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24F333" w14:textId="70AFBA7E" w:rsidR="00D606E7" w:rsidRDefault="00A11FC1" w:rsidP="0032073A">
      <w:pPr>
        <w:rPr>
          <w:rFonts w:ascii="Verdana" w:hAnsi="Verdana"/>
          <w:b/>
        </w:rPr>
      </w:pPr>
      <w:bookmarkStart w:id="0" w:name="_GoBack"/>
      <w:bookmarkEnd w:id="0"/>
      <w:r>
        <w:rPr>
          <w:noProof/>
        </w:rPr>
        <w:drawing>
          <wp:anchor distT="0" distB="0" distL="114300" distR="114300" simplePos="0" relativeHeight="251691520" behindDoc="1" locked="0" layoutInCell="1" allowOverlap="1" wp14:anchorId="0FB5A8A2" wp14:editId="4F359293">
            <wp:simplePos x="0" y="0"/>
            <wp:positionH relativeFrom="column">
              <wp:posOffset>-899795</wp:posOffset>
            </wp:positionH>
            <wp:positionV relativeFrom="paragraph">
              <wp:posOffset>153670</wp:posOffset>
            </wp:positionV>
            <wp:extent cx="7562850" cy="1295400"/>
            <wp:effectExtent l="0" t="0" r="0" b="0"/>
            <wp:wrapThrough wrapText="bothSides">
              <wp:wrapPolygon edited="0">
                <wp:start x="0" y="0"/>
                <wp:lineTo x="0" y="21282"/>
                <wp:lineTo x="21546" y="21282"/>
                <wp:lineTo x="21546" y="0"/>
                <wp:lineTo x="0" y="0"/>
              </wp:wrapPolygon>
            </wp:wrapThrough>
            <wp:docPr id="59" name="Obraz 1" descr="papiery-firm-mpwik-eu-VI-2016-glow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papiery-firm-mpwik-eu-VI-2016-glowka"/>
                    <pic:cNvPicPr>
                      <a:picLocks noChangeAspect="1" noChangeArrowheads="1"/>
                    </pic:cNvPicPr>
                  </pic:nvPicPr>
                  <pic:blipFill>
                    <a:blip r:embed="rId11">
                      <a:lum bright="2000" contrast="2000"/>
                      <a:extLst>
                        <a:ext uri="{28A0092B-C50C-407E-A947-70E740481C1C}">
                          <a14:useLocalDpi xmlns:a14="http://schemas.microsoft.com/office/drawing/2010/main" val="0"/>
                        </a:ext>
                      </a:extLst>
                    </a:blip>
                    <a:srcRect/>
                    <a:stretch>
                      <a:fillRect/>
                    </a:stretch>
                  </pic:blipFill>
                  <pic:spPr bwMode="auto">
                    <a:xfrm>
                      <a:off x="0" y="0"/>
                      <a:ext cx="7562850" cy="1295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92B614" w14:textId="77777777" w:rsidR="00D606E7" w:rsidRDefault="00D606E7" w:rsidP="00101473">
      <w:pPr>
        <w:tabs>
          <w:tab w:val="center" w:pos="4986"/>
        </w:tabs>
        <w:suppressAutoHyphens/>
        <w:spacing w:before="480"/>
        <w:ind w:right="425"/>
        <w:jc w:val="center"/>
        <w:rPr>
          <w:rFonts w:ascii="Verdana" w:hAnsi="Verdana"/>
          <w:spacing w:val="-2"/>
          <w:sz w:val="40"/>
        </w:rPr>
      </w:pPr>
      <w:r>
        <w:rPr>
          <w:rFonts w:ascii="Verdana" w:hAnsi="Verdana"/>
          <w:spacing w:val="-2"/>
          <w:sz w:val="40"/>
        </w:rPr>
        <w:t>KONTRAKT</w:t>
      </w:r>
    </w:p>
    <w:p w14:paraId="46601334" w14:textId="77777777" w:rsidR="00D606E7" w:rsidRDefault="00D606E7" w:rsidP="00101473">
      <w:pPr>
        <w:pStyle w:val="Nagwek6"/>
        <w:ind w:left="2552" w:right="-709" w:hanging="1701"/>
        <w:rPr>
          <w:rFonts w:ascii="Verdana" w:hAnsi="Verdana"/>
          <w:b w:val="0"/>
          <w:sz w:val="22"/>
          <w:szCs w:val="22"/>
        </w:rPr>
      </w:pPr>
      <w:r>
        <w:rPr>
          <w:rFonts w:ascii="Verdana" w:hAnsi="Verdana"/>
          <w:b w:val="0"/>
          <w:sz w:val="22"/>
          <w:szCs w:val="22"/>
        </w:rPr>
        <w:t>Część II.1</w:t>
      </w:r>
      <w:r>
        <w:rPr>
          <w:rFonts w:ascii="Verdana" w:hAnsi="Verdana"/>
          <w:b w:val="0"/>
          <w:sz w:val="22"/>
          <w:szCs w:val="22"/>
        </w:rPr>
        <w:tab/>
        <w:t xml:space="preserve">AKT UMOWY </w:t>
      </w:r>
    </w:p>
    <w:p w14:paraId="6ECD8821" w14:textId="77777777" w:rsidR="00D606E7" w:rsidRDefault="00D606E7" w:rsidP="00101473">
      <w:pPr>
        <w:tabs>
          <w:tab w:val="left" w:pos="-284"/>
        </w:tabs>
        <w:suppressAutoHyphens/>
        <w:spacing w:before="120"/>
        <w:ind w:left="2552" w:right="-709" w:hanging="1701"/>
        <w:rPr>
          <w:rFonts w:ascii="Verdana" w:hAnsi="Verdana"/>
          <w:spacing w:val="-2"/>
          <w:sz w:val="22"/>
          <w:szCs w:val="22"/>
        </w:rPr>
      </w:pPr>
      <w:r>
        <w:rPr>
          <w:rFonts w:ascii="Verdana" w:hAnsi="Verdana"/>
          <w:spacing w:val="-2"/>
          <w:sz w:val="22"/>
          <w:szCs w:val="22"/>
        </w:rPr>
        <w:t>Część II.2</w:t>
      </w:r>
      <w:r>
        <w:rPr>
          <w:rFonts w:ascii="Verdana" w:hAnsi="Verdana"/>
          <w:spacing w:val="-2"/>
          <w:sz w:val="22"/>
          <w:szCs w:val="22"/>
        </w:rPr>
        <w:tab/>
        <w:t>WARUNKI OGÓLNE KONTRAKTU</w:t>
      </w:r>
    </w:p>
    <w:p w14:paraId="5DEC5CD0" w14:textId="77777777" w:rsidR="00D606E7" w:rsidRDefault="00D606E7" w:rsidP="00101473">
      <w:pPr>
        <w:tabs>
          <w:tab w:val="left" w:pos="-284"/>
        </w:tabs>
        <w:suppressAutoHyphens/>
        <w:spacing w:before="120"/>
        <w:ind w:left="2552" w:right="-709" w:hanging="1701"/>
        <w:rPr>
          <w:rFonts w:ascii="Verdana" w:hAnsi="Verdana"/>
          <w:spacing w:val="-2"/>
          <w:sz w:val="22"/>
          <w:szCs w:val="22"/>
        </w:rPr>
      </w:pPr>
      <w:r>
        <w:rPr>
          <w:rFonts w:ascii="Verdana" w:hAnsi="Verdana"/>
          <w:spacing w:val="-2"/>
          <w:sz w:val="22"/>
          <w:szCs w:val="22"/>
        </w:rPr>
        <w:t>Część II.3</w:t>
      </w:r>
      <w:r>
        <w:rPr>
          <w:rFonts w:ascii="Verdana" w:hAnsi="Verdana"/>
          <w:spacing w:val="-2"/>
          <w:sz w:val="22"/>
          <w:szCs w:val="22"/>
        </w:rPr>
        <w:tab/>
        <w:t>WARUNKI SZCZEGÓLNE KONTRAKTU</w:t>
      </w:r>
    </w:p>
    <w:p w14:paraId="4FB17718" w14:textId="77777777" w:rsidR="00D606E7" w:rsidRDefault="00D606E7" w:rsidP="00101473">
      <w:pPr>
        <w:tabs>
          <w:tab w:val="left" w:pos="-284"/>
        </w:tabs>
        <w:suppressAutoHyphens/>
        <w:spacing w:before="120"/>
        <w:ind w:left="2552" w:right="-709" w:hanging="1701"/>
        <w:rPr>
          <w:rFonts w:ascii="Verdana" w:hAnsi="Verdana"/>
          <w:spacing w:val="-2"/>
          <w:sz w:val="22"/>
          <w:szCs w:val="22"/>
        </w:rPr>
      </w:pPr>
      <w:r>
        <w:rPr>
          <w:rFonts w:ascii="Verdana" w:hAnsi="Verdana"/>
          <w:spacing w:val="-2"/>
          <w:sz w:val="22"/>
          <w:szCs w:val="22"/>
        </w:rPr>
        <w:t>Część II.4</w:t>
      </w:r>
      <w:r>
        <w:rPr>
          <w:rFonts w:ascii="Verdana" w:hAnsi="Verdana"/>
          <w:spacing w:val="-2"/>
          <w:sz w:val="22"/>
          <w:szCs w:val="22"/>
        </w:rPr>
        <w:tab/>
        <w:t>WZÓR GWARANCJI NALEŻYTEGO WYKONANIA KONTRAKTU</w:t>
      </w:r>
    </w:p>
    <w:p w14:paraId="6632C442" w14:textId="77777777" w:rsidR="00D606E7" w:rsidRDefault="00D606E7" w:rsidP="00101473">
      <w:pPr>
        <w:tabs>
          <w:tab w:val="left" w:pos="-284"/>
        </w:tabs>
        <w:suppressAutoHyphens/>
        <w:spacing w:before="120"/>
        <w:ind w:left="2552" w:right="-709" w:hanging="1701"/>
        <w:rPr>
          <w:rFonts w:ascii="Verdana" w:hAnsi="Verdana"/>
          <w:spacing w:val="-2"/>
          <w:sz w:val="22"/>
          <w:szCs w:val="22"/>
        </w:rPr>
      </w:pPr>
      <w:r>
        <w:rPr>
          <w:rFonts w:ascii="Verdana" w:hAnsi="Verdana"/>
          <w:spacing w:val="-2"/>
          <w:sz w:val="22"/>
          <w:szCs w:val="22"/>
        </w:rPr>
        <w:t>Część II.5</w:t>
      </w:r>
      <w:r>
        <w:rPr>
          <w:rFonts w:ascii="Verdana" w:hAnsi="Verdana"/>
          <w:spacing w:val="-2"/>
          <w:sz w:val="22"/>
          <w:szCs w:val="22"/>
        </w:rPr>
        <w:tab/>
        <w:t>KARTA GWARANCYJNA</w:t>
      </w:r>
    </w:p>
    <w:p w14:paraId="44A0116F" w14:textId="77777777" w:rsidR="00D606E7" w:rsidRDefault="00D606E7" w:rsidP="00101473">
      <w:pPr>
        <w:tabs>
          <w:tab w:val="left" w:pos="-284"/>
        </w:tabs>
        <w:suppressAutoHyphens/>
        <w:spacing w:before="120"/>
        <w:ind w:left="2552" w:right="-709" w:hanging="1701"/>
        <w:rPr>
          <w:rFonts w:ascii="Verdana" w:hAnsi="Verdana"/>
          <w:spacing w:val="-2"/>
          <w:sz w:val="22"/>
          <w:szCs w:val="22"/>
        </w:rPr>
      </w:pPr>
      <w:r>
        <w:rPr>
          <w:rFonts w:ascii="Verdana" w:hAnsi="Verdana"/>
          <w:spacing w:val="-2"/>
          <w:sz w:val="22"/>
          <w:szCs w:val="22"/>
        </w:rPr>
        <w:t>Część II.6</w:t>
      </w:r>
      <w:r>
        <w:rPr>
          <w:rFonts w:ascii="Verdana" w:hAnsi="Verdana"/>
          <w:spacing w:val="-2"/>
          <w:sz w:val="22"/>
          <w:szCs w:val="22"/>
        </w:rPr>
        <w:tab/>
        <w:t>WYKAZ CEN</w:t>
      </w:r>
    </w:p>
    <w:p w14:paraId="4BC9BA06" w14:textId="77777777" w:rsidR="00D606E7" w:rsidRDefault="00D606E7" w:rsidP="00101473">
      <w:pPr>
        <w:tabs>
          <w:tab w:val="left" w:pos="-284"/>
        </w:tabs>
        <w:suppressAutoHyphens/>
        <w:spacing w:before="120"/>
        <w:ind w:left="2552" w:right="-709" w:hanging="1701"/>
        <w:rPr>
          <w:rFonts w:ascii="Verdana" w:hAnsi="Verdana"/>
          <w:spacing w:val="-2"/>
          <w:sz w:val="22"/>
          <w:szCs w:val="22"/>
        </w:rPr>
      </w:pPr>
    </w:p>
    <w:p w14:paraId="14F244D6" w14:textId="77777777" w:rsidR="00D606E7" w:rsidRPr="00AA1349" w:rsidRDefault="00D606E7" w:rsidP="00AA1349"/>
    <w:p w14:paraId="2D477240" w14:textId="77777777" w:rsidR="00D606E7" w:rsidRPr="00AA1349" w:rsidRDefault="00D606E7" w:rsidP="00AA1349"/>
    <w:p w14:paraId="28F6D70B" w14:textId="77777777" w:rsidR="00D606E7" w:rsidRPr="00AA1349" w:rsidRDefault="00D606E7" w:rsidP="00AA1349"/>
    <w:p w14:paraId="20A49A03" w14:textId="77777777" w:rsidR="00D606E7" w:rsidRPr="00AA1349" w:rsidRDefault="00D606E7" w:rsidP="00AA1349"/>
    <w:p w14:paraId="65B536D6" w14:textId="77777777" w:rsidR="00D606E7" w:rsidRPr="00AA1349" w:rsidRDefault="00D606E7" w:rsidP="00AA1349"/>
    <w:p w14:paraId="74059019" w14:textId="77777777" w:rsidR="00D606E7" w:rsidRPr="00AA1349" w:rsidRDefault="00D606E7" w:rsidP="00AA1349"/>
    <w:p w14:paraId="1475FF8D" w14:textId="77777777" w:rsidR="00D606E7" w:rsidRDefault="00D606E7" w:rsidP="00AA1349">
      <w:pPr>
        <w:tabs>
          <w:tab w:val="left" w:pos="1170"/>
        </w:tabs>
      </w:pPr>
      <w:r>
        <w:tab/>
      </w:r>
    </w:p>
    <w:p w14:paraId="0DD9906E" w14:textId="77777777" w:rsidR="00D606E7" w:rsidRPr="00AA1349" w:rsidRDefault="00D606E7" w:rsidP="00AA1349">
      <w:pPr>
        <w:tabs>
          <w:tab w:val="left" w:pos="1170"/>
        </w:tabs>
        <w:sectPr w:rsidR="00D606E7" w:rsidRPr="00AA1349">
          <w:headerReference w:type="default" r:id="rId12"/>
          <w:footerReference w:type="default" r:id="rId13"/>
          <w:pgSz w:w="11906" w:h="16838"/>
          <w:pgMar w:top="1417" w:right="1417" w:bottom="1417" w:left="1417" w:header="708" w:footer="371" w:gutter="0"/>
          <w:cols w:space="708"/>
        </w:sectPr>
      </w:pPr>
      <w:r>
        <w:tab/>
      </w:r>
    </w:p>
    <w:p w14:paraId="6E867505" w14:textId="77777777" w:rsidR="00D606E7" w:rsidRPr="009505BF" w:rsidRDefault="00D606E7" w:rsidP="009505BF">
      <w:bookmarkStart w:id="1" w:name="_Toc153339132"/>
    </w:p>
    <w:p w14:paraId="37442F56" w14:textId="571D9039" w:rsidR="00D606E7" w:rsidRPr="00A01FAA" w:rsidRDefault="00D606E7" w:rsidP="009505BF">
      <w:pPr>
        <w:pStyle w:val="Nagwek4"/>
        <w:ind w:right="-567"/>
        <w:jc w:val="left"/>
        <w:rPr>
          <w:rFonts w:ascii="Verdana" w:hAnsi="Verdana"/>
          <w:b w:val="0"/>
          <w:sz w:val="20"/>
        </w:rPr>
      </w:pPr>
      <w:r w:rsidRPr="00A01FAA">
        <w:rPr>
          <w:rFonts w:ascii="Verdana" w:hAnsi="Verdana"/>
          <w:b w:val="0"/>
          <w:sz w:val="20"/>
        </w:rPr>
        <w:t>FORMULARZ AKTU UMOWY</w:t>
      </w:r>
      <w:r w:rsidRPr="00A01FAA">
        <w:rPr>
          <w:rStyle w:val="Odwoanieprzypisudolnego"/>
          <w:rFonts w:ascii="Verdana" w:hAnsi="Verdana"/>
          <w:b w:val="0"/>
          <w:sz w:val="20"/>
        </w:rPr>
        <w:footnoteReference w:id="2"/>
      </w:r>
      <w:r w:rsidRPr="00A01FAA">
        <w:rPr>
          <w:rFonts w:ascii="Verdana" w:hAnsi="Verdana"/>
          <w:b w:val="0"/>
          <w:sz w:val="20"/>
        </w:rPr>
        <w:t xml:space="preserve"> NA ROBOTY BUDOWLANE</w:t>
      </w:r>
      <w:bookmarkEnd w:id="1"/>
      <w:r w:rsidRPr="00A01FAA">
        <w:rPr>
          <w:rFonts w:ascii="Verdana" w:hAnsi="Verdana"/>
          <w:b w:val="0"/>
          <w:sz w:val="20"/>
        </w:rPr>
        <w:t xml:space="preserve"> </w:t>
      </w:r>
    </w:p>
    <w:p w14:paraId="4DD8CD15" w14:textId="77777777" w:rsidR="00D606E7" w:rsidRPr="00416A46" w:rsidRDefault="00D606E7">
      <w:pPr>
        <w:jc w:val="center"/>
        <w:rPr>
          <w:rFonts w:ascii="Verdana" w:hAnsi="Verdana"/>
        </w:rPr>
      </w:pPr>
    </w:p>
    <w:p w14:paraId="375C2BE7" w14:textId="77777777" w:rsidR="00D606E7" w:rsidRPr="00416A46" w:rsidRDefault="00D606E7" w:rsidP="00D95654">
      <w:pPr>
        <w:jc w:val="center"/>
        <w:rPr>
          <w:rFonts w:ascii="Verdana" w:hAnsi="Verdana" w:cs="Arial"/>
        </w:rPr>
      </w:pPr>
    </w:p>
    <w:p w14:paraId="660CFC15" w14:textId="77777777" w:rsidR="002D11D3" w:rsidRPr="002D11D3" w:rsidRDefault="00D606E7" w:rsidP="002D11D3">
      <w:pPr>
        <w:jc w:val="both"/>
        <w:rPr>
          <w:rFonts w:ascii="Verdana" w:hAnsi="Verdana" w:cs="Arial"/>
          <w:b/>
        </w:rPr>
      </w:pPr>
      <w:r w:rsidRPr="00875D07">
        <w:rPr>
          <w:rFonts w:ascii="Verdana" w:hAnsi="Verdana" w:cs="Arial"/>
        </w:rPr>
        <w:t>pn.:</w:t>
      </w:r>
      <w:r>
        <w:rPr>
          <w:rFonts w:ascii="Verdana" w:hAnsi="Verdana" w:cs="Arial"/>
        </w:rPr>
        <w:t xml:space="preserve"> </w:t>
      </w:r>
    </w:p>
    <w:p w14:paraId="2FBA186F" w14:textId="0101879D" w:rsidR="00FF7E10" w:rsidRDefault="009372EC" w:rsidP="00EA2C6E">
      <w:pPr>
        <w:pStyle w:val="Akapitzlist1"/>
        <w:tabs>
          <w:tab w:val="left" w:pos="-180"/>
          <w:tab w:val="left" w:pos="9000"/>
        </w:tabs>
        <w:ind w:left="0" w:right="-108"/>
        <w:jc w:val="both"/>
        <w:rPr>
          <w:rFonts w:ascii="Verdana" w:hAnsi="Verdana" w:cs="Arial"/>
          <w:b/>
        </w:rPr>
      </w:pPr>
      <w:r>
        <w:rPr>
          <w:rFonts w:ascii="Verdana" w:hAnsi="Verdana" w:cs="Arial"/>
          <w:b/>
        </w:rPr>
        <w:t xml:space="preserve">Dokończenie </w:t>
      </w:r>
      <w:r w:rsidR="00FF7E10" w:rsidRPr="00FF7E10">
        <w:rPr>
          <w:rFonts w:ascii="Verdana" w:hAnsi="Verdana" w:cs="Arial"/>
          <w:b/>
        </w:rPr>
        <w:t xml:space="preserve">Zadania I.1.18 Budowa </w:t>
      </w:r>
      <w:r>
        <w:rPr>
          <w:rFonts w:ascii="Verdana" w:hAnsi="Verdana" w:cs="Arial"/>
          <w:b/>
        </w:rPr>
        <w:t>kanalizacji ściekowej</w:t>
      </w:r>
      <w:r w:rsidR="00FF7E10" w:rsidRPr="00FF7E10">
        <w:rPr>
          <w:rFonts w:ascii="Verdana" w:hAnsi="Verdana" w:cs="Arial"/>
          <w:b/>
        </w:rPr>
        <w:t xml:space="preserve"> w ul. Kobiałka – Etap II</w:t>
      </w:r>
    </w:p>
    <w:p w14:paraId="51FCB534" w14:textId="0CF85BA3" w:rsidR="00D606E7" w:rsidRPr="004D6565" w:rsidRDefault="00D606E7" w:rsidP="00EA2C6E">
      <w:pPr>
        <w:pStyle w:val="Akapitzlist1"/>
        <w:tabs>
          <w:tab w:val="left" w:pos="-180"/>
          <w:tab w:val="left" w:pos="9000"/>
        </w:tabs>
        <w:ind w:left="0" w:right="-108"/>
        <w:jc w:val="both"/>
        <w:rPr>
          <w:rFonts w:ascii="Tahoma" w:hAnsi="Tahoma" w:cs="Tahoma"/>
          <w:i/>
          <w:iCs/>
          <w:sz w:val="20"/>
          <w:szCs w:val="20"/>
          <w:lang w:eastAsia="en-US"/>
        </w:rPr>
      </w:pPr>
      <w:r w:rsidRPr="004D6565">
        <w:rPr>
          <w:rFonts w:ascii="Tahoma" w:hAnsi="Tahoma" w:cs="Tahoma"/>
          <w:i/>
          <w:iCs/>
          <w:sz w:val="20"/>
          <w:szCs w:val="20"/>
          <w:lang w:eastAsia="en-US"/>
        </w:rPr>
        <w:t xml:space="preserve">Zadanie </w:t>
      </w:r>
      <w:r>
        <w:rPr>
          <w:rFonts w:ascii="Tahoma" w:hAnsi="Tahoma" w:cs="Tahoma"/>
          <w:i/>
          <w:iCs/>
          <w:sz w:val="20"/>
          <w:szCs w:val="20"/>
          <w:lang w:eastAsia="en-US"/>
        </w:rPr>
        <w:t xml:space="preserve">planowane jest do </w:t>
      </w:r>
      <w:r w:rsidRPr="004D6565">
        <w:rPr>
          <w:rFonts w:ascii="Tahoma" w:hAnsi="Tahoma" w:cs="Tahoma"/>
          <w:i/>
          <w:iCs/>
          <w:sz w:val="20"/>
          <w:szCs w:val="20"/>
          <w:lang w:eastAsia="en-US"/>
        </w:rPr>
        <w:t>realiz</w:t>
      </w:r>
      <w:r>
        <w:rPr>
          <w:rFonts w:ascii="Tahoma" w:hAnsi="Tahoma" w:cs="Tahoma"/>
          <w:i/>
          <w:iCs/>
          <w:sz w:val="20"/>
          <w:szCs w:val="20"/>
          <w:lang w:eastAsia="en-US"/>
        </w:rPr>
        <w:t>acji</w:t>
      </w:r>
      <w:r w:rsidRPr="004D6565">
        <w:rPr>
          <w:rFonts w:ascii="Tahoma" w:hAnsi="Tahoma" w:cs="Tahoma"/>
          <w:i/>
          <w:iCs/>
          <w:sz w:val="20"/>
          <w:szCs w:val="20"/>
          <w:lang w:eastAsia="en-US"/>
        </w:rPr>
        <w:t xml:space="preserve"> w ramach Projektu „Zaopatrzeni</w:t>
      </w:r>
      <w:r w:rsidR="00EA2C6E">
        <w:rPr>
          <w:rFonts w:ascii="Tahoma" w:hAnsi="Tahoma" w:cs="Tahoma"/>
          <w:i/>
          <w:iCs/>
          <w:sz w:val="20"/>
          <w:szCs w:val="20"/>
          <w:lang w:eastAsia="en-US"/>
        </w:rPr>
        <w:t xml:space="preserve">e w wodę i oczyszczanie ścieków </w:t>
      </w:r>
      <w:r w:rsidRPr="004D6565">
        <w:rPr>
          <w:rFonts w:ascii="Tahoma" w:hAnsi="Tahoma" w:cs="Tahoma"/>
          <w:i/>
          <w:iCs/>
          <w:sz w:val="20"/>
          <w:szCs w:val="20"/>
          <w:lang w:eastAsia="en-US"/>
        </w:rPr>
        <w:t xml:space="preserve">w Warszawie </w:t>
      </w:r>
      <w:r>
        <w:rPr>
          <w:rFonts w:ascii="Tahoma" w:hAnsi="Tahoma" w:cs="Tahoma"/>
          <w:i/>
          <w:iCs/>
          <w:sz w:val="20"/>
          <w:szCs w:val="20"/>
          <w:lang w:eastAsia="en-US"/>
        </w:rPr>
        <w:t>–</w:t>
      </w:r>
      <w:r w:rsidRPr="004D6565">
        <w:rPr>
          <w:rFonts w:ascii="Tahoma" w:hAnsi="Tahoma" w:cs="Tahoma"/>
          <w:i/>
          <w:iCs/>
          <w:sz w:val="20"/>
          <w:szCs w:val="20"/>
          <w:lang w:eastAsia="en-US"/>
        </w:rPr>
        <w:t xml:space="preserve"> Faza V” dla którego Zamawiający</w:t>
      </w:r>
      <w:r>
        <w:rPr>
          <w:rFonts w:ascii="Tahoma" w:hAnsi="Tahoma" w:cs="Tahoma"/>
          <w:i/>
          <w:iCs/>
          <w:sz w:val="20"/>
          <w:szCs w:val="20"/>
          <w:lang w:eastAsia="en-US"/>
        </w:rPr>
        <w:t xml:space="preserve"> </w:t>
      </w:r>
      <w:r w:rsidR="00E2317C">
        <w:rPr>
          <w:rFonts w:ascii="Tahoma" w:hAnsi="Tahoma" w:cs="Tahoma"/>
          <w:i/>
          <w:iCs/>
          <w:sz w:val="20"/>
          <w:szCs w:val="20"/>
          <w:lang w:eastAsia="en-US"/>
        </w:rPr>
        <w:t>otrzymał</w:t>
      </w:r>
      <w:r>
        <w:rPr>
          <w:rFonts w:ascii="Tahoma" w:hAnsi="Tahoma" w:cs="Tahoma"/>
          <w:i/>
          <w:iCs/>
          <w:sz w:val="20"/>
          <w:szCs w:val="20"/>
          <w:lang w:eastAsia="en-US"/>
        </w:rPr>
        <w:t xml:space="preserve"> </w:t>
      </w:r>
      <w:r w:rsidRPr="004D6565">
        <w:rPr>
          <w:rFonts w:ascii="Tahoma" w:hAnsi="Tahoma" w:cs="Tahoma"/>
          <w:i/>
          <w:iCs/>
          <w:sz w:val="20"/>
          <w:szCs w:val="20"/>
          <w:lang w:eastAsia="en-US"/>
        </w:rPr>
        <w:t xml:space="preserve">dofinansowanie ze środków Funduszu Spójności w ramach Programu Operacyjnego Infrastruktura i Środowisko 2014 </w:t>
      </w:r>
      <w:r>
        <w:rPr>
          <w:rFonts w:ascii="Tahoma" w:hAnsi="Tahoma" w:cs="Tahoma"/>
          <w:i/>
          <w:iCs/>
          <w:sz w:val="20"/>
          <w:szCs w:val="20"/>
          <w:lang w:eastAsia="en-US"/>
        </w:rPr>
        <w:t>–</w:t>
      </w:r>
      <w:r w:rsidRPr="004D6565">
        <w:rPr>
          <w:rFonts w:ascii="Tahoma" w:hAnsi="Tahoma" w:cs="Tahoma"/>
          <w:i/>
          <w:iCs/>
          <w:sz w:val="20"/>
          <w:szCs w:val="20"/>
          <w:lang w:eastAsia="en-US"/>
        </w:rPr>
        <w:t xml:space="preserve"> 2020. </w:t>
      </w:r>
    </w:p>
    <w:p w14:paraId="66C071B7" w14:textId="77777777" w:rsidR="00D606E7" w:rsidRDefault="00D606E7" w:rsidP="0062483A">
      <w:pPr>
        <w:pStyle w:val="Akapitzlist1"/>
        <w:tabs>
          <w:tab w:val="left" w:pos="-180"/>
          <w:tab w:val="left" w:pos="9000"/>
        </w:tabs>
        <w:ind w:left="360" w:right="-108" w:hanging="360"/>
        <w:jc w:val="both"/>
        <w:rPr>
          <w:rFonts w:ascii="Verdana" w:hAnsi="Verdana"/>
          <w:sz w:val="18"/>
          <w:szCs w:val="18"/>
        </w:rPr>
      </w:pPr>
    </w:p>
    <w:p w14:paraId="543C70C5" w14:textId="1D70635F" w:rsidR="00D606E7" w:rsidRPr="00A069B7" w:rsidRDefault="00D606E7" w:rsidP="00E948EA">
      <w:pPr>
        <w:jc w:val="center"/>
        <w:rPr>
          <w:rFonts w:ascii="Verdana" w:hAnsi="Verdana"/>
        </w:rPr>
      </w:pPr>
      <w:r w:rsidRPr="00FF1852">
        <w:rPr>
          <w:rFonts w:ascii="Verdana" w:hAnsi="Verdana"/>
        </w:rPr>
        <w:t xml:space="preserve">Niniejszy Kontrakt zawarty został zgodnie z </w:t>
      </w:r>
      <w:r w:rsidR="00E948EA" w:rsidRPr="00A069B7">
        <w:rPr>
          <w:rFonts w:ascii="Verdana" w:hAnsi="Verdana"/>
        </w:rPr>
        <w:t>§ 27 Regulaminu R-PZP-02 Udzielanie przez Miejskie Przedsiębiorstwo Wodociągów i Kanalizacji w m.st. Warszawie S.A. zamówień nieobjętych obowiązkiem stosowania ustawy Prawo zamówień publicznych</w:t>
      </w:r>
      <w:r w:rsidR="00E948EA">
        <w:rPr>
          <w:rFonts w:ascii="Verdana" w:hAnsi="Verdana"/>
        </w:rPr>
        <w:t>.</w:t>
      </w:r>
    </w:p>
    <w:p w14:paraId="2DBF1447" w14:textId="77777777" w:rsidR="00D606E7" w:rsidRPr="003C372B" w:rsidRDefault="00D606E7" w:rsidP="00A77B63">
      <w:pPr>
        <w:ind w:right="-709"/>
        <w:rPr>
          <w:rFonts w:ascii="Verdana" w:hAnsi="Verdana"/>
          <w:sz w:val="18"/>
          <w:szCs w:val="18"/>
        </w:rPr>
      </w:pPr>
    </w:p>
    <w:p w14:paraId="1679B20D" w14:textId="77777777" w:rsidR="00D606E7" w:rsidRPr="003C372B" w:rsidRDefault="00D606E7" w:rsidP="00A77B63">
      <w:pPr>
        <w:ind w:right="-709"/>
        <w:rPr>
          <w:rFonts w:ascii="Verdana" w:hAnsi="Verdana"/>
          <w:sz w:val="18"/>
          <w:szCs w:val="18"/>
        </w:rPr>
      </w:pPr>
    </w:p>
    <w:p w14:paraId="55B0506C" w14:textId="0F58C52C" w:rsidR="00D606E7" w:rsidRDefault="00D606E7" w:rsidP="00A77B63">
      <w:pPr>
        <w:ind w:right="-709"/>
        <w:rPr>
          <w:rFonts w:ascii="Verdana" w:hAnsi="Verdana"/>
          <w:b/>
          <w:sz w:val="18"/>
          <w:szCs w:val="18"/>
        </w:rPr>
      </w:pPr>
      <w:r w:rsidRPr="007179AF">
        <w:rPr>
          <w:rFonts w:ascii="Verdana" w:hAnsi="Verdana"/>
          <w:b/>
          <w:sz w:val="18"/>
          <w:szCs w:val="18"/>
        </w:rPr>
        <w:t xml:space="preserve">KONTRAKT </w:t>
      </w:r>
      <w:r w:rsidR="003C54C6">
        <w:rPr>
          <w:rFonts w:ascii="Verdana" w:hAnsi="Verdana"/>
          <w:b/>
          <w:sz w:val="18"/>
          <w:szCs w:val="18"/>
        </w:rPr>
        <w:t>n</w:t>
      </w:r>
      <w:r w:rsidRPr="007179AF">
        <w:rPr>
          <w:rFonts w:ascii="Verdana" w:hAnsi="Verdana"/>
          <w:b/>
          <w:sz w:val="18"/>
          <w:szCs w:val="18"/>
        </w:rPr>
        <w:t xml:space="preserve">r </w:t>
      </w:r>
      <w:r>
        <w:rPr>
          <w:rFonts w:ascii="Verdana" w:hAnsi="Verdana"/>
          <w:b/>
          <w:sz w:val="18"/>
          <w:szCs w:val="18"/>
        </w:rPr>
        <w:t xml:space="preserve">________/ US / PW / </w:t>
      </w:r>
      <w:r w:rsidR="006850A9">
        <w:rPr>
          <w:rFonts w:ascii="Verdana" w:hAnsi="Verdana"/>
          <w:b/>
          <w:sz w:val="18"/>
          <w:szCs w:val="18"/>
        </w:rPr>
        <w:t>_________</w:t>
      </w:r>
      <w:r>
        <w:rPr>
          <w:rFonts w:ascii="Verdana" w:hAnsi="Verdana"/>
          <w:b/>
          <w:sz w:val="18"/>
          <w:szCs w:val="18"/>
        </w:rPr>
        <w:t xml:space="preserve"> / B / ____</w:t>
      </w:r>
    </w:p>
    <w:p w14:paraId="680A25CF" w14:textId="77777777" w:rsidR="00D606E7" w:rsidRPr="003C372B" w:rsidRDefault="00D606E7" w:rsidP="00A77B63">
      <w:pPr>
        <w:ind w:right="-709"/>
        <w:rPr>
          <w:rFonts w:ascii="Verdana" w:hAnsi="Verdana"/>
          <w:sz w:val="18"/>
          <w:szCs w:val="18"/>
        </w:rPr>
      </w:pPr>
    </w:p>
    <w:p w14:paraId="68596996" w14:textId="77777777" w:rsidR="00D606E7" w:rsidRDefault="00D606E7" w:rsidP="00A77B63">
      <w:pPr>
        <w:ind w:right="-709"/>
        <w:rPr>
          <w:rFonts w:ascii="Verdana" w:hAnsi="Verdana"/>
          <w:b/>
          <w:sz w:val="18"/>
          <w:szCs w:val="18"/>
        </w:rPr>
      </w:pPr>
      <w:r>
        <w:rPr>
          <w:rFonts w:ascii="Verdana" w:hAnsi="Verdana"/>
          <w:b/>
          <w:sz w:val="18"/>
          <w:szCs w:val="18"/>
        </w:rPr>
        <w:t>zawarty w Warszawie w dniu ……………………………………….</w:t>
      </w:r>
    </w:p>
    <w:p w14:paraId="49349534" w14:textId="77777777" w:rsidR="00D606E7" w:rsidRDefault="00D606E7">
      <w:pPr>
        <w:spacing w:before="120" w:after="120"/>
        <w:rPr>
          <w:rFonts w:ascii="Verdana" w:hAnsi="Verdana"/>
          <w:sz w:val="18"/>
          <w:szCs w:val="18"/>
        </w:rPr>
      </w:pPr>
    </w:p>
    <w:p w14:paraId="014CD372" w14:textId="77777777" w:rsidR="00D606E7" w:rsidRDefault="00D606E7">
      <w:pPr>
        <w:spacing w:before="120" w:after="120"/>
        <w:rPr>
          <w:rFonts w:ascii="Arial" w:hAnsi="Arial"/>
        </w:rPr>
      </w:pPr>
      <w:r>
        <w:rPr>
          <w:rFonts w:ascii="Verdana" w:hAnsi="Verdana"/>
          <w:sz w:val="18"/>
          <w:szCs w:val="18"/>
        </w:rPr>
        <w:t>pomiędzy:</w:t>
      </w:r>
    </w:p>
    <w:p w14:paraId="7B5870EF" w14:textId="232FC2D7" w:rsidR="00D606E7" w:rsidRDefault="00D606E7">
      <w:pPr>
        <w:jc w:val="both"/>
        <w:rPr>
          <w:rFonts w:ascii="Verdana" w:hAnsi="Verdana"/>
          <w:sz w:val="18"/>
          <w:szCs w:val="18"/>
        </w:rPr>
      </w:pPr>
      <w:r w:rsidRPr="00CA49C8">
        <w:rPr>
          <w:rFonts w:ascii="Verdana" w:hAnsi="Verdana"/>
          <w:b/>
          <w:sz w:val="18"/>
          <w:szCs w:val="18"/>
        </w:rPr>
        <w:t xml:space="preserve">Miejskim Przedsiębiorstwem Wodociągów i Kanalizacji w </w:t>
      </w:r>
      <w:smartTag w:uri="urn:schemas-microsoft-com:office:smarttags" w:element="metricconverter">
        <w:r w:rsidRPr="00CA49C8">
          <w:rPr>
            <w:rFonts w:ascii="Verdana" w:hAnsi="Verdana"/>
            <w:b/>
            <w:sz w:val="18"/>
            <w:szCs w:val="18"/>
          </w:rPr>
          <w:t>m.</w:t>
        </w:r>
      </w:smartTag>
      <w:r w:rsidRPr="00CA49C8">
        <w:rPr>
          <w:rFonts w:ascii="Verdana" w:hAnsi="Verdana"/>
          <w:b/>
          <w:sz w:val="18"/>
          <w:szCs w:val="18"/>
        </w:rPr>
        <w:t>st. Warszawie S.A.</w:t>
      </w:r>
      <w:r>
        <w:rPr>
          <w:rFonts w:ascii="Verdana" w:hAnsi="Verdana"/>
          <w:sz w:val="18"/>
          <w:szCs w:val="18"/>
        </w:rPr>
        <w:t xml:space="preserve"> z siedzibą w Warszawie (02-015) przy Placu Starynkiewicza 5, zarejestrowaną w Rejestrze Przedsiębiorców – Krajowym Rejestrze Sądowym, w Sądzie Rejonowym dla m. st. Warszawy w Warszawie, XII Wydział Gospodarczy Krajowego Rejestru Sądowego pod nr KRS 0000146138, nr REGON 015314758, </w:t>
      </w:r>
      <w:r w:rsidR="004E2ADC" w:rsidRPr="00061D6F">
        <w:rPr>
          <w:rFonts w:ascii="Verdana" w:hAnsi="Verdana"/>
          <w:sz w:val="18"/>
          <w:szCs w:val="18"/>
        </w:rPr>
        <w:t>BDO: 000020307,</w:t>
      </w:r>
      <w:r w:rsidR="004E2ADC">
        <w:t xml:space="preserve"> </w:t>
      </w:r>
      <w:r>
        <w:rPr>
          <w:rFonts w:ascii="Verdana" w:hAnsi="Verdana"/>
          <w:sz w:val="18"/>
          <w:szCs w:val="18"/>
        </w:rPr>
        <w:t xml:space="preserve">NIP 525-000-56-62, o kapitale zakładowym w wysokości 2 </w:t>
      </w:r>
      <w:r w:rsidR="002F7E2A">
        <w:rPr>
          <w:rFonts w:ascii="Verdana" w:hAnsi="Verdana"/>
          <w:sz w:val="18"/>
          <w:szCs w:val="18"/>
        </w:rPr>
        <w:t>7</w:t>
      </w:r>
      <w:r w:rsidR="001953F0">
        <w:rPr>
          <w:rFonts w:ascii="Verdana" w:hAnsi="Verdana"/>
          <w:sz w:val="18"/>
          <w:szCs w:val="18"/>
        </w:rPr>
        <w:t>34</w:t>
      </w:r>
      <w:r>
        <w:rPr>
          <w:rFonts w:ascii="Verdana" w:hAnsi="Verdana"/>
          <w:sz w:val="18"/>
          <w:szCs w:val="18"/>
        </w:rPr>
        <w:t> 5</w:t>
      </w:r>
      <w:r w:rsidR="00341FA5">
        <w:rPr>
          <w:rFonts w:ascii="Verdana" w:hAnsi="Verdana"/>
          <w:sz w:val="18"/>
          <w:szCs w:val="18"/>
        </w:rPr>
        <w:t>7</w:t>
      </w:r>
      <w:r>
        <w:rPr>
          <w:rFonts w:ascii="Verdana" w:hAnsi="Verdana"/>
          <w:sz w:val="18"/>
          <w:szCs w:val="18"/>
        </w:rPr>
        <w:t>5 </w:t>
      </w:r>
      <w:r w:rsidR="001953F0">
        <w:rPr>
          <w:rFonts w:ascii="Verdana" w:hAnsi="Verdana"/>
          <w:sz w:val="18"/>
          <w:szCs w:val="18"/>
        </w:rPr>
        <w:t>1</w:t>
      </w:r>
      <w:r>
        <w:rPr>
          <w:rFonts w:ascii="Verdana" w:hAnsi="Verdana"/>
          <w:sz w:val="18"/>
          <w:szCs w:val="18"/>
        </w:rPr>
        <w:t>00,00 PLN (wpłacony w całości)</w:t>
      </w:r>
    </w:p>
    <w:p w14:paraId="0AF18DB2" w14:textId="77777777" w:rsidR="00D606E7" w:rsidRDefault="00D606E7" w:rsidP="00D44EA4">
      <w:pPr>
        <w:ind w:right="-709"/>
        <w:jc w:val="both"/>
        <w:rPr>
          <w:rFonts w:ascii="Verdana" w:hAnsi="Verdana"/>
          <w:sz w:val="18"/>
          <w:szCs w:val="18"/>
        </w:rPr>
      </w:pPr>
      <w:r>
        <w:rPr>
          <w:rFonts w:ascii="Verdana" w:hAnsi="Verdana"/>
          <w:sz w:val="18"/>
          <w:szCs w:val="18"/>
        </w:rPr>
        <w:t xml:space="preserve">reprezentowaną przez: </w:t>
      </w:r>
    </w:p>
    <w:p w14:paraId="6FD590E5" w14:textId="77777777" w:rsidR="00D606E7" w:rsidRPr="00567296" w:rsidRDefault="00D606E7" w:rsidP="00E95199">
      <w:pPr>
        <w:spacing w:before="120" w:line="360" w:lineRule="auto"/>
        <w:ind w:right="-709"/>
        <w:jc w:val="both"/>
        <w:rPr>
          <w:rFonts w:ascii="Verdana" w:hAnsi="Verdana"/>
          <w:sz w:val="18"/>
          <w:szCs w:val="18"/>
        </w:rPr>
      </w:pPr>
      <w:r w:rsidRPr="00567296">
        <w:rPr>
          <w:rFonts w:ascii="Verdana" w:hAnsi="Verdana"/>
          <w:sz w:val="18"/>
          <w:szCs w:val="18"/>
        </w:rPr>
        <w:t>……………………………………………………………………………………………………………</w:t>
      </w:r>
      <w:r>
        <w:rPr>
          <w:rFonts w:ascii="Verdana" w:hAnsi="Verdana"/>
          <w:sz w:val="18"/>
          <w:szCs w:val="18"/>
        </w:rPr>
        <w:t>……………………………………</w:t>
      </w:r>
      <w:r w:rsidRPr="00567296">
        <w:rPr>
          <w:rFonts w:ascii="Verdana" w:hAnsi="Verdana"/>
          <w:sz w:val="18"/>
          <w:szCs w:val="18"/>
        </w:rPr>
        <w:t>…………</w:t>
      </w:r>
    </w:p>
    <w:p w14:paraId="6F2499F9" w14:textId="77777777" w:rsidR="00D606E7" w:rsidRPr="00567296" w:rsidRDefault="00D606E7" w:rsidP="00E95199">
      <w:pPr>
        <w:spacing w:before="120" w:line="360" w:lineRule="auto"/>
        <w:ind w:right="-709"/>
        <w:jc w:val="both"/>
        <w:rPr>
          <w:rFonts w:ascii="Verdana" w:hAnsi="Verdana"/>
          <w:sz w:val="18"/>
          <w:szCs w:val="18"/>
        </w:rPr>
      </w:pPr>
      <w:r w:rsidRPr="00567296">
        <w:rPr>
          <w:rFonts w:ascii="Verdana" w:hAnsi="Verdana"/>
          <w:sz w:val="18"/>
          <w:szCs w:val="18"/>
        </w:rPr>
        <w:t>……………………………………………………………………………………………………………</w:t>
      </w:r>
      <w:r>
        <w:rPr>
          <w:rFonts w:ascii="Verdana" w:hAnsi="Verdana"/>
          <w:sz w:val="18"/>
          <w:szCs w:val="18"/>
        </w:rPr>
        <w:t>……………………………………</w:t>
      </w:r>
      <w:r w:rsidRPr="00567296">
        <w:rPr>
          <w:rFonts w:ascii="Verdana" w:hAnsi="Verdana"/>
          <w:sz w:val="18"/>
          <w:szCs w:val="18"/>
        </w:rPr>
        <w:t>…………</w:t>
      </w:r>
    </w:p>
    <w:p w14:paraId="6A33DE2A" w14:textId="77777777" w:rsidR="00D606E7" w:rsidRDefault="00D606E7" w:rsidP="00E95199">
      <w:pPr>
        <w:spacing w:before="120" w:line="360" w:lineRule="auto"/>
        <w:ind w:right="-709"/>
        <w:jc w:val="both"/>
        <w:rPr>
          <w:rFonts w:ascii="Verdana" w:hAnsi="Verdana"/>
          <w:sz w:val="18"/>
          <w:szCs w:val="18"/>
        </w:rPr>
      </w:pPr>
      <w:r>
        <w:rPr>
          <w:rFonts w:ascii="Verdana" w:hAnsi="Verdana"/>
          <w:sz w:val="18"/>
          <w:szCs w:val="18"/>
        </w:rPr>
        <w:t>zwaną dalej „</w:t>
      </w:r>
      <w:r w:rsidRPr="00A45C32">
        <w:rPr>
          <w:rFonts w:ascii="Verdana" w:hAnsi="Verdana"/>
          <w:b/>
          <w:sz w:val="18"/>
          <w:szCs w:val="18"/>
        </w:rPr>
        <w:t>Zamawiającym</w:t>
      </w:r>
      <w:r>
        <w:rPr>
          <w:rFonts w:ascii="Verdana" w:hAnsi="Verdana"/>
          <w:b/>
          <w:sz w:val="18"/>
          <w:szCs w:val="18"/>
        </w:rPr>
        <w:t>”</w:t>
      </w:r>
    </w:p>
    <w:p w14:paraId="62DEE312" w14:textId="77777777" w:rsidR="00D606E7" w:rsidRDefault="00D606E7">
      <w:pPr>
        <w:pStyle w:val="Tekstpodstawowy"/>
        <w:ind w:right="-709"/>
        <w:rPr>
          <w:rFonts w:ascii="Verdana" w:hAnsi="Verdana"/>
          <w:b/>
          <w:sz w:val="18"/>
          <w:szCs w:val="18"/>
        </w:rPr>
      </w:pPr>
    </w:p>
    <w:p w14:paraId="1BBA265F" w14:textId="77777777" w:rsidR="00D606E7" w:rsidRPr="00A01FAA" w:rsidRDefault="00D606E7" w:rsidP="002B604C">
      <w:pPr>
        <w:pStyle w:val="Tekstpodstawowy"/>
        <w:ind w:right="-711"/>
        <w:rPr>
          <w:rFonts w:ascii="Verdana" w:hAnsi="Verdana"/>
          <w:sz w:val="18"/>
          <w:szCs w:val="18"/>
        </w:rPr>
      </w:pPr>
      <w:r w:rsidRPr="00A01FAA">
        <w:rPr>
          <w:rFonts w:ascii="Verdana" w:hAnsi="Verdana"/>
          <w:sz w:val="18"/>
          <w:szCs w:val="18"/>
        </w:rPr>
        <w:t>...............................................................................................................................</w:t>
      </w:r>
    </w:p>
    <w:p w14:paraId="4F5ED584" w14:textId="77777777" w:rsidR="00D606E7" w:rsidRPr="00A01FAA" w:rsidRDefault="00D606E7" w:rsidP="002B604C">
      <w:pPr>
        <w:pStyle w:val="Tekstpodstawowy"/>
        <w:ind w:right="-711"/>
        <w:rPr>
          <w:rFonts w:ascii="Verdana" w:hAnsi="Verdana"/>
          <w:sz w:val="18"/>
          <w:szCs w:val="18"/>
        </w:rPr>
      </w:pPr>
      <w:r w:rsidRPr="00A01FAA">
        <w:rPr>
          <w:rFonts w:ascii="Verdana" w:hAnsi="Verdana"/>
          <w:sz w:val="18"/>
          <w:szCs w:val="18"/>
        </w:rPr>
        <w:t>adres: .....................................................................................................................</w:t>
      </w:r>
    </w:p>
    <w:p w14:paraId="0431FBFA" w14:textId="77777777" w:rsidR="00D606E7" w:rsidRPr="00A01FAA" w:rsidRDefault="00D606E7" w:rsidP="002B604C">
      <w:pPr>
        <w:pStyle w:val="Tekstpodstawowy"/>
        <w:ind w:right="-711"/>
        <w:rPr>
          <w:rFonts w:ascii="Verdana" w:hAnsi="Verdana"/>
          <w:sz w:val="18"/>
          <w:szCs w:val="18"/>
        </w:rPr>
      </w:pPr>
      <w:r w:rsidRPr="00A01FAA">
        <w:rPr>
          <w:rFonts w:ascii="Verdana" w:hAnsi="Verdana"/>
          <w:sz w:val="18"/>
          <w:szCs w:val="18"/>
        </w:rPr>
        <w:t>reprezentowanym przez:</w:t>
      </w:r>
    </w:p>
    <w:p w14:paraId="0C9C6331" w14:textId="77777777" w:rsidR="00D606E7" w:rsidRPr="00567296" w:rsidRDefault="00D606E7" w:rsidP="00567296">
      <w:pPr>
        <w:spacing w:before="120" w:line="360" w:lineRule="auto"/>
        <w:ind w:right="-709"/>
        <w:jc w:val="both"/>
        <w:rPr>
          <w:rFonts w:ascii="Verdana" w:hAnsi="Verdana"/>
          <w:sz w:val="18"/>
          <w:szCs w:val="18"/>
        </w:rPr>
      </w:pPr>
      <w:r w:rsidRPr="00567296">
        <w:rPr>
          <w:rFonts w:ascii="Verdana" w:hAnsi="Verdana"/>
          <w:sz w:val="18"/>
          <w:szCs w:val="18"/>
        </w:rPr>
        <w:t>……………………………………………………………………………………………………………</w:t>
      </w:r>
      <w:r>
        <w:rPr>
          <w:rFonts w:ascii="Verdana" w:hAnsi="Verdana"/>
          <w:sz w:val="18"/>
          <w:szCs w:val="18"/>
        </w:rPr>
        <w:t>……………………………………</w:t>
      </w:r>
      <w:r w:rsidRPr="00567296">
        <w:rPr>
          <w:rFonts w:ascii="Verdana" w:hAnsi="Verdana"/>
          <w:sz w:val="18"/>
          <w:szCs w:val="18"/>
        </w:rPr>
        <w:t>…………</w:t>
      </w:r>
    </w:p>
    <w:p w14:paraId="6695F935" w14:textId="77777777" w:rsidR="00D606E7" w:rsidRPr="00567296" w:rsidRDefault="00D606E7" w:rsidP="00567296">
      <w:pPr>
        <w:spacing w:before="120" w:line="360" w:lineRule="auto"/>
        <w:ind w:right="-709"/>
        <w:jc w:val="both"/>
        <w:rPr>
          <w:rFonts w:ascii="Verdana" w:hAnsi="Verdana"/>
          <w:sz w:val="18"/>
          <w:szCs w:val="18"/>
        </w:rPr>
      </w:pPr>
      <w:r w:rsidRPr="00567296">
        <w:rPr>
          <w:rFonts w:ascii="Verdana" w:hAnsi="Verdana"/>
          <w:sz w:val="18"/>
          <w:szCs w:val="18"/>
        </w:rPr>
        <w:t>……………………………………………………………………………………………………………</w:t>
      </w:r>
      <w:r>
        <w:rPr>
          <w:rFonts w:ascii="Verdana" w:hAnsi="Verdana"/>
          <w:sz w:val="18"/>
          <w:szCs w:val="18"/>
        </w:rPr>
        <w:t>……………………………………</w:t>
      </w:r>
      <w:r w:rsidRPr="00567296">
        <w:rPr>
          <w:rFonts w:ascii="Verdana" w:hAnsi="Verdana"/>
          <w:sz w:val="18"/>
          <w:szCs w:val="18"/>
        </w:rPr>
        <w:t>…………</w:t>
      </w:r>
    </w:p>
    <w:p w14:paraId="22865F1E" w14:textId="77777777" w:rsidR="00D606E7" w:rsidRDefault="00D606E7" w:rsidP="00CA49C8">
      <w:pPr>
        <w:pStyle w:val="Tekstpodstawowy"/>
        <w:spacing w:line="360" w:lineRule="auto"/>
        <w:ind w:right="-711"/>
        <w:rPr>
          <w:rFonts w:ascii="Verdana" w:hAnsi="Verdana"/>
          <w:sz w:val="18"/>
          <w:szCs w:val="18"/>
        </w:rPr>
      </w:pPr>
      <w:r>
        <w:rPr>
          <w:rFonts w:ascii="Verdana" w:hAnsi="Verdana"/>
          <w:sz w:val="18"/>
          <w:szCs w:val="18"/>
        </w:rPr>
        <w:t xml:space="preserve">zwanym dalej </w:t>
      </w:r>
      <w:r w:rsidRPr="00A45C32">
        <w:rPr>
          <w:rFonts w:ascii="Verdana" w:hAnsi="Verdana"/>
          <w:b/>
          <w:sz w:val="18"/>
          <w:szCs w:val="18"/>
        </w:rPr>
        <w:t>„Wykonawcą”</w:t>
      </w:r>
    </w:p>
    <w:p w14:paraId="17FBB4DA" w14:textId="77777777" w:rsidR="00D606E7" w:rsidRPr="00A45C32" w:rsidRDefault="00D606E7" w:rsidP="00CA49C8">
      <w:pPr>
        <w:spacing w:line="360" w:lineRule="auto"/>
        <w:jc w:val="both"/>
        <w:rPr>
          <w:rFonts w:ascii="Verdana" w:hAnsi="Verdana"/>
          <w:sz w:val="18"/>
          <w:szCs w:val="18"/>
        </w:rPr>
      </w:pPr>
    </w:p>
    <w:p w14:paraId="2E55D674" w14:textId="77777777" w:rsidR="00D606E7" w:rsidRPr="00A45C32" w:rsidRDefault="00D606E7" w:rsidP="00CA49C8">
      <w:pPr>
        <w:spacing w:line="360" w:lineRule="auto"/>
        <w:jc w:val="both"/>
        <w:rPr>
          <w:rFonts w:ascii="Verdana" w:hAnsi="Verdana"/>
          <w:sz w:val="18"/>
          <w:szCs w:val="18"/>
        </w:rPr>
      </w:pPr>
      <w:r w:rsidRPr="00A45C32">
        <w:rPr>
          <w:rFonts w:ascii="Verdana" w:hAnsi="Verdana"/>
          <w:sz w:val="18"/>
          <w:szCs w:val="18"/>
        </w:rPr>
        <w:t>zwanymi dalej każdy z osobna „</w:t>
      </w:r>
      <w:r w:rsidRPr="00A45C32">
        <w:rPr>
          <w:rFonts w:ascii="Verdana" w:hAnsi="Verdana"/>
          <w:b/>
          <w:sz w:val="18"/>
          <w:szCs w:val="18"/>
        </w:rPr>
        <w:t>Stroną</w:t>
      </w:r>
      <w:r w:rsidRPr="00A45C32">
        <w:rPr>
          <w:rFonts w:ascii="Verdana" w:hAnsi="Verdana"/>
          <w:sz w:val="18"/>
          <w:szCs w:val="18"/>
        </w:rPr>
        <w:t>” lub łącznie „</w:t>
      </w:r>
      <w:r w:rsidRPr="00A45C32">
        <w:rPr>
          <w:rFonts w:ascii="Verdana" w:hAnsi="Verdana"/>
          <w:b/>
          <w:sz w:val="18"/>
          <w:szCs w:val="18"/>
        </w:rPr>
        <w:t>Stronami</w:t>
      </w:r>
      <w:r w:rsidRPr="00A45C32">
        <w:rPr>
          <w:rFonts w:ascii="Verdana" w:hAnsi="Verdana"/>
          <w:sz w:val="18"/>
          <w:szCs w:val="18"/>
        </w:rPr>
        <w:t>”</w:t>
      </w:r>
    </w:p>
    <w:p w14:paraId="2E10F004" w14:textId="77777777" w:rsidR="00D606E7" w:rsidRDefault="00D606E7" w:rsidP="00CA49C8">
      <w:pPr>
        <w:spacing w:line="360" w:lineRule="auto"/>
        <w:jc w:val="both"/>
        <w:rPr>
          <w:rFonts w:ascii="Verdana" w:hAnsi="Verdana"/>
          <w:sz w:val="18"/>
          <w:szCs w:val="18"/>
        </w:rPr>
      </w:pPr>
    </w:p>
    <w:p w14:paraId="5AD4950E" w14:textId="6A628B17" w:rsidR="00D606E7" w:rsidRPr="00DC4AF0" w:rsidRDefault="007F7D78">
      <w:pPr>
        <w:jc w:val="both"/>
        <w:rPr>
          <w:rFonts w:ascii="Verdana" w:hAnsi="Verdana"/>
          <w:sz w:val="18"/>
          <w:szCs w:val="18"/>
        </w:rPr>
      </w:pPr>
      <w:r w:rsidRPr="00FF7E10">
        <w:rPr>
          <w:rFonts w:ascii="Verdana" w:hAnsi="Verdana"/>
          <w:b/>
          <w:sz w:val="18"/>
          <w:szCs w:val="18"/>
        </w:rPr>
        <w:t>Zważywszy, że Zmawiający życzy sobie, aby Roboty, określone jako:</w:t>
      </w:r>
      <w:r w:rsidR="006E7CA9" w:rsidRPr="001A1AB2">
        <w:rPr>
          <w:rFonts w:ascii="Verdana" w:hAnsi="Verdana"/>
          <w:sz w:val="18"/>
          <w:szCs w:val="18"/>
        </w:rPr>
        <w:t xml:space="preserve"> </w:t>
      </w:r>
      <w:r w:rsidR="003C54C6" w:rsidRPr="001A1AB2">
        <w:rPr>
          <w:rFonts w:ascii="Verdana" w:hAnsi="Verdana"/>
          <w:b/>
          <w:sz w:val="18"/>
          <w:szCs w:val="18"/>
        </w:rPr>
        <w:t xml:space="preserve">Dokończenie </w:t>
      </w:r>
      <w:r w:rsidR="00FF7E10" w:rsidRPr="001A1AB2">
        <w:rPr>
          <w:rFonts w:ascii="Verdana" w:hAnsi="Verdana"/>
          <w:b/>
          <w:sz w:val="18"/>
          <w:szCs w:val="18"/>
        </w:rPr>
        <w:t>Zadania I.1.18 Budowa kanalizac</w:t>
      </w:r>
      <w:r w:rsidR="003C54C6">
        <w:rPr>
          <w:rFonts w:ascii="Verdana" w:hAnsi="Verdana"/>
          <w:b/>
          <w:sz w:val="18"/>
          <w:szCs w:val="18"/>
        </w:rPr>
        <w:t>ji ściekowej</w:t>
      </w:r>
      <w:r w:rsidR="00FF7E10" w:rsidRPr="001A1AB2">
        <w:rPr>
          <w:rFonts w:ascii="Verdana" w:hAnsi="Verdana"/>
          <w:b/>
          <w:sz w:val="18"/>
          <w:szCs w:val="18"/>
        </w:rPr>
        <w:t xml:space="preserve"> w ul. Kobiałka – Etap II</w:t>
      </w:r>
      <w:r w:rsidR="006E7CA9" w:rsidRPr="00FF7E10" w:rsidDel="006E7CA9">
        <w:rPr>
          <w:rFonts w:ascii="Verdana" w:hAnsi="Verdana"/>
          <w:b/>
          <w:sz w:val="18"/>
          <w:szCs w:val="18"/>
        </w:rPr>
        <w:t xml:space="preserve"> </w:t>
      </w:r>
      <w:r w:rsidR="00D606E7" w:rsidRPr="00FF7E10">
        <w:rPr>
          <w:rFonts w:ascii="Verdana" w:hAnsi="Verdana"/>
          <w:sz w:val="18"/>
          <w:szCs w:val="18"/>
        </w:rPr>
        <w:t>zostały wykonane przez Wykonawcę oraz, że</w:t>
      </w:r>
      <w:r w:rsidRPr="00FF7E10">
        <w:rPr>
          <w:rFonts w:ascii="Verdana" w:hAnsi="Verdana"/>
          <w:sz w:val="18"/>
          <w:szCs w:val="18"/>
        </w:rPr>
        <w:t xml:space="preserve"> przyjął ofertę Wykonawcy </w:t>
      </w:r>
      <w:r w:rsidR="000D414C" w:rsidRPr="00FF7E10">
        <w:rPr>
          <w:rFonts w:ascii="Verdana" w:hAnsi="Verdana"/>
          <w:sz w:val="18"/>
          <w:szCs w:val="18"/>
        </w:rPr>
        <w:t xml:space="preserve">na wykonanie </w:t>
      </w:r>
      <w:r w:rsidR="00D606E7" w:rsidRPr="00FF7E10">
        <w:rPr>
          <w:rFonts w:ascii="Verdana" w:hAnsi="Verdana"/>
          <w:sz w:val="18"/>
          <w:szCs w:val="18"/>
        </w:rPr>
        <w:t xml:space="preserve">i wykończenie tych Robót oraz usunięcie w nich wszelkich wad, </w:t>
      </w:r>
      <w:r w:rsidRPr="00FF7E10">
        <w:rPr>
          <w:rFonts w:ascii="Verdana" w:hAnsi="Verdana"/>
          <w:sz w:val="18"/>
          <w:szCs w:val="18"/>
        </w:rPr>
        <w:t xml:space="preserve">złożoną w ramach postępowania o udzielenie zamówienia przeprowadzonego zgodnie </w:t>
      </w:r>
      <w:r w:rsidR="00E948EA" w:rsidRPr="00A069B7">
        <w:rPr>
          <w:rFonts w:ascii="Verdana" w:hAnsi="Verdana"/>
          <w:sz w:val="18"/>
          <w:szCs w:val="18"/>
        </w:rPr>
        <w:t>§ 27 Regulaminu R-PZP-02 Udzielanie przez Miejskie Przedsiębiorstwo Wodociągów i Kanalizacji w m.st. Warszawie S.A. zamówień nieobjętych obowiązkiem stosowania ustawy Prawo zamówień publicznych w trybie przetargu</w:t>
      </w:r>
      <w:r w:rsidR="003C54C6" w:rsidRPr="001A1AB2">
        <w:rPr>
          <w:rFonts w:ascii="Verdana" w:hAnsi="Verdana"/>
          <w:sz w:val="18"/>
          <w:szCs w:val="18"/>
        </w:rPr>
        <w:t>,</w:t>
      </w:r>
    </w:p>
    <w:p w14:paraId="28671E7E" w14:textId="77777777" w:rsidR="00D606E7" w:rsidRPr="002B604C" w:rsidRDefault="00D606E7" w:rsidP="002B604C">
      <w:pPr>
        <w:pStyle w:val="Tekstpodstawowy"/>
        <w:spacing w:before="120"/>
        <w:ind w:right="-2"/>
        <w:rPr>
          <w:rFonts w:ascii="Verdana" w:hAnsi="Verdana"/>
          <w:sz w:val="18"/>
          <w:szCs w:val="18"/>
        </w:rPr>
      </w:pPr>
      <w:r w:rsidRPr="002B604C">
        <w:rPr>
          <w:rFonts w:ascii="Verdana" w:hAnsi="Verdana"/>
          <w:sz w:val="18"/>
          <w:szCs w:val="18"/>
        </w:rPr>
        <w:lastRenderedPageBreak/>
        <w:t>niniejszym ustala się, co następuje:</w:t>
      </w:r>
    </w:p>
    <w:p w14:paraId="17098A8A" w14:textId="77777777" w:rsidR="00D606E7" w:rsidRDefault="00D606E7" w:rsidP="00E95199">
      <w:pPr>
        <w:pStyle w:val="Tekstpodstawowy"/>
        <w:spacing w:before="120"/>
        <w:ind w:left="567" w:right="0" w:hanging="567"/>
        <w:rPr>
          <w:rFonts w:ascii="Verdana" w:hAnsi="Verdana"/>
          <w:sz w:val="18"/>
          <w:szCs w:val="18"/>
        </w:rPr>
      </w:pPr>
      <w:r>
        <w:rPr>
          <w:rFonts w:ascii="Verdana" w:hAnsi="Verdana"/>
          <w:sz w:val="18"/>
          <w:szCs w:val="18"/>
        </w:rPr>
        <w:t>1.</w:t>
      </w:r>
      <w:r>
        <w:rPr>
          <w:rFonts w:ascii="Verdana" w:hAnsi="Verdana"/>
          <w:sz w:val="18"/>
          <w:szCs w:val="18"/>
        </w:rPr>
        <w:tab/>
        <w:t xml:space="preserve">Słowa i wyrażenia użyte w tym Kontrakcie będą miały takie znaczenie, jakie przypisano im </w:t>
      </w:r>
      <w:r>
        <w:rPr>
          <w:rFonts w:ascii="Verdana" w:hAnsi="Verdana"/>
          <w:sz w:val="18"/>
          <w:szCs w:val="18"/>
        </w:rPr>
        <w:br/>
        <w:t>w Warunkach Kontraktu, wymienionych poniżej.</w:t>
      </w:r>
    </w:p>
    <w:p w14:paraId="64147D8A" w14:textId="77777777" w:rsidR="00D606E7" w:rsidRDefault="00D606E7" w:rsidP="009A6B06">
      <w:pPr>
        <w:pStyle w:val="Tekstpodstawowy"/>
        <w:spacing w:before="120"/>
        <w:ind w:left="567" w:right="0" w:hanging="567"/>
        <w:rPr>
          <w:rFonts w:ascii="Verdana" w:hAnsi="Verdana"/>
          <w:sz w:val="18"/>
          <w:szCs w:val="18"/>
        </w:rPr>
      </w:pPr>
      <w:r>
        <w:rPr>
          <w:rFonts w:ascii="Verdana" w:hAnsi="Verdana"/>
          <w:sz w:val="18"/>
          <w:szCs w:val="18"/>
        </w:rPr>
        <w:t>2.</w:t>
      </w:r>
      <w:r>
        <w:rPr>
          <w:rFonts w:ascii="Verdana" w:hAnsi="Verdana"/>
          <w:sz w:val="18"/>
          <w:szCs w:val="18"/>
        </w:rPr>
        <w:tab/>
        <w:t>Następujące dokumenty będą uważane, odczytywane i interpretowane, jako integralna część niniejszego Kontraktu, według następującego pierwszeństwa:</w:t>
      </w:r>
    </w:p>
    <w:p w14:paraId="0120F3D3" w14:textId="77777777" w:rsidR="00D606E7" w:rsidRDefault="00D606E7">
      <w:pPr>
        <w:pStyle w:val="Tekstpodstawowy"/>
        <w:spacing w:before="60"/>
        <w:ind w:left="992" w:right="-851" w:hanging="425"/>
        <w:rPr>
          <w:rFonts w:ascii="Verdana" w:hAnsi="Verdana"/>
          <w:sz w:val="18"/>
          <w:szCs w:val="18"/>
        </w:rPr>
      </w:pPr>
      <w:r>
        <w:rPr>
          <w:rFonts w:ascii="Verdana" w:hAnsi="Verdana"/>
          <w:sz w:val="18"/>
          <w:szCs w:val="18"/>
        </w:rPr>
        <w:t>(a)</w:t>
      </w:r>
      <w:r>
        <w:rPr>
          <w:rFonts w:ascii="Verdana" w:hAnsi="Verdana"/>
          <w:sz w:val="18"/>
          <w:szCs w:val="18"/>
        </w:rPr>
        <w:tab/>
        <w:t>niniejszy Akt Umowy;</w:t>
      </w:r>
    </w:p>
    <w:p w14:paraId="68368D36" w14:textId="77777777" w:rsidR="00D606E7" w:rsidRDefault="00D606E7">
      <w:pPr>
        <w:pStyle w:val="Tekstpodstawowy"/>
        <w:spacing w:before="60"/>
        <w:ind w:left="992" w:right="-851" w:hanging="425"/>
        <w:rPr>
          <w:rFonts w:ascii="Verdana" w:hAnsi="Verdana"/>
          <w:sz w:val="18"/>
          <w:szCs w:val="18"/>
        </w:rPr>
      </w:pPr>
      <w:r>
        <w:rPr>
          <w:rFonts w:ascii="Verdana" w:hAnsi="Verdana"/>
          <w:sz w:val="18"/>
          <w:szCs w:val="18"/>
        </w:rPr>
        <w:t>(b)</w:t>
      </w:r>
      <w:r>
        <w:rPr>
          <w:rFonts w:ascii="Verdana" w:hAnsi="Verdana"/>
          <w:sz w:val="18"/>
          <w:szCs w:val="18"/>
        </w:rPr>
        <w:tab/>
        <w:t xml:space="preserve">Warunki Szczególne Kontraktu </w:t>
      </w:r>
      <w:r w:rsidRPr="00A01FAA">
        <w:rPr>
          <w:rFonts w:ascii="Verdana" w:hAnsi="Verdana"/>
          <w:sz w:val="18"/>
          <w:szCs w:val="18"/>
        </w:rPr>
        <w:t xml:space="preserve">(Rozdział </w:t>
      </w:r>
      <w:r>
        <w:rPr>
          <w:rFonts w:ascii="Verdana" w:hAnsi="Verdana"/>
          <w:sz w:val="18"/>
          <w:szCs w:val="18"/>
        </w:rPr>
        <w:t>3</w:t>
      </w:r>
      <w:r w:rsidRPr="00A01FAA">
        <w:rPr>
          <w:rFonts w:ascii="Verdana" w:hAnsi="Verdana"/>
          <w:sz w:val="18"/>
          <w:szCs w:val="18"/>
        </w:rPr>
        <w:t>)</w:t>
      </w:r>
      <w:r>
        <w:rPr>
          <w:rFonts w:ascii="Verdana" w:hAnsi="Verdana"/>
          <w:sz w:val="18"/>
          <w:szCs w:val="18"/>
        </w:rPr>
        <w:t>;</w:t>
      </w:r>
    </w:p>
    <w:p w14:paraId="0FD44D3A" w14:textId="77777777" w:rsidR="00D606E7" w:rsidRDefault="00D606E7">
      <w:pPr>
        <w:pStyle w:val="Tekstpodstawowy"/>
        <w:spacing w:before="60"/>
        <w:ind w:left="992" w:right="-851" w:hanging="425"/>
        <w:rPr>
          <w:rFonts w:ascii="Verdana" w:hAnsi="Verdana"/>
          <w:sz w:val="18"/>
          <w:szCs w:val="18"/>
        </w:rPr>
      </w:pPr>
      <w:r>
        <w:rPr>
          <w:rFonts w:ascii="Verdana" w:hAnsi="Verdana"/>
          <w:sz w:val="18"/>
          <w:szCs w:val="18"/>
        </w:rPr>
        <w:t>(c)</w:t>
      </w:r>
      <w:r>
        <w:rPr>
          <w:rFonts w:ascii="Verdana" w:hAnsi="Verdana"/>
          <w:sz w:val="18"/>
          <w:szCs w:val="18"/>
        </w:rPr>
        <w:tab/>
        <w:t xml:space="preserve">Warunki Ogólne Kontraktu </w:t>
      </w:r>
      <w:r w:rsidRPr="00A01FAA">
        <w:rPr>
          <w:rFonts w:ascii="Verdana" w:hAnsi="Verdana"/>
          <w:sz w:val="18"/>
          <w:szCs w:val="18"/>
        </w:rPr>
        <w:t xml:space="preserve">(Rozdział </w:t>
      </w:r>
      <w:r>
        <w:rPr>
          <w:rFonts w:ascii="Verdana" w:hAnsi="Verdana"/>
          <w:sz w:val="18"/>
          <w:szCs w:val="18"/>
        </w:rPr>
        <w:t>2</w:t>
      </w:r>
      <w:r w:rsidRPr="00A01FAA">
        <w:rPr>
          <w:rFonts w:ascii="Verdana" w:hAnsi="Verdana"/>
          <w:sz w:val="18"/>
          <w:szCs w:val="18"/>
        </w:rPr>
        <w:t>)</w:t>
      </w:r>
      <w:r>
        <w:rPr>
          <w:rFonts w:ascii="Verdana" w:hAnsi="Verdana"/>
          <w:sz w:val="18"/>
          <w:szCs w:val="18"/>
        </w:rPr>
        <w:t>;</w:t>
      </w:r>
    </w:p>
    <w:p w14:paraId="5EA36BA2" w14:textId="1374A94B" w:rsidR="00D606E7" w:rsidRDefault="00D606E7" w:rsidP="001A1AB2">
      <w:pPr>
        <w:pStyle w:val="Tekstpodstawowy"/>
        <w:spacing w:before="60"/>
        <w:ind w:left="992" w:right="-851" w:hanging="425"/>
        <w:rPr>
          <w:rFonts w:ascii="Verdana" w:hAnsi="Verdana"/>
          <w:sz w:val="18"/>
          <w:szCs w:val="18"/>
        </w:rPr>
      </w:pPr>
      <w:r>
        <w:rPr>
          <w:rFonts w:ascii="Verdana" w:hAnsi="Verdana"/>
          <w:sz w:val="18"/>
          <w:szCs w:val="18"/>
        </w:rPr>
        <w:t>(d)</w:t>
      </w:r>
      <w:r>
        <w:rPr>
          <w:rFonts w:ascii="Verdana" w:hAnsi="Verdana"/>
          <w:sz w:val="18"/>
          <w:szCs w:val="18"/>
        </w:rPr>
        <w:tab/>
      </w:r>
      <w:r w:rsidR="00EB1FC9">
        <w:rPr>
          <w:rFonts w:ascii="Verdana" w:hAnsi="Verdana"/>
          <w:sz w:val="18"/>
          <w:szCs w:val="18"/>
        </w:rPr>
        <w:t>Opis Przedmiotu Zamówienia z dokumentacją projektową;</w:t>
      </w:r>
      <w:r w:rsidR="002D11D3">
        <w:rPr>
          <w:rFonts w:ascii="Verdana" w:hAnsi="Verdana"/>
          <w:sz w:val="18"/>
          <w:szCs w:val="18"/>
        </w:rPr>
        <w:t xml:space="preserve"> </w:t>
      </w:r>
    </w:p>
    <w:p w14:paraId="3E64FD38" w14:textId="6D030ECD" w:rsidR="00D606E7" w:rsidRDefault="00D606E7" w:rsidP="00A069B7">
      <w:pPr>
        <w:pStyle w:val="Tekstpodstawowy"/>
        <w:spacing w:before="60"/>
        <w:ind w:left="992" w:right="-851" w:hanging="425"/>
        <w:rPr>
          <w:rFonts w:ascii="Verdana" w:hAnsi="Verdana"/>
          <w:sz w:val="18"/>
          <w:szCs w:val="18"/>
        </w:rPr>
      </w:pPr>
      <w:r>
        <w:rPr>
          <w:rFonts w:ascii="Verdana" w:hAnsi="Verdana"/>
          <w:sz w:val="18"/>
          <w:szCs w:val="18"/>
        </w:rPr>
        <w:t>(f)</w:t>
      </w:r>
      <w:r>
        <w:rPr>
          <w:rFonts w:ascii="Verdana" w:hAnsi="Verdana"/>
          <w:sz w:val="18"/>
          <w:szCs w:val="18"/>
        </w:rPr>
        <w:tab/>
      </w:r>
      <w:r w:rsidR="00EB1FC9">
        <w:rPr>
          <w:rFonts w:ascii="Verdana" w:hAnsi="Verdana"/>
          <w:sz w:val="18"/>
          <w:szCs w:val="18"/>
        </w:rPr>
        <w:t>Wypełniony przez Wykonawcę Załącznik do Oferty;</w:t>
      </w:r>
    </w:p>
    <w:p w14:paraId="170D77EC" w14:textId="7D8F4DDA" w:rsidR="00945A3C" w:rsidRPr="00945A3C" w:rsidRDefault="00945A3C" w:rsidP="00A069B7">
      <w:pPr>
        <w:pStyle w:val="Tekstpodstawowy"/>
        <w:spacing w:before="60"/>
        <w:ind w:left="992" w:right="-851" w:hanging="425"/>
        <w:rPr>
          <w:rFonts w:ascii="Verdana" w:hAnsi="Verdana"/>
          <w:sz w:val="18"/>
          <w:szCs w:val="18"/>
        </w:rPr>
      </w:pPr>
      <w:r>
        <w:rPr>
          <w:rFonts w:ascii="Verdana" w:hAnsi="Verdana"/>
          <w:sz w:val="18"/>
          <w:szCs w:val="18"/>
        </w:rPr>
        <w:t>(g)</w:t>
      </w:r>
      <w:r>
        <w:rPr>
          <w:rFonts w:ascii="Verdana" w:hAnsi="Verdana"/>
          <w:sz w:val="18"/>
          <w:szCs w:val="18"/>
        </w:rPr>
        <w:tab/>
      </w:r>
      <w:r w:rsidR="00EB1FC9">
        <w:rPr>
          <w:rFonts w:ascii="Verdana" w:hAnsi="Verdana"/>
          <w:sz w:val="18"/>
          <w:szCs w:val="18"/>
        </w:rPr>
        <w:t>Wykaz Cen;</w:t>
      </w:r>
      <w:r w:rsidR="00EA2C6E">
        <w:rPr>
          <w:rFonts w:ascii="Verdana" w:hAnsi="Verdana"/>
          <w:sz w:val="18"/>
          <w:szCs w:val="18"/>
        </w:rPr>
        <w:t xml:space="preserve"> </w:t>
      </w:r>
    </w:p>
    <w:p w14:paraId="2E5DD998" w14:textId="184079E8" w:rsidR="00EB1FC9" w:rsidRDefault="00945A3C" w:rsidP="00A069B7">
      <w:pPr>
        <w:pStyle w:val="Tekstpodstawowy"/>
        <w:spacing w:before="60"/>
        <w:ind w:left="992" w:right="-851" w:hanging="425"/>
        <w:rPr>
          <w:rFonts w:ascii="Verdana" w:hAnsi="Verdana"/>
          <w:sz w:val="18"/>
          <w:szCs w:val="18"/>
        </w:rPr>
      </w:pPr>
      <w:r w:rsidRPr="00945A3C">
        <w:rPr>
          <w:rFonts w:ascii="Verdana" w:hAnsi="Verdana"/>
          <w:sz w:val="18"/>
          <w:szCs w:val="18"/>
        </w:rPr>
        <w:t>(h)</w:t>
      </w:r>
      <w:r w:rsidRPr="00945A3C">
        <w:rPr>
          <w:rFonts w:ascii="Verdana" w:hAnsi="Verdana"/>
          <w:sz w:val="18"/>
          <w:szCs w:val="18"/>
        </w:rPr>
        <w:tab/>
        <w:t>odpowiedzi na pytania Wykonawc</w:t>
      </w:r>
      <w:r>
        <w:rPr>
          <w:rFonts w:ascii="Verdana" w:hAnsi="Verdana"/>
          <w:sz w:val="18"/>
          <w:szCs w:val="18"/>
        </w:rPr>
        <w:t>y</w:t>
      </w:r>
      <w:r w:rsidRPr="00945A3C">
        <w:rPr>
          <w:rFonts w:ascii="Verdana" w:hAnsi="Verdana"/>
          <w:sz w:val="18"/>
          <w:szCs w:val="18"/>
        </w:rPr>
        <w:t xml:space="preserve">, wyjaśnienia, modyfikacje </w:t>
      </w:r>
      <w:r w:rsidR="00EB1FC9">
        <w:rPr>
          <w:rFonts w:ascii="Verdana" w:hAnsi="Verdana"/>
          <w:sz w:val="18"/>
          <w:szCs w:val="18"/>
        </w:rPr>
        <w:t xml:space="preserve">treści SWZ na </w:t>
      </w:r>
      <w:r w:rsidRPr="00945A3C">
        <w:rPr>
          <w:rFonts w:ascii="Verdana" w:hAnsi="Verdana"/>
          <w:sz w:val="18"/>
          <w:szCs w:val="18"/>
        </w:rPr>
        <w:t xml:space="preserve"> etapie </w:t>
      </w:r>
      <w:r w:rsidR="00DC3A07">
        <w:rPr>
          <w:rFonts w:ascii="Verdana" w:hAnsi="Verdana"/>
          <w:sz w:val="18"/>
          <w:szCs w:val="18"/>
        </w:rPr>
        <w:t>postępowania</w:t>
      </w:r>
      <w:r w:rsidRPr="00945A3C">
        <w:rPr>
          <w:rFonts w:ascii="Verdana" w:hAnsi="Verdana"/>
          <w:sz w:val="18"/>
          <w:szCs w:val="18"/>
        </w:rPr>
        <w:t>; ustalenia wynikające z odpowiedzi, wyjaśnień, modyfikacji odpowiednio zastępują treść wcześniejszą</w:t>
      </w:r>
      <w:r w:rsidR="00EB1FC9">
        <w:rPr>
          <w:rFonts w:ascii="Verdana" w:hAnsi="Verdana"/>
          <w:sz w:val="18"/>
          <w:szCs w:val="18"/>
        </w:rPr>
        <w:t>;</w:t>
      </w:r>
    </w:p>
    <w:p w14:paraId="5B8FDE56" w14:textId="407E9DCD" w:rsidR="00EB1FC9" w:rsidRDefault="00D11B97" w:rsidP="001A1AB2">
      <w:pPr>
        <w:autoSpaceDE w:val="0"/>
        <w:autoSpaceDN w:val="0"/>
        <w:adjustRightInd w:val="0"/>
        <w:ind w:left="993" w:hanging="426"/>
        <w:rPr>
          <w:rFonts w:ascii="Verdana" w:hAnsi="Verdana" w:cs="Verdana"/>
          <w:sz w:val="18"/>
          <w:szCs w:val="18"/>
        </w:rPr>
      </w:pPr>
      <w:r>
        <w:rPr>
          <w:rFonts w:ascii="Verdana" w:hAnsi="Verdana"/>
          <w:sz w:val="18"/>
          <w:szCs w:val="18"/>
        </w:rPr>
        <w:t>(i)</w:t>
      </w:r>
      <w:r>
        <w:rPr>
          <w:rFonts w:ascii="Verdana" w:hAnsi="Verdana"/>
          <w:sz w:val="18"/>
          <w:szCs w:val="18"/>
        </w:rPr>
        <w:tab/>
      </w:r>
      <w:r w:rsidR="00EB1FC9">
        <w:rPr>
          <w:rFonts w:ascii="Verdana" w:hAnsi="Verdana" w:cs="Verdana"/>
          <w:sz w:val="18"/>
          <w:szCs w:val="18"/>
        </w:rPr>
        <w:t>Wszystkie inne dokumenty, w tym oświadczenia, będące częścią Kontraktu, w tym:</w:t>
      </w:r>
    </w:p>
    <w:p w14:paraId="3951821A" w14:textId="6BE29BAA" w:rsidR="00EB1FC9" w:rsidRPr="00416E39" w:rsidRDefault="00EB1FC9" w:rsidP="009A6B06">
      <w:pPr>
        <w:pStyle w:val="Akapitzlist"/>
        <w:numPr>
          <w:ilvl w:val="0"/>
          <w:numId w:val="43"/>
        </w:numPr>
        <w:autoSpaceDE w:val="0"/>
        <w:autoSpaceDN w:val="0"/>
        <w:adjustRightInd w:val="0"/>
        <w:rPr>
          <w:rFonts w:ascii="Verdana" w:hAnsi="Verdana" w:cs="Verdana"/>
          <w:sz w:val="18"/>
          <w:szCs w:val="18"/>
        </w:rPr>
      </w:pPr>
      <w:r w:rsidRPr="00416E39">
        <w:rPr>
          <w:rFonts w:ascii="Verdana" w:hAnsi="Verdana" w:cs="Verdana"/>
          <w:sz w:val="18"/>
          <w:szCs w:val="18"/>
        </w:rPr>
        <w:t>Karta Gwarancyjna</w:t>
      </w:r>
      <w:r w:rsidR="00EE2100">
        <w:rPr>
          <w:rFonts w:ascii="Verdana" w:hAnsi="Verdana" w:cs="Verdana"/>
          <w:sz w:val="18"/>
          <w:szCs w:val="18"/>
        </w:rPr>
        <w:t>;</w:t>
      </w:r>
    </w:p>
    <w:p w14:paraId="7ABE4982" w14:textId="6F7ABB78" w:rsidR="00945A3C" w:rsidRPr="00EB1FC9" w:rsidRDefault="00EB1FC9">
      <w:pPr>
        <w:pStyle w:val="Tekstpodstawowy"/>
        <w:numPr>
          <w:ilvl w:val="0"/>
          <w:numId w:val="43"/>
        </w:numPr>
        <w:tabs>
          <w:tab w:val="left" w:pos="993"/>
        </w:tabs>
        <w:spacing w:before="60"/>
        <w:ind w:right="-851"/>
        <w:rPr>
          <w:rFonts w:ascii="Verdana" w:hAnsi="Verdana"/>
          <w:sz w:val="18"/>
          <w:szCs w:val="18"/>
        </w:rPr>
      </w:pPr>
      <w:r w:rsidRPr="00EB1FC9">
        <w:rPr>
          <w:rFonts w:ascii="Verdana" w:hAnsi="Verdana" w:cs="Verdana"/>
          <w:sz w:val="18"/>
          <w:szCs w:val="18"/>
        </w:rPr>
        <w:t>Wzór „Akceptacji przesyłania faktur elektronicznych (E-Faktur)”</w:t>
      </w:r>
      <w:r w:rsidR="00EE2100">
        <w:rPr>
          <w:rFonts w:ascii="Verdana" w:hAnsi="Verdana" w:cs="Verdana"/>
          <w:sz w:val="18"/>
          <w:szCs w:val="18"/>
        </w:rPr>
        <w:t>;</w:t>
      </w:r>
    </w:p>
    <w:p w14:paraId="0A7171C5" w14:textId="5DCC8C56" w:rsidR="00945A3C" w:rsidRDefault="00EB1FC9" w:rsidP="001A1AB2">
      <w:pPr>
        <w:pStyle w:val="Tekstpodstawowy"/>
        <w:numPr>
          <w:ilvl w:val="0"/>
          <w:numId w:val="57"/>
        </w:numPr>
        <w:spacing w:before="60"/>
        <w:ind w:left="993" w:right="-851" w:hanging="426"/>
        <w:rPr>
          <w:rFonts w:ascii="Verdana" w:hAnsi="Verdana" w:cs="Verdana"/>
          <w:sz w:val="18"/>
          <w:szCs w:val="18"/>
        </w:rPr>
      </w:pPr>
      <w:r>
        <w:rPr>
          <w:rFonts w:ascii="Verdana" w:hAnsi="Verdana" w:cs="Verdana"/>
          <w:sz w:val="18"/>
          <w:szCs w:val="18"/>
        </w:rPr>
        <w:t>formularz Oferty;</w:t>
      </w:r>
    </w:p>
    <w:p w14:paraId="5F7B7D24" w14:textId="33B0B6EB" w:rsidR="00EB1FC9" w:rsidRDefault="00EB1FC9" w:rsidP="001A1AB2">
      <w:pPr>
        <w:pStyle w:val="Tekstpodstawowy"/>
        <w:numPr>
          <w:ilvl w:val="0"/>
          <w:numId w:val="57"/>
        </w:numPr>
        <w:spacing w:before="60"/>
        <w:ind w:left="993" w:right="-851" w:hanging="426"/>
        <w:rPr>
          <w:rFonts w:ascii="Verdana" w:hAnsi="Verdana"/>
          <w:sz w:val="18"/>
          <w:szCs w:val="18"/>
        </w:rPr>
      </w:pPr>
      <w:r>
        <w:rPr>
          <w:rFonts w:ascii="Verdana" w:hAnsi="Verdana" w:cs="Verdana"/>
          <w:sz w:val="18"/>
          <w:szCs w:val="18"/>
        </w:rPr>
        <w:t>Specyfikacje techniczne wykonania robót</w:t>
      </w:r>
      <w:r w:rsidR="00EE2100">
        <w:rPr>
          <w:rFonts w:ascii="Verdana" w:hAnsi="Verdana" w:cs="Verdana"/>
          <w:sz w:val="18"/>
          <w:szCs w:val="18"/>
        </w:rPr>
        <w:t>.</w:t>
      </w:r>
    </w:p>
    <w:p w14:paraId="43531F3E" w14:textId="547892EB" w:rsidR="00D606E7" w:rsidRDefault="00D606E7" w:rsidP="00772923">
      <w:pPr>
        <w:pStyle w:val="Tekstpodstawowy"/>
        <w:spacing w:before="120"/>
        <w:ind w:left="567" w:right="-2" w:hanging="567"/>
        <w:rPr>
          <w:rFonts w:ascii="Verdana" w:hAnsi="Verdana"/>
          <w:sz w:val="18"/>
          <w:szCs w:val="18"/>
        </w:rPr>
      </w:pPr>
      <w:r>
        <w:rPr>
          <w:rFonts w:ascii="Verdana" w:hAnsi="Verdana"/>
          <w:sz w:val="18"/>
          <w:szCs w:val="18"/>
        </w:rPr>
        <w:t>3.</w:t>
      </w:r>
      <w:r>
        <w:rPr>
          <w:rFonts w:ascii="Verdana" w:hAnsi="Verdana"/>
          <w:sz w:val="18"/>
          <w:szCs w:val="18"/>
        </w:rPr>
        <w:tab/>
        <w:t>Wykonawca zobowiązuje się wykonać Roboty oraz usunąć w nich wszelkie wady w pełnej zgodności z</w:t>
      </w:r>
      <w:r w:rsidR="00EE2100">
        <w:rPr>
          <w:rFonts w:ascii="Verdana" w:hAnsi="Verdana"/>
          <w:sz w:val="18"/>
          <w:szCs w:val="18"/>
        </w:rPr>
        <w:t xml:space="preserve"> </w:t>
      </w:r>
      <w:r>
        <w:rPr>
          <w:rFonts w:ascii="Verdana" w:hAnsi="Verdana"/>
          <w:sz w:val="18"/>
          <w:szCs w:val="18"/>
        </w:rPr>
        <w:t>postanowieniami Kontraktu.</w:t>
      </w:r>
    </w:p>
    <w:p w14:paraId="66E25574" w14:textId="77777777" w:rsidR="00D606E7" w:rsidRDefault="00D606E7" w:rsidP="00772923">
      <w:pPr>
        <w:tabs>
          <w:tab w:val="left" w:pos="1985"/>
        </w:tabs>
        <w:spacing w:before="120"/>
        <w:ind w:left="567" w:right="-2" w:hanging="567"/>
        <w:jc w:val="both"/>
        <w:rPr>
          <w:rFonts w:ascii="Verdana" w:hAnsi="Verdana"/>
          <w:sz w:val="18"/>
          <w:szCs w:val="18"/>
        </w:rPr>
      </w:pPr>
      <w:r>
        <w:rPr>
          <w:rFonts w:ascii="Verdana" w:hAnsi="Verdana"/>
          <w:sz w:val="18"/>
          <w:szCs w:val="18"/>
        </w:rPr>
        <w:t>4.</w:t>
      </w:r>
      <w:r>
        <w:rPr>
          <w:rFonts w:ascii="Verdana" w:hAnsi="Verdana"/>
          <w:sz w:val="18"/>
          <w:szCs w:val="18"/>
        </w:rPr>
        <w:tab/>
        <w:t>Zamawiający, w uznaniu wykonania Robót oraz usunięcia w nich wad przez Wykonawcę, w terminach i w sposób określony w Kontrakcie, zapłaci Wykonawcy Z</w:t>
      </w:r>
      <w:smartTag w:uri="urn:schemas-microsoft-com:office:smarttags" w:element="PersonName">
        <w:r>
          <w:rPr>
            <w:rFonts w:ascii="Verdana" w:hAnsi="Verdana"/>
            <w:sz w:val="18"/>
            <w:szCs w:val="18"/>
          </w:rPr>
          <w:t>at</w:t>
        </w:r>
      </w:smartTag>
      <w:r>
        <w:rPr>
          <w:rFonts w:ascii="Verdana" w:hAnsi="Verdana"/>
          <w:sz w:val="18"/>
          <w:szCs w:val="18"/>
        </w:rPr>
        <w:t xml:space="preserve">wierdzoną Kwotę Kontraktową: </w:t>
      </w:r>
    </w:p>
    <w:p w14:paraId="13F52B5E" w14:textId="77777777" w:rsidR="00D606E7" w:rsidRPr="00C70816" w:rsidRDefault="00D606E7" w:rsidP="00187F8D">
      <w:pPr>
        <w:pStyle w:val="Tekstpodstawowywcity"/>
        <w:spacing w:after="40"/>
        <w:ind w:left="539" w:right="-2"/>
        <w:rPr>
          <w:rFonts w:ascii="Verdana" w:hAnsi="Verdana"/>
          <w:sz w:val="18"/>
          <w:szCs w:val="18"/>
          <w:lang w:val="pl-PL"/>
        </w:rPr>
      </w:pPr>
      <w:r>
        <w:rPr>
          <w:rFonts w:ascii="Verdana" w:hAnsi="Verdana"/>
          <w:sz w:val="18"/>
          <w:szCs w:val="18"/>
          <w:lang w:val="pl-PL"/>
        </w:rPr>
        <w:tab/>
      </w:r>
      <w:r w:rsidRPr="00C70816">
        <w:rPr>
          <w:rFonts w:ascii="Verdana" w:hAnsi="Verdana"/>
          <w:sz w:val="18"/>
          <w:szCs w:val="18"/>
          <w:lang w:val="pl-PL"/>
        </w:rPr>
        <w:t xml:space="preserve">Bez należnego podatku od towarów i usług : …………………… </w:t>
      </w:r>
      <w:r w:rsidRPr="00C70816">
        <w:rPr>
          <w:rFonts w:ascii="Verdana" w:hAnsi="Verdana"/>
          <w:b/>
          <w:sz w:val="18"/>
          <w:szCs w:val="18"/>
          <w:lang w:val="pl-PL"/>
        </w:rPr>
        <w:t>PLN</w:t>
      </w:r>
    </w:p>
    <w:p w14:paraId="3F8D8206" w14:textId="77777777" w:rsidR="00D606E7" w:rsidRPr="00C70816" w:rsidRDefault="00D606E7" w:rsidP="00187F8D">
      <w:pPr>
        <w:pStyle w:val="Tekstpodstawowywcity"/>
        <w:spacing w:before="0" w:after="40"/>
        <w:ind w:left="539" w:right="-709"/>
        <w:rPr>
          <w:rFonts w:ascii="Verdana" w:hAnsi="Verdana"/>
          <w:sz w:val="18"/>
          <w:szCs w:val="18"/>
          <w:lang w:val="pl-PL"/>
        </w:rPr>
      </w:pPr>
      <w:r w:rsidRPr="00C70816">
        <w:rPr>
          <w:rFonts w:ascii="Verdana" w:hAnsi="Verdana"/>
          <w:sz w:val="18"/>
          <w:szCs w:val="18"/>
          <w:lang w:val="pl-PL"/>
        </w:rPr>
        <w:tab/>
        <w:t>(słownie: ……………………………………………………………………………</w:t>
      </w:r>
      <w:r>
        <w:rPr>
          <w:rFonts w:ascii="Verdana" w:hAnsi="Verdana"/>
          <w:sz w:val="18"/>
          <w:szCs w:val="18"/>
          <w:lang w:val="pl-PL"/>
        </w:rPr>
        <w:t>……………</w:t>
      </w:r>
      <w:r w:rsidRPr="00C70816">
        <w:rPr>
          <w:rFonts w:ascii="Verdana" w:hAnsi="Verdana"/>
          <w:sz w:val="18"/>
          <w:szCs w:val="18"/>
          <w:lang w:val="pl-PL"/>
        </w:rPr>
        <w:t>. złotych)</w:t>
      </w:r>
    </w:p>
    <w:p w14:paraId="32C207F5" w14:textId="77777777" w:rsidR="00D606E7" w:rsidRPr="00C70816" w:rsidRDefault="00D606E7" w:rsidP="00187F8D">
      <w:pPr>
        <w:pStyle w:val="Tekstpodstawowywcity"/>
        <w:spacing w:before="0" w:after="40"/>
        <w:ind w:left="539" w:right="-709"/>
        <w:rPr>
          <w:rFonts w:ascii="Verdana" w:hAnsi="Verdana"/>
          <w:sz w:val="18"/>
          <w:szCs w:val="18"/>
          <w:lang w:val="pl-PL"/>
        </w:rPr>
      </w:pPr>
      <w:r w:rsidRPr="00C70816">
        <w:rPr>
          <w:rFonts w:ascii="Verdana" w:hAnsi="Verdana"/>
          <w:sz w:val="18"/>
          <w:szCs w:val="18"/>
          <w:lang w:val="pl-PL"/>
        </w:rPr>
        <w:tab/>
        <w:t xml:space="preserve">Należny podatek od towarów i usług ………………………… </w:t>
      </w:r>
      <w:r w:rsidRPr="00C70816">
        <w:rPr>
          <w:rFonts w:ascii="Verdana" w:hAnsi="Verdana"/>
          <w:b/>
          <w:sz w:val="18"/>
          <w:szCs w:val="18"/>
          <w:lang w:val="pl-PL"/>
        </w:rPr>
        <w:t>PLN</w:t>
      </w:r>
    </w:p>
    <w:p w14:paraId="58B80B6F" w14:textId="77777777" w:rsidR="00D606E7" w:rsidRPr="00C70816" w:rsidRDefault="00D606E7" w:rsidP="00187F8D">
      <w:pPr>
        <w:pStyle w:val="Tekstpodstawowywcity"/>
        <w:spacing w:before="0" w:after="40"/>
        <w:ind w:left="539" w:right="-709"/>
        <w:rPr>
          <w:rFonts w:ascii="Verdana" w:hAnsi="Verdana"/>
          <w:sz w:val="18"/>
          <w:szCs w:val="18"/>
          <w:lang w:val="pl-PL"/>
        </w:rPr>
      </w:pPr>
      <w:r w:rsidRPr="00C70816">
        <w:rPr>
          <w:rFonts w:ascii="Verdana" w:hAnsi="Verdana"/>
          <w:sz w:val="18"/>
          <w:szCs w:val="18"/>
          <w:lang w:val="pl-PL"/>
        </w:rPr>
        <w:tab/>
        <w:t>(słownie: ………………………………………………………………………………… złot</w:t>
      </w:r>
      <w:r>
        <w:rPr>
          <w:rFonts w:ascii="Verdana" w:hAnsi="Verdana"/>
          <w:sz w:val="18"/>
          <w:szCs w:val="18"/>
          <w:lang w:val="pl-PL"/>
        </w:rPr>
        <w:t>ych</w:t>
      </w:r>
      <w:r w:rsidRPr="00C70816">
        <w:rPr>
          <w:rFonts w:ascii="Verdana" w:hAnsi="Verdana"/>
          <w:sz w:val="18"/>
          <w:szCs w:val="18"/>
          <w:lang w:val="pl-PL"/>
        </w:rPr>
        <w:t xml:space="preserve">) </w:t>
      </w:r>
    </w:p>
    <w:p w14:paraId="279B7B77" w14:textId="77777777" w:rsidR="00D606E7" w:rsidRPr="00C70816" w:rsidRDefault="00D606E7" w:rsidP="00187F8D">
      <w:pPr>
        <w:pStyle w:val="Tekstpodstawowywcity"/>
        <w:spacing w:before="0" w:after="40"/>
        <w:ind w:left="539" w:right="-709"/>
        <w:rPr>
          <w:rFonts w:ascii="Verdana" w:hAnsi="Verdana"/>
          <w:sz w:val="18"/>
          <w:szCs w:val="18"/>
          <w:lang w:val="pl-PL"/>
        </w:rPr>
      </w:pPr>
      <w:r w:rsidRPr="00C70816">
        <w:rPr>
          <w:rFonts w:ascii="Verdana" w:hAnsi="Verdana"/>
          <w:sz w:val="18"/>
          <w:szCs w:val="18"/>
          <w:lang w:val="pl-PL"/>
        </w:rPr>
        <w:tab/>
        <w:t>stawka: 23 %</w:t>
      </w:r>
    </w:p>
    <w:p w14:paraId="12DC4B6A" w14:textId="77777777" w:rsidR="00D606E7" w:rsidRPr="00C70816" w:rsidRDefault="00D606E7" w:rsidP="00187F8D">
      <w:pPr>
        <w:spacing w:after="40"/>
        <w:ind w:left="567"/>
        <w:jc w:val="both"/>
        <w:rPr>
          <w:rFonts w:ascii="Verdana" w:hAnsi="Verdana"/>
          <w:sz w:val="18"/>
          <w:szCs w:val="18"/>
        </w:rPr>
      </w:pPr>
      <w:r w:rsidRPr="00C70816">
        <w:rPr>
          <w:rFonts w:ascii="Verdana" w:hAnsi="Verdana"/>
          <w:sz w:val="18"/>
          <w:szCs w:val="18"/>
        </w:rPr>
        <w:t>RAZEM:</w:t>
      </w:r>
    </w:p>
    <w:p w14:paraId="2845EA6A" w14:textId="77777777" w:rsidR="00D606E7" w:rsidRPr="00C70816" w:rsidRDefault="00D606E7" w:rsidP="00187F8D">
      <w:pPr>
        <w:spacing w:after="40"/>
        <w:ind w:left="567"/>
        <w:jc w:val="both"/>
        <w:rPr>
          <w:rFonts w:ascii="Verdana" w:hAnsi="Verdana"/>
          <w:b/>
          <w:sz w:val="18"/>
          <w:szCs w:val="18"/>
        </w:rPr>
      </w:pPr>
      <w:r w:rsidRPr="00C70816">
        <w:rPr>
          <w:rFonts w:ascii="Verdana" w:hAnsi="Verdana"/>
          <w:sz w:val="18"/>
          <w:szCs w:val="18"/>
        </w:rPr>
        <w:t xml:space="preserve">Z należnym podatkiem od towarów i usług: ………………………………… </w:t>
      </w:r>
      <w:r w:rsidRPr="00C70816">
        <w:rPr>
          <w:rFonts w:ascii="Verdana" w:hAnsi="Verdana"/>
          <w:b/>
          <w:sz w:val="18"/>
          <w:szCs w:val="18"/>
        </w:rPr>
        <w:t>PLN</w:t>
      </w:r>
    </w:p>
    <w:p w14:paraId="1D3EB43C" w14:textId="77777777" w:rsidR="00D606E7" w:rsidRPr="00C70816" w:rsidRDefault="00D606E7" w:rsidP="00187F8D">
      <w:pPr>
        <w:ind w:left="567"/>
        <w:jc w:val="both"/>
        <w:rPr>
          <w:rFonts w:ascii="Verdana" w:hAnsi="Verdana"/>
          <w:sz w:val="18"/>
          <w:szCs w:val="18"/>
        </w:rPr>
      </w:pPr>
      <w:r w:rsidRPr="00C70816">
        <w:rPr>
          <w:rFonts w:ascii="Verdana" w:hAnsi="Verdana"/>
          <w:sz w:val="18"/>
          <w:szCs w:val="18"/>
        </w:rPr>
        <w:t>(słownie: …………………………………………………………………………………………. złot</w:t>
      </w:r>
      <w:r>
        <w:rPr>
          <w:rFonts w:ascii="Verdana" w:hAnsi="Verdana"/>
          <w:sz w:val="18"/>
          <w:szCs w:val="18"/>
        </w:rPr>
        <w:t>ych</w:t>
      </w:r>
      <w:r w:rsidRPr="00C70816">
        <w:rPr>
          <w:rFonts w:ascii="Verdana" w:hAnsi="Verdana"/>
          <w:sz w:val="18"/>
          <w:szCs w:val="18"/>
        </w:rPr>
        <w:t>)</w:t>
      </w:r>
    </w:p>
    <w:p w14:paraId="09951F77" w14:textId="577316BF" w:rsidR="00D606E7" w:rsidRDefault="00D606E7" w:rsidP="00963A35">
      <w:pPr>
        <w:spacing w:after="40"/>
        <w:ind w:left="567"/>
        <w:jc w:val="both"/>
        <w:rPr>
          <w:rFonts w:ascii="Verdana" w:hAnsi="Verdana"/>
          <w:b/>
          <w:sz w:val="18"/>
          <w:szCs w:val="18"/>
        </w:rPr>
      </w:pPr>
    </w:p>
    <w:p w14:paraId="753C817D" w14:textId="79569D6B" w:rsidR="00EA2C6E" w:rsidRDefault="00EA2C6E" w:rsidP="00963A35">
      <w:pPr>
        <w:spacing w:after="40"/>
        <w:ind w:left="567"/>
        <w:jc w:val="both"/>
        <w:rPr>
          <w:rFonts w:ascii="Verdana" w:hAnsi="Verdana"/>
          <w:sz w:val="18"/>
          <w:szCs w:val="18"/>
        </w:rPr>
      </w:pPr>
      <w:r w:rsidRPr="00EA2C6E">
        <w:rPr>
          <w:rFonts w:ascii="Verdana" w:hAnsi="Verdana"/>
          <w:sz w:val="18"/>
          <w:szCs w:val="18"/>
        </w:rPr>
        <w:t>W tym</w:t>
      </w:r>
      <w:r>
        <w:rPr>
          <w:rFonts w:ascii="Verdana" w:hAnsi="Verdana"/>
          <w:sz w:val="18"/>
          <w:szCs w:val="18"/>
        </w:rPr>
        <w:t>:</w:t>
      </w:r>
    </w:p>
    <w:p w14:paraId="0AE212FA" w14:textId="77777777" w:rsidR="00B26E06" w:rsidRPr="00EA2C6E" w:rsidRDefault="00B26E06" w:rsidP="00963A35">
      <w:pPr>
        <w:spacing w:after="40"/>
        <w:ind w:left="567"/>
        <w:jc w:val="both"/>
        <w:rPr>
          <w:rFonts w:ascii="Verdana" w:hAnsi="Verdana"/>
          <w:sz w:val="18"/>
          <w:szCs w:val="18"/>
        </w:rPr>
      </w:pPr>
    </w:p>
    <w:p w14:paraId="6F5C251F" w14:textId="0E7B414A" w:rsidR="00B26E06" w:rsidRDefault="00B26E06" w:rsidP="00B26E06">
      <w:pPr>
        <w:spacing w:after="40"/>
        <w:ind w:left="567"/>
        <w:jc w:val="both"/>
        <w:rPr>
          <w:rFonts w:ascii="Verdana" w:hAnsi="Verdana"/>
          <w:b/>
          <w:sz w:val="18"/>
          <w:szCs w:val="18"/>
        </w:rPr>
      </w:pPr>
      <w:r>
        <w:rPr>
          <w:rFonts w:ascii="Verdana" w:hAnsi="Verdana"/>
          <w:b/>
          <w:sz w:val="18"/>
          <w:szCs w:val="18"/>
        </w:rPr>
        <w:t>Koszty ogólne</w:t>
      </w:r>
    </w:p>
    <w:p w14:paraId="3D091544" w14:textId="77777777" w:rsidR="00B26E06" w:rsidRPr="00C70816" w:rsidRDefault="00B26E06" w:rsidP="00B26E06">
      <w:pPr>
        <w:pStyle w:val="Tekstpodstawowywcity"/>
        <w:spacing w:after="40"/>
        <w:ind w:left="539" w:right="-2" w:firstLine="0"/>
        <w:rPr>
          <w:rFonts w:ascii="Verdana" w:hAnsi="Verdana"/>
          <w:sz w:val="18"/>
          <w:szCs w:val="18"/>
          <w:lang w:val="pl-PL"/>
        </w:rPr>
      </w:pPr>
      <w:r w:rsidRPr="00C70816">
        <w:rPr>
          <w:rFonts w:ascii="Verdana" w:hAnsi="Verdana"/>
          <w:sz w:val="18"/>
          <w:szCs w:val="18"/>
          <w:lang w:val="pl-PL"/>
        </w:rPr>
        <w:t xml:space="preserve">Bez należnego podatku od towarów i usług : …………………… </w:t>
      </w:r>
      <w:r w:rsidRPr="00C70816">
        <w:rPr>
          <w:rFonts w:ascii="Verdana" w:hAnsi="Verdana"/>
          <w:b/>
          <w:sz w:val="18"/>
          <w:szCs w:val="18"/>
          <w:lang w:val="pl-PL"/>
        </w:rPr>
        <w:t>PLN</w:t>
      </w:r>
    </w:p>
    <w:p w14:paraId="2081A70C" w14:textId="77777777" w:rsidR="00B26E06" w:rsidRPr="00C70816" w:rsidRDefault="00B26E06" w:rsidP="00B26E06">
      <w:pPr>
        <w:pStyle w:val="Tekstpodstawowywcity"/>
        <w:spacing w:before="0" w:after="40"/>
        <w:ind w:left="539" w:right="-709"/>
        <w:rPr>
          <w:rFonts w:ascii="Verdana" w:hAnsi="Verdana"/>
          <w:sz w:val="18"/>
          <w:szCs w:val="18"/>
          <w:lang w:val="pl-PL"/>
        </w:rPr>
      </w:pPr>
      <w:r w:rsidRPr="00C70816">
        <w:rPr>
          <w:rFonts w:ascii="Verdana" w:hAnsi="Verdana"/>
          <w:sz w:val="18"/>
          <w:szCs w:val="18"/>
          <w:lang w:val="pl-PL"/>
        </w:rPr>
        <w:tab/>
        <w:t>(słownie: ……………………………………………………………………………</w:t>
      </w:r>
      <w:r>
        <w:rPr>
          <w:rFonts w:ascii="Verdana" w:hAnsi="Verdana"/>
          <w:sz w:val="18"/>
          <w:szCs w:val="18"/>
          <w:lang w:val="pl-PL"/>
        </w:rPr>
        <w:t>……………</w:t>
      </w:r>
      <w:r w:rsidRPr="00C70816">
        <w:rPr>
          <w:rFonts w:ascii="Verdana" w:hAnsi="Verdana"/>
          <w:sz w:val="18"/>
          <w:szCs w:val="18"/>
          <w:lang w:val="pl-PL"/>
        </w:rPr>
        <w:t>. złotych)</w:t>
      </w:r>
    </w:p>
    <w:p w14:paraId="28F24CEE" w14:textId="77777777" w:rsidR="00B26E06" w:rsidRPr="00C70816" w:rsidRDefault="00B26E06" w:rsidP="00B26E06">
      <w:pPr>
        <w:pStyle w:val="Tekstpodstawowywcity"/>
        <w:spacing w:before="0" w:after="40"/>
        <w:ind w:left="539" w:right="-709"/>
        <w:rPr>
          <w:rFonts w:ascii="Verdana" w:hAnsi="Verdana"/>
          <w:sz w:val="18"/>
          <w:szCs w:val="18"/>
          <w:lang w:val="pl-PL"/>
        </w:rPr>
      </w:pPr>
      <w:r w:rsidRPr="00C70816">
        <w:rPr>
          <w:rFonts w:ascii="Verdana" w:hAnsi="Verdana"/>
          <w:sz w:val="18"/>
          <w:szCs w:val="18"/>
          <w:lang w:val="pl-PL"/>
        </w:rPr>
        <w:tab/>
        <w:t xml:space="preserve">Należny podatek od towarów i usług ………………………… </w:t>
      </w:r>
      <w:r w:rsidRPr="00C70816">
        <w:rPr>
          <w:rFonts w:ascii="Verdana" w:hAnsi="Verdana"/>
          <w:b/>
          <w:sz w:val="18"/>
          <w:szCs w:val="18"/>
          <w:lang w:val="pl-PL"/>
        </w:rPr>
        <w:t>PLN</w:t>
      </w:r>
    </w:p>
    <w:p w14:paraId="727E0A91" w14:textId="77777777" w:rsidR="00B26E06" w:rsidRPr="00C70816" w:rsidRDefault="00B26E06" w:rsidP="00B26E06">
      <w:pPr>
        <w:pStyle w:val="Tekstpodstawowywcity"/>
        <w:spacing w:before="0" w:after="40"/>
        <w:ind w:left="539" w:right="-709"/>
        <w:rPr>
          <w:rFonts w:ascii="Verdana" w:hAnsi="Verdana"/>
          <w:sz w:val="18"/>
          <w:szCs w:val="18"/>
          <w:lang w:val="pl-PL"/>
        </w:rPr>
      </w:pPr>
      <w:r w:rsidRPr="00C70816">
        <w:rPr>
          <w:rFonts w:ascii="Verdana" w:hAnsi="Verdana"/>
          <w:sz w:val="18"/>
          <w:szCs w:val="18"/>
          <w:lang w:val="pl-PL"/>
        </w:rPr>
        <w:tab/>
        <w:t>(słownie: ………………………………………………………………………………… złot</w:t>
      </w:r>
      <w:r>
        <w:rPr>
          <w:rFonts w:ascii="Verdana" w:hAnsi="Verdana"/>
          <w:sz w:val="18"/>
          <w:szCs w:val="18"/>
          <w:lang w:val="pl-PL"/>
        </w:rPr>
        <w:t>ych</w:t>
      </w:r>
      <w:r w:rsidRPr="00C70816">
        <w:rPr>
          <w:rFonts w:ascii="Verdana" w:hAnsi="Verdana"/>
          <w:sz w:val="18"/>
          <w:szCs w:val="18"/>
          <w:lang w:val="pl-PL"/>
        </w:rPr>
        <w:t xml:space="preserve">) </w:t>
      </w:r>
    </w:p>
    <w:p w14:paraId="68686126" w14:textId="77777777" w:rsidR="00B26E06" w:rsidRPr="00C70816" w:rsidRDefault="00B26E06" w:rsidP="00B26E06">
      <w:pPr>
        <w:pStyle w:val="Tekstpodstawowywcity"/>
        <w:spacing w:before="0" w:after="40"/>
        <w:ind w:left="539" w:right="-709"/>
        <w:rPr>
          <w:rFonts w:ascii="Verdana" w:hAnsi="Verdana"/>
          <w:sz w:val="18"/>
          <w:szCs w:val="18"/>
          <w:lang w:val="pl-PL"/>
        </w:rPr>
      </w:pPr>
      <w:r w:rsidRPr="00C70816">
        <w:rPr>
          <w:rFonts w:ascii="Verdana" w:hAnsi="Verdana"/>
          <w:sz w:val="18"/>
          <w:szCs w:val="18"/>
          <w:lang w:val="pl-PL"/>
        </w:rPr>
        <w:tab/>
        <w:t>stawka: 23 %</w:t>
      </w:r>
    </w:p>
    <w:p w14:paraId="0763CE0B" w14:textId="77777777" w:rsidR="00B26E06" w:rsidRPr="00C70816" w:rsidRDefault="00B26E06" w:rsidP="00B26E06">
      <w:pPr>
        <w:spacing w:after="40"/>
        <w:ind w:left="567"/>
        <w:jc w:val="both"/>
        <w:rPr>
          <w:rFonts w:ascii="Verdana" w:hAnsi="Verdana"/>
          <w:sz w:val="18"/>
          <w:szCs w:val="18"/>
        </w:rPr>
      </w:pPr>
      <w:r w:rsidRPr="00C70816">
        <w:rPr>
          <w:rFonts w:ascii="Verdana" w:hAnsi="Verdana"/>
          <w:sz w:val="18"/>
          <w:szCs w:val="18"/>
        </w:rPr>
        <w:t>RAZEM:</w:t>
      </w:r>
    </w:p>
    <w:p w14:paraId="1AE42A4E" w14:textId="77777777" w:rsidR="00B26E06" w:rsidRPr="00C70816" w:rsidRDefault="00B26E06" w:rsidP="00B26E06">
      <w:pPr>
        <w:spacing w:after="40"/>
        <w:ind w:left="567"/>
        <w:jc w:val="both"/>
        <w:rPr>
          <w:rFonts w:ascii="Verdana" w:hAnsi="Verdana"/>
          <w:b/>
          <w:sz w:val="18"/>
          <w:szCs w:val="18"/>
        </w:rPr>
      </w:pPr>
      <w:r w:rsidRPr="00C70816">
        <w:rPr>
          <w:rFonts w:ascii="Verdana" w:hAnsi="Verdana"/>
          <w:sz w:val="18"/>
          <w:szCs w:val="18"/>
        </w:rPr>
        <w:t xml:space="preserve">Z należnym podatkiem od towarów i usług: ………………………………… </w:t>
      </w:r>
      <w:r w:rsidRPr="00C70816">
        <w:rPr>
          <w:rFonts w:ascii="Verdana" w:hAnsi="Verdana"/>
          <w:b/>
          <w:sz w:val="18"/>
          <w:szCs w:val="18"/>
        </w:rPr>
        <w:t>PLN</w:t>
      </w:r>
    </w:p>
    <w:p w14:paraId="3E37AF8E" w14:textId="77777777" w:rsidR="00B26E06" w:rsidRPr="00C70816" w:rsidRDefault="00B26E06" w:rsidP="00B26E06">
      <w:pPr>
        <w:ind w:left="567"/>
        <w:jc w:val="both"/>
        <w:rPr>
          <w:rFonts w:ascii="Verdana" w:hAnsi="Verdana"/>
          <w:sz w:val="18"/>
          <w:szCs w:val="18"/>
        </w:rPr>
      </w:pPr>
      <w:r w:rsidRPr="00C70816">
        <w:rPr>
          <w:rFonts w:ascii="Verdana" w:hAnsi="Verdana"/>
          <w:sz w:val="18"/>
          <w:szCs w:val="18"/>
        </w:rPr>
        <w:t>(słownie: …………………………………………………………………………………………. złot</w:t>
      </w:r>
      <w:r>
        <w:rPr>
          <w:rFonts w:ascii="Verdana" w:hAnsi="Verdana"/>
          <w:sz w:val="18"/>
          <w:szCs w:val="18"/>
        </w:rPr>
        <w:t>ych</w:t>
      </w:r>
      <w:r w:rsidRPr="00C70816">
        <w:rPr>
          <w:rFonts w:ascii="Verdana" w:hAnsi="Verdana"/>
          <w:sz w:val="18"/>
          <w:szCs w:val="18"/>
        </w:rPr>
        <w:t>)</w:t>
      </w:r>
    </w:p>
    <w:p w14:paraId="0092070A" w14:textId="77777777" w:rsidR="00B26E06" w:rsidRDefault="00B26E06" w:rsidP="00963A35">
      <w:pPr>
        <w:spacing w:after="40"/>
        <w:ind w:left="567"/>
        <w:jc w:val="both"/>
        <w:rPr>
          <w:rFonts w:ascii="Verdana" w:hAnsi="Verdana"/>
          <w:b/>
          <w:sz w:val="18"/>
          <w:szCs w:val="18"/>
        </w:rPr>
      </w:pPr>
    </w:p>
    <w:p w14:paraId="3CF545AB" w14:textId="65123AEE" w:rsidR="00EA2C6E" w:rsidRDefault="00EA2C6E" w:rsidP="00963A35">
      <w:pPr>
        <w:spacing w:after="40"/>
        <w:ind w:left="567"/>
        <w:jc w:val="both"/>
        <w:rPr>
          <w:rFonts w:ascii="Verdana" w:hAnsi="Verdana"/>
          <w:b/>
          <w:sz w:val="18"/>
          <w:szCs w:val="18"/>
        </w:rPr>
      </w:pPr>
      <w:r>
        <w:rPr>
          <w:rFonts w:ascii="Verdana" w:hAnsi="Verdana"/>
          <w:b/>
          <w:sz w:val="18"/>
          <w:szCs w:val="18"/>
        </w:rPr>
        <w:t xml:space="preserve">Budowa kanalizacji </w:t>
      </w:r>
      <w:r w:rsidR="003C54C6">
        <w:rPr>
          <w:rFonts w:ascii="Verdana" w:hAnsi="Verdana"/>
          <w:b/>
          <w:sz w:val="18"/>
          <w:szCs w:val="18"/>
        </w:rPr>
        <w:t xml:space="preserve">ściekowej </w:t>
      </w:r>
      <w:r>
        <w:rPr>
          <w:rFonts w:ascii="Verdana" w:hAnsi="Verdana"/>
          <w:b/>
          <w:sz w:val="18"/>
          <w:szCs w:val="18"/>
        </w:rPr>
        <w:t xml:space="preserve">w ul. </w:t>
      </w:r>
      <w:r w:rsidR="00FF7E10">
        <w:rPr>
          <w:rFonts w:ascii="Verdana" w:hAnsi="Verdana"/>
          <w:b/>
          <w:sz w:val="18"/>
          <w:szCs w:val="18"/>
        </w:rPr>
        <w:t xml:space="preserve">Kobiałka </w:t>
      </w:r>
    </w:p>
    <w:p w14:paraId="0514B14A" w14:textId="77777777" w:rsidR="00EA2C6E" w:rsidRPr="00C70816" w:rsidRDefault="00EA2C6E" w:rsidP="00EA2C6E">
      <w:pPr>
        <w:pStyle w:val="Tekstpodstawowywcity"/>
        <w:spacing w:after="40"/>
        <w:ind w:left="539" w:right="-2" w:firstLine="0"/>
        <w:rPr>
          <w:rFonts w:ascii="Verdana" w:hAnsi="Verdana"/>
          <w:sz w:val="18"/>
          <w:szCs w:val="18"/>
          <w:lang w:val="pl-PL"/>
        </w:rPr>
      </w:pPr>
      <w:r w:rsidRPr="00C70816">
        <w:rPr>
          <w:rFonts w:ascii="Verdana" w:hAnsi="Verdana"/>
          <w:sz w:val="18"/>
          <w:szCs w:val="18"/>
          <w:lang w:val="pl-PL"/>
        </w:rPr>
        <w:t xml:space="preserve">Bez należnego podatku od towarów i usług : …………………… </w:t>
      </w:r>
      <w:r w:rsidRPr="00C70816">
        <w:rPr>
          <w:rFonts w:ascii="Verdana" w:hAnsi="Verdana"/>
          <w:b/>
          <w:sz w:val="18"/>
          <w:szCs w:val="18"/>
          <w:lang w:val="pl-PL"/>
        </w:rPr>
        <w:t>PLN</w:t>
      </w:r>
    </w:p>
    <w:p w14:paraId="05E20455" w14:textId="77777777" w:rsidR="00EA2C6E" w:rsidRPr="00C70816" w:rsidRDefault="00EA2C6E" w:rsidP="00EA2C6E">
      <w:pPr>
        <w:pStyle w:val="Tekstpodstawowywcity"/>
        <w:spacing w:before="0" w:after="40"/>
        <w:ind w:left="539" w:right="-709"/>
        <w:rPr>
          <w:rFonts w:ascii="Verdana" w:hAnsi="Verdana"/>
          <w:sz w:val="18"/>
          <w:szCs w:val="18"/>
          <w:lang w:val="pl-PL"/>
        </w:rPr>
      </w:pPr>
      <w:r w:rsidRPr="00C70816">
        <w:rPr>
          <w:rFonts w:ascii="Verdana" w:hAnsi="Verdana"/>
          <w:sz w:val="18"/>
          <w:szCs w:val="18"/>
          <w:lang w:val="pl-PL"/>
        </w:rPr>
        <w:tab/>
        <w:t>(słownie: ……………………………………………………………………………</w:t>
      </w:r>
      <w:r>
        <w:rPr>
          <w:rFonts w:ascii="Verdana" w:hAnsi="Verdana"/>
          <w:sz w:val="18"/>
          <w:szCs w:val="18"/>
          <w:lang w:val="pl-PL"/>
        </w:rPr>
        <w:t>……………</w:t>
      </w:r>
      <w:r w:rsidRPr="00C70816">
        <w:rPr>
          <w:rFonts w:ascii="Verdana" w:hAnsi="Verdana"/>
          <w:sz w:val="18"/>
          <w:szCs w:val="18"/>
          <w:lang w:val="pl-PL"/>
        </w:rPr>
        <w:t>. złotych)</w:t>
      </w:r>
    </w:p>
    <w:p w14:paraId="4ACCD6F1" w14:textId="77777777" w:rsidR="00EA2C6E" w:rsidRPr="00C70816" w:rsidRDefault="00EA2C6E" w:rsidP="00EA2C6E">
      <w:pPr>
        <w:pStyle w:val="Tekstpodstawowywcity"/>
        <w:spacing w:before="0" w:after="40"/>
        <w:ind w:left="539" w:right="-709"/>
        <w:rPr>
          <w:rFonts w:ascii="Verdana" w:hAnsi="Verdana"/>
          <w:sz w:val="18"/>
          <w:szCs w:val="18"/>
          <w:lang w:val="pl-PL"/>
        </w:rPr>
      </w:pPr>
      <w:r w:rsidRPr="00C70816">
        <w:rPr>
          <w:rFonts w:ascii="Verdana" w:hAnsi="Verdana"/>
          <w:sz w:val="18"/>
          <w:szCs w:val="18"/>
          <w:lang w:val="pl-PL"/>
        </w:rPr>
        <w:tab/>
        <w:t xml:space="preserve">Należny podatek od towarów i usług ………………………… </w:t>
      </w:r>
      <w:r w:rsidRPr="00C70816">
        <w:rPr>
          <w:rFonts w:ascii="Verdana" w:hAnsi="Verdana"/>
          <w:b/>
          <w:sz w:val="18"/>
          <w:szCs w:val="18"/>
          <w:lang w:val="pl-PL"/>
        </w:rPr>
        <w:t>PLN</w:t>
      </w:r>
    </w:p>
    <w:p w14:paraId="2F5EBFE2" w14:textId="77777777" w:rsidR="00EA2C6E" w:rsidRPr="00C70816" w:rsidRDefault="00EA2C6E" w:rsidP="00EA2C6E">
      <w:pPr>
        <w:pStyle w:val="Tekstpodstawowywcity"/>
        <w:spacing w:before="0" w:after="40"/>
        <w:ind w:left="539" w:right="-709"/>
        <w:rPr>
          <w:rFonts w:ascii="Verdana" w:hAnsi="Verdana"/>
          <w:sz w:val="18"/>
          <w:szCs w:val="18"/>
          <w:lang w:val="pl-PL"/>
        </w:rPr>
      </w:pPr>
      <w:r w:rsidRPr="00C70816">
        <w:rPr>
          <w:rFonts w:ascii="Verdana" w:hAnsi="Verdana"/>
          <w:sz w:val="18"/>
          <w:szCs w:val="18"/>
          <w:lang w:val="pl-PL"/>
        </w:rPr>
        <w:tab/>
        <w:t>(słownie: ………………………………………………………………………………… złot</w:t>
      </w:r>
      <w:r>
        <w:rPr>
          <w:rFonts w:ascii="Verdana" w:hAnsi="Verdana"/>
          <w:sz w:val="18"/>
          <w:szCs w:val="18"/>
          <w:lang w:val="pl-PL"/>
        </w:rPr>
        <w:t>ych</w:t>
      </w:r>
      <w:r w:rsidRPr="00C70816">
        <w:rPr>
          <w:rFonts w:ascii="Verdana" w:hAnsi="Verdana"/>
          <w:sz w:val="18"/>
          <w:szCs w:val="18"/>
          <w:lang w:val="pl-PL"/>
        </w:rPr>
        <w:t xml:space="preserve">) </w:t>
      </w:r>
    </w:p>
    <w:p w14:paraId="60F3FCE5" w14:textId="77777777" w:rsidR="00EA2C6E" w:rsidRPr="00C70816" w:rsidRDefault="00EA2C6E" w:rsidP="00EA2C6E">
      <w:pPr>
        <w:pStyle w:val="Tekstpodstawowywcity"/>
        <w:spacing w:before="0" w:after="40"/>
        <w:ind w:left="539" w:right="-709"/>
        <w:rPr>
          <w:rFonts w:ascii="Verdana" w:hAnsi="Verdana"/>
          <w:sz w:val="18"/>
          <w:szCs w:val="18"/>
          <w:lang w:val="pl-PL"/>
        </w:rPr>
      </w:pPr>
      <w:r w:rsidRPr="00C70816">
        <w:rPr>
          <w:rFonts w:ascii="Verdana" w:hAnsi="Verdana"/>
          <w:sz w:val="18"/>
          <w:szCs w:val="18"/>
          <w:lang w:val="pl-PL"/>
        </w:rPr>
        <w:tab/>
        <w:t>stawka: 23 %</w:t>
      </w:r>
    </w:p>
    <w:p w14:paraId="0B39B516" w14:textId="77777777" w:rsidR="00EA2C6E" w:rsidRPr="00C70816" w:rsidRDefault="00EA2C6E" w:rsidP="00EA2C6E">
      <w:pPr>
        <w:spacing w:after="40"/>
        <w:ind w:left="567"/>
        <w:jc w:val="both"/>
        <w:rPr>
          <w:rFonts w:ascii="Verdana" w:hAnsi="Verdana"/>
          <w:sz w:val="18"/>
          <w:szCs w:val="18"/>
        </w:rPr>
      </w:pPr>
      <w:r w:rsidRPr="00C70816">
        <w:rPr>
          <w:rFonts w:ascii="Verdana" w:hAnsi="Verdana"/>
          <w:sz w:val="18"/>
          <w:szCs w:val="18"/>
        </w:rPr>
        <w:t>RAZEM:</w:t>
      </w:r>
    </w:p>
    <w:p w14:paraId="3FE4C2F1" w14:textId="77777777" w:rsidR="00EA2C6E" w:rsidRPr="00C70816" w:rsidRDefault="00EA2C6E" w:rsidP="00EA2C6E">
      <w:pPr>
        <w:spacing w:after="40"/>
        <w:ind w:left="567"/>
        <w:jc w:val="both"/>
        <w:rPr>
          <w:rFonts w:ascii="Verdana" w:hAnsi="Verdana"/>
          <w:b/>
          <w:sz w:val="18"/>
          <w:szCs w:val="18"/>
        </w:rPr>
      </w:pPr>
      <w:r w:rsidRPr="00C70816">
        <w:rPr>
          <w:rFonts w:ascii="Verdana" w:hAnsi="Verdana"/>
          <w:sz w:val="18"/>
          <w:szCs w:val="18"/>
        </w:rPr>
        <w:t xml:space="preserve">Z należnym podatkiem od towarów i usług: ………………………………… </w:t>
      </w:r>
      <w:r w:rsidRPr="00C70816">
        <w:rPr>
          <w:rFonts w:ascii="Verdana" w:hAnsi="Verdana"/>
          <w:b/>
          <w:sz w:val="18"/>
          <w:szCs w:val="18"/>
        </w:rPr>
        <w:t>PLN</w:t>
      </w:r>
    </w:p>
    <w:p w14:paraId="461768FF" w14:textId="77777777" w:rsidR="00EA2C6E" w:rsidRPr="00C70816" w:rsidRDefault="00EA2C6E" w:rsidP="00EA2C6E">
      <w:pPr>
        <w:ind w:left="567"/>
        <w:jc w:val="both"/>
        <w:rPr>
          <w:rFonts w:ascii="Verdana" w:hAnsi="Verdana"/>
          <w:sz w:val="18"/>
          <w:szCs w:val="18"/>
        </w:rPr>
      </w:pPr>
      <w:r w:rsidRPr="00C70816">
        <w:rPr>
          <w:rFonts w:ascii="Verdana" w:hAnsi="Verdana"/>
          <w:sz w:val="18"/>
          <w:szCs w:val="18"/>
        </w:rPr>
        <w:t>(słownie: …………………………………………………………………………………………. złot</w:t>
      </w:r>
      <w:r>
        <w:rPr>
          <w:rFonts w:ascii="Verdana" w:hAnsi="Verdana"/>
          <w:sz w:val="18"/>
          <w:szCs w:val="18"/>
        </w:rPr>
        <w:t>ych</w:t>
      </w:r>
      <w:r w:rsidRPr="00C70816">
        <w:rPr>
          <w:rFonts w:ascii="Verdana" w:hAnsi="Verdana"/>
          <w:sz w:val="18"/>
          <w:szCs w:val="18"/>
        </w:rPr>
        <w:t>)</w:t>
      </w:r>
    </w:p>
    <w:p w14:paraId="3A932A9F" w14:textId="6CC450A2" w:rsidR="00EA2C6E" w:rsidRDefault="00EA2C6E" w:rsidP="00EA2C6E">
      <w:pPr>
        <w:spacing w:after="40"/>
        <w:jc w:val="both"/>
        <w:rPr>
          <w:rFonts w:ascii="Verdana" w:hAnsi="Verdana"/>
          <w:b/>
          <w:sz w:val="18"/>
          <w:szCs w:val="18"/>
        </w:rPr>
      </w:pPr>
    </w:p>
    <w:p w14:paraId="29029362" w14:textId="48EA11AF" w:rsidR="00EA2C6E" w:rsidRDefault="00EA2C6E" w:rsidP="00EA2C6E">
      <w:pPr>
        <w:spacing w:after="40"/>
        <w:ind w:left="567"/>
        <w:jc w:val="both"/>
        <w:rPr>
          <w:rFonts w:ascii="Verdana" w:hAnsi="Verdana"/>
          <w:b/>
          <w:sz w:val="18"/>
          <w:szCs w:val="18"/>
        </w:rPr>
      </w:pPr>
      <w:r>
        <w:rPr>
          <w:rFonts w:ascii="Verdana" w:hAnsi="Verdana"/>
          <w:b/>
          <w:sz w:val="18"/>
          <w:szCs w:val="18"/>
        </w:rPr>
        <w:lastRenderedPageBreak/>
        <w:t xml:space="preserve">Budowa kanalizacji </w:t>
      </w:r>
      <w:r w:rsidR="00F326FA">
        <w:rPr>
          <w:rFonts w:ascii="Verdana" w:hAnsi="Verdana"/>
          <w:b/>
          <w:sz w:val="18"/>
          <w:szCs w:val="18"/>
        </w:rPr>
        <w:t xml:space="preserve">ściekowej </w:t>
      </w:r>
      <w:r>
        <w:rPr>
          <w:rFonts w:ascii="Verdana" w:hAnsi="Verdana"/>
          <w:b/>
          <w:sz w:val="18"/>
          <w:szCs w:val="18"/>
        </w:rPr>
        <w:t xml:space="preserve">w ul. </w:t>
      </w:r>
      <w:r w:rsidR="00FF7E10">
        <w:rPr>
          <w:rFonts w:ascii="Verdana" w:hAnsi="Verdana"/>
          <w:b/>
          <w:sz w:val="18"/>
          <w:szCs w:val="18"/>
        </w:rPr>
        <w:t>Zamożnej</w:t>
      </w:r>
    </w:p>
    <w:p w14:paraId="488674ED" w14:textId="77777777" w:rsidR="00EA2C6E" w:rsidRPr="00C70816" w:rsidRDefault="00EA2C6E" w:rsidP="00EA2C6E">
      <w:pPr>
        <w:pStyle w:val="Tekstpodstawowywcity"/>
        <w:spacing w:after="40"/>
        <w:ind w:left="539" w:right="-2" w:firstLine="0"/>
        <w:rPr>
          <w:rFonts w:ascii="Verdana" w:hAnsi="Verdana"/>
          <w:sz w:val="18"/>
          <w:szCs w:val="18"/>
          <w:lang w:val="pl-PL"/>
        </w:rPr>
      </w:pPr>
      <w:r w:rsidRPr="00C70816">
        <w:rPr>
          <w:rFonts w:ascii="Verdana" w:hAnsi="Verdana"/>
          <w:sz w:val="18"/>
          <w:szCs w:val="18"/>
          <w:lang w:val="pl-PL"/>
        </w:rPr>
        <w:t xml:space="preserve">Bez należnego podatku od towarów i usług : …………………… </w:t>
      </w:r>
      <w:r w:rsidRPr="00C70816">
        <w:rPr>
          <w:rFonts w:ascii="Verdana" w:hAnsi="Verdana"/>
          <w:b/>
          <w:sz w:val="18"/>
          <w:szCs w:val="18"/>
          <w:lang w:val="pl-PL"/>
        </w:rPr>
        <w:t>PLN</w:t>
      </w:r>
    </w:p>
    <w:p w14:paraId="69407546" w14:textId="77777777" w:rsidR="00EA2C6E" w:rsidRPr="00C70816" w:rsidRDefault="00EA2C6E" w:rsidP="00EA2C6E">
      <w:pPr>
        <w:pStyle w:val="Tekstpodstawowywcity"/>
        <w:spacing w:before="0" w:after="40"/>
        <w:ind w:left="539" w:right="-709"/>
        <w:rPr>
          <w:rFonts w:ascii="Verdana" w:hAnsi="Verdana"/>
          <w:sz w:val="18"/>
          <w:szCs w:val="18"/>
          <w:lang w:val="pl-PL"/>
        </w:rPr>
      </w:pPr>
      <w:r w:rsidRPr="00C70816">
        <w:rPr>
          <w:rFonts w:ascii="Verdana" w:hAnsi="Verdana"/>
          <w:sz w:val="18"/>
          <w:szCs w:val="18"/>
          <w:lang w:val="pl-PL"/>
        </w:rPr>
        <w:tab/>
        <w:t>(słownie: ……………………………………………………………………………</w:t>
      </w:r>
      <w:r>
        <w:rPr>
          <w:rFonts w:ascii="Verdana" w:hAnsi="Verdana"/>
          <w:sz w:val="18"/>
          <w:szCs w:val="18"/>
          <w:lang w:val="pl-PL"/>
        </w:rPr>
        <w:t>……………</w:t>
      </w:r>
      <w:r w:rsidRPr="00C70816">
        <w:rPr>
          <w:rFonts w:ascii="Verdana" w:hAnsi="Verdana"/>
          <w:sz w:val="18"/>
          <w:szCs w:val="18"/>
          <w:lang w:val="pl-PL"/>
        </w:rPr>
        <w:t>. złotych)</w:t>
      </w:r>
    </w:p>
    <w:p w14:paraId="68DFDBB7" w14:textId="77777777" w:rsidR="00EA2C6E" w:rsidRPr="00C70816" w:rsidRDefault="00EA2C6E" w:rsidP="00EA2C6E">
      <w:pPr>
        <w:pStyle w:val="Tekstpodstawowywcity"/>
        <w:spacing w:before="0" w:after="40"/>
        <w:ind w:left="539" w:right="-709"/>
        <w:rPr>
          <w:rFonts w:ascii="Verdana" w:hAnsi="Verdana"/>
          <w:sz w:val="18"/>
          <w:szCs w:val="18"/>
          <w:lang w:val="pl-PL"/>
        </w:rPr>
      </w:pPr>
      <w:r w:rsidRPr="00C70816">
        <w:rPr>
          <w:rFonts w:ascii="Verdana" w:hAnsi="Verdana"/>
          <w:sz w:val="18"/>
          <w:szCs w:val="18"/>
          <w:lang w:val="pl-PL"/>
        </w:rPr>
        <w:tab/>
        <w:t xml:space="preserve">Należny podatek od towarów i usług ………………………… </w:t>
      </w:r>
      <w:r w:rsidRPr="00C70816">
        <w:rPr>
          <w:rFonts w:ascii="Verdana" w:hAnsi="Verdana"/>
          <w:b/>
          <w:sz w:val="18"/>
          <w:szCs w:val="18"/>
          <w:lang w:val="pl-PL"/>
        </w:rPr>
        <w:t>PLN</w:t>
      </w:r>
    </w:p>
    <w:p w14:paraId="6EFCDAC9" w14:textId="77777777" w:rsidR="00EA2C6E" w:rsidRPr="00C70816" w:rsidRDefault="00EA2C6E" w:rsidP="00EA2C6E">
      <w:pPr>
        <w:pStyle w:val="Tekstpodstawowywcity"/>
        <w:spacing w:before="0" w:after="40"/>
        <w:ind w:left="539" w:right="-709"/>
        <w:rPr>
          <w:rFonts w:ascii="Verdana" w:hAnsi="Verdana"/>
          <w:sz w:val="18"/>
          <w:szCs w:val="18"/>
          <w:lang w:val="pl-PL"/>
        </w:rPr>
      </w:pPr>
      <w:r w:rsidRPr="00C70816">
        <w:rPr>
          <w:rFonts w:ascii="Verdana" w:hAnsi="Verdana"/>
          <w:sz w:val="18"/>
          <w:szCs w:val="18"/>
          <w:lang w:val="pl-PL"/>
        </w:rPr>
        <w:tab/>
        <w:t>(słownie: ………………………………………………………………………………… złot</w:t>
      </w:r>
      <w:r>
        <w:rPr>
          <w:rFonts w:ascii="Verdana" w:hAnsi="Verdana"/>
          <w:sz w:val="18"/>
          <w:szCs w:val="18"/>
          <w:lang w:val="pl-PL"/>
        </w:rPr>
        <w:t>ych</w:t>
      </w:r>
      <w:r w:rsidRPr="00C70816">
        <w:rPr>
          <w:rFonts w:ascii="Verdana" w:hAnsi="Verdana"/>
          <w:sz w:val="18"/>
          <w:szCs w:val="18"/>
          <w:lang w:val="pl-PL"/>
        </w:rPr>
        <w:t xml:space="preserve">) </w:t>
      </w:r>
    </w:p>
    <w:p w14:paraId="75625304" w14:textId="77777777" w:rsidR="00EA2C6E" w:rsidRPr="00C70816" w:rsidRDefault="00EA2C6E" w:rsidP="00EA2C6E">
      <w:pPr>
        <w:pStyle w:val="Tekstpodstawowywcity"/>
        <w:spacing w:before="0" w:after="40"/>
        <w:ind w:left="539" w:right="-709"/>
        <w:rPr>
          <w:rFonts w:ascii="Verdana" w:hAnsi="Verdana"/>
          <w:sz w:val="18"/>
          <w:szCs w:val="18"/>
          <w:lang w:val="pl-PL"/>
        </w:rPr>
      </w:pPr>
      <w:r w:rsidRPr="00C70816">
        <w:rPr>
          <w:rFonts w:ascii="Verdana" w:hAnsi="Verdana"/>
          <w:sz w:val="18"/>
          <w:szCs w:val="18"/>
          <w:lang w:val="pl-PL"/>
        </w:rPr>
        <w:tab/>
        <w:t>stawka: 23 %</w:t>
      </w:r>
    </w:p>
    <w:p w14:paraId="5817C659" w14:textId="77777777" w:rsidR="00EA2C6E" w:rsidRPr="00C70816" w:rsidRDefault="00EA2C6E" w:rsidP="00EA2C6E">
      <w:pPr>
        <w:spacing w:after="40"/>
        <w:ind w:left="567"/>
        <w:jc w:val="both"/>
        <w:rPr>
          <w:rFonts w:ascii="Verdana" w:hAnsi="Verdana"/>
          <w:sz w:val="18"/>
          <w:szCs w:val="18"/>
        </w:rPr>
      </w:pPr>
      <w:r w:rsidRPr="00C70816">
        <w:rPr>
          <w:rFonts w:ascii="Verdana" w:hAnsi="Verdana"/>
          <w:sz w:val="18"/>
          <w:szCs w:val="18"/>
        </w:rPr>
        <w:t>RAZEM:</w:t>
      </w:r>
    </w:p>
    <w:p w14:paraId="232134F4" w14:textId="77777777" w:rsidR="00EA2C6E" w:rsidRPr="00C70816" w:rsidRDefault="00EA2C6E" w:rsidP="00EA2C6E">
      <w:pPr>
        <w:spacing w:after="40"/>
        <w:ind w:left="567"/>
        <w:jc w:val="both"/>
        <w:rPr>
          <w:rFonts w:ascii="Verdana" w:hAnsi="Verdana"/>
          <w:b/>
          <w:sz w:val="18"/>
          <w:szCs w:val="18"/>
        </w:rPr>
      </w:pPr>
      <w:r w:rsidRPr="00C70816">
        <w:rPr>
          <w:rFonts w:ascii="Verdana" w:hAnsi="Verdana"/>
          <w:sz w:val="18"/>
          <w:szCs w:val="18"/>
        </w:rPr>
        <w:t xml:space="preserve">Z należnym podatkiem od towarów i usług: ………………………………… </w:t>
      </w:r>
      <w:r w:rsidRPr="00C70816">
        <w:rPr>
          <w:rFonts w:ascii="Verdana" w:hAnsi="Verdana"/>
          <w:b/>
          <w:sz w:val="18"/>
          <w:szCs w:val="18"/>
        </w:rPr>
        <w:t>PLN</w:t>
      </w:r>
    </w:p>
    <w:p w14:paraId="4BF92857" w14:textId="77777777" w:rsidR="00EA2C6E" w:rsidRPr="00C70816" w:rsidRDefault="00EA2C6E" w:rsidP="00EA2C6E">
      <w:pPr>
        <w:ind w:left="567"/>
        <w:jc w:val="both"/>
        <w:rPr>
          <w:rFonts w:ascii="Verdana" w:hAnsi="Verdana"/>
          <w:sz w:val="18"/>
          <w:szCs w:val="18"/>
        </w:rPr>
      </w:pPr>
      <w:r w:rsidRPr="00C70816">
        <w:rPr>
          <w:rFonts w:ascii="Verdana" w:hAnsi="Verdana"/>
          <w:sz w:val="18"/>
          <w:szCs w:val="18"/>
        </w:rPr>
        <w:t>(słownie: …………………………………………………………………………………………. złot</w:t>
      </w:r>
      <w:r>
        <w:rPr>
          <w:rFonts w:ascii="Verdana" w:hAnsi="Verdana"/>
          <w:sz w:val="18"/>
          <w:szCs w:val="18"/>
        </w:rPr>
        <w:t>ych</w:t>
      </w:r>
      <w:r w:rsidRPr="00C70816">
        <w:rPr>
          <w:rFonts w:ascii="Verdana" w:hAnsi="Verdana"/>
          <w:sz w:val="18"/>
          <w:szCs w:val="18"/>
        </w:rPr>
        <w:t>)</w:t>
      </w:r>
    </w:p>
    <w:p w14:paraId="10A5E514" w14:textId="77777777" w:rsidR="006E7CA9" w:rsidRDefault="006E7CA9" w:rsidP="006E7CA9">
      <w:pPr>
        <w:spacing w:after="40"/>
        <w:ind w:left="567"/>
        <w:jc w:val="both"/>
        <w:rPr>
          <w:rFonts w:ascii="Verdana" w:hAnsi="Verdana"/>
          <w:b/>
          <w:sz w:val="18"/>
          <w:szCs w:val="18"/>
        </w:rPr>
      </w:pPr>
    </w:p>
    <w:p w14:paraId="1DC59561" w14:textId="571B6861" w:rsidR="006E7CA9" w:rsidRDefault="00F326FA" w:rsidP="006E7CA9">
      <w:pPr>
        <w:spacing w:after="40"/>
        <w:ind w:left="567"/>
        <w:jc w:val="both"/>
        <w:rPr>
          <w:rFonts w:ascii="Verdana" w:hAnsi="Verdana"/>
          <w:b/>
          <w:sz w:val="18"/>
          <w:szCs w:val="18"/>
        </w:rPr>
      </w:pPr>
      <w:r>
        <w:rPr>
          <w:rFonts w:ascii="Verdana" w:hAnsi="Verdana"/>
          <w:b/>
          <w:sz w:val="18"/>
          <w:szCs w:val="18"/>
        </w:rPr>
        <w:t>Dokończenie p</w:t>
      </w:r>
      <w:r w:rsidR="00FF7E10">
        <w:rPr>
          <w:rFonts w:ascii="Verdana" w:hAnsi="Verdana"/>
          <w:b/>
          <w:sz w:val="18"/>
          <w:szCs w:val="18"/>
        </w:rPr>
        <w:t>rzebudow</w:t>
      </w:r>
      <w:r>
        <w:rPr>
          <w:rFonts w:ascii="Verdana" w:hAnsi="Verdana"/>
          <w:b/>
          <w:sz w:val="18"/>
          <w:szCs w:val="18"/>
        </w:rPr>
        <w:t>y</w:t>
      </w:r>
      <w:r w:rsidR="00FF7E10">
        <w:rPr>
          <w:rFonts w:ascii="Verdana" w:hAnsi="Verdana"/>
          <w:b/>
          <w:sz w:val="18"/>
          <w:szCs w:val="18"/>
        </w:rPr>
        <w:t xml:space="preserve"> sieci wodociągowej w ul. Kobiałka </w:t>
      </w:r>
    </w:p>
    <w:p w14:paraId="40007458" w14:textId="77777777" w:rsidR="006E7CA9" w:rsidRPr="00C70816" w:rsidRDefault="006E7CA9" w:rsidP="006E7CA9">
      <w:pPr>
        <w:pStyle w:val="Tekstpodstawowywcity"/>
        <w:spacing w:after="40"/>
        <w:ind w:left="539" w:right="-2" w:firstLine="0"/>
        <w:rPr>
          <w:rFonts w:ascii="Verdana" w:hAnsi="Verdana"/>
          <w:sz w:val="18"/>
          <w:szCs w:val="18"/>
          <w:lang w:val="pl-PL"/>
        </w:rPr>
      </w:pPr>
      <w:r w:rsidRPr="00C70816">
        <w:rPr>
          <w:rFonts w:ascii="Verdana" w:hAnsi="Verdana"/>
          <w:sz w:val="18"/>
          <w:szCs w:val="18"/>
          <w:lang w:val="pl-PL"/>
        </w:rPr>
        <w:t xml:space="preserve">Bez należnego podatku od towarów i usług : …………………… </w:t>
      </w:r>
      <w:r w:rsidRPr="00C70816">
        <w:rPr>
          <w:rFonts w:ascii="Verdana" w:hAnsi="Verdana"/>
          <w:b/>
          <w:sz w:val="18"/>
          <w:szCs w:val="18"/>
          <w:lang w:val="pl-PL"/>
        </w:rPr>
        <w:t>PLN</w:t>
      </w:r>
    </w:p>
    <w:p w14:paraId="6C7C2018" w14:textId="77777777" w:rsidR="006E7CA9" w:rsidRPr="00C70816" w:rsidRDefault="006E7CA9" w:rsidP="006E7CA9">
      <w:pPr>
        <w:pStyle w:val="Tekstpodstawowywcity"/>
        <w:spacing w:before="0" w:after="40"/>
        <w:ind w:left="539" w:right="-709"/>
        <w:rPr>
          <w:rFonts w:ascii="Verdana" w:hAnsi="Verdana"/>
          <w:sz w:val="18"/>
          <w:szCs w:val="18"/>
          <w:lang w:val="pl-PL"/>
        </w:rPr>
      </w:pPr>
      <w:r w:rsidRPr="00C70816">
        <w:rPr>
          <w:rFonts w:ascii="Verdana" w:hAnsi="Verdana"/>
          <w:sz w:val="18"/>
          <w:szCs w:val="18"/>
          <w:lang w:val="pl-PL"/>
        </w:rPr>
        <w:tab/>
        <w:t>(słownie: ……………………………………………………………………………</w:t>
      </w:r>
      <w:r>
        <w:rPr>
          <w:rFonts w:ascii="Verdana" w:hAnsi="Verdana"/>
          <w:sz w:val="18"/>
          <w:szCs w:val="18"/>
          <w:lang w:val="pl-PL"/>
        </w:rPr>
        <w:t>……………</w:t>
      </w:r>
      <w:r w:rsidRPr="00C70816">
        <w:rPr>
          <w:rFonts w:ascii="Verdana" w:hAnsi="Verdana"/>
          <w:sz w:val="18"/>
          <w:szCs w:val="18"/>
          <w:lang w:val="pl-PL"/>
        </w:rPr>
        <w:t>. złotych)</w:t>
      </w:r>
    </w:p>
    <w:p w14:paraId="70E82789" w14:textId="77777777" w:rsidR="006E7CA9" w:rsidRPr="00C70816" w:rsidRDefault="006E7CA9" w:rsidP="006E7CA9">
      <w:pPr>
        <w:pStyle w:val="Tekstpodstawowywcity"/>
        <w:spacing w:before="0" w:after="40"/>
        <w:ind w:left="539" w:right="-709"/>
        <w:rPr>
          <w:rFonts w:ascii="Verdana" w:hAnsi="Verdana"/>
          <w:sz w:val="18"/>
          <w:szCs w:val="18"/>
          <w:lang w:val="pl-PL"/>
        </w:rPr>
      </w:pPr>
      <w:r w:rsidRPr="00C70816">
        <w:rPr>
          <w:rFonts w:ascii="Verdana" w:hAnsi="Verdana"/>
          <w:sz w:val="18"/>
          <w:szCs w:val="18"/>
          <w:lang w:val="pl-PL"/>
        </w:rPr>
        <w:tab/>
        <w:t xml:space="preserve">Należny podatek od towarów i usług ………………………… </w:t>
      </w:r>
      <w:r w:rsidRPr="00C70816">
        <w:rPr>
          <w:rFonts w:ascii="Verdana" w:hAnsi="Verdana"/>
          <w:b/>
          <w:sz w:val="18"/>
          <w:szCs w:val="18"/>
          <w:lang w:val="pl-PL"/>
        </w:rPr>
        <w:t>PLN</w:t>
      </w:r>
    </w:p>
    <w:p w14:paraId="1541A57D" w14:textId="77777777" w:rsidR="006E7CA9" w:rsidRPr="00C70816" w:rsidRDefault="006E7CA9" w:rsidP="006E7CA9">
      <w:pPr>
        <w:pStyle w:val="Tekstpodstawowywcity"/>
        <w:spacing w:before="0" w:after="40"/>
        <w:ind w:left="539" w:right="-709"/>
        <w:rPr>
          <w:rFonts w:ascii="Verdana" w:hAnsi="Verdana"/>
          <w:sz w:val="18"/>
          <w:szCs w:val="18"/>
          <w:lang w:val="pl-PL"/>
        </w:rPr>
      </w:pPr>
      <w:r w:rsidRPr="00C70816">
        <w:rPr>
          <w:rFonts w:ascii="Verdana" w:hAnsi="Verdana"/>
          <w:sz w:val="18"/>
          <w:szCs w:val="18"/>
          <w:lang w:val="pl-PL"/>
        </w:rPr>
        <w:tab/>
        <w:t>(słownie: ………………………………………………………………………………… złot</w:t>
      </w:r>
      <w:r>
        <w:rPr>
          <w:rFonts w:ascii="Verdana" w:hAnsi="Verdana"/>
          <w:sz w:val="18"/>
          <w:szCs w:val="18"/>
          <w:lang w:val="pl-PL"/>
        </w:rPr>
        <w:t>ych</w:t>
      </w:r>
      <w:r w:rsidRPr="00C70816">
        <w:rPr>
          <w:rFonts w:ascii="Verdana" w:hAnsi="Verdana"/>
          <w:sz w:val="18"/>
          <w:szCs w:val="18"/>
          <w:lang w:val="pl-PL"/>
        </w:rPr>
        <w:t xml:space="preserve">) </w:t>
      </w:r>
    </w:p>
    <w:p w14:paraId="1276637C" w14:textId="77777777" w:rsidR="006E7CA9" w:rsidRPr="00C70816" w:rsidRDefault="006E7CA9" w:rsidP="006E7CA9">
      <w:pPr>
        <w:pStyle w:val="Tekstpodstawowywcity"/>
        <w:spacing w:before="0" w:after="40"/>
        <w:ind w:left="539" w:right="-709"/>
        <w:rPr>
          <w:rFonts w:ascii="Verdana" w:hAnsi="Verdana"/>
          <w:sz w:val="18"/>
          <w:szCs w:val="18"/>
          <w:lang w:val="pl-PL"/>
        </w:rPr>
      </w:pPr>
      <w:r w:rsidRPr="00C70816">
        <w:rPr>
          <w:rFonts w:ascii="Verdana" w:hAnsi="Verdana"/>
          <w:sz w:val="18"/>
          <w:szCs w:val="18"/>
          <w:lang w:val="pl-PL"/>
        </w:rPr>
        <w:tab/>
        <w:t>stawka: 23 %</w:t>
      </w:r>
    </w:p>
    <w:p w14:paraId="62D352ED" w14:textId="77777777" w:rsidR="006E7CA9" w:rsidRPr="00C70816" w:rsidRDefault="006E7CA9" w:rsidP="006E7CA9">
      <w:pPr>
        <w:spacing w:after="40"/>
        <w:ind w:left="567"/>
        <w:jc w:val="both"/>
        <w:rPr>
          <w:rFonts w:ascii="Verdana" w:hAnsi="Verdana"/>
          <w:sz w:val="18"/>
          <w:szCs w:val="18"/>
        </w:rPr>
      </w:pPr>
      <w:r w:rsidRPr="00C70816">
        <w:rPr>
          <w:rFonts w:ascii="Verdana" w:hAnsi="Verdana"/>
          <w:sz w:val="18"/>
          <w:szCs w:val="18"/>
        </w:rPr>
        <w:t>RAZEM:</w:t>
      </w:r>
    </w:p>
    <w:p w14:paraId="602147DB" w14:textId="77777777" w:rsidR="006E7CA9" w:rsidRPr="00C70816" w:rsidRDefault="006E7CA9" w:rsidP="006E7CA9">
      <w:pPr>
        <w:spacing w:after="40"/>
        <w:ind w:left="567"/>
        <w:jc w:val="both"/>
        <w:rPr>
          <w:rFonts w:ascii="Verdana" w:hAnsi="Verdana"/>
          <w:b/>
          <w:sz w:val="18"/>
          <w:szCs w:val="18"/>
        </w:rPr>
      </w:pPr>
      <w:r w:rsidRPr="00C70816">
        <w:rPr>
          <w:rFonts w:ascii="Verdana" w:hAnsi="Verdana"/>
          <w:sz w:val="18"/>
          <w:szCs w:val="18"/>
        </w:rPr>
        <w:t xml:space="preserve">Z należnym podatkiem od towarów i usług: ………………………………… </w:t>
      </w:r>
      <w:r w:rsidRPr="00C70816">
        <w:rPr>
          <w:rFonts w:ascii="Verdana" w:hAnsi="Verdana"/>
          <w:b/>
          <w:sz w:val="18"/>
          <w:szCs w:val="18"/>
        </w:rPr>
        <w:t>PLN</w:t>
      </w:r>
    </w:p>
    <w:p w14:paraId="77CE7CC3" w14:textId="77777777" w:rsidR="006E7CA9" w:rsidRPr="00C70816" w:rsidRDefault="006E7CA9" w:rsidP="006E7CA9">
      <w:pPr>
        <w:ind w:left="567"/>
        <w:jc w:val="both"/>
        <w:rPr>
          <w:rFonts w:ascii="Verdana" w:hAnsi="Verdana"/>
          <w:sz w:val="18"/>
          <w:szCs w:val="18"/>
        </w:rPr>
      </w:pPr>
      <w:r w:rsidRPr="00C70816">
        <w:rPr>
          <w:rFonts w:ascii="Verdana" w:hAnsi="Verdana"/>
          <w:sz w:val="18"/>
          <w:szCs w:val="18"/>
        </w:rPr>
        <w:t>(słownie: …………………………………………………………………………………………. złot</w:t>
      </w:r>
      <w:r>
        <w:rPr>
          <w:rFonts w:ascii="Verdana" w:hAnsi="Verdana"/>
          <w:sz w:val="18"/>
          <w:szCs w:val="18"/>
        </w:rPr>
        <w:t>ych</w:t>
      </w:r>
      <w:r w:rsidRPr="00C70816">
        <w:rPr>
          <w:rFonts w:ascii="Verdana" w:hAnsi="Verdana"/>
          <w:sz w:val="18"/>
          <w:szCs w:val="18"/>
        </w:rPr>
        <w:t>)</w:t>
      </w:r>
    </w:p>
    <w:p w14:paraId="7E7744ED" w14:textId="77777777" w:rsidR="00EA2C6E" w:rsidRDefault="00EA2C6E" w:rsidP="00963A35">
      <w:pPr>
        <w:spacing w:after="40"/>
        <w:ind w:left="567"/>
        <w:jc w:val="both"/>
        <w:rPr>
          <w:rFonts w:ascii="Verdana" w:hAnsi="Verdana"/>
          <w:b/>
          <w:sz w:val="18"/>
          <w:szCs w:val="18"/>
        </w:rPr>
      </w:pPr>
    </w:p>
    <w:p w14:paraId="38E4DE84" w14:textId="77777777" w:rsidR="00D606E7" w:rsidRDefault="00D606E7">
      <w:pPr>
        <w:ind w:left="567"/>
        <w:jc w:val="both"/>
        <w:rPr>
          <w:rFonts w:ascii="Verdana" w:hAnsi="Verdana"/>
          <w:sz w:val="18"/>
          <w:szCs w:val="18"/>
        </w:rPr>
      </w:pPr>
      <w:r>
        <w:rPr>
          <w:rFonts w:ascii="Verdana" w:hAnsi="Verdana"/>
          <w:sz w:val="18"/>
          <w:szCs w:val="18"/>
        </w:rPr>
        <w:t>lub każdą inną kwotę, jaka może być należna Wykonawcy stosownie do postanowień Kontraktu.</w:t>
      </w:r>
    </w:p>
    <w:p w14:paraId="3F392FF7" w14:textId="77777777" w:rsidR="00D606E7" w:rsidRDefault="00D606E7" w:rsidP="00E95199">
      <w:pPr>
        <w:spacing w:before="120"/>
        <w:ind w:left="539" w:hanging="539"/>
        <w:jc w:val="both"/>
        <w:rPr>
          <w:rFonts w:ascii="Verdana" w:hAnsi="Verdana"/>
          <w:sz w:val="18"/>
          <w:szCs w:val="18"/>
        </w:rPr>
      </w:pPr>
      <w:r>
        <w:rPr>
          <w:rFonts w:ascii="Verdana" w:hAnsi="Verdana"/>
          <w:sz w:val="18"/>
          <w:szCs w:val="18"/>
        </w:rPr>
        <w:t>5.</w:t>
      </w:r>
      <w:r>
        <w:rPr>
          <w:rFonts w:ascii="Verdana" w:hAnsi="Verdana"/>
          <w:sz w:val="18"/>
          <w:szCs w:val="18"/>
        </w:rPr>
        <w:tab/>
        <w:t>Wypł</w:t>
      </w:r>
      <w:smartTag w:uri="urn:schemas-microsoft-com:office:smarttags" w:element="PersonName">
        <w:r>
          <w:rPr>
            <w:rFonts w:ascii="Verdana" w:hAnsi="Verdana"/>
            <w:sz w:val="18"/>
            <w:szCs w:val="18"/>
          </w:rPr>
          <w:t>at</w:t>
        </w:r>
      </w:smartTag>
      <w:r>
        <w:rPr>
          <w:rFonts w:ascii="Verdana" w:hAnsi="Verdana"/>
          <w:sz w:val="18"/>
          <w:szCs w:val="18"/>
        </w:rPr>
        <w:t>a wynagrodzenia na rzecz Wykonawcy następować będzie w PLN:</w:t>
      </w:r>
    </w:p>
    <w:p w14:paraId="0FF1F18C" w14:textId="77777777" w:rsidR="00D606E7" w:rsidRDefault="00D606E7" w:rsidP="00E95199">
      <w:pPr>
        <w:spacing w:before="120"/>
        <w:ind w:left="539" w:hanging="539"/>
        <w:jc w:val="both"/>
        <w:rPr>
          <w:rFonts w:ascii="Verdana" w:hAnsi="Verdana"/>
          <w:sz w:val="18"/>
          <w:szCs w:val="18"/>
        </w:rPr>
      </w:pPr>
      <w:r>
        <w:rPr>
          <w:rFonts w:ascii="Verdana" w:hAnsi="Verdana"/>
          <w:sz w:val="18"/>
          <w:szCs w:val="18"/>
        </w:rPr>
        <w:tab/>
        <w:t>Nr rachunku bankowego dla pł</w:t>
      </w:r>
      <w:smartTag w:uri="urn:schemas-microsoft-com:office:smarttags" w:element="PersonName">
        <w:r>
          <w:rPr>
            <w:rFonts w:ascii="Verdana" w:hAnsi="Verdana"/>
            <w:sz w:val="18"/>
            <w:szCs w:val="18"/>
          </w:rPr>
          <w:t>at</w:t>
        </w:r>
      </w:smartTag>
      <w:r>
        <w:rPr>
          <w:rFonts w:ascii="Verdana" w:hAnsi="Verdana"/>
          <w:sz w:val="18"/>
          <w:szCs w:val="18"/>
        </w:rPr>
        <w:t>ności dokonywanych w PLN:</w:t>
      </w:r>
    </w:p>
    <w:p w14:paraId="4FCC4107" w14:textId="2CF28028" w:rsidR="00D606E7" w:rsidRDefault="00D606E7" w:rsidP="000A386C">
      <w:pPr>
        <w:spacing w:before="240"/>
        <w:ind w:left="567" w:right="-2" w:firstLine="27"/>
        <w:jc w:val="both"/>
        <w:rPr>
          <w:rFonts w:ascii="Verdana" w:hAnsi="Verdana"/>
          <w:sz w:val="18"/>
          <w:szCs w:val="18"/>
        </w:rPr>
      </w:pPr>
      <w:r>
        <w:rPr>
          <w:rFonts w:ascii="Verdana" w:hAnsi="Verdana"/>
          <w:sz w:val="18"/>
          <w:szCs w:val="18"/>
        </w:rPr>
        <w:t>.....................................................................</w:t>
      </w:r>
      <w:r w:rsidR="00341FA5">
        <w:rPr>
          <w:rFonts w:ascii="Verdana" w:hAnsi="Verdana"/>
          <w:sz w:val="18"/>
          <w:szCs w:val="18"/>
        </w:rPr>
        <w:t xml:space="preserve"> </w:t>
      </w:r>
      <w:r>
        <w:rPr>
          <w:rFonts w:ascii="Verdana" w:hAnsi="Verdana"/>
          <w:sz w:val="18"/>
          <w:szCs w:val="18"/>
        </w:rPr>
        <w:t>(nazwa banku, pełny numer konta w PLN).</w:t>
      </w:r>
    </w:p>
    <w:p w14:paraId="69E79A15" w14:textId="77777777" w:rsidR="00D606E7" w:rsidRDefault="00D606E7" w:rsidP="001A1AB2">
      <w:pPr>
        <w:spacing w:before="120" w:after="120"/>
        <w:ind w:left="567"/>
        <w:jc w:val="both"/>
        <w:rPr>
          <w:rFonts w:ascii="Verdana" w:hAnsi="Verdana"/>
          <w:sz w:val="18"/>
          <w:szCs w:val="18"/>
        </w:rPr>
      </w:pPr>
      <w:r>
        <w:rPr>
          <w:rFonts w:ascii="Verdana" w:hAnsi="Verdana"/>
          <w:noProof/>
          <w:sz w:val="18"/>
          <w:szCs w:val="18"/>
        </w:rPr>
        <w:t>Przy czym VAT będzie płacony w kwotach należnych zgodnie z przepisami prawa polskiego dotyczącymi stawek VAT</w:t>
      </w:r>
      <w:r>
        <w:rPr>
          <w:rFonts w:ascii="Verdana" w:hAnsi="Verdana"/>
          <w:noProof/>
          <w:sz w:val="16"/>
          <w:szCs w:val="16"/>
        </w:rPr>
        <w:t>.</w:t>
      </w:r>
    </w:p>
    <w:p w14:paraId="6E857E59" w14:textId="58EC7181" w:rsidR="00F326FA" w:rsidRPr="0001701C" w:rsidRDefault="005A0512" w:rsidP="001A1AB2">
      <w:pPr>
        <w:ind w:left="567"/>
        <w:jc w:val="both"/>
        <w:rPr>
          <w:rFonts w:ascii="Verdana" w:hAnsi="Verdana"/>
          <w:sz w:val="18"/>
          <w:szCs w:val="18"/>
        </w:rPr>
      </w:pPr>
      <w:r w:rsidRPr="0001701C">
        <w:rPr>
          <w:rFonts w:ascii="Verdana" w:hAnsi="Verdana"/>
          <w:sz w:val="18"/>
          <w:szCs w:val="18"/>
        </w:rPr>
        <w:t>Zamawiający będzie realizował płatności wyłącznie na rachunki bankowe Wykonawcy,</w:t>
      </w:r>
      <w:r w:rsidR="00F326FA">
        <w:rPr>
          <w:rFonts w:ascii="Verdana" w:hAnsi="Verdana"/>
          <w:sz w:val="18"/>
          <w:szCs w:val="18"/>
        </w:rPr>
        <w:t xml:space="preserve"> </w:t>
      </w:r>
      <w:r w:rsidRPr="0001701C">
        <w:rPr>
          <w:rFonts w:ascii="Verdana" w:hAnsi="Verdana"/>
          <w:sz w:val="18"/>
          <w:szCs w:val="18"/>
        </w:rPr>
        <w:t>figurujące w wykazie podatników VAT prowadzonym w postaci elektronicznej przez Szefa</w:t>
      </w:r>
      <w:r w:rsidR="001C2DC5">
        <w:rPr>
          <w:rFonts w:ascii="Verdana" w:hAnsi="Verdana"/>
          <w:sz w:val="18"/>
          <w:szCs w:val="18"/>
        </w:rPr>
        <w:t xml:space="preserve"> </w:t>
      </w:r>
      <w:r w:rsidRPr="0001701C">
        <w:rPr>
          <w:rFonts w:ascii="Verdana" w:hAnsi="Verdana"/>
          <w:sz w:val="18"/>
          <w:szCs w:val="18"/>
        </w:rPr>
        <w:t>Krajowej Administracji Skarbowej (tzn. biała lista podatników VAT), dalej jak</w:t>
      </w:r>
      <w:r w:rsidRPr="004417B3">
        <w:rPr>
          <w:rFonts w:ascii="Verdana" w:hAnsi="Verdana"/>
          <w:sz w:val="18"/>
          <w:szCs w:val="18"/>
        </w:rPr>
        <w:t>o: wykaz</w:t>
      </w:r>
      <w:r w:rsidR="001C2DC5">
        <w:rPr>
          <w:rFonts w:ascii="Verdana" w:hAnsi="Verdana"/>
          <w:sz w:val="18"/>
          <w:szCs w:val="18"/>
        </w:rPr>
        <w:t xml:space="preserve"> </w:t>
      </w:r>
      <w:r w:rsidRPr="0001701C">
        <w:rPr>
          <w:rFonts w:ascii="Verdana" w:hAnsi="Verdana"/>
          <w:sz w:val="18"/>
          <w:szCs w:val="18"/>
        </w:rPr>
        <w:t>podatników VAT. Wykonawca oświadcza, że rachunek bankowy, o którym mowa w pkt. 5</w:t>
      </w:r>
      <w:r w:rsidR="001C2DC5">
        <w:rPr>
          <w:rFonts w:ascii="Verdana" w:hAnsi="Verdana"/>
          <w:sz w:val="18"/>
          <w:szCs w:val="18"/>
        </w:rPr>
        <w:t xml:space="preserve"> </w:t>
      </w:r>
      <w:r w:rsidRPr="0001701C">
        <w:rPr>
          <w:rFonts w:ascii="Verdana" w:hAnsi="Verdana"/>
          <w:sz w:val="18"/>
          <w:szCs w:val="18"/>
        </w:rPr>
        <w:t>powyżej, figuruje w wykazie podatników VAT.</w:t>
      </w:r>
    </w:p>
    <w:p w14:paraId="4983949A" w14:textId="21363663" w:rsidR="005A0512" w:rsidRDefault="005A0512" w:rsidP="001A1AB2">
      <w:pPr>
        <w:spacing w:before="120" w:after="120"/>
        <w:ind w:left="567"/>
        <w:jc w:val="both"/>
        <w:rPr>
          <w:rFonts w:ascii="Verdana" w:hAnsi="Verdana" w:cs="Verdana"/>
          <w:sz w:val="18"/>
          <w:szCs w:val="18"/>
        </w:rPr>
      </w:pPr>
      <w:r>
        <w:rPr>
          <w:rFonts w:ascii="Verdana" w:hAnsi="Verdana" w:cs="Verdana"/>
          <w:sz w:val="18"/>
          <w:szCs w:val="18"/>
        </w:rPr>
        <w:t>Wykonawca jest zobowiązany do niezwłocznego powiadomienia Zamawiającego o zmianie</w:t>
      </w:r>
      <w:r w:rsidR="001C2DC5">
        <w:rPr>
          <w:rFonts w:ascii="Verdana" w:hAnsi="Verdana" w:cs="Verdana"/>
          <w:sz w:val="18"/>
          <w:szCs w:val="18"/>
        </w:rPr>
        <w:t xml:space="preserve"> </w:t>
      </w:r>
      <w:r>
        <w:rPr>
          <w:rFonts w:ascii="Verdana" w:hAnsi="Verdana" w:cs="Verdana"/>
          <w:sz w:val="18"/>
          <w:szCs w:val="18"/>
        </w:rPr>
        <w:t>rachunku bankowego w wykazie podatników VAT i konieczności podpisania aneksu do</w:t>
      </w:r>
      <w:r w:rsidR="001C2DC5">
        <w:rPr>
          <w:rFonts w:ascii="Verdana" w:hAnsi="Verdana" w:cs="Verdana"/>
          <w:sz w:val="18"/>
          <w:szCs w:val="18"/>
        </w:rPr>
        <w:t xml:space="preserve"> </w:t>
      </w:r>
      <w:r>
        <w:rPr>
          <w:rFonts w:ascii="Verdana" w:hAnsi="Verdana" w:cs="Verdana"/>
          <w:sz w:val="18"/>
          <w:szCs w:val="18"/>
        </w:rPr>
        <w:t>Kontraktu w ty</w:t>
      </w:r>
      <w:r w:rsidR="001C2DC5">
        <w:rPr>
          <w:rFonts w:ascii="Verdana" w:hAnsi="Verdana" w:cs="Verdana"/>
          <w:sz w:val="18"/>
          <w:szCs w:val="18"/>
        </w:rPr>
        <w:t xml:space="preserve">m </w:t>
      </w:r>
      <w:r>
        <w:rPr>
          <w:rFonts w:ascii="Verdana" w:hAnsi="Verdana" w:cs="Verdana"/>
          <w:sz w:val="18"/>
          <w:szCs w:val="18"/>
        </w:rPr>
        <w:t>przedmiocie.</w:t>
      </w:r>
    </w:p>
    <w:p w14:paraId="055A272B" w14:textId="70D9C994" w:rsidR="005A0512" w:rsidRDefault="005A0512" w:rsidP="001A1AB2">
      <w:pPr>
        <w:autoSpaceDE w:val="0"/>
        <w:autoSpaceDN w:val="0"/>
        <w:adjustRightInd w:val="0"/>
        <w:spacing w:after="120"/>
        <w:ind w:left="567"/>
        <w:jc w:val="both"/>
        <w:rPr>
          <w:rFonts w:ascii="Verdana" w:hAnsi="Verdana" w:cs="Verdana"/>
          <w:sz w:val="18"/>
          <w:szCs w:val="18"/>
        </w:rPr>
      </w:pPr>
      <w:r>
        <w:rPr>
          <w:rFonts w:ascii="Verdana" w:hAnsi="Verdana" w:cs="Verdana"/>
          <w:sz w:val="18"/>
          <w:szCs w:val="18"/>
        </w:rPr>
        <w:t>Wykonawca jest zobowiązany do pokrycia wszelkich szkód powstałych po stronie</w:t>
      </w:r>
      <w:r w:rsidR="001C2DC5">
        <w:rPr>
          <w:rFonts w:ascii="Verdana" w:hAnsi="Verdana" w:cs="Verdana"/>
          <w:sz w:val="18"/>
          <w:szCs w:val="18"/>
        </w:rPr>
        <w:t xml:space="preserve"> </w:t>
      </w:r>
      <w:r>
        <w:rPr>
          <w:rFonts w:ascii="Verdana" w:hAnsi="Verdana" w:cs="Verdana"/>
          <w:sz w:val="18"/>
          <w:szCs w:val="18"/>
        </w:rPr>
        <w:t>Zamawiającego, w przypadku złożenia przez Wykonawcę niezgodnego z prawdą oświadczenia,</w:t>
      </w:r>
      <w:r w:rsidR="006C2534">
        <w:rPr>
          <w:rFonts w:ascii="Verdana" w:hAnsi="Verdana" w:cs="Verdana"/>
          <w:sz w:val="18"/>
          <w:szCs w:val="18"/>
        </w:rPr>
        <w:t xml:space="preserve"> </w:t>
      </w:r>
      <w:r>
        <w:rPr>
          <w:rFonts w:ascii="Verdana" w:hAnsi="Verdana" w:cs="Verdana"/>
          <w:sz w:val="18"/>
          <w:szCs w:val="18"/>
        </w:rPr>
        <w:t>o którym mowa powyżej, że podany w nin. pkt. 5 rachunek bankowy, figuruje w wykazie</w:t>
      </w:r>
      <w:r w:rsidR="006C2534">
        <w:rPr>
          <w:rFonts w:ascii="Verdana" w:hAnsi="Verdana" w:cs="Verdana"/>
          <w:sz w:val="18"/>
          <w:szCs w:val="18"/>
        </w:rPr>
        <w:t xml:space="preserve"> </w:t>
      </w:r>
      <w:r>
        <w:rPr>
          <w:rFonts w:ascii="Verdana" w:hAnsi="Verdana" w:cs="Verdana"/>
          <w:sz w:val="18"/>
          <w:szCs w:val="18"/>
        </w:rPr>
        <w:t>podatników VAT lub niedopełnienia przez Wykonawcę obowiązku powiadomienia</w:t>
      </w:r>
      <w:r w:rsidR="001C2DC5">
        <w:rPr>
          <w:rFonts w:ascii="Verdana" w:hAnsi="Verdana" w:cs="Verdana"/>
          <w:sz w:val="18"/>
          <w:szCs w:val="18"/>
        </w:rPr>
        <w:t xml:space="preserve"> </w:t>
      </w:r>
      <w:r>
        <w:rPr>
          <w:rFonts w:ascii="Verdana" w:hAnsi="Verdana" w:cs="Verdana"/>
          <w:sz w:val="18"/>
          <w:szCs w:val="18"/>
        </w:rPr>
        <w:t>Zamawiającego o zmianie rachunku bankowego w wykazie podatników VAT.</w:t>
      </w:r>
    </w:p>
    <w:p w14:paraId="2178DEE4" w14:textId="2DBCD0F6" w:rsidR="005A0512" w:rsidRDefault="005A0512" w:rsidP="0001701C">
      <w:pPr>
        <w:autoSpaceDE w:val="0"/>
        <w:autoSpaceDN w:val="0"/>
        <w:adjustRightInd w:val="0"/>
        <w:ind w:left="567"/>
        <w:jc w:val="both"/>
        <w:rPr>
          <w:rFonts w:ascii="Verdana" w:hAnsi="Verdana" w:cs="Verdana"/>
          <w:sz w:val="18"/>
          <w:szCs w:val="18"/>
        </w:rPr>
      </w:pPr>
      <w:r>
        <w:rPr>
          <w:rFonts w:ascii="Verdana" w:hAnsi="Verdana" w:cs="Verdana"/>
          <w:sz w:val="18"/>
          <w:szCs w:val="18"/>
        </w:rPr>
        <w:t>Faktury VAT będą wystawiane na Miejskie Przedsiębiorstwo Wodociągów i Kanalizacji w m. st.</w:t>
      </w:r>
      <w:r w:rsidR="000D71E7">
        <w:rPr>
          <w:rFonts w:ascii="Verdana" w:hAnsi="Verdana" w:cs="Verdana"/>
          <w:sz w:val="18"/>
          <w:szCs w:val="18"/>
        </w:rPr>
        <w:t xml:space="preserve"> </w:t>
      </w:r>
      <w:r w:rsidR="005C505E">
        <w:rPr>
          <w:rFonts w:ascii="Verdana" w:hAnsi="Verdana" w:cs="Verdana"/>
          <w:sz w:val="18"/>
          <w:szCs w:val="18"/>
        </w:rPr>
        <w:t xml:space="preserve">Warszawie </w:t>
      </w:r>
      <w:r>
        <w:rPr>
          <w:rFonts w:ascii="Verdana" w:hAnsi="Verdana" w:cs="Verdana"/>
          <w:sz w:val="18"/>
          <w:szCs w:val="18"/>
        </w:rPr>
        <w:t>Spółka Akcyjna. Fakturę VAT, należy przesyłać na adres siedziby Zamawiającego.</w:t>
      </w:r>
    </w:p>
    <w:p w14:paraId="3D23EDD3" w14:textId="6AEA0FD5" w:rsidR="005A0512" w:rsidRPr="006C2534" w:rsidRDefault="005A0512" w:rsidP="001A1AB2">
      <w:pPr>
        <w:autoSpaceDE w:val="0"/>
        <w:autoSpaceDN w:val="0"/>
        <w:adjustRightInd w:val="0"/>
        <w:spacing w:after="120"/>
        <w:ind w:left="567"/>
        <w:jc w:val="both"/>
        <w:rPr>
          <w:rFonts w:ascii="Verdana" w:hAnsi="Verdana" w:cs="Verdana"/>
          <w:sz w:val="18"/>
          <w:szCs w:val="18"/>
        </w:rPr>
      </w:pPr>
      <w:r>
        <w:rPr>
          <w:rFonts w:ascii="Verdana" w:hAnsi="Verdana" w:cs="Verdana"/>
          <w:sz w:val="18"/>
          <w:szCs w:val="18"/>
        </w:rPr>
        <w:t>Na fakturze VAT należy umieścić numer Kontraktu. Zamawiający wyraża zgodę na przesyłanie</w:t>
      </w:r>
      <w:r w:rsidR="006C2534">
        <w:rPr>
          <w:rFonts w:ascii="Verdana" w:hAnsi="Verdana" w:cs="Verdana"/>
          <w:sz w:val="18"/>
          <w:szCs w:val="18"/>
        </w:rPr>
        <w:t xml:space="preserve"> </w:t>
      </w:r>
      <w:r>
        <w:rPr>
          <w:rFonts w:ascii="Verdana" w:hAnsi="Verdana" w:cs="Verdana"/>
          <w:sz w:val="18"/>
          <w:szCs w:val="18"/>
        </w:rPr>
        <w:t>przez Wykonawcę faktur VAT w formie elektronicznej, zgodnie z przepisami ustawy z dnia 11</w:t>
      </w:r>
      <w:r w:rsidR="006C2534">
        <w:rPr>
          <w:rFonts w:ascii="Verdana" w:hAnsi="Verdana" w:cs="Verdana"/>
          <w:sz w:val="18"/>
          <w:szCs w:val="18"/>
        </w:rPr>
        <w:t xml:space="preserve"> </w:t>
      </w:r>
      <w:r>
        <w:rPr>
          <w:rFonts w:ascii="Verdana" w:hAnsi="Verdana" w:cs="Verdana"/>
          <w:sz w:val="18"/>
          <w:szCs w:val="18"/>
        </w:rPr>
        <w:t>marca 2004 r. o podatku od towarów i usług. W związku z w/w zgodą Zamawiającego,</w:t>
      </w:r>
      <w:r w:rsidR="006C2534">
        <w:rPr>
          <w:rFonts w:ascii="Verdana" w:hAnsi="Verdana" w:cs="Verdana"/>
          <w:sz w:val="18"/>
          <w:szCs w:val="18"/>
        </w:rPr>
        <w:t xml:space="preserve"> </w:t>
      </w:r>
      <w:r>
        <w:rPr>
          <w:rFonts w:ascii="Verdana" w:hAnsi="Verdana" w:cs="Verdana"/>
          <w:sz w:val="18"/>
          <w:szCs w:val="18"/>
        </w:rPr>
        <w:t>Wykonawca może wybrać formę elektroniczną przesyłania faktur VAT poprzez przekazanie</w:t>
      </w:r>
      <w:r w:rsidR="006C2534">
        <w:rPr>
          <w:rFonts w:ascii="Verdana" w:hAnsi="Verdana" w:cs="Verdana"/>
          <w:sz w:val="18"/>
          <w:szCs w:val="18"/>
        </w:rPr>
        <w:t xml:space="preserve"> </w:t>
      </w:r>
      <w:r>
        <w:rPr>
          <w:rFonts w:ascii="Verdana" w:hAnsi="Verdana" w:cs="Verdana"/>
          <w:sz w:val="18"/>
          <w:szCs w:val="18"/>
        </w:rPr>
        <w:t>Zamawiającemu podpisanego przez siebie oświadczenia „Akceptacja Przesyłania Faktur</w:t>
      </w:r>
      <w:r w:rsidR="006C2534">
        <w:rPr>
          <w:rFonts w:ascii="Verdana" w:hAnsi="Verdana" w:cs="Verdana"/>
          <w:sz w:val="18"/>
          <w:szCs w:val="18"/>
        </w:rPr>
        <w:t xml:space="preserve"> </w:t>
      </w:r>
      <w:r>
        <w:rPr>
          <w:rFonts w:ascii="Verdana" w:hAnsi="Verdana" w:cs="Verdana"/>
          <w:sz w:val="18"/>
          <w:szCs w:val="18"/>
        </w:rPr>
        <w:t>Elektronicznych (E-Faktur)”, którego wzór przekaże Zamawiający.</w:t>
      </w:r>
    </w:p>
    <w:p w14:paraId="4310FCBE" w14:textId="75146BB6" w:rsidR="005C505E" w:rsidRPr="005C505E" w:rsidRDefault="00D606E7" w:rsidP="0001701C">
      <w:pPr>
        <w:autoSpaceDE w:val="0"/>
        <w:autoSpaceDN w:val="0"/>
        <w:adjustRightInd w:val="0"/>
        <w:ind w:left="567" w:hanging="567"/>
        <w:jc w:val="both"/>
        <w:rPr>
          <w:rFonts w:ascii="Verdana" w:hAnsi="Verdana" w:cs="Verdana"/>
          <w:sz w:val="18"/>
          <w:szCs w:val="18"/>
        </w:rPr>
      </w:pPr>
      <w:r>
        <w:rPr>
          <w:rFonts w:ascii="Verdana" w:hAnsi="Verdana"/>
          <w:sz w:val="18"/>
          <w:szCs w:val="18"/>
        </w:rPr>
        <w:t>6.</w:t>
      </w:r>
      <w:r w:rsidRPr="00F249CA">
        <w:rPr>
          <w:rFonts w:ascii="Verdana" w:hAnsi="Verdana"/>
          <w:sz w:val="18"/>
          <w:szCs w:val="18"/>
        </w:rPr>
        <w:tab/>
      </w:r>
      <w:r w:rsidR="005C505E">
        <w:rPr>
          <w:rFonts w:ascii="Verdana" w:hAnsi="Verdana" w:cs="Verdana"/>
          <w:sz w:val="18"/>
          <w:szCs w:val="18"/>
        </w:rPr>
        <w:t>Zamawiający, zgodnie z wymogiem ustawy z dnia 8.03.2013 r. o przeciwdziałaniu nadmiernym opóźnieniom w transakcjach handlowych, oświadcza, iż posiada status dużego przedsiębiorcy.”</w:t>
      </w:r>
    </w:p>
    <w:p w14:paraId="750F1116" w14:textId="6E1724BB" w:rsidR="00D606E7" w:rsidRDefault="005C505E" w:rsidP="0001701C">
      <w:pPr>
        <w:spacing w:before="120"/>
        <w:ind w:left="567" w:right="-2" w:hanging="567"/>
        <w:jc w:val="both"/>
        <w:rPr>
          <w:rFonts w:ascii="Verdana" w:hAnsi="Verdana"/>
          <w:sz w:val="18"/>
          <w:szCs w:val="18"/>
        </w:rPr>
      </w:pPr>
      <w:r>
        <w:rPr>
          <w:rFonts w:ascii="Verdana" w:hAnsi="Verdana"/>
          <w:sz w:val="18"/>
          <w:szCs w:val="18"/>
        </w:rPr>
        <w:t>7.</w:t>
      </w:r>
      <w:r w:rsidR="009D4877">
        <w:rPr>
          <w:rFonts w:ascii="Verdana" w:hAnsi="Verdana"/>
          <w:sz w:val="18"/>
          <w:szCs w:val="18"/>
        </w:rPr>
        <w:tab/>
      </w:r>
      <w:r w:rsidR="00D606E7" w:rsidRPr="00F249CA">
        <w:rPr>
          <w:rFonts w:ascii="Verdana" w:hAnsi="Verdana"/>
          <w:sz w:val="18"/>
          <w:szCs w:val="18"/>
        </w:rPr>
        <w:t xml:space="preserve">Kontrakt został sporządzony w </w:t>
      </w:r>
      <w:r w:rsidR="00D606E7" w:rsidRPr="00187F8D">
        <w:rPr>
          <w:rFonts w:ascii="Verdana" w:hAnsi="Verdana"/>
          <w:b/>
          <w:sz w:val="18"/>
          <w:szCs w:val="18"/>
        </w:rPr>
        <w:t>trzech</w:t>
      </w:r>
      <w:r w:rsidR="00D606E7" w:rsidRPr="00F249CA">
        <w:rPr>
          <w:rFonts w:ascii="Verdana" w:hAnsi="Verdana"/>
          <w:sz w:val="18"/>
          <w:szCs w:val="18"/>
        </w:rPr>
        <w:t xml:space="preserve"> jednobrzmiących egzemplarzach w języku polskim, z</w:t>
      </w:r>
      <w:r w:rsidR="00341FA5">
        <w:rPr>
          <w:rFonts w:ascii="Verdana" w:hAnsi="Verdana"/>
          <w:sz w:val="18"/>
          <w:szCs w:val="18"/>
        </w:rPr>
        <w:t> </w:t>
      </w:r>
      <w:r w:rsidR="00D606E7">
        <w:rPr>
          <w:rFonts w:ascii="Verdana" w:hAnsi="Verdana"/>
          <w:sz w:val="18"/>
          <w:szCs w:val="18"/>
        </w:rPr>
        <w:t xml:space="preserve">tego jeden egzemplarz dla Wykonawcy i dwa egzemplarze dla Zamawiającego. </w:t>
      </w:r>
    </w:p>
    <w:p w14:paraId="5189DC26" w14:textId="08E8FE6B" w:rsidR="009D4877" w:rsidRDefault="009D4877" w:rsidP="009D4877">
      <w:pPr>
        <w:spacing w:before="120"/>
        <w:ind w:left="539" w:right="70" w:hanging="539"/>
        <w:jc w:val="both"/>
        <w:rPr>
          <w:rFonts w:ascii="Verdana" w:hAnsi="Verdana"/>
          <w:sz w:val="18"/>
          <w:szCs w:val="18"/>
        </w:rPr>
      </w:pPr>
      <w:r>
        <w:rPr>
          <w:rFonts w:ascii="Verdana" w:hAnsi="Verdana"/>
          <w:sz w:val="18"/>
          <w:szCs w:val="18"/>
        </w:rPr>
        <w:t>8</w:t>
      </w:r>
      <w:r w:rsidR="00D606E7">
        <w:rPr>
          <w:rFonts w:ascii="Verdana" w:hAnsi="Verdana"/>
          <w:sz w:val="18"/>
          <w:szCs w:val="18"/>
        </w:rPr>
        <w:t>.</w:t>
      </w:r>
      <w:r w:rsidR="00D606E7">
        <w:rPr>
          <w:rFonts w:ascii="Verdana" w:hAnsi="Verdana"/>
          <w:sz w:val="18"/>
          <w:szCs w:val="18"/>
        </w:rPr>
        <w:tab/>
      </w:r>
      <w:r w:rsidR="00D606E7" w:rsidRPr="00187F8D">
        <w:rPr>
          <w:rFonts w:ascii="Verdana" w:hAnsi="Verdana"/>
          <w:sz w:val="18"/>
          <w:szCs w:val="18"/>
        </w:rPr>
        <w:t>Na dowód tego Strony podpisały</w:t>
      </w:r>
      <w:r w:rsidR="00D606E7">
        <w:rPr>
          <w:rFonts w:ascii="Verdana" w:hAnsi="Verdana"/>
          <w:sz w:val="18"/>
          <w:szCs w:val="18"/>
        </w:rPr>
        <w:t xml:space="preserve"> zgodnie z ich uprawnieniami niniejszy Kontrakt.</w:t>
      </w:r>
    </w:p>
    <w:p w14:paraId="3FA94628" w14:textId="55B912E5" w:rsidR="000D71E7" w:rsidRDefault="00D606E7" w:rsidP="00A069B7">
      <w:pPr>
        <w:spacing w:before="120"/>
        <w:ind w:left="539" w:right="70"/>
        <w:jc w:val="both"/>
        <w:rPr>
          <w:rFonts w:ascii="Verdana" w:hAnsi="Verdana"/>
          <w:sz w:val="18"/>
          <w:szCs w:val="18"/>
        </w:rPr>
      </w:pPr>
      <w:r>
        <w:rPr>
          <w:rFonts w:ascii="Verdana" w:hAnsi="Verdana"/>
          <w:sz w:val="18"/>
          <w:szCs w:val="18"/>
        </w:rPr>
        <w:t>Niniejszy Kontrakt wchodzi w życie z dniem podpisania go przez obie Strony.</w:t>
      </w:r>
    </w:p>
    <w:tbl>
      <w:tblPr>
        <w:tblW w:w="10310" w:type="dxa"/>
        <w:tblLayout w:type="fixed"/>
        <w:tblCellMar>
          <w:left w:w="70" w:type="dxa"/>
          <w:right w:w="70" w:type="dxa"/>
        </w:tblCellMar>
        <w:tblLook w:val="0000" w:firstRow="0" w:lastRow="0" w:firstColumn="0" w:lastColumn="0" w:noHBand="0" w:noVBand="0"/>
      </w:tblPr>
      <w:tblGrid>
        <w:gridCol w:w="4889"/>
        <w:gridCol w:w="5421"/>
      </w:tblGrid>
      <w:tr w:rsidR="00D606E7" w14:paraId="6225AD94" w14:textId="77777777">
        <w:tc>
          <w:tcPr>
            <w:tcW w:w="4889" w:type="dxa"/>
          </w:tcPr>
          <w:p w14:paraId="3606DE25" w14:textId="77777777" w:rsidR="00D606E7" w:rsidRDefault="00D606E7">
            <w:pPr>
              <w:spacing w:before="240" w:after="120"/>
              <w:ind w:right="-567"/>
              <w:rPr>
                <w:rFonts w:ascii="Verdana" w:hAnsi="Verdana"/>
                <w:sz w:val="16"/>
                <w:szCs w:val="16"/>
              </w:rPr>
            </w:pPr>
            <w:r>
              <w:rPr>
                <w:rFonts w:ascii="Verdana" w:hAnsi="Verdana"/>
                <w:b/>
                <w:sz w:val="16"/>
                <w:szCs w:val="16"/>
              </w:rPr>
              <w:lastRenderedPageBreak/>
              <w:t>ZAMAWIAJĄCY:</w:t>
            </w:r>
            <w:r>
              <w:rPr>
                <w:rFonts w:ascii="Verdana" w:hAnsi="Verdana"/>
                <w:b/>
                <w:sz w:val="16"/>
                <w:szCs w:val="16"/>
              </w:rPr>
              <w:tab/>
            </w:r>
          </w:p>
        </w:tc>
        <w:tc>
          <w:tcPr>
            <w:tcW w:w="5421" w:type="dxa"/>
          </w:tcPr>
          <w:p w14:paraId="54DDF5A5" w14:textId="77777777" w:rsidR="00D606E7" w:rsidRDefault="00D606E7">
            <w:pPr>
              <w:spacing w:before="240"/>
              <w:ind w:right="-567"/>
              <w:rPr>
                <w:rFonts w:ascii="Verdana" w:hAnsi="Verdana"/>
                <w:sz w:val="16"/>
                <w:szCs w:val="16"/>
              </w:rPr>
            </w:pPr>
            <w:r>
              <w:rPr>
                <w:rFonts w:ascii="Verdana" w:hAnsi="Verdana"/>
                <w:b/>
                <w:sz w:val="16"/>
                <w:szCs w:val="16"/>
              </w:rPr>
              <w:t>WYKONAWCA:</w:t>
            </w:r>
          </w:p>
        </w:tc>
      </w:tr>
      <w:tr w:rsidR="00D606E7" w14:paraId="6BF76D72" w14:textId="77777777" w:rsidTr="00E95199">
        <w:trPr>
          <w:trHeight w:val="4678"/>
        </w:trPr>
        <w:tc>
          <w:tcPr>
            <w:tcW w:w="4889" w:type="dxa"/>
          </w:tcPr>
          <w:p w14:paraId="5A810385" w14:textId="77777777" w:rsidR="00D606E7" w:rsidRDefault="00D606E7">
            <w:pPr>
              <w:spacing w:before="240"/>
              <w:rPr>
                <w:rFonts w:ascii="Verdana" w:hAnsi="Verdana"/>
                <w:sz w:val="16"/>
                <w:szCs w:val="16"/>
              </w:rPr>
            </w:pPr>
            <w:r>
              <w:rPr>
                <w:rFonts w:ascii="Verdana" w:hAnsi="Verdana"/>
                <w:sz w:val="16"/>
                <w:szCs w:val="16"/>
              </w:rPr>
              <w:t>Podpisano i op</w:t>
            </w:r>
            <w:smartTag w:uri="urn:schemas-microsoft-com:office:smarttags" w:element="PersonName">
              <w:r>
                <w:rPr>
                  <w:rFonts w:ascii="Verdana" w:hAnsi="Verdana"/>
                  <w:sz w:val="16"/>
                  <w:szCs w:val="16"/>
                </w:rPr>
                <w:t>at</w:t>
              </w:r>
            </w:smartTag>
            <w:r>
              <w:rPr>
                <w:rFonts w:ascii="Verdana" w:hAnsi="Verdana"/>
                <w:sz w:val="16"/>
                <w:szCs w:val="16"/>
              </w:rPr>
              <w:t xml:space="preserve">rzono pieczęcią </w:t>
            </w:r>
          </w:p>
          <w:p w14:paraId="2270EFB7" w14:textId="77777777" w:rsidR="00D606E7" w:rsidRDefault="00D606E7">
            <w:pPr>
              <w:spacing w:before="180"/>
              <w:ind w:right="-74"/>
              <w:rPr>
                <w:rFonts w:ascii="Verdana" w:hAnsi="Verdana"/>
                <w:sz w:val="16"/>
                <w:szCs w:val="16"/>
              </w:rPr>
            </w:pPr>
            <w:r>
              <w:rPr>
                <w:rFonts w:ascii="Verdana" w:hAnsi="Verdana"/>
                <w:sz w:val="16"/>
                <w:szCs w:val="16"/>
              </w:rPr>
              <w:t xml:space="preserve">........................................................................ </w:t>
            </w:r>
          </w:p>
          <w:p w14:paraId="61A9169F" w14:textId="77777777" w:rsidR="00D606E7" w:rsidRDefault="00D606E7">
            <w:pPr>
              <w:spacing w:before="180"/>
              <w:ind w:right="-74"/>
              <w:rPr>
                <w:rFonts w:ascii="Verdana" w:hAnsi="Verdana"/>
                <w:sz w:val="16"/>
                <w:szCs w:val="16"/>
              </w:rPr>
            </w:pPr>
            <w:r>
              <w:rPr>
                <w:rFonts w:ascii="Verdana" w:hAnsi="Verdana"/>
                <w:sz w:val="16"/>
                <w:szCs w:val="16"/>
              </w:rPr>
              <w:t>........................................................................</w:t>
            </w:r>
          </w:p>
          <w:p w14:paraId="2ED5B51E" w14:textId="77777777" w:rsidR="00D606E7" w:rsidRDefault="00D606E7">
            <w:pPr>
              <w:ind w:right="-74"/>
              <w:rPr>
                <w:rFonts w:ascii="Verdana" w:hAnsi="Verdana"/>
                <w:sz w:val="16"/>
                <w:szCs w:val="16"/>
              </w:rPr>
            </w:pPr>
            <w:r>
              <w:rPr>
                <w:rFonts w:ascii="Verdana" w:hAnsi="Verdana"/>
                <w:sz w:val="16"/>
                <w:szCs w:val="16"/>
              </w:rPr>
              <w:t>[podpisy osób upoważnionych]</w:t>
            </w:r>
          </w:p>
          <w:p w14:paraId="57921431" w14:textId="77777777" w:rsidR="00D606E7" w:rsidRDefault="00D606E7">
            <w:pPr>
              <w:spacing w:before="180"/>
              <w:rPr>
                <w:rFonts w:ascii="Verdana" w:hAnsi="Verdana"/>
                <w:sz w:val="16"/>
                <w:szCs w:val="16"/>
              </w:rPr>
            </w:pPr>
            <w:r>
              <w:rPr>
                <w:rFonts w:ascii="Verdana" w:hAnsi="Verdana"/>
                <w:sz w:val="16"/>
                <w:szCs w:val="16"/>
              </w:rPr>
              <w:t>........................................................................</w:t>
            </w:r>
          </w:p>
          <w:p w14:paraId="1A1D82E8" w14:textId="77777777" w:rsidR="00D606E7" w:rsidRDefault="00D606E7">
            <w:pPr>
              <w:spacing w:before="180"/>
              <w:rPr>
                <w:rFonts w:ascii="Verdana" w:hAnsi="Verdana"/>
                <w:sz w:val="16"/>
                <w:szCs w:val="16"/>
              </w:rPr>
            </w:pPr>
            <w:r>
              <w:rPr>
                <w:rFonts w:ascii="Verdana" w:hAnsi="Verdana"/>
                <w:sz w:val="16"/>
                <w:szCs w:val="16"/>
              </w:rPr>
              <w:t>........................................................................</w:t>
            </w:r>
          </w:p>
          <w:p w14:paraId="7933AF5B" w14:textId="77777777" w:rsidR="00D606E7" w:rsidRDefault="00D606E7">
            <w:pPr>
              <w:spacing w:before="180"/>
              <w:ind w:right="-74"/>
              <w:rPr>
                <w:rFonts w:ascii="Verdana" w:hAnsi="Verdana"/>
                <w:sz w:val="16"/>
                <w:szCs w:val="16"/>
              </w:rPr>
            </w:pPr>
            <w:r>
              <w:rPr>
                <w:rFonts w:ascii="Verdana" w:hAnsi="Verdana"/>
                <w:sz w:val="16"/>
                <w:szCs w:val="16"/>
              </w:rPr>
              <w:t>[nazwiska i imiona podpisujących (wielkimi literami)]</w:t>
            </w:r>
          </w:p>
          <w:p w14:paraId="4EDB3549" w14:textId="77777777" w:rsidR="00D606E7" w:rsidRDefault="00D606E7">
            <w:pPr>
              <w:spacing w:before="540"/>
              <w:ind w:right="-74"/>
              <w:rPr>
                <w:rFonts w:ascii="Verdana" w:hAnsi="Verdana"/>
                <w:sz w:val="16"/>
                <w:szCs w:val="16"/>
              </w:rPr>
            </w:pPr>
            <w:r>
              <w:rPr>
                <w:rFonts w:ascii="Verdana" w:hAnsi="Verdana"/>
                <w:sz w:val="16"/>
                <w:szCs w:val="16"/>
              </w:rPr>
              <w:t xml:space="preserve"> [pieczęć Zamawiającego]</w:t>
            </w:r>
          </w:p>
        </w:tc>
        <w:tc>
          <w:tcPr>
            <w:tcW w:w="5421" w:type="dxa"/>
          </w:tcPr>
          <w:p w14:paraId="4A981BD8" w14:textId="77777777" w:rsidR="00D606E7" w:rsidRDefault="00D606E7">
            <w:pPr>
              <w:spacing w:before="240"/>
              <w:rPr>
                <w:rFonts w:ascii="Verdana" w:hAnsi="Verdana"/>
                <w:sz w:val="16"/>
                <w:szCs w:val="16"/>
              </w:rPr>
            </w:pPr>
            <w:r>
              <w:rPr>
                <w:rFonts w:ascii="Verdana" w:hAnsi="Verdana"/>
                <w:sz w:val="16"/>
                <w:szCs w:val="16"/>
              </w:rPr>
              <w:t>Podpisano i op</w:t>
            </w:r>
            <w:smartTag w:uri="urn:schemas-microsoft-com:office:smarttags" w:element="PersonName">
              <w:r>
                <w:rPr>
                  <w:rFonts w:ascii="Verdana" w:hAnsi="Verdana"/>
                  <w:sz w:val="16"/>
                  <w:szCs w:val="16"/>
                </w:rPr>
                <w:t>at</w:t>
              </w:r>
            </w:smartTag>
            <w:r>
              <w:rPr>
                <w:rFonts w:ascii="Verdana" w:hAnsi="Verdana"/>
                <w:sz w:val="16"/>
                <w:szCs w:val="16"/>
              </w:rPr>
              <w:t xml:space="preserve">rzono pieczęcią </w:t>
            </w:r>
          </w:p>
          <w:p w14:paraId="4870FDA4" w14:textId="77777777" w:rsidR="00D606E7" w:rsidRDefault="00D606E7">
            <w:pPr>
              <w:spacing w:before="180"/>
              <w:ind w:right="-74"/>
              <w:rPr>
                <w:rFonts w:ascii="Verdana" w:hAnsi="Verdana"/>
                <w:sz w:val="16"/>
                <w:szCs w:val="16"/>
              </w:rPr>
            </w:pPr>
            <w:r>
              <w:rPr>
                <w:rFonts w:ascii="Verdana" w:hAnsi="Verdana"/>
                <w:sz w:val="16"/>
                <w:szCs w:val="16"/>
              </w:rPr>
              <w:t>........................................................................</w:t>
            </w:r>
          </w:p>
          <w:p w14:paraId="31BF640E" w14:textId="77777777" w:rsidR="00D606E7" w:rsidRDefault="00D606E7">
            <w:pPr>
              <w:ind w:right="-74"/>
              <w:rPr>
                <w:rFonts w:ascii="Verdana" w:hAnsi="Verdana"/>
                <w:sz w:val="16"/>
                <w:szCs w:val="16"/>
              </w:rPr>
            </w:pPr>
            <w:r>
              <w:rPr>
                <w:rFonts w:ascii="Verdana" w:hAnsi="Verdana"/>
                <w:sz w:val="16"/>
                <w:szCs w:val="16"/>
              </w:rPr>
              <w:t>[podpisy osób upoważnionych]</w:t>
            </w:r>
          </w:p>
          <w:p w14:paraId="166E4102" w14:textId="77777777" w:rsidR="00D606E7" w:rsidRDefault="00D606E7">
            <w:pPr>
              <w:spacing w:before="180"/>
              <w:rPr>
                <w:rFonts w:ascii="Verdana" w:hAnsi="Verdana"/>
                <w:sz w:val="16"/>
                <w:szCs w:val="16"/>
              </w:rPr>
            </w:pPr>
            <w:r>
              <w:rPr>
                <w:rFonts w:ascii="Verdana" w:hAnsi="Verdana"/>
                <w:sz w:val="16"/>
                <w:szCs w:val="16"/>
              </w:rPr>
              <w:t>............................................................................</w:t>
            </w:r>
          </w:p>
          <w:p w14:paraId="1EC0ADFD" w14:textId="77777777" w:rsidR="00D606E7" w:rsidRDefault="00D606E7">
            <w:pPr>
              <w:spacing w:before="180"/>
              <w:rPr>
                <w:rFonts w:ascii="Verdana" w:hAnsi="Verdana"/>
                <w:sz w:val="16"/>
                <w:szCs w:val="16"/>
              </w:rPr>
            </w:pPr>
            <w:r>
              <w:rPr>
                <w:rFonts w:ascii="Verdana" w:hAnsi="Verdana"/>
                <w:sz w:val="16"/>
                <w:szCs w:val="16"/>
              </w:rPr>
              <w:t>............................................................................</w:t>
            </w:r>
          </w:p>
          <w:p w14:paraId="60DF8897" w14:textId="77777777" w:rsidR="00D606E7" w:rsidRDefault="00D606E7">
            <w:pPr>
              <w:spacing w:before="120"/>
              <w:rPr>
                <w:rFonts w:ascii="Verdana" w:hAnsi="Verdana"/>
                <w:sz w:val="16"/>
                <w:szCs w:val="16"/>
              </w:rPr>
            </w:pPr>
            <w:r>
              <w:rPr>
                <w:rFonts w:ascii="Verdana" w:hAnsi="Verdana"/>
                <w:sz w:val="16"/>
                <w:szCs w:val="16"/>
              </w:rPr>
              <w:t>[nazwiska i imiona podpisujących (wielkimi literami)]</w:t>
            </w:r>
          </w:p>
          <w:p w14:paraId="7A880635" w14:textId="77777777" w:rsidR="00D606E7" w:rsidRDefault="00D606E7">
            <w:pPr>
              <w:spacing w:before="120"/>
              <w:rPr>
                <w:rFonts w:ascii="Verdana" w:hAnsi="Verdana"/>
                <w:sz w:val="16"/>
                <w:szCs w:val="16"/>
              </w:rPr>
            </w:pPr>
            <w:r>
              <w:rPr>
                <w:rFonts w:ascii="Verdana" w:hAnsi="Verdana"/>
                <w:sz w:val="16"/>
                <w:szCs w:val="16"/>
              </w:rPr>
              <w:t>W charakterze</w:t>
            </w:r>
          </w:p>
          <w:p w14:paraId="4F631B09" w14:textId="77777777" w:rsidR="00D606E7" w:rsidRDefault="00D606E7">
            <w:pPr>
              <w:spacing w:before="180"/>
              <w:rPr>
                <w:rFonts w:ascii="Verdana" w:hAnsi="Verdana"/>
                <w:sz w:val="16"/>
                <w:szCs w:val="16"/>
              </w:rPr>
            </w:pPr>
            <w:r>
              <w:rPr>
                <w:rFonts w:ascii="Verdana" w:hAnsi="Verdana"/>
                <w:sz w:val="16"/>
                <w:szCs w:val="16"/>
              </w:rPr>
              <w:t>.............................................................................</w:t>
            </w:r>
          </w:p>
          <w:p w14:paraId="281104CF" w14:textId="77777777" w:rsidR="00D606E7" w:rsidRDefault="00D606E7">
            <w:pPr>
              <w:spacing w:before="160" w:after="120"/>
              <w:rPr>
                <w:rFonts w:ascii="Verdana" w:hAnsi="Verdana"/>
                <w:sz w:val="16"/>
                <w:szCs w:val="16"/>
              </w:rPr>
            </w:pPr>
            <w:r>
              <w:rPr>
                <w:rFonts w:ascii="Verdana" w:hAnsi="Verdana"/>
                <w:sz w:val="16"/>
                <w:szCs w:val="16"/>
              </w:rPr>
              <w:t>Będąc w pełni upoważnionym przez</w:t>
            </w:r>
          </w:p>
          <w:p w14:paraId="2FF23930" w14:textId="77777777" w:rsidR="00D606E7" w:rsidRDefault="00D606E7">
            <w:pPr>
              <w:spacing w:before="160" w:after="120"/>
              <w:rPr>
                <w:rFonts w:ascii="Verdana" w:hAnsi="Verdana"/>
                <w:sz w:val="16"/>
                <w:szCs w:val="16"/>
              </w:rPr>
            </w:pPr>
            <w:r>
              <w:rPr>
                <w:rFonts w:ascii="Verdana" w:hAnsi="Verdana"/>
                <w:sz w:val="16"/>
                <w:szCs w:val="16"/>
              </w:rPr>
              <w:t xml:space="preserve"> .............................................................................</w:t>
            </w:r>
          </w:p>
          <w:p w14:paraId="7A88C4EB" w14:textId="77777777" w:rsidR="00D606E7" w:rsidRDefault="00D606E7">
            <w:pPr>
              <w:spacing w:before="160"/>
              <w:ind w:right="-1"/>
              <w:rPr>
                <w:rFonts w:ascii="Verdana" w:hAnsi="Verdana"/>
                <w:sz w:val="16"/>
                <w:szCs w:val="16"/>
              </w:rPr>
            </w:pPr>
            <w:r>
              <w:rPr>
                <w:rFonts w:ascii="Verdana" w:hAnsi="Verdana"/>
                <w:sz w:val="16"/>
                <w:szCs w:val="16"/>
              </w:rPr>
              <w:t>[pieczęć Wykonawcy]</w:t>
            </w:r>
          </w:p>
        </w:tc>
      </w:tr>
    </w:tbl>
    <w:p w14:paraId="0E2E94D8" w14:textId="77777777" w:rsidR="00D606E7" w:rsidRDefault="00D606E7">
      <w:pPr>
        <w:ind w:right="-567"/>
        <w:rPr>
          <w:rFonts w:ascii="Verdana" w:hAnsi="Verdana"/>
          <w:sz w:val="18"/>
          <w:szCs w:val="18"/>
        </w:rPr>
        <w:sectPr w:rsidR="00D606E7" w:rsidSect="00D44EA4">
          <w:headerReference w:type="default" r:id="rId14"/>
          <w:pgSz w:w="11906" w:h="16838"/>
          <w:pgMar w:top="1134" w:right="1418" w:bottom="1134" w:left="1418" w:header="709" w:footer="709" w:gutter="0"/>
          <w:cols w:space="708"/>
        </w:sectPr>
      </w:pPr>
    </w:p>
    <w:p w14:paraId="2C10E1A3" w14:textId="77777777" w:rsidR="00D606E7" w:rsidRDefault="00D606E7">
      <w:pPr>
        <w:pStyle w:val="oddl-nadpis"/>
        <w:widowControl/>
        <w:spacing w:before="0" w:line="240" w:lineRule="auto"/>
        <w:jc w:val="center"/>
        <w:rPr>
          <w:rFonts w:ascii="Verdana" w:hAnsi="Verdana"/>
          <w:b w:val="0"/>
          <w:sz w:val="36"/>
          <w:lang w:val="pl-PL"/>
        </w:rPr>
      </w:pPr>
    </w:p>
    <w:p w14:paraId="1EACE26A" w14:textId="77777777" w:rsidR="00D606E7" w:rsidRDefault="00D606E7" w:rsidP="002B604C">
      <w:pPr>
        <w:pStyle w:val="oddl-nadpis"/>
        <w:widowControl/>
        <w:spacing w:before="360"/>
        <w:jc w:val="center"/>
        <w:rPr>
          <w:rFonts w:ascii="Verdana" w:hAnsi="Verdana"/>
          <w:b w:val="0"/>
          <w:sz w:val="28"/>
          <w:szCs w:val="28"/>
          <w:lang w:val="pl-PL"/>
        </w:rPr>
      </w:pPr>
      <w:r w:rsidRPr="00F53621">
        <w:rPr>
          <w:rFonts w:ascii="Verdana" w:hAnsi="Verdana"/>
          <w:b w:val="0"/>
          <w:sz w:val="28"/>
          <w:szCs w:val="28"/>
          <w:lang w:val="pl-PL"/>
        </w:rPr>
        <w:t xml:space="preserve">Część </w:t>
      </w:r>
      <w:r>
        <w:rPr>
          <w:rFonts w:ascii="Verdana" w:hAnsi="Verdana"/>
          <w:b w:val="0"/>
          <w:sz w:val="28"/>
          <w:szCs w:val="28"/>
          <w:lang w:val="pl-PL"/>
        </w:rPr>
        <w:t>II</w:t>
      </w:r>
    </w:p>
    <w:p w14:paraId="6976B8D3" w14:textId="77777777" w:rsidR="00D606E7" w:rsidRDefault="00D606E7" w:rsidP="002B604C">
      <w:pPr>
        <w:pStyle w:val="oddl-nadpis"/>
        <w:widowControl/>
        <w:spacing w:before="360"/>
        <w:jc w:val="center"/>
        <w:rPr>
          <w:rFonts w:ascii="Verdana" w:hAnsi="Verdana"/>
          <w:b w:val="0"/>
          <w:sz w:val="32"/>
          <w:lang w:val="pl-PL"/>
        </w:rPr>
      </w:pPr>
      <w:r>
        <w:rPr>
          <w:rFonts w:ascii="Verdana" w:hAnsi="Verdana"/>
          <w:b w:val="0"/>
          <w:lang w:val="pl-PL"/>
        </w:rPr>
        <w:t>ROZDZIAŁ 2</w:t>
      </w:r>
    </w:p>
    <w:p w14:paraId="0A9D58F6" w14:textId="77777777" w:rsidR="00D606E7" w:rsidRDefault="00D606E7">
      <w:pPr>
        <w:pStyle w:val="oddl-nadpis"/>
        <w:widowControl/>
        <w:spacing w:before="360"/>
        <w:jc w:val="center"/>
        <w:rPr>
          <w:rFonts w:ascii="Verdana" w:hAnsi="Verdana"/>
          <w:b w:val="0"/>
          <w:sz w:val="32"/>
          <w:lang w:val="pl-PL"/>
        </w:rPr>
      </w:pPr>
      <w:r>
        <w:rPr>
          <w:rFonts w:ascii="Verdana" w:hAnsi="Verdana"/>
          <w:b w:val="0"/>
          <w:sz w:val="32"/>
          <w:lang w:val="pl-PL"/>
        </w:rPr>
        <w:t>WARUNKI OGÓLNE KONTRAKTU</w:t>
      </w:r>
    </w:p>
    <w:p w14:paraId="516A94D5" w14:textId="77777777" w:rsidR="00D606E7" w:rsidRPr="00F53621" w:rsidRDefault="00D606E7" w:rsidP="00187F8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600"/>
        <w:jc w:val="both"/>
        <w:rPr>
          <w:rFonts w:ascii="Verdana" w:hAnsi="Verdana"/>
          <w:sz w:val="18"/>
          <w:szCs w:val="18"/>
        </w:rPr>
      </w:pPr>
      <w:r w:rsidRPr="00F53621">
        <w:rPr>
          <w:rFonts w:ascii="Verdana" w:hAnsi="Verdana"/>
          <w:sz w:val="18"/>
          <w:szCs w:val="18"/>
        </w:rPr>
        <w:t xml:space="preserve">Roboty będące przedmiotem niniejszego Kontraktu będą wykonane zgodnie z </w:t>
      </w:r>
      <w:r w:rsidRPr="00F53621">
        <w:rPr>
          <w:rFonts w:ascii="Verdana" w:hAnsi="Verdana"/>
          <w:b/>
          <w:sz w:val="18"/>
          <w:szCs w:val="18"/>
        </w:rPr>
        <w:t xml:space="preserve">WARUNKAMI KONTRAKTOWYMI DLA BUDOWY dla robót inżynieryjno-budowlanych projektowanych przez Zamawiającego, </w:t>
      </w:r>
      <w:r w:rsidRPr="00F53621">
        <w:rPr>
          <w:rFonts w:ascii="Verdana" w:hAnsi="Verdana"/>
          <w:sz w:val="18"/>
          <w:szCs w:val="18"/>
        </w:rPr>
        <w:t>przygotowane i opublikowane przez Międzynarodową Federację Inżynierów Konsultantów (</w:t>
      </w:r>
      <w:proofErr w:type="spellStart"/>
      <w:r w:rsidRPr="00F53621">
        <w:rPr>
          <w:rFonts w:ascii="Verdana" w:hAnsi="Verdana"/>
          <w:b/>
          <w:i/>
          <w:spacing w:val="-2"/>
          <w:sz w:val="18"/>
          <w:szCs w:val="18"/>
        </w:rPr>
        <w:t>F</w:t>
      </w:r>
      <w:r w:rsidRPr="00F53621">
        <w:rPr>
          <w:rFonts w:ascii="Verdana" w:hAnsi="Verdana"/>
          <w:i/>
          <w:spacing w:val="-2"/>
          <w:sz w:val="18"/>
          <w:szCs w:val="18"/>
        </w:rPr>
        <w:t>édération</w:t>
      </w:r>
      <w:proofErr w:type="spellEnd"/>
      <w:r w:rsidRPr="00F53621">
        <w:rPr>
          <w:rFonts w:ascii="Verdana" w:hAnsi="Verdana"/>
          <w:i/>
          <w:spacing w:val="-2"/>
          <w:sz w:val="18"/>
          <w:szCs w:val="18"/>
        </w:rPr>
        <w:t xml:space="preserve"> </w:t>
      </w:r>
      <w:proofErr w:type="spellStart"/>
      <w:r w:rsidRPr="00F53621">
        <w:rPr>
          <w:rFonts w:ascii="Verdana" w:hAnsi="Verdana"/>
          <w:b/>
          <w:i/>
          <w:spacing w:val="-2"/>
          <w:sz w:val="18"/>
          <w:szCs w:val="18"/>
        </w:rPr>
        <w:t>I</w:t>
      </w:r>
      <w:r w:rsidRPr="00F53621">
        <w:rPr>
          <w:rFonts w:ascii="Verdana" w:hAnsi="Verdana"/>
          <w:i/>
          <w:spacing w:val="-2"/>
          <w:sz w:val="18"/>
          <w:szCs w:val="18"/>
        </w:rPr>
        <w:t>nternationale</w:t>
      </w:r>
      <w:proofErr w:type="spellEnd"/>
      <w:r w:rsidRPr="00F53621">
        <w:rPr>
          <w:rFonts w:ascii="Verdana" w:hAnsi="Verdana"/>
          <w:i/>
          <w:spacing w:val="-2"/>
          <w:sz w:val="18"/>
          <w:szCs w:val="18"/>
        </w:rPr>
        <w:t xml:space="preserve"> </w:t>
      </w:r>
      <w:r w:rsidRPr="00F53621">
        <w:rPr>
          <w:rFonts w:ascii="Verdana" w:hAnsi="Verdana"/>
          <w:b/>
          <w:i/>
          <w:spacing w:val="-2"/>
          <w:sz w:val="18"/>
          <w:szCs w:val="18"/>
        </w:rPr>
        <w:t>d</w:t>
      </w:r>
      <w:r w:rsidRPr="00F53621">
        <w:rPr>
          <w:rFonts w:ascii="Verdana" w:hAnsi="Verdana"/>
          <w:i/>
          <w:spacing w:val="-2"/>
          <w:sz w:val="18"/>
          <w:szCs w:val="18"/>
        </w:rPr>
        <w:t xml:space="preserve">es </w:t>
      </w:r>
      <w:proofErr w:type="spellStart"/>
      <w:r w:rsidRPr="00F53621">
        <w:rPr>
          <w:rFonts w:ascii="Verdana" w:hAnsi="Verdana"/>
          <w:b/>
          <w:i/>
          <w:spacing w:val="-2"/>
          <w:sz w:val="18"/>
          <w:szCs w:val="18"/>
        </w:rPr>
        <w:t>I</w:t>
      </w:r>
      <w:r w:rsidRPr="00F53621">
        <w:rPr>
          <w:rFonts w:ascii="Verdana" w:hAnsi="Verdana"/>
          <w:i/>
          <w:spacing w:val="-2"/>
          <w:sz w:val="18"/>
          <w:szCs w:val="18"/>
        </w:rPr>
        <w:t>ngénieurs-</w:t>
      </w:r>
      <w:r w:rsidRPr="00F53621">
        <w:rPr>
          <w:rFonts w:ascii="Verdana" w:hAnsi="Verdana"/>
          <w:b/>
          <w:i/>
          <w:spacing w:val="-2"/>
          <w:sz w:val="18"/>
          <w:szCs w:val="18"/>
        </w:rPr>
        <w:t>C</w:t>
      </w:r>
      <w:r w:rsidRPr="00F53621">
        <w:rPr>
          <w:rFonts w:ascii="Verdana" w:hAnsi="Verdana"/>
          <w:i/>
          <w:spacing w:val="-2"/>
          <w:sz w:val="18"/>
          <w:szCs w:val="18"/>
        </w:rPr>
        <w:t>onseils</w:t>
      </w:r>
      <w:proofErr w:type="spellEnd"/>
      <w:r w:rsidRPr="00F53621">
        <w:rPr>
          <w:rFonts w:ascii="Verdana" w:hAnsi="Verdana"/>
          <w:spacing w:val="-2"/>
          <w:sz w:val="18"/>
          <w:szCs w:val="18"/>
        </w:rPr>
        <w:t xml:space="preserve"> - </w:t>
      </w:r>
      <w:r w:rsidRPr="00F53621">
        <w:rPr>
          <w:rFonts w:ascii="Verdana" w:hAnsi="Verdana"/>
          <w:b/>
          <w:spacing w:val="-2"/>
          <w:sz w:val="18"/>
          <w:szCs w:val="18"/>
        </w:rPr>
        <w:t>FIDIC</w:t>
      </w:r>
      <w:r w:rsidRPr="00F53621">
        <w:rPr>
          <w:rFonts w:ascii="Verdana" w:hAnsi="Verdana"/>
          <w:spacing w:val="-2"/>
          <w:sz w:val="18"/>
          <w:szCs w:val="18"/>
        </w:rPr>
        <w:t>)</w:t>
      </w:r>
      <w:r w:rsidRPr="00F53621">
        <w:rPr>
          <w:rFonts w:ascii="Verdana" w:hAnsi="Verdana"/>
          <w:sz w:val="18"/>
          <w:szCs w:val="18"/>
        </w:rPr>
        <w:t xml:space="preserve">, P.O. Box 86, CH-1000 </w:t>
      </w:r>
      <w:proofErr w:type="spellStart"/>
      <w:r w:rsidRPr="00F53621">
        <w:rPr>
          <w:rFonts w:ascii="Verdana" w:hAnsi="Verdana"/>
          <w:sz w:val="18"/>
          <w:szCs w:val="18"/>
        </w:rPr>
        <w:t>Lausanne</w:t>
      </w:r>
      <w:proofErr w:type="spellEnd"/>
      <w:r w:rsidRPr="00F53621">
        <w:rPr>
          <w:rFonts w:ascii="Verdana" w:hAnsi="Verdana"/>
          <w:sz w:val="18"/>
          <w:szCs w:val="18"/>
        </w:rPr>
        <w:t xml:space="preserve"> 12, Szwajcaria, czwarte wydanie angielsko - polskie </w:t>
      </w:r>
      <w:r>
        <w:rPr>
          <w:rFonts w:ascii="Verdana" w:hAnsi="Verdana"/>
          <w:sz w:val="18"/>
          <w:szCs w:val="18"/>
        </w:rPr>
        <w:t xml:space="preserve">niezmienione </w:t>
      </w:r>
      <w:r w:rsidRPr="00F53621">
        <w:rPr>
          <w:rFonts w:ascii="Verdana" w:hAnsi="Verdana"/>
          <w:sz w:val="18"/>
          <w:szCs w:val="18"/>
        </w:rPr>
        <w:t>2008</w:t>
      </w:r>
      <w:r>
        <w:rPr>
          <w:rFonts w:ascii="Verdana" w:hAnsi="Verdana"/>
          <w:sz w:val="18"/>
          <w:szCs w:val="18"/>
        </w:rPr>
        <w:t>, tłumaczenie pierwszego wydania 1999</w:t>
      </w:r>
      <w:r w:rsidRPr="00F53621">
        <w:rPr>
          <w:rFonts w:ascii="Verdana" w:hAnsi="Verdana"/>
          <w:sz w:val="18"/>
          <w:szCs w:val="18"/>
        </w:rPr>
        <w:t xml:space="preserve">, dostępne pod adresem: </w:t>
      </w:r>
    </w:p>
    <w:p w14:paraId="00DC8374" w14:textId="77777777" w:rsidR="00D606E7" w:rsidRPr="0083147C" w:rsidRDefault="00D606E7" w:rsidP="00187F8D">
      <w:pPr>
        <w:tabs>
          <w:tab w:val="left" w:pos="567"/>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120"/>
        <w:ind w:left="1134"/>
        <w:jc w:val="both"/>
        <w:rPr>
          <w:rFonts w:ascii="Verdana" w:hAnsi="Verdana"/>
          <w:sz w:val="18"/>
          <w:szCs w:val="18"/>
        </w:rPr>
      </w:pPr>
      <w:r w:rsidRPr="0083147C">
        <w:rPr>
          <w:rFonts w:ascii="Verdana" w:hAnsi="Verdana" w:cs="Helvetica"/>
          <w:bCs/>
          <w:color w:val="333333"/>
          <w:sz w:val="18"/>
          <w:szCs w:val="18"/>
        </w:rPr>
        <w:t>Stowa</w:t>
      </w:r>
      <w:r>
        <w:rPr>
          <w:rFonts w:ascii="Verdana" w:hAnsi="Verdana" w:cs="Helvetica"/>
          <w:bCs/>
          <w:color w:val="333333"/>
          <w:sz w:val="18"/>
          <w:szCs w:val="18"/>
        </w:rPr>
        <w:t xml:space="preserve">rzyszenie Inżynierów Doradców i </w:t>
      </w:r>
      <w:r w:rsidRPr="0083147C">
        <w:rPr>
          <w:rFonts w:ascii="Verdana" w:hAnsi="Verdana" w:cs="Helvetica"/>
          <w:bCs/>
          <w:color w:val="333333"/>
          <w:sz w:val="18"/>
          <w:szCs w:val="18"/>
        </w:rPr>
        <w:t>Rzeczoznawców</w:t>
      </w:r>
      <w:r w:rsidRPr="0083147C">
        <w:rPr>
          <w:rFonts w:ascii="Verdana" w:hAnsi="Verdana"/>
          <w:sz w:val="18"/>
          <w:szCs w:val="18"/>
        </w:rPr>
        <w:t xml:space="preserve"> SIDIR</w:t>
      </w:r>
    </w:p>
    <w:p w14:paraId="26ABA4FA" w14:textId="77777777" w:rsidR="00D606E7" w:rsidRPr="0083147C" w:rsidRDefault="00D606E7" w:rsidP="0083147C">
      <w:p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ind w:left="1134"/>
        <w:jc w:val="both"/>
        <w:rPr>
          <w:rFonts w:ascii="Verdana" w:hAnsi="Verdana"/>
          <w:sz w:val="18"/>
          <w:szCs w:val="18"/>
        </w:rPr>
      </w:pPr>
      <w:r w:rsidRPr="0083147C">
        <w:rPr>
          <w:rFonts w:ascii="Verdana" w:hAnsi="Verdana"/>
          <w:sz w:val="18"/>
          <w:szCs w:val="18"/>
        </w:rPr>
        <w:t>ul. Trębacka 4, lok. 334</w:t>
      </w:r>
    </w:p>
    <w:p w14:paraId="21E4C844" w14:textId="77777777" w:rsidR="00D606E7" w:rsidRPr="0083147C" w:rsidRDefault="00D606E7" w:rsidP="0083147C">
      <w:p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ind w:left="1134"/>
        <w:jc w:val="both"/>
        <w:rPr>
          <w:rFonts w:ascii="Verdana" w:hAnsi="Verdana"/>
          <w:sz w:val="18"/>
          <w:szCs w:val="18"/>
        </w:rPr>
      </w:pPr>
      <w:r w:rsidRPr="0083147C">
        <w:rPr>
          <w:rFonts w:ascii="Verdana" w:hAnsi="Verdana"/>
          <w:sz w:val="18"/>
          <w:szCs w:val="18"/>
        </w:rPr>
        <w:t>III p., budynek KIG</w:t>
      </w:r>
    </w:p>
    <w:p w14:paraId="60E39595" w14:textId="77777777" w:rsidR="00D606E7" w:rsidRPr="0083147C" w:rsidRDefault="00D606E7" w:rsidP="0083147C">
      <w:p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ind w:left="1134"/>
        <w:jc w:val="both"/>
        <w:rPr>
          <w:rFonts w:ascii="Verdana" w:hAnsi="Verdana"/>
          <w:sz w:val="18"/>
          <w:szCs w:val="18"/>
        </w:rPr>
      </w:pPr>
      <w:r w:rsidRPr="0083147C">
        <w:rPr>
          <w:rFonts w:ascii="Verdana" w:hAnsi="Verdana"/>
          <w:sz w:val="18"/>
          <w:szCs w:val="18"/>
        </w:rPr>
        <w:t>00-074 Warszawa</w:t>
      </w:r>
    </w:p>
    <w:p w14:paraId="15EE5228" w14:textId="77777777" w:rsidR="00D606E7" w:rsidRPr="0083147C" w:rsidRDefault="00D606E7" w:rsidP="0083147C">
      <w:p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ind w:left="1134"/>
        <w:jc w:val="both"/>
        <w:rPr>
          <w:rFonts w:ascii="Verdana" w:hAnsi="Verdana"/>
          <w:sz w:val="18"/>
          <w:szCs w:val="18"/>
        </w:rPr>
      </w:pPr>
      <w:proofErr w:type="spellStart"/>
      <w:r w:rsidRPr="0083147C">
        <w:rPr>
          <w:rFonts w:ascii="Verdana" w:hAnsi="Verdana"/>
          <w:sz w:val="18"/>
          <w:szCs w:val="18"/>
        </w:rPr>
        <w:t>tel</w:t>
      </w:r>
      <w:proofErr w:type="spellEnd"/>
      <w:r w:rsidRPr="0083147C">
        <w:rPr>
          <w:rFonts w:ascii="Verdana" w:hAnsi="Verdana"/>
          <w:sz w:val="18"/>
          <w:szCs w:val="18"/>
        </w:rPr>
        <w:t>/fax.: +48 22 826 16 72</w:t>
      </w:r>
    </w:p>
    <w:p w14:paraId="72D27C3B" w14:textId="77777777" w:rsidR="00D606E7" w:rsidRPr="0083147C" w:rsidRDefault="00D606E7" w:rsidP="0083147C">
      <w:p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ind w:left="1134"/>
        <w:jc w:val="both"/>
        <w:rPr>
          <w:rFonts w:ascii="Verdana" w:hAnsi="Verdana"/>
          <w:sz w:val="18"/>
          <w:szCs w:val="18"/>
          <w:lang w:val="pt-BR"/>
        </w:rPr>
      </w:pPr>
      <w:r w:rsidRPr="0083147C">
        <w:rPr>
          <w:rFonts w:ascii="Verdana" w:hAnsi="Verdana"/>
          <w:sz w:val="18"/>
          <w:szCs w:val="18"/>
        </w:rPr>
        <w:t>e-mail: biuro@sidir.pl</w:t>
      </w:r>
    </w:p>
    <w:p w14:paraId="0FF4CA04" w14:textId="77777777" w:rsidR="00D606E7" w:rsidRPr="0083147C" w:rsidRDefault="00D606E7" w:rsidP="00187F8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jc w:val="both"/>
        <w:rPr>
          <w:rFonts w:ascii="Verdana" w:hAnsi="Verdana"/>
          <w:sz w:val="18"/>
          <w:szCs w:val="18"/>
        </w:rPr>
      </w:pPr>
    </w:p>
    <w:p w14:paraId="3CF6A231" w14:textId="00307C89" w:rsidR="00D606E7" w:rsidRPr="00F53621" w:rsidRDefault="00D606E7" w:rsidP="00187F8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jc w:val="both"/>
        <w:rPr>
          <w:rFonts w:ascii="Verdana" w:hAnsi="Verdana"/>
          <w:sz w:val="18"/>
          <w:szCs w:val="18"/>
        </w:rPr>
      </w:pPr>
      <w:r w:rsidRPr="00F53621">
        <w:rPr>
          <w:rFonts w:ascii="Verdana" w:hAnsi="Verdana"/>
          <w:sz w:val="18"/>
          <w:szCs w:val="18"/>
        </w:rPr>
        <w:t xml:space="preserve">Na </w:t>
      </w:r>
      <w:r w:rsidRPr="00F53621">
        <w:rPr>
          <w:rFonts w:ascii="Verdana" w:hAnsi="Verdana"/>
          <w:b/>
          <w:sz w:val="18"/>
          <w:szCs w:val="18"/>
        </w:rPr>
        <w:t>Warunki Kontraktu</w:t>
      </w:r>
      <w:r w:rsidRPr="00F53621">
        <w:rPr>
          <w:rFonts w:ascii="Verdana" w:hAnsi="Verdana"/>
          <w:sz w:val="18"/>
          <w:szCs w:val="18"/>
        </w:rPr>
        <w:t xml:space="preserve"> składają się </w:t>
      </w:r>
      <w:r w:rsidRPr="00F53621">
        <w:rPr>
          <w:rFonts w:ascii="Verdana" w:hAnsi="Verdana"/>
          <w:b/>
          <w:sz w:val="18"/>
          <w:szCs w:val="18"/>
        </w:rPr>
        <w:t>Część I</w:t>
      </w:r>
      <w:r w:rsidR="005C38B7">
        <w:rPr>
          <w:rFonts w:ascii="Verdana" w:hAnsi="Verdana"/>
          <w:b/>
          <w:sz w:val="18"/>
          <w:szCs w:val="18"/>
        </w:rPr>
        <w:t>I.2</w:t>
      </w:r>
      <w:r w:rsidRPr="00F53621">
        <w:rPr>
          <w:rFonts w:ascii="Verdana" w:hAnsi="Verdana"/>
          <w:b/>
          <w:sz w:val="18"/>
          <w:szCs w:val="18"/>
        </w:rPr>
        <w:t xml:space="preserve"> –</w:t>
      </w:r>
      <w:r w:rsidRPr="00F53621">
        <w:rPr>
          <w:rFonts w:ascii="Verdana" w:hAnsi="Verdana"/>
          <w:sz w:val="18"/>
          <w:szCs w:val="18"/>
        </w:rPr>
        <w:t xml:space="preserve"> "</w:t>
      </w:r>
      <w:r w:rsidRPr="00F53621">
        <w:rPr>
          <w:rFonts w:ascii="Verdana" w:hAnsi="Verdana"/>
          <w:b/>
          <w:sz w:val="18"/>
          <w:szCs w:val="18"/>
        </w:rPr>
        <w:t>Warunki Ogólne</w:t>
      </w:r>
      <w:r w:rsidRPr="00F53621">
        <w:rPr>
          <w:rFonts w:ascii="Verdana" w:hAnsi="Verdana"/>
          <w:sz w:val="18"/>
          <w:szCs w:val="18"/>
        </w:rPr>
        <w:t xml:space="preserve">", które stanowią wyżej wymienione </w:t>
      </w:r>
      <w:r w:rsidRPr="00F53621">
        <w:rPr>
          <w:rFonts w:ascii="Verdana" w:hAnsi="Verdana"/>
          <w:b/>
          <w:sz w:val="18"/>
          <w:szCs w:val="18"/>
        </w:rPr>
        <w:t xml:space="preserve">WARUNKI KONTRAKTOWE DLA BUDOWY dla robót inżynieryjno-budowlanych projektowanych przez Zamawiającego </w:t>
      </w:r>
      <w:r w:rsidRPr="00F53621">
        <w:rPr>
          <w:rFonts w:ascii="Verdana" w:hAnsi="Verdana"/>
          <w:sz w:val="18"/>
          <w:szCs w:val="18"/>
        </w:rPr>
        <w:t xml:space="preserve">oraz </w:t>
      </w:r>
      <w:r w:rsidRPr="00F53621">
        <w:rPr>
          <w:rFonts w:ascii="Verdana" w:hAnsi="Verdana"/>
          <w:b/>
          <w:sz w:val="18"/>
          <w:szCs w:val="18"/>
        </w:rPr>
        <w:t>Część II</w:t>
      </w:r>
      <w:r w:rsidR="005C38B7">
        <w:rPr>
          <w:rFonts w:ascii="Verdana" w:hAnsi="Verdana"/>
          <w:b/>
          <w:sz w:val="18"/>
          <w:szCs w:val="18"/>
        </w:rPr>
        <w:t>.3</w:t>
      </w:r>
      <w:r w:rsidRPr="00F53621">
        <w:rPr>
          <w:rFonts w:ascii="Verdana" w:hAnsi="Verdana"/>
          <w:b/>
          <w:sz w:val="18"/>
          <w:szCs w:val="18"/>
        </w:rPr>
        <w:t xml:space="preserve"> –</w:t>
      </w:r>
      <w:r w:rsidRPr="00F53621">
        <w:rPr>
          <w:rFonts w:ascii="Verdana" w:hAnsi="Verdana"/>
          <w:sz w:val="18"/>
          <w:szCs w:val="18"/>
        </w:rPr>
        <w:t xml:space="preserve"> "</w:t>
      </w:r>
      <w:r w:rsidRPr="00F53621">
        <w:rPr>
          <w:rFonts w:ascii="Verdana" w:hAnsi="Verdana"/>
          <w:b/>
          <w:sz w:val="18"/>
          <w:szCs w:val="18"/>
        </w:rPr>
        <w:t>Warunki Szczególne</w:t>
      </w:r>
      <w:r w:rsidRPr="00F53621">
        <w:rPr>
          <w:rFonts w:ascii="Verdana" w:hAnsi="Verdana"/>
          <w:sz w:val="18"/>
          <w:szCs w:val="18"/>
        </w:rPr>
        <w:t>", które zmieniają i/lub uzupełniają postanowienia Warunków Ogólnych. Wersją wiążącą dla Stron jest tłumaczenie na język polski wydania czwartego angielsko-polskiego</w:t>
      </w:r>
      <w:r>
        <w:rPr>
          <w:rFonts w:ascii="Verdana" w:hAnsi="Verdana"/>
          <w:sz w:val="18"/>
          <w:szCs w:val="18"/>
        </w:rPr>
        <w:t xml:space="preserve"> 2008</w:t>
      </w:r>
      <w:r w:rsidRPr="00F53621">
        <w:rPr>
          <w:rFonts w:ascii="Verdana" w:hAnsi="Verdana"/>
          <w:sz w:val="18"/>
          <w:szCs w:val="18"/>
        </w:rPr>
        <w:t>.</w:t>
      </w:r>
    </w:p>
    <w:p w14:paraId="5CB9081E" w14:textId="77777777" w:rsidR="00D606E7" w:rsidRDefault="00D606E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jc w:val="both"/>
        <w:rPr>
          <w:rFonts w:ascii="Verdana" w:hAnsi="Verdana"/>
          <w:sz w:val="22"/>
          <w:szCs w:val="22"/>
        </w:rPr>
      </w:pPr>
    </w:p>
    <w:p w14:paraId="41794A54" w14:textId="77777777" w:rsidR="00D606E7" w:rsidRDefault="00D606E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jc w:val="both"/>
        <w:rPr>
          <w:rFonts w:ascii="Verdana" w:hAnsi="Verdana"/>
          <w:sz w:val="22"/>
          <w:szCs w:val="22"/>
        </w:rPr>
        <w:sectPr w:rsidR="00D606E7">
          <w:headerReference w:type="default" r:id="rId15"/>
          <w:pgSz w:w="11906" w:h="16838"/>
          <w:pgMar w:top="992" w:right="1276" w:bottom="1418" w:left="1418" w:header="709" w:footer="709" w:gutter="0"/>
          <w:cols w:space="708"/>
        </w:sectPr>
      </w:pPr>
    </w:p>
    <w:p w14:paraId="652553C7" w14:textId="77777777" w:rsidR="00D606E7" w:rsidRDefault="00D606E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jc w:val="both"/>
        <w:rPr>
          <w:rFonts w:ascii="Verdana" w:hAnsi="Verdana"/>
          <w:sz w:val="22"/>
          <w:szCs w:val="22"/>
        </w:rPr>
      </w:pPr>
    </w:p>
    <w:p w14:paraId="640BDC45" w14:textId="77777777" w:rsidR="00D606E7" w:rsidRDefault="00D606E7" w:rsidP="00DF6716">
      <w:pPr>
        <w:pStyle w:val="oddl-nadpis"/>
        <w:widowControl/>
        <w:spacing w:before="360"/>
        <w:jc w:val="center"/>
        <w:rPr>
          <w:rFonts w:ascii="Verdana" w:hAnsi="Verdana"/>
          <w:b w:val="0"/>
          <w:sz w:val="28"/>
          <w:szCs w:val="28"/>
          <w:lang w:val="pl-PL"/>
        </w:rPr>
      </w:pPr>
      <w:r w:rsidRPr="00F53621">
        <w:rPr>
          <w:rFonts w:ascii="Verdana" w:hAnsi="Verdana"/>
          <w:b w:val="0"/>
          <w:sz w:val="28"/>
          <w:szCs w:val="28"/>
          <w:lang w:val="pl-PL"/>
        </w:rPr>
        <w:t xml:space="preserve">Część </w:t>
      </w:r>
      <w:r>
        <w:rPr>
          <w:rFonts w:ascii="Verdana" w:hAnsi="Verdana"/>
          <w:b w:val="0"/>
          <w:sz w:val="28"/>
          <w:szCs w:val="28"/>
          <w:lang w:val="pl-PL"/>
        </w:rPr>
        <w:t>II</w:t>
      </w:r>
    </w:p>
    <w:p w14:paraId="360E413F" w14:textId="77777777" w:rsidR="00D606E7" w:rsidRDefault="00D606E7" w:rsidP="00DF6716">
      <w:pPr>
        <w:pStyle w:val="oddl-nadpis"/>
        <w:widowControl/>
        <w:spacing w:before="360"/>
        <w:jc w:val="center"/>
        <w:rPr>
          <w:rFonts w:ascii="Verdana" w:hAnsi="Verdana"/>
          <w:b w:val="0"/>
          <w:sz w:val="32"/>
          <w:lang w:val="pl-PL"/>
        </w:rPr>
      </w:pPr>
      <w:r>
        <w:rPr>
          <w:rFonts w:ascii="Verdana" w:hAnsi="Verdana"/>
          <w:b w:val="0"/>
          <w:lang w:val="pl-PL"/>
        </w:rPr>
        <w:t>ROZDZIAŁ 3</w:t>
      </w:r>
    </w:p>
    <w:p w14:paraId="5BE9E33B" w14:textId="77777777" w:rsidR="00D606E7" w:rsidRDefault="00D606E7" w:rsidP="00DF6716">
      <w:pPr>
        <w:pStyle w:val="oddl-nadpis"/>
        <w:widowControl/>
        <w:spacing w:before="360"/>
        <w:jc w:val="center"/>
        <w:rPr>
          <w:rFonts w:ascii="Verdana" w:hAnsi="Verdana"/>
          <w:b w:val="0"/>
          <w:sz w:val="32"/>
          <w:lang w:val="pl-PL"/>
        </w:rPr>
      </w:pPr>
      <w:r>
        <w:rPr>
          <w:rFonts w:ascii="Verdana" w:hAnsi="Verdana"/>
          <w:b w:val="0"/>
          <w:sz w:val="32"/>
          <w:lang w:val="pl-PL"/>
        </w:rPr>
        <w:t>WARUNKI SZCZEGÓLNE KONTRAKTU</w:t>
      </w:r>
    </w:p>
    <w:p w14:paraId="27E4E90C" w14:textId="77777777" w:rsidR="005C38B7" w:rsidRDefault="005C38B7" w:rsidP="00DF6716">
      <w:pPr>
        <w:pStyle w:val="oddl-nadpis"/>
        <w:widowControl/>
        <w:spacing w:before="360"/>
        <w:jc w:val="center"/>
        <w:rPr>
          <w:rFonts w:ascii="Verdana" w:hAnsi="Verdana"/>
          <w:b w:val="0"/>
          <w:sz w:val="32"/>
          <w:lang w:val="pl-PL"/>
        </w:rPr>
      </w:pPr>
    </w:p>
    <w:p w14:paraId="427ABB5A" w14:textId="77777777" w:rsidR="005C38B7" w:rsidRPr="00A26A81" w:rsidRDefault="005C38B7" w:rsidP="001A1AB2">
      <w:pPr>
        <w:autoSpaceDE w:val="0"/>
        <w:autoSpaceDN w:val="0"/>
        <w:adjustRightInd w:val="0"/>
        <w:spacing w:after="120"/>
        <w:rPr>
          <w:rFonts w:ascii="Verdana" w:hAnsi="Verdana" w:cs="Verdana"/>
        </w:rPr>
      </w:pPr>
      <w:r w:rsidRPr="00A26A81">
        <w:rPr>
          <w:rFonts w:ascii="Verdana" w:hAnsi="Verdana" w:cs="Verdana"/>
        </w:rPr>
        <w:t>Warunki Kontraktu (Warunki Ogólne Kontraktu oraz Warunki Szczególne Kontraktu zwane dalej "Warunkami") określają prawa i obowiązki Stron (tj. Zamawiającego i Wykonawcy).</w:t>
      </w:r>
    </w:p>
    <w:p w14:paraId="1779CDB1" w14:textId="77F99526" w:rsidR="005C38B7" w:rsidRPr="00631D09" w:rsidRDefault="00D606E7" w:rsidP="001A1AB2">
      <w:pPr>
        <w:autoSpaceDE w:val="0"/>
        <w:autoSpaceDN w:val="0"/>
        <w:adjustRightInd w:val="0"/>
        <w:spacing w:after="120"/>
        <w:rPr>
          <w:rFonts w:ascii="Verdana" w:hAnsi="Verdana"/>
        </w:rPr>
      </w:pPr>
      <w:r w:rsidRPr="005C38B7">
        <w:rPr>
          <w:rFonts w:ascii="Verdana" w:hAnsi="Verdana"/>
        </w:rPr>
        <w:t xml:space="preserve">Niniejsze Warunki Szczególne zmieniają, uzupełniają i wprowadzają dodatkowe klauzule do Warunków Ogólnych. </w:t>
      </w:r>
    </w:p>
    <w:p w14:paraId="311F62D0" w14:textId="5DA26C56" w:rsidR="005C38B7" w:rsidRPr="004417B3" w:rsidRDefault="005C38B7" w:rsidP="001A1AB2">
      <w:pPr>
        <w:autoSpaceDE w:val="0"/>
        <w:autoSpaceDN w:val="0"/>
        <w:adjustRightInd w:val="0"/>
        <w:spacing w:after="120"/>
        <w:jc w:val="both"/>
        <w:rPr>
          <w:rFonts w:ascii="Verdana" w:hAnsi="Verdana"/>
        </w:rPr>
      </w:pPr>
      <w:r w:rsidRPr="0001701C">
        <w:rPr>
          <w:rFonts w:ascii="Verdana" w:hAnsi="Verdana"/>
        </w:rPr>
        <w:t>W przypadku rozbieżności pomiędzy odpowiadającymi sobie klauzulami Warunków Ogólnych Kontraktu i Warunków Szczególnych Kontraktu, wiążące pozostają postanowienia Warunków</w:t>
      </w:r>
      <w:r w:rsidRPr="004417B3">
        <w:rPr>
          <w:rFonts w:ascii="Verdana" w:hAnsi="Verdana"/>
        </w:rPr>
        <w:t xml:space="preserve"> Szczególnych Kontraktu.</w:t>
      </w:r>
    </w:p>
    <w:p w14:paraId="53BB1D92" w14:textId="4A915286" w:rsidR="005C38B7" w:rsidRPr="0081600D" w:rsidRDefault="005C38B7" w:rsidP="001A1AB2">
      <w:pPr>
        <w:autoSpaceDE w:val="0"/>
        <w:autoSpaceDN w:val="0"/>
        <w:adjustRightInd w:val="0"/>
        <w:spacing w:after="120"/>
        <w:jc w:val="both"/>
        <w:rPr>
          <w:rFonts w:ascii="Verdana" w:hAnsi="Verdana"/>
        </w:rPr>
      </w:pPr>
      <w:r w:rsidRPr="0081600D">
        <w:rPr>
          <w:rFonts w:ascii="Verdana" w:hAnsi="Verdana"/>
        </w:rPr>
        <w:t>Postanowienia klauzul niezmienione w Warunkach Szczególnych Kontraktu, pozostaną wiążące w brzmieniu podanym w Warunkach Ogólnych Kontraktu, z zastrzeżeniem akapitu poniższego.</w:t>
      </w:r>
    </w:p>
    <w:p w14:paraId="5DD4FE79" w14:textId="77777777" w:rsidR="00D606E7" w:rsidRPr="00E665A8" w:rsidRDefault="00D606E7" w:rsidP="001A1AB2">
      <w:pPr>
        <w:jc w:val="both"/>
        <w:rPr>
          <w:rFonts w:ascii="Verdana" w:hAnsi="Verdana"/>
        </w:rPr>
      </w:pPr>
      <w:r w:rsidRPr="00631D09">
        <w:rPr>
          <w:rFonts w:ascii="Verdana" w:hAnsi="Verdana"/>
        </w:rPr>
        <w:t>Numeracja klauzul w Warunkach Szczególnych nie jest kolejna i jest zgodna z numeracją klauzul przyjętą w Warunkach Ogólnych.</w:t>
      </w:r>
    </w:p>
    <w:p w14:paraId="4F334611" w14:textId="7DBDE789" w:rsidR="00D606E7" w:rsidRDefault="00D606E7" w:rsidP="009D4877">
      <w:pPr>
        <w:spacing w:before="120"/>
        <w:jc w:val="both"/>
        <w:rPr>
          <w:rFonts w:ascii="Verdana" w:hAnsi="Verdana"/>
        </w:rPr>
      </w:pPr>
      <w:r w:rsidRPr="00E665A8">
        <w:rPr>
          <w:rFonts w:ascii="Verdana" w:hAnsi="Verdana"/>
        </w:rPr>
        <w:t>Odniesienia w Kontrakcie do Warunków Kontraktu oznaczają odniesienia do Warunków Ogólnych Kontraktu lub Warunków Szczególnych Kontraktu.</w:t>
      </w:r>
    </w:p>
    <w:p w14:paraId="35444423" w14:textId="77777777" w:rsidR="009D4877" w:rsidRPr="001A1AB2" w:rsidRDefault="009D4877" w:rsidP="001A1AB2">
      <w:pPr>
        <w:spacing w:before="120"/>
        <w:jc w:val="both"/>
        <w:rPr>
          <w:rFonts w:ascii="Verdana" w:hAnsi="Verdana"/>
        </w:rPr>
      </w:pPr>
      <w:r w:rsidRPr="001A1AB2">
        <w:rPr>
          <w:rFonts w:ascii="Verdana" w:hAnsi="Verdana"/>
        </w:rPr>
        <w:t>Dla uniknięcia wątpliwości, Strony stwierdzają, iż wobec okoliczności, że Zatwierdzona Kwota Kontraktowa jest wynagrodzeniem ryczałtowym, a wszelkie ewentualne zapisy Warunków Ogólnych i Szczególnych Kontraktu dotyczące, bazujące bądź odnoszące się do wynagrodzenia kosztorysowego (obmiarowego) odpowiednio nie mają w niniejszym Kontrakcie zastosowania.</w:t>
      </w:r>
    </w:p>
    <w:p w14:paraId="7968767E" w14:textId="77A2A296" w:rsidR="009D4877" w:rsidRPr="00443F82" w:rsidRDefault="009D4877" w:rsidP="001A1AB2">
      <w:pPr>
        <w:spacing w:before="120"/>
        <w:jc w:val="both"/>
        <w:rPr>
          <w:rFonts w:ascii="Verdana" w:hAnsi="Verdana"/>
        </w:rPr>
      </w:pPr>
    </w:p>
    <w:p w14:paraId="7D13D968" w14:textId="77777777" w:rsidR="00D606E7" w:rsidRDefault="00D606E7">
      <w:pPr>
        <w:spacing w:before="360"/>
        <w:jc w:val="both"/>
        <w:rPr>
          <w:rFonts w:ascii="Verdana" w:hAnsi="Verdana"/>
          <w:i/>
        </w:rPr>
      </w:pPr>
    </w:p>
    <w:p w14:paraId="7D8865CF" w14:textId="77777777" w:rsidR="00D606E7" w:rsidRDefault="00D606E7">
      <w:pPr>
        <w:pStyle w:val="Nagwek4"/>
        <w:rPr>
          <w:rFonts w:ascii="Verdana" w:hAnsi="Verdana"/>
          <w:sz w:val="16"/>
        </w:rPr>
        <w:sectPr w:rsidR="00D606E7">
          <w:pgSz w:w="11906" w:h="16838"/>
          <w:pgMar w:top="992" w:right="1276" w:bottom="1418" w:left="1418" w:header="709" w:footer="709" w:gutter="0"/>
          <w:cols w:space="708"/>
        </w:sectPr>
      </w:pPr>
    </w:p>
    <w:p w14:paraId="74B6C04A" w14:textId="77777777" w:rsidR="00D606E7" w:rsidRPr="005D6BE8" w:rsidRDefault="00D606E7" w:rsidP="005F2A69">
      <w:pPr>
        <w:pStyle w:val="Nagwek4"/>
        <w:rPr>
          <w:rFonts w:ascii="Verdana" w:hAnsi="Verdana"/>
          <w:color w:val="000000"/>
          <w:sz w:val="20"/>
          <w:u w:val="single"/>
        </w:rPr>
      </w:pPr>
      <w:bookmarkStart w:id="2" w:name="_Toc210804575"/>
      <w:bookmarkStart w:id="3" w:name="_Toc153339133"/>
      <w:r w:rsidRPr="005D6BE8">
        <w:rPr>
          <w:rFonts w:ascii="Verdana" w:hAnsi="Verdana"/>
          <w:sz w:val="20"/>
          <w:u w:val="single"/>
        </w:rPr>
        <w:lastRenderedPageBreak/>
        <w:t>Spis treści</w:t>
      </w:r>
      <w:bookmarkEnd w:id="2"/>
    </w:p>
    <w:p w14:paraId="21FBCE19" w14:textId="77777777" w:rsidR="00BD54D8" w:rsidRDefault="00BD54D8" w:rsidP="0025581E">
      <w:pPr>
        <w:pStyle w:val="Spistreci2"/>
        <w:tabs>
          <w:tab w:val="left" w:pos="1413"/>
        </w:tabs>
        <w:rPr>
          <w:sz w:val="18"/>
          <w:szCs w:val="18"/>
        </w:rPr>
      </w:pPr>
    </w:p>
    <w:p w14:paraId="541E4842" w14:textId="77777777" w:rsidR="00BD54D8" w:rsidRPr="00B24426" w:rsidRDefault="00BD54D8" w:rsidP="00BD54D8">
      <w:pPr>
        <w:rPr>
          <w:rFonts w:ascii="Arial" w:hAnsi="Arial" w:cs="Arial"/>
          <w:sz w:val="22"/>
          <w:szCs w:val="22"/>
          <w:lang w:eastAsia="x-none"/>
        </w:rPr>
      </w:pPr>
      <w:r w:rsidRPr="00D348F5">
        <w:rPr>
          <w:rFonts w:ascii="Arial" w:hAnsi="Arial" w:cs="Arial"/>
          <w:sz w:val="22"/>
          <w:szCs w:val="22"/>
          <w:lang w:eastAsia="x-none"/>
        </w:rPr>
        <w:t>Klauzula</w:t>
      </w:r>
      <w:r w:rsidRPr="00B24426">
        <w:rPr>
          <w:rFonts w:ascii="Arial" w:hAnsi="Arial" w:cs="Arial"/>
          <w:sz w:val="22"/>
          <w:szCs w:val="22"/>
          <w:lang w:eastAsia="x-none"/>
        </w:rPr>
        <w:t xml:space="preserve"> 1</w:t>
      </w:r>
      <w:r w:rsidRPr="00B24426">
        <w:rPr>
          <w:rFonts w:ascii="Arial" w:hAnsi="Arial" w:cs="Arial"/>
          <w:sz w:val="22"/>
          <w:szCs w:val="22"/>
          <w:lang w:eastAsia="x-none"/>
        </w:rPr>
        <w:tab/>
        <w:t>Postanowienia ogólne</w:t>
      </w:r>
    </w:p>
    <w:p w14:paraId="28C6E824" w14:textId="77777777" w:rsidR="00BD54D8" w:rsidRPr="00B24426" w:rsidRDefault="00BD54D8" w:rsidP="00BD54D8">
      <w:pPr>
        <w:rPr>
          <w:rFonts w:ascii="Arial" w:hAnsi="Arial" w:cs="Arial"/>
          <w:sz w:val="22"/>
          <w:szCs w:val="22"/>
          <w:lang w:eastAsia="x-none"/>
        </w:rPr>
      </w:pPr>
      <w:r w:rsidRPr="00B24426">
        <w:rPr>
          <w:rFonts w:ascii="Arial" w:hAnsi="Arial" w:cs="Arial"/>
          <w:sz w:val="22"/>
          <w:szCs w:val="22"/>
          <w:lang w:eastAsia="x-none"/>
        </w:rPr>
        <w:t>Klauzula 2</w:t>
      </w:r>
      <w:r w:rsidRPr="00B24426">
        <w:rPr>
          <w:rFonts w:ascii="Arial" w:hAnsi="Arial" w:cs="Arial"/>
          <w:sz w:val="22"/>
          <w:szCs w:val="22"/>
          <w:lang w:eastAsia="x-none"/>
        </w:rPr>
        <w:tab/>
        <w:t>Zamawiający</w:t>
      </w:r>
    </w:p>
    <w:p w14:paraId="71C47096" w14:textId="77777777" w:rsidR="00BD54D8" w:rsidRPr="00B24426" w:rsidRDefault="00BD54D8" w:rsidP="00BD54D8">
      <w:pPr>
        <w:rPr>
          <w:rFonts w:ascii="Arial" w:hAnsi="Arial" w:cs="Arial"/>
          <w:sz w:val="22"/>
          <w:szCs w:val="22"/>
          <w:lang w:eastAsia="x-none"/>
        </w:rPr>
      </w:pPr>
      <w:r w:rsidRPr="00B24426">
        <w:rPr>
          <w:rFonts w:ascii="Arial" w:hAnsi="Arial" w:cs="Arial"/>
          <w:sz w:val="22"/>
          <w:szCs w:val="22"/>
          <w:lang w:eastAsia="x-none"/>
        </w:rPr>
        <w:t>Klauzula 3</w:t>
      </w:r>
      <w:r w:rsidRPr="00B24426">
        <w:rPr>
          <w:rFonts w:ascii="Arial" w:hAnsi="Arial" w:cs="Arial"/>
          <w:sz w:val="22"/>
          <w:szCs w:val="22"/>
          <w:lang w:eastAsia="x-none"/>
        </w:rPr>
        <w:tab/>
        <w:t>Inżynier</w:t>
      </w:r>
    </w:p>
    <w:p w14:paraId="18201D96" w14:textId="77777777" w:rsidR="00BD54D8" w:rsidRPr="00B24426" w:rsidRDefault="00BD54D8" w:rsidP="00BD54D8">
      <w:pPr>
        <w:rPr>
          <w:rFonts w:ascii="Arial" w:hAnsi="Arial" w:cs="Arial"/>
          <w:sz w:val="22"/>
          <w:szCs w:val="22"/>
          <w:lang w:eastAsia="x-none"/>
        </w:rPr>
      </w:pPr>
      <w:r w:rsidRPr="00B24426">
        <w:rPr>
          <w:rFonts w:ascii="Arial" w:hAnsi="Arial" w:cs="Arial"/>
          <w:sz w:val="22"/>
          <w:szCs w:val="22"/>
          <w:lang w:eastAsia="x-none"/>
        </w:rPr>
        <w:t>Klauzula 4</w:t>
      </w:r>
      <w:r w:rsidRPr="00B24426">
        <w:rPr>
          <w:rFonts w:ascii="Arial" w:hAnsi="Arial" w:cs="Arial"/>
          <w:sz w:val="22"/>
          <w:szCs w:val="22"/>
          <w:lang w:eastAsia="x-none"/>
        </w:rPr>
        <w:tab/>
        <w:t>Wykonawca</w:t>
      </w:r>
    </w:p>
    <w:p w14:paraId="231BB6F8" w14:textId="77777777" w:rsidR="00BD54D8" w:rsidRPr="00B24426" w:rsidRDefault="00BD54D8" w:rsidP="00BD54D8">
      <w:pPr>
        <w:rPr>
          <w:rFonts w:ascii="Arial" w:hAnsi="Arial" w:cs="Arial"/>
          <w:sz w:val="22"/>
          <w:szCs w:val="22"/>
          <w:lang w:eastAsia="x-none"/>
        </w:rPr>
      </w:pPr>
      <w:r w:rsidRPr="00B24426">
        <w:rPr>
          <w:rFonts w:ascii="Arial" w:hAnsi="Arial" w:cs="Arial"/>
          <w:sz w:val="22"/>
          <w:szCs w:val="22"/>
          <w:lang w:eastAsia="x-none"/>
        </w:rPr>
        <w:t>Klauzula 5</w:t>
      </w:r>
      <w:r w:rsidRPr="00B24426">
        <w:rPr>
          <w:rFonts w:ascii="Arial" w:hAnsi="Arial" w:cs="Arial"/>
          <w:sz w:val="22"/>
          <w:szCs w:val="22"/>
          <w:lang w:eastAsia="x-none"/>
        </w:rPr>
        <w:tab/>
      </w:r>
      <w:r w:rsidR="0013733B">
        <w:rPr>
          <w:rFonts w:ascii="Arial" w:hAnsi="Arial" w:cs="Arial"/>
          <w:sz w:val="22"/>
          <w:szCs w:val="22"/>
          <w:lang w:eastAsia="x-none"/>
        </w:rPr>
        <w:t>Wyznaczenie Podwykonawcy</w:t>
      </w:r>
    </w:p>
    <w:p w14:paraId="794719C3" w14:textId="77777777" w:rsidR="00BD54D8" w:rsidRPr="00B24426" w:rsidRDefault="00BD54D8" w:rsidP="00BD54D8">
      <w:pPr>
        <w:rPr>
          <w:rFonts w:ascii="Arial" w:hAnsi="Arial" w:cs="Arial"/>
          <w:sz w:val="22"/>
          <w:szCs w:val="22"/>
          <w:lang w:eastAsia="x-none"/>
        </w:rPr>
      </w:pPr>
      <w:r w:rsidRPr="00B24426">
        <w:rPr>
          <w:rFonts w:ascii="Arial" w:hAnsi="Arial" w:cs="Arial"/>
          <w:sz w:val="22"/>
          <w:szCs w:val="22"/>
          <w:lang w:eastAsia="x-none"/>
        </w:rPr>
        <w:t>Klauzula 6</w:t>
      </w:r>
      <w:r w:rsidRPr="00B24426">
        <w:rPr>
          <w:rFonts w:ascii="Arial" w:hAnsi="Arial" w:cs="Arial"/>
          <w:sz w:val="22"/>
          <w:szCs w:val="22"/>
          <w:lang w:eastAsia="x-none"/>
        </w:rPr>
        <w:tab/>
        <w:t>Kadra i robotnicy</w:t>
      </w:r>
    </w:p>
    <w:p w14:paraId="37B44D98" w14:textId="77777777" w:rsidR="00BD54D8" w:rsidRPr="00B24426" w:rsidRDefault="00BD54D8" w:rsidP="00BD54D8">
      <w:pPr>
        <w:rPr>
          <w:rFonts w:ascii="Arial" w:hAnsi="Arial" w:cs="Arial"/>
          <w:sz w:val="22"/>
          <w:szCs w:val="22"/>
          <w:lang w:eastAsia="x-none"/>
        </w:rPr>
      </w:pPr>
      <w:r w:rsidRPr="00B24426">
        <w:rPr>
          <w:rFonts w:ascii="Arial" w:hAnsi="Arial" w:cs="Arial"/>
          <w:sz w:val="22"/>
          <w:szCs w:val="22"/>
          <w:lang w:eastAsia="x-none"/>
        </w:rPr>
        <w:t>Klauzula 7</w:t>
      </w:r>
      <w:r w:rsidRPr="00B24426">
        <w:rPr>
          <w:rFonts w:ascii="Arial" w:hAnsi="Arial" w:cs="Arial"/>
          <w:sz w:val="22"/>
          <w:szCs w:val="22"/>
          <w:lang w:eastAsia="x-none"/>
        </w:rPr>
        <w:tab/>
        <w:t>Urządzenia, Materiały i wykonawstwo</w:t>
      </w:r>
    </w:p>
    <w:p w14:paraId="1B118E85" w14:textId="77777777" w:rsidR="00BD54D8" w:rsidRPr="00B24426" w:rsidRDefault="00BD54D8" w:rsidP="00BD54D8">
      <w:pPr>
        <w:rPr>
          <w:rFonts w:ascii="Arial" w:hAnsi="Arial" w:cs="Arial"/>
          <w:sz w:val="22"/>
          <w:szCs w:val="22"/>
          <w:lang w:eastAsia="x-none"/>
        </w:rPr>
      </w:pPr>
      <w:r w:rsidRPr="00B24426">
        <w:rPr>
          <w:rFonts w:ascii="Arial" w:hAnsi="Arial" w:cs="Arial"/>
          <w:sz w:val="22"/>
          <w:szCs w:val="22"/>
          <w:lang w:eastAsia="x-none"/>
        </w:rPr>
        <w:t>Klauzula 8</w:t>
      </w:r>
      <w:r w:rsidRPr="00B24426">
        <w:rPr>
          <w:rFonts w:ascii="Arial" w:hAnsi="Arial" w:cs="Arial"/>
          <w:sz w:val="22"/>
          <w:szCs w:val="22"/>
          <w:lang w:eastAsia="x-none"/>
        </w:rPr>
        <w:tab/>
        <w:t>Rozpoczęcie, opóźnienie i zawieszenie</w:t>
      </w:r>
    </w:p>
    <w:p w14:paraId="0B95570A" w14:textId="77777777" w:rsidR="00BD54D8" w:rsidRPr="00B24426" w:rsidRDefault="00BD54D8" w:rsidP="00BD54D8">
      <w:pPr>
        <w:rPr>
          <w:rFonts w:ascii="Arial" w:hAnsi="Arial" w:cs="Arial"/>
          <w:sz w:val="22"/>
          <w:szCs w:val="22"/>
          <w:lang w:eastAsia="x-none"/>
        </w:rPr>
      </w:pPr>
      <w:r w:rsidRPr="00B24426">
        <w:rPr>
          <w:rFonts w:ascii="Arial" w:hAnsi="Arial" w:cs="Arial"/>
          <w:sz w:val="22"/>
          <w:szCs w:val="22"/>
          <w:lang w:eastAsia="x-none"/>
        </w:rPr>
        <w:t>Klauzula 9</w:t>
      </w:r>
      <w:r w:rsidRPr="00B24426">
        <w:rPr>
          <w:rFonts w:ascii="Arial" w:hAnsi="Arial" w:cs="Arial"/>
          <w:sz w:val="22"/>
          <w:szCs w:val="22"/>
          <w:lang w:eastAsia="x-none"/>
        </w:rPr>
        <w:tab/>
        <w:t xml:space="preserve">Próby </w:t>
      </w:r>
      <w:r w:rsidR="0013733B">
        <w:rPr>
          <w:rFonts w:ascii="Arial" w:hAnsi="Arial" w:cs="Arial"/>
          <w:sz w:val="22"/>
          <w:szCs w:val="22"/>
          <w:lang w:eastAsia="x-none"/>
        </w:rPr>
        <w:t>K</w:t>
      </w:r>
      <w:r w:rsidRPr="00B24426">
        <w:rPr>
          <w:rFonts w:ascii="Arial" w:hAnsi="Arial" w:cs="Arial"/>
          <w:sz w:val="22"/>
          <w:szCs w:val="22"/>
          <w:lang w:eastAsia="x-none"/>
        </w:rPr>
        <w:t>ońcowe</w:t>
      </w:r>
    </w:p>
    <w:p w14:paraId="7B38E27C" w14:textId="77777777" w:rsidR="00BD54D8" w:rsidRPr="00B24426" w:rsidRDefault="00BD54D8" w:rsidP="00BD54D8">
      <w:pPr>
        <w:rPr>
          <w:rFonts w:ascii="Arial" w:hAnsi="Arial" w:cs="Arial"/>
          <w:sz w:val="22"/>
          <w:szCs w:val="22"/>
          <w:lang w:eastAsia="x-none"/>
        </w:rPr>
      </w:pPr>
      <w:r w:rsidRPr="00B24426">
        <w:rPr>
          <w:rFonts w:ascii="Arial" w:hAnsi="Arial" w:cs="Arial"/>
          <w:sz w:val="22"/>
          <w:szCs w:val="22"/>
          <w:lang w:eastAsia="x-none"/>
        </w:rPr>
        <w:t>Klauzula 10</w:t>
      </w:r>
      <w:r w:rsidRPr="00B24426">
        <w:rPr>
          <w:rFonts w:ascii="Arial" w:hAnsi="Arial" w:cs="Arial"/>
          <w:sz w:val="22"/>
          <w:szCs w:val="22"/>
          <w:lang w:eastAsia="x-none"/>
        </w:rPr>
        <w:tab/>
        <w:t>Przejęcie przez Zamawiającego</w:t>
      </w:r>
    </w:p>
    <w:p w14:paraId="5055B6AB" w14:textId="77777777" w:rsidR="00BD54D8" w:rsidRPr="00B24426" w:rsidRDefault="00BD54D8" w:rsidP="00BD54D8">
      <w:pPr>
        <w:rPr>
          <w:rFonts w:ascii="Arial" w:hAnsi="Arial" w:cs="Arial"/>
          <w:sz w:val="22"/>
          <w:szCs w:val="22"/>
          <w:lang w:eastAsia="x-none"/>
        </w:rPr>
      </w:pPr>
      <w:r w:rsidRPr="00B24426">
        <w:rPr>
          <w:rFonts w:ascii="Arial" w:hAnsi="Arial" w:cs="Arial"/>
          <w:sz w:val="22"/>
          <w:szCs w:val="22"/>
          <w:lang w:eastAsia="x-none"/>
        </w:rPr>
        <w:t>Klauzula 11</w:t>
      </w:r>
      <w:r w:rsidRPr="00B24426">
        <w:rPr>
          <w:rFonts w:ascii="Arial" w:hAnsi="Arial" w:cs="Arial"/>
          <w:sz w:val="22"/>
          <w:szCs w:val="22"/>
          <w:lang w:eastAsia="x-none"/>
        </w:rPr>
        <w:tab/>
        <w:t>Odpowiedzialność za wady</w:t>
      </w:r>
    </w:p>
    <w:p w14:paraId="034D8F46" w14:textId="77777777" w:rsidR="00BD54D8" w:rsidRPr="00B24426" w:rsidRDefault="00BD54D8" w:rsidP="00BD54D8">
      <w:pPr>
        <w:rPr>
          <w:rFonts w:ascii="Arial" w:hAnsi="Arial" w:cs="Arial"/>
          <w:sz w:val="22"/>
          <w:szCs w:val="22"/>
          <w:lang w:eastAsia="x-none"/>
        </w:rPr>
      </w:pPr>
      <w:r w:rsidRPr="00B24426">
        <w:rPr>
          <w:rFonts w:ascii="Arial" w:hAnsi="Arial" w:cs="Arial"/>
          <w:sz w:val="22"/>
          <w:szCs w:val="22"/>
          <w:lang w:eastAsia="x-none"/>
        </w:rPr>
        <w:t>Klauzula 12</w:t>
      </w:r>
      <w:r w:rsidRPr="00B24426">
        <w:rPr>
          <w:rFonts w:ascii="Arial" w:hAnsi="Arial" w:cs="Arial"/>
          <w:sz w:val="22"/>
          <w:szCs w:val="22"/>
          <w:lang w:eastAsia="x-none"/>
        </w:rPr>
        <w:tab/>
        <w:t>Obmiary i wycena</w:t>
      </w:r>
    </w:p>
    <w:p w14:paraId="517E190A" w14:textId="77777777" w:rsidR="00BD54D8" w:rsidRPr="00B24426" w:rsidRDefault="00BD54D8" w:rsidP="00BD54D8">
      <w:pPr>
        <w:rPr>
          <w:rFonts w:ascii="Arial" w:hAnsi="Arial" w:cs="Arial"/>
          <w:sz w:val="22"/>
          <w:szCs w:val="22"/>
          <w:lang w:eastAsia="x-none"/>
        </w:rPr>
      </w:pPr>
      <w:r w:rsidRPr="00B24426">
        <w:rPr>
          <w:rFonts w:ascii="Arial" w:hAnsi="Arial" w:cs="Arial"/>
          <w:sz w:val="22"/>
          <w:szCs w:val="22"/>
          <w:lang w:eastAsia="x-none"/>
        </w:rPr>
        <w:t>Klauzula 13</w:t>
      </w:r>
      <w:r w:rsidRPr="00B24426">
        <w:rPr>
          <w:rFonts w:ascii="Arial" w:hAnsi="Arial" w:cs="Arial"/>
          <w:sz w:val="22"/>
          <w:szCs w:val="22"/>
          <w:lang w:eastAsia="x-none"/>
        </w:rPr>
        <w:tab/>
        <w:t>Zmiany i korekty</w:t>
      </w:r>
    </w:p>
    <w:p w14:paraId="6D937FB5" w14:textId="77777777" w:rsidR="00BD54D8" w:rsidRPr="00B24426" w:rsidRDefault="00BD54D8" w:rsidP="00BD54D8">
      <w:pPr>
        <w:rPr>
          <w:rFonts w:ascii="Arial" w:hAnsi="Arial" w:cs="Arial"/>
          <w:sz w:val="22"/>
          <w:szCs w:val="22"/>
          <w:lang w:eastAsia="x-none"/>
        </w:rPr>
      </w:pPr>
      <w:r w:rsidRPr="00B24426">
        <w:rPr>
          <w:rFonts w:ascii="Arial" w:hAnsi="Arial" w:cs="Arial"/>
          <w:sz w:val="22"/>
          <w:szCs w:val="22"/>
          <w:lang w:eastAsia="x-none"/>
        </w:rPr>
        <w:t>Klauzula 14</w:t>
      </w:r>
      <w:r w:rsidRPr="00B24426">
        <w:rPr>
          <w:rFonts w:ascii="Arial" w:hAnsi="Arial" w:cs="Arial"/>
          <w:sz w:val="22"/>
          <w:szCs w:val="22"/>
          <w:lang w:eastAsia="x-none"/>
        </w:rPr>
        <w:tab/>
        <w:t>Cena Kontraktowa i zapłata</w:t>
      </w:r>
    </w:p>
    <w:p w14:paraId="4E9722E3" w14:textId="77777777" w:rsidR="00BD54D8" w:rsidRPr="00B24426" w:rsidRDefault="00BD54D8" w:rsidP="00BD54D8">
      <w:pPr>
        <w:rPr>
          <w:rFonts w:ascii="Arial" w:hAnsi="Arial" w:cs="Arial"/>
          <w:sz w:val="22"/>
          <w:szCs w:val="22"/>
          <w:lang w:eastAsia="x-none"/>
        </w:rPr>
      </w:pPr>
      <w:r w:rsidRPr="00B24426">
        <w:rPr>
          <w:rFonts w:ascii="Arial" w:hAnsi="Arial" w:cs="Arial"/>
          <w:sz w:val="22"/>
          <w:szCs w:val="22"/>
          <w:lang w:eastAsia="x-none"/>
        </w:rPr>
        <w:t>Klauzula 15</w:t>
      </w:r>
      <w:r w:rsidRPr="00B24426">
        <w:rPr>
          <w:rFonts w:ascii="Arial" w:hAnsi="Arial" w:cs="Arial"/>
          <w:sz w:val="22"/>
          <w:szCs w:val="22"/>
          <w:lang w:eastAsia="x-none"/>
        </w:rPr>
        <w:tab/>
        <w:t>Rozwiązanie Kontraktu przez Zamawiającego</w:t>
      </w:r>
    </w:p>
    <w:p w14:paraId="17223A1B" w14:textId="77777777" w:rsidR="00BD54D8" w:rsidRPr="00B24426" w:rsidRDefault="00BD54D8" w:rsidP="00BD54D8">
      <w:pPr>
        <w:rPr>
          <w:rFonts w:ascii="Arial" w:hAnsi="Arial" w:cs="Arial"/>
          <w:sz w:val="22"/>
          <w:szCs w:val="22"/>
          <w:lang w:eastAsia="x-none"/>
        </w:rPr>
      </w:pPr>
      <w:r w:rsidRPr="00B24426">
        <w:rPr>
          <w:rFonts w:ascii="Arial" w:hAnsi="Arial" w:cs="Arial"/>
          <w:sz w:val="22"/>
          <w:szCs w:val="22"/>
          <w:lang w:eastAsia="x-none"/>
        </w:rPr>
        <w:t>Klauzula 16</w:t>
      </w:r>
      <w:r w:rsidRPr="00B24426">
        <w:rPr>
          <w:rFonts w:ascii="Arial" w:hAnsi="Arial" w:cs="Arial"/>
          <w:sz w:val="22"/>
          <w:szCs w:val="22"/>
          <w:lang w:eastAsia="x-none"/>
        </w:rPr>
        <w:tab/>
        <w:t>Zawieszenie i wypowiedzenie Kontraktu przez Wykonawcę</w:t>
      </w:r>
    </w:p>
    <w:p w14:paraId="171BD6E8" w14:textId="77777777" w:rsidR="00BD54D8" w:rsidRPr="00B24426" w:rsidRDefault="00BD54D8" w:rsidP="00BD54D8">
      <w:pPr>
        <w:rPr>
          <w:rFonts w:ascii="Arial" w:hAnsi="Arial" w:cs="Arial"/>
          <w:sz w:val="22"/>
          <w:szCs w:val="22"/>
          <w:lang w:eastAsia="x-none"/>
        </w:rPr>
      </w:pPr>
      <w:r w:rsidRPr="00B24426">
        <w:rPr>
          <w:rFonts w:ascii="Arial" w:hAnsi="Arial" w:cs="Arial"/>
          <w:sz w:val="22"/>
          <w:szCs w:val="22"/>
          <w:lang w:eastAsia="x-none"/>
        </w:rPr>
        <w:t>Klauzula 17</w:t>
      </w:r>
      <w:r w:rsidRPr="00B24426">
        <w:rPr>
          <w:rFonts w:ascii="Arial" w:hAnsi="Arial" w:cs="Arial"/>
          <w:sz w:val="22"/>
          <w:szCs w:val="22"/>
          <w:lang w:eastAsia="x-none"/>
        </w:rPr>
        <w:tab/>
        <w:t>Ryzyko i odpowiedzialność</w:t>
      </w:r>
    </w:p>
    <w:p w14:paraId="2210457E" w14:textId="77777777" w:rsidR="00BD54D8" w:rsidRPr="00B24426" w:rsidRDefault="00BD54D8" w:rsidP="00BD54D8">
      <w:pPr>
        <w:rPr>
          <w:rFonts w:ascii="Arial" w:hAnsi="Arial" w:cs="Arial"/>
          <w:sz w:val="22"/>
          <w:szCs w:val="22"/>
          <w:lang w:eastAsia="x-none"/>
        </w:rPr>
      </w:pPr>
      <w:r w:rsidRPr="00B24426">
        <w:rPr>
          <w:rFonts w:ascii="Arial" w:hAnsi="Arial" w:cs="Arial"/>
          <w:sz w:val="22"/>
          <w:szCs w:val="22"/>
          <w:lang w:eastAsia="x-none"/>
        </w:rPr>
        <w:t>Klauzula 18</w:t>
      </w:r>
      <w:r w:rsidRPr="00B24426">
        <w:rPr>
          <w:rFonts w:ascii="Arial" w:hAnsi="Arial" w:cs="Arial"/>
          <w:sz w:val="22"/>
          <w:szCs w:val="22"/>
          <w:lang w:eastAsia="x-none"/>
        </w:rPr>
        <w:tab/>
        <w:t>Ubezpieczenie</w:t>
      </w:r>
    </w:p>
    <w:p w14:paraId="6546C9FD" w14:textId="77777777" w:rsidR="00BD54D8" w:rsidRPr="00B24426" w:rsidRDefault="00BD54D8" w:rsidP="00BD54D8">
      <w:pPr>
        <w:rPr>
          <w:rFonts w:ascii="Arial" w:hAnsi="Arial" w:cs="Arial"/>
          <w:sz w:val="22"/>
          <w:szCs w:val="22"/>
          <w:lang w:eastAsia="x-none"/>
        </w:rPr>
      </w:pPr>
      <w:r w:rsidRPr="00B24426">
        <w:rPr>
          <w:rFonts w:ascii="Arial" w:hAnsi="Arial" w:cs="Arial"/>
          <w:sz w:val="22"/>
          <w:szCs w:val="22"/>
          <w:lang w:eastAsia="x-none"/>
        </w:rPr>
        <w:t>Klauzula 19</w:t>
      </w:r>
      <w:r w:rsidRPr="00B24426">
        <w:rPr>
          <w:rFonts w:ascii="Arial" w:hAnsi="Arial" w:cs="Arial"/>
          <w:sz w:val="22"/>
          <w:szCs w:val="22"/>
          <w:lang w:eastAsia="x-none"/>
        </w:rPr>
        <w:tab/>
        <w:t>Siła Wyższa</w:t>
      </w:r>
    </w:p>
    <w:p w14:paraId="67BFD93B" w14:textId="77777777" w:rsidR="00BD54D8" w:rsidRPr="00B24426" w:rsidRDefault="00BD54D8" w:rsidP="00BD54D8">
      <w:pPr>
        <w:rPr>
          <w:rFonts w:ascii="Arial" w:hAnsi="Arial" w:cs="Arial"/>
          <w:sz w:val="22"/>
          <w:szCs w:val="22"/>
          <w:lang w:eastAsia="x-none"/>
        </w:rPr>
      </w:pPr>
      <w:r w:rsidRPr="00B24426">
        <w:rPr>
          <w:rFonts w:ascii="Arial" w:hAnsi="Arial" w:cs="Arial"/>
          <w:sz w:val="22"/>
          <w:szCs w:val="22"/>
          <w:lang w:eastAsia="x-none"/>
        </w:rPr>
        <w:t>Klauzula 20</w:t>
      </w:r>
      <w:r w:rsidRPr="00B24426">
        <w:rPr>
          <w:rFonts w:ascii="Arial" w:hAnsi="Arial" w:cs="Arial"/>
          <w:sz w:val="22"/>
          <w:szCs w:val="22"/>
          <w:lang w:eastAsia="x-none"/>
        </w:rPr>
        <w:tab/>
        <w:t>Roszczenia, spory i sąd</w:t>
      </w:r>
    </w:p>
    <w:p w14:paraId="45FDA2F8" w14:textId="77777777" w:rsidR="00BD54D8" w:rsidRPr="00B24426" w:rsidRDefault="00BD54D8" w:rsidP="00BD54D8">
      <w:pPr>
        <w:rPr>
          <w:rFonts w:ascii="Arial" w:hAnsi="Arial" w:cs="Arial"/>
          <w:sz w:val="22"/>
          <w:szCs w:val="22"/>
          <w:lang w:eastAsia="x-none"/>
        </w:rPr>
      </w:pPr>
      <w:r w:rsidRPr="00B24426">
        <w:rPr>
          <w:rFonts w:ascii="Arial" w:hAnsi="Arial" w:cs="Arial"/>
          <w:sz w:val="22"/>
          <w:szCs w:val="22"/>
          <w:lang w:eastAsia="x-none"/>
        </w:rPr>
        <w:t>Klauzula 21</w:t>
      </w:r>
      <w:r w:rsidRPr="00B24426">
        <w:rPr>
          <w:rFonts w:ascii="Arial" w:hAnsi="Arial" w:cs="Arial"/>
          <w:sz w:val="22"/>
          <w:szCs w:val="22"/>
          <w:lang w:eastAsia="x-none"/>
        </w:rPr>
        <w:tab/>
        <w:t>Działania kontrolne i sprawdzające</w:t>
      </w:r>
    </w:p>
    <w:p w14:paraId="2E61EB92" w14:textId="77777777" w:rsidR="00BD54D8" w:rsidRDefault="00BD54D8" w:rsidP="00BD54D8">
      <w:pPr>
        <w:rPr>
          <w:rFonts w:ascii="Arial" w:hAnsi="Arial" w:cs="Arial"/>
          <w:sz w:val="22"/>
          <w:szCs w:val="22"/>
          <w:lang w:eastAsia="x-none"/>
        </w:rPr>
      </w:pPr>
      <w:r w:rsidRPr="00B24426">
        <w:rPr>
          <w:rFonts w:ascii="Arial" w:hAnsi="Arial" w:cs="Arial"/>
          <w:sz w:val="22"/>
          <w:szCs w:val="22"/>
          <w:lang w:eastAsia="x-none"/>
        </w:rPr>
        <w:t>Klauzula 22</w:t>
      </w:r>
      <w:r w:rsidRPr="00B24426">
        <w:rPr>
          <w:rFonts w:ascii="Arial" w:hAnsi="Arial" w:cs="Arial"/>
          <w:sz w:val="22"/>
          <w:szCs w:val="22"/>
          <w:lang w:eastAsia="x-none"/>
        </w:rPr>
        <w:tab/>
        <w:t>Klauzule końcowe</w:t>
      </w:r>
    </w:p>
    <w:p w14:paraId="3B22F7A8" w14:textId="21491FD5" w:rsidR="005C38B7" w:rsidRPr="00B24426" w:rsidRDefault="005C38B7" w:rsidP="00BD54D8">
      <w:pPr>
        <w:rPr>
          <w:rFonts w:ascii="Arial" w:hAnsi="Arial" w:cs="Arial"/>
          <w:sz w:val="22"/>
          <w:szCs w:val="22"/>
          <w:lang w:eastAsia="x-none"/>
        </w:rPr>
      </w:pPr>
      <w:r>
        <w:rPr>
          <w:rFonts w:ascii="Arial" w:hAnsi="Arial" w:cs="Arial"/>
          <w:sz w:val="22"/>
          <w:szCs w:val="22"/>
          <w:lang w:eastAsia="x-none"/>
        </w:rPr>
        <w:t>Klauzula 23</w:t>
      </w:r>
      <w:r>
        <w:rPr>
          <w:rFonts w:ascii="Arial" w:hAnsi="Arial" w:cs="Arial"/>
          <w:sz w:val="22"/>
          <w:szCs w:val="22"/>
          <w:lang w:eastAsia="x-none"/>
        </w:rPr>
        <w:tab/>
        <w:t>Klauzula informacyjna</w:t>
      </w:r>
    </w:p>
    <w:p w14:paraId="7D9713F5" w14:textId="77777777" w:rsidR="00BD54D8" w:rsidRDefault="00BD54D8" w:rsidP="0025581E">
      <w:pPr>
        <w:pStyle w:val="Spistreci2"/>
        <w:tabs>
          <w:tab w:val="left" w:pos="1413"/>
        </w:tabs>
        <w:rPr>
          <w:sz w:val="18"/>
          <w:szCs w:val="18"/>
        </w:rPr>
      </w:pPr>
    </w:p>
    <w:p w14:paraId="27E588A1" w14:textId="77777777" w:rsidR="00BD54D8" w:rsidRDefault="00BD54D8" w:rsidP="0025581E">
      <w:pPr>
        <w:pStyle w:val="Spistreci2"/>
        <w:tabs>
          <w:tab w:val="left" w:pos="1413"/>
        </w:tabs>
        <w:rPr>
          <w:sz w:val="18"/>
          <w:szCs w:val="18"/>
        </w:rPr>
      </w:pPr>
    </w:p>
    <w:p w14:paraId="2BB74E40" w14:textId="77777777" w:rsidR="00BD54D8" w:rsidRDefault="00BD54D8" w:rsidP="0025581E">
      <w:pPr>
        <w:pStyle w:val="Spistreci2"/>
        <w:tabs>
          <w:tab w:val="left" w:pos="1413"/>
        </w:tabs>
        <w:rPr>
          <w:sz w:val="18"/>
          <w:szCs w:val="18"/>
        </w:rPr>
      </w:pPr>
    </w:p>
    <w:p w14:paraId="3241A4D9" w14:textId="77777777" w:rsidR="00BD54D8" w:rsidRDefault="00BD54D8" w:rsidP="0025581E">
      <w:pPr>
        <w:pStyle w:val="Spistreci2"/>
        <w:tabs>
          <w:tab w:val="left" w:pos="1413"/>
        </w:tabs>
        <w:rPr>
          <w:sz w:val="18"/>
          <w:szCs w:val="18"/>
        </w:rPr>
      </w:pPr>
    </w:p>
    <w:p w14:paraId="1B5DEA22" w14:textId="77777777" w:rsidR="00BD54D8" w:rsidRDefault="00BD54D8" w:rsidP="0025581E">
      <w:pPr>
        <w:pStyle w:val="Spistreci2"/>
        <w:tabs>
          <w:tab w:val="left" w:pos="1413"/>
        </w:tabs>
        <w:rPr>
          <w:sz w:val="18"/>
          <w:szCs w:val="18"/>
        </w:rPr>
      </w:pPr>
    </w:p>
    <w:p w14:paraId="31DEEC83" w14:textId="5049C330" w:rsidR="00D606E7" w:rsidRDefault="00D606E7" w:rsidP="0025581E">
      <w:pPr>
        <w:pStyle w:val="Spistreci2"/>
        <w:tabs>
          <w:tab w:val="left" w:pos="1413"/>
        </w:tabs>
        <w:rPr>
          <w:b w:val="0"/>
          <w:bCs w:val="0"/>
          <w:noProof/>
          <w:sz w:val="24"/>
          <w:szCs w:val="24"/>
        </w:rPr>
      </w:pPr>
      <w:r w:rsidRPr="005D6BE8">
        <w:rPr>
          <w:sz w:val="18"/>
          <w:szCs w:val="18"/>
        </w:rPr>
        <w:fldChar w:fldCharType="begin"/>
      </w:r>
      <w:r w:rsidRPr="005D6BE8">
        <w:rPr>
          <w:sz w:val="18"/>
          <w:szCs w:val="18"/>
        </w:rPr>
        <w:instrText xml:space="preserve"> TOC \o "2-3" \h \z \u \t "Nagłówek 1;1" </w:instrText>
      </w:r>
      <w:r w:rsidRPr="005D6BE8">
        <w:rPr>
          <w:sz w:val="18"/>
          <w:szCs w:val="18"/>
        </w:rPr>
        <w:fldChar w:fldCharType="separate"/>
      </w:r>
    </w:p>
    <w:p w14:paraId="14D49226" w14:textId="77777777" w:rsidR="00D606E7" w:rsidRPr="00187F8D" w:rsidRDefault="00D606E7" w:rsidP="00303AB4">
      <w:pPr>
        <w:pStyle w:val="Spistreci1"/>
        <w:rPr>
          <w:sz w:val="20"/>
          <w:szCs w:val="20"/>
        </w:rPr>
      </w:pPr>
      <w:r w:rsidRPr="005D6BE8">
        <w:rPr>
          <w:sz w:val="18"/>
          <w:szCs w:val="18"/>
        </w:rPr>
        <w:fldChar w:fldCharType="end"/>
      </w:r>
      <w:r>
        <w:rPr>
          <w:sz w:val="16"/>
        </w:rPr>
        <w:br w:type="page"/>
      </w:r>
    </w:p>
    <w:p w14:paraId="621E7BBD" w14:textId="33B36689" w:rsidR="00D606E7" w:rsidRDefault="0001701C" w:rsidP="005F2A69">
      <w:pPr>
        <w:pStyle w:val="Tekstpodstawowy"/>
        <w:spacing w:before="120" w:line="360" w:lineRule="auto"/>
        <w:ind w:left="1701" w:right="0" w:hanging="1701"/>
        <w:outlineLvl w:val="1"/>
        <w:rPr>
          <w:rFonts w:ascii="Verdana" w:hAnsi="Verdana"/>
          <w:b/>
          <w:sz w:val="18"/>
          <w:szCs w:val="18"/>
        </w:rPr>
      </w:pPr>
      <w:r>
        <w:rPr>
          <w:noProof/>
        </w:rPr>
        <w:lastRenderedPageBreak/>
        <mc:AlternateContent>
          <mc:Choice Requires="wps">
            <w:drawing>
              <wp:anchor distT="4294967294" distB="4294967294" distL="114300" distR="114300" simplePos="0" relativeHeight="251662848" behindDoc="0" locked="0" layoutInCell="1" allowOverlap="1" wp14:anchorId="79FB3277" wp14:editId="7C2BCA5E">
                <wp:simplePos x="0" y="0"/>
                <wp:positionH relativeFrom="column">
                  <wp:posOffset>-48895</wp:posOffset>
                </wp:positionH>
                <wp:positionV relativeFrom="paragraph">
                  <wp:posOffset>-81310</wp:posOffset>
                </wp:positionV>
                <wp:extent cx="4990465" cy="0"/>
                <wp:effectExtent l="0" t="0" r="19685" b="19050"/>
                <wp:wrapNone/>
                <wp:docPr id="108"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46708E" id="Line 144" o:spid="_x0000_s1026" style="position:absolute;z-index:2516628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85pt,-6.4pt" to="389.1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kdhFgIAACw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" strokecolor="red"/>
            </w:pict>
          </mc:Fallback>
        </mc:AlternateContent>
      </w:r>
      <w:bookmarkStart w:id="4" w:name="_Toc354840502"/>
      <w:bookmarkStart w:id="5" w:name="_Toc204567181"/>
      <w:bookmarkStart w:id="6" w:name="_Toc210804577"/>
      <w:bookmarkStart w:id="7" w:name="_Toc351046394"/>
      <w:bookmarkStart w:id="8" w:name="_Toc447268525"/>
      <w:r w:rsidR="00D606E7">
        <w:rPr>
          <w:rFonts w:ascii="Verdana" w:hAnsi="Verdana"/>
          <w:b/>
          <w:sz w:val="18"/>
          <w:szCs w:val="18"/>
        </w:rPr>
        <w:t>Klauzula 1</w:t>
      </w:r>
      <w:r w:rsidR="00D606E7">
        <w:rPr>
          <w:rFonts w:ascii="Verdana" w:hAnsi="Verdana"/>
          <w:b/>
          <w:sz w:val="18"/>
          <w:szCs w:val="18"/>
        </w:rPr>
        <w:tab/>
        <w:t>Postanowienia ogólne</w:t>
      </w:r>
      <w:bookmarkEnd w:id="4"/>
      <w:bookmarkEnd w:id="5"/>
      <w:bookmarkEnd w:id="6"/>
      <w:bookmarkEnd w:id="7"/>
      <w:bookmarkEnd w:id="8"/>
    </w:p>
    <w:p w14:paraId="467DEC22" w14:textId="77777777" w:rsidR="00D606E7" w:rsidRDefault="00D606E7" w:rsidP="005F2A69">
      <w:pPr>
        <w:spacing w:before="60" w:line="360" w:lineRule="auto"/>
        <w:ind w:left="902" w:right="-2" w:hanging="902"/>
        <w:outlineLvl w:val="1"/>
        <w:rPr>
          <w:rFonts w:ascii="Verdana" w:hAnsi="Verdana"/>
          <w:b/>
          <w:sz w:val="18"/>
          <w:szCs w:val="18"/>
        </w:rPr>
      </w:pPr>
      <w:bookmarkStart w:id="9" w:name="_Toc354840503"/>
      <w:bookmarkStart w:id="10" w:name="_Toc447268526"/>
      <w:r>
        <w:rPr>
          <w:rFonts w:ascii="Verdana" w:hAnsi="Verdana"/>
          <w:b/>
          <w:sz w:val="18"/>
          <w:szCs w:val="18"/>
        </w:rPr>
        <w:t>1.1</w:t>
      </w:r>
      <w:r>
        <w:rPr>
          <w:rFonts w:ascii="Verdana" w:hAnsi="Verdana"/>
          <w:b/>
          <w:sz w:val="18"/>
          <w:szCs w:val="18"/>
        </w:rPr>
        <w:tab/>
      </w:r>
      <w:bookmarkStart w:id="11" w:name="_Toc204567182"/>
      <w:bookmarkStart w:id="12" w:name="_Toc210804578"/>
      <w:bookmarkStart w:id="13" w:name="_Toc351046395"/>
      <w:r>
        <w:rPr>
          <w:rFonts w:ascii="Verdana" w:hAnsi="Verdana"/>
          <w:b/>
          <w:sz w:val="18"/>
          <w:szCs w:val="18"/>
        </w:rPr>
        <w:t>Definicje</w:t>
      </w:r>
      <w:bookmarkEnd w:id="9"/>
      <w:bookmarkEnd w:id="10"/>
      <w:bookmarkEnd w:id="11"/>
      <w:bookmarkEnd w:id="12"/>
      <w:bookmarkEnd w:id="13"/>
    </w:p>
    <w:p w14:paraId="67D8B276" w14:textId="77777777" w:rsidR="00D606E7" w:rsidRDefault="00D606E7" w:rsidP="005F2A69">
      <w:pPr>
        <w:spacing w:line="360" w:lineRule="auto"/>
        <w:ind w:left="902" w:right="-2" w:hanging="902"/>
        <w:jc w:val="both"/>
        <w:rPr>
          <w:rFonts w:ascii="Verdana" w:hAnsi="Verdana"/>
          <w:b/>
          <w:sz w:val="18"/>
          <w:szCs w:val="18"/>
        </w:rPr>
      </w:pPr>
      <w:bookmarkStart w:id="14" w:name="_Toc204567183"/>
      <w:r>
        <w:rPr>
          <w:rFonts w:ascii="Verdana" w:hAnsi="Verdana"/>
          <w:b/>
          <w:sz w:val="18"/>
          <w:szCs w:val="18"/>
        </w:rPr>
        <w:t>1.1.1</w:t>
      </w:r>
      <w:r>
        <w:rPr>
          <w:rFonts w:ascii="Verdana" w:hAnsi="Verdana"/>
          <w:b/>
          <w:sz w:val="18"/>
          <w:szCs w:val="18"/>
        </w:rPr>
        <w:tab/>
        <w:t>Kontrakt</w:t>
      </w:r>
      <w:bookmarkEnd w:id="14"/>
    </w:p>
    <w:p w14:paraId="7F433819" w14:textId="77777777" w:rsidR="00D606E7" w:rsidRDefault="00D606E7" w:rsidP="005F2A69">
      <w:pPr>
        <w:spacing w:before="60" w:line="360" w:lineRule="auto"/>
        <w:ind w:left="1134" w:right="-2" w:hanging="1134"/>
        <w:jc w:val="both"/>
        <w:rPr>
          <w:rFonts w:ascii="Verdana" w:hAnsi="Verdana"/>
          <w:b/>
          <w:sz w:val="18"/>
          <w:szCs w:val="18"/>
        </w:rPr>
      </w:pPr>
      <w:r>
        <w:rPr>
          <w:rFonts w:ascii="Verdana" w:hAnsi="Verdana"/>
          <w:sz w:val="18"/>
          <w:szCs w:val="18"/>
        </w:rPr>
        <w:t>Klauzulę 1.1.1.1 skreśla się i zastępuje następująco:</w:t>
      </w:r>
    </w:p>
    <w:p w14:paraId="639E6A54" w14:textId="4F3263D5" w:rsidR="00E665A8" w:rsidRDefault="00D606E7" w:rsidP="00A26A81">
      <w:pPr>
        <w:pStyle w:val="Akapitzlist"/>
        <w:numPr>
          <w:ilvl w:val="3"/>
          <w:numId w:val="45"/>
        </w:numPr>
        <w:overflowPunct w:val="0"/>
        <w:autoSpaceDE w:val="0"/>
        <w:autoSpaceDN w:val="0"/>
        <w:adjustRightInd w:val="0"/>
        <w:spacing w:before="40" w:line="360" w:lineRule="auto"/>
        <w:ind w:right="-2"/>
        <w:jc w:val="both"/>
        <w:textAlignment w:val="baseline"/>
        <w:rPr>
          <w:rFonts w:ascii="Verdana" w:hAnsi="Verdana" w:cs="Arial"/>
          <w:sz w:val="18"/>
          <w:szCs w:val="18"/>
        </w:rPr>
      </w:pPr>
      <w:r w:rsidRPr="00A26A81">
        <w:rPr>
          <w:rFonts w:ascii="Verdana" w:hAnsi="Verdana" w:cs="Arial"/>
          <w:b/>
          <w:sz w:val="18"/>
          <w:szCs w:val="18"/>
        </w:rPr>
        <w:t>„Kontrakt”</w:t>
      </w:r>
      <w:r w:rsidRPr="00A26A81">
        <w:rPr>
          <w:rFonts w:ascii="Verdana" w:hAnsi="Verdana" w:cs="Arial"/>
          <w:sz w:val="18"/>
          <w:szCs w:val="18"/>
        </w:rPr>
        <w:t xml:space="preserve"> oznacza Akt Umowy, Warunki Kontraktu, </w:t>
      </w:r>
      <w:r w:rsidR="00E665A8" w:rsidRPr="00A26A81">
        <w:rPr>
          <w:rFonts w:ascii="Verdana" w:hAnsi="Verdana"/>
          <w:sz w:val="18"/>
          <w:szCs w:val="18"/>
        </w:rPr>
        <w:t xml:space="preserve">Opis Przedmiotu Zamówienia, </w:t>
      </w:r>
      <w:r w:rsidRPr="00A26A81">
        <w:rPr>
          <w:rFonts w:ascii="Verdana" w:hAnsi="Verdana" w:cs="Arial"/>
          <w:sz w:val="18"/>
          <w:szCs w:val="18"/>
        </w:rPr>
        <w:t xml:space="preserve">Projekt Budowlany, Specyfikację, Wykaz Cen, </w:t>
      </w:r>
      <w:r w:rsidR="00945A3C" w:rsidRPr="00A26A81">
        <w:rPr>
          <w:rFonts w:ascii="Verdana" w:hAnsi="Verdana"/>
          <w:sz w:val="18"/>
          <w:szCs w:val="18"/>
        </w:rPr>
        <w:t xml:space="preserve">Załącznik do </w:t>
      </w:r>
      <w:r w:rsidR="00E665A8" w:rsidRPr="00A26A81">
        <w:rPr>
          <w:rFonts w:ascii="Verdana" w:hAnsi="Verdana"/>
          <w:sz w:val="18"/>
          <w:szCs w:val="18"/>
        </w:rPr>
        <w:t>Oferty</w:t>
      </w:r>
      <w:r w:rsidR="00E665A8" w:rsidRPr="00A26A81">
        <w:rPr>
          <w:rFonts w:ascii="Verdana" w:hAnsi="Verdana" w:cs="Arial"/>
          <w:sz w:val="18"/>
          <w:szCs w:val="18"/>
        </w:rPr>
        <w:t xml:space="preserve"> </w:t>
      </w:r>
      <w:r w:rsidRPr="00A26A81">
        <w:rPr>
          <w:rFonts w:ascii="Verdana" w:hAnsi="Verdana" w:cs="Arial"/>
          <w:sz w:val="18"/>
          <w:szCs w:val="18"/>
        </w:rPr>
        <w:t xml:space="preserve">oraz inne dokumenty wymienione w Akcie Umowy. </w:t>
      </w:r>
      <w:r w:rsidRPr="00A26A81">
        <w:rPr>
          <w:rFonts w:ascii="Verdana" w:hAnsi="Verdana" w:cs="Arial"/>
          <w:iCs/>
          <w:sz w:val="18"/>
          <w:szCs w:val="18"/>
        </w:rPr>
        <w:t>Zawsze ilekroć w niniejszych Warunkach</w:t>
      </w:r>
      <w:r w:rsidRPr="00A26A81">
        <w:rPr>
          <w:rFonts w:ascii="Verdana" w:hAnsi="Verdana" w:cs="Arial"/>
          <w:sz w:val="18"/>
          <w:szCs w:val="18"/>
        </w:rPr>
        <w:t xml:space="preserve"> </w:t>
      </w:r>
      <w:r w:rsidRPr="00A26A81">
        <w:rPr>
          <w:rFonts w:ascii="Verdana" w:hAnsi="Verdana" w:cs="Arial"/>
          <w:iCs/>
          <w:sz w:val="18"/>
          <w:szCs w:val="18"/>
        </w:rPr>
        <w:t xml:space="preserve">używany jest termin </w:t>
      </w:r>
      <w:r w:rsidRPr="00A26A81">
        <w:rPr>
          <w:rFonts w:ascii="Verdana" w:hAnsi="Verdana" w:cs="Arial"/>
          <w:sz w:val="18"/>
          <w:szCs w:val="18"/>
        </w:rPr>
        <w:t>„Kontrakt” oznacza także „umowę” w</w:t>
      </w:r>
      <w:r w:rsidR="00C7482C">
        <w:rPr>
          <w:rFonts w:ascii="Verdana" w:hAnsi="Verdana" w:cs="Arial"/>
          <w:sz w:val="18"/>
          <w:szCs w:val="18"/>
        </w:rPr>
        <w:t xml:space="preserve"> </w:t>
      </w:r>
      <w:r w:rsidRPr="00A26A81">
        <w:rPr>
          <w:rFonts w:ascii="Verdana" w:hAnsi="Verdana" w:cs="Arial"/>
          <w:sz w:val="18"/>
          <w:szCs w:val="18"/>
        </w:rPr>
        <w:t>rozumieniu przepisów</w:t>
      </w:r>
      <w:r w:rsidRPr="00A26A81">
        <w:rPr>
          <w:rFonts w:ascii="Verdana" w:hAnsi="Verdana" w:cs="Arial"/>
          <w:iCs/>
          <w:sz w:val="18"/>
          <w:szCs w:val="18"/>
        </w:rPr>
        <w:t xml:space="preserve"> Prawa</w:t>
      </w:r>
      <w:r w:rsidRPr="00A26A81">
        <w:rPr>
          <w:rFonts w:ascii="Verdana" w:hAnsi="Verdana" w:cs="Arial"/>
          <w:sz w:val="18"/>
          <w:szCs w:val="18"/>
        </w:rPr>
        <w:t>, w</w:t>
      </w:r>
      <w:r w:rsidR="00DD748C">
        <w:rPr>
          <w:rFonts w:ascii="Verdana" w:hAnsi="Verdana" w:cs="Arial"/>
          <w:sz w:val="18"/>
          <w:szCs w:val="18"/>
        </w:rPr>
        <w:t> </w:t>
      </w:r>
      <w:r w:rsidRPr="00A26A81">
        <w:rPr>
          <w:rFonts w:ascii="Verdana" w:hAnsi="Verdana" w:cs="Arial"/>
          <w:sz w:val="18"/>
          <w:szCs w:val="18"/>
        </w:rPr>
        <w:t xml:space="preserve">szczególności </w:t>
      </w:r>
      <w:r w:rsidRPr="00A26A81">
        <w:rPr>
          <w:rFonts w:ascii="Verdana" w:hAnsi="Verdana" w:cs="Arial"/>
          <w:iCs/>
          <w:sz w:val="18"/>
          <w:szCs w:val="18"/>
        </w:rPr>
        <w:t xml:space="preserve">w rozumieniu przepisów ustawy </w:t>
      </w:r>
      <w:r w:rsidRPr="00A26A81">
        <w:rPr>
          <w:rFonts w:ascii="Verdana" w:hAnsi="Verdana" w:cs="Arial"/>
          <w:sz w:val="18"/>
          <w:szCs w:val="18"/>
        </w:rPr>
        <w:t>Kodeks cywilny.</w:t>
      </w:r>
    </w:p>
    <w:p w14:paraId="1F65FC6E" w14:textId="6BF642D2" w:rsidR="00E665A8" w:rsidRPr="00A26A81" w:rsidRDefault="00E665A8" w:rsidP="00A26A81">
      <w:pPr>
        <w:overflowPunct w:val="0"/>
        <w:autoSpaceDE w:val="0"/>
        <w:autoSpaceDN w:val="0"/>
        <w:adjustRightInd w:val="0"/>
        <w:spacing w:before="40" w:line="360" w:lineRule="auto"/>
        <w:ind w:right="-2"/>
        <w:jc w:val="both"/>
        <w:textAlignment w:val="baseline"/>
        <w:rPr>
          <w:rFonts w:ascii="Verdana" w:hAnsi="Verdana" w:cs="Arial"/>
          <w:sz w:val="18"/>
          <w:szCs w:val="18"/>
        </w:rPr>
      </w:pPr>
      <w:r>
        <w:rPr>
          <w:rFonts w:ascii="Verdana" w:hAnsi="Verdana" w:cs="Verdana"/>
          <w:sz w:val="18"/>
          <w:szCs w:val="18"/>
        </w:rPr>
        <w:t>Klauzulę 1.1.1.3 skreśla się i zastępuje następująco:</w:t>
      </w:r>
    </w:p>
    <w:p w14:paraId="3FDFC644" w14:textId="77777777" w:rsidR="00D606E7" w:rsidRDefault="00D606E7" w:rsidP="005F2A69">
      <w:pPr>
        <w:spacing w:before="60" w:line="360" w:lineRule="auto"/>
        <w:ind w:left="992" w:right="-2" w:hanging="992"/>
        <w:jc w:val="both"/>
        <w:rPr>
          <w:rFonts w:ascii="Verdana" w:hAnsi="Verdana"/>
          <w:sz w:val="18"/>
          <w:szCs w:val="18"/>
        </w:rPr>
      </w:pPr>
      <w:r>
        <w:rPr>
          <w:rFonts w:ascii="Verdana" w:hAnsi="Verdana"/>
          <w:sz w:val="18"/>
          <w:szCs w:val="18"/>
        </w:rPr>
        <w:t>1.1.1.3</w:t>
      </w:r>
      <w:r>
        <w:rPr>
          <w:rFonts w:ascii="Verdana" w:hAnsi="Verdana"/>
          <w:sz w:val="18"/>
          <w:szCs w:val="18"/>
        </w:rPr>
        <w:tab/>
      </w:r>
      <w:r>
        <w:rPr>
          <w:rFonts w:ascii="Verdana" w:hAnsi="Verdana"/>
          <w:b/>
          <w:sz w:val="18"/>
          <w:szCs w:val="18"/>
        </w:rPr>
        <w:t>„List Zatwierdzający”</w:t>
      </w:r>
      <w:r>
        <w:rPr>
          <w:rFonts w:ascii="Verdana" w:hAnsi="Verdana"/>
          <w:sz w:val="18"/>
          <w:szCs w:val="18"/>
        </w:rPr>
        <w:t xml:space="preserve"> nie ma zastosowania w niniejszych Warunkach. Gdziekolwiek w Warunkach Kontraktu występuje określenie </w:t>
      </w:r>
      <w:r>
        <w:rPr>
          <w:rFonts w:ascii="Verdana" w:hAnsi="Verdana"/>
          <w:bCs/>
          <w:sz w:val="18"/>
          <w:szCs w:val="18"/>
        </w:rPr>
        <w:t xml:space="preserve">”List Zatwierdzający” </w:t>
      </w:r>
      <w:r>
        <w:rPr>
          <w:rFonts w:ascii="Verdana" w:hAnsi="Verdana"/>
          <w:sz w:val="18"/>
          <w:szCs w:val="18"/>
        </w:rPr>
        <w:t xml:space="preserve">należy je zastąpić określeniem </w:t>
      </w:r>
      <w:r>
        <w:rPr>
          <w:rFonts w:ascii="Verdana" w:hAnsi="Verdana"/>
          <w:b/>
          <w:sz w:val="18"/>
          <w:szCs w:val="18"/>
        </w:rPr>
        <w:t xml:space="preserve">”Akt Umowy” </w:t>
      </w:r>
      <w:r>
        <w:rPr>
          <w:rFonts w:ascii="Verdana" w:hAnsi="Verdana"/>
          <w:bCs/>
          <w:sz w:val="18"/>
          <w:szCs w:val="18"/>
        </w:rPr>
        <w:t>i</w:t>
      </w:r>
      <w:r>
        <w:rPr>
          <w:rFonts w:ascii="Verdana" w:hAnsi="Verdana"/>
          <w:sz w:val="18"/>
          <w:szCs w:val="18"/>
        </w:rPr>
        <w:t xml:space="preserve"> w</w:t>
      </w:r>
      <w:r>
        <w:rPr>
          <w:rFonts w:ascii="Verdana" w:hAnsi="Verdana" w:cs="Arial"/>
          <w:sz w:val="18"/>
          <w:szCs w:val="18"/>
        </w:rPr>
        <w:t xml:space="preserve">szelkie odniesienia do Listu </w:t>
      </w:r>
      <w:r>
        <w:rPr>
          <w:rFonts w:ascii="Verdana" w:hAnsi="Verdana"/>
          <w:bCs/>
          <w:sz w:val="18"/>
          <w:szCs w:val="18"/>
        </w:rPr>
        <w:t xml:space="preserve">Zatwierdzającego </w:t>
      </w:r>
      <w:r>
        <w:rPr>
          <w:rFonts w:ascii="Verdana" w:hAnsi="Verdana" w:cs="Arial"/>
          <w:sz w:val="18"/>
          <w:szCs w:val="18"/>
        </w:rPr>
        <w:t>w Warunkach Ogólnych oznaczać będą Akt Umowy według klauzuli 1.6 [</w:t>
      </w:r>
      <w:r>
        <w:rPr>
          <w:rFonts w:ascii="Verdana" w:hAnsi="Verdana" w:cs="Arial"/>
          <w:i/>
          <w:iCs/>
          <w:sz w:val="18"/>
          <w:szCs w:val="18"/>
        </w:rPr>
        <w:t>Akt Umowy</w:t>
      </w:r>
      <w:r>
        <w:rPr>
          <w:rFonts w:ascii="Verdana" w:hAnsi="Verdana" w:cs="Arial"/>
          <w:sz w:val="18"/>
          <w:szCs w:val="18"/>
        </w:rPr>
        <w:t>].</w:t>
      </w:r>
    </w:p>
    <w:p w14:paraId="06C5EF7B" w14:textId="77777777" w:rsidR="00D606E7" w:rsidRDefault="00D606E7" w:rsidP="005F2A69">
      <w:pPr>
        <w:spacing w:before="60" w:line="360" w:lineRule="auto"/>
        <w:ind w:left="992" w:right="-2" w:hanging="992"/>
        <w:jc w:val="both"/>
        <w:rPr>
          <w:rFonts w:ascii="Verdana" w:hAnsi="Verdana"/>
          <w:sz w:val="18"/>
          <w:szCs w:val="18"/>
        </w:rPr>
      </w:pPr>
      <w:r>
        <w:rPr>
          <w:rFonts w:ascii="Verdana" w:hAnsi="Verdana"/>
          <w:sz w:val="18"/>
          <w:szCs w:val="18"/>
        </w:rPr>
        <w:t>Klauzulę 1.1.1.4 skreśla się i zastępuje się następująco:</w:t>
      </w:r>
    </w:p>
    <w:p w14:paraId="7280EDD0" w14:textId="4F55E2CC" w:rsidR="00D606E7" w:rsidRPr="007E3FF9" w:rsidRDefault="00D606E7" w:rsidP="001A1AB2">
      <w:pPr>
        <w:autoSpaceDE w:val="0"/>
        <w:autoSpaceDN w:val="0"/>
        <w:adjustRightInd w:val="0"/>
        <w:spacing w:line="360" w:lineRule="auto"/>
        <w:ind w:left="992" w:hanging="992"/>
        <w:jc w:val="both"/>
        <w:rPr>
          <w:rFonts w:ascii="Verdana" w:hAnsi="Verdana" w:cs="Verdana"/>
          <w:sz w:val="18"/>
          <w:szCs w:val="18"/>
        </w:rPr>
      </w:pPr>
      <w:r>
        <w:rPr>
          <w:rFonts w:ascii="Verdana" w:hAnsi="Verdana"/>
          <w:sz w:val="18"/>
          <w:szCs w:val="18"/>
        </w:rPr>
        <w:t>1.1.1.4</w:t>
      </w:r>
      <w:r w:rsidR="00DD748C">
        <w:rPr>
          <w:rFonts w:ascii="Verdana" w:hAnsi="Verdana" w:cs="Verdana-Bold"/>
          <w:b/>
          <w:bCs/>
          <w:sz w:val="18"/>
          <w:szCs w:val="18"/>
        </w:rPr>
        <w:tab/>
      </w:r>
      <w:r w:rsidR="00443F82" w:rsidRPr="00E23F74">
        <w:rPr>
          <w:rFonts w:ascii="Verdana" w:hAnsi="Verdana" w:cs="Verdana-Bold"/>
          <w:b/>
          <w:bCs/>
          <w:sz w:val="18"/>
          <w:szCs w:val="18"/>
        </w:rPr>
        <w:t xml:space="preserve">„Formularz Oferty” </w:t>
      </w:r>
      <w:r w:rsidR="00443F82" w:rsidRPr="00E23F74">
        <w:rPr>
          <w:rFonts w:ascii="Verdana" w:hAnsi="Verdana" w:cs="Verdana"/>
          <w:sz w:val="18"/>
          <w:szCs w:val="18"/>
        </w:rPr>
        <w:t>oznacza dokument tak zatytułowany, podpisany i przedłożony przez</w:t>
      </w:r>
      <w:r w:rsidR="00DD748C">
        <w:rPr>
          <w:rFonts w:ascii="Verdana" w:hAnsi="Verdana" w:cs="Verdana"/>
          <w:sz w:val="18"/>
          <w:szCs w:val="18"/>
        </w:rPr>
        <w:t xml:space="preserve"> </w:t>
      </w:r>
      <w:r w:rsidR="00443F82" w:rsidRPr="007E3FF9">
        <w:rPr>
          <w:rFonts w:ascii="Verdana" w:hAnsi="Verdana" w:cs="Verdana"/>
          <w:sz w:val="18"/>
          <w:szCs w:val="18"/>
        </w:rPr>
        <w:t xml:space="preserve">Wykonawcę. Gdziekolwiek w Warunkach Ogólnych Kontraktu występuje określenie ”Oferta” należy je zastąpić określeniem </w:t>
      </w:r>
      <w:r w:rsidR="00443F82" w:rsidRPr="00E23F74">
        <w:rPr>
          <w:rFonts w:ascii="Verdana" w:hAnsi="Verdana" w:cs="Verdana-Bold"/>
          <w:b/>
          <w:bCs/>
          <w:sz w:val="18"/>
          <w:szCs w:val="18"/>
        </w:rPr>
        <w:t xml:space="preserve">”Formularz Oferty” </w:t>
      </w:r>
      <w:r w:rsidR="00443F82" w:rsidRPr="00E23F74">
        <w:rPr>
          <w:rFonts w:ascii="Verdana" w:hAnsi="Verdana" w:cs="Verdana"/>
          <w:sz w:val="18"/>
          <w:szCs w:val="18"/>
        </w:rPr>
        <w:t>i wszelkie odniesienia do ”Oferty” w niniejszych Warunkach oznaczać będą odniesienie do ”Formularza Oferty wraz</w:t>
      </w:r>
      <w:r w:rsidR="00443F82" w:rsidRPr="007E3FF9">
        <w:rPr>
          <w:rFonts w:ascii="Verdana" w:hAnsi="Verdana" w:cs="Verdana"/>
          <w:sz w:val="18"/>
          <w:szCs w:val="18"/>
        </w:rPr>
        <w:t xml:space="preserve"> z Załącznikiem/</w:t>
      </w:r>
      <w:proofErr w:type="spellStart"/>
      <w:r w:rsidR="00443F82" w:rsidRPr="007E3FF9">
        <w:rPr>
          <w:rFonts w:ascii="Verdana" w:hAnsi="Verdana" w:cs="Verdana"/>
          <w:sz w:val="18"/>
          <w:szCs w:val="18"/>
        </w:rPr>
        <w:t>ami</w:t>
      </w:r>
      <w:proofErr w:type="spellEnd"/>
      <w:r w:rsidR="00443F82" w:rsidRPr="007E3FF9">
        <w:rPr>
          <w:rFonts w:ascii="Verdana" w:hAnsi="Verdana" w:cs="Verdana"/>
          <w:sz w:val="18"/>
          <w:szCs w:val="18"/>
        </w:rPr>
        <w:t>”.</w:t>
      </w:r>
    </w:p>
    <w:p w14:paraId="5730443D" w14:textId="77777777" w:rsidR="00D606E7" w:rsidRDefault="00D606E7" w:rsidP="005F2A69">
      <w:pPr>
        <w:spacing w:before="80" w:line="360" w:lineRule="auto"/>
        <w:ind w:left="992" w:right="-2" w:hanging="992"/>
        <w:jc w:val="both"/>
        <w:rPr>
          <w:rFonts w:ascii="Verdana" w:hAnsi="Verdana"/>
          <w:b/>
          <w:sz w:val="18"/>
          <w:szCs w:val="18"/>
        </w:rPr>
      </w:pPr>
      <w:r>
        <w:rPr>
          <w:rFonts w:ascii="Verdana" w:hAnsi="Verdana"/>
          <w:sz w:val="18"/>
          <w:szCs w:val="18"/>
        </w:rPr>
        <w:t>Klauzulę 1.1.1.5 skreśla się i zastępuje następująco:</w:t>
      </w:r>
    </w:p>
    <w:p w14:paraId="71B6C5C7" w14:textId="738B9195" w:rsidR="00D606E7" w:rsidRDefault="00D606E7" w:rsidP="00FF36E9">
      <w:pPr>
        <w:spacing w:line="360" w:lineRule="auto"/>
        <w:ind w:left="993" w:right="-2" w:hanging="993"/>
        <w:jc w:val="both"/>
        <w:rPr>
          <w:rFonts w:ascii="Verdana" w:hAnsi="Verdana" w:cs="Arial"/>
          <w:iCs/>
          <w:sz w:val="18"/>
          <w:szCs w:val="18"/>
        </w:rPr>
      </w:pPr>
      <w:r>
        <w:rPr>
          <w:rFonts w:ascii="Verdana" w:hAnsi="Verdana"/>
          <w:sz w:val="18"/>
          <w:szCs w:val="18"/>
        </w:rPr>
        <w:t>1.1.1.5</w:t>
      </w:r>
      <w:r>
        <w:rPr>
          <w:rFonts w:ascii="Verdana" w:hAnsi="Verdana"/>
          <w:sz w:val="18"/>
          <w:szCs w:val="18"/>
        </w:rPr>
        <w:tab/>
      </w:r>
      <w:r>
        <w:rPr>
          <w:rFonts w:ascii="Verdana" w:hAnsi="Verdana" w:cs="Arial"/>
          <w:b/>
          <w:sz w:val="18"/>
          <w:szCs w:val="18"/>
        </w:rPr>
        <w:t>„</w:t>
      </w:r>
      <w:r>
        <w:rPr>
          <w:rFonts w:ascii="Verdana" w:hAnsi="Verdana"/>
          <w:b/>
          <w:sz w:val="18"/>
          <w:szCs w:val="18"/>
        </w:rPr>
        <w:t>Specyfikacja”</w:t>
      </w:r>
      <w:r>
        <w:rPr>
          <w:rFonts w:ascii="Verdana" w:hAnsi="Verdana"/>
          <w:sz w:val="18"/>
          <w:szCs w:val="18"/>
        </w:rPr>
        <w:t xml:space="preserve"> </w:t>
      </w:r>
      <w:r>
        <w:rPr>
          <w:rFonts w:ascii="Verdana" w:hAnsi="Verdana" w:cs="Arial"/>
          <w:sz w:val="18"/>
          <w:szCs w:val="18"/>
        </w:rPr>
        <w:t>oznacza dokument zatytułowany ”</w:t>
      </w:r>
      <w:r>
        <w:rPr>
          <w:rFonts w:ascii="Verdana" w:hAnsi="Verdana"/>
          <w:sz w:val="18"/>
          <w:szCs w:val="18"/>
        </w:rPr>
        <w:t xml:space="preserve">Specyfikacja techniczna wykonania i odbioru robót budowlanych”, włączony do Kontraktu, zawierający </w:t>
      </w:r>
      <w:r>
        <w:rPr>
          <w:rFonts w:ascii="Verdana" w:hAnsi="Verdana" w:cs="Arial"/>
          <w:sz w:val="18"/>
          <w:szCs w:val="18"/>
        </w:rPr>
        <w:t xml:space="preserve">opis Robót zgodnie </w:t>
      </w:r>
      <w:r>
        <w:rPr>
          <w:rFonts w:ascii="Verdana" w:hAnsi="Verdana" w:cs="Arial"/>
          <w:sz w:val="18"/>
          <w:szCs w:val="18"/>
        </w:rPr>
        <w:br/>
        <w:t xml:space="preserve">z </w:t>
      </w:r>
      <w:r>
        <w:rPr>
          <w:rFonts w:ascii="Verdana" w:hAnsi="Verdana" w:cs="Arial"/>
          <w:iCs/>
          <w:sz w:val="18"/>
          <w:szCs w:val="18"/>
        </w:rPr>
        <w:t xml:space="preserve">Rozporządzeniem Ministra Infrastruktury z dnia 2 września 2004 roku </w:t>
      </w:r>
      <w:r w:rsidRPr="0025581E">
        <w:rPr>
          <w:rFonts w:ascii="Verdana" w:hAnsi="Verdana" w:cs="Arial"/>
          <w:iCs/>
          <w:sz w:val="18"/>
          <w:szCs w:val="18"/>
        </w:rPr>
        <w:t>w sprawie szczegółowego zakresu i formy dokumentacji projektowej, specyfikacji technicznych wykonania i odbioru robót budowlanych oraz programu funkcjonalno-użytkowego</w:t>
      </w:r>
      <w:r>
        <w:rPr>
          <w:rFonts w:ascii="Verdana" w:hAnsi="Verdana" w:cs="Arial"/>
          <w:iCs/>
          <w:sz w:val="18"/>
          <w:szCs w:val="18"/>
        </w:rPr>
        <w:t>.</w:t>
      </w:r>
    </w:p>
    <w:p w14:paraId="0BCE5989" w14:textId="77777777" w:rsidR="00D606E7" w:rsidRDefault="00D606E7" w:rsidP="005F2A69">
      <w:pPr>
        <w:spacing w:before="60" w:line="360" w:lineRule="auto"/>
        <w:ind w:right="-2"/>
        <w:jc w:val="both"/>
        <w:rPr>
          <w:rFonts w:ascii="Verdana" w:hAnsi="Verdana"/>
          <w:sz w:val="18"/>
          <w:szCs w:val="18"/>
        </w:rPr>
      </w:pPr>
      <w:r>
        <w:rPr>
          <w:rFonts w:ascii="Verdana" w:hAnsi="Verdana"/>
          <w:sz w:val="18"/>
          <w:szCs w:val="18"/>
        </w:rPr>
        <w:t>Klauzulę 1.1.1.6 skreśla się i zastępuje się następująco:</w:t>
      </w:r>
    </w:p>
    <w:p w14:paraId="064D822A" w14:textId="77777777" w:rsidR="00D606E7" w:rsidRDefault="00D606E7" w:rsidP="005F2A69">
      <w:pPr>
        <w:spacing w:line="360" w:lineRule="auto"/>
        <w:ind w:left="993" w:right="-2" w:hanging="993"/>
        <w:jc w:val="both"/>
        <w:rPr>
          <w:rFonts w:ascii="Verdana" w:hAnsi="Verdana"/>
          <w:i/>
          <w:iCs/>
          <w:sz w:val="18"/>
          <w:szCs w:val="18"/>
        </w:rPr>
      </w:pPr>
      <w:r w:rsidRPr="00EE0883">
        <w:rPr>
          <w:rFonts w:ascii="Verdana" w:hAnsi="Verdana"/>
          <w:sz w:val="18"/>
          <w:szCs w:val="18"/>
        </w:rPr>
        <w:t>1.1.1.6</w:t>
      </w:r>
      <w:r w:rsidRPr="00EE0883">
        <w:rPr>
          <w:rFonts w:ascii="Verdana" w:hAnsi="Verdana"/>
          <w:sz w:val="18"/>
          <w:szCs w:val="18"/>
        </w:rPr>
        <w:tab/>
      </w:r>
      <w:r w:rsidRPr="00EE0883">
        <w:rPr>
          <w:rFonts w:ascii="Verdana" w:hAnsi="Verdana"/>
          <w:b/>
          <w:bCs/>
          <w:sz w:val="18"/>
          <w:szCs w:val="18"/>
        </w:rPr>
        <w:t xml:space="preserve">„Rysunki" </w:t>
      </w:r>
      <w:r w:rsidRPr="00EE0883">
        <w:rPr>
          <w:rFonts w:ascii="Verdana" w:hAnsi="Verdana"/>
          <w:sz w:val="18"/>
          <w:szCs w:val="18"/>
        </w:rPr>
        <w:t>oznaczają Projekt Budowlany i inne rysunki Robót, włączone do Kontraktu, oraz wszelkie rysunki dodatkowe i zmienione, wydane przez, lub w imieniu, Zamawiającego zgodnie z Kontraktem.</w:t>
      </w:r>
    </w:p>
    <w:p w14:paraId="6A848DE4" w14:textId="3453A872" w:rsidR="00D606E7" w:rsidRDefault="00D606E7" w:rsidP="0025581E">
      <w:pPr>
        <w:spacing w:before="60" w:line="360" w:lineRule="auto"/>
        <w:ind w:right="-2"/>
        <w:jc w:val="both"/>
        <w:rPr>
          <w:rFonts w:ascii="Verdana" w:hAnsi="Verdana"/>
          <w:sz w:val="18"/>
          <w:szCs w:val="18"/>
        </w:rPr>
      </w:pPr>
      <w:r>
        <w:rPr>
          <w:rFonts w:ascii="Verdana" w:hAnsi="Verdana"/>
          <w:sz w:val="18"/>
          <w:szCs w:val="18"/>
        </w:rPr>
        <w:t xml:space="preserve">Klauzulę 1.1.1.8 skreśla się </w:t>
      </w:r>
      <w:r w:rsidR="00FF36E9">
        <w:rPr>
          <w:rFonts w:ascii="Verdana" w:hAnsi="Verdana"/>
          <w:sz w:val="18"/>
          <w:szCs w:val="18"/>
        </w:rPr>
        <w:t>i zastępuje następująco:</w:t>
      </w:r>
    </w:p>
    <w:p w14:paraId="0871DFE1" w14:textId="4C5CF3D8" w:rsidR="00FF36E9" w:rsidRDefault="00FF36E9" w:rsidP="001A1AB2">
      <w:pPr>
        <w:spacing w:before="60" w:line="360" w:lineRule="auto"/>
        <w:ind w:left="993" w:right="-2" w:hanging="993"/>
        <w:jc w:val="both"/>
        <w:rPr>
          <w:rFonts w:ascii="Verdana" w:hAnsi="Verdana"/>
          <w:sz w:val="18"/>
          <w:szCs w:val="18"/>
        </w:rPr>
      </w:pPr>
      <w:r>
        <w:rPr>
          <w:rFonts w:ascii="Verdana" w:hAnsi="Verdana"/>
          <w:sz w:val="18"/>
          <w:szCs w:val="18"/>
        </w:rPr>
        <w:t>1.1.1.8</w:t>
      </w:r>
      <w:r w:rsidR="00DD748C">
        <w:rPr>
          <w:rFonts w:ascii="Verdana" w:hAnsi="Verdana"/>
          <w:sz w:val="18"/>
          <w:szCs w:val="18"/>
        </w:rPr>
        <w:t xml:space="preserve"> </w:t>
      </w:r>
      <w:r w:rsidR="00DD748C">
        <w:rPr>
          <w:rFonts w:ascii="Verdana" w:hAnsi="Verdana"/>
          <w:sz w:val="18"/>
          <w:szCs w:val="18"/>
        </w:rPr>
        <w:tab/>
      </w:r>
      <w:r w:rsidRPr="00E77565">
        <w:rPr>
          <w:rFonts w:ascii="Verdana" w:hAnsi="Verdana"/>
          <w:b/>
          <w:sz w:val="18"/>
          <w:szCs w:val="18"/>
        </w:rPr>
        <w:t>„Oferta”</w:t>
      </w:r>
      <w:r>
        <w:rPr>
          <w:rFonts w:ascii="Verdana" w:hAnsi="Verdana"/>
          <w:sz w:val="18"/>
          <w:szCs w:val="18"/>
        </w:rPr>
        <w:t xml:space="preserve"> oznacza Formularz Oferty i wszystkie inne dokumenty, które Wykonawca dostarczył wraz z Formularzem Oferty. Gdziekolwiek w Warunkach Kontraktu występuje określenie „Dokumenty Ofertowe” należy je rozumieć w sposób określony w niniejszej klauzuli jako Formularz Oferty i wszystkie inne dokumenty, które Wykonawca dostarczył wraz z Formularzem Oferty.</w:t>
      </w:r>
    </w:p>
    <w:p w14:paraId="7A445EB5" w14:textId="77777777" w:rsidR="00D606E7" w:rsidRDefault="00D606E7" w:rsidP="001A1AB2">
      <w:pPr>
        <w:spacing w:before="80" w:line="360" w:lineRule="auto"/>
        <w:ind w:left="993" w:right="-2" w:hanging="993"/>
        <w:jc w:val="both"/>
        <w:rPr>
          <w:rFonts w:ascii="Verdana" w:hAnsi="Verdana"/>
          <w:sz w:val="18"/>
          <w:szCs w:val="18"/>
        </w:rPr>
      </w:pPr>
      <w:r>
        <w:rPr>
          <w:rFonts w:ascii="Verdana" w:hAnsi="Verdana"/>
          <w:sz w:val="18"/>
          <w:szCs w:val="18"/>
        </w:rPr>
        <w:t>Wprowadza się następujące Definicje:</w:t>
      </w:r>
    </w:p>
    <w:p w14:paraId="2BF241C3" w14:textId="33F072AF" w:rsidR="00D606E7" w:rsidRPr="008E1C44" w:rsidRDefault="00D606E7" w:rsidP="005F2A69">
      <w:pPr>
        <w:spacing w:before="60" w:line="360" w:lineRule="auto"/>
        <w:ind w:left="992" w:right="-2" w:hanging="992"/>
        <w:jc w:val="both"/>
        <w:rPr>
          <w:rFonts w:ascii="Verdana" w:hAnsi="Verdana"/>
          <w:sz w:val="18"/>
          <w:szCs w:val="18"/>
        </w:rPr>
      </w:pPr>
      <w:r>
        <w:rPr>
          <w:rFonts w:ascii="Verdana" w:hAnsi="Verdana"/>
          <w:sz w:val="18"/>
          <w:szCs w:val="18"/>
        </w:rPr>
        <w:t>1.1.1.11</w:t>
      </w:r>
      <w:r>
        <w:rPr>
          <w:rFonts w:ascii="Verdana" w:hAnsi="Verdana"/>
          <w:sz w:val="18"/>
          <w:szCs w:val="18"/>
        </w:rPr>
        <w:tab/>
      </w:r>
      <w:r>
        <w:rPr>
          <w:rFonts w:ascii="Verdana" w:hAnsi="Verdana" w:cs="Arial"/>
          <w:b/>
          <w:sz w:val="18"/>
          <w:szCs w:val="18"/>
        </w:rPr>
        <w:t>„</w:t>
      </w:r>
      <w:r>
        <w:rPr>
          <w:rFonts w:ascii="Verdana" w:hAnsi="Verdana"/>
          <w:b/>
          <w:sz w:val="18"/>
          <w:szCs w:val="18"/>
        </w:rPr>
        <w:t>Aneks do Kontraktu”</w:t>
      </w:r>
      <w:r>
        <w:rPr>
          <w:rFonts w:ascii="Verdana" w:hAnsi="Verdana"/>
          <w:sz w:val="18"/>
          <w:szCs w:val="18"/>
        </w:rPr>
        <w:t xml:space="preserve"> (lub „Zmiana do Kontraktu”) oznacza </w:t>
      </w:r>
      <w:r>
        <w:rPr>
          <w:rFonts w:ascii="Verdana" w:hAnsi="Verdana" w:cs="Arial"/>
          <w:sz w:val="18"/>
          <w:szCs w:val="18"/>
        </w:rPr>
        <w:t xml:space="preserve">dokument tak zatytułowany, </w:t>
      </w:r>
      <w:r>
        <w:rPr>
          <w:rFonts w:ascii="Verdana" w:hAnsi="Verdana"/>
          <w:sz w:val="18"/>
          <w:szCs w:val="18"/>
        </w:rPr>
        <w:t xml:space="preserve">wprowadzający do postanowień Kontraktu zmiany uzgodnione i podpisane </w:t>
      </w:r>
      <w:r>
        <w:rPr>
          <w:rFonts w:ascii="Verdana" w:hAnsi="Verdana"/>
          <w:sz w:val="18"/>
          <w:szCs w:val="18"/>
        </w:rPr>
        <w:lastRenderedPageBreak/>
        <w:t>pomiędzy Stronami zgodnie z P</w:t>
      </w:r>
      <w:r>
        <w:rPr>
          <w:rFonts w:ascii="Verdana" w:hAnsi="Verdana" w:cs="Arial"/>
          <w:iCs/>
          <w:sz w:val="18"/>
          <w:szCs w:val="18"/>
        </w:rPr>
        <w:t>rawem</w:t>
      </w:r>
      <w:r>
        <w:rPr>
          <w:rFonts w:ascii="Verdana" w:hAnsi="Verdana" w:cs="Arial"/>
          <w:sz w:val="18"/>
          <w:szCs w:val="18"/>
        </w:rPr>
        <w:t xml:space="preserve">, w szczególności z </w:t>
      </w:r>
      <w:r w:rsidRPr="008E1C44">
        <w:rPr>
          <w:rFonts w:ascii="Verdana" w:hAnsi="Verdana" w:cs="Arial"/>
          <w:iCs/>
          <w:sz w:val="18"/>
          <w:szCs w:val="18"/>
        </w:rPr>
        <w:t xml:space="preserve">przepisami ustawy </w:t>
      </w:r>
      <w:r w:rsidRPr="008E1C44">
        <w:rPr>
          <w:rFonts w:ascii="Verdana" w:hAnsi="Verdana" w:cs="Arial"/>
          <w:sz w:val="18"/>
          <w:szCs w:val="18"/>
        </w:rPr>
        <w:t>Kodeks cywilny</w:t>
      </w:r>
      <w:r w:rsidRPr="008E1C44">
        <w:rPr>
          <w:rFonts w:ascii="Verdana" w:hAnsi="Verdana"/>
          <w:sz w:val="18"/>
          <w:szCs w:val="18"/>
        </w:rPr>
        <w:t>.</w:t>
      </w:r>
    </w:p>
    <w:p w14:paraId="07D1A0FF" w14:textId="77777777" w:rsidR="00D606E7" w:rsidRPr="008E1C44" w:rsidRDefault="00D606E7" w:rsidP="005F2A69">
      <w:pPr>
        <w:spacing w:line="360" w:lineRule="auto"/>
        <w:ind w:left="993" w:right="-2"/>
        <w:jc w:val="both"/>
        <w:rPr>
          <w:rFonts w:ascii="Verdana" w:hAnsi="Verdana"/>
          <w:sz w:val="18"/>
          <w:szCs w:val="18"/>
        </w:rPr>
      </w:pPr>
      <w:r w:rsidRPr="008E1C44">
        <w:rPr>
          <w:rFonts w:ascii="Verdana" w:hAnsi="Verdana"/>
          <w:sz w:val="18"/>
          <w:szCs w:val="18"/>
        </w:rPr>
        <w:t xml:space="preserve">Aneks do Kontraktu wchodzi w życie wyłącznie po podpisaniu przez Zamawiającego i Wykonawcę. </w:t>
      </w:r>
    </w:p>
    <w:p w14:paraId="101A113C" w14:textId="0FEB5BD1" w:rsidR="00D606E7" w:rsidRDefault="00D606E7" w:rsidP="00812B6E">
      <w:pPr>
        <w:spacing w:before="60" w:line="360" w:lineRule="auto"/>
        <w:ind w:left="992" w:right="-2" w:hanging="992"/>
        <w:jc w:val="both"/>
        <w:rPr>
          <w:rFonts w:ascii="Verdana" w:hAnsi="Verdana" w:cs="Arial"/>
          <w:sz w:val="18"/>
          <w:szCs w:val="18"/>
        </w:rPr>
      </w:pPr>
      <w:r w:rsidRPr="008E1C44">
        <w:rPr>
          <w:rFonts w:ascii="Verdana" w:hAnsi="Verdana"/>
          <w:sz w:val="18"/>
          <w:szCs w:val="18"/>
        </w:rPr>
        <w:t>1.1.1.12</w:t>
      </w:r>
      <w:r w:rsidRPr="008E1C44">
        <w:rPr>
          <w:rFonts w:ascii="Verdana" w:hAnsi="Verdana"/>
          <w:sz w:val="18"/>
          <w:szCs w:val="18"/>
        </w:rPr>
        <w:tab/>
      </w:r>
      <w:r w:rsidRPr="008E1C44">
        <w:rPr>
          <w:rFonts w:ascii="Verdana" w:hAnsi="Verdana" w:cs="Arial"/>
          <w:b/>
          <w:sz w:val="18"/>
          <w:szCs w:val="18"/>
        </w:rPr>
        <w:t>„</w:t>
      </w:r>
      <w:r w:rsidRPr="008E1C44">
        <w:rPr>
          <w:rFonts w:ascii="Verdana" w:hAnsi="Verdana"/>
          <w:b/>
          <w:sz w:val="18"/>
          <w:szCs w:val="18"/>
        </w:rPr>
        <w:t>Karta Gwarancyjna”</w:t>
      </w:r>
      <w:r w:rsidRPr="008E1C44">
        <w:rPr>
          <w:rFonts w:ascii="Verdana" w:hAnsi="Verdana"/>
          <w:sz w:val="18"/>
          <w:szCs w:val="18"/>
        </w:rPr>
        <w:t xml:space="preserve"> oznacza </w:t>
      </w:r>
      <w:r w:rsidRPr="008E1C44">
        <w:rPr>
          <w:rFonts w:ascii="Verdana" w:hAnsi="Verdana" w:cs="Arial"/>
          <w:sz w:val="18"/>
          <w:szCs w:val="18"/>
        </w:rPr>
        <w:t xml:space="preserve">dokument tak zatytułowany, w którym Wykonawca udzieli gwarancji na warunkach opisanych w tym dokumencie, zgodnie z Prawem, w szczególności zgodnie z przepisami </w:t>
      </w:r>
      <w:r w:rsidRPr="00E95199">
        <w:rPr>
          <w:rFonts w:ascii="Verdana" w:hAnsi="Verdana" w:cs="Arial"/>
          <w:sz w:val="18"/>
          <w:szCs w:val="18"/>
        </w:rPr>
        <w:t>ustawy Kodeks cywilny.</w:t>
      </w:r>
    </w:p>
    <w:p w14:paraId="7059698B" w14:textId="060CEF25" w:rsidR="00DD748C" w:rsidRDefault="00DD748C" w:rsidP="00812B6E">
      <w:pPr>
        <w:spacing w:before="60" w:line="360" w:lineRule="auto"/>
        <w:ind w:left="992" w:right="-2" w:hanging="992"/>
        <w:jc w:val="both"/>
        <w:rPr>
          <w:rFonts w:ascii="Verdana" w:hAnsi="Verdana" w:cs="Verdana"/>
          <w:sz w:val="18"/>
          <w:szCs w:val="18"/>
        </w:rPr>
      </w:pPr>
      <w:r>
        <w:rPr>
          <w:rFonts w:ascii="Verdana" w:hAnsi="Verdana"/>
          <w:sz w:val="18"/>
          <w:szCs w:val="18"/>
        </w:rPr>
        <w:t>1.1.1.13</w:t>
      </w:r>
      <w:r>
        <w:rPr>
          <w:rFonts w:ascii="Verdana" w:hAnsi="Verdana"/>
          <w:sz w:val="18"/>
          <w:szCs w:val="18"/>
        </w:rPr>
        <w:tab/>
      </w:r>
      <w:r w:rsidRPr="001A1AB2">
        <w:rPr>
          <w:rFonts w:ascii="Verdana" w:hAnsi="Verdana"/>
          <w:b/>
          <w:sz w:val="18"/>
          <w:szCs w:val="18"/>
        </w:rPr>
        <w:t>„Wypełniony Wykaz Cen”</w:t>
      </w:r>
      <w:r>
        <w:rPr>
          <w:rFonts w:ascii="Verdana" w:hAnsi="Verdana"/>
          <w:sz w:val="18"/>
          <w:szCs w:val="18"/>
        </w:rPr>
        <w:t xml:space="preserve"> </w:t>
      </w:r>
      <w:r>
        <w:rPr>
          <w:rFonts w:ascii="Verdana" w:hAnsi="Verdana" w:cs="Verdana"/>
          <w:sz w:val="18"/>
          <w:szCs w:val="18"/>
        </w:rPr>
        <w:t>oznacza Wykaz Cen zgodny ze wzorem stanowiącym Część II.6 wypełniony przez Wykonawcę zawierający ceny ryczałtowe elementów rozliczeniowych, wyrażone w PLN i stanowiący podstawę płatności wraz z Przejściowym Świadectwem Płatności.</w:t>
      </w:r>
    </w:p>
    <w:p w14:paraId="59A50FB3" w14:textId="250382E8" w:rsidR="001D1FEA" w:rsidRDefault="00DD748C" w:rsidP="001A1AB2">
      <w:pPr>
        <w:spacing w:before="60" w:after="240" w:line="360" w:lineRule="auto"/>
        <w:ind w:left="992" w:hanging="992"/>
        <w:jc w:val="both"/>
        <w:rPr>
          <w:rFonts w:ascii="Verdana" w:hAnsi="Verdana" w:cs="Arial"/>
          <w:sz w:val="18"/>
          <w:szCs w:val="18"/>
        </w:rPr>
      </w:pPr>
      <w:r>
        <w:rPr>
          <w:rFonts w:ascii="Verdana" w:hAnsi="Verdana" w:cs="Arial"/>
          <w:sz w:val="18"/>
          <w:szCs w:val="18"/>
        </w:rPr>
        <w:t>1.1.1.14</w:t>
      </w:r>
      <w:r w:rsidR="006B1977">
        <w:rPr>
          <w:rFonts w:ascii="Verdana" w:hAnsi="Verdana" w:cs="Arial"/>
          <w:sz w:val="18"/>
          <w:szCs w:val="18"/>
        </w:rPr>
        <w:tab/>
      </w:r>
      <w:r w:rsidR="006B1977" w:rsidRPr="001A1AB2">
        <w:rPr>
          <w:rFonts w:ascii="Verdana" w:hAnsi="Verdana" w:cs="Arial"/>
          <w:b/>
          <w:sz w:val="18"/>
          <w:szCs w:val="18"/>
        </w:rPr>
        <w:t>„Program”</w:t>
      </w:r>
      <w:r w:rsidR="006B1977">
        <w:rPr>
          <w:rFonts w:ascii="Verdana" w:hAnsi="Verdana" w:cs="Arial"/>
          <w:sz w:val="18"/>
          <w:szCs w:val="18"/>
        </w:rPr>
        <w:t xml:space="preserve"> oznacza </w:t>
      </w:r>
      <w:r w:rsidR="006B1977">
        <w:rPr>
          <w:rFonts w:ascii="Verdana" w:hAnsi="Verdana" w:cs="Verdana"/>
          <w:sz w:val="18"/>
          <w:szCs w:val="18"/>
        </w:rPr>
        <w:t>program w rozumieniu klauzuli 8.3 [Program]. Częścią Programu jest harmonogram Robót. W treści Warunków Kontraktu zamiennie stosuje się też pojęcia „Program Wykonawcy” lub „Program”.</w:t>
      </w:r>
    </w:p>
    <w:p w14:paraId="5313DFEC" w14:textId="52294E2F" w:rsidR="00D606E7" w:rsidRPr="0025581E" w:rsidRDefault="001D1FEA" w:rsidP="001A1AB2">
      <w:pPr>
        <w:spacing w:before="60" w:after="240" w:line="360" w:lineRule="auto"/>
        <w:ind w:left="992" w:hanging="992"/>
        <w:jc w:val="both"/>
        <w:rPr>
          <w:rFonts w:ascii="Verdana" w:hAnsi="Verdana"/>
          <w:sz w:val="18"/>
          <w:szCs w:val="18"/>
        </w:rPr>
      </w:pPr>
      <w:r>
        <w:rPr>
          <w:rFonts w:ascii="Verdana" w:hAnsi="Verdana" w:cs="Verdana"/>
          <w:sz w:val="18"/>
          <w:szCs w:val="18"/>
        </w:rPr>
        <w:t>1.1.1.15</w:t>
      </w:r>
      <w:r>
        <w:rPr>
          <w:rFonts w:ascii="Verdana" w:hAnsi="Verdana" w:cs="Verdana"/>
          <w:sz w:val="18"/>
          <w:szCs w:val="18"/>
        </w:rPr>
        <w:tab/>
      </w:r>
      <w:r w:rsidRPr="001A1AB2">
        <w:rPr>
          <w:rFonts w:ascii="Verdana" w:hAnsi="Verdana" w:cs="Verdana"/>
          <w:b/>
          <w:sz w:val="18"/>
          <w:szCs w:val="18"/>
        </w:rPr>
        <w:t>„Kamień Milowy”</w:t>
      </w:r>
      <w:r>
        <w:rPr>
          <w:rFonts w:ascii="Verdana" w:hAnsi="Verdana" w:cs="Verdana"/>
          <w:sz w:val="18"/>
          <w:szCs w:val="18"/>
        </w:rPr>
        <w:t xml:space="preserve"> oznacza termin/datę wskazaną w Programie na</w:t>
      </w:r>
      <w:r>
        <w:rPr>
          <w:rFonts w:ascii="Verdana" w:hAnsi="Verdana"/>
          <w:sz w:val="18"/>
          <w:szCs w:val="18"/>
        </w:rPr>
        <w:t xml:space="preserve"> wykonanie zasadniczych robót budowlanych związanych z budową sieci kanalizacyjnej w ul. Kobiałka o średnicy DN600 oraz o średnicy DN400 wraz z odcinkami sieci od kanału głównego do granic nieruchomości, zgodnie z Opisem Przedmiotu Zamówienia.</w:t>
      </w:r>
      <w:bookmarkStart w:id="15" w:name="_Toc204567184"/>
    </w:p>
    <w:p w14:paraId="3C823242" w14:textId="6CADE380" w:rsidR="00D606E7" w:rsidRPr="00A26A81" w:rsidRDefault="00D606E7" w:rsidP="00A26A81">
      <w:pPr>
        <w:pStyle w:val="Akapitzlist"/>
        <w:numPr>
          <w:ilvl w:val="2"/>
          <w:numId w:val="45"/>
        </w:numPr>
        <w:spacing w:before="80" w:line="360" w:lineRule="auto"/>
        <w:ind w:right="-2"/>
        <w:jc w:val="both"/>
        <w:rPr>
          <w:rFonts w:ascii="Verdana" w:hAnsi="Verdana"/>
          <w:b/>
          <w:sz w:val="18"/>
          <w:szCs w:val="18"/>
        </w:rPr>
      </w:pPr>
      <w:r w:rsidRPr="00A26A81">
        <w:rPr>
          <w:rFonts w:ascii="Verdana" w:hAnsi="Verdana"/>
          <w:b/>
          <w:sz w:val="18"/>
          <w:szCs w:val="18"/>
        </w:rPr>
        <w:t>Strony i Osoby</w:t>
      </w:r>
      <w:bookmarkEnd w:id="15"/>
    </w:p>
    <w:p w14:paraId="0D8D953A" w14:textId="6A8D0014" w:rsidR="005A4721" w:rsidRPr="00A26A81" w:rsidRDefault="005A4721" w:rsidP="00A26A81">
      <w:pPr>
        <w:spacing w:before="80" w:line="360" w:lineRule="auto"/>
        <w:ind w:right="-2"/>
        <w:jc w:val="both"/>
        <w:rPr>
          <w:rFonts w:ascii="Verdana" w:hAnsi="Verdana"/>
          <w:sz w:val="18"/>
          <w:szCs w:val="18"/>
        </w:rPr>
      </w:pPr>
      <w:r>
        <w:rPr>
          <w:rFonts w:ascii="Verdana" w:hAnsi="Verdana"/>
          <w:sz w:val="18"/>
          <w:szCs w:val="18"/>
        </w:rPr>
        <w:t>Klauzulę 1.1.2.2 zmienia się następująco:</w:t>
      </w:r>
    </w:p>
    <w:p w14:paraId="69CED96D" w14:textId="5C570743" w:rsidR="00D606E7" w:rsidRPr="00C73DA2" w:rsidRDefault="00D606E7" w:rsidP="00564EF7">
      <w:pPr>
        <w:overflowPunct w:val="0"/>
        <w:autoSpaceDE w:val="0"/>
        <w:autoSpaceDN w:val="0"/>
        <w:adjustRightInd w:val="0"/>
        <w:spacing w:line="360" w:lineRule="auto"/>
        <w:ind w:left="992" w:right="-2" w:hanging="992"/>
        <w:jc w:val="both"/>
        <w:textAlignment w:val="baseline"/>
        <w:rPr>
          <w:rFonts w:ascii="Verdana" w:hAnsi="Verdana" w:cs="Arial"/>
          <w:sz w:val="18"/>
          <w:szCs w:val="18"/>
        </w:rPr>
      </w:pPr>
      <w:r>
        <w:rPr>
          <w:rFonts w:ascii="Verdana" w:hAnsi="Verdana" w:cs="Arial"/>
          <w:sz w:val="18"/>
          <w:szCs w:val="18"/>
        </w:rPr>
        <w:t>1.1.2.2</w:t>
      </w:r>
      <w:r>
        <w:rPr>
          <w:rFonts w:ascii="Verdana" w:hAnsi="Verdana" w:cs="Arial"/>
          <w:sz w:val="18"/>
          <w:szCs w:val="18"/>
        </w:rPr>
        <w:tab/>
      </w:r>
      <w:r>
        <w:rPr>
          <w:rFonts w:ascii="Verdana" w:hAnsi="Verdana" w:cs="Arial"/>
          <w:b/>
          <w:sz w:val="18"/>
          <w:szCs w:val="18"/>
        </w:rPr>
        <w:t>”Zamawiający”</w:t>
      </w:r>
      <w:r>
        <w:rPr>
          <w:rFonts w:ascii="Verdana" w:hAnsi="Verdana" w:cs="Arial"/>
          <w:sz w:val="18"/>
          <w:szCs w:val="18"/>
        </w:rPr>
        <w:t xml:space="preserve"> - na końcu Definicji dodaje się, co następuje: „W polskim Prawie budowlanym osoba Zamawiającego występuje pod nazwą „Inwestor”.</w:t>
      </w:r>
      <w:r w:rsidRPr="00A23E83">
        <w:rPr>
          <w:rFonts w:ascii="Verdana" w:hAnsi="Verdana" w:cs="Arial"/>
          <w:sz w:val="18"/>
          <w:szCs w:val="18"/>
        </w:rPr>
        <w:t xml:space="preserve"> </w:t>
      </w:r>
      <w:r>
        <w:rPr>
          <w:rFonts w:ascii="Verdana" w:hAnsi="Verdana" w:cs="Arial"/>
          <w:sz w:val="18"/>
          <w:szCs w:val="18"/>
        </w:rPr>
        <w:t xml:space="preserve">Ze strony Zamawiającego osobą upoważnioną do </w:t>
      </w:r>
      <w:r w:rsidRPr="005118E0">
        <w:rPr>
          <w:rFonts w:ascii="Verdana" w:hAnsi="Verdana" w:cs="Tahoma"/>
          <w:bCs/>
          <w:sz w:val="18"/>
          <w:szCs w:val="18"/>
        </w:rPr>
        <w:t xml:space="preserve">komunikowania się </w:t>
      </w:r>
      <w:r>
        <w:rPr>
          <w:rFonts w:ascii="Verdana" w:hAnsi="Verdana" w:cs="Tahoma"/>
          <w:bCs/>
          <w:sz w:val="18"/>
          <w:szCs w:val="18"/>
        </w:rPr>
        <w:t>z Wykonawcą i</w:t>
      </w:r>
      <w:r w:rsidR="00BE768D">
        <w:rPr>
          <w:rFonts w:ascii="Verdana" w:hAnsi="Verdana" w:cs="Tahoma"/>
          <w:bCs/>
          <w:sz w:val="18"/>
          <w:szCs w:val="18"/>
        </w:rPr>
        <w:t> </w:t>
      </w:r>
      <w:r w:rsidRPr="005118E0">
        <w:rPr>
          <w:rFonts w:ascii="Verdana" w:hAnsi="Verdana" w:cs="Tahoma"/>
          <w:bCs/>
          <w:sz w:val="18"/>
          <w:szCs w:val="18"/>
        </w:rPr>
        <w:t>odpowiedzialn</w:t>
      </w:r>
      <w:r>
        <w:rPr>
          <w:rFonts w:ascii="Verdana" w:hAnsi="Verdana" w:cs="Tahoma"/>
          <w:bCs/>
          <w:sz w:val="18"/>
          <w:szCs w:val="18"/>
        </w:rPr>
        <w:t>ą</w:t>
      </w:r>
      <w:r w:rsidRPr="005118E0">
        <w:rPr>
          <w:rFonts w:ascii="Verdana" w:hAnsi="Verdana" w:cs="Tahoma"/>
          <w:bCs/>
          <w:sz w:val="18"/>
          <w:szCs w:val="18"/>
        </w:rPr>
        <w:t xml:space="preserve"> za prowadzenie prawidłowej realizacji Kontraktu</w:t>
      </w:r>
      <w:r>
        <w:rPr>
          <w:rFonts w:ascii="Verdana" w:hAnsi="Verdana" w:cs="Tahoma"/>
          <w:bCs/>
          <w:sz w:val="18"/>
          <w:szCs w:val="18"/>
        </w:rPr>
        <w:t>, w tym odbiory,</w:t>
      </w:r>
      <w:r w:rsidRPr="005118E0">
        <w:rPr>
          <w:rFonts w:ascii="Verdana" w:hAnsi="Verdana" w:cs="Tahoma"/>
          <w:bCs/>
          <w:sz w:val="18"/>
          <w:szCs w:val="18"/>
        </w:rPr>
        <w:t xml:space="preserve"> </w:t>
      </w:r>
      <w:r>
        <w:rPr>
          <w:rFonts w:ascii="Verdana" w:hAnsi="Verdana" w:cs="Tahoma"/>
          <w:bCs/>
          <w:sz w:val="18"/>
          <w:szCs w:val="18"/>
        </w:rPr>
        <w:t>jest osoba kierując</w:t>
      </w:r>
      <w:r w:rsidR="00BE768D">
        <w:rPr>
          <w:rFonts w:ascii="Verdana" w:hAnsi="Verdana" w:cs="Tahoma"/>
          <w:bCs/>
          <w:sz w:val="18"/>
          <w:szCs w:val="18"/>
        </w:rPr>
        <w:t>a</w:t>
      </w:r>
      <w:r>
        <w:rPr>
          <w:rFonts w:ascii="Verdana" w:hAnsi="Verdana" w:cs="Tahoma"/>
          <w:bCs/>
          <w:sz w:val="18"/>
          <w:szCs w:val="18"/>
        </w:rPr>
        <w:t xml:space="preserve"> Jednostką Realizującą Projekt (adres: ul. Czerniakowska 124 tel. 445-90-00. fax 445-90-05, e-mail: </w:t>
      </w:r>
      <w:hyperlink r:id="rId16" w:history="1">
        <w:r w:rsidR="00BE768D" w:rsidRPr="00BF172D">
          <w:rPr>
            <w:rStyle w:val="Hipercze"/>
            <w:rFonts w:ascii="Verdana" w:hAnsi="Verdana" w:cs="Tahoma"/>
            <w:bCs/>
            <w:sz w:val="18"/>
            <w:szCs w:val="18"/>
          </w:rPr>
          <w:t>jrp@mpwik.com.pl</w:t>
        </w:r>
      </w:hyperlink>
      <w:r>
        <w:rPr>
          <w:rFonts w:ascii="Verdana" w:hAnsi="Verdana" w:cs="Tahoma"/>
          <w:bCs/>
          <w:sz w:val="18"/>
          <w:szCs w:val="18"/>
        </w:rPr>
        <w:t>)</w:t>
      </w:r>
      <w:r w:rsidR="00BE768D">
        <w:rPr>
          <w:rFonts w:ascii="Verdana" w:hAnsi="Verdana" w:cs="Tahoma"/>
          <w:bCs/>
          <w:sz w:val="18"/>
          <w:szCs w:val="18"/>
        </w:rPr>
        <w:t xml:space="preserve"> lub inna osoba posiadająca stosowne pełnomocnictwo</w:t>
      </w:r>
      <w:r>
        <w:rPr>
          <w:rFonts w:ascii="Verdana" w:hAnsi="Verdana" w:cs="Tahoma"/>
          <w:bCs/>
          <w:sz w:val="18"/>
          <w:szCs w:val="18"/>
        </w:rPr>
        <w:t>. W przypadku nieobecności w/w osoby, mogą występować osoby ją zastępujące. Kontakt i korespondencja z Wykonawcą (w tym odbiory) może być prowadzona też przez osoby uprawnione do reprezentacji Zamawiającego.</w:t>
      </w:r>
    </w:p>
    <w:p w14:paraId="3F78276E" w14:textId="77777777" w:rsidR="00D606E7" w:rsidRPr="00564EF7" w:rsidRDefault="00D606E7" w:rsidP="00564EF7">
      <w:pPr>
        <w:overflowPunct w:val="0"/>
        <w:autoSpaceDE w:val="0"/>
        <w:autoSpaceDN w:val="0"/>
        <w:spacing w:line="360" w:lineRule="auto"/>
        <w:ind w:left="992" w:hanging="992"/>
        <w:jc w:val="both"/>
        <w:rPr>
          <w:rFonts w:ascii="Verdana" w:hAnsi="Verdana" w:cs="Arial"/>
          <w:sz w:val="18"/>
          <w:szCs w:val="18"/>
        </w:rPr>
      </w:pPr>
      <w:r>
        <w:rPr>
          <w:rFonts w:ascii="Verdana" w:hAnsi="Verdana" w:cs="Arial"/>
          <w:sz w:val="18"/>
          <w:szCs w:val="18"/>
        </w:rPr>
        <w:t>1.1.2.4</w:t>
      </w:r>
      <w:r>
        <w:rPr>
          <w:rFonts w:ascii="Verdana" w:hAnsi="Verdana" w:cs="Arial"/>
          <w:sz w:val="18"/>
          <w:szCs w:val="18"/>
        </w:rPr>
        <w:tab/>
      </w:r>
      <w:r>
        <w:rPr>
          <w:rFonts w:ascii="Verdana" w:hAnsi="Verdana" w:cs="Arial"/>
          <w:b/>
          <w:sz w:val="18"/>
          <w:szCs w:val="18"/>
        </w:rPr>
        <w:t>„Inżynier”</w:t>
      </w:r>
      <w:r w:rsidRPr="00564EF7">
        <w:rPr>
          <w:rFonts w:ascii="Verdana" w:hAnsi="Verdana" w:cs="Arial"/>
          <w:sz w:val="18"/>
          <w:szCs w:val="18"/>
        </w:rPr>
        <w:t xml:space="preserve"> </w:t>
      </w:r>
      <w:r>
        <w:rPr>
          <w:rFonts w:ascii="Verdana" w:hAnsi="Verdana" w:cs="Arial"/>
          <w:sz w:val="18"/>
          <w:szCs w:val="18"/>
        </w:rPr>
        <w:t xml:space="preserve">– na końcu Definicji dodaje się, co </w:t>
      </w:r>
      <w:r w:rsidRPr="00564EF7">
        <w:rPr>
          <w:rFonts w:ascii="Verdana" w:hAnsi="Verdana" w:cs="Arial"/>
          <w:sz w:val="18"/>
          <w:szCs w:val="18"/>
        </w:rPr>
        <w:t xml:space="preserve">następuje: </w:t>
      </w:r>
      <w:r>
        <w:rPr>
          <w:rFonts w:ascii="Verdana" w:hAnsi="Verdana" w:cs="Arial"/>
          <w:sz w:val="18"/>
          <w:szCs w:val="18"/>
        </w:rPr>
        <w:t>„</w:t>
      </w:r>
      <w:r w:rsidRPr="00564EF7">
        <w:rPr>
          <w:rFonts w:ascii="Verdana" w:hAnsi="Verdana"/>
          <w:sz w:val="18"/>
          <w:szCs w:val="18"/>
        </w:rPr>
        <w:t xml:space="preserve">O osobie i adresie Inżyniera, </w:t>
      </w:r>
      <w:r w:rsidRPr="00885728">
        <w:rPr>
          <w:rFonts w:ascii="Verdana" w:hAnsi="Verdana"/>
          <w:sz w:val="18"/>
          <w:szCs w:val="18"/>
        </w:rPr>
        <w:t>Zamawiający poinformuje Wykonawcę nie później niż 7 dni od daty zawarcia niniejszego Kontraktu.</w:t>
      </w:r>
    </w:p>
    <w:p w14:paraId="7F8D71F6" w14:textId="77777777" w:rsidR="00D606E7" w:rsidRDefault="00D606E7" w:rsidP="00564EF7">
      <w:pPr>
        <w:spacing w:line="360" w:lineRule="auto"/>
        <w:ind w:left="992" w:right="-2" w:firstLine="8"/>
        <w:jc w:val="both"/>
        <w:rPr>
          <w:rFonts w:ascii="Verdana" w:hAnsi="Verdana" w:cs="Arial"/>
          <w:sz w:val="18"/>
          <w:szCs w:val="18"/>
        </w:rPr>
      </w:pPr>
      <w:r w:rsidRPr="00564EF7">
        <w:rPr>
          <w:rFonts w:ascii="Verdana" w:hAnsi="Verdana" w:cs="Arial"/>
          <w:sz w:val="18"/>
          <w:szCs w:val="18"/>
        </w:rPr>
        <w:t>Funkcja Inżyniera obejmuje również występujące w Rozdziale 3 polskiego Prawa Budowlanego funkcje „Inspektora Nadzoru Inwestorskiego” oraz „koordynatora czynności</w:t>
      </w:r>
      <w:r>
        <w:rPr>
          <w:rFonts w:ascii="Verdana" w:hAnsi="Verdana" w:cs="Arial"/>
          <w:sz w:val="18"/>
          <w:szCs w:val="18"/>
        </w:rPr>
        <w:t xml:space="preserve"> inspektorów nadzoru inwestorskiego”.</w:t>
      </w:r>
    </w:p>
    <w:p w14:paraId="4383207B" w14:textId="77777777" w:rsidR="00D606E7" w:rsidRPr="002215B5" w:rsidRDefault="00D606E7" w:rsidP="001A1AB2">
      <w:pPr>
        <w:spacing w:before="80" w:line="360" w:lineRule="auto"/>
        <w:ind w:left="992" w:hanging="992"/>
        <w:jc w:val="both"/>
        <w:rPr>
          <w:rFonts w:ascii="Verdana" w:hAnsi="Verdana" w:cs="Arial"/>
          <w:color w:val="000000"/>
          <w:sz w:val="18"/>
          <w:szCs w:val="18"/>
        </w:rPr>
      </w:pPr>
      <w:r w:rsidRPr="002215B5">
        <w:rPr>
          <w:rFonts w:ascii="Verdana" w:hAnsi="Verdana" w:cs="Arial"/>
          <w:color w:val="000000"/>
          <w:sz w:val="18"/>
          <w:szCs w:val="18"/>
        </w:rPr>
        <w:t xml:space="preserve">Klauzulę 1.1.2.8. </w:t>
      </w:r>
      <w:r w:rsidRPr="002215B5">
        <w:rPr>
          <w:rFonts w:ascii="Verdana" w:hAnsi="Verdana"/>
          <w:color w:val="000000"/>
          <w:sz w:val="18"/>
          <w:szCs w:val="18"/>
        </w:rPr>
        <w:t>skreśla się i zastępuje się następująco:</w:t>
      </w:r>
    </w:p>
    <w:p w14:paraId="1881DF89" w14:textId="27374E83" w:rsidR="00D606E7" w:rsidRDefault="00D606E7" w:rsidP="00176237">
      <w:pPr>
        <w:spacing w:before="40" w:line="360" w:lineRule="auto"/>
        <w:ind w:left="992" w:right="-2" w:hanging="992"/>
        <w:jc w:val="both"/>
        <w:rPr>
          <w:rFonts w:ascii="Verdana" w:hAnsi="Verdana" w:cs="Arial"/>
          <w:color w:val="000000"/>
          <w:sz w:val="18"/>
          <w:szCs w:val="18"/>
        </w:rPr>
      </w:pPr>
      <w:r w:rsidRPr="004A3AA9">
        <w:rPr>
          <w:rFonts w:ascii="Verdana" w:hAnsi="Verdana" w:cs="Arial"/>
          <w:color w:val="000000"/>
          <w:sz w:val="18"/>
          <w:szCs w:val="18"/>
        </w:rPr>
        <w:t>1.1.2.8.</w:t>
      </w:r>
      <w:r w:rsidRPr="004A3AA9">
        <w:rPr>
          <w:rFonts w:ascii="Verdana" w:hAnsi="Verdana" w:cs="Arial"/>
          <w:color w:val="000000"/>
          <w:sz w:val="18"/>
          <w:szCs w:val="18"/>
        </w:rPr>
        <w:tab/>
      </w:r>
      <w:r w:rsidRPr="00605F63">
        <w:rPr>
          <w:rFonts w:ascii="Verdana" w:hAnsi="Verdana"/>
          <w:b/>
          <w:sz w:val="18"/>
        </w:rPr>
        <w:t>„Podwykonawca”</w:t>
      </w:r>
      <w:r w:rsidRPr="00605F63">
        <w:rPr>
          <w:rFonts w:ascii="Verdana" w:hAnsi="Verdana"/>
          <w:sz w:val="18"/>
        </w:rPr>
        <w:t xml:space="preserve"> - </w:t>
      </w:r>
      <w:r w:rsidRPr="004A3AA9">
        <w:rPr>
          <w:rFonts w:ascii="Verdana" w:hAnsi="Verdana"/>
          <w:color w:val="000000"/>
          <w:sz w:val="18"/>
        </w:rPr>
        <w:t>może oznaczać każd</w:t>
      </w:r>
      <w:r w:rsidR="00BE768D">
        <w:rPr>
          <w:rFonts w:ascii="Verdana" w:hAnsi="Verdana"/>
          <w:color w:val="000000"/>
          <w:sz w:val="18"/>
        </w:rPr>
        <w:t>y</w:t>
      </w:r>
      <w:r w:rsidRPr="004A3AA9">
        <w:rPr>
          <w:rFonts w:ascii="Verdana" w:hAnsi="Verdana"/>
          <w:color w:val="000000"/>
          <w:sz w:val="18"/>
        </w:rPr>
        <w:t xml:space="preserve"> </w:t>
      </w:r>
      <w:r w:rsidR="00BE768D">
        <w:rPr>
          <w:rFonts w:ascii="Verdana" w:hAnsi="Verdana"/>
          <w:color w:val="000000"/>
          <w:sz w:val="18"/>
        </w:rPr>
        <w:t>podmiot</w:t>
      </w:r>
      <w:r w:rsidRPr="004A3AA9">
        <w:rPr>
          <w:rFonts w:ascii="Verdana" w:hAnsi="Verdana"/>
          <w:color w:val="000000"/>
          <w:sz w:val="18"/>
        </w:rPr>
        <w:t xml:space="preserve"> wymienion</w:t>
      </w:r>
      <w:r w:rsidR="00BE768D">
        <w:rPr>
          <w:rFonts w:ascii="Verdana" w:hAnsi="Verdana"/>
          <w:color w:val="000000"/>
          <w:sz w:val="18"/>
        </w:rPr>
        <w:t>y</w:t>
      </w:r>
      <w:r w:rsidRPr="004A3AA9">
        <w:rPr>
          <w:rFonts w:ascii="Verdana" w:hAnsi="Verdana"/>
          <w:color w:val="000000"/>
          <w:sz w:val="18"/>
        </w:rPr>
        <w:t xml:space="preserve"> w Kontrakcie jako </w:t>
      </w:r>
      <w:r w:rsidR="009B5AC6">
        <w:rPr>
          <w:rFonts w:ascii="Verdana" w:hAnsi="Verdana"/>
          <w:color w:val="000000"/>
          <w:sz w:val="18"/>
        </w:rPr>
        <w:t>p</w:t>
      </w:r>
      <w:r w:rsidR="009B5AC6" w:rsidRPr="004A3AA9">
        <w:rPr>
          <w:rFonts w:ascii="Verdana" w:hAnsi="Verdana"/>
          <w:color w:val="000000"/>
          <w:sz w:val="18"/>
        </w:rPr>
        <w:t xml:space="preserve">odwykonawca </w:t>
      </w:r>
      <w:r>
        <w:rPr>
          <w:rFonts w:ascii="Verdana" w:hAnsi="Verdana"/>
          <w:color w:val="000000"/>
          <w:sz w:val="18"/>
        </w:rPr>
        <w:t>d</w:t>
      </w:r>
      <w:r w:rsidRPr="004A3AA9">
        <w:rPr>
          <w:rFonts w:ascii="Verdana" w:hAnsi="Verdana"/>
          <w:color w:val="000000"/>
          <w:sz w:val="18"/>
        </w:rPr>
        <w:t xml:space="preserve">la wykonania </w:t>
      </w:r>
      <w:r w:rsidRPr="00D41543">
        <w:rPr>
          <w:rFonts w:ascii="Verdana" w:hAnsi="Verdana"/>
          <w:color w:val="000000"/>
          <w:sz w:val="18"/>
          <w:szCs w:val="18"/>
        </w:rPr>
        <w:t>części Robót</w:t>
      </w:r>
      <w:r w:rsidRPr="00D41543">
        <w:rPr>
          <w:rFonts w:ascii="Verdana" w:hAnsi="Verdana" w:cs="Arial"/>
          <w:color w:val="000000"/>
          <w:sz w:val="18"/>
          <w:szCs w:val="18"/>
        </w:rPr>
        <w:t xml:space="preserve"> </w:t>
      </w:r>
      <w:r w:rsidRPr="004A3AA9">
        <w:rPr>
          <w:rFonts w:ascii="Verdana" w:hAnsi="Verdana"/>
          <w:color w:val="000000"/>
          <w:sz w:val="18"/>
        </w:rPr>
        <w:t>oraz prawnych następców każdej z tych osób, jak i oznacza</w:t>
      </w:r>
      <w:r w:rsidR="00BE768D">
        <w:rPr>
          <w:rFonts w:ascii="Verdana" w:hAnsi="Verdana"/>
          <w:color w:val="000000"/>
          <w:sz w:val="18"/>
        </w:rPr>
        <w:t xml:space="preserve"> również</w:t>
      </w:r>
      <w:r w:rsidRPr="004A3AA9">
        <w:rPr>
          <w:rFonts w:ascii="Verdana" w:hAnsi="Verdana"/>
          <w:color w:val="000000"/>
          <w:sz w:val="18"/>
        </w:rPr>
        <w:t xml:space="preserve"> każdą inną osobę, której Wykonawca powierzył jako </w:t>
      </w:r>
      <w:r w:rsidR="00627856">
        <w:rPr>
          <w:rFonts w:ascii="Verdana" w:hAnsi="Verdana"/>
          <w:color w:val="000000"/>
          <w:sz w:val="18"/>
        </w:rPr>
        <w:t>p</w:t>
      </w:r>
      <w:r w:rsidR="00627856" w:rsidRPr="004A3AA9">
        <w:rPr>
          <w:rFonts w:ascii="Verdana" w:hAnsi="Verdana"/>
          <w:color w:val="000000"/>
          <w:sz w:val="18"/>
        </w:rPr>
        <w:t xml:space="preserve">odwykonawcy </w:t>
      </w:r>
      <w:r>
        <w:rPr>
          <w:rFonts w:ascii="Verdana" w:hAnsi="Verdana"/>
          <w:color w:val="000000"/>
          <w:sz w:val="18"/>
        </w:rPr>
        <w:lastRenderedPageBreak/>
        <w:t xml:space="preserve">lub </w:t>
      </w:r>
      <w:r w:rsidR="00627856">
        <w:rPr>
          <w:rFonts w:ascii="Verdana" w:hAnsi="Verdana"/>
          <w:color w:val="000000"/>
          <w:sz w:val="18"/>
        </w:rPr>
        <w:t>p</w:t>
      </w:r>
      <w:r>
        <w:rPr>
          <w:rFonts w:ascii="Verdana" w:hAnsi="Verdana"/>
          <w:color w:val="000000"/>
          <w:sz w:val="18"/>
        </w:rPr>
        <w:t xml:space="preserve">odwykonawca dalszemu </w:t>
      </w:r>
      <w:r w:rsidR="00627856">
        <w:rPr>
          <w:rFonts w:ascii="Verdana" w:hAnsi="Verdana"/>
          <w:color w:val="000000"/>
          <w:sz w:val="18"/>
        </w:rPr>
        <w:t>podwykonawcy</w:t>
      </w:r>
      <w:r>
        <w:rPr>
          <w:rFonts w:ascii="Verdana" w:hAnsi="Verdana"/>
          <w:color w:val="000000"/>
          <w:sz w:val="18"/>
        </w:rPr>
        <w:t xml:space="preserve">, </w:t>
      </w:r>
      <w:r w:rsidRPr="004A3AA9">
        <w:rPr>
          <w:rFonts w:ascii="Verdana" w:hAnsi="Verdana"/>
          <w:color w:val="000000"/>
          <w:sz w:val="18"/>
        </w:rPr>
        <w:t>zgodnie z Kontraktem i przepisami Kodeksu cywilnego</w:t>
      </w:r>
      <w:r>
        <w:rPr>
          <w:rFonts w:ascii="Verdana" w:hAnsi="Verdana" w:cs="Arial"/>
          <w:color w:val="000000"/>
          <w:sz w:val="18"/>
          <w:szCs w:val="18"/>
        </w:rPr>
        <w:t xml:space="preserve">, </w:t>
      </w:r>
      <w:r w:rsidRPr="004A3AA9">
        <w:rPr>
          <w:rFonts w:ascii="Verdana" w:hAnsi="Verdana" w:cs="Arial"/>
          <w:color w:val="000000"/>
          <w:sz w:val="18"/>
          <w:szCs w:val="18"/>
        </w:rPr>
        <w:t xml:space="preserve">wykonywanie </w:t>
      </w:r>
      <w:r w:rsidRPr="00D41543">
        <w:rPr>
          <w:rFonts w:ascii="Verdana" w:hAnsi="Verdana"/>
          <w:color w:val="000000"/>
          <w:sz w:val="18"/>
          <w:szCs w:val="18"/>
        </w:rPr>
        <w:t>części Robót</w:t>
      </w:r>
      <w:r w:rsidRPr="00D41543">
        <w:rPr>
          <w:rFonts w:ascii="Verdana" w:hAnsi="Verdana" w:cs="Arial"/>
          <w:color w:val="000000"/>
          <w:sz w:val="18"/>
          <w:szCs w:val="18"/>
        </w:rPr>
        <w:t xml:space="preserve"> </w:t>
      </w:r>
      <w:r w:rsidR="009B5AC6">
        <w:rPr>
          <w:rFonts w:ascii="Verdana" w:hAnsi="Verdana" w:cs="Arial"/>
          <w:color w:val="000000"/>
          <w:sz w:val="18"/>
          <w:szCs w:val="18"/>
        </w:rPr>
        <w:t>z zastrzeżeniem, że</w:t>
      </w:r>
      <w:r>
        <w:rPr>
          <w:rFonts w:ascii="Verdana" w:hAnsi="Verdana" w:cs="Arial"/>
          <w:color w:val="000000"/>
          <w:sz w:val="18"/>
          <w:szCs w:val="18"/>
        </w:rPr>
        <w:t xml:space="preserve"> Zamawiający ponosi z Wykonawcą</w:t>
      </w:r>
      <w:r w:rsidR="007051EE">
        <w:rPr>
          <w:rFonts w:ascii="Verdana" w:hAnsi="Verdana" w:cs="Arial"/>
          <w:color w:val="000000"/>
          <w:sz w:val="18"/>
          <w:szCs w:val="18"/>
        </w:rPr>
        <w:t xml:space="preserve"> i odpowiednio podwykonawcą </w:t>
      </w:r>
      <w:r>
        <w:rPr>
          <w:rFonts w:ascii="Verdana" w:hAnsi="Verdana" w:cs="Arial"/>
          <w:color w:val="000000"/>
          <w:sz w:val="18"/>
          <w:szCs w:val="18"/>
        </w:rPr>
        <w:t xml:space="preserve"> odpowiedzialność solidarną za zapłatę wynagrodzenia </w:t>
      </w:r>
      <w:r w:rsidR="009B5AC6">
        <w:rPr>
          <w:rFonts w:ascii="Verdana" w:hAnsi="Verdana" w:cs="Arial"/>
          <w:color w:val="000000"/>
          <w:sz w:val="18"/>
          <w:szCs w:val="18"/>
        </w:rPr>
        <w:t xml:space="preserve">należnego wyłącznie </w:t>
      </w:r>
      <w:r w:rsidR="00627856">
        <w:rPr>
          <w:rFonts w:ascii="Verdana" w:hAnsi="Verdana" w:cs="Arial"/>
          <w:color w:val="000000"/>
          <w:sz w:val="18"/>
          <w:szCs w:val="18"/>
        </w:rPr>
        <w:t>podwykonawcom</w:t>
      </w:r>
      <w:r w:rsidR="009B5AC6">
        <w:rPr>
          <w:rFonts w:ascii="Verdana" w:hAnsi="Verdana" w:cs="Arial"/>
          <w:color w:val="000000"/>
          <w:sz w:val="18"/>
          <w:szCs w:val="18"/>
        </w:rPr>
        <w:t xml:space="preserve"> i dalszym </w:t>
      </w:r>
      <w:r w:rsidR="00627856">
        <w:rPr>
          <w:rFonts w:ascii="Verdana" w:hAnsi="Verdana" w:cs="Arial"/>
          <w:color w:val="000000"/>
          <w:sz w:val="18"/>
          <w:szCs w:val="18"/>
        </w:rPr>
        <w:t>p</w:t>
      </w:r>
      <w:r w:rsidR="009B5AC6">
        <w:rPr>
          <w:rFonts w:ascii="Verdana" w:hAnsi="Verdana" w:cs="Arial"/>
          <w:color w:val="000000"/>
          <w:sz w:val="18"/>
          <w:szCs w:val="18"/>
        </w:rPr>
        <w:t>odwykonawcom wykonującym roboty budowlane.</w:t>
      </w:r>
      <w:r w:rsidR="00260FDB">
        <w:rPr>
          <w:rFonts w:ascii="Verdana" w:hAnsi="Verdana" w:cs="Arial"/>
          <w:color w:val="000000"/>
          <w:sz w:val="18"/>
          <w:szCs w:val="18"/>
        </w:rPr>
        <w:t xml:space="preserve"> </w:t>
      </w:r>
      <w:r w:rsidR="009B5AC6">
        <w:rPr>
          <w:rFonts w:ascii="Verdana" w:hAnsi="Verdana" w:cs="Arial"/>
          <w:color w:val="000000"/>
          <w:sz w:val="18"/>
          <w:szCs w:val="18"/>
        </w:rPr>
        <w:t>(art. 647</w:t>
      </w:r>
      <w:r w:rsidR="009B5AC6">
        <w:rPr>
          <w:rFonts w:ascii="Verdana" w:hAnsi="Verdana" w:cs="Arial"/>
          <w:color w:val="000000"/>
          <w:sz w:val="18"/>
          <w:szCs w:val="18"/>
          <w:vertAlign w:val="superscript"/>
        </w:rPr>
        <w:t xml:space="preserve">1 </w:t>
      </w:r>
      <w:r w:rsidR="009B5AC6">
        <w:rPr>
          <w:rFonts w:ascii="Verdana" w:hAnsi="Verdana" w:cs="Arial"/>
          <w:color w:val="000000"/>
          <w:sz w:val="18"/>
          <w:szCs w:val="18"/>
        </w:rPr>
        <w:t xml:space="preserve">Kodeksu cywilnego) </w:t>
      </w:r>
      <w:r>
        <w:rPr>
          <w:rFonts w:ascii="Verdana" w:hAnsi="Verdana" w:cs="Arial"/>
          <w:color w:val="000000"/>
          <w:sz w:val="18"/>
          <w:szCs w:val="18"/>
        </w:rPr>
        <w:t>.</w:t>
      </w:r>
    </w:p>
    <w:p w14:paraId="72953789" w14:textId="5C2EA15E" w:rsidR="00BE768D" w:rsidRPr="00176237" w:rsidRDefault="00BE768D" w:rsidP="00176237">
      <w:pPr>
        <w:spacing w:before="40" w:line="360" w:lineRule="auto"/>
        <w:ind w:left="992" w:right="-2" w:hanging="992"/>
        <w:jc w:val="both"/>
        <w:rPr>
          <w:rFonts w:ascii="Verdana" w:hAnsi="Verdana" w:cs="Arial"/>
          <w:color w:val="000000"/>
          <w:sz w:val="18"/>
          <w:szCs w:val="18"/>
        </w:rPr>
      </w:pPr>
      <w:r>
        <w:rPr>
          <w:rFonts w:ascii="Verdana" w:hAnsi="Verdana" w:cs="Arial"/>
          <w:color w:val="000000"/>
          <w:sz w:val="18"/>
          <w:szCs w:val="18"/>
        </w:rPr>
        <w:t xml:space="preserve">Klauzulę 1.1.2.9. </w:t>
      </w:r>
      <w:r w:rsidRPr="001A1AB2">
        <w:rPr>
          <w:rFonts w:ascii="Verdana" w:hAnsi="Verdana" w:cs="Arial"/>
          <w:b/>
          <w:color w:val="000000"/>
          <w:sz w:val="18"/>
          <w:szCs w:val="18"/>
        </w:rPr>
        <w:t>„Komisja Rozjemcza”</w:t>
      </w:r>
      <w:r>
        <w:rPr>
          <w:rFonts w:ascii="Verdana" w:hAnsi="Verdana" w:cs="Arial"/>
          <w:color w:val="000000"/>
          <w:sz w:val="18"/>
          <w:szCs w:val="18"/>
        </w:rPr>
        <w:t xml:space="preserve"> skreśla się, jako nie mającą zastosowania w niniejszym Kontrakcie.</w:t>
      </w:r>
    </w:p>
    <w:p w14:paraId="49693DDF" w14:textId="77777777" w:rsidR="00D606E7" w:rsidRPr="00337D8C" w:rsidRDefault="00D606E7" w:rsidP="001A1AB2">
      <w:pPr>
        <w:spacing w:before="80" w:line="360" w:lineRule="auto"/>
        <w:ind w:left="992" w:hanging="992"/>
        <w:jc w:val="both"/>
        <w:rPr>
          <w:rFonts w:ascii="Verdana" w:hAnsi="Verdana" w:cs="Arial"/>
          <w:color w:val="000000"/>
          <w:sz w:val="18"/>
          <w:szCs w:val="18"/>
        </w:rPr>
      </w:pPr>
      <w:r w:rsidRPr="00337D8C">
        <w:rPr>
          <w:rFonts w:ascii="Verdana" w:hAnsi="Verdana"/>
          <w:sz w:val="18"/>
          <w:szCs w:val="18"/>
        </w:rPr>
        <w:t>Wprowadza się następujące Definicje:</w:t>
      </w:r>
    </w:p>
    <w:p w14:paraId="25E2CA53" w14:textId="25087AF0" w:rsidR="004810ED" w:rsidRDefault="004810ED" w:rsidP="004810ED">
      <w:pPr>
        <w:spacing w:before="40" w:line="360" w:lineRule="auto"/>
        <w:ind w:left="993" w:right="-2" w:hanging="993"/>
        <w:jc w:val="both"/>
        <w:rPr>
          <w:rFonts w:ascii="Verdana" w:hAnsi="Verdana" w:cs="Tahoma"/>
          <w:sz w:val="18"/>
          <w:szCs w:val="18"/>
        </w:rPr>
      </w:pPr>
      <w:r w:rsidRPr="00885728">
        <w:rPr>
          <w:rFonts w:ascii="Verdana" w:hAnsi="Verdana" w:cs="Tahoma"/>
          <w:sz w:val="18"/>
          <w:szCs w:val="18"/>
        </w:rPr>
        <w:t>1.1.2.10</w:t>
      </w:r>
      <w:r w:rsidR="00BE768D">
        <w:rPr>
          <w:rFonts w:ascii="Verdana" w:hAnsi="Verdana" w:cs="Tahoma"/>
          <w:sz w:val="18"/>
          <w:szCs w:val="18"/>
        </w:rPr>
        <w:tab/>
      </w:r>
      <w:r w:rsidRPr="001A1AB2">
        <w:rPr>
          <w:rFonts w:ascii="Verdana" w:hAnsi="Verdana" w:cs="Tahoma"/>
          <w:b/>
          <w:sz w:val="18"/>
          <w:szCs w:val="18"/>
        </w:rPr>
        <w:t>„Konsorcjum”</w:t>
      </w:r>
      <w:r>
        <w:rPr>
          <w:rFonts w:ascii="Verdana" w:hAnsi="Verdana" w:cs="Tahoma"/>
          <w:sz w:val="18"/>
          <w:szCs w:val="18"/>
        </w:rPr>
        <w:t xml:space="preserve"> oznacza </w:t>
      </w:r>
      <w:r w:rsidR="00BE768D">
        <w:rPr>
          <w:rFonts w:ascii="Verdana" w:hAnsi="Verdana" w:cs="Tahoma"/>
          <w:sz w:val="18"/>
          <w:szCs w:val="18"/>
        </w:rPr>
        <w:t>d</w:t>
      </w:r>
      <w:r>
        <w:rPr>
          <w:rFonts w:ascii="Verdana" w:hAnsi="Verdana" w:cs="Tahoma"/>
          <w:sz w:val="18"/>
          <w:szCs w:val="18"/>
        </w:rPr>
        <w:t xml:space="preserve">wa lub więcej podmiotów wspólnie wykonujących Kontrakt jako Wykonawca. </w:t>
      </w:r>
    </w:p>
    <w:p w14:paraId="310BDDE3" w14:textId="55A7670A" w:rsidR="00D606E7" w:rsidRPr="00B347E7" w:rsidRDefault="004810ED" w:rsidP="001A1AB2">
      <w:pPr>
        <w:spacing w:before="40" w:line="360" w:lineRule="auto"/>
        <w:ind w:left="993" w:right="-2" w:hanging="993"/>
        <w:jc w:val="both"/>
        <w:rPr>
          <w:rFonts w:ascii="Verdana" w:hAnsi="Verdana" w:cs="Tahoma"/>
          <w:sz w:val="18"/>
          <w:szCs w:val="18"/>
        </w:rPr>
      </w:pPr>
      <w:r w:rsidRPr="004810ED">
        <w:rPr>
          <w:rFonts w:ascii="Verdana" w:hAnsi="Verdana" w:cs="Tahoma"/>
          <w:sz w:val="18"/>
          <w:szCs w:val="18"/>
        </w:rPr>
        <w:t>1.1.2.11</w:t>
      </w:r>
      <w:r w:rsidR="00BE768D">
        <w:rPr>
          <w:rFonts w:ascii="Verdana" w:hAnsi="Verdana" w:cs="Tahoma"/>
          <w:sz w:val="18"/>
          <w:szCs w:val="18"/>
        </w:rPr>
        <w:tab/>
      </w:r>
      <w:r w:rsidRPr="00885728">
        <w:rPr>
          <w:rFonts w:ascii="Verdana" w:hAnsi="Verdana" w:cs="Arial"/>
          <w:b/>
          <w:sz w:val="18"/>
          <w:szCs w:val="18"/>
        </w:rPr>
        <w:t>„Lider”</w:t>
      </w:r>
      <w:r w:rsidRPr="00885728">
        <w:rPr>
          <w:rFonts w:ascii="Verdana" w:hAnsi="Verdana" w:cs="Arial"/>
          <w:sz w:val="18"/>
          <w:szCs w:val="18"/>
        </w:rPr>
        <w:t xml:space="preserve"> oznacza podmiot wchodzący w skład Konsorcjum lub innego związku bez osobowości prawnej złożonej z dwóch lub więcej podmiotów, który został upoważniony przez wszystkie podmioty wchodzące w skład Konsorcjum lub innego związku do zaciągania w ich imieniu zobowiązań, przyjmowania zapłaty od Zamawiającego, zawierania aneksów do Kontraktu, do przyjmowania instrukcji na rzecz i w imieniu wszystkich tych podmiotów, razem i każdego z osobna oraz reprezentowania Wykonawcy we wszystkich sprawach, jakie wynikną z wykonywania Kontraktu,</w:t>
      </w:r>
      <w:r w:rsidR="00E77565">
        <w:rPr>
          <w:rFonts w:ascii="Verdana" w:hAnsi="Verdana" w:cs="Arial"/>
          <w:sz w:val="18"/>
          <w:szCs w:val="18"/>
        </w:rPr>
        <w:t xml:space="preserve"> do przyjmowania instrukcji na rzecz i w imieniu wszystkich tych podmiotów, razem i</w:t>
      </w:r>
      <w:r w:rsidR="00BE768D">
        <w:rPr>
          <w:rFonts w:ascii="Verdana" w:hAnsi="Verdana" w:cs="Arial"/>
          <w:sz w:val="18"/>
          <w:szCs w:val="18"/>
        </w:rPr>
        <w:t> </w:t>
      </w:r>
      <w:r w:rsidR="00E77565">
        <w:rPr>
          <w:rFonts w:ascii="Verdana" w:hAnsi="Verdana" w:cs="Arial"/>
          <w:sz w:val="18"/>
          <w:szCs w:val="18"/>
        </w:rPr>
        <w:t>każdego z osobna oraz reprezentowania Wykonawcy we wszystkich sprawach, jakie wynikną z wykonywania Kontraktu,</w:t>
      </w:r>
      <w:r w:rsidRPr="00885728">
        <w:rPr>
          <w:rFonts w:ascii="Verdana" w:hAnsi="Verdana" w:cs="Arial"/>
          <w:sz w:val="18"/>
          <w:szCs w:val="18"/>
        </w:rPr>
        <w:t xml:space="preserve"> w tym przyjmowania wezwań do zapłaty lub usunięcia wad, zapłaty kar umownych, lub odszkodowań. Wszelka korespondencja będzie prowadzona przez Zamawiającego z Liderem oraz wszelkie płatności z tytułu wykonania Kontraktu będą realizowane przez Zamawiającego na rachunek bankowy Lidera wskazany w </w:t>
      </w:r>
      <w:r w:rsidR="00E77565">
        <w:rPr>
          <w:rFonts w:ascii="Verdana" w:hAnsi="Verdana" w:cs="Arial"/>
          <w:sz w:val="18"/>
          <w:szCs w:val="18"/>
        </w:rPr>
        <w:t>Akcie Umowy</w:t>
      </w:r>
      <w:r w:rsidRPr="00885728">
        <w:rPr>
          <w:rFonts w:ascii="Verdana" w:hAnsi="Verdana" w:cs="Arial"/>
          <w:sz w:val="18"/>
          <w:szCs w:val="18"/>
        </w:rPr>
        <w:t xml:space="preserve"> z uwzględnieniem postanowień klauzuli 1.14 (d) i 4.4.</w:t>
      </w:r>
    </w:p>
    <w:p w14:paraId="2F4C19D1" w14:textId="3809D944" w:rsidR="00D606E7" w:rsidRDefault="00D606E7" w:rsidP="00176237">
      <w:pPr>
        <w:spacing w:before="40" w:line="360" w:lineRule="auto"/>
        <w:ind w:left="1000" w:right="-2" w:hanging="1000"/>
        <w:jc w:val="both"/>
        <w:rPr>
          <w:rFonts w:ascii="Verdana" w:hAnsi="Verdana" w:cs="Arial"/>
          <w:color w:val="000000"/>
          <w:sz w:val="18"/>
          <w:szCs w:val="18"/>
        </w:rPr>
      </w:pPr>
      <w:r>
        <w:rPr>
          <w:rFonts w:ascii="Verdana" w:hAnsi="Verdana" w:cs="Arial"/>
          <w:color w:val="000000"/>
          <w:sz w:val="18"/>
          <w:szCs w:val="18"/>
        </w:rPr>
        <w:t>1.1.2.1</w:t>
      </w:r>
      <w:r w:rsidR="00C1523B">
        <w:rPr>
          <w:rFonts w:ascii="Verdana" w:hAnsi="Verdana" w:cs="Arial"/>
          <w:color w:val="000000"/>
          <w:sz w:val="18"/>
          <w:szCs w:val="18"/>
        </w:rPr>
        <w:t>1</w:t>
      </w:r>
      <w:r>
        <w:rPr>
          <w:rFonts w:ascii="Verdana" w:hAnsi="Verdana" w:cs="Arial"/>
          <w:color w:val="000000"/>
          <w:sz w:val="18"/>
          <w:szCs w:val="18"/>
        </w:rPr>
        <w:tab/>
      </w:r>
      <w:r w:rsidRPr="003E1E4D">
        <w:rPr>
          <w:rFonts w:ascii="Verdana" w:hAnsi="Verdana" w:cs="Arial"/>
          <w:b/>
          <w:bCs/>
          <w:color w:val="000000"/>
          <w:sz w:val="18"/>
          <w:szCs w:val="18"/>
        </w:rPr>
        <w:t>„</w:t>
      </w:r>
      <w:r w:rsidRPr="00FF7E10">
        <w:rPr>
          <w:rFonts w:ascii="Verdana" w:hAnsi="Verdana" w:cs="Arial"/>
          <w:b/>
          <w:bCs/>
          <w:color w:val="000000"/>
          <w:sz w:val="18"/>
          <w:szCs w:val="18"/>
        </w:rPr>
        <w:t>Kierownik Budowy”</w:t>
      </w:r>
      <w:r w:rsidRPr="00FF7E10">
        <w:rPr>
          <w:rFonts w:ascii="Verdana" w:hAnsi="Verdana" w:cs="Arial"/>
          <w:color w:val="000000"/>
          <w:sz w:val="18"/>
          <w:szCs w:val="18"/>
        </w:rPr>
        <w:t xml:space="preserve"> oznacza osobę wyznaczoną przez Wykonawcę, upoważnioną do kierowania Robotami. Prawa i</w:t>
      </w:r>
      <w:r w:rsidR="00D52D33">
        <w:rPr>
          <w:rFonts w:ascii="Verdana" w:hAnsi="Verdana" w:cs="Arial"/>
          <w:color w:val="000000"/>
          <w:sz w:val="18"/>
          <w:szCs w:val="18"/>
        </w:rPr>
        <w:t xml:space="preserve"> </w:t>
      </w:r>
      <w:r w:rsidRPr="00FF7E10">
        <w:rPr>
          <w:rFonts w:ascii="Verdana" w:hAnsi="Verdana" w:cs="Arial"/>
          <w:color w:val="000000"/>
          <w:sz w:val="18"/>
          <w:szCs w:val="18"/>
        </w:rPr>
        <w:t>obowiązki kierownika budowy określone są w ustawie z</w:t>
      </w:r>
      <w:r w:rsidR="00D52D33">
        <w:rPr>
          <w:rFonts w:ascii="Verdana" w:hAnsi="Verdana" w:cs="Arial"/>
          <w:color w:val="000000"/>
          <w:sz w:val="18"/>
          <w:szCs w:val="18"/>
        </w:rPr>
        <w:t> </w:t>
      </w:r>
      <w:r w:rsidRPr="00FF7E10">
        <w:rPr>
          <w:rFonts w:ascii="Verdana" w:hAnsi="Verdana" w:cs="Arial"/>
          <w:color w:val="000000"/>
          <w:sz w:val="18"/>
          <w:szCs w:val="18"/>
        </w:rPr>
        <w:t>dnia 7 lipca 1994 r. Prawo budowlane</w:t>
      </w:r>
      <w:r w:rsidR="00C7482C">
        <w:rPr>
          <w:rFonts w:ascii="Verdana" w:hAnsi="Verdana" w:cs="Arial"/>
          <w:color w:val="000000"/>
          <w:sz w:val="18"/>
          <w:szCs w:val="18"/>
        </w:rPr>
        <w:t>.</w:t>
      </w:r>
    </w:p>
    <w:p w14:paraId="564720A4" w14:textId="029C4576" w:rsidR="00D52D33" w:rsidRPr="00FF7E10" w:rsidRDefault="00D52D33" w:rsidP="001A1AB2">
      <w:pPr>
        <w:spacing w:before="40" w:after="240" w:line="360" w:lineRule="auto"/>
        <w:ind w:left="998" w:hanging="998"/>
        <w:jc w:val="both"/>
        <w:rPr>
          <w:rFonts w:ascii="Verdana" w:hAnsi="Verdana" w:cs="Arial"/>
          <w:color w:val="000000"/>
          <w:sz w:val="18"/>
          <w:szCs w:val="18"/>
        </w:rPr>
      </w:pPr>
      <w:r>
        <w:rPr>
          <w:rFonts w:ascii="Verdana" w:hAnsi="Verdana" w:cs="Arial"/>
          <w:color w:val="000000"/>
          <w:sz w:val="18"/>
          <w:szCs w:val="18"/>
        </w:rPr>
        <w:t>1.1.2.12</w:t>
      </w:r>
      <w:r>
        <w:rPr>
          <w:rFonts w:ascii="Verdana" w:hAnsi="Verdana" w:cs="Arial"/>
          <w:color w:val="000000"/>
          <w:sz w:val="18"/>
          <w:szCs w:val="18"/>
        </w:rPr>
        <w:tab/>
      </w:r>
      <w:r w:rsidRPr="001A1AB2">
        <w:rPr>
          <w:rFonts w:ascii="Verdana" w:hAnsi="Verdana" w:cs="Arial"/>
          <w:b/>
          <w:color w:val="000000"/>
          <w:sz w:val="18"/>
          <w:szCs w:val="18"/>
        </w:rPr>
        <w:t>„Komisja Odbioru”</w:t>
      </w:r>
      <w:r>
        <w:rPr>
          <w:rFonts w:ascii="Verdana" w:hAnsi="Verdana" w:cs="Arial"/>
          <w:color w:val="000000"/>
          <w:sz w:val="18"/>
          <w:szCs w:val="18"/>
        </w:rPr>
        <w:t xml:space="preserve"> oznacza </w:t>
      </w:r>
      <w:r w:rsidR="00C7482C" w:rsidRPr="00FF7E10">
        <w:rPr>
          <w:rFonts w:ascii="Verdana" w:hAnsi="Verdana" w:cs="Verdana"/>
          <w:sz w:val="18"/>
          <w:szCs w:val="18"/>
        </w:rPr>
        <w:t>komisję powoływaną przez Zamawiającego zgodnie z</w:t>
      </w:r>
      <w:r w:rsidR="00D11B97">
        <w:rPr>
          <w:rFonts w:ascii="Verdana" w:hAnsi="Verdana" w:cs="Verdana"/>
          <w:sz w:val="18"/>
          <w:szCs w:val="18"/>
        </w:rPr>
        <w:t> </w:t>
      </w:r>
      <w:r w:rsidR="00C7482C" w:rsidRPr="00FF7E10">
        <w:rPr>
          <w:rFonts w:ascii="Verdana" w:hAnsi="Verdana" w:cs="Verdana"/>
          <w:sz w:val="18"/>
          <w:szCs w:val="18"/>
        </w:rPr>
        <w:t>Klauzulą 10.1 celem dokonania Odbiorów Technicznych i podpisania odpowiednich</w:t>
      </w:r>
      <w:r w:rsidR="00C7482C">
        <w:rPr>
          <w:rFonts w:ascii="Verdana" w:hAnsi="Verdana" w:cs="Verdana"/>
          <w:sz w:val="18"/>
          <w:szCs w:val="18"/>
        </w:rPr>
        <w:t xml:space="preserve"> </w:t>
      </w:r>
      <w:r w:rsidR="00C7482C" w:rsidRPr="00FF7E10">
        <w:rPr>
          <w:rFonts w:ascii="Verdana" w:hAnsi="Verdana" w:cs="Verdana"/>
          <w:sz w:val="18"/>
          <w:szCs w:val="18"/>
        </w:rPr>
        <w:t>protokołów Odbioru Technicznego oraz dokonania Odbioru Końcowego Robót i</w:t>
      </w:r>
      <w:r w:rsidR="00D11B97">
        <w:rPr>
          <w:rFonts w:ascii="Verdana" w:hAnsi="Verdana" w:cs="Verdana"/>
          <w:sz w:val="18"/>
          <w:szCs w:val="18"/>
        </w:rPr>
        <w:t> </w:t>
      </w:r>
      <w:r w:rsidR="00C7482C" w:rsidRPr="00FF7E10">
        <w:rPr>
          <w:rFonts w:ascii="Verdana" w:hAnsi="Verdana" w:cs="Verdana"/>
          <w:sz w:val="18"/>
          <w:szCs w:val="18"/>
        </w:rPr>
        <w:t>podpisania</w:t>
      </w:r>
      <w:r w:rsidR="00C7482C">
        <w:rPr>
          <w:rFonts w:ascii="Verdana" w:hAnsi="Verdana" w:cs="Verdana"/>
          <w:sz w:val="18"/>
          <w:szCs w:val="18"/>
        </w:rPr>
        <w:t xml:space="preserve"> </w:t>
      </w:r>
      <w:r w:rsidR="00C7482C" w:rsidRPr="00FF7E10">
        <w:rPr>
          <w:rFonts w:ascii="Verdana" w:hAnsi="Verdana" w:cs="Verdana"/>
          <w:sz w:val="18"/>
          <w:szCs w:val="18"/>
        </w:rPr>
        <w:t>protokołu Odbioru Końcowego Robót.</w:t>
      </w:r>
    </w:p>
    <w:p w14:paraId="1587444A" w14:textId="77777777" w:rsidR="00D606E7" w:rsidRPr="00FF7E10" w:rsidRDefault="00D606E7">
      <w:pPr>
        <w:spacing w:before="80" w:line="360" w:lineRule="auto"/>
        <w:ind w:left="992" w:right="-2" w:hanging="992"/>
        <w:jc w:val="both"/>
        <w:rPr>
          <w:rFonts w:ascii="Verdana" w:hAnsi="Verdana"/>
          <w:sz w:val="18"/>
          <w:szCs w:val="18"/>
        </w:rPr>
      </w:pPr>
      <w:bookmarkStart w:id="16" w:name="_Toc204567185"/>
      <w:r w:rsidRPr="00FF7E10">
        <w:rPr>
          <w:rFonts w:ascii="Verdana" w:hAnsi="Verdana"/>
          <w:b/>
          <w:sz w:val="18"/>
          <w:szCs w:val="18"/>
        </w:rPr>
        <w:t>1.1.3</w:t>
      </w:r>
      <w:r w:rsidRPr="00FF7E10">
        <w:rPr>
          <w:rFonts w:ascii="Verdana" w:hAnsi="Verdana"/>
          <w:b/>
          <w:sz w:val="18"/>
          <w:szCs w:val="18"/>
        </w:rPr>
        <w:tab/>
        <w:t>Daty, próby, okresy i ukończenia</w:t>
      </w:r>
      <w:bookmarkEnd w:id="16"/>
    </w:p>
    <w:p w14:paraId="01538ACD" w14:textId="77777777" w:rsidR="00D606E7" w:rsidRPr="00FF7E10" w:rsidRDefault="00D606E7">
      <w:pPr>
        <w:spacing w:before="40" w:line="360" w:lineRule="auto"/>
        <w:ind w:left="992" w:right="-2" w:hanging="992"/>
        <w:jc w:val="both"/>
        <w:rPr>
          <w:rFonts w:ascii="Verdana" w:hAnsi="Verdana" w:cs="Arial"/>
          <w:sz w:val="18"/>
          <w:szCs w:val="18"/>
        </w:rPr>
      </w:pPr>
      <w:r w:rsidRPr="00FF7E10">
        <w:rPr>
          <w:rFonts w:ascii="Verdana" w:hAnsi="Verdana" w:cs="Arial"/>
          <w:sz w:val="18"/>
          <w:szCs w:val="18"/>
        </w:rPr>
        <w:t>1.1.3.1</w:t>
      </w:r>
      <w:r w:rsidRPr="00FF7E10">
        <w:rPr>
          <w:rFonts w:ascii="Verdana" w:hAnsi="Verdana" w:cs="Arial"/>
          <w:sz w:val="18"/>
          <w:szCs w:val="18"/>
        </w:rPr>
        <w:tab/>
      </w:r>
      <w:r w:rsidRPr="00FF7E10">
        <w:rPr>
          <w:rFonts w:ascii="Verdana" w:hAnsi="Verdana" w:cs="Arial"/>
          <w:b/>
          <w:sz w:val="18"/>
          <w:szCs w:val="18"/>
        </w:rPr>
        <w:t>„Data Odniesienia</w:t>
      </w:r>
      <w:r w:rsidRPr="00FF7E10">
        <w:rPr>
          <w:rFonts w:ascii="Verdana" w:hAnsi="Verdana" w:cs="Arial"/>
          <w:sz w:val="18"/>
          <w:szCs w:val="18"/>
        </w:rPr>
        <w:t>” skreśla się klauzulę i zastępuję następująco:</w:t>
      </w:r>
    </w:p>
    <w:p w14:paraId="7D008B9F" w14:textId="78BDBCFE" w:rsidR="00D606E7" w:rsidRPr="00FF7E10" w:rsidRDefault="00D606E7" w:rsidP="001A1AB2">
      <w:pPr>
        <w:spacing w:before="40" w:line="360" w:lineRule="auto"/>
        <w:ind w:left="992" w:right="-2" w:firstLine="1"/>
        <w:jc w:val="both"/>
        <w:rPr>
          <w:rFonts w:ascii="Verdana" w:hAnsi="Verdana" w:cs="Arial"/>
          <w:sz w:val="18"/>
          <w:szCs w:val="18"/>
        </w:rPr>
      </w:pPr>
      <w:r w:rsidRPr="00FF7E10">
        <w:rPr>
          <w:rFonts w:ascii="Verdana" w:hAnsi="Verdana" w:cs="Arial"/>
          <w:b/>
          <w:sz w:val="18"/>
          <w:szCs w:val="18"/>
        </w:rPr>
        <w:t>Data Odniesienia</w:t>
      </w:r>
      <w:r w:rsidRPr="00FF7E10">
        <w:rPr>
          <w:rFonts w:ascii="Verdana" w:hAnsi="Verdana" w:cs="Arial"/>
          <w:sz w:val="18"/>
          <w:szCs w:val="18"/>
        </w:rPr>
        <w:t xml:space="preserve"> – oznacza datę zawarcia Kontraktu.</w:t>
      </w:r>
      <w:bookmarkStart w:id="17" w:name="_Toc204567186"/>
    </w:p>
    <w:p w14:paraId="3B7D7B63" w14:textId="361582F7" w:rsidR="00E35E96" w:rsidRPr="00FF7E10" w:rsidRDefault="00D11B97" w:rsidP="001A1AB2">
      <w:pPr>
        <w:autoSpaceDE w:val="0"/>
        <w:autoSpaceDN w:val="0"/>
        <w:adjustRightInd w:val="0"/>
        <w:spacing w:line="360" w:lineRule="auto"/>
        <w:ind w:left="993" w:hanging="993"/>
        <w:rPr>
          <w:rFonts w:ascii="Verdana" w:hAnsi="Verdana" w:cs="Verdana"/>
          <w:sz w:val="18"/>
          <w:szCs w:val="18"/>
        </w:rPr>
      </w:pPr>
      <w:r>
        <w:rPr>
          <w:rFonts w:ascii="Verdana" w:hAnsi="Verdana" w:cs="Arial"/>
          <w:color w:val="000000"/>
          <w:sz w:val="18"/>
          <w:szCs w:val="18"/>
        </w:rPr>
        <w:t>1.1.3.3</w:t>
      </w:r>
      <w:r>
        <w:rPr>
          <w:rFonts w:ascii="Verdana" w:hAnsi="Verdana" w:cs="Arial"/>
          <w:color w:val="000000"/>
          <w:sz w:val="18"/>
          <w:szCs w:val="18"/>
        </w:rPr>
        <w:tab/>
      </w:r>
      <w:r w:rsidR="00E35E96" w:rsidRPr="001A1AB2">
        <w:rPr>
          <w:rFonts w:ascii="Verdana" w:hAnsi="Verdana" w:cs="Verdana"/>
          <w:b/>
          <w:sz w:val="18"/>
          <w:szCs w:val="18"/>
        </w:rPr>
        <w:t>„</w:t>
      </w:r>
      <w:r w:rsidR="00E35E96" w:rsidRPr="004417B3">
        <w:rPr>
          <w:rFonts w:ascii="Verdana" w:hAnsi="Verdana" w:cs="Verdana-Bold"/>
          <w:b/>
          <w:bCs/>
          <w:sz w:val="18"/>
          <w:szCs w:val="18"/>
        </w:rPr>
        <w:t>Czas na Ukończenie</w:t>
      </w:r>
      <w:r w:rsidR="00E35E96" w:rsidRPr="001A1AB2">
        <w:rPr>
          <w:rFonts w:ascii="Verdana" w:hAnsi="Verdana" w:cs="Verdana"/>
          <w:b/>
          <w:sz w:val="18"/>
          <w:szCs w:val="18"/>
        </w:rPr>
        <w:t>”</w:t>
      </w:r>
      <w:r w:rsidR="00E35E96" w:rsidRPr="00FF7E10">
        <w:rPr>
          <w:rFonts w:ascii="Verdana" w:hAnsi="Verdana" w:cs="Verdana"/>
          <w:sz w:val="18"/>
          <w:szCs w:val="18"/>
        </w:rPr>
        <w:t xml:space="preserve"> skreśla się treść klauzuli i zastępuje następującą:</w:t>
      </w:r>
    </w:p>
    <w:p w14:paraId="01F30BA6" w14:textId="0FCBCF42" w:rsidR="00E35E96" w:rsidRPr="001A1AB2" w:rsidRDefault="00E35E96" w:rsidP="001A1AB2">
      <w:pPr>
        <w:spacing w:before="40" w:line="360" w:lineRule="auto"/>
        <w:ind w:left="993" w:right="-2"/>
        <w:jc w:val="both"/>
        <w:rPr>
          <w:rFonts w:ascii="Verdana" w:hAnsi="Verdana" w:cs="Arial"/>
          <w:color w:val="000000"/>
          <w:sz w:val="18"/>
          <w:szCs w:val="18"/>
        </w:rPr>
      </w:pPr>
      <w:r w:rsidRPr="001A1AB2">
        <w:rPr>
          <w:rFonts w:ascii="Verdana" w:hAnsi="Verdana" w:cs="Arial"/>
          <w:b/>
          <w:color w:val="000000"/>
          <w:sz w:val="18"/>
          <w:szCs w:val="18"/>
        </w:rPr>
        <w:t>„Czas na Ukończenie”</w:t>
      </w:r>
      <w:r w:rsidRPr="001A1AB2">
        <w:rPr>
          <w:rFonts w:ascii="Verdana" w:hAnsi="Verdana" w:cs="Arial"/>
          <w:color w:val="000000"/>
          <w:sz w:val="18"/>
          <w:szCs w:val="18"/>
        </w:rPr>
        <w:t xml:space="preserve"> oznacza czas lub termin przeznaczony na ukończenie Robót lub,</w:t>
      </w:r>
      <w:r w:rsidR="00D11B97">
        <w:rPr>
          <w:rFonts w:ascii="Verdana" w:hAnsi="Verdana" w:cs="Arial"/>
          <w:color w:val="000000"/>
          <w:sz w:val="18"/>
          <w:szCs w:val="18"/>
        </w:rPr>
        <w:t xml:space="preserve"> </w:t>
      </w:r>
      <w:r w:rsidRPr="001A1AB2">
        <w:rPr>
          <w:rFonts w:ascii="Verdana" w:hAnsi="Verdana" w:cs="Arial"/>
          <w:color w:val="000000"/>
          <w:sz w:val="18"/>
          <w:szCs w:val="18"/>
        </w:rPr>
        <w:t>zależnie od przypadku, ich Odcinka</w:t>
      </w:r>
      <w:r w:rsidR="00D11B97">
        <w:rPr>
          <w:rFonts w:ascii="Verdana" w:hAnsi="Verdana" w:cs="Arial"/>
          <w:color w:val="000000"/>
          <w:sz w:val="18"/>
          <w:szCs w:val="18"/>
        </w:rPr>
        <w:t>,</w:t>
      </w:r>
      <w:r w:rsidRPr="001A1AB2">
        <w:rPr>
          <w:rFonts w:ascii="Verdana" w:hAnsi="Verdana" w:cs="Arial"/>
          <w:color w:val="000000"/>
          <w:sz w:val="18"/>
          <w:szCs w:val="18"/>
        </w:rPr>
        <w:t xml:space="preserve"> na mocy klauzuli 8.2 [Czas na </w:t>
      </w:r>
      <w:r w:rsidR="00F84A64">
        <w:rPr>
          <w:rFonts w:ascii="Verdana" w:hAnsi="Verdana" w:cs="Arial"/>
          <w:color w:val="000000"/>
          <w:sz w:val="18"/>
          <w:szCs w:val="18"/>
        </w:rPr>
        <w:t>Ukończenie</w:t>
      </w:r>
      <w:r w:rsidRPr="001A1AB2">
        <w:rPr>
          <w:rFonts w:ascii="Verdana" w:hAnsi="Verdana" w:cs="Arial"/>
          <w:color w:val="000000"/>
          <w:sz w:val="18"/>
          <w:szCs w:val="18"/>
        </w:rPr>
        <w:t>], wraz ze</w:t>
      </w:r>
      <w:r w:rsidR="00D11B97">
        <w:rPr>
          <w:rFonts w:ascii="Verdana" w:hAnsi="Verdana" w:cs="Arial"/>
          <w:color w:val="000000"/>
          <w:sz w:val="18"/>
          <w:szCs w:val="18"/>
        </w:rPr>
        <w:t xml:space="preserve"> </w:t>
      </w:r>
      <w:r w:rsidRPr="001A1AB2">
        <w:rPr>
          <w:rFonts w:ascii="Verdana" w:hAnsi="Verdana" w:cs="Arial"/>
          <w:color w:val="000000"/>
          <w:sz w:val="18"/>
          <w:szCs w:val="18"/>
        </w:rPr>
        <w:t xml:space="preserve">wszystkimi przedłużeniami na mocy klauzul </w:t>
      </w:r>
      <w:r w:rsidR="00EE2100">
        <w:rPr>
          <w:rFonts w:ascii="Verdana" w:hAnsi="Verdana" w:cs="Arial"/>
          <w:color w:val="000000"/>
          <w:sz w:val="18"/>
          <w:szCs w:val="18"/>
        </w:rPr>
        <w:t>określonych w niniejszym Kontrakcie</w:t>
      </w:r>
      <w:r w:rsidRPr="001A1AB2">
        <w:rPr>
          <w:rFonts w:ascii="Verdana" w:hAnsi="Verdana" w:cs="Arial"/>
          <w:color w:val="000000"/>
          <w:sz w:val="18"/>
          <w:szCs w:val="18"/>
        </w:rPr>
        <w:t>.</w:t>
      </w:r>
    </w:p>
    <w:p w14:paraId="67C8383D" w14:textId="6A23EC97" w:rsidR="00E35E96" w:rsidRPr="00FF7E10" w:rsidRDefault="00E35E96" w:rsidP="001A1AB2">
      <w:pPr>
        <w:spacing w:before="40" w:line="360" w:lineRule="auto"/>
        <w:ind w:left="993" w:right="-2"/>
        <w:jc w:val="both"/>
        <w:rPr>
          <w:rFonts w:ascii="Verdana" w:hAnsi="Verdana" w:cs="Verdana"/>
          <w:sz w:val="18"/>
          <w:szCs w:val="18"/>
        </w:rPr>
      </w:pPr>
      <w:r w:rsidRPr="001A1AB2">
        <w:rPr>
          <w:rFonts w:ascii="Verdana" w:hAnsi="Verdana" w:cs="Arial"/>
          <w:color w:val="000000"/>
          <w:sz w:val="18"/>
          <w:szCs w:val="18"/>
        </w:rPr>
        <w:t xml:space="preserve">Terminy </w:t>
      </w:r>
      <w:r w:rsidRPr="001A1AB2">
        <w:rPr>
          <w:rFonts w:ascii="Verdana" w:hAnsi="Verdana" w:cs="Arial"/>
          <w:b/>
          <w:color w:val="000000"/>
          <w:sz w:val="18"/>
          <w:szCs w:val="18"/>
        </w:rPr>
        <w:t>„Czas na Ukończenie”</w:t>
      </w:r>
      <w:r w:rsidRPr="001A1AB2">
        <w:rPr>
          <w:rFonts w:ascii="Verdana" w:hAnsi="Verdana" w:cs="Arial"/>
          <w:color w:val="000000"/>
          <w:sz w:val="18"/>
          <w:szCs w:val="18"/>
        </w:rPr>
        <w:t xml:space="preserve"> i </w:t>
      </w:r>
      <w:r w:rsidRPr="001A1AB2">
        <w:rPr>
          <w:rFonts w:ascii="Verdana" w:hAnsi="Verdana" w:cs="Arial"/>
          <w:b/>
          <w:color w:val="000000"/>
          <w:sz w:val="18"/>
          <w:szCs w:val="18"/>
        </w:rPr>
        <w:t>„Czas na Wykonanie”</w:t>
      </w:r>
      <w:r w:rsidRPr="001A1AB2">
        <w:rPr>
          <w:rFonts w:ascii="Verdana" w:hAnsi="Verdana" w:cs="Arial"/>
          <w:color w:val="000000"/>
          <w:sz w:val="18"/>
          <w:szCs w:val="18"/>
        </w:rPr>
        <w:t xml:space="preserve"> w treści Kontraktu i</w:t>
      </w:r>
      <w:r w:rsidR="00D11B97">
        <w:rPr>
          <w:rFonts w:ascii="Verdana" w:hAnsi="Verdana" w:cs="Verdana"/>
          <w:sz w:val="18"/>
          <w:szCs w:val="18"/>
        </w:rPr>
        <w:t> </w:t>
      </w:r>
      <w:r w:rsidRPr="00FF7E10">
        <w:rPr>
          <w:rFonts w:ascii="Verdana" w:hAnsi="Verdana" w:cs="Verdana"/>
          <w:sz w:val="18"/>
          <w:szCs w:val="18"/>
        </w:rPr>
        <w:t>dokumentach powiązanych stosuje się zamiennie, jako tożsame.</w:t>
      </w:r>
    </w:p>
    <w:p w14:paraId="53FC0AF7" w14:textId="7F38405B" w:rsidR="00AF70D8" w:rsidRPr="00FF7E10" w:rsidRDefault="00AF70D8" w:rsidP="001A1AB2">
      <w:pPr>
        <w:spacing w:before="40" w:line="360" w:lineRule="auto"/>
        <w:ind w:left="709" w:right="-2" w:hanging="709"/>
        <w:jc w:val="both"/>
        <w:rPr>
          <w:rFonts w:ascii="Verdana" w:hAnsi="Verdana" w:cs="Verdana"/>
          <w:sz w:val="18"/>
          <w:szCs w:val="18"/>
        </w:rPr>
      </w:pPr>
      <w:r w:rsidRPr="00FF7E10">
        <w:rPr>
          <w:rFonts w:ascii="Verdana" w:hAnsi="Verdana" w:cs="Verdana"/>
          <w:sz w:val="18"/>
          <w:szCs w:val="18"/>
        </w:rPr>
        <w:lastRenderedPageBreak/>
        <w:t>K</w:t>
      </w:r>
      <w:r w:rsidR="00EE2100">
        <w:rPr>
          <w:rFonts w:ascii="Verdana" w:hAnsi="Verdana" w:cs="Verdana"/>
          <w:sz w:val="18"/>
          <w:szCs w:val="18"/>
        </w:rPr>
        <w:t>l</w:t>
      </w:r>
      <w:r w:rsidRPr="00FF7E10">
        <w:rPr>
          <w:rFonts w:ascii="Verdana" w:hAnsi="Verdana" w:cs="Verdana"/>
          <w:sz w:val="18"/>
          <w:szCs w:val="18"/>
        </w:rPr>
        <w:t xml:space="preserve">auzulę 1.1.3.4 </w:t>
      </w:r>
      <w:r w:rsidRPr="001A1AB2">
        <w:rPr>
          <w:rFonts w:ascii="Verdana" w:hAnsi="Verdana" w:cs="Verdana"/>
          <w:b/>
          <w:sz w:val="18"/>
          <w:szCs w:val="18"/>
        </w:rPr>
        <w:t>„Próby Końcowe”</w:t>
      </w:r>
      <w:r w:rsidRPr="00FF7E10">
        <w:rPr>
          <w:rFonts w:ascii="Verdana" w:hAnsi="Verdana" w:cs="Verdana"/>
          <w:sz w:val="18"/>
          <w:szCs w:val="18"/>
        </w:rPr>
        <w:t xml:space="preserve"> uzupełnia się poprzez dodanie następującego zapisu na końcu tej klauzuli:</w:t>
      </w:r>
    </w:p>
    <w:p w14:paraId="1D8A8D2E" w14:textId="13A2449B" w:rsidR="00F30118" w:rsidRPr="00FF7E10" w:rsidRDefault="00AF70D8" w:rsidP="001A1AB2">
      <w:pPr>
        <w:autoSpaceDE w:val="0"/>
        <w:autoSpaceDN w:val="0"/>
        <w:adjustRightInd w:val="0"/>
        <w:spacing w:line="360" w:lineRule="auto"/>
        <w:ind w:left="993"/>
        <w:jc w:val="both"/>
        <w:rPr>
          <w:rFonts w:ascii="Verdana" w:hAnsi="Verdana" w:cs="Verdana"/>
          <w:sz w:val="18"/>
          <w:szCs w:val="18"/>
        </w:rPr>
      </w:pPr>
      <w:r w:rsidRPr="001A1AB2">
        <w:rPr>
          <w:rFonts w:ascii="Verdana" w:hAnsi="Verdana" w:cs="Verdana"/>
          <w:b/>
          <w:sz w:val="18"/>
          <w:szCs w:val="18"/>
        </w:rPr>
        <w:t>„Próby Końcowe</w:t>
      </w:r>
      <w:r w:rsidR="00EE2100" w:rsidRPr="001A1AB2">
        <w:rPr>
          <w:rFonts w:ascii="Verdana" w:hAnsi="Verdana" w:cs="Verdana"/>
          <w:b/>
          <w:sz w:val="18"/>
          <w:szCs w:val="18"/>
        </w:rPr>
        <w:t>”</w:t>
      </w:r>
      <w:r w:rsidRPr="00FF7E10">
        <w:rPr>
          <w:rFonts w:ascii="Verdana" w:hAnsi="Verdana" w:cs="Verdana"/>
          <w:sz w:val="18"/>
          <w:szCs w:val="18"/>
        </w:rPr>
        <w:t xml:space="preserve"> oznaczają przegląd techniczny przez Eksploatatora/użytkownika zgodnie</w:t>
      </w:r>
      <w:r w:rsidR="00EE2100">
        <w:rPr>
          <w:rFonts w:ascii="Verdana" w:hAnsi="Verdana" w:cs="Verdana"/>
          <w:sz w:val="18"/>
          <w:szCs w:val="18"/>
        </w:rPr>
        <w:t xml:space="preserve"> </w:t>
      </w:r>
      <w:r w:rsidRPr="00FF7E10">
        <w:rPr>
          <w:rFonts w:ascii="Verdana" w:hAnsi="Verdana" w:cs="Verdana"/>
          <w:sz w:val="18"/>
          <w:szCs w:val="18"/>
        </w:rPr>
        <w:t>ze Specyfikacją.”</w:t>
      </w:r>
    </w:p>
    <w:p w14:paraId="3A69215C" w14:textId="532EA71A" w:rsidR="00F30118" w:rsidRPr="00FF7E10" w:rsidRDefault="00F30118" w:rsidP="001A1AB2">
      <w:pPr>
        <w:autoSpaceDE w:val="0"/>
        <w:autoSpaceDN w:val="0"/>
        <w:adjustRightInd w:val="0"/>
        <w:spacing w:line="360" w:lineRule="auto"/>
        <w:ind w:left="993" w:hanging="993"/>
        <w:rPr>
          <w:rFonts w:ascii="Verdana" w:hAnsi="Verdana" w:cs="Verdana"/>
          <w:sz w:val="18"/>
          <w:szCs w:val="18"/>
        </w:rPr>
      </w:pPr>
      <w:r w:rsidRPr="00FF7E10">
        <w:rPr>
          <w:rFonts w:ascii="Verdana" w:hAnsi="Verdana" w:cs="Verdana"/>
          <w:sz w:val="18"/>
          <w:szCs w:val="18"/>
        </w:rPr>
        <w:t>1.1.3.7</w:t>
      </w:r>
      <w:r w:rsidR="00EE2100">
        <w:rPr>
          <w:rFonts w:ascii="Verdana" w:hAnsi="Verdana" w:cs="Verdana"/>
          <w:sz w:val="18"/>
          <w:szCs w:val="18"/>
        </w:rPr>
        <w:tab/>
      </w:r>
      <w:r w:rsidRPr="001A1AB2">
        <w:rPr>
          <w:rFonts w:ascii="Verdana" w:hAnsi="Verdana" w:cs="Verdana"/>
          <w:b/>
          <w:sz w:val="18"/>
          <w:szCs w:val="18"/>
        </w:rPr>
        <w:t>„</w:t>
      </w:r>
      <w:r w:rsidRPr="004417B3">
        <w:rPr>
          <w:rFonts w:ascii="Verdana" w:hAnsi="Verdana" w:cs="Verdana-Bold"/>
          <w:b/>
          <w:bCs/>
          <w:sz w:val="18"/>
          <w:szCs w:val="18"/>
        </w:rPr>
        <w:t>Okres Zgłaszania Wad</w:t>
      </w:r>
      <w:r w:rsidRPr="001A1AB2">
        <w:rPr>
          <w:rFonts w:ascii="Verdana" w:hAnsi="Verdana" w:cs="Verdana"/>
          <w:b/>
          <w:sz w:val="18"/>
          <w:szCs w:val="18"/>
        </w:rPr>
        <w:t>”</w:t>
      </w:r>
      <w:r w:rsidRPr="00FF7E10">
        <w:rPr>
          <w:rFonts w:ascii="Verdana" w:hAnsi="Verdana" w:cs="Verdana"/>
          <w:sz w:val="18"/>
          <w:szCs w:val="18"/>
        </w:rPr>
        <w:t xml:space="preserve"> skreśla się treść klauzuli i zastępuje następującą:</w:t>
      </w:r>
    </w:p>
    <w:p w14:paraId="6756E1E5" w14:textId="3251E672" w:rsidR="00F30118" w:rsidRPr="00FF7E10" w:rsidRDefault="00F30118" w:rsidP="001A1AB2">
      <w:pPr>
        <w:autoSpaceDE w:val="0"/>
        <w:autoSpaceDN w:val="0"/>
        <w:adjustRightInd w:val="0"/>
        <w:spacing w:line="360" w:lineRule="auto"/>
        <w:ind w:left="993"/>
        <w:jc w:val="both"/>
        <w:rPr>
          <w:rFonts w:ascii="Verdana" w:hAnsi="Verdana" w:cs="Verdana"/>
          <w:sz w:val="18"/>
          <w:szCs w:val="18"/>
        </w:rPr>
      </w:pPr>
      <w:r w:rsidRPr="001A1AB2">
        <w:rPr>
          <w:rFonts w:ascii="Verdana" w:hAnsi="Verdana" w:cs="Verdana"/>
          <w:b/>
          <w:sz w:val="18"/>
          <w:szCs w:val="18"/>
        </w:rPr>
        <w:t>„</w:t>
      </w:r>
      <w:r w:rsidRPr="004417B3">
        <w:rPr>
          <w:rFonts w:ascii="Verdana" w:hAnsi="Verdana" w:cs="Verdana-Bold"/>
          <w:b/>
          <w:bCs/>
          <w:sz w:val="18"/>
          <w:szCs w:val="18"/>
        </w:rPr>
        <w:t>Okres Zgłaszania Wad</w:t>
      </w:r>
      <w:r w:rsidRPr="001A1AB2">
        <w:rPr>
          <w:rFonts w:ascii="Verdana" w:hAnsi="Verdana" w:cs="Verdana"/>
          <w:b/>
          <w:sz w:val="18"/>
          <w:szCs w:val="18"/>
        </w:rPr>
        <w:t>”</w:t>
      </w:r>
      <w:r w:rsidRPr="00FF7E10">
        <w:rPr>
          <w:rFonts w:ascii="Verdana" w:hAnsi="Verdana" w:cs="Verdana"/>
          <w:sz w:val="18"/>
          <w:szCs w:val="18"/>
        </w:rPr>
        <w:t xml:space="preserve"> oznacza okres zgłaszania wad w Robotach, zgodnie z</w:t>
      </w:r>
      <w:r w:rsidR="00EE2100">
        <w:rPr>
          <w:rFonts w:ascii="Verdana" w:hAnsi="Verdana" w:cs="Verdana"/>
          <w:sz w:val="18"/>
          <w:szCs w:val="18"/>
        </w:rPr>
        <w:t> </w:t>
      </w:r>
      <w:r w:rsidRPr="00FF7E10">
        <w:rPr>
          <w:rFonts w:ascii="Verdana" w:hAnsi="Verdana" w:cs="Verdana"/>
          <w:sz w:val="18"/>
          <w:szCs w:val="18"/>
        </w:rPr>
        <w:t>klauzulą</w:t>
      </w:r>
      <w:r w:rsidR="00EE2100">
        <w:rPr>
          <w:rFonts w:ascii="Verdana" w:hAnsi="Verdana" w:cs="Verdana"/>
          <w:sz w:val="18"/>
          <w:szCs w:val="18"/>
        </w:rPr>
        <w:t xml:space="preserve"> </w:t>
      </w:r>
      <w:r w:rsidRPr="00FF7E10">
        <w:rPr>
          <w:rFonts w:ascii="Verdana" w:hAnsi="Verdana" w:cs="Verdana"/>
          <w:sz w:val="18"/>
          <w:szCs w:val="18"/>
        </w:rPr>
        <w:t>11.1 [</w:t>
      </w:r>
      <w:r w:rsidRPr="00FF7E10">
        <w:rPr>
          <w:rFonts w:ascii="Verdana" w:hAnsi="Verdana" w:cs="Verdana-Italic"/>
          <w:i/>
          <w:iCs/>
          <w:sz w:val="18"/>
          <w:szCs w:val="18"/>
        </w:rPr>
        <w:t>Dokończenie zaległych prac i usuwania wad</w:t>
      </w:r>
      <w:r w:rsidRPr="00FF7E10">
        <w:rPr>
          <w:rFonts w:ascii="Verdana" w:hAnsi="Verdana" w:cs="Verdana"/>
          <w:sz w:val="18"/>
          <w:szCs w:val="18"/>
        </w:rPr>
        <w:t>], ustalony w Załączniku do Oferty, wraz</w:t>
      </w:r>
      <w:r w:rsidR="00EE2100">
        <w:rPr>
          <w:rFonts w:ascii="Verdana" w:hAnsi="Verdana" w:cs="Verdana"/>
          <w:sz w:val="18"/>
          <w:szCs w:val="18"/>
        </w:rPr>
        <w:t xml:space="preserve"> </w:t>
      </w:r>
      <w:r w:rsidRPr="00FF7E10">
        <w:rPr>
          <w:rFonts w:ascii="Verdana" w:hAnsi="Verdana" w:cs="Verdana"/>
          <w:sz w:val="18"/>
          <w:szCs w:val="18"/>
        </w:rPr>
        <w:t>z ewentualnymi przedłużeniami na mocy klauzuli 11.3 [Przedłużenie Okresu Zgłaszania</w:t>
      </w:r>
      <w:r w:rsidR="00EE2100">
        <w:rPr>
          <w:rFonts w:ascii="Verdana" w:hAnsi="Verdana" w:cs="Verdana"/>
          <w:sz w:val="18"/>
          <w:szCs w:val="18"/>
        </w:rPr>
        <w:t xml:space="preserve"> </w:t>
      </w:r>
      <w:r w:rsidRPr="00FF7E10">
        <w:rPr>
          <w:rFonts w:ascii="Verdana" w:hAnsi="Verdana" w:cs="Verdana"/>
          <w:sz w:val="18"/>
          <w:szCs w:val="18"/>
        </w:rPr>
        <w:t>Wad], liczony od dnia wystawienia Świadectwa Przejęcia, zgodnie z klauzulą 10.1</w:t>
      </w:r>
      <w:r w:rsidR="00EE2100">
        <w:rPr>
          <w:rFonts w:ascii="Verdana" w:hAnsi="Verdana" w:cs="Verdana"/>
          <w:sz w:val="18"/>
          <w:szCs w:val="18"/>
        </w:rPr>
        <w:t xml:space="preserve"> </w:t>
      </w:r>
      <w:r w:rsidRPr="00FF7E10">
        <w:rPr>
          <w:rFonts w:ascii="Verdana" w:hAnsi="Verdana" w:cs="Verdana"/>
          <w:sz w:val="18"/>
          <w:szCs w:val="18"/>
        </w:rPr>
        <w:t>[</w:t>
      </w:r>
      <w:r w:rsidRPr="00FF7E10">
        <w:rPr>
          <w:rFonts w:ascii="Verdana" w:hAnsi="Verdana" w:cs="Verdana-Italic"/>
          <w:i/>
          <w:iCs/>
          <w:sz w:val="18"/>
          <w:szCs w:val="18"/>
        </w:rPr>
        <w:t>Przejęcie Robót i Odcinków</w:t>
      </w:r>
      <w:r w:rsidRPr="00FF7E10">
        <w:rPr>
          <w:rFonts w:ascii="Verdana" w:hAnsi="Verdana" w:cs="Verdana"/>
          <w:sz w:val="18"/>
          <w:szCs w:val="18"/>
        </w:rPr>
        <w:t>].</w:t>
      </w:r>
    </w:p>
    <w:p w14:paraId="6428FCBC" w14:textId="77777777" w:rsidR="00FB51CA" w:rsidRPr="007F1A25" w:rsidRDefault="00FB51CA" w:rsidP="001A1AB2">
      <w:pPr>
        <w:autoSpaceDE w:val="0"/>
        <w:autoSpaceDN w:val="0"/>
        <w:adjustRightInd w:val="0"/>
        <w:spacing w:before="80" w:line="360" w:lineRule="auto"/>
        <w:rPr>
          <w:rFonts w:ascii="Verdana" w:hAnsi="Verdana" w:cs="Verdana"/>
          <w:sz w:val="18"/>
          <w:szCs w:val="18"/>
        </w:rPr>
      </w:pPr>
      <w:r w:rsidRPr="007F1A25">
        <w:rPr>
          <w:rFonts w:ascii="Verdana" w:hAnsi="Verdana" w:cs="Verdana"/>
          <w:sz w:val="18"/>
          <w:szCs w:val="18"/>
        </w:rPr>
        <w:t>Wprowadza się następujące definicje:</w:t>
      </w:r>
    </w:p>
    <w:p w14:paraId="55321928" w14:textId="5BF0E087" w:rsidR="00FB51CA" w:rsidRPr="007F1A25" w:rsidRDefault="00FB51CA" w:rsidP="001A1AB2">
      <w:pPr>
        <w:autoSpaceDE w:val="0"/>
        <w:autoSpaceDN w:val="0"/>
        <w:adjustRightInd w:val="0"/>
        <w:spacing w:line="360" w:lineRule="auto"/>
        <w:ind w:left="993" w:hanging="993"/>
        <w:jc w:val="both"/>
        <w:rPr>
          <w:rFonts w:ascii="Verdana" w:hAnsi="Verdana" w:cs="Verdana"/>
          <w:sz w:val="18"/>
          <w:szCs w:val="18"/>
        </w:rPr>
      </w:pPr>
      <w:r w:rsidRPr="007F1A25">
        <w:rPr>
          <w:rFonts w:ascii="Verdana" w:hAnsi="Verdana" w:cs="Verdana"/>
          <w:sz w:val="18"/>
          <w:szCs w:val="18"/>
        </w:rPr>
        <w:t>1.1.3.10</w:t>
      </w:r>
      <w:r w:rsidR="00584A43" w:rsidRPr="007F1A25">
        <w:rPr>
          <w:rFonts w:ascii="Verdana" w:hAnsi="Verdana" w:cs="Verdana"/>
          <w:sz w:val="18"/>
          <w:szCs w:val="18"/>
        </w:rPr>
        <w:tab/>
      </w:r>
      <w:r w:rsidR="00584A43" w:rsidRPr="007F1A25">
        <w:rPr>
          <w:rFonts w:ascii="Verdana" w:hAnsi="Verdana" w:cs="Verdana"/>
          <w:b/>
          <w:sz w:val="18"/>
          <w:szCs w:val="18"/>
        </w:rPr>
        <w:t>„</w:t>
      </w:r>
      <w:r w:rsidRPr="007F1A25">
        <w:rPr>
          <w:rFonts w:ascii="Verdana" w:hAnsi="Verdana" w:cs="Verdana-Bold"/>
          <w:b/>
          <w:bCs/>
          <w:sz w:val="18"/>
          <w:szCs w:val="18"/>
        </w:rPr>
        <w:t>Odbiór Techniczny</w:t>
      </w:r>
      <w:r w:rsidR="00584A43" w:rsidRPr="007F1A25">
        <w:rPr>
          <w:rFonts w:ascii="Verdana" w:hAnsi="Verdana" w:cs="Verdana-Bold"/>
          <w:b/>
          <w:bCs/>
          <w:sz w:val="18"/>
          <w:szCs w:val="18"/>
        </w:rPr>
        <w:t xml:space="preserve">” </w:t>
      </w:r>
      <w:r w:rsidRPr="007F1A25">
        <w:rPr>
          <w:rFonts w:ascii="Verdana" w:hAnsi="Verdana" w:cs="Verdana"/>
          <w:sz w:val="18"/>
          <w:szCs w:val="18"/>
        </w:rPr>
        <w:t>oznacza czynności dokonywane przez Komisję Odbioru zgodnie z</w:t>
      </w:r>
      <w:r w:rsidR="00584A43" w:rsidRPr="007F1A25">
        <w:rPr>
          <w:rFonts w:ascii="Verdana" w:hAnsi="Verdana" w:cs="Verdana"/>
          <w:sz w:val="18"/>
          <w:szCs w:val="18"/>
        </w:rPr>
        <w:t> </w:t>
      </w:r>
      <w:r w:rsidRPr="007F1A25">
        <w:rPr>
          <w:rFonts w:ascii="Verdana" w:hAnsi="Verdana" w:cs="Verdana"/>
          <w:sz w:val="18"/>
          <w:szCs w:val="18"/>
        </w:rPr>
        <w:t>Klauzulą 10.1, których wynikiem jest podpisanie protokołu Odbioru Technicznego dla</w:t>
      </w:r>
      <w:r w:rsidR="00584A43" w:rsidRPr="007F1A25">
        <w:rPr>
          <w:rFonts w:ascii="Verdana" w:hAnsi="Verdana" w:cs="Verdana"/>
          <w:sz w:val="18"/>
          <w:szCs w:val="18"/>
        </w:rPr>
        <w:t xml:space="preserve"> całości </w:t>
      </w:r>
      <w:r w:rsidRPr="007F1A25">
        <w:rPr>
          <w:rFonts w:ascii="Verdana" w:hAnsi="Verdana" w:cs="Verdana"/>
          <w:sz w:val="18"/>
          <w:szCs w:val="18"/>
        </w:rPr>
        <w:t>Robót.</w:t>
      </w:r>
    </w:p>
    <w:p w14:paraId="5ED42B5D" w14:textId="122A0256" w:rsidR="00E35E96" w:rsidRPr="00176237" w:rsidRDefault="00FB51CA" w:rsidP="001A1AB2">
      <w:pPr>
        <w:autoSpaceDE w:val="0"/>
        <w:autoSpaceDN w:val="0"/>
        <w:adjustRightInd w:val="0"/>
        <w:spacing w:after="240" w:line="360" w:lineRule="auto"/>
        <w:ind w:left="992" w:hanging="992"/>
        <w:jc w:val="both"/>
        <w:rPr>
          <w:rFonts w:ascii="Verdana" w:hAnsi="Verdana" w:cs="Arial"/>
          <w:sz w:val="18"/>
          <w:szCs w:val="18"/>
        </w:rPr>
      </w:pPr>
      <w:r w:rsidRPr="007F1A25">
        <w:rPr>
          <w:rFonts w:ascii="Verdana" w:hAnsi="Verdana" w:cs="Verdana"/>
          <w:sz w:val="18"/>
          <w:szCs w:val="18"/>
        </w:rPr>
        <w:t>1.1.3.11</w:t>
      </w:r>
      <w:r w:rsidR="00584A43" w:rsidRPr="007F1A25">
        <w:rPr>
          <w:rFonts w:ascii="Verdana" w:hAnsi="Verdana" w:cs="Verdana"/>
          <w:sz w:val="18"/>
          <w:szCs w:val="18"/>
        </w:rPr>
        <w:tab/>
      </w:r>
      <w:r w:rsidR="00584A43" w:rsidRPr="007F1A25">
        <w:rPr>
          <w:rFonts w:ascii="Verdana" w:hAnsi="Verdana" w:cs="Verdana"/>
          <w:b/>
          <w:sz w:val="18"/>
          <w:szCs w:val="18"/>
        </w:rPr>
        <w:t>„</w:t>
      </w:r>
      <w:r w:rsidRPr="007F1A25">
        <w:rPr>
          <w:rFonts w:ascii="Verdana" w:hAnsi="Verdana" w:cs="Verdana-Bold"/>
          <w:b/>
          <w:bCs/>
          <w:sz w:val="18"/>
          <w:szCs w:val="18"/>
        </w:rPr>
        <w:t>Odbiór Końcowy Robót</w:t>
      </w:r>
      <w:r w:rsidR="00584A43" w:rsidRPr="007F1A25">
        <w:rPr>
          <w:rFonts w:ascii="Verdana" w:hAnsi="Verdana" w:cs="Verdana-Bold"/>
          <w:b/>
          <w:bCs/>
          <w:sz w:val="18"/>
          <w:szCs w:val="18"/>
        </w:rPr>
        <w:t>”</w:t>
      </w:r>
      <w:r w:rsidRPr="007F1A25">
        <w:rPr>
          <w:rFonts w:ascii="Verdana" w:hAnsi="Verdana" w:cs="Verdana-Bold"/>
          <w:b/>
          <w:bCs/>
          <w:sz w:val="18"/>
          <w:szCs w:val="18"/>
        </w:rPr>
        <w:t xml:space="preserve"> </w:t>
      </w:r>
      <w:r w:rsidRPr="007F1A25">
        <w:rPr>
          <w:rFonts w:ascii="Verdana" w:hAnsi="Verdana" w:cs="Verdana"/>
          <w:sz w:val="18"/>
          <w:szCs w:val="18"/>
        </w:rPr>
        <w:t>oznacza czynności dokonywane przez Komisję Odbioru zgodnie</w:t>
      </w:r>
      <w:r w:rsidR="00584A43" w:rsidRPr="007F1A25">
        <w:rPr>
          <w:rFonts w:ascii="Verdana" w:hAnsi="Verdana" w:cs="Verdana"/>
          <w:sz w:val="18"/>
          <w:szCs w:val="18"/>
        </w:rPr>
        <w:t xml:space="preserve"> </w:t>
      </w:r>
      <w:r w:rsidRPr="007F1A25">
        <w:rPr>
          <w:rFonts w:ascii="Verdana" w:hAnsi="Verdana" w:cs="Verdana"/>
          <w:sz w:val="18"/>
          <w:szCs w:val="18"/>
        </w:rPr>
        <w:t>z Klauzulą 11.9, których wynikiem jest podpisanie protokołu Odbioru Końcowego Robót.</w:t>
      </w:r>
    </w:p>
    <w:p w14:paraId="18F958F6" w14:textId="73E43AB7" w:rsidR="00D606E7" w:rsidRDefault="00D606E7" w:rsidP="005F2A69">
      <w:pPr>
        <w:spacing w:before="60" w:line="360" w:lineRule="auto"/>
        <w:ind w:left="992" w:right="-2" w:hanging="992"/>
        <w:jc w:val="both"/>
        <w:rPr>
          <w:rFonts w:ascii="Verdana" w:hAnsi="Verdana" w:cs="Arial"/>
          <w:b/>
          <w:sz w:val="18"/>
          <w:szCs w:val="18"/>
        </w:rPr>
      </w:pPr>
      <w:r>
        <w:rPr>
          <w:rFonts w:ascii="Verdana" w:hAnsi="Verdana" w:cs="Arial"/>
          <w:b/>
          <w:sz w:val="18"/>
          <w:szCs w:val="18"/>
        </w:rPr>
        <w:t>1.1.4</w:t>
      </w:r>
      <w:r>
        <w:rPr>
          <w:rFonts w:ascii="Verdana" w:hAnsi="Verdana" w:cs="Arial"/>
          <w:b/>
          <w:sz w:val="18"/>
          <w:szCs w:val="18"/>
        </w:rPr>
        <w:tab/>
        <w:t>Pieniądze i płatności</w:t>
      </w:r>
      <w:bookmarkEnd w:id="17"/>
    </w:p>
    <w:p w14:paraId="30D6A0AC" w14:textId="77777777" w:rsidR="00D606E7" w:rsidRPr="00B20C71" w:rsidRDefault="00D606E7" w:rsidP="005F2A69">
      <w:pPr>
        <w:spacing w:before="40" w:line="360" w:lineRule="auto"/>
        <w:ind w:left="993" w:right="-2" w:hanging="993"/>
        <w:jc w:val="both"/>
        <w:rPr>
          <w:rFonts w:ascii="Verdana" w:hAnsi="Verdana"/>
          <w:b/>
          <w:sz w:val="18"/>
          <w:szCs w:val="18"/>
        </w:rPr>
      </w:pPr>
      <w:r w:rsidRPr="00B20C71">
        <w:rPr>
          <w:rFonts w:ascii="Verdana" w:hAnsi="Verdana"/>
          <w:sz w:val="18"/>
          <w:szCs w:val="18"/>
        </w:rPr>
        <w:t>1.1.4.1</w:t>
      </w:r>
      <w:r w:rsidRPr="00B20C71">
        <w:rPr>
          <w:rFonts w:ascii="Arial" w:hAnsi="Arial"/>
          <w:b/>
        </w:rPr>
        <w:tab/>
        <w:t>„</w:t>
      </w:r>
      <w:r w:rsidRPr="00B20C71">
        <w:rPr>
          <w:rFonts w:ascii="Verdana" w:hAnsi="Verdana"/>
          <w:b/>
          <w:sz w:val="18"/>
          <w:szCs w:val="18"/>
        </w:rPr>
        <w:t>Zatwierdzona Kwota Kontraktowa</w:t>
      </w:r>
      <w:r w:rsidRPr="00B20C71">
        <w:rPr>
          <w:rFonts w:ascii="Arial" w:hAnsi="Arial"/>
          <w:b/>
        </w:rPr>
        <w:t xml:space="preserve">” </w:t>
      </w:r>
      <w:r w:rsidRPr="00B20C71">
        <w:rPr>
          <w:rFonts w:ascii="Verdana" w:hAnsi="Verdana"/>
          <w:sz w:val="18"/>
          <w:szCs w:val="18"/>
        </w:rPr>
        <w:t>skreśla się klauzulę i zastępuje następująco:</w:t>
      </w:r>
    </w:p>
    <w:p w14:paraId="5DECFFB2" w14:textId="70A861E0" w:rsidR="00D606E7" w:rsidRPr="005970A3" w:rsidRDefault="00D606E7" w:rsidP="004417B3">
      <w:pPr>
        <w:spacing w:before="60" w:line="360" w:lineRule="auto"/>
        <w:ind w:left="992" w:right="-2" w:firstLine="1"/>
        <w:jc w:val="both"/>
        <w:rPr>
          <w:rFonts w:ascii="Verdana" w:hAnsi="Verdana"/>
          <w:snapToGrid w:val="0"/>
          <w:sz w:val="18"/>
          <w:szCs w:val="18"/>
        </w:rPr>
      </w:pPr>
      <w:r w:rsidRPr="00B20C71">
        <w:rPr>
          <w:rFonts w:ascii="Arial" w:hAnsi="Arial"/>
          <w:b/>
          <w:sz w:val="18"/>
          <w:szCs w:val="18"/>
        </w:rPr>
        <w:t>„</w:t>
      </w:r>
      <w:r w:rsidRPr="00B20C71">
        <w:rPr>
          <w:rFonts w:ascii="Verdana" w:hAnsi="Verdana"/>
          <w:b/>
          <w:sz w:val="18"/>
          <w:szCs w:val="18"/>
        </w:rPr>
        <w:t>Zatwierdzona Kwota Kontraktowa</w:t>
      </w:r>
      <w:r w:rsidRPr="00B20C71">
        <w:rPr>
          <w:rFonts w:ascii="Arial" w:hAnsi="Arial"/>
          <w:b/>
          <w:sz w:val="18"/>
          <w:szCs w:val="18"/>
        </w:rPr>
        <w:t>”</w:t>
      </w:r>
      <w:r w:rsidRPr="00B20C71">
        <w:rPr>
          <w:rFonts w:ascii="Arial" w:hAnsi="Arial"/>
          <w:snapToGrid w:val="0"/>
          <w:sz w:val="18"/>
          <w:szCs w:val="18"/>
        </w:rPr>
        <w:t xml:space="preserve"> - </w:t>
      </w:r>
      <w:r w:rsidRPr="00B20C71">
        <w:rPr>
          <w:rFonts w:ascii="Verdana" w:hAnsi="Verdana"/>
          <w:snapToGrid w:val="0"/>
          <w:sz w:val="18"/>
          <w:szCs w:val="18"/>
        </w:rPr>
        <w:t xml:space="preserve">oznacza </w:t>
      </w:r>
      <w:r w:rsidRPr="00573A56">
        <w:rPr>
          <w:rFonts w:ascii="Verdana" w:hAnsi="Verdana"/>
          <w:snapToGrid w:val="0"/>
          <w:sz w:val="18"/>
          <w:szCs w:val="18"/>
        </w:rPr>
        <w:t>wynagrodzenie ryczałtowe</w:t>
      </w:r>
      <w:r w:rsidRPr="00B20C71">
        <w:rPr>
          <w:rFonts w:ascii="Verdana" w:hAnsi="Verdana"/>
          <w:snapToGrid w:val="0"/>
          <w:sz w:val="18"/>
          <w:szCs w:val="18"/>
        </w:rPr>
        <w:t xml:space="preserve"> określone w </w:t>
      </w:r>
      <w:r w:rsidRPr="005970A3">
        <w:rPr>
          <w:rFonts w:ascii="Verdana" w:hAnsi="Verdana"/>
          <w:snapToGrid w:val="0"/>
          <w:sz w:val="18"/>
          <w:szCs w:val="18"/>
        </w:rPr>
        <w:t>pkt. 4 Aktu Umowy wraz z należnym podatkiem VAT, za realizację i ukończenie Robót oraz usunięcie wszelkich wad.</w:t>
      </w:r>
    </w:p>
    <w:p w14:paraId="681A484C" w14:textId="77777777" w:rsidR="00D606E7" w:rsidRPr="005970A3" w:rsidRDefault="00D606E7" w:rsidP="005970A3">
      <w:pPr>
        <w:overflowPunct w:val="0"/>
        <w:autoSpaceDE w:val="0"/>
        <w:autoSpaceDN w:val="0"/>
        <w:spacing w:line="276" w:lineRule="auto"/>
        <w:ind w:left="992" w:hanging="992"/>
        <w:jc w:val="both"/>
        <w:rPr>
          <w:rFonts w:ascii="Verdana" w:hAnsi="Verdana"/>
          <w:sz w:val="18"/>
          <w:szCs w:val="18"/>
        </w:rPr>
      </w:pPr>
      <w:r w:rsidRPr="005970A3">
        <w:rPr>
          <w:rFonts w:ascii="Verdana" w:hAnsi="Verdana"/>
          <w:sz w:val="18"/>
          <w:szCs w:val="18"/>
        </w:rPr>
        <w:t>1.1.4.6</w:t>
      </w:r>
      <w:r w:rsidRPr="005970A3">
        <w:rPr>
          <w:rFonts w:ascii="Verdana" w:hAnsi="Verdana"/>
          <w:sz w:val="18"/>
          <w:szCs w:val="18"/>
        </w:rPr>
        <w:tab/>
      </w:r>
      <w:r w:rsidRPr="005970A3">
        <w:rPr>
          <w:rFonts w:ascii="Verdana" w:hAnsi="Verdana"/>
          <w:b/>
          <w:sz w:val="18"/>
          <w:szCs w:val="18"/>
        </w:rPr>
        <w:t>„Waluta Obca”</w:t>
      </w:r>
      <w:r w:rsidRPr="005970A3">
        <w:rPr>
          <w:rFonts w:ascii="Verdana" w:hAnsi="Verdana"/>
          <w:sz w:val="18"/>
          <w:szCs w:val="18"/>
        </w:rPr>
        <w:t xml:space="preserve"> </w:t>
      </w:r>
      <w:r>
        <w:rPr>
          <w:rFonts w:ascii="Verdana" w:hAnsi="Verdana"/>
          <w:sz w:val="18"/>
          <w:szCs w:val="18"/>
        </w:rPr>
        <w:t xml:space="preserve">klauzula </w:t>
      </w:r>
      <w:r w:rsidRPr="005970A3">
        <w:rPr>
          <w:rFonts w:ascii="Verdana" w:hAnsi="Verdana"/>
          <w:sz w:val="18"/>
          <w:szCs w:val="18"/>
        </w:rPr>
        <w:t>nie ma zastosowania w niniejszym Kontrakcie.</w:t>
      </w:r>
    </w:p>
    <w:p w14:paraId="53547662" w14:textId="77777777" w:rsidR="00D606E7" w:rsidRPr="005970A3" w:rsidRDefault="00D606E7" w:rsidP="001A1AB2">
      <w:pPr>
        <w:numPr>
          <w:ilvl w:val="3"/>
          <w:numId w:val="27"/>
        </w:numPr>
        <w:tabs>
          <w:tab w:val="clear" w:pos="1080"/>
        </w:tabs>
        <w:spacing w:before="60" w:line="360" w:lineRule="auto"/>
        <w:ind w:left="993" w:right="-2" w:hanging="993"/>
        <w:jc w:val="both"/>
        <w:rPr>
          <w:rFonts w:ascii="Verdana" w:hAnsi="Verdana" w:cs="Arial"/>
          <w:sz w:val="18"/>
          <w:szCs w:val="18"/>
        </w:rPr>
      </w:pPr>
      <w:r w:rsidRPr="005970A3">
        <w:rPr>
          <w:rFonts w:ascii="Verdana" w:hAnsi="Verdana" w:cs="Arial"/>
          <w:b/>
          <w:sz w:val="18"/>
          <w:szCs w:val="18"/>
        </w:rPr>
        <w:t>„Kwota Tymczasowa”</w:t>
      </w:r>
      <w:r w:rsidRPr="005970A3">
        <w:rPr>
          <w:rFonts w:ascii="Verdana" w:hAnsi="Verdana" w:cs="Arial"/>
          <w:sz w:val="18"/>
          <w:szCs w:val="18"/>
        </w:rPr>
        <w:t xml:space="preserve"> </w:t>
      </w:r>
      <w:r>
        <w:rPr>
          <w:rFonts w:ascii="Verdana" w:hAnsi="Verdana" w:cs="Arial"/>
          <w:sz w:val="18"/>
          <w:szCs w:val="18"/>
        </w:rPr>
        <w:t xml:space="preserve">klauzulę </w:t>
      </w:r>
      <w:r w:rsidRPr="005970A3">
        <w:rPr>
          <w:rFonts w:ascii="Verdana" w:hAnsi="Verdana" w:cs="Arial"/>
          <w:sz w:val="18"/>
          <w:szCs w:val="18"/>
        </w:rPr>
        <w:t>skreśla się jako nie mającą zastosowania w niniejszych Warunkach.</w:t>
      </w:r>
    </w:p>
    <w:p w14:paraId="5BF49675" w14:textId="06BFB6E7" w:rsidR="00D606E7" w:rsidRPr="004417B3" w:rsidRDefault="00D606E7" w:rsidP="001A1AB2">
      <w:pPr>
        <w:numPr>
          <w:ilvl w:val="3"/>
          <w:numId w:val="27"/>
        </w:numPr>
        <w:tabs>
          <w:tab w:val="clear" w:pos="1080"/>
        </w:tabs>
        <w:spacing w:before="60" w:line="360" w:lineRule="auto"/>
        <w:ind w:left="993" w:right="-2" w:hanging="993"/>
        <w:jc w:val="both"/>
        <w:rPr>
          <w:rFonts w:ascii="Verdana" w:hAnsi="Verdana" w:cs="Arial"/>
          <w:sz w:val="18"/>
          <w:szCs w:val="18"/>
        </w:rPr>
      </w:pPr>
      <w:r w:rsidRPr="005970A3">
        <w:rPr>
          <w:rFonts w:ascii="Verdana" w:hAnsi="Verdana" w:cs="Arial"/>
          <w:b/>
          <w:sz w:val="18"/>
          <w:szCs w:val="18"/>
        </w:rPr>
        <w:t>„Kwota Zatrzymana”</w:t>
      </w:r>
      <w:r w:rsidRPr="00567296">
        <w:rPr>
          <w:rFonts w:ascii="Verdana" w:hAnsi="Verdana" w:cs="Arial"/>
          <w:sz w:val="18"/>
          <w:szCs w:val="18"/>
        </w:rPr>
        <w:t xml:space="preserve"> klauzulę </w:t>
      </w:r>
      <w:r w:rsidRPr="005970A3">
        <w:rPr>
          <w:rFonts w:ascii="Verdana" w:hAnsi="Verdana" w:cs="Arial"/>
          <w:sz w:val="18"/>
          <w:szCs w:val="18"/>
        </w:rPr>
        <w:t>skreśla</w:t>
      </w:r>
      <w:r w:rsidRPr="00F91C1F">
        <w:rPr>
          <w:rFonts w:ascii="Verdana" w:hAnsi="Verdana" w:cs="Arial"/>
          <w:sz w:val="18"/>
          <w:szCs w:val="18"/>
        </w:rPr>
        <w:t xml:space="preserve"> się jako nie mającą zastosowania w niniejszych Warunkach.</w:t>
      </w:r>
    </w:p>
    <w:p w14:paraId="513CDCAC" w14:textId="77777777" w:rsidR="00D606E7" w:rsidRPr="00DA1423" w:rsidRDefault="00D606E7" w:rsidP="001A1AB2">
      <w:pPr>
        <w:spacing w:before="80" w:line="360" w:lineRule="auto"/>
        <w:jc w:val="both"/>
        <w:rPr>
          <w:rFonts w:ascii="Verdana" w:hAnsi="Verdana" w:cs="Arial"/>
          <w:sz w:val="18"/>
          <w:szCs w:val="18"/>
        </w:rPr>
      </w:pPr>
      <w:r w:rsidRPr="00DA1423">
        <w:rPr>
          <w:rFonts w:ascii="Verdana" w:hAnsi="Verdana" w:cs="Arial"/>
          <w:sz w:val="18"/>
          <w:szCs w:val="18"/>
        </w:rPr>
        <w:t>Wprowadza się następujące Definicje:</w:t>
      </w:r>
    </w:p>
    <w:p w14:paraId="26EA87FB" w14:textId="24B86A45" w:rsidR="00D606E7" w:rsidRDefault="00D606E7" w:rsidP="001A1AB2">
      <w:pPr>
        <w:tabs>
          <w:tab w:val="left" w:pos="993"/>
        </w:tabs>
        <w:spacing w:before="40" w:line="360" w:lineRule="auto"/>
        <w:ind w:left="993" w:right="-2" w:hanging="993"/>
        <w:jc w:val="both"/>
        <w:rPr>
          <w:rFonts w:ascii="Verdana" w:hAnsi="Verdana" w:cs="Arial"/>
          <w:sz w:val="18"/>
          <w:szCs w:val="18"/>
        </w:rPr>
      </w:pPr>
      <w:r>
        <w:rPr>
          <w:rFonts w:ascii="Verdana" w:hAnsi="Verdana" w:cs="Arial"/>
          <w:sz w:val="18"/>
          <w:szCs w:val="18"/>
        </w:rPr>
        <w:t>1.1.4.13</w:t>
      </w:r>
      <w:r>
        <w:rPr>
          <w:rFonts w:ascii="Verdana" w:hAnsi="Verdana" w:cs="Arial"/>
          <w:sz w:val="18"/>
          <w:szCs w:val="18"/>
        </w:rPr>
        <w:tab/>
      </w:r>
      <w:r w:rsidRPr="00C23859">
        <w:rPr>
          <w:rFonts w:ascii="Verdana" w:hAnsi="Verdana" w:cs="Arial"/>
          <w:b/>
          <w:sz w:val="18"/>
          <w:szCs w:val="18"/>
        </w:rPr>
        <w:t>„</w:t>
      </w:r>
      <w:r w:rsidRPr="00C23859">
        <w:rPr>
          <w:rFonts w:ascii="Verdana" w:hAnsi="Verdana" w:cs="Arial"/>
          <w:b/>
          <w:bCs/>
          <w:sz w:val="18"/>
          <w:szCs w:val="18"/>
        </w:rPr>
        <w:t>Protokół konieczności”</w:t>
      </w:r>
      <w:r w:rsidRPr="00C23859">
        <w:rPr>
          <w:rFonts w:ascii="Verdana" w:hAnsi="Verdana" w:cs="Arial"/>
          <w:sz w:val="18"/>
          <w:szCs w:val="18"/>
        </w:rPr>
        <w:t xml:space="preserve"> - dokument przygotowany przez Inżyniera</w:t>
      </w:r>
      <w:r w:rsidR="00461059" w:rsidRPr="00461059">
        <w:rPr>
          <w:rFonts w:ascii="Verdana" w:hAnsi="Verdana" w:cs="Arial"/>
          <w:sz w:val="18"/>
          <w:szCs w:val="18"/>
        </w:rPr>
        <w:t xml:space="preserve"> </w:t>
      </w:r>
      <w:r w:rsidR="00461059" w:rsidRPr="00E81A5E">
        <w:rPr>
          <w:rFonts w:ascii="Verdana" w:hAnsi="Verdana" w:cs="Arial"/>
          <w:sz w:val="18"/>
          <w:szCs w:val="18"/>
        </w:rPr>
        <w:t xml:space="preserve">w oparciu o </w:t>
      </w:r>
      <w:r w:rsidR="00182B17">
        <w:rPr>
          <w:rFonts w:ascii="Verdana" w:hAnsi="Verdana" w:cs="Arial"/>
          <w:sz w:val="18"/>
          <w:szCs w:val="18"/>
        </w:rPr>
        <w:t>k</w:t>
      </w:r>
      <w:r w:rsidR="00461059">
        <w:rPr>
          <w:rFonts w:ascii="Verdana" w:hAnsi="Verdana" w:cs="Arial"/>
          <w:sz w:val="18"/>
          <w:szCs w:val="18"/>
        </w:rPr>
        <w:t>lauzulę</w:t>
      </w:r>
      <w:r w:rsidR="00461059" w:rsidRPr="00E81A5E">
        <w:rPr>
          <w:rFonts w:ascii="Verdana" w:hAnsi="Verdana" w:cs="Arial"/>
          <w:sz w:val="18"/>
          <w:szCs w:val="18"/>
        </w:rPr>
        <w:t xml:space="preserve"> 13</w:t>
      </w:r>
      <w:r w:rsidR="00461059">
        <w:rPr>
          <w:rFonts w:ascii="Verdana" w:hAnsi="Verdana" w:cs="Arial"/>
          <w:sz w:val="18"/>
          <w:szCs w:val="18"/>
        </w:rPr>
        <w:t xml:space="preserve"> oraz </w:t>
      </w:r>
      <w:r w:rsidR="00182B17">
        <w:rPr>
          <w:rFonts w:ascii="Verdana" w:hAnsi="Verdana" w:cs="Arial"/>
          <w:sz w:val="18"/>
          <w:szCs w:val="18"/>
        </w:rPr>
        <w:t>k</w:t>
      </w:r>
      <w:r w:rsidR="00461059">
        <w:rPr>
          <w:rFonts w:ascii="Verdana" w:hAnsi="Verdana" w:cs="Arial"/>
          <w:sz w:val="18"/>
          <w:szCs w:val="18"/>
        </w:rPr>
        <w:t xml:space="preserve">lauzulę 12.3 [Wycena] </w:t>
      </w:r>
      <w:r>
        <w:rPr>
          <w:rFonts w:ascii="Verdana" w:hAnsi="Verdana" w:cs="Arial"/>
          <w:sz w:val="18"/>
          <w:szCs w:val="18"/>
        </w:rPr>
        <w:t>w szczególności na żądanie Zamawiającego,</w:t>
      </w:r>
      <w:r w:rsidRPr="00C23859">
        <w:rPr>
          <w:rFonts w:ascii="Verdana" w:hAnsi="Verdana" w:cs="Arial"/>
          <w:sz w:val="18"/>
          <w:szCs w:val="18"/>
        </w:rPr>
        <w:t xml:space="preserve"> zawierający </w:t>
      </w:r>
      <w:r w:rsidRPr="00E81A5E">
        <w:rPr>
          <w:rFonts w:ascii="Verdana" w:hAnsi="Verdana" w:cs="Arial"/>
          <w:color w:val="000000"/>
          <w:sz w:val="18"/>
          <w:szCs w:val="18"/>
        </w:rPr>
        <w:t xml:space="preserve">uzasadnienie </w:t>
      </w:r>
      <w:r>
        <w:rPr>
          <w:rFonts w:ascii="Verdana" w:hAnsi="Verdana" w:cs="Arial"/>
          <w:color w:val="000000"/>
          <w:sz w:val="18"/>
          <w:szCs w:val="18"/>
        </w:rPr>
        <w:t>dla zmian w Kontrakcie</w:t>
      </w:r>
      <w:r w:rsidR="00182B17">
        <w:rPr>
          <w:rFonts w:ascii="Verdana" w:hAnsi="Verdana" w:cs="Arial"/>
          <w:sz w:val="18"/>
          <w:szCs w:val="18"/>
        </w:rPr>
        <w:t>.</w:t>
      </w:r>
    </w:p>
    <w:p w14:paraId="0E6F6554" w14:textId="72EEF54A" w:rsidR="00D606E7" w:rsidRDefault="00D606E7" w:rsidP="001A1AB2">
      <w:pPr>
        <w:spacing w:before="40" w:line="360" w:lineRule="auto"/>
        <w:ind w:left="993" w:right="-2" w:hanging="993"/>
        <w:jc w:val="both"/>
        <w:rPr>
          <w:rFonts w:ascii="Verdana" w:hAnsi="Verdana" w:cs="Arial"/>
          <w:sz w:val="18"/>
          <w:szCs w:val="18"/>
        </w:rPr>
      </w:pPr>
      <w:r>
        <w:rPr>
          <w:rFonts w:ascii="Verdana" w:hAnsi="Verdana" w:cs="Arial"/>
          <w:sz w:val="18"/>
          <w:szCs w:val="18"/>
        </w:rPr>
        <w:t>1.1.4.14</w:t>
      </w:r>
      <w:r>
        <w:rPr>
          <w:rFonts w:ascii="Verdana" w:hAnsi="Verdana" w:cs="Arial"/>
          <w:sz w:val="18"/>
          <w:szCs w:val="18"/>
        </w:rPr>
        <w:tab/>
      </w:r>
      <w:r w:rsidRPr="000005B2">
        <w:rPr>
          <w:rFonts w:ascii="Verdana" w:hAnsi="Verdana" w:cs="Arial"/>
          <w:b/>
          <w:sz w:val="18"/>
          <w:szCs w:val="18"/>
        </w:rPr>
        <w:t>„Protokół z negocjacji”</w:t>
      </w:r>
      <w:r>
        <w:rPr>
          <w:rFonts w:ascii="Verdana" w:hAnsi="Verdana" w:cs="Arial"/>
          <w:sz w:val="18"/>
          <w:szCs w:val="18"/>
        </w:rPr>
        <w:t xml:space="preserve"> – dokument przygotowany przez Inżyniera zawierający uzgodnione z Wykonawcą i Zamawiającym </w:t>
      </w:r>
      <w:r w:rsidRPr="00176237">
        <w:rPr>
          <w:rFonts w:ascii="Verdana" w:hAnsi="Verdana" w:cs="Arial"/>
          <w:sz w:val="18"/>
          <w:szCs w:val="18"/>
        </w:rPr>
        <w:t>ustalenia finansowe, w tym ceny jednostkowe</w:t>
      </w:r>
      <w:r>
        <w:rPr>
          <w:rFonts w:ascii="Verdana" w:hAnsi="Verdana" w:cs="Arial"/>
          <w:sz w:val="18"/>
          <w:szCs w:val="18"/>
        </w:rPr>
        <w:t xml:space="preserve"> dla Zmian, w szczególności </w:t>
      </w:r>
      <w:r w:rsidRPr="00C23859">
        <w:rPr>
          <w:rFonts w:ascii="Verdana" w:hAnsi="Verdana" w:cs="Arial"/>
          <w:sz w:val="18"/>
          <w:szCs w:val="18"/>
        </w:rPr>
        <w:t xml:space="preserve">w oparciu o </w:t>
      </w:r>
      <w:r w:rsidR="00182B17">
        <w:rPr>
          <w:rFonts w:ascii="Verdana" w:hAnsi="Verdana" w:cs="Arial"/>
          <w:sz w:val="18"/>
          <w:szCs w:val="18"/>
        </w:rPr>
        <w:t>k</w:t>
      </w:r>
      <w:r>
        <w:rPr>
          <w:rFonts w:ascii="Verdana" w:hAnsi="Verdana" w:cs="Arial"/>
          <w:sz w:val="18"/>
          <w:szCs w:val="18"/>
        </w:rPr>
        <w:t xml:space="preserve">lauzulę 12.3 [Wycena] oraz </w:t>
      </w:r>
      <w:r w:rsidR="00182B17">
        <w:rPr>
          <w:rFonts w:ascii="Verdana" w:hAnsi="Verdana" w:cs="Arial"/>
          <w:sz w:val="18"/>
          <w:szCs w:val="18"/>
        </w:rPr>
        <w:t>k</w:t>
      </w:r>
      <w:r>
        <w:rPr>
          <w:rFonts w:ascii="Verdana" w:hAnsi="Verdana" w:cs="Arial"/>
          <w:sz w:val="18"/>
          <w:szCs w:val="18"/>
        </w:rPr>
        <w:t>lauzulę 13 [Zmiany i</w:t>
      </w:r>
      <w:r w:rsidR="00182B17">
        <w:rPr>
          <w:rFonts w:ascii="Verdana" w:hAnsi="Verdana" w:cs="Arial"/>
          <w:sz w:val="18"/>
          <w:szCs w:val="18"/>
        </w:rPr>
        <w:t xml:space="preserve"> </w:t>
      </w:r>
      <w:r w:rsidRPr="00E64A95">
        <w:rPr>
          <w:rFonts w:ascii="Verdana" w:hAnsi="Verdana" w:cs="Arial"/>
          <w:sz w:val="18"/>
          <w:szCs w:val="18"/>
        </w:rPr>
        <w:t>korekty]</w:t>
      </w:r>
      <w:r>
        <w:rPr>
          <w:rFonts w:ascii="Verdana" w:hAnsi="Verdana" w:cs="Arial"/>
          <w:sz w:val="18"/>
          <w:szCs w:val="18"/>
        </w:rPr>
        <w:t>. Protokół z negocjacji będzie załącznikiem do Protokołu konieczności.</w:t>
      </w:r>
    </w:p>
    <w:p w14:paraId="628F0362" w14:textId="7699E1C7" w:rsidR="00D606E7" w:rsidRPr="00A7355E" w:rsidRDefault="00D606E7" w:rsidP="00A7355E">
      <w:pPr>
        <w:overflowPunct w:val="0"/>
        <w:autoSpaceDE w:val="0"/>
        <w:autoSpaceDN w:val="0"/>
        <w:spacing w:line="360" w:lineRule="auto"/>
        <w:ind w:left="992" w:hanging="992"/>
        <w:jc w:val="both"/>
        <w:rPr>
          <w:rFonts w:ascii="Verdana" w:hAnsi="Verdana"/>
          <w:sz w:val="18"/>
          <w:szCs w:val="18"/>
        </w:rPr>
      </w:pPr>
      <w:bookmarkStart w:id="18" w:name="_Toc204567187"/>
      <w:r w:rsidRPr="00A7355E">
        <w:rPr>
          <w:rFonts w:ascii="Verdana" w:hAnsi="Verdana"/>
          <w:sz w:val="18"/>
          <w:szCs w:val="18"/>
        </w:rPr>
        <w:t>1.1.4.15</w:t>
      </w:r>
      <w:r w:rsidRPr="00A7355E">
        <w:rPr>
          <w:rFonts w:ascii="Verdana" w:hAnsi="Verdana"/>
          <w:sz w:val="18"/>
          <w:szCs w:val="18"/>
        </w:rPr>
        <w:tab/>
      </w:r>
      <w:r w:rsidRPr="00A7355E">
        <w:rPr>
          <w:rFonts w:ascii="Verdana" w:hAnsi="Verdana"/>
          <w:b/>
          <w:sz w:val="18"/>
          <w:szCs w:val="18"/>
        </w:rPr>
        <w:t xml:space="preserve">”Koszty </w:t>
      </w:r>
      <w:r w:rsidRPr="00A7355E">
        <w:rPr>
          <w:rFonts w:ascii="Verdana" w:hAnsi="Verdana" w:cs="Arial"/>
          <w:b/>
          <w:sz w:val="18"/>
          <w:szCs w:val="18"/>
        </w:rPr>
        <w:t>kwalifikowane</w:t>
      </w:r>
      <w:r w:rsidRPr="00A7355E">
        <w:rPr>
          <w:rFonts w:ascii="Verdana" w:hAnsi="Verdana"/>
          <w:b/>
          <w:sz w:val="18"/>
          <w:szCs w:val="18"/>
        </w:rPr>
        <w:t>”</w:t>
      </w:r>
      <w:r w:rsidRPr="00A7355E">
        <w:rPr>
          <w:rFonts w:ascii="Verdana" w:hAnsi="Verdana"/>
          <w:sz w:val="18"/>
          <w:szCs w:val="18"/>
        </w:rPr>
        <w:t xml:space="preserve"> – koszty, które zgodnie z wytycznymi (zasady, podręczniki i</w:t>
      </w:r>
      <w:r w:rsidR="00182B17">
        <w:rPr>
          <w:rFonts w:ascii="Verdana" w:hAnsi="Verdana"/>
          <w:sz w:val="18"/>
          <w:szCs w:val="18"/>
        </w:rPr>
        <w:t> </w:t>
      </w:r>
      <w:r w:rsidRPr="00A7355E">
        <w:rPr>
          <w:rFonts w:ascii="Verdana" w:hAnsi="Verdana"/>
          <w:sz w:val="18"/>
          <w:szCs w:val="18"/>
        </w:rPr>
        <w:t xml:space="preserve">wytyczne instytucji pośredniczących, zarządzających, płatniczych i wdrażających Funduszu Spójności, zamieszczone są na stronach internetowych ministerstwa właściwego dla rozwoju regionalnego i środowiska, Narodowego Funduszu Ochrony Środowiska i Gospodarki Wodnej) kwalifikuje się do refundacji ze środków pomocowych UE. </w:t>
      </w:r>
    </w:p>
    <w:p w14:paraId="797D521F" w14:textId="0C9A86B5" w:rsidR="00465F6F" w:rsidRDefault="00D606E7" w:rsidP="001A1AB2">
      <w:pPr>
        <w:overflowPunct w:val="0"/>
        <w:autoSpaceDE w:val="0"/>
        <w:autoSpaceDN w:val="0"/>
        <w:spacing w:after="240" w:line="360" w:lineRule="auto"/>
        <w:ind w:left="992" w:hanging="992"/>
        <w:jc w:val="both"/>
        <w:rPr>
          <w:rFonts w:ascii="Verdana" w:hAnsi="Verdana"/>
          <w:sz w:val="18"/>
          <w:szCs w:val="18"/>
        </w:rPr>
      </w:pPr>
      <w:r w:rsidRPr="00A7355E">
        <w:rPr>
          <w:rFonts w:ascii="Verdana" w:hAnsi="Verdana"/>
          <w:sz w:val="18"/>
          <w:szCs w:val="18"/>
        </w:rPr>
        <w:lastRenderedPageBreak/>
        <w:t>1.1.4.1</w:t>
      </w:r>
      <w:r>
        <w:rPr>
          <w:rFonts w:ascii="Verdana" w:hAnsi="Verdana"/>
          <w:sz w:val="18"/>
          <w:szCs w:val="18"/>
        </w:rPr>
        <w:t>6</w:t>
      </w:r>
      <w:r w:rsidRPr="00A7355E">
        <w:rPr>
          <w:rFonts w:ascii="Verdana" w:hAnsi="Verdana"/>
          <w:sz w:val="18"/>
          <w:szCs w:val="18"/>
        </w:rPr>
        <w:tab/>
      </w:r>
      <w:r w:rsidRPr="00A7355E">
        <w:rPr>
          <w:rFonts w:ascii="Verdana" w:hAnsi="Verdana"/>
          <w:b/>
          <w:sz w:val="18"/>
          <w:szCs w:val="18"/>
        </w:rPr>
        <w:t xml:space="preserve">”Koszty </w:t>
      </w:r>
      <w:r w:rsidRPr="00A7355E">
        <w:rPr>
          <w:rFonts w:ascii="Verdana" w:hAnsi="Verdana" w:cs="Arial"/>
          <w:b/>
          <w:sz w:val="18"/>
          <w:szCs w:val="18"/>
        </w:rPr>
        <w:t>niekwalifikowane</w:t>
      </w:r>
      <w:r w:rsidRPr="00A7355E">
        <w:rPr>
          <w:rFonts w:ascii="Verdana" w:hAnsi="Verdana"/>
          <w:b/>
          <w:sz w:val="18"/>
          <w:szCs w:val="18"/>
        </w:rPr>
        <w:t>”</w:t>
      </w:r>
      <w:r w:rsidRPr="00A7355E">
        <w:rPr>
          <w:rFonts w:ascii="Verdana" w:hAnsi="Verdana"/>
          <w:sz w:val="18"/>
          <w:szCs w:val="18"/>
        </w:rPr>
        <w:t xml:space="preserve"> – koszty, któryc</w:t>
      </w:r>
      <w:r>
        <w:rPr>
          <w:rFonts w:ascii="Verdana" w:hAnsi="Verdana"/>
          <w:sz w:val="18"/>
          <w:szCs w:val="18"/>
        </w:rPr>
        <w:t xml:space="preserve">h zgodnie z wytycznymi (zasady, </w:t>
      </w:r>
      <w:r w:rsidRPr="00A7355E">
        <w:rPr>
          <w:rFonts w:ascii="Verdana" w:hAnsi="Verdana"/>
          <w:sz w:val="18"/>
          <w:szCs w:val="18"/>
        </w:rPr>
        <w:t>podręczniki i wytyczne instytucji pośredniczących, zarządzających, płatniczych i</w:t>
      </w:r>
      <w:r w:rsidR="00182B17">
        <w:rPr>
          <w:rFonts w:ascii="Verdana" w:hAnsi="Verdana"/>
          <w:sz w:val="18"/>
          <w:szCs w:val="18"/>
        </w:rPr>
        <w:t> </w:t>
      </w:r>
      <w:r w:rsidRPr="00A7355E">
        <w:rPr>
          <w:rFonts w:ascii="Verdana" w:hAnsi="Verdana"/>
          <w:sz w:val="18"/>
          <w:szCs w:val="18"/>
        </w:rPr>
        <w:t>wdrażających Funduszu Spójności, zamieszczone są na stronach internetowych ministerstwa właściwego dla rozwoju regionalnego i środowis</w:t>
      </w:r>
      <w:r>
        <w:rPr>
          <w:rFonts w:ascii="Verdana" w:hAnsi="Verdana"/>
          <w:sz w:val="18"/>
          <w:szCs w:val="18"/>
        </w:rPr>
        <w:t xml:space="preserve">ka, Narodowego Funduszu Ochrony </w:t>
      </w:r>
      <w:r w:rsidRPr="00A7355E">
        <w:rPr>
          <w:rFonts w:ascii="Verdana" w:hAnsi="Verdana"/>
          <w:sz w:val="18"/>
          <w:szCs w:val="18"/>
        </w:rPr>
        <w:t>Środowiska</w:t>
      </w:r>
      <w:r>
        <w:rPr>
          <w:rFonts w:ascii="Verdana" w:hAnsi="Verdana"/>
          <w:sz w:val="18"/>
          <w:szCs w:val="18"/>
        </w:rPr>
        <w:t xml:space="preserve"> </w:t>
      </w:r>
      <w:r w:rsidRPr="00A7355E">
        <w:rPr>
          <w:rFonts w:ascii="Verdana" w:hAnsi="Verdana"/>
          <w:sz w:val="18"/>
          <w:szCs w:val="18"/>
        </w:rPr>
        <w:t xml:space="preserve"> i Gospodarki Wodnej) nie kwalifikuje się do refundacji ze środków pomocowych UE. </w:t>
      </w:r>
    </w:p>
    <w:p w14:paraId="6FBB183A" w14:textId="77777777" w:rsidR="00B06377" w:rsidRPr="004417B3" w:rsidRDefault="00B06377" w:rsidP="001A1AB2">
      <w:pPr>
        <w:spacing w:before="60" w:line="360" w:lineRule="auto"/>
        <w:ind w:left="992" w:right="-2" w:hanging="992"/>
        <w:jc w:val="both"/>
        <w:rPr>
          <w:rFonts w:ascii="Verdana" w:hAnsi="Verdana" w:cs="Arial"/>
          <w:b/>
          <w:sz w:val="18"/>
          <w:szCs w:val="18"/>
        </w:rPr>
      </w:pPr>
      <w:r w:rsidRPr="004417B3">
        <w:rPr>
          <w:rFonts w:ascii="Verdana" w:hAnsi="Verdana" w:cs="Arial"/>
          <w:b/>
          <w:sz w:val="18"/>
          <w:szCs w:val="18"/>
        </w:rPr>
        <w:t>1.1.5 Roboty i Dostawy</w:t>
      </w:r>
    </w:p>
    <w:p w14:paraId="68F14162" w14:textId="7F2F7734" w:rsidR="00B06377" w:rsidRPr="00833C67" w:rsidRDefault="00182B17" w:rsidP="001A1AB2">
      <w:pPr>
        <w:autoSpaceDE w:val="0"/>
        <w:autoSpaceDN w:val="0"/>
        <w:adjustRightInd w:val="0"/>
        <w:spacing w:line="360" w:lineRule="auto"/>
        <w:rPr>
          <w:rFonts w:ascii="Verdana" w:hAnsi="Verdana" w:cs="Verdana"/>
          <w:sz w:val="18"/>
          <w:szCs w:val="18"/>
        </w:rPr>
      </w:pPr>
      <w:r>
        <w:rPr>
          <w:rFonts w:ascii="Verdana" w:hAnsi="Verdana" w:cs="Verdana"/>
          <w:sz w:val="18"/>
          <w:szCs w:val="18"/>
        </w:rPr>
        <w:t>K</w:t>
      </w:r>
      <w:r w:rsidR="00B06377" w:rsidRPr="00465F6F">
        <w:rPr>
          <w:rFonts w:ascii="Verdana" w:hAnsi="Verdana" w:cs="Verdana"/>
          <w:sz w:val="18"/>
          <w:szCs w:val="18"/>
        </w:rPr>
        <w:t xml:space="preserve">lauzulę 1.1.5.4 </w:t>
      </w:r>
      <w:r w:rsidR="00B06377" w:rsidRPr="001A1AB2">
        <w:rPr>
          <w:rFonts w:ascii="Verdana" w:hAnsi="Verdana" w:cs="Verdana"/>
          <w:b/>
          <w:sz w:val="18"/>
          <w:szCs w:val="18"/>
        </w:rPr>
        <w:t>„Roboty Stałe”</w:t>
      </w:r>
      <w:r w:rsidR="00B06377" w:rsidRPr="00465F6F">
        <w:rPr>
          <w:rFonts w:ascii="Verdana" w:hAnsi="Verdana" w:cs="Verdana"/>
          <w:sz w:val="18"/>
          <w:szCs w:val="18"/>
        </w:rPr>
        <w:t xml:space="preserve"> uzupełnia się poprzez</w:t>
      </w:r>
      <w:r>
        <w:rPr>
          <w:rFonts w:ascii="Verdana" w:hAnsi="Verdana" w:cs="Verdana"/>
          <w:sz w:val="18"/>
          <w:szCs w:val="18"/>
        </w:rPr>
        <w:t xml:space="preserve"> </w:t>
      </w:r>
      <w:r w:rsidR="00B06377" w:rsidRPr="00833C67">
        <w:rPr>
          <w:rFonts w:ascii="Verdana" w:hAnsi="Verdana" w:cs="Verdana"/>
          <w:sz w:val="18"/>
          <w:szCs w:val="18"/>
        </w:rPr>
        <w:t>dodanie następującego zapisu na końcu tej klauzuli:</w:t>
      </w:r>
    </w:p>
    <w:p w14:paraId="0A6646D0" w14:textId="77777777" w:rsidR="00B06377" w:rsidRPr="00B441D8" w:rsidRDefault="00B06377" w:rsidP="001A1AB2">
      <w:pPr>
        <w:autoSpaceDE w:val="0"/>
        <w:autoSpaceDN w:val="0"/>
        <w:adjustRightInd w:val="0"/>
        <w:spacing w:line="360" w:lineRule="auto"/>
        <w:rPr>
          <w:rFonts w:ascii="Verdana" w:hAnsi="Verdana" w:cs="Verdana"/>
          <w:sz w:val="18"/>
          <w:szCs w:val="18"/>
        </w:rPr>
      </w:pPr>
      <w:r w:rsidRPr="00B441D8">
        <w:rPr>
          <w:rFonts w:ascii="Verdana" w:hAnsi="Verdana" w:cs="Verdana"/>
          <w:sz w:val="18"/>
          <w:szCs w:val="18"/>
        </w:rPr>
        <w:t>„Ilekroć w Warunkach mowa o Robotach Stałych rozumie się przez to również roboty podlegające</w:t>
      </w:r>
    </w:p>
    <w:p w14:paraId="10B756DB" w14:textId="29C3627A" w:rsidR="00B06377" w:rsidRPr="004D4A02" w:rsidRDefault="00B06377" w:rsidP="001A1AB2">
      <w:pPr>
        <w:autoSpaceDE w:val="0"/>
        <w:autoSpaceDN w:val="0"/>
        <w:adjustRightInd w:val="0"/>
        <w:spacing w:line="360" w:lineRule="auto"/>
        <w:rPr>
          <w:rFonts w:ascii="Verdana" w:hAnsi="Verdana" w:cs="Verdana"/>
          <w:sz w:val="18"/>
          <w:szCs w:val="18"/>
        </w:rPr>
      </w:pPr>
      <w:r w:rsidRPr="004D4A02">
        <w:rPr>
          <w:rFonts w:ascii="Verdana" w:hAnsi="Verdana" w:cs="Verdana"/>
          <w:sz w:val="18"/>
          <w:szCs w:val="18"/>
        </w:rPr>
        <w:t>zakryciu i roboty zanikające w rozumieniu Prawa Budowlanego.</w:t>
      </w:r>
      <w:r w:rsidR="00182B17">
        <w:rPr>
          <w:rFonts w:ascii="Verdana" w:hAnsi="Verdana" w:cs="Verdana"/>
          <w:sz w:val="18"/>
          <w:szCs w:val="18"/>
        </w:rPr>
        <w:t>”</w:t>
      </w:r>
    </w:p>
    <w:p w14:paraId="648BD95C" w14:textId="5AFD0DA9" w:rsidR="00B06377" w:rsidRPr="00AD172C" w:rsidRDefault="00B06377" w:rsidP="001A1AB2">
      <w:pPr>
        <w:autoSpaceDE w:val="0"/>
        <w:autoSpaceDN w:val="0"/>
        <w:adjustRightInd w:val="0"/>
        <w:spacing w:line="360" w:lineRule="auto"/>
        <w:rPr>
          <w:rFonts w:ascii="Verdana" w:hAnsi="Verdana" w:cs="Verdana"/>
          <w:sz w:val="18"/>
          <w:szCs w:val="18"/>
        </w:rPr>
      </w:pPr>
      <w:r w:rsidRPr="007B3A4C">
        <w:rPr>
          <w:rFonts w:ascii="Verdana" w:hAnsi="Verdana" w:cs="Verdana"/>
          <w:sz w:val="18"/>
          <w:szCs w:val="18"/>
        </w:rPr>
        <w:t>Klauzulę 1.1.5.7 Roboty tymczasowe uzupełnia się w następujący sposób</w:t>
      </w:r>
      <w:r w:rsidR="00182B17">
        <w:rPr>
          <w:rFonts w:ascii="Verdana" w:hAnsi="Verdana" w:cs="Verdana"/>
          <w:sz w:val="18"/>
          <w:szCs w:val="18"/>
        </w:rPr>
        <w:t>:</w:t>
      </w:r>
    </w:p>
    <w:p w14:paraId="5E6C13DE" w14:textId="3901EB54" w:rsidR="00B06377" w:rsidRPr="008460A6" w:rsidRDefault="00182B17" w:rsidP="001A1AB2">
      <w:pPr>
        <w:overflowPunct w:val="0"/>
        <w:autoSpaceDE w:val="0"/>
        <w:autoSpaceDN w:val="0"/>
        <w:spacing w:after="240" w:line="360" w:lineRule="auto"/>
        <w:ind w:left="992" w:hanging="992"/>
        <w:jc w:val="both"/>
        <w:rPr>
          <w:rFonts w:ascii="Verdana" w:hAnsi="Verdana"/>
          <w:sz w:val="18"/>
          <w:szCs w:val="18"/>
        </w:rPr>
      </w:pPr>
      <w:r>
        <w:rPr>
          <w:rFonts w:ascii="Verdana" w:hAnsi="Verdana" w:cs="Verdana"/>
          <w:sz w:val="18"/>
          <w:szCs w:val="18"/>
        </w:rPr>
        <w:t>P</w:t>
      </w:r>
      <w:r w:rsidR="00B06377" w:rsidRPr="008D2218">
        <w:rPr>
          <w:rFonts w:ascii="Verdana" w:hAnsi="Verdana" w:cs="Verdana"/>
          <w:sz w:val="18"/>
          <w:szCs w:val="18"/>
        </w:rPr>
        <w:t>o słowach „….na Terenie Budowy” dodaje się słowa „i poza nim</w:t>
      </w:r>
      <w:r>
        <w:rPr>
          <w:rFonts w:ascii="Verdana" w:hAnsi="Verdana" w:cs="Verdana"/>
          <w:sz w:val="18"/>
          <w:szCs w:val="18"/>
        </w:rPr>
        <w:t>.</w:t>
      </w:r>
      <w:r w:rsidR="00B06377" w:rsidRPr="008D2218">
        <w:rPr>
          <w:rFonts w:ascii="Verdana" w:hAnsi="Verdana" w:cs="Verdana"/>
          <w:sz w:val="18"/>
          <w:szCs w:val="18"/>
        </w:rPr>
        <w:t>”</w:t>
      </w:r>
    </w:p>
    <w:p w14:paraId="2FCBA946" w14:textId="77777777" w:rsidR="00D606E7" w:rsidRPr="004417B3" w:rsidRDefault="00D606E7" w:rsidP="001A1AB2">
      <w:pPr>
        <w:spacing w:before="60" w:line="360" w:lineRule="auto"/>
        <w:ind w:left="992" w:right="-2" w:hanging="992"/>
        <w:jc w:val="both"/>
        <w:rPr>
          <w:rFonts w:ascii="Verdana" w:hAnsi="Verdana" w:cs="Arial"/>
          <w:b/>
          <w:sz w:val="18"/>
          <w:szCs w:val="18"/>
        </w:rPr>
      </w:pPr>
      <w:r w:rsidRPr="004417B3">
        <w:rPr>
          <w:rFonts w:ascii="Verdana" w:hAnsi="Verdana" w:cs="Arial"/>
          <w:b/>
          <w:sz w:val="18"/>
          <w:szCs w:val="18"/>
        </w:rPr>
        <w:t>Inne Definicje</w:t>
      </w:r>
      <w:bookmarkEnd w:id="18"/>
    </w:p>
    <w:p w14:paraId="3329A365" w14:textId="77777777" w:rsidR="00D606E7" w:rsidRPr="00F7679B" w:rsidRDefault="00D606E7" w:rsidP="00F7679B">
      <w:pPr>
        <w:spacing w:line="360" w:lineRule="auto"/>
        <w:ind w:left="992" w:right="-2" w:hanging="992"/>
        <w:jc w:val="both"/>
        <w:rPr>
          <w:rFonts w:ascii="Verdana" w:hAnsi="Verdana"/>
          <w:sz w:val="18"/>
          <w:szCs w:val="18"/>
        </w:rPr>
      </w:pPr>
      <w:r w:rsidRPr="00F7679B">
        <w:rPr>
          <w:rFonts w:ascii="Verdana" w:hAnsi="Verdana"/>
          <w:sz w:val="18"/>
          <w:szCs w:val="18"/>
        </w:rPr>
        <w:t>Klauzulę 1.1.6.2 skreśla się i zastępuje się następująco:</w:t>
      </w:r>
    </w:p>
    <w:p w14:paraId="5F6E1FAC" w14:textId="77777777" w:rsidR="00D606E7" w:rsidRPr="00F7679B" w:rsidRDefault="00D606E7" w:rsidP="00F7679B">
      <w:pPr>
        <w:spacing w:line="360" w:lineRule="auto"/>
        <w:ind w:left="992" w:right="-2" w:firstLine="8"/>
        <w:jc w:val="both"/>
        <w:rPr>
          <w:rFonts w:ascii="Verdana" w:hAnsi="Verdana"/>
          <w:sz w:val="18"/>
          <w:szCs w:val="18"/>
        </w:rPr>
      </w:pPr>
      <w:r w:rsidRPr="00F7679B">
        <w:rPr>
          <w:rFonts w:ascii="Verdana" w:hAnsi="Verdana" w:cs="Arial"/>
          <w:b/>
          <w:sz w:val="18"/>
          <w:szCs w:val="18"/>
        </w:rPr>
        <w:t>„</w:t>
      </w:r>
      <w:r w:rsidRPr="00F7679B">
        <w:rPr>
          <w:rFonts w:ascii="Verdana" w:hAnsi="Verdana"/>
          <w:b/>
          <w:sz w:val="18"/>
          <w:szCs w:val="18"/>
        </w:rPr>
        <w:t xml:space="preserve">Kraj” </w:t>
      </w:r>
      <w:r w:rsidRPr="00F7679B">
        <w:rPr>
          <w:rFonts w:ascii="Verdana" w:hAnsi="Verdana"/>
          <w:sz w:val="18"/>
          <w:szCs w:val="18"/>
        </w:rPr>
        <w:t>oznacza</w:t>
      </w:r>
      <w:r w:rsidRPr="00F7679B">
        <w:rPr>
          <w:rFonts w:ascii="Verdana" w:hAnsi="Verdana"/>
          <w:b/>
          <w:sz w:val="18"/>
          <w:szCs w:val="18"/>
        </w:rPr>
        <w:t xml:space="preserve"> </w:t>
      </w:r>
      <w:r w:rsidRPr="00F7679B">
        <w:rPr>
          <w:rFonts w:ascii="Verdana" w:hAnsi="Verdana"/>
          <w:sz w:val="18"/>
          <w:szCs w:val="18"/>
        </w:rPr>
        <w:t>Rzeczpospolitą Polską.</w:t>
      </w:r>
    </w:p>
    <w:p w14:paraId="1EC1FC5A" w14:textId="77777777" w:rsidR="00D606E7" w:rsidRPr="00F7679B" w:rsidRDefault="00D606E7" w:rsidP="00F7679B">
      <w:pPr>
        <w:spacing w:line="360" w:lineRule="auto"/>
        <w:ind w:left="992" w:right="-2" w:hanging="992"/>
        <w:jc w:val="both"/>
        <w:rPr>
          <w:rFonts w:ascii="Verdana" w:hAnsi="Verdana"/>
          <w:sz w:val="18"/>
          <w:szCs w:val="18"/>
        </w:rPr>
      </w:pPr>
      <w:r w:rsidRPr="00F7679B">
        <w:rPr>
          <w:rFonts w:ascii="Verdana" w:hAnsi="Verdana"/>
          <w:sz w:val="18"/>
          <w:szCs w:val="18"/>
        </w:rPr>
        <w:t xml:space="preserve">Klauzulę 1.1.6.5 </w:t>
      </w:r>
      <w:r w:rsidRPr="00F7679B">
        <w:rPr>
          <w:rFonts w:ascii="Verdana" w:hAnsi="Verdana" w:cs="Arial"/>
          <w:b/>
          <w:sz w:val="18"/>
          <w:szCs w:val="18"/>
        </w:rPr>
        <w:t>„</w:t>
      </w:r>
      <w:r w:rsidRPr="00F7679B">
        <w:rPr>
          <w:rFonts w:ascii="Verdana" w:hAnsi="Verdana"/>
          <w:b/>
          <w:sz w:val="18"/>
          <w:szCs w:val="18"/>
        </w:rPr>
        <w:t>Prawo”</w:t>
      </w:r>
      <w:r>
        <w:rPr>
          <w:rFonts w:ascii="Verdana" w:hAnsi="Verdana"/>
          <w:b/>
          <w:sz w:val="18"/>
          <w:szCs w:val="18"/>
        </w:rPr>
        <w:t xml:space="preserve"> </w:t>
      </w:r>
      <w:r w:rsidRPr="00F7679B">
        <w:rPr>
          <w:rFonts w:ascii="Verdana" w:hAnsi="Verdana"/>
          <w:sz w:val="18"/>
          <w:szCs w:val="18"/>
        </w:rPr>
        <w:t>skreśla się i zastępuje się następująco:</w:t>
      </w:r>
    </w:p>
    <w:p w14:paraId="12FACDA2" w14:textId="77777777" w:rsidR="00D606E7" w:rsidRPr="00F7679B" w:rsidRDefault="00D606E7" w:rsidP="00F7679B">
      <w:pPr>
        <w:tabs>
          <w:tab w:val="left" w:pos="1418"/>
          <w:tab w:val="right" w:leader="dot" w:pos="9288"/>
        </w:tabs>
        <w:spacing w:line="360" w:lineRule="auto"/>
        <w:ind w:left="992" w:right="-2" w:hanging="992"/>
        <w:jc w:val="both"/>
        <w:rPr>
          <w:rFonts w:ascii="Verdana" w:hAnsi="Verdana"/>
          <w:sz w:val="18"/>
          <w:szCs w:val="18"/>
        </w:rPr>
      </w:pPr>
      <w:r w:rsidRPr="00F7679B">
        <w:rPr>
          <w:rFonts w:ascii="Verdana" w:hAnsi="Verdana"/>
          <w:sz w:val="18"/>
          <w:szCs w:val="18"/>
        </w:rPr>
        <w:t>1.1.6.5</w:t>
      </w:r>
      <w:r w:rsidRPr="00F7679B">
        <w:rPr>
          <w:rFonts w:ascii="Verdana" w:hAnsi="Verdana"/>
          <w:sz w:val="18"/>
          <w:szCs w:val="18"/>
        </w:rPr>
        <w:tab/>
      </w:r>
      <w:r w:rsidRPr="00F7679B">
        <w:rPr>
          <w:rFonts w:ascii="Verdana" w:hAnsi="Verdana" w:cs="Arial"/>
          <w:b/>
          <w:sz w:val="18"/>
          <w:szCs w:val="18"/>
        </w:rPr>
        <w:t>„</w:t>
      </w:r>
      <w:r w:rsidRPr="00F7679B">
        <w:rPr>
          <w:rFonts w:ascii="Verdana" w:hAnsi="Verdana"/>
          <w:b/>
          <w:sz w:val="18"/>
          <w:szCs w:val="18"/>
        </w:rPr>
        <w:t xml:space="preserve">Prawo” </w:t>
      </w:r>
      <w:r w:rsidRPr="00F7679B">
        <w:rPr>
          <w:rFonts w:ascii="Verdana" w:hAnsi="Verdana"/>
          <w:sz w:val="18"/>
          <w:szCs w:val="18"/>
        </w:rPr>
        <w:t>oznacza</w:t>
      </w:r>
      <w:r w:rsidRPr="00F7679B">
        <w:rPr>
          <w:rFonts w:ascii="Verdana" w:hAnsi="Verdana" w:cs="Arial"/>
          <w:sz w:val="18"/>
          <w:szCs w:val="18"/>
        </w:rPr>
        <w:t xml:space="preserve"> prawo obowiązujące na terytorium Rzeczypospolitej Polskiej. </w:t>
      </w:r>
    </w:p>
    <w:p w14:paraId="63A649CB" w14:textId="555F11B3" w:rsidR="006404B8" w:rsidRPr="00F7679B" w:rsidRDefault="00D606E7" w:rsidP="00F7679B">
      <w:pPr>
        <w:spacing w:line="360" w:lineRule="auto"/>
        <w:ind w:left="992" w:hanging="992"/>
        <w:jc w:val="both"/>
        <w:rPr>
          <w:rFonts w:ascii="Verdana" w:hAnsi="Verdana"/>
          <w:sz w:val="18"/>
          <w:szCs w:val="18"/>
        </w:rPr>
      </w:pPr>
      <w:r w:rsidRPr="00F7679B">
        <w:rPr>
          <w:rFonts w:ascii="Verdana" w:hAnsi="Verdana"/>
          <w:sz w:val="18"/>
          <w:szCs w:val="18"/>
        </w:rPr>
        <w:t>1.1.6.6</w:t>
      </w:r>
      <w:r w:rsidRPr="00F7679B">
        <w:rPr>
          <w:rFonts w:ascii="Verdana" w:hAnsi="Verdana"/>
          <w:sz w:val="18"/>
          <w:szCs w:val="18"/>
        </w:rPr>
        <w:tab/>
      </w:r>
      <w:r w:rsidRPr="00176237">
        <w:rPr>
          <w:rFonts w:ascii="Verdana" w:hAnsi="Verdana"/>
          <w:b/>
          <w:sz w:val="18"/>
          <w:szCs w:val="18"/>
        </w:rPr>
        <w:t>„Zabezpieczenie Wykonania”</w:t>
      </w:r>
      <w:r w:rsidRPr="00176237">
        <w:rPr>
          <w:rFonts w:ascii="Verdana" w:hAnsi="Verdana"/>
          <w:sz w:val="18"/>
          <w:szCs w:val="18"/>
        </w:rPr>
        <w:t xml:space="preserve"> - na końcu definicji dodaje się: „Pojęcie równoznaczne z „zabezpieczeniem należytego wykonania umowy” zgodnie z wymaganiami </w:t>
      </w:r>
      <w:r w:rsidR="006404B8" w:rsidRPr="00A069B7">
        <w:rPr>
          <w:rFonts w:ascii="Verdana" w:hAnsi="Verdana"/>
          <w:sz w:val="18"/>
          <w:szCs w:val="18"/>
        </w:rPr>
        <w:t>§ 47 pierwszego wydania R-PZP-02 Udzielanie przez Miejskie Przedsiębiorstwo Wodociągów i Kanalizacji w m.st. Warszawie S.A. zamówień publicznych nieobjętych obowiązkiem stosowania ustawy Prawo zamówień publicznych.</w:t>
      </w:r>
    </w:p>
    <w:p w14:paraId="788927F1" w14:textId="77777777" w:rsidR="00D606E7" w:rsidRPr="00F7679B" w:rsidRDefault="00D606E7" w:rsidP="006404B8">
      <w:pPr>
        <w:spacing w:line="360" w:lineRule="auto"/>
        <w:ind w:left="992" w:hanging="992"/>
        <w:jc w:val="both"/>
        <w:rPr>
          <w:rFonts w:ascii="Verdana" w:hAnsi="Verdana"/>
          <w:sz w:val="18"/>
          <w:szCs w:val="18"/>
        </w:rPr>
      </w:pPr>
      <w:r w:rsidRPr="00F7679B">
        <w:rPr>
          <w:rFonts w:ascii="Verdana" w:hAnsi="Verdana"/>
          <w:sz w:val="18"/>
          <w:szCs w:val="18"/>
        </w:rPr>
        <w:t>Klauzulę 1.1.6.</w:t>
      </w:r>
      <w:r>
        <w:rPr>
          <w:rFonts w:ascii="Verdana" w:hAnsi="Verdana"/>
          <w:sz w:val="18"/>
          <w:szCs w:val="18"/>
        </w:rPr>
        <w:t>7</w:t>
      </w:r>
      <w:r w:rsidRPr="00F7679B">
        <w:rPr>
          <w:rFonts w:ascii="Verdana" w:hAnsi="Verdana"/>
          <w:sz w:val="18"/>
          <w:szCs w:val="18"/>
        </w:rPr>
        <w:t xml:space="preserve"> </w:t>
      </w:r>
      <w:r w:rsidRPr="00F7679B">
        <w:rPr>
          <w:rFonts w:ascii="Verdana" w:hAnsi="Verdana" w:cs="Arial"/>
          <w:b/>
          <w:sz w:val="18"/>
          <w:szCs w:val="18"/>
        </w:rPr>
        <w:t>„</w:t>
      </w:r>
      <w:r>
        <w:rPr>
          <w:rFonts w:ascii="Verdana" w:hAnsi="Verdana" w:cs="Arial"/>
          <w:b/>
          <w:sz w:val="18"/>
          <w:szCs w:val="18"/>
        </w:rPr>
        <w:t>Teren Budowy</w:t>
      </w:r>
      <w:r w:rsidRPr="00F7679B">
        <w:rPr>
          <w:rFonts w:ascii="Verdana" w:hAnsi="Verdana"/>
          <w:b/>
          <w:sz w:val="18"/>
          <w:szCs w:val="18"/>
        </w:rPr>
        <w:t>”</w:t>
      </w:r>
      <w:r>
        <w:rPr>
          <w:rFonts w:ascii="Verdana" w:hAnsi="Verdana"/>
          <w:b/>
          <w:sz w:val="18"/>
          <w:szCs w:val="18"/>
        </w:rPr>
        <w:t xml:space="preserve"> </w:t>
      </w:r>
      <w:r w:rsidRPr="00F7679B">
        <w:rPr>
          <w:rFonts w:ascii="Verdana" w:hAnsi="Verdana"/>
          <w:sz w:val="18"/>
          <w:szCs w:val="18"/>
        </w:rPr>
        <w:t>skreśla się i zastępuje się następująco:</w:t>
      </w:r>
    </w:p>
    <w:p w14:paraId="40CE47B4" w14:textId="77777777" w:rsidR="00D606E7" w:rsidRPr="00F7679B" w:rsidRDefault="00D606E7" w:rsidP="00F7679B">
      <w:pPr>
        <w:tabs>
          <w:tab w:val="left" w:pos="1418"/>
          <w:tab w:val="right" w:leader="dot" w:pos="9288"/>
        </w:tabs>
        <w:spacing w:line="360" w:lineRule="auto"/>
        <w:ind w:left="992" w:right="-2" w:hanging="992"/>
        <w:jc w:val="both"/>
        <w:rPr>
          <w:rFonts w:ascii="Verdana" w:hAnsi="Verdana"/>
          <w:sz w:val="18"/>
          <w:szCs w:val="18"/>
        </w:rPr>
      </w:pPr>
      <w:r w:rsidRPr="00F7679B">
        <w:rPr>
          <w:rFonts w:ascii="Verdana" w:hAnsi="Verdana"/>
          <w:sz w:val="18"/>
          <w:szCs w:val="18"/>
        </w:rPr>
        <w:t>1.1.6.7</w:t>
      </w:r>
      <w:r w:rsidRPr="00F7679B">
        <w:rPr>
          <w:rFonts w:ascii="Verdana" w:hAnsi="Verdana"/>
          <w:sz w:val="18"/>
          <w:szCs w:val="18"/>
        </w:rPr>
        <w:tab/>
      </w:r>
      <w:r w:rsidRPr="00F7679B">
        <w:rPr>
          <w:rFonts w:ascii="Verdana" w:hAnsi="Verdana"/>
          <w:b/>
          <w:sz w:val="18"/>
          <w:szCs w:val="18"/>
        </w:rPr>
        <w:t xml:space="preserve">„Teren Budowy” - </w:t>
      </w:r>
      <w:r w:rsidRPr="00F7679B">
        <w:rPr>
          <w:rFonts w:ascii="Verdana" w:hAnsi="Verdana"/>
          <w:sz w:val="18"/>
          <w:szCs w:val="18"/>
        </w:rPr>
        <w:t xml:space="preserve">oznacza przestrzenie, w których mają być wykonane Roboty Stałe i do których mają być dostarczone Urządzenia i Materiały, oraz wszelkie inne przestrzenie, które zostaną wyspecyfikowane w Kontrakcie jako tworzące część Terenu Budowy. Pojęcie Terenu Budowy jest tożsame z pojęciem </w:t>
      </w:r>
      <w:r>
        <w:rPr>
          <w:rFonts w:ascii="Verdana" w:hAnsi="Verdana"/>
          <w:sz w:val="18"/>
          <w:szCs w:val="18"/>
        </w:rPr>
        <w:t>„</w:t>
      </w:r>
      <w:r w:rsidRPr="00F7679B">
        <w:rPr>
          <w:rFonts w:ascii="Verdana" w:hAnsi="Verdana"/>
          <w:sz w:val="18"/>
          <w:szCs w:val="18"/>
        </w:rPr>
        <w:t>Placu Budowy</w:t>
      </w:r>
      <w:r>
        <w:rPr>
          <w:rFonts w:ascii="Verdana" w:hAnsi="Verdana"/>
          <w:sz w:val="18"/>
          <w:szCs w:val="18"/>
        </w:rPr>
        <w:t>”</w:t>
      </w:r>
      <w:r w:rsidRPr="00F7679B">
        <w:rPr>
          <w:rFonts w:ascii="Verdana" w:hAnsi="Verdana"/>
          <w:sz w:val="18"/>
          <w:szCs w:val="18"/>
        </w:rPr>
        <w:t>.</w:t>
      </w:r>
    </w:p>
    <w:p w14:paraId="08AA3ED0" w14:textId="77777777" w:rsidR="00D606E7" w:rsidRPr="00F7679B" w:rsidRDefault="00D606E7" w:rsidP="001A1AB2">
      <w:pPr>
        <w:spacing w:before="80" w:line="360" w:lineRule="auto"/>
        <w:ind w:left="992" w:hanging="992"/>
        <w:jc w:val="both"/>
        <w:rPr>
          <w:rFonts w:ascii="Verdana" w:hAnsi="Verdana" w:cs="Arial"/>
          <w:sz w:val="18"/>
          <w:szCs w:val="18"/>
        </w:rPr>
      </w:pPr>
      <w:r w:rsidRPr="00F7679B">
        <w:rPr>
          <w:rFonts w:ascii="Verdana" w:hAnsi="Verdana" w:cs="Arial"/>
          <w:sz w:val="18"/>
          <w:szCs w:val="18"/>
        </w:rPr>
        <w:t>Wprowadza się następujące Definicje:</w:t>
      </w:r>
    </w:p>
    <w:p w14:paraId="0638766D" w14:textId="24E0CF4C" w:rsidR="00D606E7" w:rsidRPr="005F2A69" w:rsidRDefault="00D606E7" w:rsidP="00F7679B">
      <w:pPr>
        <w:pStyle w:val="Default"/>
        <w:spacing w:line="360" w:lineRule="auto"/>
        <w:ind w:left="993" w:hanging="993"/>
        <w:jc w:val="both"/>
        <w:rPr>
          <w:rFonts w:ascii="Verdana" w:hAnsi="Verdana"/>
          <w:bCs/>
          <w:sz w:val="18"/>
          <w:szCs w:val="18"/>
        </w:rPr>
      </w:pPr>
      <w:r w:rsidRPr="00F7679B">
        <w:rPr>
          <w:rFonts w:ascii="Verdana" w:hAnsi="Verdana"/>
          <w:bCs/>
          <w:sz w:val="18"/>
          <w:szCs w:val="18"/>
        </w:rPr>
        <w:t>1.1.6.10</w:t>
      </w:r>
      <w:r w:rsidRPr="00F7679B">
        <w:rPr>
          <w:rFonts w:ascii="Verdana" w:hAnsi="Verdana"/>
          <w:bCs/>
          <w:sz w:val="18"/>
          <w:szCs w:val="18"/>
        </w:rPr>
        <w:tab/>
      </w:r>
      <w:r w:rsidRPr="00F7679B">
        <w:rPr>
          <w:rFonts w:ascii="Verdana" w:hAnsi="Verdana"/>
          <w:b/>
          <w:sz w:val="18"/>
          <w:szCs w:val="18"/>
        </w:rPr>
        <w:t>„</w:t>
      </w:r>
      <w:r w:rsidRPr="00F7679B">
        <w:rPr>
          <w:rFonts w:ascii="Verdana" w:hAnsi="Verdana"/>
          <w:b/>
          <w:bCs/>
          <w:sz w:val="18"/>
          <w:szCs w:val="18"/>
        </w:rPr>
        <w:t>Prawo budowlane</w:t>
      </w:r>
      <w:r w:rsidRPr="00F7679B">
        <w:rPr>
          <w:rFonts w:ascii="Verdana" w:hAnsi="Verdana"/>
          <w:b/>
          <w:sz w:val="18"/>
          <w:szCs w:val="18"/>
        </w:rPr>
        <w:t>”</w:t>
      </w:r>
      <w:r w:rsidRPr="00F7679B">
        <w:rPr>
          <w:rFonts w:ascii="Verdana" w:hAnsi="Verdana"/>
          <w:sz w:val="18"/>
          <w:szCs w:val="18"/>
        </w:rPr>
        <w:t xml:space="preserve"> </w:t>
      </w:r>
      <w:r w:rsidRPr="00F7679B">
        <w:rPr>
          <w:rFonts w:ascii="Verdana" w:hAnsi="Verdana"/>
          <w:color w:val="auto"/>
          <w:sz w:val="18"/>
          <w:szCs w:val="18"/>
        </w:rPr>
        <w:t>oznacza ustawę z dnia 7 lipca 1994 roku Prawo budowlane i towarzyszącymi</w:t>
      </w:r>
      <w:r w:rsidRPr="00F7679B">
        <w:rPr>
          <w:rFonts w:ascii="Verdana" w:hAnsi="Verdana"/>
          <w:sz w:val="18"/>
          <w:szCs w:val="18"/>
        </w:rPr>
        <w:t xml:space="preserve"> rozporządzeniami, regulującą działalność obejmującą projektowanie, budowę</w:t>
      </w:r>
      <w:r w:rsidRPr="005F2A69">
        <w:rPr>
          <w:rFonts w:ascii="Verdana" w:hAnsi="Verdana"/>
          <w:sz w:val="18"/>
          <w:szCs w:val="18"/>
        </w:rPr>
        <w:t>, utrzymanie i rozbiórki obiektów budowlanych oraz określającą zasady działania organów administracji publicznej w tych dziedzinach.</w:t>
      </w:r>
    </w:p>
    <w:p w14:paraId="3F23E44D" w14:textId="705B0283" w:rsidR="00D606E7" w:rsidRPr="005F2A69" w:rsidRDefault="00D606E7" w:rsidP="005F2A69">
      <w:pPr>
        <w:widowControl w:val="0"/>
        <w:tabs>
          <w:tab w:val="right" w:leader="dot" w:pos="9288"/>
        </w:tabs>
        <w:spacing w:line="360" w:lineRule="auto"/>
        <w:ind w:left="993" w:right="-2" w:hanging="993"/>
        <w:jc w:val="both"/>
        <w:rPr>
          <w:rFonts w:ascii="Verdana" w:hAnsi="Verdana"/>
          <w:sz w:val="18"/>
          <w:szCs w:val="18"/>
        </w:rPr>
      </w:pPr>
      <w:r w:rsidRPr="005F2A69">
        <w:rPr>
          <w:rFonts w:ascii="Verdana" w:hAnsi="Verdana"/>
          <w:sz w:val="18"/>
          <w:szCs w:val="18"/>
        </w:rPr>
        <w:t>1.1.6.11</w:t>
      </w:r>
      <w:r w:rsidRPr="005F2A69">
        <w:rPr>
          <w:rFonts w:ascii="Verdana" w:hAnsi="Verdana"/>
          <w:sz w:val="18"/>
          <w:szCs w:val="18"/>
        </w:rPr>
        <w:tab/>
      </w:r>
      <w:r w:rsidRPr="003703EE">
        <w:rPr>
          <w:rFonts w:ascii="Verdana" w:hAnsi="Verdana"/>
          <w:b/>
          <w:sz w:val="18"/>
          <w:szCs w:val="18"/>
        </w:rPr>
        <w:t xml:space="preserve">„Projekt Budowlany” </w:t>
      </w:r>
      <w:r w:rsidRPr="00833C67">
        <w:rPr>
          <w:rFonts w:ascii="Verdana" w:hAnsi="Verdana"/>
          <w:sz w:val="18"/>
          <w:szCs w:val="18"/>
        </w:rPr>
        <w:t>oznacza dokument</w:t>
      </w:r>
      <w:r w:rsidRPr="005F2A69">
        <w:rPr>
          <w:rFonts w:ascii="Verdana" w:hAnsi="Verdana"/>
          <w:sz w:val="18"/>
          <w:szCs w:val="18"/>
        </w:rPr>
        <w:t xml:space="preserve"> formalno-prawny, konieczny do uzyskania </w:t>
      </w:r>
      <w:r w:rsidR="00CD102F">
        <w:rPr>
          <w:rFonts w:ascii="Verdana" w:hAnsi="Verdana"/>
          <w:sz w:val="18"/>
          <w:szCs w:val="18"/>
        </w:rPr>
        <w:t>P</w:t>
      </w:r>
      <w:r w:rsidRPr="005F2A69">
        <w:rPr>
          <w:rFonts w:ascii="Verdana" w:hAnsi="Verdana"/>
          <w:sz w:val="18"/>
          <w:szCs w:val="18"/>
        </w:rPr>
        <w:t xml:space="preserve">ozwolenia na </w:t>
      </w:r>
      <w:r w:rsidR="00CD102F">
        <w:rPr>
          <w:rFonts w:ascii="Verdana" w:hAnsi="Verdana"/>
          <w:sz w:val="18"/>
          <w:szCs w:val="18"/>
        </w:rPr>
        <w:t>B</w:t>
      </w:r>
      <w:r w:rsidRPr="005F2A69">
        <w:rPr>
          <w:rFonts w:ascii="Verdana" w:hAnsi="Verdana"/>
          <w:sz w:val="18"/>
          <w:szCs w:val="18"/>
        </w:rPr>
        <w:t>udowę, którego zakres i forma jest zgodna z Rozporządzeniem Ministra Transportu, Budownictwa i Gospodarki Morskiej z dnia 25 kwietnia 2012 roku w sprawie szczegółowego zakresu i formy projektu budowlanego</w:t>
      </w:r>
      <w:r w:rsidR="00D36EA1">
        <w:rPr>
          <w:rFonts w:ascii="Verdana" w:hAnsi="Verdana"/>
          <w:sz w:val="18"/>
          <w:szCs w:val="18"/>
        </w:rPr>
        <w:t>.</w:t>
      </w:r>
      <w:r w:rsidRPr="005F2A69">
        <w:rPr>
          <w:rFonts w:ascii="Verdana" w:hAnsi="Verdana"/>
          <w:sz w:val="18"/>
          <w:szCs w:val="18"/>
        </w:rPr>
        <w:t xml:space="preserve"> </w:t>
      </w:r>
    </w:p>
    <w:p w14:paraId="5EFA3A5C" w14:textId="77777777" w:rsidR="00D606E7" w:rsidRPr="005F2A69" w:rsidRDefault="00D606E7" w:rsidP="005F2A69">
      <w:pPr>
        <w:widowControl w:val="0"/>
        <w:tabs>
          <w:tab w:val="right" w:leader="dot" w:pos="9288"/>
        </w:tabs>
        <w:spacing w:line="360" w:lineRule="auto"/>
        <w:ind w:left="993" w:right="-2" w:hanging="993"/>
        <w:jc w:val="both"/>
        <w:rPr>
          <w:rFonts w:ascii="Verdana" w:hAnsi="Verdana"/>
          <w:sz w:val="18"/>
          <w:szCs w:val="18"/>
        </w:rPr>
      </w:pPr>
      <w:r w:rsidRPr="005F2A69">
        <w:rPr>
          <w:rFonts w:ascii="Verdana" w:hAnsi="Verdana"/>
          <w:sz w:val="18"/>
          <w:szCs w:val="18"/>
        </w:rPr>
        <w:t>1.1.6.12.</w:t>
      </w:r>
      <w:r w:rsidRPr="005F2A69">
        <w:rPr>
          <w:rFonts w:ascii="Verdana" w:hAnsi="Verdana"/>
          <w:sz w:val="18"/>
          <w:szCs w:val="18"/>
        </w:rPr>
        <w:tab/>
      </w:r>
      <w:r w:rsidRPr="005F2A69">
        <w:rPr>
          <w:rFonts w:ascii="Verdana" w:hAnsi="Verdana"/>
          <w:b/>
          <w:sz w:val="18"/>
          <w:szCs w:val="18"/>
        </w:rPr>
        <w:t xml:space="preserve">„Pozwolenie na Budowę” </w:t>
      </w:r>
      <w:r w:rsidRPr="005F2A69">
        <w:rPr>
          <w:rFonts w:ascii="Verdana" w:hAnsi="Verdana"/>
          <w:sz w:val="18"/>
          <w:szCs w:val="18"/>
        </w:rPr>
        <w:t>oznacza</w:t>
      </w:r>
      <w:r w:rsidRPr="005F2A69">
        <w:rPr>
          <w:rFonts w:ascii="Verdana" w:hAnsi="Verdana"/>
          <w:b/>
          <w:sz w:val="18"/>
          <w:szCs w:val="18"/>
        </w:rPr>
        <w:t xml:space="preserve"> </w:t>
      </w:r>
      <w:r w:rsidRPr="005F2A69">
        <w:rPr>
          <w:rFonts w:ascii="Verdana" w:hAnsi="Verdana"/>
          <w:sz w:val="18"/>
          <w:szCs w:val="18"/>
        </w:rPr>
        <w:t>decyzję administracyjną zezwalającą na rozpoczęcie i prowadzenie budowy.</w:t>
      </w:r>
    </w:p>
    <w:p w14:paraId="409DB3D6" w14:textId="7D23F030" w:rsidR="00D606E7" w:rsidRDefault="00D606E7" w:rsidP="005F2A69">
      <w:pPr>
        <w:widowControl w:val="0"/>
        <w:spacing w:before="40" w:line="360" w:lineRule="auto"/>
        <w:ind w:left="992" w:right="-2" w:hanging="992"/>
        <w:jc w:val="both"/>
        <w:rPr>
          <w:rFonts w:ascii="Verdana" w:hAnsi="Verdana"/>
          <w:sz w:val="18"/>
          <w:szCs w:val="18"/>
        </w:rPr>
      </w:pPr>
      <w:r>
        <w:rPr>
          <w:rFonts w:ascii="Verdana" w:hAnsi="Verdana"/>
          <w:sz w:val="18"/>
          <w:szCs w:val="18"/>
        </w:rPr>
        <w:t>1.1.6.13.</w:t>
      </w:r>
      <w:r>
        <w:rPr>
          <w:rFonts w:ascii="Verdana" w:hAnsi="Verdana"/>
          <w:sz w:val="18"/>
          <w:szCs w:val="18"/>
        </w:rPr>
        <w:tab/>
      </w:r>
      <w:r>
        <w:rPr>
          <w:rFonts w:ascii="Verdana" w:hAnsi="Verdana"/>
          <w:b/>
          <w:sz w:val="18"/>
          <w:szCs w:val="18"/>
        </w:rPr>
        <w:t>„Dziennik Budowy”</w:t>
      </w:r>
      <w:r>
        <w:rPr>
          <w:rFonts w:ascii="Verdana" w:hAnsi="Verdana"/>
          <w:sz w:val="18"/>
          <w:szCs w:val="18"/>
        </w:rPr>
        <w:t xml:space="preserve"> oznacza urzędowy dokument przebiegu robót budowlanych oraz </w:t>
      </w:r>
      <w:r>
        <w:rPr>
          <w:rFonts w:ascii="Verdana" w:hAnsi="Verdana"/>
          <w:sz w:val="18"/>
          <w:szCs w:val="18"/>
        </w:rPr>
        <w:lastRenderedPageBreak/>
        <w:t xml:space="preserve">zdarzeń i okoliczności zachodzących w toku wykonywania Robót, zgodnie z Rozporządzeniem Ministra </w:t>
      </w:r>
      <w:r w:rsidR="00D36EA1" w:rsidRPr="00D36EA1">
        <w:rPr>
          <w:rFonts w:ascii="Verdana" w:hAnsi="Verdana" w:cs="Arial"/>
          <w:sz w:val="18"/>
          <w:szCs w:val="18"/>
        </w:rPr>
        <w:t>Rozwoju, Pracy i Technologii z dnia 6 września 2021 r. w sprawie sposobu prowadzenia dzienników budowy, montażu i rozbiórki zawierający przebieg Robót budowlanych, służący do notowania zdarzeń i okoliczności zachodzących w toku wykonywania Robót, rejestrowania dokonywanych odbiorów Robót, przekazywania poleceń i innej korespondencji technicznej pomiędzy Inżynierem, Wykonawcą</w:t>
      </w:r>
      <w:r w:rsidR="002A6D4B">
        <w:rPr>
          <w:rFonts w:ascii="Verdana" w:hAnsi="Verdana" w:cs="Arial"/>
          <w:sz w:val="18"/>
          <w:szCs w:val="18"/>
        </w:rPr>
        <w:t>,</w:t>
      </w:r>
      <w:r w:rsidR="00D36EA1" w:rsidRPr="00D36EA1">
        <w:rPr>
          <w:rFonts w:ascii="Verdana" w:hAnsi="Verdana" w:cs="Arial"/>
          <w:sz w:val="18"/>
          <w:szCs w:val="18"/>
        </w:rPr>
        <w:t xml:space="preserve"> do którego odnosi się</w:t>
      </w:r>
      <w:r w:rsidR="002A6D4B">
        <w:rPr>
          <w:rFonts w:ascii="Verdana" w:hAnsi="Verdana" w:cs="Arial"/>
          <w:sz w:val="18"/>
          <w:szCs w:val="18"/>
        </w:rPr>
        <w:t xml:space="preserve"> </w:t>
      </w:r>
      <w:r w:rsidR="00D36EA1" w:rsidRPr="00D36EA1">
        <w:rPr>
          <w:rFonts w:ascii="Verdana" w:hAnsi="Verdana" w:cs="Arial"/>
          <w:sz w:val="18"/>
          <w:szCs w:val="18"/>
        </w:rPr>
        <w:t>klauzula 4.25 [Dziennik Budowy].</w:t>
      </w:r>
      <w:r w:rsidR="00D36EA1" w:rsidRPr="0082025B">
        <w:rPr>
          <w:rFonts w:ascii="Arial" w:hAnsi="Arial" w:cs="Arial"/>
          <w:sz w:val="22"/>
          <w:szCs w:val="22"/>
        </w:rPr>
        <w:t xml:space="preserve"> </w:t>
      </w:r>
      <w:r>
        <w:rPr>
          <w:rFonts w:ascii="Verdana" w:hAnsi="Verdana"/>
          <w:sz w:val="18"/>
          <w:szCs w:val="18"/>
        </w:rPr>
        <w:t xml:space="preserve">Jeśli Dziennik Budowy nie jest wymagany, będzie prowadzony </w:t>
      </w:r>
      <w:r w:rsidRPr="004E7269">
        <w:rPr>
          <w:rFonts w:ascii="Verdana" w:hAnsi="Verdana"/>
          <w:b/>
          <w:sz w:val="18"/>
          <w:szCs w:val="18"/>
        </w:rPr>
        <w:t>Dziennik Robót</w:t>
      </w:r>
      <w:r>
        <w:rPr>
          <w:rFonts w:ascii="Verdana" w:hAnsi="Verdana"/>
          <w:sz w:val="18"/>
          <w:szCs w:val="18"/>
        </w:rPr>
        <w:t>; w takim przypadku wszelkie odniesienia do Dziennika Budowy dotyczą Dziennika Robót.</w:t>
      </w:r>
    </w:p>
    <w:p w14:paraId="7D08FF77" w14:textId="755133A5" w:rsidR="00D606E7" w:rsidRDefault="00D606E7" w:rsidP="000B5413">
      <w:pPr>
        <w:spacing w:before="40" w:line="360" w:lineRule="auto"/>
        <w:ind w:left="992" w:right="-2" w:hanging="992"/>
        <w:jc w:val="both"/>
        <w:rPr>
          <w:rFonts w:ascii="Verdana" w:hAnsi="Verdana" w:cs="Arial"/>
          <w:sz w:val="18"/>
          <w:szCs w:val="18"/>
        </w:rPr>
      </w:pPr>
      <w:r>
        <w:rPr>
          <w:rFonts w:ascii="Verdana" w:hAnsi="Verdana"/>
          <w:bCs/>
          <w:sz w:val="18"/>
          <w:szCs w:val="18"/>
        </w:rPr>
        <w:t>1.1.6.14</w:t>
      </w:r>
      <w:r>
        <w:rPr>
          <w:rFonts w:ascii="Verdana" w:hAnsi="Verdana"/>
          <w:bCs/>
          <w:sz w:val="18"/>
          <w:szCs w:val="18"/>
        </w:rPr>
        <w:tab/>
      </w:r>
      <w:r>
        <w:rPr>
          <w:rFonts w:ascii="Verdana" w:hAnsi="Verdana"/>
          <w:b/>
          <w:sz w:val="18"/>
          <w:szCs w:val="18"/>
        </w:rPr>
        <w:t>„</w:t>
      </w:r>
      <w:r>
        <w:rPr>
          <w:rFonts w:ascii="Verdana" w:hAnsi="Verdana" w:cs="Arial"/>
          <w:b/>
          <w:bCs/>
          <w:sz w:val="18"/>
          <w:szCs w:val="18"/>
        </w:rPr>
        <w:t>Książka Obmiarów</w:t>
      </w:r>
      <w:r>
        <w:rPr>
          <w:rFonts w:ascii="Verdana" w:hAnsi="Verdana" w:cs="Arial"/>
          <w:b/>
          <w:bCs/>
          <w:i/>
          <w:iCs/>
          <w:sz w:val="18"/>
          <w:szCs w:val="18"/>
        </w:rPr>
        <w:t xml:space="preserve">” </w:t>
      </w:r>
      <w:r>
        <w:rPr>
          <w:rFonts w:ascii="Verdana" w:hAnsi="Verdana" w:cs="Arial"/>
          <w:sz w:val="18"/>
          <w:szCs w:val="18"/>
        </w:rPr>
        <w:t xml:space="preserve">oznacza </w:t>
      </w:r>
      <w:r>
        <w:rPr>
          <w:rFonts w:ascii="Verdana" w:hAnsi="Verdana"/>
          <w:sz w:val="18"/>
          <w:szCs w:val="18"/>
        </w:rPr>
        <w:t>dokument</w:t>
      </w:r>
      <w:r>
        <w:rPr>
          <w:rFonts w:ascii="Verdana" w:hAnsi="Verdana" w:cs="Arial"/>
          <w:sz w:val="18"/>
          <w:szCs w:val="18"/>
        </w:rPr>
        <w:t xml:space="preserve"> prowadzony przez Wykonawcę na Terenie Budowy pozwalający na kontrolę ilości rzeczowej wykonanych Robót, a nie stanowi</w:t>
      </w:r>
      <w:r w:rsidR="005D373B">
        <w:rPr>
          <w:rFonts w:ascii="Verdana" w:hAnsi="Verdana" w:cs="Arial"/>
          <w:sz w:val="18"/>
          <w:szCs w:val="18"/>
        </w:rPr>
        <w:t>ący</w:t>
      </w:r>
      <w:r>
        <w:rPr>
          <w:rFonts w:ascii="Verdana" w:hAnsi="Verdana" w:cs="Arial"/>
          <w:sz w:val="18"/>
          <w:szCs w:val="18"/>
        </w:rPr>
        <w:t xml:space="preserve"> bezpośredniej podstawy do ustalenia wysokości zapłaty Wykonawcy.</w:t>
      </w:r>
    </w:p>
    <w:p w14:paraId="5D3D798E" w14:textId="474E832C" w:rsidR="00D606E7" w:rsidRDefault="00D606E7" w:rsidP="009641CE">
      <w:pPr>
        <w:spacing w:before="40" w:line="360" w:lineRule="auto"/>
        <w:ind w:left="992" w:right="-2" w:hanging="992"/>
        <w:jc w:val="both"/>
        <w:rPr>
          <w:rFonts w:ascii="Verdana" w:hAnsi="Verdana" w:cs="Arial"/>
          <w:sz w:val="18"/>
          <w:szCs w:val="18"/>
        </w:rPr>
      </w:pPr>
      <w:r>
        <w:rPr>
          <w:rFonts w:ascii="Verdana" w:hAnsi="Verdana" w:cs="Arial"/>
          <w:sz w:val="18"/>
          <w:szCs w:val="18"/>
        </w:rPr>
        <w:t>1.1.6.15</w:t>
      </w:r>
      <w:r>
        <w:rPr>
          <w:rFonts w:ascii="Verdana" w:hAnsi="Verdana" w:cs="Arial"/>
          <w:sz w:val="18"/>
          <w:szCs w:val="18"/>
        </w:rPr>
        <w:tab/>
      </w:r>
      <w:r w:rsidRPr="009505BF">
        <w:rPr>
          <w:rFonts w:ascii="Verdana" w:hAnsi="Verdana" w:cs="Arial"/>
          <w:b/>
          <w:sz w:val="18"/>
          <w:szCs w:val="18"/>
        </w:rPr>
        <w:t xml:space="preserve">„Dokumentacja projektowa </w:t>
      </w:r>
      <w:r w:rsidRPr="009505BF">
        <w:rPr>
          <w:rFonts w:ascii="Verdana" w:hAnsi="Verdana"/>
          <w:b/>
          <w:sz w:val="18"/>
          <w:szCs w:val="18"/>
        </w:rPr>
        <w:t>służąca do opisu przedmiotu zamówienia</w:t>
      </w:r>
      <w:r w:rsidRPr="009505BF">
        <w:rPr>
          <w:rFonts w:ascii="Verdana" w:hAnsi="Verdana" w:cs="Arial"/>
          <w:b/>
          <w:sz w:val="18"/>
          <w:szCs w:val="18"/>
        </w:rPr>
        <w:t>”</w:t>
      </w:r>
      <w:r>
        <w:rPr>
          <w:rFonts w:ascii="Verdana" w:hAnsi="Verdana" w:cs="Arial"/>
          <w:sz w:val="18"/>
          <w:szCs w:val="18"/>
        </w:rPr>
        <w:t xml:space="preserve"> oznacza zbiór dokumentów określających wymagania Zamawiającego względem Robót. Użyte w</w:t>
      </w:r>
      <w:r w:rsidR="002A6D4B">
        <w:rPr>
          <w:rFonts w:ascii="Verdana" w:hAnsi="Verdana" w:cs="Arial"/>
          <w:sz w:val="18"/>
          <w:szCs w:val="18"/>
        </w:rPr>
        <w:t> </w:t>
      </w:r>
      <w:r>
        <w:rPr>
          <w:rFonts w:ascii="Verdana" w:hAnsi="Verdana" w:cs="Arial"/>
          <w:sz w:val="18"/>
          <w:szCs w:val="18"/>
        </w:rPr>
        <w:t>treści Kontraktu w formach gramatycznych, pisanych wielką lub małą literą pojęcia: „Dokumentacja”, „Dokumentacja projektowa”, „Dokumentacja techniczna” oznaczają odpowiednio Dokumentację projektową służącą do opisu przedmiotu zamówienia;</w:t>
      </w:r>
    </w:p>
    <w:p w14:paraId="1A6D2A35" w14:textId="2A0B1A49" w:rsidR="00D606E7" w:rsidRDefault="00D606E7" w:rsidP="009641CE">
      <w:pPr>
        <w:spacing w:before="40" w:line="360" w:lineRule="auto"/>
        <w:ind w:left="992" w:right="-2" w:hanging="992"/>
        <w:jc w:val="both"/>
        <w:rPr>
          <w:rFonts w:ascii="Verdana" w:hAnsi="Verdana" w:cs="Arial"/>
          <w:sz w:val="18"/>
          <w:szCs w:val="18"/>
        </w:rPr>
      </w:pPr>
      <w:r>
        <w:rPr>
          <w:rFonts w:ascii="Verdana" w:hAnsi="Verdana" w:cs="Arial"/>
          <w:sz w:val="18"/>
          <w:szCs w:val="18"/>
        </w:rPr>
        <w:t>1.1.6.16</w:t>
      </w:r>
      <w:r>
        <w:rPr>
          <w:rFonts w:ascii="Verdana" w:hAnsi="Verdana" w:cs="Arial"/>
          <w:sz w:val="18"/>
          <w:szCs w:val="18"/>
        </w:rPr>
        <w:tab/>
        <w:t>„</w:t>
      </w:r>
      <w:r w:rsidRPr="006A14C0">
        <w:rPr>
          <w:rFonts w:ascii="Verdana" w:hAnsi="Verdana" w:cs="Arial"/>
          <w:b/>
          <w:sz w:val="18"/>
          <w:szCs w:val="18"/>
        </w:rPr>
        <w:t>Dokumentacja Powykonawcz</w:t>
      </w:r>
      <w:r>
        <w:rPr>
          <w:rFonts w:ascii="Verdana" w:hAnsi="Verdana" w:cs="Arial"/>
          <w:b/>
          <w:sz w:val="18"/>
          <w:szCs w:val="18"/>
        </w:rPr>
        <w:t>a</w:t>
      </w:r>
      <w:r>
        <w:rPr>
          <w:rFonts w:ascii="Verdana" w:hAnsi="Verdana" w:cs="Arial"/>
          <w:sz w:val="18"/>
          <w:szCs w:val="18"/>
        </w:rPr>
        <w:t xml:space="preserve">” oznacza Dokument Wykonawcy - dokumentację budowy z naniesionymi zmianami dokonanymi w toku wykonywania </w:t>
      </w:r>
      <w:r w:rsidR="00E648FD">
        <w:rPr>
          <w:rFonts w:ascii="Verdana" w:hAnsi="Verdana" w:cs="Arial"/>
          <w:sz w:val="18"/>
          <w:szCs w:val="18"/>
        </w:rPr>
        <w:t>R</w:t>
      </w:r>
      <w:r>
        <w:rPr>
          <w:rFonts w:ascii="Verdana" w:hAnsi="Verdana" w:cs="Arial"/>
          <w:sz w:val="18"/>
          <w:szCs w:val="18"/>
        </w:rPr>
        <w:t>obót oraz geodezyjnymi pomiarami powykonawczymi zgodnie z art. 3 pkt. 14) Prawa budowlanego i dokumentami wbudowanych Materiałów i Urządzeń.</w:t>
      </w:r>
    </w:p>
    <w:p w14:paraId="68F90320" w14:textId="77777777" w:rsidR="00D606E7" w:rsidRDefault="00D606E7" w:rsidP="00220E0F">
      <w:pPr>
        <w:spacing w:before="40" w:line="360" w:lineRule="auto"/>
        <w:ind w:left="992" w:right="-2" w:hanging="992"/>
        <w:jc w:val="both"/>
        <w:rPr>
          <w:rFonts w:ascii="Verdana" w:hAnsi="Verdana"/>
          <w:sz w:val="18"/>
          <w:szCs w:val="18"/>
        </w:rPr>
      </w:pPr>
      <w:r>
        <w:rPr>
          <w:rFonts w:ascii="Verdana" w:hAnsi="Verdana"/>
          <w:bCs/>
          <w:sz w:val="18"/>
          <w:szCs w:val="18"/>
        </w:rPr>
        <w:t>1.1.6.17</w:t>
      </w:r>
      <w:r>
        <w:rPr>
          <w:rFonts w:ascii="Verdana" w:hAnsi="Verdana" w:cs="Arial"/>
          <w:sz w:val="18"/>
          <w:szCs w:val="18"/>
        </w:rPr>
        <w:tab/>
      </w:r>
      <w:r w:rsidRPr="00166FDB">
        <w:rPr>
          <w:rFonts w:ascii="Verdana" w:hAnsi="Verdana" w:cs="Arial"/>
          <w:b/>
          <w:sz w:val="18"/>
          <w:szCs w:val="18"/>
        </w:rPr>
        <w:t>„</w:t>
      </w:r>
      <w:r>
        <w:rPr>
          <w:rFonts w:ascii="Verdana" w:hAnsi="Verdana" w:cs="Arial"/>
          <w:b/>
          <w:sz w:val="18"/>
          <w:szCs w:val="18"/>
        </w:rPr>
        <w:t xml:space="preserve">Utwór” </w:t>
      </w:r>
      <w:r>
        <w:rPr>
          <w:rFonts w:ascii="Verdana" w:hAnsi="Verdana" w:cs="Arial"/>
          <w:sz w:val="18"/>
          <w:szCs w:val="18"/>
        </w:rPr>
        <w:t xml:space="preserve">oznacza każdy przejaw działalności twórczej o indywidualnym charakterze ustalony w jakiejkolwiek postaci, w szczególności projekty (w tym projekty architektoniczno-budowlane), mapy, rysunki (w tym rysunki techniczne), plany, opisy i inne dokumenty wchodzące w skład </w:t>
      </w:r>
      <w:r>
        <w:rPr>
          <w:rFonts w:ascii="Verdana" w:hAnsi="Verdana"/>
          <w:sz w:val="18"/>
          <w:szCs w:val="18"/>
        </w:rPr>
        <w:t>Dokumentów Wykonawcy lub innej dokumentacji projektowej oraz powykonawczej sporządzonej przez Wykonawcę lub dla niego.</w:t>
      </w:r>
    </w:p>
    <w:p w14:paraId="33F9D498" w14:textId="3F5C1021" w:rsidR="00D606E7" w:rsidRDefault="00D606E7" w:rsidP="00220E0F">
      <w:pPr>
        <w:spacing w:before="40" w:line="360" w:lineRule="auto"/>
        <w:ind w:left="992" w:right="-2" w:hanging="992"/>
        <w:jc w:val="both"/>
        <w:rPr>
          <w:rFonts w:ascii="Verdana" w:hAnsi="Verdana" w:cs="Arial"/>
          <w:sz w:val="18"/>
          <w:szCs w:val="18"/>
        </w:rPr>
      </w:pPr>
      <w:r>
        <w:rPr>
          <w:rFonts w:ascii="Verdana" w:hAnsi="Verdana" w:cs="Arial"/>
          <w:sz w:val="18"/>
          <w:szCs w:val="18"/>
        </w:rPr>
        <w:t>1.1.6.18</w:t>
      </w:r>
      <w:r>
        <w:rPr>
          <w:rFonts w:ascii="Verdana" w:hAnsi="Verdana" w:cs="Arial"/>
          <w:sz w:val="18"/>
          <w:szCs w:val="18"/>
        </w:rPr>
        <w:tab/>
      </w:r>
      <w:r>
        <w:rPr>
          <w:rFonts w:ascii="Verdana" w:hAnsi="Verdana" w:cs="Arial"/>
          <w:b/>
          <w:sz w:val="18"/>
          <w:szCs w:val="18"/>
        </w:rPr>
        <w:t xml:space="preserve">„SWZ” </w:t>
      </w:r>
      <w:r>
        <w:rPr>
          <w:rFonts w:ascii="Verdana" w:hAnsi="Verdana" w:cs="Arial"/>
          <w:sz w:val="18"/>
          <w:szCs w:val="18"/>
        </w:rPr>
        <w:t xml:space="preserve">oznacza Specyfikację Warunków Zamówienia. </w:t>
      </w:r>
    </w:p>
    <w:p w14:paraId="125D8943" w14:textId="77777777" w:rsidR="00D606E7" w:rsidRDefault="00D606E7" w:rsidP="005F2A69">
      <w:pPr>
        <w:spacing w:before="40" w:line="360" w:lineRule="auto"/>
        <w:ind w:left="992" w:right="-2" w:hanging="992"/>
        <w:jc w:val="both"/>
        <w:rPr>
          <w:rFonts w:ascii="Verdana" w:hAnsi="Verdana"/>
          <w:bCs/>
          <w:sz w:val="18"/>
          <w:szCs w:val="18"/>
        </w:rPr>
      </w:pPr>
      <w:r>
        <w:rPr>
          <w:rFonts w:ascii="Verdana" w:hAnsi="Verdana"/>
          <w:bCs/>
          <w:sz w:val="18"/>
          <w:szCs w:val="18"/>
        </w:rPr>
        <w:t>1.1.6.19</w:t>
      </w:r>
      <w:r>
        <w:rPr>
          <w:rFonts w:ascii="Verdana" w:hAnsi="Verdana"/>
          <w:bCs/>
          <w:sz w:val="18"/>
          <w:szCs w:val="18"/>
        </w:rPr>
        <w:tab/>
      </w:r>
      <w:r w:rsidRPr="00166FDB">
        <w:rPr>
          <w:rFonts w:ascii="Verdana" w:hAnsi="Verdana"/>
          <w:b/>
          <w:bCs/>
          <w:sz w:val="18"/>
          <w:szCs w:val="18"/>
        </w:rPr>
        <w:t>„Teren Sąsiadujący”</w:t>
      </w:r>
      <w:r>
        <w:rPr>
          <w:rFonts w:ascii="Verdana" w:hAnsi="Verdana"/>
          <w:bCs/>
          <w:sz w:val="18"/>
          <w:szCs w:val="18"/>
        </w:rPr>
        <w:t xml:space="preserve"> oznacza teren, w tym pas drogowy, lokal lub budynek, do którego wejście jest niezbędne do wykonywania Robót lub Robót Tymczasowych.</w:t>
      </w:r>
    </w:p>
    <w:p w14:paraId="2967921A" w14:textId="77777777" w:rsidR="00D606E7" w:rsidRDefault="00D606E7" w:rsidP="005F2A69">
      <w:pPr>
        <w:spacing w:before="40" w:line="360" w:lineRule="auto"/>
        <w:ind w:left="992" w:right="-2" w:hanging="992"/>
        <w:jc w:val="both"/>
        <w:rPr>
          <w:rFonts w:ascii="Verdana" w:hAnsi="Verdana" w:cs="Arial"/>
          <w:sz w:val="18"/>
          <w:szCs w:val="18"/>
        </w:rPr>
      </w:pPr>
      <w:r>
        <w:rPr>
          <w:rFonts w:ascii="Verdana" w:hAnsi="Verdana" w:cs="Arial"/>
          <w:sz w:val="18"/>
          <w:szCs w:val="18"/>
        </w:rPr>
        <w:t>1.1.6.20</w:t>
      </w:r>
      <w:r>
        <w:rPr>
          <w:rFonts w:ascii="Verdana" w:hAnsi="Verdana" w:cs="Arial"/>
          <w:sz w:val="18"/>
          <w:szCs w:val="18"/>
        </w:rPr>
        <w:tab/>
      </w:r>
      <w:r w:rsidRPr="001A1AB2">
        <w:rPr>
          <w:rFonts w:ascii="Verdana" w:hAnsi="Verdana" w:cs="Arial"/>
          <w:b/>
          <w:sz w:val="18"/>
          <w:szCs w:val="18"/>
        </w:rPr>
        <w:t>„</w:t>
      </w:r>
      <w:r w:rsidRPr="004417B3">
        <w:rPr>
          <w:rFonts w:ascii="Verdana" w:hAnsi="Verdana" w:cs="Arial"/>
          <w:b/>
          <w:sz w:val="18"/>
          <w:szCs w:val="18"/>
        </w:rPr>
        <w:t>Próby Eksploatacyjne</w:t>
      </w:r>
      <w:r w:rsidRPr="001A1AB2">
        <w:rPr>
          <w:rFonts w:ascii="Verdana" w:hAnsi="Verdana" w:cs="Arial"/>
          <w:b/>
          <w:sz w:val="18"/>
          <w:szCs w:val="18"/>
        </w:rPr>
        <w:t>”</w:t>
      </w:r>
      <w:r>
        <w:rPr>
          <w:rFonts w:ascii="Verdana" w:hAnsi="Verdana" w:cs="Arial"/>
          <w:sz w:val="18"/>
          <w:szCs w:val="18"/>
        </w:rPr>
        <w:t xml:space="preserve"> oznaczają próby wykonywane zgodnie z postanowieniami Warunków Szczególnych Kontraktu oraz Specyfikacji po przejęciu Robót przez Zamawiającego.</w:t>
      </w:r>
    </w:p>
    <w:p w14:paraId="055CC338" w14:textId="77777777" w:rsidR="00D606E7" w:rsidRDefault="00D606E7" w:rsidP="005F2A69">
      <w:pPr>
        <w:spacing w:before="40" w:line="360" w:lineRule="auto"/>
        <w:ind w:left="992" w:right="-2" w:hanging="992"/>
        <w:jc w:val="both"/>
        <w:rPr>
          <w:rFonts w:ascii="Verdana" w:hAnsi="Verdana" w:cs="Arial"/>
          <w:color w:val="000000"/>
          <w:sz w:val="18"/>
          <w:szCs w:val="18"/>
        </w:rPr>
      </w:pPr>
      <w:r>
        <w:rPr>
          <w:rFonts w:ascii="Verdana" w:hAnsi="Verdana" w:cs="Arial"/>
          <w:color w:val="000000"/>
          <w:sz w:val="18"/>
          <w:szCs w:val="18"/>
        </w:rPr>
        <w:t>1.1.6.21</w:t>
      </w:r>
      <w:r>
        <w:rPr>
          <w:rFonts w:ascii="Verdana" w:hAnsi="Verdana" w:cs="Arial"/>
          <w:color w:val="000000"/>
          <w:sz w:val="18"/>
          <w:szCs w:val="18"/>
        </w:rPr>
        <w:tab/>
      </w:r>
      <w:r w:rsidRPr="00CC533A">
        <w:rPr>
          <w:rFonts w:ascii="Verdana" w:hAnsi="Verdana" w:cs="Arial"/>
          <w:b/>
          <w:color w:val="000000"/>
          <w:sz w:val="18"/>
          <w:szCs w:val="18"/>
        </w:rPr>
        <w:t>„</w:t>
      </w:r>
      <w:r>
        <w:rPr>
          <w:rFonts w:ascii="Verdana" w:hAnsi="Verdana" w:cs="Arial"/>
          <w:b/>
          <w:color w:val="000000"/>
          <w:sz w:val="18"/>
          <w:szCs w:val="18"/>
        </w:rPr>
        <w:t>Protokół p</w:t>
      </w:r>
      <w:r w:rsidRPr="00CC533A">
        <w:rPr>
          <w:rFonts w:ascii="Verdana" w:hAnsi="Verdana" w:cs="Arial"/>
          <w:b/>
          <w:color w:val="000000"/>
          <w:sz w:val="18"/>
          <w:szCs w:val="18"/>
        </w:rPr>
        <w:t xml:space="preserve">rzekazania do </w:t>
      </w:r>
      <w:r>
        <w:rPr>
          <w:rFonts w:ascii="Verdana" w:hAnsi="Verdana" w:cs="Arial"/>
          <w:b/>
          <w:color w:val="000000"/>
          <w:sz w:val="18"/>
          <w:szCs w:val="18"/>
        </w:rPr>
        <w:t>u</w:t>
      </w:r>
      <w:r w:rsidRPr="00CC533A">
        <w:rPr>
          <w:rFonts w:ascii="Verdana" w:hAnsi="Verdana" w:cs="Arial"/>
          <w:b/>
          <w:color w:val="000000"/>
          <w:sz w:val="18"/>
          <w:szCs w:val="18"/>
        </w:rPr>
        <w:t>żytkowania</w:t>
      </w:r>
      <w:r>
        <w:rPr>
          <w:rFonts w:ascii="Verdana" w:hAnsi="Verdana" w:cs="Arial"/>
          <w:b/>
          <w:color w:val="000000"/>
          <w:sz w:val="18"/>
          <w:szCs w:val="18"/>
        </w:rPr>
        <w:t xml:space="preserve"> c</w:t>
      </w:r>
      <w:r w:rsidRPr="00CC533A">
        <w:rPr>
          <w:rFonts w:ascii="Verdana" w:hAnsi="Verdana" w:cs="Arial"/>
          <w:b/>
          <w:color w:val="000000"/>
          <w:sz w:val="18"/>
          <w:szCs w:val="18"/>
        </w:rPr>
        <w:t>zasowego”</w:t>
      </w:r>
      <w:r>
        <w:rPr>
          <w:rFonts w:ascii="Verdana" w:hAnsi="Verdana" w:cs="Arial"/>
          <w:color w:val="000000"/>
          <w:sz w:val="18"/>
          <w:szCs w:val="18"/>
        </w:rPr>
        <w:t xml:space="preserve"> oznacza dokument przygotowany przez Inżyniera zawierający, m.in., określenie: (i) przedmiotu użytkowania czasowego, (ii) terminu użytkowania czasowego.</w:t>
      </w:r>
    </w:p>
    <w:p w14:paraId="52B9F1AA" w14:textId="48F69446" w:rsidR="00D606E7" w:rsidRDefault="00D606E7" w:rsidP="005F2A69">
      <w:pPr>
        <w:spacing w:line="360" w:lineRule="auto"/>
        <w:ind w:left="993" w:hanging="993"/>
        <w:jc w:val="both"/>
        <w:rPr>
          <w:rFonts w:ascii="Verdana" w:hAnsi="Verdana"/>
          <w:color w:val="000000"/>
          <w:sz w:val="18"/>
        </w:rPr>
      </w:pPr>
      <w:r>
        <w:rPr>
          <w:rFonts w:ascii="Verdana" w:hAnsi="Verdana"/>
          <w:color w:val="000000"/>
          <w:sz w:val="18"/>
        </w:rPr>
        <w:t>1.1.6.22</w:t>
      </w:r>
      <w:r>
        <w:rPr>
          <w:rFonts w:ascii="Verdana" w:hAnsi="Verdana"/>
          <w:color w:val="000000"/>
          <w:sz w:val="18"/>
        </w:rPr>
        <w:tab/>
      </w:r>
      <w:r w:rsidRPr="001A1AB2">
        <w:rPr>
          <w:rFonts w:ascii="Verdana" w:hAnsi="Verdana"/>
          <w:b/>
          <w:color w:val="000000"/>
          <w:sz w:val="18"/>
        </w:rPr>
        <w:t>„</w:t>
      </w:r>
      <w:r w:rsidRPr="004417B3">
        <w:rPr>
          <w:rFonts w:ascii="Verdana" w:hAnsi="Verdana"/>
          <w:b/>
          <w:color w:val="000000"/>
          <w:sz w:val="18"/>
        </w:rPr>
        <w:t>Wypowiedzenie</w:t>
      </w:r>
      <w:r w:rsidRPr="001A1AB2">
        <w:rPr>
          <w:rFonts w:ascii="Verdana" w:hAnsi="Verdana"/>
          <w:b/>
          <w:color w:val="000000"/>
          <w:sz w:val="18"/>
        </w:rPr>
        <w:t>”</w:t>
      </w:r>
      <w:r w:rsidRPr="00944A71">
        <w:rPr>
          <w:rFonts w:ascii="Verdana" w:hAnsi="Verdana"/>
          <w:color w:val="000000"/>
          <w:sz w:val="18"/>
        </w:rPr>
        <w:t xml:space="preserve"> – w każdym zapisie Kontraktu w jakim pojawia się słowo „wypowiedzenie” (bez względu w jakiej formie gramatycznej użyte) zastępuje się to słowo odpowiednio słowem </w:t>
      </w:r>
      <w:r w:rsidRPr="004C1665">
        <w:rPr>
          <w:rFonts w:ascii="Verdana" w:hAnsi="Verdana"/>
          <w:b/>
          <w:color w:val="000000"/>
          <w:sz w:val="18"/>
        </w:rPr>
        <w:t>„odstąpienie”</w:t>
      </w:r>
      <w:r w:rsidRPr="00944A71">
        <w:rPr>
          <w:rFonts w:ascii="Verdana" w:hAnsi="Verdana"/>
          <w:color w:val="000000"/>
          <w:sz w:val="18"/>
        </w:rPr>
        <w:t xml:space="preserve"> (w odpowiedniej formie gramatycznej). Zamawiającemu przysługuje prawo odstąpienia od Ko</w:t>
      </w:r>
      <w:r>
        <w:rPr>
          <w:rFonts w:ascii="Verdana" w:hAnsi="Verdana"/>
          <w:color w:val="000000"/>
          <w:sz w:val="18"/>
        </w:rPr>
        <w:t>ntraktu wedle własnego wyboru w</w:t>
      </w:r>
      <w:r>
        <w:rPr>
          <w:rFonts w:ascii="Verdana" w:hAnsi="Verdana" w:cs="Arial"/>
          <w:color w:val="000000"/>
          <w:sz w:val="18"/>
          <w:szCs w:val="18"/>
        </w:rPr>
        <w:t> </w:t>
      </w:r>
      <w:r w:rsidRPr="00944A71">
        <w:rPr>
          <w:rFonts w:ascii="Verdana" w:hAnsi="Verdana"/>
          <w:color w:val="000000"/>
          <w:sz w:val="18"/>
        </w:rPr>
        <w:t xml:space="preserve">całości lub w części w wypadkach wskazanych w Kontrakcie w terminie do </w:t>
      </w:r>
      <w:r w:rsidR="00E648FD" w:rsidRPr="007F1A25">
        <w:rPr>
          <w:rFonts w:ascii="Verdana" w:hAnsi="Verdana"/>
          <w:color w:val="000000"/>
          <w:sz w:val="18"/>
        </w:rPr>
        <w:t>wystawienia</w:t>
      </w:r>
      <w:r w:rsidR="00E648FD" w:rsidRPr="00944A71">
        <w:rPr>
          <w:rFonts w:ascii="Verdana" w:hAnsi="Verdana"/>
          <w:color w:val="000000"/>
          <w:sz w:val="18"/>
        </w:rPr>
        <w:t xml:space="preserve"> </w:t>
      </w:r>
      <w:r w:rsidR="00563C28" w:rsidRPr="00944A71">
        <w:rPr>
          <w:rFonts w:ascii="Verdana" w:hAnsi="Verdana"/>
          <w:color w:val="000000"/>
          <w:sz w:val="18"/>
        </w:rPr>
        <w:t xml:space="preserve"> </w:t>
      </w:r>
      <w:r w:rsidRPr="00944A71">
        <w:rPr>
          <w:rFonts w:ascii="Verdana" w:hAnsi="Verdana"/>
          <w:color w:val="000000"/>
          <w:sz w:val="18"/>
        </w:rPr>
        <w:t>Świadectwa Wykonania. Złożenie oświadczenia o wypowiedzeniu</w:t>
      </w:r>
      <w:r w:rsidR="00E648FD">
        <w:rPr>
          <w:rFonts w:ascii="Verdana" w:hAnsi="Verdana"/>
          <w:color w:val="000000"/>
          <w:sz w:val="18"/>
        </w:rPr>
        <w:t xml:space="preserve"> (odstąpieniu)</w:t>
      </w:r>
      <w:r w:rsidRPr="00944A71">
        <w:rPr>
          <w:rFonts w:ascii="Verdana" w:hAnsi="Verdana"/>
          <w:color w:val="000000"/>
          <w:sz w:val="18"/>
        </w:rPr>
        <w:t xml:space="preserve"> Kontraktu </w:t>
      </w:r>
      <w:r w:rsidRPr="00944A71">
        <w:rPr>
          <w:rFonts w:ascii="Verdana" w:hAnsi="Verdana"/>
          <w:color w:val="000000"/>
          <w:sz w:val="18"/>
        </w:rPr>
        <w:lastRenderedPageBreak/>
        <w:t xml:space="preserve">jest uważane za złożenie oświadczenia o odstąpieniu od Kontraktu. </w:t>
      </w:r>
      <w:r>
        <w:rPr>
          <w:rFonts w:ascii="Verdana" w:hAnsi="Verdana"/>
          <w:color w:val="000000"/>
          <w:sz w:val="18"/>
        </w:rPr>
        <w:t>Złożenie oświadczenia o</w:t>
      </w:r>
      <w:r>
        <w:rPr>
          <w:rFonts w:ascii="Verdana" w:hAnsi="Verdana" w:cs="Courier New"/>
          <w:color w:val="000000"/>
          <w:sz w:val="18"/>
          <w:szCs w:val="18"/>
        </w:rPr>
        <w:t xml:space="preserve"> </w:t>
      </w:r>
      <w:r w:rsidRPr="00944A71">
        <w:rPr>
          <w:rFonts w:ascii="Verdana" w:hAnsi="Verdana"/>
          <w:color w:val="000000"/>
          <w:sz w:val="18"/>
        </w:rPr>
        <w:t>wypowiedzeniu</w:t>
      </w:r>
      <w:r>
        <w:rPr>
          <w:rFonts w:ascii="Verdana" w:hAnsi="Verdana"/>
          <w:color w:val="000000"/>
          <w:sz w:val="18"/>
        </w:rPr>
        <w:t xml:space="preserve"> / </w:t>
      </w:r>
      <w:r w:rsidRPr="00944A71">
        <w:rPr>
          <w:rFonts w:ascii="Verdana" w:hAnsi="Verdana"/>
          <w:color w:val="000000"/>
          <w:sz w:val="18"/>
        </w:rPr>
        <w:t xml:space="preserve">odstąpieniu od Kontraktu nie pozbawia Zamawiającego lub nie powoduje odpowiednio: </w:t>
      </w:r>
      <w:r>
        <w:rPr>
          <w:rFonts w:ascii="Verdana" w:hAnsi="Verdana"/>
          <w:color w:val="000000"/>
          <w:sz w:val="18"/>
        </w:rPr>
        <w:t xml:space="preserve">utraty </w:t>
      </w:r>
      <w:r w:rsidRPr="00944A71">
        <w:rPr>
          <w:rFonts w:ascii="Verdana" w:hAnsi="Verdana"/>
          <w:color w:val="000000"/>
          <w:sz w:val="18"/>
        </w:rPr>
        <w:t>prawa naliczenia i</w:t>
      </w:r>
      <w:r w:rsidR="002A6D4B">
        <w:rPr>
          <w:rFonts w:ascii="Verdana" w:hAnsi="Verdana"/>
          <w:color w:val="000000"/>
          <w:sz w:val="18"/>
        </w:rPr>
        <w:t> </w:t>
      </w:r>
      <w:r w:rsidRPr="00944A71">
        <w:rPr>
          <w:rFonts w:ascii="Verdana" w:hAnsi="Verdana"/>
          <w:color w:val="000000"/>
          <w:sz w:val="18"/>
        </w:rPr>
        <w:t xml:space="preserve">obciążenia Wykonawcy karami umownymi, utraty ważności gwarancji należytego wykonania Kontraktu, nabycia przez Zamawiającego praw autorskich do </w:t>
      </w:r>
      <w:r>
        <w:rPr>
          <w:rFonts w:ascii="Verdana" w:hAnsi="Verdana"/>
          <w:color w:val="000000"/>
          <w:sz w:val="18"/>
        </w:rPr>
        <w:t>Utworów</w:t>
      </w:r>
      <w:r w:rsidRPr="00944A71">
        <w:rPr>
          <w:rFonts w:ascii="Verdana" w:hAnsi="Verdana"/>
          <w:color w:val="000000"/>
          <w:sz w:val="18"/>
        </w:rPr>
        <w:t>, będących wynikiem wykonywania Kontraktu, utrat</w:t>
      </w:r>
      <w:r>
        <w:rPr>
          <w:rFonts w:ascii="Verdana" w:hAnsi="Verdana"/>
          <w:color w:val="000000"/>
          <w:sz w:val="18"/>
        </w:rPr>
        <w:t>y gwarancji jakości i rękojmi w</w:t>
      </w:r>
      <w:r w:rsidR="002A6D4B">
        <w:rPr>
          <w:rFonts w:ascii="Verdana" w:hAnsi="Verdana" w:cs="Courier New"/>
          <w:color w:val="000000"/>
          <w:sz w:val="18"/>
          <w:szCs w:val="18"/>
        </w:rPr>
        <w:t> </w:t>
      </w:r>
      <w:r w:rsidRPr="00944A71">
        <w:rPr>
          <w:rFonts w:ascii="Verdana" w:hAnsi="Verdana"/>
          <w:color w:val="000000"/>
          <w:sz w:val="18"/>
        </w:rPr>
        <w:t>zakresie wykonanych przez Wykonawcę Robót.</w:t>
      </w:r>
    </w:p>
    <w:p w14:paraId="4278FB0C" w14:textId="77777777" w:rsidR="00D606E7" w:rsidRDefault="00D606E7" w:rsidP="005F2A69">
      <w:pPr>
        <w:spacing w:line="360" w:lineRule="auto"/>
        <w:ind w:left="993" w:hanging="993"/>
        <w:jc w:val="both"/>
        <w:rPr>
          <w:rFonts w:ascii="Verdana" w:hAnsi="Verdana"/>
          <w:color w:val="000000"/>
          <w:sz w:val="18"/>
        </w:rPr>
      </w:pPr>
      <w:r>
        <w:rPr>
          <w:rFonts w:ascii="Verdana" w:hAnsi="Verdana"/>
          <w:color w:val="000000"/>
          <w:sz w:val="18"/>
        </w:rPr>
        <w:t>1.1.6.23</w:t>
      </w:r>
      <w:r>
        <w:rPr>
          <w:rFonts w:ascii="Verdana" w:hAnsi="Verdana"/>
          <w:color w:val="000000"/>
          <w:sz w:val="18"/>
        </w:rPr>
        <w:tab/>
      </w:r>
      <w:r w:rsidRPr="001A1AB2">
        <w:rPr>
          <w:rFonts w:ascii="Verdana" w:hAnsi="Verdana"/>
          <w:b/>
          <w:color w:val="000000"/>
          <w:sz w:val="18"/>
        </w:rPr>
        <w:t>„</w:t>
      </w:r>
      <w:r w:rsidRPr="004417B3">
        <w:rPr>
          <w:rFonts w:ascii="Verdana" w:hAnsi="Verdana"/>
          <w:b/>
          <w:color w:val="000000"/>
          <w:sz w:val="18"/>
        </w:rPr>
        <w:t>Dzień roboczy</w:t>
      </w:r>
      <w:r w:rsidRPr="001A1AB2">
        <w:rPr>
          <w:rFonts w:ascii="Verdana" w:hAnsi="Verdana"/>
          <w:b/>
          <w:color w:val="000000"/>
          <w:sz w:val="18"/>
        </w:rPr>
        <w:t>”</w:t>
      </w:r>
      <w:r>
        <w:rPr>
          <w:rFonts w:ascii="Verdana" w:hAnsi="Verdana"/>
          <w:color w:val="000000"/>
          <w:sz w:val="18"/>
        </w:rPr>
        <w:t xml:space="preserve"> – dzień tygodnia od poniedziałku do piątku, bez świąt i innych dni ustawowo wolnych od pracy. Dzień bez określenia, czy chodzi o dzień roboczy czy kalendarzowy należy rozumieć jako dzień kalendarzowy.</w:t>
      </w:r>
    </w:p>
    <w:p w14:paraId="4BC8E22D" w14:textId="77777777" w:rsidR="00EE2895" w:rsidRDefault="00D606E7" w:rsidP="003C372B">
      <w:pPr>
        <w:spacing w:before="40" w:line="360" w:lineRule="auto"/>
        <w:ind w:left="992" w:right="-2" w:hanging="992"/>
        <w:jc w:val="both"/>
        <w:rPr>
          <w:rFonts w:ascii="Verdana" w:hAnsi="Verdana"/>
          <w:color w:val="000000"/>
          <w:sz w:val="18"/>
        </w:rPr>
      </w:pPr>
      <w:r>
        <w:rPr>
          <w:rFonts w:ascii="Verdana" w:hAnsi="Verdana" w:cs="Arial"/>
          <w:color w:val="000000"/>
          <w:sz w:val="18"/>
          <w:szCs w:val="18"/>
        </w:rPr>
        <w:t>1.1.6.24</w:t>
      </w:r>
      <w:r w:rsidRPr="00C73DA2">
        <w:rPr>
          <w:rFonts w:ascii="Verdana" w:hAnsi="Verdana" w:cs="Arial"/>
          <w:color w:val="000000"/>
          <w:sz w:val="18"/>
          <w:szCs w:val="18"/>
        </w:rPr>
        <w:tab/>
      </w:r>
      <w:r w:rsidRPr="001A1AB2">
        <w:rPr>
          <w:rFonts w:ascii="Verdana" w:hAnsi="Verdana"/>
          <w:b/>
          <w:color w:val="000000"/>
          <w:sz w:val="18"/>
        </w:rPr>
        <w:t>„</w:t>
      </w:r>
      <w:r w:rsidRPr="004417B3">
        <w:rPr>
          <w:rFonts w:ascii="Verdana" w:hAnsi="Verdana"/>
          <w:b/>
          <w:color w:val="000000"/>
          <w:sz w:val="18"/>
        </w:rPr>
        <w:t>MPWiK</w:t>
      </w:r>
      <w:r w:rsidRPr="001A1AB2">
        <w:rPr>
          <w:rFonts w:ascii="Verdana" w:hAnsi="Verdana"/>
          <w:b/>
          <w:color w:val="000000"/>
          <w:sz w:val="18"/>
        </w:rPr>
        <w:t>”</w:t>
      </w:r>
      <w:r>
        <w:rPr>
          <w:rFonts w:ascii="Verdana" w:hAnsi="Verdana"/>
          <w:color w:val="000000"/>
          <w:sz w:val="18"/>
        </w:rPr>
        <w:t xml:space="preserve"> – oznacza Miejskie Przedsiębiorstwo Wodociągów i Kanalizacji w m.st. Warszawie Spółka Akcyjna, będące w ramach niniejszego zamówienia „Zamawiającym”.</w:t>
      </w:r>
      <w:bookmarkStart w:id="19" w:name="_Toc447268527"/>
    </w:p>
    <w:p w14:paraId="7135DB2B" w14:textId="601FE658" w:rsidR="00814284" w:rsidRPr="004D4A02" w:rsidRDefault="00814284" w:rsidP="001A1AB2">
      <w:pPr>
        <w:autoSpaceDE w:val="0"/>
        <w:autoSpaceDN w:val="0"/>
        <w:adjustRightInd w:val="0"/>
        <w:spacing w:line="360" w:lineRule="auto"/>
        <w:ind w:left="993" w:hanging="993"/>
        <w:jc w:val="both"/>
        <w:rPr>
          <w:rFonts w:ascii="Verdana" w:hAnsi="Verdana" w:cs="Verdana"/>
          <w:sz w:val="18"/>
          <w:szCs w:val="18"/>
        </w:rPr>
      </w:pPr>
      <w:r w:rsidRPr="00833C67">
        <w:rPr>
          <w:rFonts w:ascii="Verdana" w:hAnsi="Verdana"/>
          <w:color w:val="000000"/>
          <w:sz w:val="18"/>
        </w:rPr>
        <w:t>1.1.6.25</w:t>
      </w:r>
      <w:r w:rsidR="002A6D4B">
        <w:rPr>
          <w:rFonts w:ascii="Verdana" w:hAnsi="Verdana"/>
          <w:color w:val="000000"/>
          <w:sz w:val="18"/>
        </w:rPr>
        <w:tab/>
      </w:r>
      <w:r w:rsidRPr="00833C67">
        <w:rPr>
          <w:rFonts w:ascii="Verdana" w:hAnsi="Verdana" w:cs="Verdana-Bold"/>
          <w:b/>
          <w:bCs/>
          <w:sz w:val="18"/>
          <w:szCs w:val="18"/>
        </w:rPr>
        <w:t xml:space="preserve">„Karta Materiałowa” </w:t>
      </w:r>
      <w:r w:rsidRPr="00833C67">
        <w:rPr>
          <w:rFonts w:ascii="Verdana" w:hAnsi="Verdana" w:cs="Verdana"/>
          <w:sz w:val="18"/>
          <w:szCs w:val="18"/>
        </w:rPr>
        <w:t>oznacza formularz zatwierdzenia materiału/urządzenia. Forma i</w:t>
      </w:r>
      <w:r w:rsidR="00D50835">
        <w:rPr>
          <w:rFonts w:ascii="Verdana" w:hAnsi="Verdana" w:cs="Verdana"/>
          <w:sz w:val="18"/>
          <w:szCs w:val="18"/>
        </w:rPr>
        <w:t> </w:t>
      </w:r>
      <w:r w:rsidRPr="00B441D8">
        <w:rPr>
          <w:rFonts w:ascii="Verdana" w:hAnsi="Verdana" w:cs="Verdana"/>
          <w:sz w:val="18"/>
          <w:szCs w:val="18"/>
        </w:rPr>
        <w:t>zakres karty oraz zakres materiałów i urządzeń podlegających zatwierdzeniu w formie</w:t>
      </w:r>
      <w:r w:rsidR="002A6D4B">
        <w:rPr>
          <w:rFonts w:ascii="Verdana" w:hAnsi="Verdana" w:cs="Verdana"/>
          <w:sz w:val="18"/>
          <w:szCs w:val="18"/>
        </w:rPr>
        <w:t xml:space="preserve"> </w:t>
      </w:r>
      <w:r w:rsidR="00D50835">
        <w:rPr>
          <w:rFonts w:ascii="Verdana" w:hAnsi="Verdana" w:cs="Verdana"/>
          <w:sz w:val="18"/>
          <w:szCs w:val="18"/>
        </w:rPr>
        <w:t xml:space="preserve">Karty </w:t>
      </w:r>
      <w:r w:rsidRPr="004D4A02">
        <w:rPr>
          <w:rFonts w:ascii="Verdana" w:hAnsi="Verdana" w:cs="Verdana"/>
          <w:sz w:val="18"/>
          <w:szCs w:val="18"/>
        </w:rPr>
        <w:t>Materiałowej będzie uzgodniony między Wykonawcą i Inżynierem</w:t>
      </w:r>
      <w:r w:rsidR="00D50835">
        <w:rPr>
          <w:rFonts w:ascii="Verdana" w:hAnsi="Verdana" w:cs="Verdana"/>
          <w:sz w:val="18"/>
          <w:szCs w:val="18"/>
        </w:rPr>
        <w:t>.</w:t>
      </w:r>
    </w:p>
    <w:p w14:paraId="4496AB09" w14:textId="71D925F8" w:rsidR="00814284" w:rsidRDefault="00814284" w:rsidP="001A1AB2">
      <w:pPr>
        <w:autoSpaceDE w:val="0"/>
        <w:autoSpaceDN w:val="0"/>
        <w:adjustRightInd w:val="0"/>
        <w:spacing w:line="360" w:lineRule="auto"/>
        <w:ind w:left="993" w:hanging="993"/>
        <w:jc w:val="both"/>
        <w:rPr>
          <w:rFonts w:ascii="Verdana" w:hAnsi="Verdana" w:cs="Verdana"/>
          <w:sz w:val="18"/>
          <w:szCs w:val="18"/>
        </w:rPr>
      </w:pPr>
      <w:r w:rsidRPr="007B3A4C">
        <w:rPr>
          <w:rFonts w:ascii="Verdana" w:hAnsi="Verdana" w:cs="Verdana"/>
          <w:sz w:val="18"/>
          <w:szCs w:val="18"/>
        </w:rPr>
        <w:t>1.1.6.26</w:t>
      </w:r>
      <w:r w:rsidR="00D50835">
        <w:rPr>
          <w:rFonts w:ascii="Verdana" w:hAnsi="Verdana" w:cs="Verdana"/>
          <w:sz w:val="18"/>
          <w:szCs w:val="18"/>
        </w:rPr>
        <w:tab/>
      </w:r>
      <w:r w:rsidRPr="004417B3">
        <w:rPr>
          <w:rFonts w:ascii="Verdana" w:hAnsi="Verdana" w:cs="Verdana-Bold"/>
          <w:b/>
          <w:bCs/>
          <w:sz w:val="18"/>
          <w:szCs w:val="18"/>
        </w:rPr>
        <w:t>„Tablica Informacyjna</w:t>
      </w:r>
      <w:r w:rsidRPr="001A1AB2">
        <w:rPr>
          <w:rFonts w:ascii="Verdana" w:hAnsi="Verdana" w:cs="Verdana"/>
          <w:b/>
          <w:sz w:val="18"/>
          <w:szCs w:val="18"/>
        </w:rPr>
        <w:t>”</w:t>
      </w:r>
      <w:r w:rsidRPr="00833C67">
        <w:rPr>
          <w:rFonts w:ascii="Verdana" w:hAnsi="Verdana" w:cs="Verdana"/>
          <w:sz w:val="18"/>
          <w:szCs w:val="18"/>
        </w:rPr>
        <w:t xml:space="preserve"> rozumie się tablicę informacyjną umieszczaną na Terenie</w:t>
      </w:r>
      <w:r w:rsidR="00833C67">
        <w:rPr>
          <w:rFonts w:ascii="Verdana" w:hAnsi="Verdana" w:cs="Verdana"/>
          <w:sz w:val="18"/>
          <w:szCs w:val="18"/>
        </w:rPr>
        <w:t xml:space="preserve"> </w:t>
      </w:r>
      <w:r w:rsidRPr="00833C67">
        <w:rPr>
          <w:rFonts w:ascii="Verdana" w:hAnsi="Verdana" w:cs="Verdana"/>
          <w:sz w:val="18"/>
          <w:szCs w:val="18"/>
        </w:rPr>
        <w:t>Budowy zgodnie z Prawem Budowlanym spełniająca wszelkie wymogi podane w Prawie</w:t>
      </w:r>
      <w:r w:rsidR="00833C67">
        <w:rPr>
          <w:rFonts w:ascii="Verdana" w:hAnsi="Verdana" w:cs="Verdana"/>
          <w:sz w:val="18"/>
          <w:szCs w:val="18"/>
        </w:rPr>
        <w:t xml:space="preserve"> </w:t>
      </w:r>
      <w:r w:rsidRPr="00833C67">
        <w:rPr>
          <w:rFonts w:ascii="Verdana" w:hAnsi="Verdana" w:cs="Verdana"/>
          <w:sz w:val="18"/>
          <w:szCs w:val="18"/>
        </w:rPr>
        <w:t>Budowlanym.</w:t>
      </w:r>
    </w:p>
    <w:p w14:paraId="12577004" w14:textId="3DF7BD5F" w:rsidR="00E648FD" w:rsidRPr="00D45513" w:rsidRDefault="00E648FD" w:rsidP="001A1AB2">
      <w:pPr>
        <w:spacing w:after="160" w:line="360" w:lineRule="auto"/>
        <w:ind w:left="993" w:hanging="993"/>
        <w:contextualSpacing/>
        <w:jc w:val="both"/>
        <w:rPr>
          <w:rFonts w:ascii="Verdana" w:hAnsi="Verdana"/>
          <w:color w:val="FF0000"/>
          <w:sz w:val="18"/>
          <w:szCs w:val="18"/>
        </w:rPr>
      </w:pPr>
      <w:r>
        <w:rPr>
          <w:rFonts w:ascii="Verdana" w:hAnsi="Verdana" w:cs="Verdana"/>
          <w:sz w:val="18"/>
          <w:szCs w:val="18"/>
        </w:rPr>
        <w:t>1.1.6.27</w:t>
      </w:r>
      <w:r w:rsidR="00E11CED">
        <w:rPr>
          <w:rFonts w:ascii="Verdana" w:hAnsi="Verdana" w:cs="Verdana"/>
          <w:sz w:val="18"/>
          <w:szCs w:val="18"/>
        </w:rPr>
        <w:tab/>
      </w:r>
      <w:r w:rsidR="00D50835" w:rsidRPr="001A1AB2">
        <w:rPr>
          <w:rFonts w:ascii="Verdana" w:hAnsi="Verdana" w:cs="Verdana"/>
          <w:b/>
          <w:sz w:val="18"/>
          <w:szCs w:val="18"/>
        </w:rPr>
        <w:t>„</w:t>
      </w:r>
      <w:r w:rsidRPr="004417B3">
        <w:rPr>
          <w:rFonts w:ascii="Verdana" w:hAnsi="Verdana" w:cs="Arial"/>
          <w:b/>
          <w:sz w:val="18"/>
          <w:szCs w:val="18"/>
        </w:rPr>
        <w:t>Prawo do dysponowania terenem</w:t>
      </w:r>
      <w:r w:rsidR="00D50835" w:rsidRPr="004417B3">
        <w:rPr>
          <w:rFonts w:ascii="Verdana" w:hAnsi="Verdana" w:cs="Arial"/>
          <w:b/>
          <w:sz w:val="18"/>
          <w:szCs w:val="18"/>
        </w:rPr>
        <w:t>”</w:t>
      </w:r>
      <w:r w:rsidRPr="00D45513">
        <w:rPr>
          <w:rFonts w:ascii="Verdana" w:hAnsi="Verdana" w:cs="Arial"/>
          <w:sz w:val="18"/>
          <w:szCs w:val="18"/>
        </w:rPr>
        <w:t xml:space="preserve"> – prawo do dysponowania nieruchomością na cele budowlane w postaci tytułu prawnego wynikającego z prawa własności, użytkowania wieczystego, zarządu, ograniczonego prawa rzeczowego albo stosunku zobowiązaniowego, przewidującego uprawnienia do wykonywania robót budowlanych, o którym mowa w ustawie z dnia 7 lipca 1994 r. Prawo budowlane.</w:t>
      </w:r>
    </w:p>
    <w:p w14:paraId="7B1B6C53" w14:textId="417E9FEC" w:rsidR="00E648FD" w:rsidRPr="00833C67" w:rsidRDefault="002A6D4B" w:rsidP="00833C67">
      <w:pPr>
        <w:autoSpaceDE w:val="0"/>
        <w:autoSpaceDN w:val="0"/>
        <w:adjustRightInd w:val="0"/>
        <w:ind w:left="902" w:hanging="902"/>
        <w:rPr>
          <w:rFonts w:ascii="Verdana" w:hAnsi="Verdana" w:cs="Verdana"/>
          <w:sz w:val="18"/>
          <w:szCs w:val="18"/>
        </w:rPr>
      </w:pPr>
      <w:r w:rsidRPr="00416A46">
        <w:rPr>
          <w:noProof/>
        </w:rPr>
        <mc:AlternateContent>
          <mc:Choice Requires="wps">
            <w:drawing>
              <wp:anchor distT="4294967294" distB="4294967294" distL="114300" distR="114300" simplePos="0" relativeHeight="251628032" behindDoc="0" locked="0" layoutInCell="1" allowOverlap="1" wp14:anchorId="0E89744D" wp14:editId="6CACC8DF">
                <wp:simplePos x="0" y="0"/>
                <wp:positionH relativeFrom="column">
                  <wp:posOffset>27305</wp:posOffset>
                </wp:positionH>
                <wp:positionV relativeFrom="paragraph">
                  <wp:posOffset>43570</wp:posOffset>
                </wp:positionV>
                <wp:extent cx="4990465" cy="0"/>
                <wp:effectExtent l="0" t="0" r="19685" b="19050"/>
                <wp:wrapNone/>
                <wp:docPr id="107"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A1EEAB" id="Line 145" o:spid="_x0000_s1026" style="position:absolute;z-index:2516280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15pt,3.45pt" to="395.1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hDBFwIAACw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" strokecolor="red"/>
            </w:pict>
          </mc:Fallback>
        </mc:AlternateContent>
      </w:r>
    </w:p>
    <w:p w14:paraId="6856BE2A" w14:textId="77777777" w:rsidR="00D606E7" w:rsidRDefault="00D606E7" w:rsidP="00E65752">
      <w:pPr>
        <w:spacing w:line="360" w:lineRule="auto"/>
        <w:ind w:left="902" w:hanging="902"/>
        <w:outlineLvl w:val="1"/>
        <w:rPr>
          <w:rFonts w:ascii="Verdana" w:hAnsi="Verdana"/>
          <w:b/>
          <w:sz w:val="18"/>
          <w:szCs w:val="18"/>
        </w:rPr>
      </w:pPr>
      <w:bookmarkStart w:id="20" w:name="_Toc354840504"/>
      <w:bookmarkStart w:id="21" w:name="_Toc204567188"/>
      <w:bookmarkStart w:id="22" w:name="_Toc210804579"/>
      <w:bookmarkStart w:id="23" w:name="_Toc351046396"/>
      <w:bookmarkStart w:id="24" w:name="_Toc447268528"/>
      <w:bookmarkEnd w:id="19"/>
      <w:r>
        <w:rPr>
          <w:rFonts w:ascii="Verdana" w:hAnsi="Verdana"/>
          <w:b/>
          <w:sz w:val="18"/>
          <w:szCs w:val="18"/>
        </w:rPr>
        <w:t>1.2</w:t>
      </w:r>
      <w:r>
        <w:rPr>
          <w:rFonts w:ascii="Verdana" w:hAnsi="Verdana"/>
          <w:b/>
          <w:sz w:val="18"/>
          <w:szCs w:val="18"/>
        </w:rPr>
        <w:tab/>
        <w:t>Interpretacja</w:t>
      </w:r>
      <w:bookmarkEnd w:id="20"/>
      <w:bookmarkEnd w:id="21"/>
      <w:bookmarkEnd w:id="22"/>
      <w:bookmarkEnd w:id="23"/>
      <w:bookmarkEnd w:id="24"/>
    </w:p>
    <w:p w14:paraId="62CA33DD" w14:textId="77777777" w:rsidR="00D606E7" w:rsidRPr="00E65752" w:rsidRDefault="00D606E7" w:rsidP="00E65752">
      <w:pPr>
        <w:tabs>
          <w:tab w:val="left" w:pos="3024"/>
        </w:tabs>
        <w:spacing w:line="360" w:lineRule="auto"/>
        <w:ind w:right="-2"/>
        <w:jc w:val="both"/>
        <w:rPr>
          <w:rFonts w:ascii="Verdana" w:hAnsi="Verdana"/>
          <w:sz w:val="18"/>
          <w:szCs w:val="18"/>
        </w:rPr>
      </w:pPr>
      <w:r w:rsidRPr="00E65752">
        <w:rPr>
          <w:rFonts w:ascii="Verdana" w:hAnsi="Verdana"/>
          <w:sz w:val="18"/>
          <w:szCs w:val="18"/>
        </w:rPr>
        <w:t>Zmianie ulega zapis podpunktu (d) i otrzymuje brzmienie:</w:t>
      </w:r>
    </w:p>
    <w:p w14:paraId="023480A0" w14:textId="77777777" w:rsidR="00D606E7" w:rsidRPr="00E65752" w:rsidRDefault="00D606E7" w:rsidP="001A1AB2">
      <w:pPr>
        <w:spacing w:after="120" w:line="360" w:lineRule="auto"/>
        <w:ind w:left="142"/>
        <w:jc w:val="both"/>
        <w:rPr>
          <w:rFonts w:ascii="Verdana" w:hAnsi="Verdana" w:cs="Arial"/>
          <w:sz w:val="18"/>
          <w:szCs w:val="18"/>
        </w:rPr>
      </w:pPr>
      <w:r w:rsidRPr="00E65752">
        <w:rPr>
          <w:rFonts w:ascii="Verdana" w:hAnsi="Verdana" w:cs="Arial"/>
          <w:sz w:val="18"/>
          <w:szCs w:val="18"/>
        </w:rPr>
        <w:t>„pisemnie” lub „na piśmie” oznacza zapis ręczny, maszynowy, druk pod warunkiem opatrzenia dokumentu (zapisu) własnoręcznym podpisem.</w:t>
      </w:r>
    </w:p>
    <w:p w14:paraId="694742D0" w14:textId="77777777" w:rsidR="00D606E7" w:rsidRPr="00E65752" w:rsidRDefault="00D606E7" w:rsidP="00E65752">
      <w:pPr>
        <w:tabs>
          <w:tab w:val="left" w:pos="3024"/>
        </w:tabs>
        <w:spacing w:line="360" w:lineRule="auto"/>
        <w:ind w:right="-2"/>
        <w:jc w:val="both"/>
        <w:rPr>
          <w:rFonts w:ascii="Verdana" w:hAnsi="Verdana"/>
          <w:sz w:val="18"/>
          <w:szCs w:val="18"/>
        </w:rPr>
      </w:pPr>
      <w:r w:rsidRPr="00E65752">
        <w:rPr>
          <w:rFonts w:ascii="Verdana" w:hAnsi="Verdana"/>
          <w:sz w:val="18"/>
          <w:szCs w:val="18"/>
        </w:rPr>
        <w:t>Ponadto wprowadza się zmianę przez dodanie podpunktu (e) w następującym brzmieniu:</w:t>
      </w:r>
    </w:p>
    <w:p w14:paraId="08594381" w14:textId="6428CD83" w:rsidR="00D606E7" w:rsidRDefault="00D606E7" w:rsidP="001A1AB2">
      <w:pPr>
        <w:tabs>
          <w:tab w:val="left" w:pos="576"/>
          <w:tab w:val="left" w:pos="709"/>
        </w:tabs>
        <w:spacing w:line="360" w:lineRule="auto"/>
        <w:ind w:left="567" w:right="-2" w:hanging="425"/>
        <w:jc w:val="both"/>
        <w:rPr>
          <w:rFonts w:ascii="Verdana" w:hAnsi="Verdana"/>
          <w:sz w:val="18"/>
          <w:szCs w:val="18"/>
        </w:rPr>
      </w:pPr>
      <w:bookmarkStart w:id="25" w:name="_Toc231629861"/>
      <w:bookmarkStart w:id="26" w:name="_Toc231788020"/>
      <w:r w:rsidRPr="00E65752">
        <w:rPr>
          <w:rFonts w:ascii="Verdana" w:hAnsi="Verdana"/>
          <w:sz w:val="18"/>
          <w:szCs w:val="18"/>
        </w:rPr>
        <w:t>(e)</w:t>
      </w:r>
      <w:r w:rsidRPr="00E65752">
        <w:rPr>
          <w:rFonts w:ascii="Verdana" w:hAnsi="Verdana"/>
          <w:sz w:val="18"/>
          <w:szCs w:val="18"/>
        </w:rPr>
        <w:tab/>
      </w:r>
      <w:r w:rsidRPr="001A1AB2">
        <w:rPr>
          <w:rFonts w:ascii="Verdana" w:hAnsi="Verdana"/>
          <w:b/>
          <w:sz w:val="18"/>
          <w:szCs w:val="18"/>
        </w:rPr>
        <w:t>„Koszt plus umiarkowany zysk”</w:t>
      </w:r>
      <w:r w:rsidRPr="00E65752">
        <w:rPr>
          <w:rFonts w:ascii="Verdana" w:hAnsi="Verdana"/>
          <w:sz w:val="18"/>
          <w:szCs w:val="18"/>
        </w:rPr>
        <w:t xml:space="preserve"> oznacza Koszt plus zysk w wysokości jednej pięćdziesiątej (2%) tego Kosztu.</w:t>
      </w:r>
      <w:bookmarkEnd w:id="25"/>
      <w:bookmarkEnd w:id="26"/>
    </w:p>
    <w:bookmarkStart w:id="27" w:name="_Toc447268529"/>
    <w:p w14:paraId="637F5C57" w14:textId="77777777" w:rsidR="00D606E7" w:rsidRDefault="00742C71" w:rsidP="005F2A69">
      <w:pPr>
        <w:tabs>
          <w:tab w:val="left" w:pos="576"/>
          <w:tab w:val="left" w:pos="851"/>
          <w:tab w:val="left" w:pos="3024"/>
        </w:tabs>
        <w:spacing w:before="160" w:line="360" w:lineRule="auto"/>
        <w:ind w:left="851" w:right="-2" w:hanging="851"/>
        <w:jc w:val="both"/>
        <w:outlineLvl w:val="1"/>
        <w:rPr>
          <w:rFonts w:ascii="Verdana" w:hAnsi="Verdana"/>
          <w:b/>
          <w:sz w:val="18"/>
          <w:szCs w:val="18"/>
        </w:rPr>
      </w:pPr>
      <w:r>
        <w:rPr>
          <w:noProof/>
        </w:rPr>
        <mc:AlternateContent>
          <mc:Choice Requires="wps">
            <w:drawing>
              <wp:anchor distT="4294967294" distB="4294967294" distL="114300" distR="114300" simplePos="0" relativeHeight="251596288" behindDoc="0" locked="0" layoutInCell="1" allowOverlap="1" wp14:anchorId="7F1C8CD4" wp14:editId="06B7A13E">
                <wp:simplePos x="0" y="0"/>
                <wp:positionH relativeFrom="column">
                  <wp:posOffset>-48895</wp:posOffset>
                </wp:positionH>
                <wp:positionV relativeFrom="paragraph">
                  <wp:posOffset>-3176</wp:posOffset>
                </wp:positionV>
                <wp:extent cx="4990465" cy="0"/>
                <wp:effectExtent l="0" t="0" r="19685" b="19050"/>
                <wp:wrapNone/>
                <wp:docPr id="106"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DCC911" id="Line 146" o:spid="_x0000_s1026" style="position:absolute;z-index:251596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85pt,-.25pt" to="389.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" strokecolor="red"/>
            </w:pict>
          </mc:Fallback>
        </mc:AlternateContent>
      </w:r>
      <w:bookmarkStart w:id="28" w:name="_Toc354840505"/>
      <w:bookmarkStart w:id="29" w:name="_Toc204567189"/>
      <w:bookmarkStart w:id="30" w:name="_Toc210804580"/>
      <w:bookmarkStart w:id="31" w:name="_Toc351046397"/>
      <w:r w:rsidR="00D606E7">
        <w:rPr>
          <w:rFonts w:ascii="Verdana" w:hAnsi="Verdana"/>
          <w:b/>
          <w:sz w:val="18"/>
          <w:szCs w:val="18"/>
        </w:rPr>
        <w:t>1.3</w:t>
      </w:r>
      <w:r w:rsidR="00D606E7">
        <w:rPr>
          <w:rFonts w:ascii="Verdana" w:hAnsi="Verdana"/>
          <w:b/>
          <w:sz w:val="18"/>
          <w:szCs w:val="18"/>
        </w:rPr>
        <w:tab/>
      </w:r>
      <w:r w:rsidR="00D606E7">
        <w:rPr>
          <w:rFonts w:ascii="Verdana" w:hAnsi="Verdana"/>
          <w:b/>
          <w:sz w:val="18"/>
          <w:szCs w:val="18"/>
        </w:rPr>
        <w:tab/>
        <w:t>Przepływ informacji</w:t>
      </w:r>
      <w:bookmarkEnd w:id="27"/>
      <w:bookmarkEnd w:id="28"/>
      <w:bookmarkEnd w:id="29"/>
      <w:bookmarkEnd w:id="30"/>
      <w:bookmarkEnd w:id="31"/>
    </w:p>
    <w:p w14:paraId="28066374" w14:textId="77777777" w:rsidR="00D606E7" w:rsidRDefault="00D606E7" w:rsidP="005F2A69">
      <w:pPr>
        <w:tabs>
          <w:tab w:val="left" w:pos="3024"/>
        </w:tabs>
        <w:spacing w:before="40" w:line="360" w:lineRule="auto"/>
        <w:ind w:right="-2"/>
        <w:jc w:val="both"/>
        <w:rPr>
          <w:rFonts w:ascii="Verdana" w:hAnsi="Verdana"/>
          <w:sz w:val="18"/>
          <w:szCs w:val="18"/>
        </w:rPr>
      </w:pPr>
      <w:r>
        <w:rPr>
          <w:rFonts w:ascii="Verdana" w:hAnsi="Verdana"/>
          <w:sz w:val="18"/>
          <w:szCs w:val="18"/>
        </w:rPr>
        <w:t>W niniejszej klauzuli 1.3 wprowadza się następującą zmianę:</w:t>
      </w:r>
    </w:p>
    <w:p w14:paraId="1822178F" w14:textId="77777777" w:rsidR="00D606E7" w:rsidRDefault="00D606E7" w:rsidP="005F2A69">
      <w:pPr>
        <w:tabs>
          <w:tab w:val="left" w:pos="3024"/>
        </w:tabs>
        <w:spacing w:before="40" w:line="360" w:lineRule="auto"/>
        <w:ind w:right="-2"/>
        <w:jc w:val="both"/>
        <w:rPr>
          <w:rFonts w:ascii="Verdana" w:hAnsi="Verdana"/>
          <w:sz w:val="18"/>
          <w:szCs w:val="18"/>
        </w:rPr>
      </w:pPr>
      <w:r>
        <w:rPr>
          <w:rFonts w:ascii="Verdana" w:hAnsi="Verdana"/>
          <w:sz w:val="18"/>
          <w:szCs w:val="18"/>
        </w:rPr>
        <w:t>Na końcu podpunktu (a) po słowach ”w Załączniku do Oferty” dodaje się następujący zapis:</w:t>
      </w:r>
    </w:p>
    <w:p w14:paraId="1673A310" w14:textId="7DA3FEFC" w:rsidR="00512751" w:rsidRDefault="00D50835" w:rsidP="001A1AB2">
      <w:pPr>
        <w:tabs>
          <w:tab w:val="left" w:pos="3024"/>
        </w:tabs>
        <w:spacing w:before="40" w:after="120" w:line="360" w:lineRule="auto"/>
        <w:ind w:left="142"/>
        <w:jc w:val="both"/>
        <w:rPr>
          <w:rFonts w:ascii="Verdana" w:hAnsi="Verdana"/>
          <w:sz w:val="18"/>
          <w:szCs w:val="18"/>
        </w:rPr>
      </w:pPr>
      <w:r>
        <w:rPr>
          <w:rFonts w:ascii="Verdana" w:hAnsi="Verdana"/>
          <w:sz w:val="18"/>
          <w:szCs w:val="18"/>
        </w:rPr>
        <w:t>„</w:t>
      </w:r>
      <w:r w:rsidR="001203C5">
        <w:rPr>
          <w:rFonts w:ascii="Verdana" w:hAnsi="Verdana"/>
          <w:sz w:val="18"/>
          <w:szCs w:val="18"/>
        </w:rPr>
        <w:t xml:space="preserve">z tym zastrzeżeniem, że te, które </w:t>
      </w:r>
      <w:r w:rsidR="00D606E7">
        <w:rPr>
          <w:rFonts w:ascii="Verdana" w:hAnsi="Verdana"/>
          <w:sz w:val="18"/>
          <w:szCs w:val="18"/>
        </w:rPr>
        <w:t xml:space="preserve">przekazywane </w:t>
      </w:r>
      <w:r w:rsidR="001203C5">
        <w:rPr>
          <w:rFonts w:ascii="Verdana" w:hAnsi="Verdana"/>
          <w:sz w:val="18"/>
          <w:szCs w:val="18"/>
        </w:rPr>
        <w:t xml:space="preserve">są </w:t>
      </w:r>
      <w:r w:rsidR="00D606E7">
        <w:rPr>
          <w:rFonts w:ascii="Verdana" w:hAnsi="Verdana"/>
          <w:sz w:val="18"/>
          <w:szCs w:val="18"/>
        </w:rPr>
        <w:t>uzgodnionym systemem transmisji elektronicznej winny być każdorazowo potwierdzane na piśmie oddzielną korespondencją z</w:t>
      </w:r>
      <w:r>
        <w:rPr>
          <w:rFonts w:ascii="Verdana" w:hAnsi="Verdana"/>
          <w:sz w:val="18"/>
          <w:szCs w:val="18"/>
        </w:rPr>
        <w:t> </w:t>
      </w:r>
      <w:r w:rsidR="00D606E7">
        <w:rPr>
          <w:rFonts w:ascii="Verdana" w:hAnsi="Verdana"/>
          <w:sz w:val="18"/>
          <w:szCs w:val="18"/>
        </w:rPr>
        <w:t>podpisem osób działających odpowiednio w imieniu Zamawiającego, Wykonawcy lub Inżyniera</w:t>
      </w:r>
      <w:r>
        <w:rPr>
          <w:rFonts w:ascii="Verdana" w:hAnsi="Verdana"/>
          <w:sz w:val="18"/>
          <w:szCs w:val="18"/>
        </w:rPr>
        <w:t>.”</w:t>
      </w:r>
    </w:p>
    <w:p w14:paraId="1872A85E" w14:textId="77777777" w:rsidR="00D606E7" w:rsidRPr="002428AB" w:rsidRDefault="00D606E7" w:rsidP="002428AB">
      <w:pPr>
        <w:tabs>
          <w:tab w:val="left" w:pos="3024"/>
        </w:tabs>
        <w:spacing w:line="360" w:lineRule="auto"/>
        <w:ind w:right="-2"/>
        <w:jc w:val="both"/>
        <w:rPr>
          <w:rFonts w:ascii="Verdana" w:hAnsi="Verdana"/>
          <w:sz w:val="18"/>
          <w:szCs w:val="18"/>
        </w:rPr>
      </w:pPr>
      <w:r w:rsidRPr="002428AB">
        <w:rPr>
          <w:rFonts w:ascii="Verdana" w:hAnsi="Verdana"/>
          <w:sz w:val="18"/>
          <w:szCs w:val="18"/>
        </w:rPr>
        <w:t>Na końcu niniejszej klauzuli dodaje się następujący dodatkowy akapit:</w:t>
      </w:r>
    </w:p>
    <w:p w14:paraId="20223D83" w14:textId="3FEBDB76" w:rsidR="00D606E7" w:rsidRPr="0025581E" w:rsidRDefault="00D50835" w:rsidP="001A1AB2">
      <w:pPr>
        <w:tabs>
          <w:tab w:val="left" w:pos="3024"/>
        </w:tabs>
        <w:spacing w:line="360" w:lineRule="auto"/>
        <w:ind w:left="142" w:right="-2"/>
        <w:jc w:val="both"/>
      </w:pPr>
      <w:r>
        <w:rPr>
          <w:rFonts w:ascii="Verdana" w:hAnsi="Verdana"/>
          <w:sz w:val="18"/>
          <w:szCs w:val="18"/>
        </w:rPr>
        <w:t>„</w:t>
      </w:r>
      <w:r w:rsidR="00D606E7" w:rsidRPr="002428AB">
        <w:rPr>
          <w:rFonts w:ascii="Verdana" w:hAnsi="Verdana"/>
          <w:sz w:val="18"/>
          <w:szCs w:val="18"/>
        </w:rPr>
        <w:t>Wpisy wprowadzone do Dziennika Budowy zgodnie z wymogami polskiego Prawa budowlanego nie są uważane za komunikaty w rozumieniu niniejszej klauzuli.</w:t>
      </w:r>
      <w:r>
        <w:rPr>
          <w:rFonts w:ascii="Verdana" w:hAnsi="Verdana"/>
          <w:sz w:val="18"/>
          <w:szCs w:val="18"/>
        </w:rPr>
        <w:t>”</w:t>
      </w:r>
    </w:p>
    <w:p w14:paraId="5C9E8A6E" w14:textId="77777777" w:rsidR="00D606E7" w:rsidRPr="0025581E" w:rsidRDefault="00D606E7" w:rsidP="001A1AB2">
      <w:pPr>
        <w:pStyle w:val="Nagwek2"/>
        <w:pBdr>
          <w:top w:val="single" w:sz="6" w:space="6" w:color="FF0000"/>
        </w:pBdr>
        <w:spacing w:before="40" w:after="0" w:line="360" w:lineRule="auto"/>
        <w:rPr>
          <w:rFonts w:ascii="Verdana" w:hAnsi="Verdana"/>
          <w:i w:val="0"/>
          <w:sz w:val="18"/>
          <w:szCs w:val="18"/>
        </w:rPr>
      </w:pPr>
      <w:bookmarkStart w:id="32" w:name="_Toc447268530"/>
      <w:r w:rsidRPr="0025581E">
        <w:rPr>
          <w:rFonts w:ascii="Verdana" w:hAnsi="Verdana"/>
          <w:i w:val="0"/>
          <w:sz w:val="18"/>
          <w:szCs w:val="18"/>
        </w:rPr>
        <w:lastRenderedPageBreak/>
        <w:t>1.4</w:t>
      </w:r>
      <w:r w:rsidRPr="0025581E">
        <w:rPr>
          <w:rFonts w:ascii="Verdana" w:hAnsi="Verdana"/>
          <w:i w:val="0"/>
          <w:sz w:val="18"/>
          <w:szCs w:val="18"/>
        </w:rPr>
        <w:tab/>
        <w:t>Prawo i język</w:t>
      </w:r>
      <w:bookmarkEnd w:id="32"/>
      <w:r w:rsidRPr="0025581E">
        <w:rPr>
          <w:rFonts w:ascii="Verdana" w:hAnsi="Verdana"/>
          <w:i w:val="0"/>
          <w:sz w:val="18"/>
          <w:szCs w:val="18"/>
        </w:rPr>
        <w:t xml:space="preserve"> </w:t>
      </w:r>
    </w:p>
    <w:p w14:paraId="49318583" w14:textId="77777777" w:rsidR="00D606E7" w:rsidRPr="002428AB" w:rsidRDefault="00D606E7" w:rsidP="002428AB">
      <w:pPr>
        <w:spacing w:line="360" w:lineRule="auto"/>
        <w:rPr>
          <w:rFonts w:ascii="Verdana" w:hAnsi="Verdana" w:cs="Arial"/>
          <w:sz w:val="18"/>
          <w:szCs w:val="18"/>
        </w:rPr>
      </w:pPr>
      <w:r w:rsidRPr="002428AB">
        <w:rPr>
          <w:rFonts w:ascii="Verdana" w:hAnsi="Verdana" w:cs="Arial"/>
          <w:sz w:val="18"/>
          <w:szCs w:val="18"/>
        </w:rPr>
        <w:t xml:space="preserve">Klauzulę 1.4 [Prawo i język] skreśla się i zastępuje następująco: </w:t>
      </w:r>
    </w:p>
    <w:p w14:paraId="0BDBCD7B" w14:textId="35358F9B" w:rsidR="00D606E7" w:rsidRPr="002428AB" w:rsidRDefault="00D606E7" w:rsidP="001A1AB2">
      <w:pPr>
        <w:pStyle w:val="Klauzulapoziom4"/>
        <w:tabs>
          <w:tab w:val="clear" w:pos="1134"/>
        </w:tabs>
        <w:spacing w:before="0" w:after="0" w:line="360" w:lineRule="auto"/>
        <w:ind w:left="426" w:hanging="426"/>
        <w:rPr>
          <w:rFonts w:ascii="Verdana" w:hAnsi="Verdana" w:cs="Arial"/>
          <w:sz w:val="18"/>
          <w:szCs w:val="18"/>
        </w:rPr>
      </w:pPr>
      <w:r w:rsidRPr="002428AB">
        <w:rPr>
          <w:rFonts w:ascii="Verdana" w:hAnsi="Verdana" w:cs="Arial"/>
          <w:sz w:val="18"/>
          <w:szCs w:val="18"/>
        </w:rPr>
        <w:t>(a) Kontraktem rządzi prawo Rzeczypospolitej Polskiej</w:t>
      </w:r>
      <w:r w:rsidR="00D50835">
        <w:rPr>
          <w:rFonts w:ascii="Verdana" w:hAnsi="Verdana" w:cs="Arial"/>
          <w:sz w:val="18"/>
          <w:szCs w:val="18"/>
        </w:rPr>
        <w:t>.</w:t>
      </w:r>
      <w:r w:rsidRPr="002428AB">
        <w:rPr>
          <w:rFonts w:ascii="Verdana" w:hAnsi="Verdana" w:cs="Arial"/>
          <w:sz w:val="18"/>
          <w:szCs w:val="18"/>
        </w:rPr>
        <w:t xml:space="preserve"> </w:t>
      </w:r>
      <w:r w:rsidR="00D50835">
        <w:rPr>
          <w:rFonts w:ascii="Verdana" w:hAnsi="Verdana" w:cs="Arial"/>
          <w:sz w:val="18"/>
          <w:szCs w:val="18"/>
        </w:rPr>
        <w:t>I</w:t>
      </w:r>
      <w:r w:rsidRPr="002428AB">
        <w:rPr>
          <w:rFonts w:ascii="Verdana" w:hAnsi="Verdana"/>
          <w:sz w:val="18"/>
          <w:szCs w:val="18"/>
        </w:rPr>
        <w:t>lekroć w Warunkach Szczególnych, lub innych dokumentach, o których mowa w pkt 2 Aktu Umowy zostają przywołane przepisy konkretnych ustaw, rozporządzeń lub innych aktów normatywnych, w tym aktów prawa miejscowego, należy przez nie</w:t>
      </w:r>
      <w:r w:rsidR="00D50835">
        <w:rPr>
          <w:rFonts w:ascii="Verdana" w:hAnsi="Verdana"/>
          <w:sz w:val="18"/>
          <w:szCs w:val="18"/>
        </w:rPr>
        <w:t xml:space="preserve"> </w:t>
      </w:r>
      <w:r w:rsidRPr="002428AB">
        <w:rPr>
          <w:rFonts w:ascii="Verdana" w:hAnsi="Verdana"/>
          <w:sz w:val="18"/>
          <w:szCs w:val="18"/>
        </w:rPr>
        <w:t>rozumieć również akty zmieniające je bądź wydane w ich miejsce</w:t>
      </w:r>
      <w:r w:rsidR="00D50835">
        <w:rPr>
          <w:rFonts w:ascii="Verdana" w:hAnsi="Verdana"/>
          <w:sz w:val="18"/>
          <w:szCs w:val="18"/>
        </w:rPr>
        <w:t>;</w:t>
      </w:r>
    </w:p>
    <w:p w14:paraId="0A66A7D3" w14:textId="77777777" w:rsidR="00D606E7" w:rsidRPr="002428AB" w:rsidRDefault="00D606E7" w:rsidP="001A1AB2">
      <w:pPr>
        <w:pStyle w:val="Klauzulapoziom4"/>
        <w:tabs>
          <w:tab w:val="clear" w:pos="1134"/>
        </w:tabs>
        <w:spacing w:before="0" w:after="0" w:line="360" w:lineRule="auto"/>
        <w:ind w:left="426" w:hanging="426"/>
        <w:rPr>
          <w:rFonts w:ascii="Verdana" w:hAnsi="Verdana" w:cs="Arial"/>
          <w:sz w:val="18"/>
          <w:szCs w:val="18"/>
        </w:rPr>
      </w:pPr>
      <w:r w:rsidRPr="002428AB">
        <w:rPr>
          <w:rFonts w:ascii="Verdana" w:hAnsi="Verdana" w:cs="Arial"/>
          <w:sz w:val="18"/>
          <w:szCs w:val="18"/>
        </w:rPr>
        <w:t xml:space="preserve">(b) Językiem Kontraktu jest język polski; </w:t>
      </w:r>
    </w:p>
    <w:p w14:paraId="1F410FB6" w14:textId="77777777" w:rsidR="00D606E7" w:rsidRPr="002428AB" w:rsidRDefault="00D606E7" w:rsidP="001A1AB2">
      <w:pPr>
        <w:pStyle w:val="Klauzulapoziom4"/>
        <w:tabs>
          <w:tab w:val="clear" w:pos="1134"/>
        </w:tabs>
        <w:spacing w:before="0" w:after="0" w:line="360" w:lineRule="auto"/>
        <w:ind w:left="426" w:hanging="426"/>
        <w:rPr>
          <w:rFonts w:ascii="Verdana" w:hAnsi="Verdana" w:cs="Arial"/>
          <w:sz w:val="18"/>
          <w:szCs w:val="18"/>
        </w:rPr>
      </w:pPr>
      <w:r w:rsidRPr="002428AB">
        <w:rPr>
          <w:rFonts w:ascii="Verdana" w:hAnsi="Verdana" w:cs="Arial"/>
          <w:sz w:val="18"/>
          <w:szCs w:val="18"/>
        </w:rPr>
        <w:t xml:space="preserve">(c) Językiem porozumiewania się jest język polski. </w:t>
      </w:r>
    </w:p>
    <w:bookmarkStart w:id="33" w:name="_Toc447268531"/>
    <w:p w14:paraId="2F923DAB" w14:textId="62D2EA60" w:rsidR="00D606E7" w:rsidRPr="0025581E" w:rsidRDefault="002B382D" w:rsidP="002428AB">
      <w:pPr>
        <w:tabs>
          <w:tab w:val="left" w:pos="-142"/>
          <w:tab w:val="left" w:pos="851"/>
          <w:tab w:val="right" w:leader="dot" w:pos="9288"/>
        </w:tabs>
        <w:spacing w:line="360" w:lineRule="auto"/>
        <w:ind w:left="851" w:right="-2" w:hanging="851"/>
        <w:jc w:val="both"/>
        <w:outlineLvl w:val="1"/>
        <w:rPr>
          <w:rFonts w:ascii="Verdana" w:hAnsi="Verdana"/>
          <w:sz w:val="18"/>
          <w:szCs w:val="18"/>
        </w:rPr>
      </w:pPr>
      <w:r w:rsidRPr="00FA50F8">
        <w:rPr>
          <w:noProof/>
        </w:rPr>
        <mc:AlternateContent>
          <mc:Choice Requires="wps">
            <w:drawing>
              <wp:anchor distT="4294967294" distB="4294967294" distL="114300" distR="114300" simplePos="0" relativeHeight="251597312" behindDoc="0" locked="0" layoutInCell="1" allowOverlap="1" wp14:anchorId="63ABB2BF" wp14:editId="433E1124">
                <wp:simplePos x="0" y="0"/>
                <wp:positionH relativeFrom="column">
                  <wp:posOffset>29405</wp:posOffset>
                </wp:positionH>
                <wp:positionV relativeFrom="paragraph">
                  <wp:posOffset>111995</wp:posOffset>
                </wp:positionV>
                <wp:extent cx="4990465" cy="0"/>
                <wp:effectExtent l="0" t="0" r="19685" b="19050"/>
                <wp:wrapNone/>
                <wp:docPr id="105"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13F13E" id="Line 147" o:spid="_x0000_s1026" style="position:absolute;z-index:251597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3pt,8.8pt" to="395.2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1xJFwIAACw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" strokecolor="red"/>
            </w:pict>
          </mc:Fallback>
        </mc:AlternateContent>
      </w:r>
      <w:bookmarkEnd w:id="33"/>
    </w:p>
    <w:p w14:paraId="1854A789" w14:textId="77777777" w:rsidR="00D606E7" w:rsidRPr="002428AB" w:rsidRDefault="00D606E7" w:rsidP="002428AB">
      <w:pPr>
        <w:tabs>
          <w:tab w:val="left" w:pos="-142"/>
          <w:tab w:val="left" w:pos="851"/>
          <w:tab w:val="right" w:leader="dot" w:pos="9288"/>
        </w:tabs>
        <w:spacing w:line="360" w:lineRule="auto"/>
        <w:ind w:left="851" w:right="-2" w:hanging="851"/>
        <w:jc w:val="both"/>
        <w:outlineLvl w:val="1"/>
        <w:rPr>
          <w:rFonts w:ascii="Verdana" w:hAnsi="Verdana"/>
          <w:b/>
          <w:sz w:val="18"/>
          <w:szCs w:val="18"/>
        </w:rPr>
      </w:pPr>
      <w:bookmarkStart w:id="34" w:name="_Toc354840506"/>
      <w:bookmarkStart w:id="35" w:name="_Toc204567191"/>
      <w:bookmarkStart w:id="36" w:name="_Toc210804582"/>
      <w:bookmarkStart w:id="37" w:name="_Toc351046399"/>
      <w:bookmarkStart w:id="38" w:name="_Toc447268532"/>
      <w:r w:rsidRPr="002428AB">
        <w:rPr>
          <w:rFonts w:ascii="Verdana" w:hAnsi="Verdana"/>
          <w:b/>
          <w:sz w:val="18"/>
          <w:szCs w:val="18"/>
        </w:rPr>
        <w:t>1.5</w:t>
      </w:r>
      <w:r w:rsidRPr="002428AB">
        <w:rPr>
          <w:rFonts w:ascii="Verdana" w:hAnsi="Verdana"/>
          <w:b/>
          <w:sz w:val="18"/>
          <w:szCs w:val="18"/>
        </w:rPr>
        <w:tab/>
        <w:t>Pierwszeństwo dokumentów</w:t>
      </w:r>
      <w:bookmarkEnd w:id="34"/>
      <w:bookmarkEnd w:id="35"/>
      <w:bookmarkEnd w:id="36"/>
      <w:bookmarkEnd w:id="37"/>
      <w:bookmarkEnd w:id="38"/>
    </w:p>
    <w:p w14:paraId="02ABE127" w14:textId="77777777" w:rsidR="00D606E7" w:rsidRPr="002428AB" w:rsidRDefault="00D606E7" w:rsidP="002428AB">
      <w:pPr>
        <w:pStyle w:val="Tekstpodstawowy"/>
        <w:spacing w:line="360" w:lineRule="auto"/>
        <w:ind w:right="-2"/>
        <w:rPr>
          <w:rFonts w:ascii="Verdana" w:hAnsi="Verdana"/>
          <w:sz w:val="18"/>
          <w:szCs w:val="18"/>
        </w:rPr>
      </w:pPr>
      <w:r w:rsidRPr="002428AB">
        <w:rPr>
          <w:rFonts w:ascii="Verdana" w:hAnsi="Verdana"/>
          <w:sz w:val="18"/>
          <w:szCs w:val="18"/>
        </w:rPr>
        <w:t>Następującą zmianę wprowadza się do niniejszej klauzuli 1.5:</w:t>
      </w:r>
    </w:p>
    <w:p w14:paraId="16E9595B" w14:textId="50764023" w:rsidR="00D606E7" w:rsidRPr="002428AB" w:rsidRDefault="00D606E7" w:rsidP="002428AB">
      <w:pPr>
        <w:pStyle w:val="Tekstpodstawowy"/>
        <w:spacing w:line="360" w:lineRule="auto"/>
        <w:ind w:right="-2"/>
        <w:rPr>
          <w:rFonts w:ascii="Verdana" w:hAnsi="Verdana"/>
          <w:sz w:val="18"/>
          <w:szCs w:val="18"/>
        </w:rPr>
      </w:pPr>
      <w:r w:rsidRPr="002428AB">
        <w:rPr>
          <w:rFonts w:ascii="Verdana" w:hAnsi="Verdana"/>
          <w:sz w:val="18"/>
          <w:szCs w:val="18"/>
        </w:rPr>
        <w:t>Skreśla się drugie zdanie i listę dokumentów wymienionych w podpunktach od (a) do (h) i</w:t>
      </w:r>
      <w:r w:rsidR="002B382D">
        <w:rPr>
          <w:rFonts w:ascii="Verdana" w:hAnsi="Verdana"/>
          <w:sz w:val="18"/>
          <w:szCs w:val="18"/>
        </w:rPr>
        <w:t> </w:t>
      </w:r>
      <w:r w:rsidRPr="002428AB">
        <w:rPr>
          <w:rFonts w:ascii="Verdana" w:hAnsi="Verdana"/>
          <w:sz w:val="18"/>
          <w:szCs w:val="18"/>
        </w:rPr>
        <w:t>zastępuje następująco:</w:t>
      </w:r>
    </w:p>
    <w:p w14:paraId="1115B6C7" w14:textId="638761B1" w:rsidR="00D606E7" w:rsidRDefault="00D606E7" w:rsidP="001A1AB2">
      <w:pPr>
        <w:pStyle w:val="Tekstpodstawowy"/>
        <w:spacing w:line="360" w:lineRule="auto"/>
        <w:ind w:left="142" w:right="-2"/>
        <w:rPr>
          <w:rFonts w:ascii="Verdana" w:hAnsi="Verdana"/>
          <w:sz w:val="18"/>
          <w:szCs w:val="18"/>
        </w:rPr>
      </w:pPr>
      <w:r w:rsidRPr="002428AB">
        <w:rPr>
          <w:rFonts w:ascii="Verdana" w:hAnsi="Verdana"/>
          <w:bCs/>
          <w:sz w:val="18"/>
          <w:szCs w:val="18"/>
        </w:rPr>
        <w:t>W celu interpretacji pierwszeństwo dokumentów będzie zgodne z kolejnością zapisaną w</w:t>
      </w:r>
      <w:r w:rsidR="002B382D">
        <w:rPr>
          <w:rFonts w:ascii="Verdana" w:hAnsi="Verdana"/>
          <w:bCs/>
          <w:sz w:val="18"/>
          <w:szCs w:val="18"/>
        </w:rPr>
        <w:t xml:space="preserve"> </w:t>
      </w:r>
      <w:r w:rsidRPr="002428AB">
        <w:rPr>
          <w:rFonts w:ascii="Verdana" w:hAnsi="Verdana"/>
          <w:bCs/>
          <w:sz w:val="18"/>
          <w:szCs w:val="18"/>
        </w:rPr>
        <w:t>Akcie Umowy.</w:t>
      </w:r>
      <w:r w:rsidRPr="002428AB">
        <w:rPr>
          <w:rFonts w:ascii="Verdana" w:hAnsi="Verdana"/>
          <w:sz w:val="18"/>
          <w:szCs w:val="18"/>
        </w:rPr>
        <w:t xml:space="preserve"> Aneksy </w:t>
      </w:r>
      <w:r w:rsidRPr="002428AB">
        <w:rPr>
          <w:rFonts w:ascii="Verdana" w:hAnsi="Verdana" w:cs="Arial"/>
          <w:sz w:val="18"/>
          <w:szCs w:val="18"/>
        </w:rPr>
        <w:t>lub Zmiany</w:t>
      </w:r>
      <w:r w:rsidRPr="002428AB">
        <w:rPr>
          <w:rFonts w:ascii="Verdana" w:hAnsi="Verdana"/>
          <w:sz w:val="18"/>
          <w:szCs w:val="18"/>
        </w:rPr>
        <w:t xml:space="preserve"> do Kontraktu, jeśli wystąpią, będą miały </w:t>
      </w:r>
      <w:r>
        <w:rPr>
          <w:rFonts w:ascii="Verdana" w:hAnsi="Verdana"/>
          <w:sz w:val="18"/>
          <w:szCs w:val="18"/>
        </w:rPr>
        <w:t>kolejność ważności taką, jak dokumenty, które modyfikują.</w:t>
      </w:r>
    </w:p>
    <w:bookmarkStart w:id="39" w:name="_Toc447268533"/>
    <w:p w14:paraId="0911BC0D" w14:textId="77777777" w:rsidR="00D606E7" w:rsidRDefault="00742C71" w:rsidP="005F2A69">
      <w:pPr>
        <w:tabs>
          <w:tab w:val="left" w:pos="-142"/>
          <w:tab w:val="left" w:pos="851"/>
          <w:tab w:val="right" w:leader="dot" w:pos="9288"/>
        </w:tabs>
        <w:spacing w:before="160" w:line="360" w:lineRule="auto"/>
        <w:ind w:left="851" w:right="-2" w:hanging="851"/>
        <w:jc w:val="both"/>
        <w:outlineLvl w:val="1"/>
        <w:rPr>
          <w:rFonts w:ascii="Verdana" w:hAnsi="Verdana"/>
          <w:b/>
          <w:sz w:val="18"/>
          <w:szCs w:val="18"/>
        </w:rPr>
      </w:pPr>
      <w:r>
        <w:rPr>
          <w:noProof/>
        </w:rPr>
        <mc:AlternateContent>
          <mc:Choice Requires="wps">
            <w:drawing>
              <wp:anchor distT="4294967294" distB="4294967294" distL="114300" distR="114300" simplePos="0" relativeHeight="251657728" behindDoc="0" locked="0" layoutInCell="1" allowOverlap="1" wp14:anchorId="34CA4DFA" wp14:editId="2BEE0A81">
                <wp:simplePos x="0" y="0"/>
                <wp:positionH relativeFrom="column">
                  <wp:posOffset>65405</wp:posOffset>
                </wp:positionH>
                <wp:positionV relativeFrom="paragraph">
                  <wp:posOffset>22859</wp:posOffset>
                </wp:positionV>
                <wp:extent cx="4990465" cy="0"/>
                <wp:effectExtent l="0" t="0" r="19685" b="19050"/>
                <wp:wrapNone/>
                <wp:docPr id="104" name="Lin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1A10A6" id="Line 207"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15pt,1.8pt" to="398.1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MkEFwIAACw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" strokecolor="red"/>
            </w:pict>
          </mc:Fallback>
        </mc:AlternateContent>
      </w:r>
      <w:bookmarkStart w:id="40" w:name="_Toc354840507"/>
      <w:bookmarkStart w:id="41" w:name="_Toc204567192"/>
      <w:bookmarkStart w:id="42" w:name="_Toc210804583"/>
      <w:bookmarkStart w:id="43" w:name="_Toc351046400"/>
      <w:r w:rsidR="00D606E7">
        <w:rPr>
          <w:rFonts w:ascii="Verdana" w:hAnsi="Verdana"/>
          <w:b/>
          <w:sz w:val="18"/>
          <w:szCs w:val="18"/>
        </w:rPr>
        <w:t>1.6</w:t>
      </w:r>
      <w:r w:rsidR="00D606E7">
        <w:rPr>
          <w:rFonts w:ascii="Verdana" w:hAnsi="Verdana"/>
          <w:b/>
          <w:sz w:val="18"/>
          <w:szCs w:val="18"/>
        </w:rPr>
        <w:tab/>
        <w:t>Akt Umowy</w:t>
      </w:r>
      <w:bookmarkEnd w:id="39"/>
      <w:bookmarkEnd w:id="40"/>
      <w:bookmarkEnd w:id="41"/>
      <w:bookmarkEnd w:id="42"/>
      <w:bookmarkEnd w:id="43"/>
    </w:p>
    <w:p w14:paraId="0867E457" w14:textId="77777777" w:rsidR="00D606E7" w:rsidRDefault="00D606E7" w:rsidP="005F2A69">
      <w:pPr>
        <w:spacing w:line="360" w:lineRule="auto"/>
        <w:jc w:val="both"/>
        <w:rPr>
          <w:rFonts w:ascii="Verdana" w:hAnsi="Verdana"/>
          <w:sz w:val="18"/>
          <w:szCs w:val="18"/>
        </w:rPr>
      </w:pPr>
      <w:r>
        <w:rPr>
          <w:rFonts w:ascii="Verdana" w:hAnsi="Verdana"/>
          <w:sz w:val="18"/>
          <w:szCs w:val="18"/>
        </w:rPr>
        <w:t>Skreśla się klauzulę 1.6 i zastępuje następująco:</w:t>
      </w:r>
    </w:p>
    <w:p w14:paraId="14AF9821" w14:textId="03C40AEF" w:rsidR="00D606E7" w:rsidRDefault="00D606E7" w:rsidP="001A1AB2">
      <w:pPr>
        <w:spacing w:line="360" w:lineRule="auto"/>
        <w:ind w:left="142"/>
        <w:jc w:val="both"/>
        <w:rPr>
          <w:rFonts w:ascii="Verdana" w:hAnsi="Verdana"/>
          <w:sz w:val="18"/>
          <w:szCs w:val="18"/>
        </w:rPr>
      </w:pPr>
      <w:r>
        <w:rPr>
          <w:rFonts w:ascii="Verdana" w:hAnsi="Verdana"/>
          <w:sz w:val="18"/>
          <w:szCs w:val="18"/>
        </w:rPr>
        <w:t>Kontrakt wchodzi w życie w dniu, w którym podpiszą go obie Strony</w:t>
      </w:r>
      <w:r w:rsidR="00C66D27">
        <w:rPr>
          <w:rFonts w:ascii="Verdana" w:hAnsi="Verdana"/>
          <w:sz w:val="18"/>
          <w:szCs w:val="18"/>
        </w:rPr>
        <w:t>. Zamawiający podpisze Kontrakt</w:t>
      </w:r>
      <w:r>
        <w:rPr>
          <w:rFonts w:ascii="Verdana" w:hAnsi="Verdana"/>
          <w:sz w:val="18"/>
          <w:szCs w:val="18"/>
        </w:rPr>
        <w:t xml:space="preserve"> pod warunkiem, że wymagane Z</w:t>
      </w:r>
      <w:r w:rsidRPr="00035148">
        <w:rPr>
          <w:rFonts w:ascii="Verdana" w:hAnsi="Verdana"/>
          <w:sz w:val="18"/>
          <w:szCs w:val="18"/>
        </w:rPr>
        <w:t xml:space="preserve">abezpieczenie </w:t>
      </w:r>
      <w:r>
        <w:rPr>
          <w:rFonts w:ascii="Verdana" w:hAnsi="Verdana"/>
          <w:sz w:val="18"/>
          <w:szCs w:val="18"/>
        </w:rPr>
        <w:t>W</w:t>
      </w:r>
      <w:r w:rsidRPr="00035148">
        <w:rPr>
          <w:rFonts w:ascii="Verdana" w:hAnsi="Verdana"/>
          <w:sz w:val="18"/>
          <w:szCs w:val="18"/>
        </w:rPr>
        <w:t>ykonania</w:t>
      </w:r>
      <w:r>
        <w:rPr>
          <w:rFonts w:ascii="Verdana" w:hAnsi="Verdana"/>
          <w:sz w:val="18"/>
          <w:szCs w:val="18"/>
        </w:rPr>
        <w:t xml:space="preserve"> zostało przyjęte bez zastrzeżeń przez Zamawiającego zgodnie z klauzulą 4.2 [</w:t>
      </w:r>
      <w:r>
        <w:rPr>
          <w:rFonts w:ascii="Verdana" w:hAnsi="Verdana"/>
          <w:i/>
          <w:iCs/>
          <w:sz w:val="18"/>
          <w:szCs w:val="18"/>
        </w:rPr>
        <w:t>Zabezpieczenie Wykonania</w:t>
      </w:r>
      <w:r>
        <w:rPr>
          <w:rFonts w:ascii="Verdana" w:hAnsi="Verdana"/>
          <w:sz w:val="18"/>
          <w:szCs w:val="18"/>
        </w:rPr>
        <w:t>].</w:t>
      </w:r>
    </w:p>
    <w:bookmarkStart w:id="44" w:name="_Toc441151273"/>
    <w:bookmarkStart w:id="45" w:name="_Toc447268534"/>
    <w:p w14:paraId="2F6BD825" w14:textId="77777777" w:rsidR="00D606E7" w:rsidRPr="0025581E" w:rsidRDefault="00742C71" w:rsidP="004C1665">
      <w:pPr>
        <w:tabs>
          <w:tab w:val="left" w:pos="-142"/>
          <w:tab w:val="left" w:pos="851"/>
          <w:tab w:val="right" w:leader="dot" w:pos="9288"/>
        </w:tabs>
        <w:spacing w:line="360" w:lineRule="auto"/>
        <w:ind w:left="851" w:right="-2" w:hanging="851"/>
        <w:jc w:val="both"/>
        <w:outlineLvl w:val="1"/>
        <w:rPr>
          <w:rFonts w:ascii="Verdana" w:hAnsi="Verdana"/>
          <w:sz w:val="18"/>
          <w:szCs w:val="18"/>
        </w:rPr>
      </w:pPr>
      <w:r w:rsidRPr="00FA50F8">
        <w:rPr>
          <w:noProof/>
        </w:rPr>
        <mc:AlternateContent>
          <mc:Choice Requires="wps">
            <w:drawing>
              <wp:anchor distT="4294967294" distB="4294967294" distL="114300" distR="114300" simplePos="0" relativeHeight="251659776" behindDoc="0" locked="0" layoutInCell="1" allowOverlap="1" wp14:anchorId="74802C4A" wp14:editId="43F4FF77">
                <wp:simplePos x="0" y="0"/>
                <wp:positionH relativeFrom="column">
                  <wp:posOffset>65405</wp:posOffset>
                </wp:positionH>
                <wp:positionV relativeFrom="paragraph">
                  <wp:posOffset>118315</wp:posOffset>
                </wp:positionV>
                <wp:extent cx="4990465" cy="0"/>
                <wp:effectExtent l="0" t="0" r="19685" b="19050"/>
                <wp:wrapNone/>
                <wp:docPr id="103"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B2368" id="Line 210" o:spid="_x0000_s1026" style="position:absolute;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15pt,9.3pt" to="398.1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GthGAIAACw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" strokecolor="red"/>
            </w:pict>
          </mc:Fallback>
        </mc:AlternateContent>
      </w:r>
      <w:bookmarkEnd w:id="44"/>
      <w:bookmarkEnd w:id="45"/>
    </w:p>
    <w:p w14:paraId="574FD915" w14:textId="77777777" w:rsidR="00D606E7" w:rsidRPr="004C1665" w:rsidRDefault="00D606E7" w:rsidP="004C1665">
      <w:pPr>
        <w:tabs>
          <w:tab w:val="left" w:pos="-142"/>
          <w:tab w:val="left" w:pos="851"/>
          <w:tab w:val="right" w:leader="dot" w:pos="9288"/>
        </w:tabs>
        <w:spacing w:line="360" w:lineRule="auto"/>
        <w:ind w:left="851" w:right="-2" w:hanging="851"/>
        <w:jc w:val="both"/>
        <w:outlineLvl w:val="1"/>
        <w:rPr>
          <w:rFonts w:ascii="Verdana" w:hAnsi="Verdana"/>
          <w:b/>
          <w:sz w:val="18"/>
          <w:szCs w:val="18"/>
        </w:rPr>
      </w:pPr>
      <w:bookmarkStart w:id="46" w:name="_Toc354840508"/>
      <w:bookmarkStart w:id="47" w:name="_Toc204567193"/>
      <w:bookmarkStart w:id="48" w:name="_Toc210804584"/>
      <w:bookmarkStart w:id="49" w:name="_Toc351046401"/>
      <w:bookmarkStart w:id="50" w:name="_Toc447268535"/>
      <w:r w:rsidRPr="004C1665">
        <w:rPr>
          <w:rFonts w:ascii="Verdana" w:hAnsi="Verdana"/>
          <w:b/>
          <w:sz w:val="18"/>
          <w:szCs w:val="18"/>
        </w:rPr>
        <w:t>1.7</w:t>
      </w:r>
      <w:r w:rsidRPr="004C1665">
        <w:rPr>
          <w:rFonts w:ascii="Verdana" w:hAnsi="Verdana"/>
          <w:b/>
          <w:sz w:val="18"/>
          <w:szCs w:val="18"/>
        </w:rPr>
        <w:tab/>
        <w:t>Cesje</w:t>
      </w:r>
      <w:bookmarkEnd w:id="46"/>
      <w:bookmarkEnd w:id="47"/>
      <w:bookmarkEnd w:id="48"/>
      <w:bookmarkEnd w:id="49"/>
      <w:bookmarkEnd w:id="50"/>
    </w:p>
    <w:p w14:paraId="2D47EC12" w14:textId="77777777" w:rsidR="00D606E7" w:rsidRPr="004C1665" w:rsidRDefault="00D606E7" w:rsidP="004C1665">
      <w:pPr>
        <w:spacing w:line="360" w:lineRule="auto"/>
        <w:jc w:val="both"/>
        <w:rPr>
          <w:rFonts w:ascii="Verdana" w:hAnsi="Verdana"/>
          <w:sz w:val="18"/>
          <w:szCs w:val="18"/>
        </w:rPr>
      </w:pPr>
      <w:r w:rsidRPr="004C1665">
        <w:rPr>
          <w:rFonts w:ascii="Verdana" w:hAnsi="Verdana"/>
          <w:sz w:val="18"/>
          <w:szCs w:val="18"/>
        </w:rPr>
        <w:t>Klauzulę 1.7 skreśla się i zastępuje następująco:</w:t>
      </w:r>
    </w:p>
    <w:p w14:paraId="3B384887" w14:textId="77777777" w:rsidR="00D606E7" w:rsidRPr="004C1665" w:rsidRDefault="00D606E7" w:rsidP="001A1AB2">
      <w:pPr>
        <w:shd w:val="clear" w:color="auto" w:fill="FFFFFF"/>
        <w:overflowPunct w:val="0"/>
        <w:autoSpaceDE w:val="0"/>
        <w:autoSpaceDN w:val="0"/>
        <w:spacing w:line="360" w:lineRule="auto"/>
        <w:ind w:left="142"/>
        <w:jc w:val="both"/>
        <w:rPr>
          <w:rFonts w:ascii="Verdana" w:hAnsi="Verdana" w:cs="Arial"/>
          <w:sz w:val="18"/>
          <w:szCs w:val="18"/>
        </w:rPr>
      </w:pPr>
      <w:bookmarkStart w:id="51" w:name="_Toc343525423"/>
      <w:r w:rsidRPr="004C1665">
        <w:rPr>
          <w:rFonts w:ascii="Verdana" w:hAnsi="Verdana" w:cs="Arial"/>
          <w:sz w:val="18"/>
          <w:szCs w:val="18"/>
        </w:rPr>
        <w:t xml:space="preserve">Wykonawca nie sceduje realizacji Kontraktu na osoby trzecie. </w:t>
      </w:r>
      <w:r>
        <w:rPr>
          <w:rFonts w:ascii="Verdana" w:hAnsi="Verdana" w:cs="Arial"/>
          <w:sz w:val="18"/>
          <w:szCs w:val="18"/>
        </w:rPr>
        <w:t xml:space="preserve">Nie ma możliwości cesji długu, ani jednoczesnej cesji wierzytelności i długu po stronie Wykonawcy. </w:t>
      </w:r>
      <w:r w:rsidRPr="004C1665">
        <w:rPr>
          <w:rFonts w:ascii="Verdana" w:hAnsi="Verdana" w:cs="Arial"/>
          <w:sz w:val="18"/>
          <w:szCs w:val="18"/>
        </w:rPr>
        <w:t>Za pisemną pod rygorem nieważności zgodą Zamawiającego Wykonawca może dokonać cesji wierzytelności lub przekazu wierzytelności z Kontraktu na rzecz osoby trzeciej</w:t>
      </w:r>
      <w:r>
        <w:rPr>
          <w:rFonts w:ascii="Verdana" w:hAnsi="Verdana" w:cs="Arial"/>
          <w:sz w:val="18"/>
          <w:szCs w:val="18"/>
        </w:rPr>
        <w:t>.</w:t>
      </w:r>
    </w:p>
    <w:bookmarkEnd w:id="51"/>
    <w:p w14:paraId="794342A6" w14:textId="098FD832" w:rsidR="00D606E7" w:rsidRPr="004C1665" w:rsidRDefault="002B382D" w:rsidP="004C1665">
      <w:pPr>
        <w:spacing w:line="360" w:lineRule="auto"/>
        <w:jc w:val="both"/>
        <w:rPr>
          <w:rFonts w:ascii="Verdana" w:hAnsi="Verdana" w:cs="Arial"/>
          <w:sz w:val="18"/>
          <w:szCs w:val="18"/>
        </w:rPr>
      </w:pPr>
      <w:r>
        <w:rPr>
          <w:noProof/>
        </w:rPr>
        <mc:AlternateContent>
          <mc:Choice Requires="wps">
            <w:drawing>
              <wp:anchor distT="4294967294" distB="4294967294" distL="114300" distR="114300" simplePos="0" relativeHeight="251625984" behindDoc="0" locked="0" layoutInCell="1" allowOverlap="1" wp14:anchorId="092749BF" wp14:editId="1C963F65">
                <wp:simplePos x="0" y="0"/>
                <wp:positionH relativeFrom="column">
                  <wp:posOffset>65405</wp:posOffset>
                </wp:positionH>
                <wp:positionV relativeFrom="paragraph">
                  <wp:posOffset>115940</wp:posOffset>
                </wp:positionV>
                <wp:extent cx="4990465" cy="0"/>
                <wp:effectExtent l="0" t="0" r="19685" b="19050"/>
                <wp:wrapNone/>
                <wp:docPr id="102" name="Lin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CE2FFD" id="Line 209" o:spid="_x0000_s1026" style="position:absolute;z-index:2516259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15pt,9.15pt" to="398.1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" strokecolor="red"/>
            </w:pict>
          </mc:Fallback>
        </mc:AlternateContent>
      </w:r>
    </w:p>
    <w:p w14:paraId="2460D1D1" w14:textId="0FCB6935" w:rsidR="00D606E7" w:rsidRDefault="00D606E7" w:rsidP="001A1AB2">
      <w:pPr>
        <w:tabs>
          <w:tab w:val="left" w:pos="-142"/>
          <w:tab w:val="left" w:pos="851"/>
          <w:tab w:val="right" w:leader="dot" w:pos="9288"/>
        </w:tabs>
        <w:spacing w:before="80" w:line="360" w:lineRule="auto"/>
        <w:ind w:left="851" w:hanging="851"/>
        <w:jc w:val="both"/>
        <w:outlineLvl w:val="1"/>
        <w:rPr>
          <w:rFonts w:ascii="Verdana" w:hAnsi="Verdana"/>
          <w:b/>
          <w:sz w:val="18"/>
          <w:szCs w:val="18"/>
        </w:rPr>
      </w:pPr>
      <w:bookmarkStart w:id="52" w:name="_Toc447268536"/>
      <w:bookmarkStart w:id="53" w:name="_Toc354840509"/>
      <w:bookmarkStart w:id="54" w:name="_Toc204567194"/>
      <w:bookmarkStart w:id="55" w:name="_Toc210804585"/>
      <w:bookmarkStart w:id="56" w:name="_Toc351046402"/>
      <w:r>
        <w:rPr>
          <w:rFonts w:ascii="Verdana" w:hAnsi="Verdana"/>
          <w:b/>
          <w:sz w:val="18"/>
          <w:szCs w:val="18"/>
        </w:rPr>
        <w:t>1.8</w:t>
      </w:r>
      <w:r>
        <w:rPr>
          <w:rFonts w:ascii="Verdana" w:hAnsi="Verdana"/>
          <w:b/>
          <w:sz w:val="18"/>
          <w:szCs w:val="18"/>
        </w:rPr>
        <w:tab/>
        <w:t>Przechowywanie i dostarczanie dokumentów</w:t>
      </w:r>
      <w:bookmarkEnd w:id="52"/>
      <w:bookmarkEnd w:id="53"/>
      <w:bookmarkEnd w:id="54"/>
      <w:bookmarkEnd w:id="55"/>
      <w:bookmarkEnd w:id="56"/>
    </w:p>
    <w:p w14:paraId="77CE6255" w14:textId="3C691F1D" w:rsidR="00E11CED" w:rsidRPr="00E11CED" w:rsidRDefault="00E11CED" w:rsidP="001A1AB2">
      <w:pPr>
        <w:spacing w:line="360" w:lineRule="auto"/>
        <w:jc w:val="both"/>
        <w:rPr>
          <w:rFonts w:ascii="Verdana" w:hAnsi="Verdana" w:cs="Arial"/>
          <w:sz w:val="18"/>
          <w:szCs w:val="18"/>
        </w:rPr>
      </w:pPr>
      <w:r w:rsidRPr="00D45513">
        <w:rPr>
          <w:rFonts w:ascii="Verdana" w:hAnsi="Verdana" w:cs="Arial"/>
          <w:sz w:val="18"/>
          <w:szCs w:val="18"/>
        </w:rPr>
        <w:t>Jeżeli w tłumaczeniu Warunków Ogólnych na język polski Klauzula 1.8. zaczyna się od zdań: „Specyfikacje i Rysunki będą przechowywane i pozostaną pod opieką i dozorem Zamawiającego. Jeżeli w Kontrakcie nie ustalono inaczej, to Wykonawca otrzyma dwa egzemplarze Kontraktu i</w:t>
      </w:r>
      <w:r w:rsidR="002B382D">
        <w:rPr>
          <w:rFonts w:ascii="Verdana" w:hAnsi="Verdana" w:cs="Arial"/>
          <w:sz w:val="18"/>
          <w:szCs w:val="18"/>
        </w:rPr>
        <w:t> </w:t>
      </w:r>
      <w:r w:rsidRPr="00D45513">
        <w:rPr>
          <w:rFonts w:ascii="Verdana" w:hAnsi="Verdana" w:cs="Arial"/>
          <w:sz w:val="18"/>
          <w:szCs w:val="18"/>
        </w:rPr>
        <w:t xml:space="preserve">wszelkich następnych Rysunków. Wykonawca może na własny koszt uzyskać dalsze kopie” </w:t>
      </w:r>
      <w:r w:rsidR="002B382D">
        <w:rPr>
          <w:rFonts w:ascii="Verdana" w:hAnsi="Verdana" w:cs="Arial"/>
          <w:sz w:val="18"/>
          <w:szCs w:val="18"/>
        </w:rPr>
        <w:t> </w:t>
      </w:r>
      <w:r w:rsidRPr="00D45513">
        <w:rPr>
          <w:rFonts w:ascii="Verdana" w:hAnsi="Verdana" w:cs="Arial"/>
          <w:sz w:val="18"/>
          <w:szCs w:val="18"/>
        </w:rPr>
        <w:t>powyższe zdania skreśla się.</w:t>
      </w:r>
    </w:p>
    <w:p w14:paraId="315E0DFA" w14:textId="77777777" w:rsidR="00D606E7" w:rsidRDefault="00D606E7">
      <w:pPr>
        <w:tabs>
          <w:tab w:val="left" w:pos="3024"/>
        </w:tabs>
        <w:spacing w:before="40" w:line="360" w:lineRule="auto"/>
        <w:jc w:val="both"/>
        <w:rPr>
          <w:rFonts w:ascii="Verdana" w:hAnsi="Verdana"/>
          <w:sz w:val="18"/>
          <w:szCs w:val="18"/>
        </w:rPr>
      </w:pPr>
      <w:r>
        <w:rPr>
          <w:rFonts w:ascii="Verdana" w:hAnsi="Verdana"/>
          <w:sz w:val="18"/>
          <w:szCs w:val="18"/>
        </w:rPr>
        <w:t>W niniejszej klauzuli 1.8 wprowadza się następujące zmiany:</w:t>
      </w:r>
    </w:p>
    <w:p w14:paraId="004AFB81" w14:textId="77777777" w:rsidR="00D606E7" w:rsidRDefault="00D606E7" w:rsidP="005F2A69">
      <w:pPr>
        <w:tabs>
          <w:tab w:val="left" w:pos="576"/>
          <w:tab w:val="left" w:pos="851"/>
          <w:tab w:val="left" w:pos="3024"/>
          <w:tab w:val="right" w:leader="dot" w:pos="9288"/>
        </w:tabs>
        <w:spacing w:before="40" w:line="360" w:lineRule="auto"/>
        <w:ind w:left="851" w:hanging="851"/>
        <w:jc w:val="both"/>
        <w:rPr>
          <w:rFonts w:ascii="Verdana" w:hAnsi="Verdana"/>
          <w:b/>
          <w:sz w:val="18"/>
          <w:szCs w:val="18"/>
        </w:rPr>
      </w:pPr>
      <w:r>
        <w:rPr>
          <w:rFonts w:ascii="Verdana" w:hAnsi="Verdana"/>
          <w:sz w:val="18"/>
          <w:szCs w:val="18"/>
        </w:rPr>
        <w:t>Na końcu pierwszego akapitu dodaje się następujący zapis:</w:t>
      </w:r>
    </w:p>
    <w:p w14:paraId="0EFBBA3C" w14:textId="27DB5FA6" w:rsidR="00EE25DF" w:rsidRDefault="00D606E7" w:rsidP="001A1AB2">
      <w:pPr>
        <w:tabs>
          <w:tab w:val="left" w:pos="3024"/>
          <w:tab w:val="right" w:leader="dot" w:pos="9288"/>
        </w:tabs>
        <w:spacing w:after="120" w:line="360" w:lineRule="auto"/>
        <w:ind w:left="142"/>
        <w:jc w:val="both"/>
        <w:rPr>
          <w:rFonts w:ascii="Verdana" w:hAnsi="Verdana"/>
          <w:sz w:val="18"/>
          <w:szCs w:val="18"/>
        </w:rPr>
      </w:pPr>
      <w:r w:rsidRPr="009C770B">
        <w:rPr>
          <w:rFonts w:ascii="Verdana" w:hAnsi="Verdana" w:cs="Arial"/>
          <w:sz w:val="18"/>
          <w:szCs w:val="18"/>
        </w:rPr>
        <w:t>Równocześnie z przekazaniem prawa dostępu do Terenu Budowy, wydanym przez Inżyniera zgodnie z klauzulą 8.1 [</w:t>
      </w:r>
      <w:r w:rsidRPr="009C770B">
        <w:rPr>
          <w:rFonts w:ascii="Verdana" w:hAnsi="Verdana" w:cs="Arial"/>
          <w:i/>
          <w:sz w:val="18"/>
          <w:szCs w:val="18"/>
        </w:rPr>
        <w:t>Rozpoczęcie Robót</w:t>
      </w:r>
      <w:r w:rsidRPr="009C770B">
        <w:rPr>
          <w:rFonts w:ascii="Verdana" w:hAnsi="Verdana" w:cs="Arial"/>
          <w:sz w:val="18"/>
          <w:szCs w:val="18"/>
        </w:rPr>
        <w:t xml:space="preserve">], Wykonawca otrzyma wszelkie dokumenty niezbędne </w:t>
      </w:r>
      <w:r w:rsidRPr="009C770B">
        <w:rPr>
          <w:rFonts w:ascii="Verdana" w:hAnsi="Verdana" w:cs="Arial"/>
          <w:sz w:val="18"/>
          <w:szCs w:val="18"/>
        </w:rPr>
        <w:lastRenderedPageBreak/>
        <w:t xml:space="preserve">do rozpoczęcia Robót wymagane Prawem budowlanym. </w:t>
      </w:r>
      <w:r w:rsidRPr="009C770B">
        <w:rPr>
          <w:rFonts w:ascii="Verdana" w:hAnsi="Verdana"/>
          <w:sz w:val="18"/>
          <w:szCs w:val="18"/>
        </w:rPr>
        <w:t xml:space="preserve">Wykonawca będzie prowadził na Terenie Budowy Dziennik </w:t>
      </w:r>
      <w:r>
        <w:rPr>
          <w:rFonts w:ascii="Verdana" w:hAnsi="Verdana"/>
          <w:sz w:val="18"/>
          <w:szCs w:val="18"/>
        </w:rPr>
        <w:t>Budowy</w:t>
      </w:r>
      <w:r w:rsidRPr="009C770B">
        <w:rPr>
          <w:rFonts w:ascii="Verdana" w:hAnsi="Verdana"/>
          <w:sz w:val="18"/>
          <w:szCs w:val="18"/>
        </w:rPr>
        <w:t xml:space="preserve">, zgodnie z klauzulą 4.25 [Dziennik </w:t>
      </w:r>
      <w:r>
        <w:rPr>
          <w:rFonts w:ascii="Verdana" w:hAnsi="Verdana"/>
          <w:sz w:val="18"/>
          <w:szCs w:val="18"/>
        </w:rPr>
        <w:t>Budowy</w:t>
      </w:r>
      <w:r w:rsidRPr="009C770B">
        <w:rPr>
          <w:rFonts w:ascii="Verdana" w:hAnsi="Verdana"/>
          <w:sz w:val="18"/>
          <w:szCs w:val="18"/>
        </w:rPr>
        <w:t>].</w:t>
      </w:r>
    </w:p>
    <w:p w14:paraId="6A244BF6" w14:textId="77777777" w:rsidR="00D606E7" w:rsidRDefault="00D606E7" w:rsidP="005F2A69">
      <w:pPr>
        <w:tabs>
          <w:tab w:val="left" w:pos="576"/>
          <w:tab w:val="left" w:pos="851"/>
          <w:tab w:val="left" w:pos="3024"/>
          <w:tab w:val="right" w:leader="dot" w:pos="9288"/>
        </w:tabs>
        <w:spacing w:before="60" w:line="360" w:lineRule="auto"/>
        <w:ind w:left="851" w:hanging="851"/>
        <w:jc w:val="both"/>
        <w:rPr>
          <w:rFonts w:ascii="Verdana" w:hAnsi="Verdana"/>
          <w:b/>
          <w:sz w:val="18"/>
          <w:szCs w:val="18"/>
        </w:rPr>
      </w:pPr>
      <w:r>
        <w:rPr>
          <w:rFonts w:ascii="Verdana" w:hAnsi="Verdana"/>
          <w:sz w:val="18"/>
          <w:szCs w:val="18"/>
        </w:rPr>
        <w:t>Na końcu drugiego akapitu dodaje się następujący zapis:</w:t>
      </w:r>
    </w:p>
    <w:p w14:paraId="0D83171A" w14:textId="25F11B0E" w:rsidR="00D606E7" w:rsidRPr="00922CD4" w:rsidRDefault="00D606E7" w:rsidP="001A1AB2">
      <w:pPr>
        <w:widowControl w:val="0"/>
        <w:spacing w:before="40" w:line="360" w:lineRule="auto"/>
        <w:ind w:left="142"/>
        <w:jc w:val="both"/>
        <w:rPr>
          <w:rFonts w:ascii="Verdana" w:hAnsi="Verdana"/>
          <w:sz w:val="18"/>
          <w:szCs w:val="18"/>
        </w:rPr>
      </w:pPr>
      <w:r>
        <w:rPr>
          <w:rFonts w:ascii="Verdana" w:hAnsi="Verdana"/>
          <w:sz w:val="18"/>
          <w:szCs w:val="18"/>
        </w:rPr>
        <w:t>Wykonawca w ramach Zatwierdzonej Kwoty Kontraktowej przedłoży Inżynierowi do zatwierdzenia takie Rysunki, świadectwa, obliczenia lub inną techniczną dokumentację, jak zostało to określone w Specyfikacji lub jak wymagane jest przez Inżyniera oraz i</w:t>
      </w:r>
      <w:r w:rsidRPr="00192331">
        <w:rPr>
          <w:rFonts w:ascii="Verdana" w:hAnsi="Verdana" w:cs="Verdana"/>
          <w:color w:val="000000"/>
          <w:sz w:val="18"/>
          <w:szCs w:val="18"/>
        </w:rPr>
        <w:t>nne opracowania, które mogą wynikać z uzgodnień i opinii jakie powstaną w</w:t>
      </w:r>
      <w:r w:rsidR="002B382D">
        <w:rPr>
          <w:rFonts w:ascii="Verdana" w:hAnsi="Verdana" w:cs="Verdana"/>
          <w:color w:val="000000"/>
          <w:sz w:val="18"/>
          <w:szCs w:val="18"/>
        </w:rPr>
        <w:t xml:space="preserve"> </w:t>
      </w:r>
      <w:r w:rsidRPr="00192331">
        <w:rPr>
          <w:rFonts w:ascii="Verdana" w:hAnsi="Verdana" w:cs="Verdana"/>
          <w:color w:val="000000"/>
          <w:sz w:val="18"/>
          <w:szCs w:val="18"/>
        </w:rPr>
        <w:t xml:space="preserve">trakcie realizacji lub być niezbędne do prowadzenia Robót, w tym np. zasilanie placu budowy w energię elektryczną , wodę, </w:t>
      </w:r>
      <w:r>
        <w:rPr>
          <w:rFonts w:ascii="Verdana" w:hAnsi="Verdana" w:cs="Verdana"/>
          <w:color w:val="000000"/>
          <w:sz w:val="18"/>
          <w:szCs w:val="18"/>
        </w:rPr>
        <w:t xml:space="preserve">itp. </w:t>
      </w:r>
      <w:r w:rsidRPr="00922CD4">
        <w:rPr>
          <w:rFonts w:ascii="Verdana" w:hAnsi="Verdana"/>
          <w:sz w:val="18"/>
          <w:szCs w:val="18"/>
        </w:rPr>
        <w:t>i przedłoży je Inżynierowi do zatwierdzenia.</w:t>
      </w:r>
    </w:p>
    <w:p w14:paraId="791A0826" w14:textId="77777777" w:rsidR="00D606E7" w:rsidRDefault="00D606E7" w:rsidP="001A1AB2">
      <w:pPr>
        <w:widowControl w:val="0"/>
        <w:spacing w:before="40" w:line="360" w:lineRule="auto"/>
        <w:ind w:left="142"/>
        <w:jc w:val="both"/>
        <w:rPr>
          <w:rFonts w:ascii="Verdana" w:hAnsi="Verdana"/>
          <w:sz w:val="18"/>
          <w:szCs w:val="18"/>
        </w:rPr>
      </w:pPr>
      <w:r w:rsidRPr="00922CD4">
        <w:rPr>
          <w:rFonts w:ascii="Verdana" w:hAnsi="Verdana"/>
          <w:sz w:val="18"/>
          <w:szCs w:val="18"/>
        </w:rPr>
        <w:t>W przypadku opóźnienia przez Wykonawcę w przekazaniu lub nie zatwierdzenia takich</w:t>
      </w:r>
      <w:r>
        <w:rPr>
          <w:rFonts w:ascii="Verdana" w:hAnsi="Verdana"/>
          <w:sz w:val="18"/>
          <w:szCs w:val="18"/>
        </w:rPr>
        <w:t xml:space="preserve"> dokumentów, Wykonawca nie będzie uprawniony do żadnych roszczeń odnośnie dodatkowego Kosztu lub przedłużenia Czasu na Ukończenie. </w:t>
      </w:r>
    </w:p>
    <w:p w14:paraId="76B7937C" w14:textId="77777777" w:rsidR="00D606E7" w:rsidRDefault="00742C71" w:rsidP="005F2A69">
      <w:pPr>
        <w:widowControl w:val="0"/>
        <w:spacing w:before="40" w:line="360" w:lineRule="auto"/>
        <w:ind w:left="851"/>
        <w:jc w:val="both"/>
        <w:rPr>
          <w:rFonts w:ascii="Verdana" w:hAnsi="Verdana"/>
          <w:sz w:val="18"/>
          <w:szCs w:val="18"/>
        </w:rPr>
      </w:pPr>
      <w:r>
        <w:rPr>
          <w:noProof/>
        </w:rPr>
        <mc:AlternateContent>
          <mc:Choice Requires="wps">
            <w:drawing>
              <wp:anchor distT="4294967294" distB="4294967294" distL="114300" distR="114300" simplePos="0" relativeHeight="251600384" behindDoc="0" locked="0" layoutInCell="1" allowOverlap="1" wp14:anchorId="45D48B88" wp14:editId="282C6E7D">
                <wp:simplePos x="0" y="0"/>
                <wp:positionH relativeFrom="column">
                  <wp:posOffset>66695</wp:posOffset>
                </wp:positionH>
                <wp:positionV relativeFrom="paragraph">
                  <wp:posOffset>88450</wp:posOffset>
                </wp:positionV>
                <wp:extent cx="4990465" cy="0"/>
                <wp:effectExtent l="0" t="0" r="19685" b="19050"/>
                <wp:wrapNone/>
                <wp:docPr id="10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7E2DB7" id="Line 148" o:spid="_x0000_s1026" style="position:absolute;z-index:251600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5pt,6.95pt" to="398.2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wvSFwIAACw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" strokecolor="red"/>
            </w:pict>
          </mc:Fallback>
        </mc:AlternateContent>
      </w:r>
    </w:p>
    <w:p w14:paraId="7BA1FBA5" w14:textId="77777777" w:rsidR="00D606E7" w:rsidRDefault="00D606E7" w:rsidP="005F2A69">
      <w:pPr>
        <w:widowControl w:val="0"/>
        <w:spacing w:before="40" w:line="360" w:lineRule="auto"/>
        <w:jc w:val="both"/>
        <w:rPr>
          <w:rFonts w:ascii="Verdana" w:hAnsi="Verdana"/>
          <w:b/>
          <w:sz w:val="18"/>
          <w:szCs w:val="18"/>
        </w:rPr>
      </w:pPr>
      <w:bookmarkStart w:id="57" w:name="_Toc351046403"/>
      <w:r w:rsidRPr="00CF7185">
        <w:rPr>
          <w:rFonts w:ascii="Verdana" w:hAnsi="Verdana"/>
          <w:b/>
          <w:sz w:val="18"/>
          <w:szCs w:val="18"/>
        </w:rPr>
        <w:t>1.9</w:t>
      </w:r>
      <w:r w:rsidRPr="00CF7185">
        <w:rPr>
          <w:rFonts w:ascii="Verdana" w:hAnsi="Verdana"/>
          <w:b/>
          <w:sz w:val="18"/>
          <w:szCs w:val="18"/>
        </w:rPr>
        <w:tab/>
        <w:t>Opóźnienie Rysunków lub Instrukcji</w:t>
      </w:r>
      <w:bookmarkEnd w:id="57"/>
    </w:p>
    <w:p w14:paraId="103FF609" w14:textId="77777777" w:rsidR="00D606E7" w:rsidRDefault="00D606E7" w:rsidP="005F2A69">
      <w:pPr>
        <w:spacing w:line="360" w:lineRule="auto"/>
        <w:jc w:val="both"/>
        <w:rPr>
          <w:rFonts w:ascii="Verdana" w:hAnsi="Verdana" w:cs="Arial"/>
          <w:sz w:val="18"/>
          <w:szCs w:val="18"/>
        </w:rPr>
      </w:pPr>
      <w:r>
        <w:rPr>
          <w:rFonts w:ascii="Verdana" w:hAnsi="Verdana" w:cs="Arial"/>
          <w:sz w:val="18"/>
          <w:szCs w:val="18"/>
        </w:rPr>
        <w:t>Pkt (b) skreśla się w całości.</w:t>
      </w:r>
    </w:p>
    <w:p w14:paraId="00CE6BF3" w14:textId="77777777" w:rsidR="00D606E7" w:rsidRDefault="00D606E7" w:rsidP="005F2A69">
      <w:pPr>
        <w:widowControl w:val="0"/>
        <w:spacing w:before="40" w:line="360" w:lineRule="auto"/>
        <w:jc w:val="both"/>
        <w:rPr>
          <w:rFonts w:ascii="Verdana" w:hAnsi="Verdana" w:cs="Arial"/>
          <w:sz w:val="18"/>
          <w:szCs w:val="18"/>
        </w:rPr>
      </w:pPr>
      <w:r w:rsidRPr="00CF7185">
        <w:rPr>
          <w:rFonts w:ascii="Verdana" w:hAnsi="Verdana"/>
          <w:sz w:val="18"/>
          <w:szCs w:val="18"/>
        </w:rPr>
        <w:t xml:space="preserve">W </w:t>
      </w:r>
      <w:r>
        <w:rPr>
          <w:rFonts w:ascii="Verdana" w:hAnsi="Verdana"/>
          <w:sz w:val="18"/>
          <w:szCs w:val="18"/>
        </w:rPr>
        <w:t xml:space="preserve">ostatnim akapicie </w:t>
      </w:r>
      <w:r>
        <w:rPr>
          <w:rFonts w:ascii="Verdana" w:hAnsi="Verdana" w:cs="Arial"/>
          <w:sz w:val="18"/>
          <w:szCs w:val="18"/>
        </w:rPr>
        <w:t>usuwa się fragment: „pokrycia Kosztu ani zysku jeżeli oraz,”</w:t>
      </w:r>
    </w:p>
    <w:p w14:paraId="0A0FF0FE" w14:textId="77777777" w:rsidR="00D606E7" w:rsidRPr="00D73D3D" w:rsidRDefault="00D606E7" w:rsidP="005F2A69">
      <w:pPr>
        <w:widowControl w:val="0"/>
        <w:spacing w:before="40" w:line="360" w:lineRule="auto"/>
        <w:jc w:val="both"/>
        <w:rPr>
          <w:rFonts w:ascii="Verdana" w:hAnsi="Verdana" w:cs="Arial"/>
          <w:color w:val="FF0000"/>
          <w:sz w:val="18"/>
          <w:szCs w:val="18"/>
        </w:rPr>
      </w:pPr>
      <w:r>
        <w:rPr>
          <w:rFonts w:ascii="Verdana" w:hAnsi="Verdana" w:cs="Arial"/>
          <w:color w:val="FF0000"/>
          <w:sz w:val="18"/>
          <w:szCs w:val="18"/>
        </w:rPr>
        <w:t>__________________________________________________________________</w:t>
      </w:r>
    </w:p>
    <w:p w14:paraId="209CFE18" w14:textId="77777777" w:rsidR="00D606E7" w:rsidRDefault="00D606E7" w:rsidP="005F2A69">
      <w:pPr>
        <w:tabs>
          <w:tab w:val="left" w:pos="576"/>
          <w:tab w:val="left" w:pos="851"/>
          <w:tab w:val="left" w:pos="3024"/>
          <w:tab w:val="right" w:leader="dot" w:pos="9288"/>
        </w:tabs>
        <w:spacing w:before="160" w:line="360" w:lineRule="auto"/>
        <w:ind w:left="851" w:hanging="851"/>
        <w:jc w:val="both"/>
        <w:outlineLvl w:val="1"/>
        <w:rPr>
          <w:rFonts w:ascii="Verdana" w:hAnsi="Verdana"/>
          <w:b/>
          <w:sz w:val="18"/>
          <w:szCs w:val="18"/>
        </w:rPr>
      </w:pPr>
      <w:bookmarkStart w:id="58" w:name="_Toc354840510"/>
      <w:bookmarkStart w:id="59" w:name="_Toc204567195"/>
      <w:bookmarkStart w:id="60" w:name="_Toc210804586"/>
      <w:bookmarkStart w:id="61" w:name="_Toc351046404"/>
      <w:bookmarkStart w:id="62" w:name="_Toc447268537"/>
      <w:r w:rsidRPr="00CB0247">
        <w:rPr>
          <w:rFonts w:ascii="Verdana" w:hAnsi="Verdana"/>
          <w:b/>
          <w:sz w:val="18"/>
          <w:szCs w:val="18"/>
        </w:rPr>
        <w:t>1.10</w:t>
      </w:r>
      <w:r w:rsidRPr="00CB0247">
        <w:rPr>
          <w:rFonts w:ascii="Verdana" w:hAnsi="Verdana"/>
          <w:b/>
          <w:sz w:val="18"/>
          <w:szCs w:val="18"/>
        </w:rPr>
        <w:tab/>
        <w:t>Używanie Dokumentów Wykonawcy przez Zamawiającego</w:t>
      </w:r>
      <w:bookmarkEnd w:id="58"/>
      <w:bookmarkEnd w:id="59"/>
      <w:bookmarkEnd w:id="60"/>
      <w:bookmarkEnd w:id="61"/>
      <w:bookmarkEnd w:id="62"/>
    </w:p>
    <w:p w14:paraId="41CC9814" w14:textId="77777777" w:rsidR="00D606E7" w:rsidRDefault="00D606E7" w:rsidP="005F2A69">
      <w:pPr>
        <w:tabs>
          <w:tab w:val="left" w:pos="3024"/>
        </w:tabs>
        <w:spacing w:before="40" w:line="360" w:lineRule="auto"/>
        <w:jc w:val="both"/>
        <w:rPr>
          <w:rFonts w:ascii="Verdana" w:hAnsi="Verdana"/>
          <w:sz w:val="18"/>
          <w:szCs w:val="18"/>
        </w:rPr>
      </w:pPr>
      <w:r>
        <w:rPr>
          <w:rFonts w:ascii="Verdana" w:hAnsi="Verdana"/>
          <w:sz w:val="18"/>
          <w:szCs w:val="18"/>
        </w:rPr>
        <w:t>Klauzula otrzymuje następujące brzmienie:</w:t>
      </w:r>
    </w:p>
    <w:p w14:paraId="6547B896" w14:textId="2DA7A0F5" w:rsidR="00D606E7" w:rsidRDefault="00D606E7" w:rsidP="001A1AB2">
      <w:pPr>
        <w:widowControl w:val="0"/>
        <w:spacing w:before="40" w:after="120" w:line="360" w:lineRule="auto"/>
        <w:ind w:left="142"/>
        <w:jc w:val="both"/>
        <w:rPr>
          <w:rFonts w:ascii="Verdana" w:hAnsi="Verdana"/>
          <w:sz w:val="18"/>
        </w:rPr>
      </w:pPr>
      <w:r w:rsidRPr="009C770B">
        <w:rPr>
          <w:rFonts w:ascii="Verdana" w:hAnsi="Verdana"/>
          <w:noProof/>
          <w:sz w:val="18"/>
          <w:szCs w:val="18"/>
        </w:rPr>
        <w:t xml:space="preserve">Strony uznają, iż Wykonawca z chwilą przejęcia </w:t>
      </w:r>
      <w:r>
        <w:rPr>
          <w:rFonts w:ascii="Verdana" w:hAnsi="Verdana"/>
          <w:noProof/>
          <w:sz w:val="18"/>
          <w:szCs w:val="18"/>
        </w:rPr>
        <w:t xml:space="preserve">(odebrania) </w:t>
      </w:r>
      <w:r w:rsidRPr="009C770B">
        <w:rPr>
          <w:rFonts w:ascii="Verdana" w:hAnsi="Verdana"/>
          <w:noProof/>
          <w:sz w:val="18"/>
          <w:szCs w:val="18"/>
        </w:rPr>
        <w:t xml:space="preserve">Utworów przez Zamawiającego </w:t>
      </w:r>
      <w:r>
        <w:rPr>
          <w:rFonts w:ascii="Verdana" w:hAnsi="Verdana"/>
          <w:noProof/>
          <w:sz w:val="18"/>
          <w:szCs w:val="18"/>
        </w:rPr>
        <w:t>przenosi</w:t>
      </w:r>
      <w:r w:rsidRPr="009C770B">
        <w:rPr>
          <w:rFonts w:ascii="Verdana" w:hAnsi="Verdana"/>
          <w:noProof/>
          <w:sz w:val="18"/>
          <w:szCs w:val="18"/>
        </w:rPr>
        <w:t xml:space="preserve"> na </w:t>
      </w:r>
      <w:r>
        <w:rPr>
          <w:rFonts w:ascii="Verdana" w:hAnsi="Verdana"/>
          <w:noProof/>
          <w:sz w:val="18"/>
          <w:szCs w:val="18"/>
        </w:rPr>
        <w:t>Zamawiającego</w:t>
      </w:r>
      <w:r>
        <w:rPr>
          <w:rFonts w:ascii="Verdana" w:hAnsi="Verdana"/>
          <w:sz w:val="18"/>
        </w:rPr>
        <w:t>, w ramach Zatwierdzonej Kwoty Kontraktowej, autorskie prawa majątkowe do Utworów w rozumieniu ustawy o prawie autorskim</w:t>
      </w:r>
      <w:r w:rsidRPr="009C770B">
        <w:rPr>
          <w:rFonts w:ascii="Verdana" w:hAnsi="Verdana"/>
          <w:noProof/>
          <w:sz w:val="18"/>
          <w:szCs w:val="18"/>
        </w:rPr>
        <w:t xml:space="preserve"> i </w:t>
      </w:r>
      <w:r>
        <w:rPr>
          <w:rFonts w:ascii="Verdana" w:hAnsi="Verdana"/>
          <w:sz w:val="18"/>
        </w:rPr>
        <w:t>prawach pokrewnych wchodzących w skład</w:t>
      </w:r>
      <w:r w:rsidRPr="009C770B">
        <w:rPr>
          <w:rFonts w:ascii="Verdana" w:hAnsi="Verdana"/>
          <w:noProof/>
          <w:sz w:val="18"/>
          <w:szCs w:val="18"/>
        </w:rPr>
        <w:t xml:space="preserve"> Dokumentów Wykonawcy lub innej dokumentacji projektowej oraz </w:t>
      </w:r>
      <w:r>
        <w:rPr>
          <w:rFonts w:ascii="Verdana" w:hAnsi="Verdana"/>
          <w:sz w:val="18"/>
        </w:rPr>
        <w:t>powykonawczej</w:t>
      </w:r>
      <w:r w:rsidRPr="009C770B">
        <w:rPr>
          <w:rFonts w:ascii="Verdana" w:hAnsi="Verdana"/>
          <w:noProof/>
          <w:sz w:val="18"/>
          <w:szCs w:val="18"/>
        </w:rPr>
        <w:t xml:space="preserve"> sporządzonej przez Wykonawcę lub dla niego </w:t>
      </w:r>
      <w:r>
        <w:rPr>
          <w:rFonts w:ascii="Verdana" w:hAnsi="Verdana"/>
          <w:sz w:val="18"/>
        </w:rPr>
        <w:t>na</w:t>
      </w:r>
      <w:r w:rsidRPr="009C770B">
        <w:rPr>
          <w:rFonts w:ascii="Verdana" w:hAnsi="Verdana"/>
          <w:noProof/>
          <w:sz w:val="18"/>
          <w:szCs w:val="18"/>
        </w:rPr>
        <w:t xml:space="preserve"> potrzeby</w:t>
      </w:r>
      <w:r>
        <w:rPr>
          <w:rFonts w:ascii="Verdana" w:hAnsi="Verdana"/>
          <w:sz w:val="18"/>
        </w:rPr>
        <w:t xml:space="preserve"> i w związku z realizacją Kontraktu (dalej zwanych łącznie: „Utworami”) oraz prawo do wykonywania i zezwalania na wykonywanie zależnych praw autorskich do tych Utworów oraz własność nośników, na których Utwory zostały utrwalone</w:t>
      </w:r>
      <w:r w:rsidRPr="009C770B">
        <w:rPr>
          <w:rFonts w:ascii="Verdana" w:hAnsi="Verdana"/>
          <w:noProof/>
          <w:sz w:val="18"/>
          <w:szCs w:val="18"/>
        </w:rPr>
        <w:t>.</w:t>
      </w:r>
    </w:p>
    <w:p w14:paraId="0B812E6F" w14:textId="5084C910" w:rsidR="00D606E7" w:rsidRPr="009C770B" w:rsidRDefault="00D606E7" w:rsidP="001A1AB2">
      <w:pPr>
        <w:widowControl w:val="0"/>
        <w:spacing w:before="40" w:line="360" w:lineRule="auto"/>
        <w:jc w:val="both"/>
        <w:rPr>
          <w:rFonts w:ascii="Verdana" w:hAnsi="Verdana"/>
          <w:sz w:val="18"/>
          <w:szCs w:val="18"/>
        </w:rPr>
      </w:pPr>
      <w:r>
        <w:rPr>
          <w:rFonts w:ascii="Verdana" w:hAnsi="Verdana"/>
          <w:sz w:val="18"/>
        </w:rPr>
        <w:t>Przeniesienie na Zamawiającego autorskich praw majątkowych</w:t>
      </w:r>
      <w:r w:rsidRPr="009C770B">
        <w:rPr>
          <w:rFonts w:ascii="Verdana" w:hAnsi="Verdana"/>
          <w:sz w:val="18"/>
          <w:szCs w:val="18"/>
        </w:rPr>
        <w:t xml:space="preserve"> rozciąga się na </w:t>
      </w:r>
      <w:r>
        <w:rPr>
          <w:rFonts w:ascii="Verdana" w:hAnsi="Verdana"/>
          <w:sz w:val="18"/>
        </w:rPr>
        <w:t>następujących</w:t>
      </w:r>
      <w:r w:rsidR="002B382D">
        <w:rPr>
          <w:rFonts w:ascii="Verdana" w:hAnsi="Verdana"/>
          <w:sz w:val="18"/>
        </w:rPr>
        <w:t xml:space="preserve"> polach </w:t>
      </w:r>
      <w:r w:rsidRPr="009C770B">
        <w:rPr>
          <w:rFonts w:ascii="Verdana" w:hAnsi="Verdana"/>
          <w:sz w:val="18"/>
          <w:szCs w:val="18"/>
        </w:rPr>
        <w:t>eksploatacji:</w:t>
      </w:r>
    </w:p>
    <w:p w14:paraId="75DF06ED" w14:textId="11225404" w:rsidR="00D606E7" w:rsidRDefault="00D606E7" w:rsidP="001A1AB2">
      <w:pPr>
        <w:numPr>
          <w:ilvl w:val="0"/>
          <w:numId w:val="13"/>
        </w:numPr>
        <w:tabs>
          <w:tab w:val="clear" w:pos="720"/>
          <w:tab w:val="num" w:pos="851"/>
        </w:tabs>
        <w:spacing w:line="360" w:lineRule="auto"/>
        <w:ind w:left="851" w:hanging="425"/>
        <w:jc w:val="both"/>
        <w:rPr>
          <w:rFonts w:ascii="Verdana" w:hAnsi="Verdana"/>
          <w:sz w:val="18"/>
          <w:szCs w:val="18"/>
        </w:rPr>
      </w:pPr>
      <w:r w:rsidRPr="009C770B">
        <w:rPr>
          <w:rFonts w:ascii="Verdana" w:hAnsi="Verdana" w:cs="Arial"/>
          <w:sz w:val="18"/>
          <w:szCs w:val="18"/>
        </w:rPr>
        <w:t>utrwalenie i zwielokrotnienie Utworu –</w:t>
      </w:r>
      <w:r>
        <w:rPr>
          <w:rFonts w:ascii="Verdana" w:hAnsi="Verdana" w:cs="Arial"/>
          <w:sz w:val="18"/>
          <w:szCs w:val="18"/>
        </w:rPr>
        <w:t xml:space="preserve"> </w:t>
      </w:r>
      <w:r w:rsidRPr="009C770B">
        <w:rPr>
          <w:rFonts w:ascii="Verdana" w:hAnsi="Verdana" w:cs="Arial"/>
          <w:sz w:val="18"/>
          <w:szCs w:val="18"/>
        </w:rPr>
        <w:t>wytwarzanie określoną techniką egzemplarzy Utworu, w tym techniką drukarską, reprograficzną, zapisu magnetycznego, techniką cyfrową w tym kserokopie, slajdy, reprodukcje komputerowe, kopie odręczne i</w:t>
      </w:r>
      <w:r w:rsidR="002B382D">
        <w:rPr>
          <w:rFonts w:ascii="Verdana" w:hAnsi="Verdana" w:cs="Arial"/>
          <w:sz w:val="18"/>
          <w:szCs w:val="18"/>
        </w:rPr>
        <w:t xml:space="preserve"> </w:t>
      </w:r>
      <w:r w:rsidRPr="009C770B">
        <w:rPr>
          <w:rFonts w:ascii="Verdana" w:hAnsi="Verdana" w:cs="Arial"/>
          <w:sz w:val="18"/>
          <w:szCs w:val="18"/>
        </w:rPr>
        <w:t>odmiany tych technik;</w:t>
      </w:r>
    </w:p>
    <w:p w14:paraId="0819B18E" w14:textId="77777777" w:rsidR="00D606E7" w:rsidRDefault="00D606E7" w:rsidP="001A1AB2">
      <w:pPr>
        <w:numPr>
          <w:ilvl w:val="0"/>
          <w:numId w:val="13"/>
        </w:numPr>
        <w:tabs>
          <w:tab w:val="clear" w:pos="720"/>
          <w:tab w:val="num" w:pos="851"/>
        </w:tabs>
        <w:spacing w:line="360" w:lineRule="auto"/>
        <w:ind w:left="851" w:hanging="425"/>
        <w:jc w:val="both"/>
        <w:rPr>
          <w:rFonts w:ascii="Verdana" w:hAnsi="Verdana"/>
          <w:sz w:val="18"/>
          <w:szCs w:val="18"/>
        </w:rPr>
      </w:pPr>
      <w:r w:rsidRPr="009C770B">
        <w:rPr>
          <w:rFonts w:ascii="Verdana" w:hAnsi="Verdana"/>
          <w:sz w:val="18"/>
          <w:szCs w:val="18"/>
        </w:rPr>
        <w:t xml:space="preserve">wykorzystywanie wielokrotne Utworów do realizacji Robót, opracowania projektu technicznego z przedmiarami i kosztorysami inwestorskimi, remontów lub odbudowy </w:t>
      </w:r>
      <w:r>
        <w:rPr>
          <w:rFonts w:ascii="Verdana" w:hAnsi="Verdana"/>
          <w:sz w:val="18"/>
          <w:szCs w:val="18"/>
        </w:rPr>
        <w:t xml:space="preserve">sieci i </w:t>
      </w:r>
      <w:r w:rsidRPr="009C770B">
        <w:rPr>
          <w:rFonts w:ascii="Verdana" w:hAnsi="Verdana"/>
          <w:sz w:val="18"/>
          <w:szCs w:val="18"/>
        </w:rPr>
        <w:t>obiektów powstałych z wykorzystaniem Utworów,</w:t>
      </w:r>
    </w:p>
    <w:p w14:paraId="5CBD4703" w14:textId="6CFDD1D3" w:rsidR="00D606E7" w:rsidRDefault="00D606E7" w:rsidP="001A1AB2">
      <w:pPr>
        <w:numPr>
          <w:ilvl w:val="0"/>
          <w:numId w:val="13"/>
        </w:numPr>
        <w:tabs>
          <w:tab w:val="clear" w:pos="720"/>
          <w:tab w:val="num" w:pos="851"/>
        </w:tabs>
        <w:spacing w:line="360" w:lineRule="auto"/>
        <w:ind w:left="851" w:hanging="425"/>
        <w:jc w:val="both"/>
        <w:rPr>
          <w:rFonts w:ascii="Verdana" w:hAnsi="Verdana"/>
          <w:sz w:val="18"/>
          <w:szCs w:val="18"/>
        </w:rPr>
      </w:pPr>
      <w:r>
        <w:rPr>
          <w:rFonts w:ascii="Verdana" w:hAnsi="Verdana"/>
          <w:sz w:val="18"/>
          <w:szCs w:val="18"/>
        </w:rPr>
        <w:t>dokonywanie zmian i przeróbek Utworów, w tym dla celów wykończenia, użytkowania, konserwacji lub napraw Robót</w:t>
      </w:r>
      <w:r w:rsidR="002B382D">
        <w:rPr>
          <w:rFonts w:ascii="Verdana" w:hAnsi="Verdana"/>
          <w:sz w:val="18"/>
          <w:szCs w:val="18"/>
        </w:rPr>
        <w:t>,</w:t>
      </w:r>
    </w:p>
    <w:p w14:paraId="645A214B" w14:textId="77777777" w:rsidR="00D606E7" w:rsidRDefault="00D606E7" w:rsidP="001A1AB2">
      <w:pPr>
        <w:numPr>
          <w:ilvl w:val="0"/>
          <w:numId w:val="13"/>
        </w:numPr>
        <w:tabs>
          <w:tab w:val="clear" w:pos="720"/>
          <w:tab w:val="num" w:pos="851"/>
        </w:tabs>
        <w:spacing w:line="360" w:lineRule="auto"/>
        <w:ind w:left="851" w:hanging="425"/>
        <w:jc w:val="both"/>
        <w:rPr>
          <w:rFonts w:ascii="Verdana" w:hAnsi="Verdana"/>
          <w:sz w:val="18"/>
          <w:szCs w:val="18"/>
        </w:rPr>
      </w:pPr>
      <w:r w:rsidRPr="009C770B">
        <w:rPr>
          <w:rFonts w:ascii="Verdana" w:hAnsi="Verdana"/>
          <w:sz w:val="18"/>
          <w:szCs w:val="18"/>
        </w:rPr>
        <w:t xml:space="preserve">sporządzanie makiety Robót, </w:t>
      </w:r>
    </w:p>
    <w:p w14:paraId="70BC26F7" w14:textId="60678A94" w:rsidR="00D606E7" w:rsidRDefault="00D606E7" w:rsidP="001A1AB2">
      <w:pPr>
        <w:numPr>
          <w:ilvl w:val="0"/>
          <w:numId w:val="13"/>
        </w:numPr>
        <w:tabs>
          <w:tab w:val="clear" w:pos="720"/>
          <w:tab w:val="num" w:pos="851"/>
        </w:tabs>
        <w:spacing w:line="360" w:lineRule="auto"/>
        <w:ind w:left="851" w:hanging="425"/>
        <w:jc w:val="both"/>
        <w:rPr>
          <w:rFonts w:ascii="Verdana" w:hAnsi="Verdana"/>
          <w:sz w:val="18"/>
          <w:szCs w:val="18"/>
        </w:rPr>
      </w:pPr>
      <w:r w:rsidRPr="009C770B">
        <w:rPr>
          <w:rFonts w:ascii="Verdana" w:hAnsi="Verdana" w:cs="Arial"/>
          <w:sz w:val="18"/>
          <w:szCs w:val="18"/>
        </w:rPr>
        <w:lastRenderedPageBreak/>
        <w:t>korzystanie z Utworu przy pomocy komputerów i innych elektronicznych urządzeń</w:t>
      </w:r>
      <w:r w:rsidR="002B382D">
        <w:rPr>
          <w:rFonts w:ascii="Verdana" w:hAnsi="Verdana" w:cs="Arial"/>
          <w:sz w:val="18"/>
          <w:szCs w:val="18"/>
        </w:rPr>
        <w:t>,</w:t>
      </w:r>
    </w:p>
    <w:p w14:paraId="7D2FC112" w14:textId="7F3C4493" w:rsidR="00D606E7" w:rsidRPr="00C66D27" w:rsidRDefault="00D606E7" w:rsidP="001A1AB2">
      <w:pPr>
        <w:numPr>
          <w:ilvl w:val="0"/>
          <w:numId w:val="13"/>
        </w:numPr>
        <w:tabs>
          <w:tab w:val="clear" w:pos="720"/>
          <w:tab w:val="num" w:pos="851"/>
        </w:tabs>
        <w:spacing w:line="360" w:lineRule="auto"/>
        <w:ind w:left="851" w:hanging="425"/>
        <w:jc w:val="both"/>
        <w:rPr>
          <w:rFonts w:ascii="Verdana" w:hAnsi="Verdana"/>
          <w:sz w:val="18"/>
          <w:szCs w:val="18"/>
        </w:rPr>
      </w:pPr>
      <w:r w:rsidRPr="009C770B">
        <w:rPr>
          <w:rFonts w:ascii="Verdana" w:hAnsi="Verdana" w:cs="Arial"/>
          <w:sz w:val="18"/>
          <w:szCs w:val="18"/>
        </w:rPr>
        <w:t>rozpowszechnianie Utworów poprzez w całości lub w części publikowanie, wystawianie, wyświetlanie</w:t>
      </w:r>
      <w:r>
        <w:rPr>
          <w:rFonts w:ascii="Verdana" w:hAnsi="Verdana" w:cs="Arial"/>
          <w:sz w:val="18"/>
          <w:szCs w:val="18"/>
        </w:rPr>
        <w:t>,</w:t>
      </w:r>
      <w:r w:rsidRPr="009C770B">
        <w:rPr>
          <w:rFonts w:ascii="Verdana" w:hAnsi="Verdana" w:cs="Arial"/>
          <w:sz w:val="18"/>
          <w:szCs w:val="18"/>
        </w:rPr>
        <w:t xml:space="preserve"> odtworzenie, a także publiczne udostępnienie w taki sposób, aby każdy mógł mieć do niego dostęp w czasie i miejscu przez siebie wybranym</w:t>
      </w:r>
      <w:r>
        <w:rPr>
          <w:rFonts w:ascii="Verdana" w:hAnsi="Verdana" w:cs="Arial"/>
          <w:sz w:val="18"/>
          <w:szCs w:val="18"/>
        </w:rPr>
        <w:t>, za pomocą dowolnego medium, w tym przez Internet</w:t>
      </w:r>
      <w:r w:rsidR="002B382D">
        <w:rPr>
          <w:rFonts w:ascii="Verdana" w:hAnsi="Verdana" w:cs="Arial"/>
          <w:sz w:val="18"/>
          <w:szCs w:val="18"/>
        </w:rPr>
        <w:t>,</w:t>
      </w:r>
    </w:p>
    <w:p w14:paraId="2FED7F9D" w14:textId="79C57237" w:rsidR="00C66D27" w:rsidRPr="001A1AB2" w:rsidRDefault="00C66D27" w:rsidP="001A1AB2">
      <w:pPr>
        <w:pStyle w:val="Akapitzlist"/>
        <w:numPr>
          <w:ilvl w:val="0"/>
          <w:numId w:val="13"/>
        </w:numPr>
        <w:tabs>
          <w:tab w:val="clear" w:pos="720"/>
        </w:tabs>
        <w:autoSpaceDE w:val="0"/>
        <w:autoSpaceDN w:val="0"/>
        <w:adjustRightInd w:val="0"/>
        <w:spacing w:line="360" w:lineRule="auto"/>
        <w:ind w:left="851" w:hanging="491"/>
        <w:jc w:val="both"/>
        <w:rPr>
          <w:rFonts w:ascii="Verdana" w:hAnsi="Verdana" w:cs="Verdana"/>
          <w:sz w:val="18"/>
          <w:szCs w:val="18"/>
        </w:rPr>
      </w:pPr>
      <w:r w:rsidRPr="001A1AB2">
        <w:rPr>
          <w:rFonts w:ascii="Verdana" w:hAnsi="Verdana" w:cs="Verdana"/>
          <w:sz w:val="18"/>
          <w:szCs w:val="18"/>
        </w:rPr>
        <w:t xml:space="preserve">użytkowanie Utworów lub ich części na własny użytek, użytek swoich </w:t>
      </w:r>
      <w:r w:rsidR="00B26E06">
        <w:rPr>
          <w:rFonts w:ascii="Verdana" w:hAnsi="Verdana" w:cs="Verdana"/>
          <w:sz w:val="18"/>
          <w:szCs w:val="18"/>
        </w:rPr>
        <w:t>jednostek organizacyjnych</w:t>
      </w:r>
      <w:r w:rsidRPr="001A1AB2">
        <w:rPr>
          <w:rFonts w:ascii="Verdana" w:hAnsi="Verdana" w:cs="Verdana"/>
          <w:sz w:val="18"/>
          <w:szCs w:val="18"/>
        </w:rPr>
        <w:t xml:space="preserve"> oraz użytek osób trzecich w celach związanych z realizacją zada</w:t>
      </w:r>
      <w:r w:rsidR="002B382D">
        <w:rPr>
          <w:rFonts w:ascii="Verdana" w:hAnsi="Verdana" w:cs="Verdana"/>
          <w:sz w:val="18"/>
          <w:szCs w:val="18"/>
        </w:rPr>
        <w:t>ń Z</w:t>
      </w:r>
      <w:r w:rsidRPr="001A1AB2">
        <w:rPr>
          <w:rFonts w:ascii="Verdana" w:hAnsi="Verdana" w:cs="Verdana"/>
          <w:sz w:val="18"/>
          <w:szCs w:val="18"/>
        </w:rPr>
        <w:t>amawiającego</w:t>
      </w:r>
      <w:r w:rsidR="002B382D">
        <w:rPr>
          <w:rFonts w:ascii="Verdana" w:hAnsi="Verdana" w:cs="Verdana"/>
          <w:sz w:val="18"/>
          <w:szCs w:val="18"/>
        </w:rPr>
        <w:t>,</w:t>
      </w:r>
    </w:p>
    <w:p w14:paraId="24B79E2B" w14:textId="06331BCA" w:rsidR="00C66D27" w:rsidRDefault="00C66D27" w:rsidP="001A1AB2">
      <w:pPr>
        <w:pStyle w:val="Akapitzlist"/>
        <w:numPr>
          <w:ilvl w:val="0"/>
          <w:numId w:val="13"/>
        </w:numPr>
        <w:tabs>
          <w:tab w:val="clear" w:pos="720"/>
        </w:tabs>
        <w:autoSpaceDE w:val="0"/>
        <w:autoSpaceDN w:val="0"/>
        <w:adjustRightInd w:val="0"/>
        <w:spacing w:line="360" w:lineRule="auto"/>
        <w:ind w:left="851" w:hanging="491"/>
        <w:jc w:val="both"/>
        <w:rPr>
          <w:rFonts w:ascii="Verdana" w:hAnsi="Verdana" w:cs="Verdana"/>
          <w:sz w:val="18"/>
          <w:szCs w:val="18"/>
        </w:rPr>
      </w:pPr>
      <w:r>
        <w:rPr>
          <w:rFonts w:ascii="Verdana" w:hAnsi="Verdana" w:cs="Verdana"/>
          <w:sz w:val="18"/>
          <w:szCs w:val="18"/>
        </w:rPr>
        <w:t>wprowadzanie do obrotu</w:t>
      </w:r>
      <w:r w:rsidR="00121696">
        <w:rPr>
          <w:rFonts w:ascii="Verdana" w:hAnsi="Verdana" w:cs="Verdana"/>
          <w:sz w:val="18"/>
          <w:szCs w:val="18"/>
        </w:rPr>
        <w:t>,</w:t>
      </w:r>
    </w:p>
    <w:p w14:paraId="470D6B95" w14:textId="225ABB63" w:rsidR="00C66D27" w:rsidRDefault="00C66D27" w:rsidP="001A1AB2">
      <w:pPr>
        <w:pStyle w:val="Akapitzlist"/>
        <w:numPr>
          <w:ilvl w:val="0"/>
          <w:numId w:val="13"/>
        </w:numPr>
        <w:tabs>
          <w:tab w:val="clear" w:pos="720"/>
        </w:tabs>
        <w:autoSpaceDE w:val="0"/>
        <w:autoSpaceDN w:val="0"/>
        <w:adjustRightInd w:val="0"/>
        <w:spacing w:line="360" w:lineRule="auto"/>
        <w:ind w:left="851" w:hanging="491"/>
        <w:jc w:val="both"/>
        <w:rPr>
          <w:rFonts w:ascii="Verdana" w:hAnsi="Verdana" w:cs="Verdana"/>
          <w:sz w:val="18"/>
          <w:szCs w:val="18"/>
        </w:rPr>
      </w:pPr>
      <w:r>
        <w:rPr>
          <w:rFonts w:ascii="Verdana" w:hAnsi="Verdana" w:cs="Verdana"/>
          <w:sz w:val="18"/>
          <w:szCs w:val="18"/>
        </w:rPr>
        <w:t>wprowadzenie Utworów lub ich części do pamięci komputera na dowolnej liczbie</w:t>
      </w:r>
      <w:r w:rsidR="00121696">
        <w:rPr>
          <w:rFonts w:ascii="Verdana" w:hAnsi="Verdana" w:cs="Verdana"/>
          <w:sz w:val="18"/>
          <w:szCs w:val="18"/>
        </w:rPr>
        <w:t xml:space="preserve"> </w:t>
      </w:r>
      <w:r>
        <w:rPr>
          <w:rFonts w:ascii="Verdana" w:hAnsi="Verdana" w:cs="Verdana"/>
          <w:sz w:val="18"/>
          <w:szCs w:val="18"/>
        </w:rPr>
        <w:t>stanowisk komputerowych oraz do sieci multimedialnej, telekomunikacyjnej,</w:t>
      </w:r>
      <w:r w:rsidR="00121696">
        <w:rPr>
          <w:rFonts w:ascii="Verdana" w:hAnsi="Verdana" w:cs="Verdana"/>
          <w:sz w:val="18"/>
          <w:szCs w:val="18"/>
        </w:rPr>
        <w:t xml:space="preserve"> </w:t>
      </w:r>
      <w:r>
        <w:rPr>
          <w:rFonts w:ascii="Verdana" w:hAnsi="Verdana" w:cs="Verdana"/>
          <w:sz w:val="18"/>
          <w:szCs w:val="18"/>
        </w:rPr>
        <w:t>komputerowej, w tym do Internetu</w:t>
      </w:r>
      <w:r w:rsidR="00121696">
        <w:rPr>
          <w:rFonts w:ascii="Verdana" w:hAnsi="Verdana" w:cs="Verdana"/>
          <w:sz w:val="18"/>
          <w:szCs w:val="18"/>
        </w:rPr>
        <w:t>,</w:t>
      </w:r>
    </w:p>
    <w:p w14:paraId="68E51D3A" w14:textId="0DD380FC" w:rsidR="00C66D27" w:rsidRDefault="00C66D27" w:rsidP="001A1AB2">
      <w:pPr>
        <w:pStyle w:val="Akapitzlist"/>
        <w:numPr>
          <w:ilvl w:val="0"/>
          <w:numId w:val="13"/>
        </w:numPr>
        <w:tabs>
          <w:tab w:val="clear" w:pos="720"/>
        </w:tabs>
        <w:autoSpaceDE w:val="0"/>
        <w:autoSpaceDN w:val="0"/>
        <w:adjustRightInd w:val="0"/>
        <w:spacing w:line="360" w:lineRule="auto"/>
        <w:ind w:left="851" w:hanging="491"/>
        <w:jc w:val="both"/>
        <w:rPr>
          <w:rFonts w:ascii="Verdana" w:hAnsi="Verdana" w:cs="Verdana"/>
          <w:sz w:val="18"/>
          <w:szCs w:val="18"/>
        </w:rPr>
      </w:pPr>
      <w:r>
        <w:rPr>
          <w:rFonts w:ascii="Verdana" w:hAnsi="Verdana" w:cs="Verdana"/>
          <w:sz w:val="18"/>
          <w:szCs w:val="18"/>
        </w:rPr>
        <w:t>wymiany nośników na którym utrwalono Utwory lub ich części,</w:t>
      </w:r>
    </w:p>
    <w:p w14:paraId="389F1BB4" w14:textId="060809FC" w:rsidR="00C66D27" w:rsidRDefault="00C66D27" w:rsidP="001A1AB2">
      <w:pPr>
        <w:pStyle w:val="Akapitzlist"/>
        <w:numPr>
          <w:ilvl w:val="0"/>
          <w:numId w:val="13"/>
        </w:numPr>
        <w:tabs>
          <w:tab w:val="clear" w:pos="720"/>
        </w:tabs>
        <w:autoSpaceDE w:val="0"/>
        <w:autoSpaceDN w:val="0"/>
        <w:adjustRightInd w:val="0"/>
        <w:spacing w:line="360" w:lineRule="auto"/>
        <w:ind w:left="851" w:hanging="491"/>
        <w:jc w:val="both"/>
        <w:rPr>
          <w:rFonts w:ascii="Verdana" w:hAnsi="Verdana" w:cs="Verdana"/>
          <w:sz w:val="18"/>
          <w:szCs w:val="18"/>
        </w:rPr>
      </w:pPr>
      <w:r>
        <w:rPr>
          <w:rFonts w:ascii="Verdana" w:hAnsi="Verdana" w:cs="Verdana"/>
          <w:sz w:val="18"/>
          <w:szCs w:val="18"/>
        </w:rPr>
        <w:t>wykorzystywania całości lub fragmentów Utworów do celów promocyjnych i reklamy,</w:t>
      </w:r>
    </w:p>
    <w:p w14:paraId="4AF695DE" w14:textId="5A8594EC" w:rsidR="00C66D27" w:rsidRDefault="00C66D27" w:rsidP="001A1AB2">
      <w:pPr>
        <w:pStyle w:val="Akapitzlist"/>
        <w:numPr>
          <w:ilvl w:val="0"/>
          <w:numId w:val="13"/>
        </w:numPr>
        <w:tabs>
          <w:tab w:val="clear" w:pos="720"/>
        </w:tabs>
        <w:autoSpaceDE w:val="0"/>
        <w:autoSpaceDN w:val="0"/>
        <w:adjustRightInd w:val="0"/>
        <w:spacing w:line="360" w:lineRule="auto"/>
        <w:ind w:left="851" w:hanging="491"/>
        <w:jc w:val="both"/>
        <w:rPr>
          <w:rFonts w:ascii="Verdana" w:hAnsi="Verdana" w:cs="Verdana"/>
          <w:sz w:val="18"/>
          <w:szCs w:val="18"/>
        </w:rPr>
      </w:pPr>
      <w:r>
        <w:rPr>
          <w:rFonts w:ascii="Verdana" w:hAnsi="Verdana" w:cs="Verdana"/>
          <w:sz w:val="18"/>
          <w:szCs w:val="18"/>
        </w:rPr>
        <w:t>publikowanie w całości lub części</w:t>
      </w:r>
      <w:r w:rsidR="00121696">
        <w:rPr>
          <w:rFonts w:ascii="Verdana" w:hAnsi="Verdana" w:cs="Verdana"/>
          <w:sz w:val="18"/>
          <w:szCs w:val="18"/>
        </w:rPr>
        <w:t>,</w:t>
      </w:r>
    </w:p>
    <w:p w14:paraId="0E72EDBB" w14:textId="41F2FCB2" w:rsidR="009D0190" w:rsidRPr="001A1AB2" w:rsidRDefault="00C66D27" w:rsidP="001A1AB2">
      <w:pPr>
        <w:pStyle w:val="Akapitzlist"/>
        <w:numPr>
          <w:ilvl w:val="0"/>
          <w:numId w:val="13"/>
        </w:numPr>
        <w:tabs>
          <w:tab w:val="clear" w:pos="720"/>
        </w:tabs>
        <w:autoSpaceDE w:val="0"/>
        <w:autoSpaceDN w:val="0"/>
        <w:adjustRightInd w:val="0"/>
        <w:spacing w:after="120" w:line="360" w:lineRule="auto"/>
        <w:ind w:left="850" w:hanging="493"/>
        <w:jc w:val="both"/>
        <w:rPr>
          <w:rFonts w:ascii="Verdana" w:hAnsi="Verdana" w:cs="Verdana"/>
          <w:sz w:val="18"/>
          <w:szCs w:val="18"/>
        </w:rPr>
      </w:pPr>
      <w:r>
        <w:rPr>
          <w:rFonts w:ascii="Verdana" w:hAnsi="Verdana" w:cs="Verdana"/>
          <w:sz w:val="18"/>
          <w:szCs w:val="18"/>
        </w:rPr>
        <w:t>wielokrotnego wykorzystywania na potrzeby realizacji inwestycji.</w:t>
      </w:r>
    </w:p>
    <w:p w14:paraId="4AB54D6A" w14:textId="77777777" w:rsidR="009D0190" w:rsidRDefault="009D0190" w:rsidP="001A1AB2">
      <w:pPr>
        <w:autoSpaceDE w:val="0"/>
        <w:autoSpaceDN w:val="0"/>
        <w:adjustRightInd w:val="0"/>
        <w:spacing w:line="360" w:lineRule="auto"/>
        <w:rPr>
          <w:rFonts w:ascii="Verdana" w:hAnsi="Verdana" w:cs="Verdana"/>
          <w:sz w:val="18"/>
          <w:szCs w:val="18"/>
        </w:rPr>
      </w:pPr>
      <w:r>
        <w:rPr>
          <w:rFonts w:ascii="Verdana" w:hAnsi="Verdana" w:cs="Verdana"/>
          <w:sz w:val="18"/>
          <w:szCs w:val="18"/>
        </w:rPr>
        <w:t>Wykonawca oświadcza, że:</w:t>
      </w:r>
    </w:p>
    <w:p w14:paraId="2F03A6DD" w14:textId="78D21731" w:rsidR="009D0190" w:rsidRPr="001A1AB2" w:rsidRDefault="009D0190" w:rsidP="001A1AB2">
      <w:pPr>
        <w:pStyle w:val="Akapitzlist"/>
        <w:numPr>
          <w:ilvl w:val="0"/>
          <w:numId w:val="58"/>
        </w:numPr>
        <w:spacing w:line="360" w:lineRule="auto"/>
        <w:ind w:left="714" w:hanging="430"/>
        <w:rPr>
          <w:rFonts w:ascii="Verdana" w:hAnsi="Verdana" w:cs="Verdana"/>
          <w:sz w:val="18"/>
          <w:szCs w:val="18"/>
        </w:rPr>
      </w:pPr>
      <w:r w:rsidRPr="001A1AB2">
        <w:rPr>
          <w:rFonts w:ascii="Verdana" w:hAnsi="Verdana" w:cs="Verdana"/>
          <w:sz w:val="18"/>
          <w:szCs w:val="18"/>
        </w:rPr>
        <w:t>Utwory powstałe w związku z realizacją Kontraktu lub ich części przekaże</w:t>
      </w:r>
      <w:r w:rsidR="00121696" w:rsidRPr="001A1AB2">
        <w:rPr>
          <w:rFonts w:ascii="Verdana" w:hAnsi="Verdana" w:cs="Verdana"/>
          <w:sz w:val="18"/>
          <w:szCs w:val="18"/>
        </w:rPr>
        <w:t xml:space="preserve"> </w:t>
      </w:r>
      <w:r w:rsidRPr="001A1AB2">
        <w:rPr>
          <w:rFonts w:ascii="Verdana" w:hAnsi="Verdana" w:cs="Verdana"/>
          <w:sz w:val="18"/>
          <w:szCs w:val="18"/>
        </w:rPr>
        <w:t>Zamawiającemu w stanie wolnym od obciążeń i praw osób trzecich</w:t>
      </w:r>
      <w:r w:rsidR="00121696" w:rsidRPr="001A1AB2">
        <w:rPr>
          <w:rFonts w:ascii="Verdana" w:hAnsi="Verdana" w:cs="Verdana"/>
          <w:sz w:val="18"/>
          <w:szCs w:val="18"/>
        </w:rPr>
        <w:t>.</w:t>
      </w:r>
    </w:p>
    <w:p w14:paraId="6A16CDFD" w14:textId="41AAABBD" w:rsidR="009D0190" w:rsidRPr="001A1AB2" w:rsidRDefault="009D0190" w:rsidP="001A1AB2">
      <w:pPr>
        <w:pStyle w:val="Akapitzlist"/>
        <w:numPr>
          <w:ilvl w:val="0"/>
          <w:numId w:val="58"/>
        </w:numPr>
        <w:spacing w:line="360" w:lineRule="auto"/>
        <w:ind w:left="714" w:hanging="430"/>
        <w:jc w:val="both"/>
        <w:rPr>
          <w:rFonts w:ascii="Verdana" w:hAnsi="Verdana" w:cs="Verdana"/>
          <w:sz w:val="18"/>
          <w:szCs w:val="18"/>
        </w:rPr>
      </w:pPr>
      <w:r w:rsidRPr="001A1AB2">
        <w:rPr>
          <w:rFonts w:ascii="Verdana" w:hAnsi="Verdana" w:cs="Verdana"/>
          <w:sz w:val="18"/>
          <w:szCs w:val="18"/>
        </w:rPr>
        <w:t>Nie istnieją żądne ograniczenia, które uniemożliwiałby Wykonawcy przeniesienie</w:t>
      </w:r>
      <w:r w:rsidR="00121696" w:rsidRPr="001A1AB2">
        <w:rPr>
          <w:rFonts w:ascii="Verdana" w:hAnsi="Verdana" w:cs="Verdana"/>
          <w:sz w:val="18"/>
          <w:szCs w:val="18"/>
        </w:rPr>
        <w:t xml:space="preserve"> </w:t>
      </w:r>
      <w:r w:rsidRPr="001A1AB2">
        <w:rPr>
          <w:rFonts w:ascii="Verdana" w:hAnsi="Verdana" w:cs="Verdana"/>
          <w:sz w:val="18"/>
          <w:szCs w:val="18"/>
        </w:rPr>
        <w:t>autorskich praw majątkowych i praw zależnych w zakresie opisanym powyżej do</w:t>
      </w:r>
      <w:r w:rsidR="00121696" w:rsidRPr="001A1AB2">
        <w:rPr>
          <w:rFonts w:ascii="Verdana" w:hAnsi="Verdana" w:cs="Verdana"/>
          <w:sz w:val="18"/>
          <w:szCs w:val="18"/>
        </w:rPr>
        <w:t xml:space="preserve"> </w:t>
      </w:r>
      <w:r w:rsidRPr="001A1AB2">
        <w:rPr>
          <w:rFonts w:ascii="Verdana" w:hAnsi="Verdana" w:cs="Verdana"/>
          <w:sz w:val="18"/>
          <w:szCs w:val="18"/>
        </w:rPr>
        <w:t>Utworów lub ich części powstałych w związku z realizacją Kontraktu, w szczególności</w:t>
      </w:r>
      <w:r w:rsidR="00121696" w:rsidRPr="001A1AB2">
        <w:rPr>
          <w:rFonts w:ascii="Verdana" w:hAnsi="Verdana" w:cs="Verdana"/>
          <w:sz w:val="18"/>
          <w:szCs w:val="18"/>
        </w:rPr>
        <w:t xml:space="preserve"> </w:t>
      </w:r>
      <w:r w:rsidRPr="001A1AB2">
        <w:rPr>
          <w:rFonts w:ascii="Verdana" w:hAnsi="Verdana" w:cs="Verdana"/>
          <w:sz w:val="18"/>
          <w:szCs w:val="18"/>
        </w:rPr>
        <w:t>Wykonawca oświadcza, że prawa te nie zostały, ani nie zostaną zbyte ani ograniczone</w:t>
      </w:r>
      <w:r w:rsidR="00121696" w:rsidRPr="001A1AB2">
        <w:rPr>
          <w:rFonts w:ascii="Verdana" w:hAnsi="Verdana" w:cs="Verdana"/>
          <w:sz w:val="18"/>
          <w:szCs w:val="18"/>
        </w:rPr>
        <w:t xml:space="preserve"> </w:t>
      </w:r>
      <w:r w:rsidRPr="001A1AB2">
        <w:rPr>
          <w:rFonts w:ascii="Verdana" w:hAnsi="Verdana" w:cs="Verdana"/>
          <w:sz w:val="18"/>
          <w:szCs w:val="18"/>
        </w:rPr>
        <w:t>w zakresie który wyłączałby lub ograniczał prawa Zamawiającego jakie nabywa on na</w:t>
      </w:r>
      <w:r w:rsidR="00121696" w:rsidRPr="001A1AB2">
        <w:rPr>
          <w:rFonts w:ascii="Verdana" w:hAnsi="Verdana" w:cs="Verdana"/>
          <w:sz w:val="18"/>
          <w:szCs w:val="18"/>
        </w:rPr>
        <w:t xml:space="preserve"> </w:t>
      </w:r>
      <w:r w:rsidRPr="001A1AB2">
        <w:rPr>
          <w:rFonts w:ascii="Verdana" w:hAnsi="Verdana" w:cs="Verdana"/>
          <w:sz w:val="18"/>
          <w:szCs w:val="18"/>
        </w:rPr>
        <w:t>podstawie niniejszego Kontraktu.</w:t>
      </w:r>
    </w:p>
    <w:p w14:paraId="4ED182F1" w14:textId="1488E4B0" w:rsidR="00D606E7" w:rsidRDefault="00D606E7" w:rsidP="001A1AB2">
      <w:pPr>
        <w:spacing w:before="40" w:after="120" w:line="360" w:lineRule="auto"/>
        <w:jc w:val="both"/>
        <w:rPr>
          <w:rFonts w:ascii="Verdana" w:hAnsi="Verdana"/>
          <w:sz w:val="18"/>
          <w:szCs w:val="18"/>
        </w:rPr>
      </w:pPr>
      <w:r w:rsidRPr="009C770B">
        <w:rPr>
          <w:rFonts w:ascii="Verdana" w:hAnsi="Verdana"/>
          <w:sz w:val="18"/>
          <w:szCs w:val="18"/>
        </w:rPr>
        <w:t>Strony ustalają, iż rozpowszechnianie na wyżej wymienionych polach eksploatacji może następować w całości, w części, we fragmentach, samodzielnie lub w połączeniu z innymi utworami innych podmiotów, w tym jako część dzieła zbiorowego, po zarchiwizowaniu w</w:t>
      </w:r>
      <w:r w:rsidR="00121696">
        <w:rPr>
          <w:rFonts w:ascii="Verdana" w:hAnsi="Verdana"/>
          <w:sz w:val="18"/>
          <w:szCs w:val="18"/>
        </w:rPr>
        <w:t xml:space="preserve"> </w:t>
      </w:r>
      <w:r w:rsidRPr="009C770B">
        <w:rPr>
          <w:rFonts w:ascii="Verdana" w:hAnsi="Verdana"/>
          <w:sz w:val="18"/>
          <w:szCs w:val="18"/>
        </w:rPr>
        <w:t>formie elektronicznej lub drukowanej, po dokonaniu opracowań, przystosowań, uzupełnień lub innych modyfikacji.</w:t>
      </w:r>
    </w:p>
    <w:p w14:paraId="0F6B47E7" w14:textId="62B9E5B0" w:rsidR="009D0190" w:rsidRDefault="00D606E7" w:rsidP="001A1AB2">
      <w:pPr>
        <w:tabs>
          <w:tab w:val="left" w:pos="0"/>
          <w:tab w:val="left" w:pos="3024"/>
          <w:tab w:val="right" w:leader="dot" w:pos="9288"/>
        </w:tabs>
        <w:spacing w:line="360" w:lineRule="auto"/>
        <w:jc w:val="both"/>
        <w:rPr>
          <w:rFonts w:ascii="Verdana" w:hAnsi="Verdana"/>
          <w:sz w:val="18"/>
          <w:szCs w:val="18"/>
        </w:rPr>
      </w:pPr>
      <w:r>
        <w:rPr>
          <w:rFonts w:ascii="Verdana" w:hAnsi="Verdana"/>
          <w:sz w:val="18"/>
          <w:szCs w:val="18"/>
        </w:rPr>
        <w:t>Przeniesienie autorskich praw majątkowych do Utworów oraz prawa do zezwalania na wykonywanie zależnych praw autorskich do Utworów na wymienione powyżej pola eksploatacji nie jest ograniczone w zakresie terytorialnym i czasowym.</w:t>
      </w:r>
    </w:p>
    <w:p w14:paraId="48150A94" w14:textId="7B994396" w:rsidR="009D0190" w:rsidRDefault="009D0190" w:rsidP="001A1AB2">
      <w:pPr>
        <w:autoSpaceDE w:val="0"/>
        <w:autoSpaceDN w:val="0"/>
        <w:adjustRightInd w:val="0"/>
        <w:spacing w:after="120" w:line="360" w:lineRule="auto"/>
        <w:jc w:val="both"/>
        <w:rPr>
          <w:rFonts w:ascii="Verdana" w:hAnsi="Verdana" w:cs="Verdana"/>
          <w:sz w:val="18"/>
          <w:szCs w:val="18"/>
        </w:rPr>
      </w:pPr>
      <w:r>
        <w:rPr>
          <w:rFonts w:ascii="Verdana" w:hAnsi="Verdana" w:cs="Verdana"/>
          <w:sz w:val="18"/>
          <w:szCs w:val="18"/>
        </w:rPr>
        <w:t>W przypadku wystąpienia przez osobę trzecią w stosunku do Zamawiającego</w:t>
      </w:r>
      <w:r w:rsidR="00121696">
        <w:rPr>
          <w:rFonts w:ascii="Verdana" w:hAnsi="Verdana" w:cs="Verdana"/>
          <w:sz w:val="18"/>
          <w:szCs w:val="18"/>
        </w:rPr>
        <w:t xml:space="preserve"> </w:t>
      </w:r>
      <w:r>
        <w:rPr>
          <w:rFonts w:ascii="Verdana" w:hAnsi="Verdana" w:cs="Verdana"/>
          <w:sz w:val="18"/>
          <w:szCs w:val="18"/>
        </w:rPr>
        <w:t>z roszczeniami z</w:t>
      </w:r>
      <w:r w:rsidR="00121696">
        <w:rPr>
          <w:rFonts w:ascii="Verdana" w:hAnsi="Verdana" w:cs="Verdana"/>
          <w:sz w:val="18"/>
          <w:szCs w:val="18"/>
        </w:rPr>
        <w:t> </w:t>
      </w:r>
      <w:r>
        <w:rPr>
          <w:rFonts w:ascii="Verdana" w:hAnsi="Verdana" w:cs="Verdana"/>
          <w:sz w:val="18"/>
          <w:szCs w:val="18"/>
        </w:rPr>
        <w:t>tytułu naruszenia praw autorskich, zarówno osobistych jak</w:t>
      </w:r>
      <w:r w:rsidR="00121696">
        <w:rPr>
          <w:rFonts w:ascii="Verdana" w:hAnsi="Verdana" w:cs="Verdana"/>
          <w:sz w:val="18"/>
          <w:szCs w:val="18"/>
        </w:rPr>
        <w:t xml:space="preserve"> </w:t>
      </w:r>
      <w:r>
        <w:rPr>
          <w:rFonts w:ascii="Verdana" w:hAnsi="Verdana" w:cs="Verdana"/>
          <w:sz w:val="18"/>
          <w:szCs w:val="18"/>
        </w:rPr>
        <w:t>i majątkowych, jeżeli naruszenie nastąpiło w związku z nienależytym wykonaniem</w:t>
      </w:r>
      <w:r w:rsidR="00121696">
        <w:rPr>
          <w:rFonts w:ascii="Verdana" w:hAnsi="Verdana" w:cs="Verdana"/>
          <w:sz w:val="18"/>
          <w:szCs w:val="18"/>
        </w:rPr>
        <w:t xml:space="preserve"> </w:t>
      </w:r>
      <w:r>
        <w:rPr>
          <w:rFonts w:ascii="Verdana" w:hAnsi="Verdana" w:cs="Verdana"/>
          <w:sz w:val="18"/>
          <w:szCs w:val="18"/>
        </w:rPr>
        <w:t>niniejszego Kontraktu przez Wykonawcę, Wykonawca przyjmie na siebie odpowiedzialność</w:t>
      </w:r>
      <w:r w:rsidR="00121696">
        <w:rPr>
          <w:rFonts w:ascii="Verdana" w:hAnsi="Verdana" w:cs="Verdana"/>
          <w:sz w:val="18"/>
          <w:szCs w:val="18"/>
        </w:rPr>
        <w:t xml:space="preserve"> </w:t>
      </w:r>
      <w:r>
        <w:rPr>
          <w:rFonts w:ascii="Verdana" w:hAnsi="Verdana" w:cs="Verdana"/>
          <w:sz w:val="18"/>
          <w:szCs w:val="18"/>
        </w:rPr>
        <w:t>za zaistniałe naruszenie, oraz wszelkie skutki powyższych zdarzeń, w przypadku</w:t>
      </w:r>
      <w:r w:rsidR="00121696">
        <w:rPr>
          <w:rFonts w:ascii="Verdana" w:hAnsi="Verdana" w:cs="Verdana"/>
          <w:sz w:val="18"/>
          <w:szCs w:val="18"/>
        </w:rPr>
        <w:t xml:space="preserve"> </w:t>
      </w:r>
      <w:r>
        <w:rPr>
          <w:rFonts w:ascii="Verdana" w:hAnsi="Verdana" w:cs="Verdana"/>
          <w:sz w:val="18"/>
          <w:szCs w:val="18"/>
        </w:rPr>
        <w:t>skierowania sprawy na drogę postępowania sądowego wstąpi do procesu po stronie</w:t>
      </w:r>
      <w:r w:rsidR="00121696">
        <w:rPr>
          <w:rFonts w:ascii="Verdana" w:hAnsi="Verdana" w:cs="Verdana"/>
          <w:sz w:val="18"/>
          <w:szCs w:val="18"/>
        </w:rPr>
        <w:t xml:space="preserve"> </w:t>
      </w:r>
      <w:r>
        <w:rPr>
          <w:rFonts w:ascii="Verdana" w:hAnsi="Verdana" w:cs="Verdana"/>
          <w:sz w:val="18"/>
          <w:szCs w:val="18"/>
        </w:rPr>
        <w:t>Zamawiającego i pokryje wszelkie koszty związane z udziałem Zamawiającego</w:t>
      </w:r>
      <w:r w:rsidR="00121696">
        <w:rPr>
          <w:rFonts w:ascii="Verdana" w:hAnsi="Verdana" w:cs="Verdana"/>
          <w:sz w:val="18"/>
          <w:szCs w:val="18"/>
        </w:rPr>
        <w:t xml:space="preserve"> </w:t>
      </w:r>
      <w:r>
        <w:rPr>
          <w:rFonts w:ascii="Verdana" w:hAnsi="Verdana" w:cs="Verdana"/>
          <w:sz w:val="18"/>
          <w:szCs w:val="18"/>
        </w:rPr>
        <w:t>w postępowaniu sądowym oraz ewentualnym postępowaniu egzekucyjnym, w tym koszty</w:t>
      </w:r>
      <w:r w:rsidR="00121696">
        <w:rPr>
          <w:rFonts w:ascii="Verdana" w:hAnsi="Verdana" w:cs="Verdana"/>
          <w:sz w:val="18"/>
          <w:szCs w:val="18"/>
        </w:rPr>
        <w:t xml:space="preserve"> </w:t>
      </w:r>
      <w:r>
        <w:rPr>
          <w:rFonts w:ascii="Verdana" w:hAnsi="Verdana" w:cs="Verdana"/>
          <w:sz w:val="18"/>
          <w:szCs w:val="18"/>
        </w:rPr>
        <w:t>obsługi prawnej, poniesie wszelkie koszty związane z ewentualnym pokryciem roszczeń</w:t>
      </w:r>
      <w:r w:rsidR="00121696">
        <w:rPr>
          <w:rFonts w:ascii="Verdana" w:hAnsi="Verdana" w:cs="Verdana"/>
          <w:sz w:val="18"/>
          <w:szCs w:val="18"/>
        </w:rPr>
        <w:t xml:space="preserve"> </w:t>
      </w:r>
      <w:r>
        <w:rPr>
          <w:rFonts w:ascii="Verdana" w:hAnsi="Verdana" w:cs="Verdana"/>
          <w:sz w:val="18"/>
          <w:szCs w:val="18"/>
        </w:rPr>
        <w:t>majątkowych i</w:t>
      </w:r>
      <w:r w:rsidR="00121696">
        <w:rPr>
          <w:rFonts w:ascii="Verdana" w:hAnsi="Verdana" w:cs="Verdana"/>
          <w:sz w:val="18"/>
          <w:szCs w:val="18"/>
        </w:rPr>
        <w:t> </w:t>
      </w:r>
      <w:r>
        <w:rPr>
          <w:rFonts w:ascii="Verdana" w:hAnsi="Verdana" w:cs="Verdana"/>
          <w:sz w:val="18"/>
          <w:szCs w:val="18"/>
        </w:rPr>
        <w:t>niemajątkowych związanych z naruszeniem praw autorskich majątkowych</w:t>
      </w:r>
      <w:r w:rsidR="00121696">
        <w:rPr>
          <w:rFonts w:ascii="Verdana" w:hAnsi="Verdana" w:cs="Verdana"/>
          <w:sz w:val="18"/>
          <w:szCs w:val="18"/>
        </w:rPr>
        <w:t xml:space="preserve"> </w:t>
      </w:r>
      <w:r>
        <w:rPr>
          <w:rFonts w:ascii="Verdana" w:hAnsi="Verdana" w:cs="Verdana"/>
          <w:sz w:val="18"/>
          <w:szCs w:val="18"/>
        </w:rPr>
        <w:t>lub osobistych osoby.</w:t>
      </w:r>
    </w:p>
    <w:p w14:paraId="4F22DCDF" w14:textId="6F47F489" w:rsidR="00121696" w:rsidRDefault="009D0190" w:rsidP="001A1AB2">
      <w:pPr>
        <w:autoSpaceDE w:val="0"/>
        <w:autoSpaceDN w:val="0"/>
        <w:adjustRightInd w:val="0"/>
        <w:spacing w:after="120" w:line="360" w:lineRule="auto"/>
        <w:jc w:val="both"/>
        <w:rPr>
          <w:rFonts w:ascii="Verdana" w:hAnsi="Verdana" w:cs="Verdana"/>
          <w:sz w:val="18"/>
          <w:szCs w:val="18"/>
        </w:rPr>
      </w:pPr>
      <w:r>
        <w:rPr>
          <w:rFonts w:ascii="Verdana" w:hAnsi="Verdana" w:cs="Verdana"/>
          <w:sz w:val="18"/>
          <w:szCs w:val="18"/>
        </w:rPr>
        <w:lastRenderedPageBreak/>
        <w:t>Wykonawca oświadcza, że w chwili przejęcia (odebrania) przez Zamawiającego Utworów</w:t>
      </w:r>
      <w:r w:rsidR="00121696">
        <w:rPr>
          <w:rFonts w:ascii="Verdana" w:hAnsi="Verdana" w:cs="Verdana"/>
          <w:sz w:val="18"/>
          <w:szCs w:val="18"/>
        </w:rPr>
        <w:t xml:space="preserve"> </w:t>
      </w:r>
      <w:r>
        <w:rPr>
          <w:rFonts w:ascii="Verdana" w:hAnsi="Verdana" w:cs="Verdana"/>
          <w:sz w:val="18"/>
          <w:szCs w:val="18"/>
        </w:rPr>
        <w:t>lub ich części Zamawiający nabywa do nich powyżej opisane autorskie prawa majątkowe i</w:t>
      </w:r>
      <w:r w:rsidR="00121696">
        <w:rPr>
          <w:rFonts w:ascii="Verdana" w:hAnsi="Verdana" w:cs="Verdana"/>
          <w:sz w:val="18"/>
          <w:szCs w:val="18"/>
        </w:rPr>
        <w:t xml:space="preserve"> </w:t>
      </w:r>
      <w:r>
        <w:rPr>
          <w:rFonts w:ascii="Verdana" w:hAnsi="Verdana" w:cs="Verdana"/>
          <w:sz w:val="18"/>
          <w:szCs w:val="18"/>
        </w:rPr>
        <w:t>prawo wykonywania praw autorskich zależnych; prawa te nie będą obciążone żadnymi</w:t>
      </w:r>
      <w:r w:rsidR="00121696">
        <w:rPr>
          <w:rFonts w:ascii="Verdana" w:hAnsi="Verdana" w:cs="Verdana"/>
          <w:sz w:val="18"/>
          <w:szCs w:val="18"/>
        </w:rPr>
        <w:t xml:space="preserve"> </w:t>
      </w:r>
      <w:r>
        <w:rPr>
          <w:rFonts w:ascii="Verdana" w:hAnsi="Verdana" w:cs="Verdana"/>
          <w:sz w:val="18"/>
          <w:szCs w:val="18"/>
        </w:rPr>
        <w:t>prawami osób trzecich, ani nie będą naruszać prawa ani interesów i dóbr prawem</w:t>
      </w:r>
      <w:r w:rsidR="00121696">
        <w:rPr>
          <w:rFonts w:ascii="Verdana" w:hAnsi="Verdana" w:cs="Verdana"/>
          <w:sz w:val="18"/>
          <w:szCs w:val="18"/>
        </w:rPr>
        <w:t xml:space="preserve"> </w:t>
      </w:r>
      <w:r>
        <w:rPr>
          <w:rFonts w:ascii="Verdana" w:hAnsi="Verdana" w:cs="Verdana"/>
          <w:sz w:val="18"/>
          <w:szCs w:val="18"/>
        </w:rPr>
        <w:t>chronionych osób trzecich. Wykonawca zgadza się na wyłączne wykonywanie przez</w:t>
      </w:r>
      <w:r w:rsidR="00121696">
        <w:rPr>
          <w:rFonts w:ascii="Verdana" w:hAnsi="Verdana" w:cs="Verdana"/>
          <w:sz w:val="18"/>
          <w:szCs w:val="18"/>
        </w:rPr>
        <w:t xml:space="preserve"> </w:t>
      </w:r>
      <w:r>
        <w:rPr>
          <w:rFonts w:ascii="Verdana" w:hAnsi="Verdana" w:cs="Verdana"/>
          <w:sz w:val="18"/>
          <w:szCs w:val="18"/>
        </w:rPr>
        <w:t>Zamawiającego w odniesieniu do Utworów lub ich części autorskich praw zależnych oraz</w:t>
      </w:r>
      <w:r w:rsidR="00121696">
        <w:rPr>
          <w:rFonts w:ascii="Verdana" w:hAnsi="Verdana" w:cs="Verdana"/>
          <w:sz w:val="18"/>
          <w:szCs w:val="18"/>
        </w:rPr>
        <w:t xml:space="preserve"> </w:t>
      </w:r>
      <w:r>
        <w:rPr>
          <w:rFonts w:ascii="Verdana" w:hAnsi="Verdana" w:cs="Verdana"/>
          <w:sz w:val="18"/>
          <w:szCs w:val="18"/>
        </w:rPr>
        <w:t>zezwalanie na wykonywanie autorskich praw zależnych.</w:t>
      </w:r>
    </w:p>
    <w:p w14:paraId="4388F18E" w14:textId="7C879EE8" w:rsidR="009D0190" w:rsidRDefault="009D0190" w:rsidP="001A1AB2">
      <w:pPr>
        <w:tabs>
          <w:tab w:val="left" w:pos="1000"/>
          <w:tab w:val="left" w:pos="3024"/>
          <w:tab w:val="right" w:leader="dot" w:pos="9288"/>
        </w:tabs>
        <w:spacing w:after="120" w:line="360" w:lineRule="auto"/>
        <w:jc w:val="both"/>
        <w:rPr>
          <w:rFonts w:ascii="Verdana" w:hAnsi="Verdana"/>
          <w:sz w:val="18"/>
          <w:szCs w:val="18"/>
        </w:rPr>
      </w:pPr>
      <w:r>
        <w:rPr>
          <w:rFonts w:ascii="Verdana" w:hAnsi="Verdana" w:cs="Verdana"/>
          <w:sz w:val="18"/>
          <w:szCs w:val="18"/>
        </w:rPr>
        <w:t>Wynagrodzenie należne Wykonawcy i określone w ramach Zatwierdzonej Kwoty</w:t>
      </w:r>
      <w:r w:rsidR="009B336B">
        <w:rPr>
          <w:rFonts w:ascii="Verdana" w:hAnsi="Verdana" w:cs="Verdana"/>
          <w:sz w:val="18"/>
          <w:szCs w:val="18"/>
        </w:rPr>
        <w:t xml:space="preserve"> </w:t>
      </w:r>
      <w:r>
        <w:rPr>
          <w:rFonts w:ascii="Verdana" w:hAnsi="Verdana" w:cs="Verdana"/>
          <w:sz w:val="18"/>
          <w:szCs w:val="18"/>
        </w:rPr>
        <w:t>Kontraktowej obejmuje również w szczególności wynagrodzenie za przeniesienie praw</w:t>
      </w:r>
      <w:r w:rsidR="009B336B">
        <w:rPr>
          <w:rFonts w:ascii="Verdana" w:hAnsi="Verdana" w:cs="Verdana"/>
          <w:sz w:val="18"/>
          <w:szCs w:val="18"/>
        </w:rPr>
        <w:t xml:space="preserve"> </w:t>
      </w:r>
      <w:r>
        <w:rPr>
          <w:rFonts w:ascii="Verdana" w:hAnsi="Verdana" w:cs="Verdana"/>
          <w:sz w:val="18"/>
          <w:szCs w:val="18"/>
        </w:rPr>
        <w:t>autorskich i ich wykonywanie na wszystkich polach eksploatacji wskazanych w niniejszej</w:t>
      </w:r>
      <w:r w:rsidR="009B336B">
        <w:rPr>
          <w:rFonts w:ascii="Verdana" w:hAnsi="Verdana" w:cs="Verdana"/>
          <w:sz w:val="18"/>
          <w:szCs w:val="18"/>
        </w:rPr>
        <w:t xml:space="preserve"> </w:t>
      </w:r>
      <w:r>
        <w:rPr>
          <w:rFonts w:ascii="Verdana" w:hAnsi="Verdana" w:cs="Verdana"/>
          <w:sz w:val="18"/>
          <w:szCs w:val="18"/>
        </w:rPr>
        <w:t>Klauzuli 1.10 oraz za przeniesienie prawa do wyłącznego wykonywania przez</w:t>
      </w:r>
      <w:r w:rsidR="009B336B">
        <w:rPr>
          <w:rFonts w:ascii="Verdana" w:hAnsi="Verdana" w:cs="Verdana"/>
          <w:sz w:val="18"/>
          <w:szCs w:val="18"/>
        </w:rPr>
        <w:t xml:space="preserve"> </w:t>
      </w:r>
      <w:r>
        <w:rPr>
          <w:rFonts w:ascii="Verdana" w:hAnsi="Verdana" w:cs="Verdana"/>
          <w:sz w:val="18"/>
          <w:szCs w:val="18"/>
        </w:rPr>
        <w:t>Zamawiającego w odniesieniu do Utworów lub ich części autorskich praw zależnych oraz</w:t>
      </w:r>
      <w:r w:rsidR="009B336B">
        <w:rPr>
          <w:rFonts w:ascii="Verdana" w:hAnsi="Verdana" w:cs="Verdana"/>
          <w:sz w:val="18"/>
          <w:szCs w:val="18"/>
        </w:rPr>
        <w:t xml:space="preserve"> </w:t>
      </w:r>
      <w:r>
        <w:rPr>
          <w:rFonts w:ascii="Verdana" w:hAnsi="Verdana" w:cs="Verdana"/>
          <w:sz w:val="18"/>
          <w:szCs w:val="18"/>
        </w:rPr>
        <w:t>zezwalania na wykonywanie autorskich praw zależnych, jak i dokonanie opracowań lub</w:t>
      </w:r>
      <w:r w:rsidR="009B336B">
        <w:rPr>
          <w:rFonts w:ascii="Verdana" w:hAnsi="Verdana" w:cs="Verdana"/>
          <w:sz w:val="18"/>
          <w:szCs w:val="18"/>
        </w:rPr>
        <w:t xml:space="preserve"> </w:t>
      </w:r>
      <w:r>
        <w:rPr>
          <w:rFonts w:ascii="Verdana" w:hAnsi="Verdana" w:cs="Verdana"/>
          <w:sz w:val="18"/>
          <w:szCs w:val="18"/>
        </w:rPr>
        <w:t>modyfikacji Utworów. Zamawiający może upoważnić inne osoby do korzystania z Utworu</w:t>
      </w:r>
      <w:r w:rsidR="009B336B">
        <w:rPr>
          <w:rFonts w:ascii="Verdana" w:hAnsi="Verdana" w:cs="Verdana"/>
          <w:sz w:val="18"/>
          <w:szCs w:val="18"/>
        </w:rPr>
        <w:t xml:space="preserve"> </w:t>
      </w:r>
      <w:r>
        <w:rPr>
          <w:rFonts w:ascii="Verdana" w:hAnsi="Verdana" w:cs="Verdana"/>
          <w:sz w:val="18"/>
          <w:szCs w:val="18"/>
        </w:rPr>
        <w:t>lub ich części w zakresie posiadanych przez Zamawiającego autorskich praw majątkowych.</w:t>
      </w:r>
    </w:p>
    <w:p w14:paraId="315E31CB" w14:textId="21B2167A" w:rsidR="00D606E7" w:rsidRDefault="00D606E7" w:rsidP="001A1AB2">
      <w:pPr>
        <w:tabs>
          <w:tab w:val="left" w:pos="1000"/>
          <w:tab w:val="left" w:pos="3024"/>
          <w:tab w:val="right" w:leader="dot" w:pos="9288"/>
        </w:tabs>
        <w:spacing w:line="360" w:lineRule="auto"/>
        <w:jc w:val="both"/>
        <w:rPr>
          <w:rFonts w:ascii="Verdana" w:hAnsi="Verdana" w:cs="Arial"/>
          <w:sz w:val="18"/>
          <w:szCs w:val="18"/>
        </w:rPr>
      </w:pPr>
      <w:r w:rsidRPr="009C770B">
        <w:rPr>
          <w:rFonts w:ascii="Verdana" w:hAnsi="Verdana" w:cs="Arial"/>
          <w:sz w:val="18"/>
          <w:szCs w:val="18"/>
        </w:rPr>
        <w:t xml:space="preserve">Powyższe postanowienia dotyczące </w:t>
      </w:r>
      <w:r>
        <w:rPr>
          <w:rFonts w:ascii="Verdana" w:hAnsi="Verdana" w:cs="Arial"/>
          <w:sz w:val="18"/>
          <w:szCs w:val="18"/>
        </w:rPr>
        <w:t>autorskich praw majątkowych</w:t>
      </w:r>
      <w:r w:rsidRPr="009C770B">
        <w:rPr>
          <w:rFonts w:ascii="Verdana" w:hAnsi="Verdana" w:cs="Arial"/>
          <w:sz w:val="18"/>
          <w:szCs w:val="18"/>
        </w:rPr>
        <w:t xml:space="preserve"> do Utworów Wykonawcy pozostają w mocy po wygaśnięciu lub rozwiązaniu Kontraktu.</w:t>
      </w:r>
    </w:p>
    <w:p w14:paraId="2EEC15A8" w14:textId="021D7212" w:rsidR="009D0190" w:rsidRDefault="009D0190" w:rsidP="001A1AB2">
      <w:pPr>
        <w:autoSpaceDE w:val="0"/>
        <w:autoSpaceDN w:val="0"/>
        <w:adjustRightInd w:val="0"/>
        <w:spacing w:line="360" w:lineRule="auto"/>
        <w:jc w:val="both"/>
        <w:rPr>
          <w:rFonts w:ascii="Verdana" w:hAnsi="Verdana" w:cs="Verdana"/>
          <w:sz w:val="18"/>
          <w:szCs w:val="18"/>
        </w:rPr>
      </w:pPr>
      <w:r>
        <w:rPr>
          <w:rFonts w:ascii="Verdana" w:hAnsi="Verdana" w:cs="Verdana"/>
          <w:sz w:val="18"/>
          <w:szCs w:val="18"/>
        </w:rPr>
        <w:t>Jeżeli w ramach realizacji Kontraktu Wykonawca dostarcza Zamawiającemu dokumentację</w:t>
      </w:r>
      <w:r w:rsidR="009B336B">
        <w:rPr>
          <w:rFonts w:ascii="Verdana" w:hAnsi="Verdana" w:cs="Verdana"/>
          <w:sz w:val="18"/>
          <w:szCs w:val="18"/>
        </w:rPr>
        <w:t xml:space="preserve"> </w:t>
      </w:r>
      <w:r>
        <w:rPr>
          <w:rFonts w:ascii="Verdana" w:hAnsi="Verdana" w:cs="Verdana"/>
          <w:sz w:val="18"/>
          <w:szCs w:val="18"/>
        </w:rPr>
        <w:t>techniczną autorstwa podmiotów trzecich (która to dokumentacja nie jest dokumentacją</w:t>
      </w:r>
      <w:r w:rsidR="009B336B">
        <w:rPr>
          <w:rFonts w:ascii="Verdana" w:hAnsi="Verdana" w:cs="Verdana"/>
          <w:sz w:val="18"/>
          <w:szCs w:val="18"/>
        </w:rPr>
        <w:t xml:space="preserve"> </w:t>
      </w:r>
      <w:r>
        <w:rPr>
          <w:rFonts w:ascii="Verdana" w:hAnsi="Verdana" w:cs="Verdana"/>
          <w:sz w:val="18"/>
          <w:szCs w:val="18"/>
        </w:rPr>
        <w:t>dedykowaną, sporządzoną na podstawie niniejszego Kontaktu wyłącznie dla potrzeb</w:t>
      </w:r>
      <w:r w:rsidR="009B336B">
        <w:rPr>
          <w:rFonts w:ascii="Verdana" w:hAnsi="Verdana" w:cs="Verdana"/>
          <w:sz w:val="18"/>
          <w:szCs w:val="18"/>
        </w:rPr>
        <w:t xml:space="preserve"> </w:t>
      </w:r>
      <w:r>
        <w:rPr>
          <w:rFonts w:ascii="Verdana" w:hAnsi="Verdana" w:cs="Verdana"/>
          <w:sz w:val="18"/>
          <w:szCs w:val="18"/>
        </w:rPr>
        <w:t>Zamawiającego) to najpóźniej w momencie wystawienia Świadectwa Przejęcia, w ramach</w:t>
      </w:r>
      <w:r w:rsidR="009B336B">
        <w:rPr>
          <w:rFonts w:ascii="Verdana" w:hAnsi="Verdana" w:cs="Verdana"/>
          <w:sz w:val="18"/>
          <w:szCs w:val="18"/>
        </w:rPr>
        <w:t xml:space="preserve"> </w:t>
      </w:r>
      <w:r>
        <w:rPr>
          <w:rFonts w:ascii="Verdana" w:hAnsi="Verdana" w:cs="Verdana"/>
          <w:sz w:val="18"/>
          <w:szCs w:val="18"/>
        </w:rPr>
        <w:t>wypłaconej Wykonawcy do wystawienia Świadectwa Przejęcia części Zatwierdzonej Kwoty</w:t>
      </w:r>
      <w:r w:rsidR="009B336B">
        <w:rPr>
          <w:rFonts w:ascii="Verdana" w:hAnsi="Verdana" w:cs="Verdana"/>
          <w:sz w:val="18"/>
          <w:szCs w:val="18"/>
        </w:rPr>
        <w:t xml:space="preserve"> </w:t>
      </w:r>
      <w:r>
        <w:rPr>
          <w:rFonts w:ascii="Verdana" w:hAnsi="Verdana" w:cs="Verdana"/>
          <w:sz w:val="18"/>
          <w:szCs w:val="18"/>
        </w:rPr>
        <w:t>Kontraktowej, Wykonawca przekazuje Zamawiającemu odpowiednie licencje do</w:t>
      </w:r>
      <w:r w:rsidR="009B336B">
        <w:rPr>
          <w:rFonts w:ascii="Verdana" w:hAnsi="Verdana" w:cs="Verdana"/>
          <w:sz w:val="18"/>
          <w:szCs w:val="18"/>
        </w:rPr>
        <w:t xml:space="preserve"> </w:t>
      </w:r>
      <w:r>
        <w:rPr>
          <w:rFonts w:ascii="Verdana" w:hAnsi="Verdana" w:cs="Verdana"/>
          <w:sz w:val="18"/>
          <w:szCs w:val="18"/>
        </w:rPr>
        <w:t>dokumentacji technicznej wraz z dowodem zakupu tych licencji i potwierdzeniem autora</w:t>
      </w:r>
      <w:r w:rsidR="009B336B">
        <w:rPr>
          <w:rFonts w:ascii="Verdana" w:hAnsi="Verdana" w:cs="Verdana"/>
          <w:sz w:val="18"/>
          <w:szCs w:val="18"/>
        </w:rPr>
        <w:t xml:space="preserve"> </w:t>
      </w:r>
      <w:r>
        <w:rPr>
          <w:rFonts w:ascii="Verdana" w:hAnsi="Verdana" w:cs="Verdana"/>
          <w:sz w:val="18"/>
          <w:szCs w:val="18"/>
        </w:rPr>
        <w:t>dokumentacji technicznej o tym, że dana licencja przypisana jest do Zamawiającego na</w:t>
      </w:r>
      <w:r w:rsidR="009B336B">
        <w:rPr>
          <w:rFonts w:ascii="Verdana" w:hAnsi="Verdana" w:cs="Verdana"/>
          <w:sz w:val="18"/>
          <w:szCs w:val="18"/>
        </w:rPr>
        <w:t xml:space="preserve"> </w:t>
      </w:r>
      <w:r>
        <w:rPr>
          <w:rFonts w:ascii="Verdana" w:hAnsi="Verdana" w:cs="Verdana"/>
          <w:sz w:val="18"/>
          <w:szCs w:val="18"/>
        </w:rPr>
        <w:t>warunkach określonych przez autora dokumentacji technicznej.</w:t>
      </w:r>
    </w:p>
    <w:p w14:paraId="1482546C" w14:textId="3D7A16BB" w:rsidR="009D0190" w:rsidRPr="009C770B" w:rsidRDefault="009D0190" w:rsidP="001A1AB2">
      <w:pPr>
        <w:autoSpaceDE w:val="0"/>
        <w:autoSpaceDN w:val="0"/>
        <w:adjustRightInd w:val="0"/>
        <w:spacing w:line="360" w:lineRule="auto"/>
        <w:jc w:val="both"/>
        <w:rPr>
          <w:rFonts w:ascii="Verdana" w:hAnsi="Verdana" w:cs="Arial"/>
          <w:sz w:val="18"/>
          <w:szCs w:val="18"/>
        </w:rPr>
      </w:pPr>
      <w:r>
        <w:rPr>
          <w:rFonts w:ascii="Verdana" w:hAnsi="Verdana" w:cs="Verdana"/>
          <w:sz w:val="18"/>
          <w:szCs w:val="18"/>
        </w:rPr>
        <w:t>Wykonawca oświadcza, że zwalnia Zamawiającego z wszelkiej odpowiedzialności z tytułu</w:t>
      </w:r>
      <w:r w:rsidR="009B336B">
        <w:rPr>
          <w:rFonts w:ascii="Verdana" w:hAnsi="Verdana" w:cs="Verdana"/>
          <w:sz w:val="18"/>
          <w:szCs w:val="18"/>
        </w:rPr>
        <w:t xml:space="preserve"> </w:t>
      </w:r>
      <w:r>
        <w:rPr>
          <w:rFonts w:ascii="Verdana" w:hAnsi="Verdana" w:cs="Verdana"/>
          <w:sz w:val="18"/>
          <w:szCs w:val="18"/>
        </w:rPr>
        <w:t>naruszenia praw autorskich w sytuacji, gdy Oprogramowanie dostarczone przez</w:t>
      </w:r>
      <w:r w:rsidR="009B336B">
        <w:rPr>
          <w:rFonts w:ascii="Verdana" w:hAnsi="Verdana" w:cs="Verdana"/>
          <w:sz w:val="18"/>
          <w:szCs w:val="18"/>
        </w:rPr>
        <w:t xml:space="preserve"> </w:t>
      </w:r>
      <w:r>
        <w:rPr>
          <w:rFonts w:ascii="Verdana" w:hAnsi="Verdana" w:cs="Verdana"/>
          <w:sz w:val="18"/>
          <w:szCs w:val="18"/>
        </w:rPr>
        <w:t>Wykonawcę narusza prawa autorskie osób trzecich. Ponadto Wykonawca zobowiązany jest</w:t>
      </w:r>
      <w:r w:rsidR="009B336B">
        <w:rPr>
          <w:rFonts w:ascii="Verdana" w:hAnsi="Verdana" w:cs="Verdana"/>
          <w:sz w:val="18"/>
          <w:szCs w:val="18"/>
        </w:rPr>
        <w:t xml:space="preserve"> </w:t>
      </w:r>
      <w:r>
        <w:rPr>
          <w:rFonts w:ascii="Verdana" w:hAnsi="Verdana" w:cs="Verdana"/>
          <w:sz w:val="18"/>
          <w:szCs w:val="18"/>
        </w:rPr>
        <w:t>do pokrycia wszelkich kosztów poniesionych przez Zamawiającego, w związku z</w:t>
      </w:r>
      <w:r w:rsidR="009B336B">
        <w:rPr>
          <w:rFonts w:ascii="Verdana" w:hAnsi="Verdana" w:cs="Verdana"/>
          <w:sz w:val="18"/>
          <w:szCs w:val="18"/>
        </w:rPr>
        <w:t xml:space="preserve"> </w:t>
      </w:r>
      <w:r>
        <w:rPr>
          <w:rFonts w:ascii="Verdana" w:hAnsi="Verdana" w:cs="Verdana"/>
          <w:sz w:val="18"/>
          <w:szCs w:val="18"/>
        </w:rPr>
        <w:t>podniesieniem wobec niego przez osoby trzecie roszczeń związanych z naruszeniem praw</w:t>
      </w:r>
      <w:r w:rsidR="009B336B">
        <w:rPr>
          <w:rFonts w:ascii="Verdana" w:hAnsi="Verdana" w:cs="Verdana"/>
          <w:sz w:val="18"/>
          <w:szCs w:val="18"/>
        </w:rPr>
        <w:t xml:space="preserve"> </w:t>
      </w:r>
      <w:r>
        <w:rPr>
          <w:rFonts w:ascii="Verdana" w:hAnsi="Verdana" w:cs="Verdana"/>
          <w:sz w:val="18"/>
          <w:szCs w:val="18"/>
        </w:rPr>
        <w:t>autorskich.</w:t>
      </w:r>
    </w:p>
    <w:bookmarkStart w:id="63" w:name="_Toc447268538"/>
    <w:p w14:paraId="05A8F4B1" w14:textId="77777777" w:rsidR="00D606E7" w:rsidRDefault="00742C71" w:rsidP="004417B3">
      <w:pPr>
        <w:spacing w:before="240" w:line="360" w:lineRule="auto"/>
        <w:ind w:left="851" w:hanging="851"/>
        <w:jc w:val="both"/>
        <w:outlineLvl w:val="1"/>
        <w:rPr>
          <w:rFonts w:ascii="Verdana" w:hAnsi="Verdana"/>
          <w:b/>
          <w:sz w:val="18"/>
          <w:szCs w:val="18"/>
        </w:rPr>
      </w:pPr>
      <w:r>
        <w:rPr>
          <w:noProof/>
        </w:rPr>
        <mc:AlternateContent>
          <mc:Choice Requires="wps">
            <w:drawing>
              <wp:anchor distT="4294967294" distB="4294967294" distL="114300" distR="114300" simplePos="0" relativeHeight="251653632" behindDoc="0" locked="0" layoutInCell="1" allowOverlap="1" wp14:anchorId="57C13C30" wp14:editId="3CA2F71E">
                <wp:simplePos x="0" y="0"/>
                <wp:positionH relativeFrom="column">
                  <wp:posOffset>17780</wp:posOffset>
                </wp:positionH>
                <wp:positionV relativeFrom="paragraph">
                  <wp:posOffset>41910</wp:posOffset>
                </wp:positionV>
                <wp:extent cx="4990465" cy="0"/>
                <wp:effectExtent l="0" t="0" r="19685" b="19050"/>
                <wp:wrapNone/>
                <wp:docPr id="99" name="Lin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7A708C" id="Line 208" o:spid="_x0000_s1026" style="position:absolute;z-index:2516536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pt,3.3pt" to="394.3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" strokecolor="red"/>
            </w:pict>
          </mc:Fallback>
        </mc:AlternateContent>
      </w:r>
      <w:bookmarkStart w:id="64" w:name="_Toc354840511"/>
      <w:bookmarkStart w:id="65" w:name="_Toc204567196"/>
      <w:bookmarkStart w:id="66" w:name="_Toc210804587"/>
      <w:bookmarkStart w:id="67" w:name="_Toc351046405"/>
      <w:r w:rsidR="00D606E7" w:rsidRPr="00532530">
        <w:rPr>
          <w:rFonts w:ascii="Verdana" w:hAnsi="Verdana"/>
          <w:b/>
          <w:sz w:val="18"/>
          <w:szCs w:val="18"/>
        </w:rPr>
        <w:t>1.12</w:t>
      </w:r>
      <w:r w:rsidR="00D606E7" w:rsidRPr="00532530">
        <w:rPr>
          <w:rFonts w:ascii="Verdana" w:hAnsi="Verdana"/>
          <w:b/>
          <w:sz w:val="18"/>
          <w:szCs w:val="18"/>
        </w:rPr>
        <w:tab/>
        <w:t>Poufne szczegóły</w:t>
      </w:r>
      <w:bookmarkEnd w:id="63"/>
      <w:bookmarkEnd w:id="64"/>
      <w:bookmarkEnd w:id="65"/>
      <w:bookmarkEnd w:id="66"/>
      <w:bookmarkEnd w:id="67"/>
    </w:p>
    <w:p w14:paraId="3DBFE9C4" w14:textId="77777777" w:rsidR="00D606E7" w:rsidRDefault="00D606E7" w:rsidP="005F2A69">
      <w:pPr>
        <w:tabs>
          <w:tab w:val="left" w:pos="576"/>
          <w:tab w:val="left" w:pos="851"/>
          <w:tab w:val="left" w:pos="3024"/>
        </w:tabs>
        <w:spacing w:before="40" w:line="360" w:lineRule="auto"/>
        <w:ind w:left="851" w:hanging="851"/>
        <w:jc w:val="both"/>
        <w:rPr>
          <w:rFonts w:ascii="Verdana" w:hAnsi="Verdana"/>
          <w:sz w:val="18"/>
          <w:szCs w:val="18"/>
        </w:rPr>
      </w:pPr>
      <w:r>
        <w:rPr>
          <w:rFonts w:ascii="Verdana" w:hAnsi="Verdana"/>
          <w:sz w:val="18"/>
          <w:szCs w:val="18"/>
        </w:rPr>
        <w:t>Na końcu niniejszej klauzuli 1.12 dodaje się następujący tekst:</w:t>
      </w:r>
    </w:p>
    <w:p w14:paraId="0677D847" w14:textId="77777777" w:rsidR="00D606E7" w:rsidRDefault="00D606E7" w:rsidP="001A1AB2">
      <w:pPr>
        <w:spacing w:before="40" w:line="360" w:lineRule="auto"/>
        <w:ind w:left="142"/>
        <w:jc w:val="both"/>
        <w:rPr>
          <w:rFonts w:ascii="Verdana" w:hAnsi="Verdana"/>
          <w:sz w:val="18"/>
          <w:szCs w:val="18"/>
        </w:rPr>
      </w:pPr>
      <w:r>
        <w:rPr>
          <w:rFonts w:ascii="Verdana" w:hAnsi="Verdana"/>
          <w:sz w:val="18"/>
          <w:szCs w:val="18"/>
        </w:rPr>
        <w:t xml:space="preserve">Wykonawca i jego personel zobowiązani są do zachowania tajemnicy zawodowej przez cały okres obowiązywania Kontraktu oraz po jego zakończeniu. </w:t>
      </w:r>
    </w:p>
    <w:p w14:paraId="3EB0C7A0" w14:textId="7E709B3C" w:rsidR="00D606E7" w:rsidRDefault="00D606E7" w:rsidP="001A1AB2">
      <w:pPr>
        <w:spacing w:before="40" w:line="360" w:lineRule="auto"/>
        <w:ind w:left="142"/>
        <w:jc w:val="both"/>
        <w:rPr>
          <w:rFonts w:ascii="Verdana" w:hAnsi="Verdana"/>
          <w:sz w:val="18"/>
          <w:szCs w:val="18"/>
        </w:rPr>
      </w:pPr>
      <w:r w:rsidRPr="008E5014">
        <w:rPr>
          <w:rFonts w:ascii="Verdana" w:hAnsi="Verdana"/>
          <w:sz w:val="18"/>
          <w:szCs w:val="18"/>
        </w:rPr>
        <w:t>Strony będą uważać szczegóły Kontraktu za poufne w takim z</w:t>
      </w:r>
      <w:r>
        <w:rPr>
          <w:rFonts w:ascii="Verdana" w:hAnsi="Verdana"/>
          <w:sz w:val="18"/>
          <w:szCs w:val="18"/>
        </w:rPr>
        <w:t xml:space="preserve">akresie, w jakim </w:t>
      </w:r>
      <w:r w:rsidR="00C16524">
        <w:rPr>
          <w:rFonts w:ascii="Verdana" w:hAnsi="Verdana"/>
          <w:sz w:val="18"/>
          <w:szCs w:val="18"/>
        </w:rPr>
        <w:t xml:space="preserve">dopuszczają to normy </w:t>
      </w:r>
      <w:r>
        <w:rPr>
          <w:rFonts w:ascii="Verdana" w:hAnsi="Verdana"/>
          <w:sz w:val="18"/>
          <w:szCs w:val="18"/>
        </w:rPr>
        <w:t>Praw</w:t>
      </w:r>
      <w:r w:rsidR="00C16524">
        <w:rPr>
          <w:rFonts w:ascii="Verdana" w:hAnsi="Verdana"/>
          <w:sz w:val="18"/>
          <w:szCs w:val="18"/>
        </w:rPr>
        <w:t xml:space="preserve">a, biorąc pod uwagę status Zamawiającego oraz wymogi przewidziane dla inwestycji dofinansowywanych ze środków Funduszu Spójności. </w:t>
      </w:r>
    </w:p>
    <w:p w14:paraId="1EE728EF" w14:textId="66043440" w:rsidR="00D606E7" w:rsidRDefault="00D606E7" w:rsidP="001A1AB2">
      <w:pPr>
        <w:spacing w:before="40" w:line="360" w:lineRule="auto"/>
        <w:ind w:left="142"/>
        <w:jc w:val="both"/>
        <w:rPr>
          <w:rFonts w:ascii="Verdana" w:hAnsi="Verdana"/>
          <w:color w:val="000000"/>
          <w:sz w:val="18"/>
          <w:szCs w:val="18"/>
        </w:rPr>
      </w:pPr>
      <w:r w:rsidRPr="002215B5">
        <w:rPr>
          <w:rFonts w:ascii="Verdana" w:hAnsi="Verdana"/>
          <w:color w:val="000000"/>
          <w:sz w:val="18"/>
          <w:szCs w:val="18"/>
        </w:rPr>
        <w:t xml:space="preserve">W odniesieniu do stron trzecich Wykonawca będzie traktował szczegóły Kontraktu jako poufne, z wyjątkiem takiego ich Zakresu, jaki może być konieczny do wypełnienia zobowiązań wynikających z Kontraktu lub zastosowania do nich obowiązujących praw. Wykonawca nie będzie publikował, ani </w:t>
      </w:r>
      <w:r w:rsidRPr="002215B5">
        <w:rPr>
          <w:rFonts w:ascii="Verdana" w:hAnsi="Verdana"/>
          <w:color w:val="000000"/>
          <w:sz w:val="18"/>
          <w:szCs w:val="18"/>
        </w:rPr>
        <w:lastRenderedPageBreak/>
        <w:t xml:space="preserve">zezwalał na publikowanie lub ujawnianie jakichkolwiek szczegółów dotyczących Robót w żadnym wydawnictwie technicznym ani innym, bez uprzedniego uzyskania </w:t>
      </w:r>
      <w:r>
        <w:rPr>
          <w:rFonts w:ascii="Verdana" w:hAnsi="Verdana"/>
          <w:color w:val="000000"/>
          <w:sz w:val="18"/>
          <w:szCs w:val="18"/>
        </w:rPr>
        <w:t xml:space="preserve">pisemnej </w:t>
      </w:r>
      <w:r w:rsidRPr="002215B5">
        <w:rPr>
          <w:rFonts w:ascii="Verdana" w:hAnsi="Verdana"/>
          <w:color w:val="000000"/>
          <w:sz w:val="18"/>
          <w:szCs w:val="18"/>
        </w:rPr>
        <w:t>zgody Zamawiającego.</w:t>
      </w:r>
    </w:p>
    <w:p w14:paraId="21359D0C" w14:textId="0FC6E917" w:rsidR="009E1AA6" w:rsidRPr="001A1AB2" w:rsidRDefault="009E1AA6" w:rsidP="001A1AB2">
      <w:pPr>
        <w:spacing w:before="40" w:line="360" w:lineRule="auto"/>
        <w:ind w:left="142"/>
        <w:jc w:val="both"/>
        <w:rPr>
          <w:rFonts w:ascii="Verdana" w:hAnsi="Verdana"/>
          <w:color w:val="000000"/>
          <w:sz w:val="18"/>
          <w:szCs w:val="18"/>
        </w:rPr>
      </w:pPr>
      <w:r w:rsidRPr="001A1AB2">
        <w:rPr>
          <w:rFonts w:ascii="Verdana" w:hAnsi="Verdana"/>
          <w:color w:val="000000"/>
          <w:sz w:val="18"/>
          <w:szCs w:val="18"/>
        </w:rPr>
        <w:t>Wraz z zawarciem Kontraktu Wykonawca wyraża zgodę dla Zamawiającego na</w:t>
      </w:r>
      <w:r w:rsidR="009B336B">
        <w:rPr>
          <w:rFonts w:ascii="Verdana" w:hAnsi="Verdana"/>
          <w:color w:val="000000"/>
          <w:sz w:val="18"/>
          <w:szCs w:val="18"/>
        </w:rPr>
        <w:t xml:space="preserve"> </w:t>
      </w:r>
      <w:r w:rsidRPr="001A1AB2">
        <w:rPr>
          <w:rFonts w:ascii="Verdana" w:hAnsi="Verdana"/>
          <w:color w:val="000000"/>
          <w:sz w:val="18"/>
          <w:szCs w:val="18"/>
        </w:rPr>
        <w:t>dysponowanie, w tym przekazanie Inżynierowi, treści zastrzeżonych przez Wykonawcę.</w:t>
      </w:r>
    </w:p>
    <w:p w14:paraId="50C85B04" w14:textId="6AF650D3" w:rsidR="009E1AA6" w:rsidRDefault="009E1AA6" w:rsidP="001A1AB2">
      <w:pPr>
        <w:spacing w:before="40" w:line="360" w:lineRule="auto"/>
        <w:ind w:left="142"/>
        <w:jc w:val="both"/>
        <w:rPr>
          <w:rFonts w:ascii="Verdana" w:hAnsi="Verdana"/>
          <w:color w:val="000000"/>
          <w:sz w:val="18"/>
          <w:szCs w:val="18"/>
        </w:rPr>
      </w:pPr>
      <w:r w:rsidRPr="001A1AB2">
        <w:rPr>
          <w:rFonts w:ascii="Verdana" w:hAnsi="Verdana"/>
          <w:color w:val="000000"/>
          <w:sz w:val="18"/>
          <w:szCs w:val="18"/>
        </w:rPr>
        <w:t>Inżynier zobowiązany jest do zachowania poufności i nie udostępniania zastrzeżonej treści</w:t>
      </w:r>
      <w:r w:rsidR="009B336B">
        <w:rPr>
          <w:rFonts w:ascii="Verdana" w:hAnsi="Verdana"/>
          <w:color w:val="000000"/>
          <w:sz w:val="18"/>
          <w:szCs w:val="18"/>
        </w:rPr>
        <w:t xml:space="preserve"> </w:t>
      </w:r>
      <w:r w:rsidRPr="001A1AB2">
        <w:rPr>
          <w:rFonts w:ascii="Verdana" w:hAnsi="Verdana"/>
          <w:color w:val="000000"/>
          <w:sz w:val="18"/>
          <w:szCs w:val="18"/>
        </w:rPr>
        <w:t>dokumentów podmiotom trzecim.</w:t>
      </w:r>
    </w:p>
    <w:p w14:paraId="494BF4CE" w14:textId="38F3B2EA" w:rsidR="00CE08D3" w:rsidRDefault="00CE08D3" w:rsidP="005F2A69">
      <w:pPr>
        <w:spacing w:before="40" w:line="360" w:lineRule="auto"/>
        <w:ind w:left="851"/>
        <w:jc w:val="both"/>
        <w:rPr>
          <w:rFonts w:ascii="Verdana" w:hAnsi="Verdana"/>
          <w:color w:val="000000"/>
          <w:sz w:val="18"/>
          <w:szCs w:val="18"/>
        </w:rPr>
      </w:pPr>
      <w:r>
        <w:rPr>
          <w:noProof/>
        </w:rPr>
        <mc:AlternateContent>
          <mc:Choice Requires="wps">
            <w:drawing>
              <wp:anchor distT="4294967294" distB="4294967294" distL="114300" distR="114300" simplePos="0" relativeHeight="251682304" behindDoc="0" locked="0" layoutInCell="1" allowOverlap="1" wp14:anchorId="22ABD5EE" wp14:editId="52EEFF82">
                <wp:simplePos x="0" y="0"/>
                <wp:positionH relativeFrom="column">
                  <wp:posOffset>-57150</wp:posOffset>
                </wp:positionH>
                <wp:positionV relativeFrom="paragraph">
                  <wp:posOffset>76835</wp:posOffset>
                </wp:positionV>
                <wp:extent cx="4990465" cy="0"/>
                <wp:effectExtent l="0" t="0" r="19685" b="19050"/>
                <wp:wrapNone/>
                <wp:docPr id="47"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D1CB7F" id="Line 149" o:spid="_x0000_s1026" style="position:absolute;z-index:2516823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5pt,6.05pt" to="388.4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" strokecolor="red"/>
            </w:pict>
          </mc:Fallback>
        </mc:AlternateContent>
      </w:r>
    </w:p>
    <w:p w14:paraId="57D805F0" w14:textId="77777777" w:rsidR="00CE08D3" w:rsidRPr="004417B3" w:rsidRDefault="00CE08D3" w:rsidP="001A1AB2">
      <w:pPr>
        <w:tabs>
          <w:tab w:val="left" w:pos="-142"/>
          <w:tab w:val="left" w:pos="851"/>
          <w:tab w:val="right" w:leader="dot" w:pos="9288"/>
        </w:tabs>
        <w:spacing w:before="80" w:line="360" w:lineRule="auto"/>
        <w:ind w:left="851" w:hanging="851"/>
        <w:jc w:val="both"/>
        <w:outlineLvl w:val="1"/>
        <w:rPr>
          <w:rFonts w:ascii="Verdana" w:hAnsi="Verdana"/>
          <w:b/>
          <w:sz w:val="18"/>
          <w:szCs w:val="18"/>
        </w:rPr>
      </w:pPr>
      <w:r w:rsidRPr="004417B3">
        <w:rPr>
          <w:rFonts w:ascii="Verdana" w:hAnsi="Verdana"/>
          <w:b/>
          <w:sz w:val="18"/>
          <w:szCs w:val="18"/>
        </w:rPr>
        <w:t>1.13 Przestrzeganie Prawa</w:t>
      </w:r>
    </w:p>
    <w:p w14:paraId="1568B968" w14:textId="06878F17" w:rsidR="00CE08D3" w:rsidRDefault="009B336B" w:rsidP="001A1AB2">
      <w:pPr>
        <w:autoSpaceDE w:val="0"/>
        <w:autoSpaceDN w:val="0"/>
        <w:adjustRightInd w:val="0"/>
        <w:spacing w:line="360" w:lineRule="auto"/>
        <w:rPr>
          <w:rFonts w:ascii="Verdana" w:hAnsi="Verdana" w:cs="Verdana"/>
          <w:sz w:val="18"/>
          <w:szCs w:val="18"/>
        </w:rPr>
      </w:pPr>
      <w:r>
        <w:rPr>
          <w:rFonts w:ascii="Verdana" w:hAnsi="Verdana" w:cs="Verdana"/>
          <w:sz w:val="18"/>
          <w:szCs w:val="18"/>
        </w:rPr>
        <w:t>K</w:t>
      </w:r>
      <w:r w:rsidR="00CE08D3">
        <w:rPr>
          <w:rFonts w:ascii="Verdana" w:hAnsi="Verdana" w:cs="Verdana"/>
          <w:sz w:val="18"/>
          <w:szCs w:val="18"/>
        </w:rPr>
        <w:t>lauzulę 1.13 zmienia się w ten sposób, że skreśla się podpunkt (a) i zastępuje następująco:</w:t>
      </w:r>
    </w:p>
    <w:p w14:paraId="549BE6A8" w14:textId="1E7DB0CB" w:rsidR="00CE08D3" w:rsidRPr="001A1AB2" w:rsidRDefault="00CE08D3" w:rsidP="001A1AB2">
      <w:pPr>
        <w:pStyle w:val="Akapitzlist"/>
        <w:numPr>
          <w:ilvl w:val="0"/>
          <w:numId w:val="59"/>
        </w:numPr>
        <w:autoSpaceDE w:val="0"/>
        <w:autoSpaceDN w:val="0"/>
        <w:adjustRightInd w:val="0"/>
        <w:spacing w:line="360" w:lineRule="auto"/>
        <w:ind w:left="851" w:hanging="425"/>
        <w:jc w:val="both"/>
        <w:rPr>
          <w:rFonts w:ascii="Verdana" w:hAnsi="Verdana" w:cs="Verdana"/>
          <w:sz w:val="18"/>
          <w:szCs w:val="18"/>
        </w:rPr>
      </w:pPr>
      <w:r w:rsidRPr="001A1AB2">
        <w:rPr>
          <w:rFonts w:ascii="Verdana" w:hAnsi="Verdana" w:cs="Verdana"/>
          <w:sz w:val="18"/>
          <w:szCs w:val="18"/>
        </w:rPr>
        <w:t>Wykonawca uzyska wszelkie zezwolenia, zatwierdzenia, uzgodnienia, opinie, decyzje</w:t>
      </w:r>
      <w:r w:rsidR="009B336B">
        <w:rPr>
          <w:rFonts w:ascii="Verdana" w:hAnsi="Verdana" w:cs="Verdana"/>
          <w:sz w:val="18"/>
          <w:szCs w:val="18"/>
        </w:rPr>
        <w:t xml:space="preserve"> </w:t>
      </w:r>
      <w:r w:rsidRPr="001A1AB2">
        <w:rPr>
          <w:rFonts w:ascii="Verdana" w:hAnsi="Verdana" w:cs="Verdana"/>
          <w:sz w:val="18"/>
          <w:szCs w:val="18"/>
        </w:rPr>
        <w:t xml:space="preserve">administracyjne i inne dokumenty, wymagane i niezbędne dla wykonania i </w:t>
      </w:r>
      <w:r w:rsidR="009B336B">
        <w:rPr>
          <w:rFonts w:ascii="Verdana" w:hAnsi="Verdana" w:cs="Verdana"/>
          <w:sz w:val="18"/>
          <w:szCs w:val="18"/>
        </w:rPr>
        <w:t xml:space="preserve">użytkowania Robót </w:t>
      </w:r>
      <w:r w:rsidRPr="001A1AB2">
        <w:rPr>
          <w:rFonts w:ascii="Verdana" w:hAnsi="Verdana" w:cs="Verdana"/>
          <w:sz w:val="18"/>
          <w:szCs w:val="18"/>
        </w:rPr>
        <w:t>oraz usunięcia w nich wszelkich wad lub dostarczenia albo usunięcia Materiałów, Dóbr i Urządzeń, które nie zostały uzyskane lub przekazane Wykonawcy przez Zamawiającego przed lub w dniu zawarcia Kontraktu. Wykonawca opracuje wszelką wymaganą do tego celu dokumentację techniczną, wnioski, podania, a w razie potrzeby uzyska ograniczone pełnomocnictwa do działania w imieniu Zamawiającego i na jego rzecz wobec właściwych władz. Wszelkie koszty z tym związane poniesie Wykonawca.</w:t>
      </w:r>
    </w:p>
    <w:p w14:paraId="7BEC8E93" w14:textId="77777777" w:rsidR="00CE08D3" w:rsidRDefault="00CE08D3" w:rsidP="001A1AB2">
      <w:pPr>
        <w:autoSpaceDE w:val="0"/>
        <w:autoSpaceDN w:val="0"/>
        <w:adjustRightInd w:val="0"/>
        <w:spacing w:line="360" w:lineRule="auto"/>
        <w:ind w:left="993" w:hanging="142"/>
        <w:jc w:val="both"/>
        <w:rPr>
          <w:rFonts w:ascii="Verdana" w:hAnsi="Verdana" w:cs="Verdana"/>
          <w:sz w:val="18"/>
          <w:szCs w:val="18"/>
        </w:rPr>
      </w:pPr>
      <w:r>
        <w:rPr>
          <w:rFonts w:ascii="Verdana" w:hAnsi="Verdana" w:cs="Verdana"/>
          <w:sz w:val="18"/>
          <w:szCs w:val="18"/>
        </w:rPr>
        <w:t>Wykonawca ponosi pełną odpowiedzialność za uzyskanie wszelkiego rodzaju zezwoleń czy</w:t>
      </w:r>
    </w:p>
    <w:p w14:paraId="3D268B8C" w14:textId="77777777" w:rsidR="00CE08D3" w:rsidRDefault="00CE08D3" w:rsidP="001A1AB2">
      <w:pPr>
        <w:autoSpaceDE w:val="0"/>
        <w:autoSpaceDN w:val="0"/>
        <w:adjustRightInd w:val="0"/>
        <w:spacing w:line="360" w:lineRule="auto"/>
        <w:ind w:left="993" w:hanging="142"/>
        <w:jc w:val="both"/>
        <w:rPr>
          <w:rFonts w:ascii="Verdana" w:hAnsi="Verdana" w:cs="Verdana"/>
          <w:sz w:val="18"/>
          <w:szCs w:val="18"/>
        </w:rPr>
      </w:pPr>
      <w:r>
        <w:rPr>
          <w:rFonts w:ascii="Verdana" w:hAnsi="Verdana" w:cs="Verdana"/>
          <w:sz w:val="18"/>
          <w:szCs w:val="18"/>
        </w:rPr>
        <w:t>licencji na realizacje prac budowlanych.</w:t>
      </w:r>
    </w:p>
    <w:p w14:paraId="28E2CAAB" w14:textId="6BA57321" w:rsidR="00CE08D3" w:rsidRDefault="00CE08D3" w:rsidP="001A1AB2">
      <w:pPr>
        <w:autoSpaceDE w:val="0"/>
        <w:autoSpaceDN w:val="0"/>
        <w:adjustRightInd w:val="0"/>
        <w:spacing w:line="360" w:lineRule="auto"/>
        <w:ind w:left="851"/>
        <w:jc w:val="both"/>
        <w:rPr>
          <w:rFonts w:ascii="Verdana" w:hAnsi="Verdana" w:cs="Verdana"/>
          <w:sz w:val="18"/>
          <w:szCs w:val="18"/>
        </w:rPr>
      </w:pPr>
      <w:r>
        <w:rPr>
          <w:rFonts w:ascii="Verdana" w:hAnsi="Verdana" w:cs="Verdana"/>
          <w:sz w:val="18"/>
          <w:szCs w:val="18"/>
        </w:rPr>
        <w:t>Wykonawca uzyska na własny koszt wszystkie wymagane zezwolenia konieczne do</w:t>
      </w:r>
      <w:r w:rsidR="004417B3">
        <w:rPr>
          <w:rFonts w:ascii="Verdana" w:hAnsi="Verdana" w:cs="Verdana"/>
          <w:sz w:val="18"/>
          <w:szCs w:val="18"/>
        </w:rPr>
        <w:t xml:space="preserve"> r</w:t>
      </w:r>
      <w:r>
        <w:rPr>
          <w:rFonts w:ascii="Verdana" w:hAnsi="Verdana" w:cs="Verdana"/>
          <w:sz w:val="18"/>
          <w:szCs w:val="18"/>
        </w:rPr>
        <w:t>ozpoczęcia, zakończenia i przekazania do użytkowania Robót.</w:t>
      </w:r>
    </w:p>
    <w:p w14:paraId="1F85BA8B" w14:textId="77777777" w:rsidR="00CE08D3" w:rsidRDefault="00CE08D3" w:rsidP="001A1AB2">
      <w:pPr>
        <w:autoSpaceDE w:val="0"/>
        <w:autoSpaceDN w:val="0"/>
        <w:adjustRightInd w:val="0"/>
        <w:spacing w:line="360" w:lineRule="auto"/>
        <w:ind w:left="851"/>
        <w:jc w:val="both"/>
        <w:rPr>
          <w:rFonts w:ascii="Verdana" w:hAnsi="Verdana" w:cs="Verdana"/>
          <w:sz w:val="18"/>
          <w:szCs w:val="18"/>
        </w:rPr>
      </w:pPr>
      <w:r>
        <w:rPr>
          <w:rFonts w:ascii="Verdana" w:hAnsi="Verdana" w:cs="Verdana"/>
          <w:sz w:val="18"/>
          <w:szCs w:val="18"/>
        </w:rPr>
        <w:t>Razem z Programem Wykonawca przedłoży Inżynierowi wykaz wszystkich tych zezwoleń.</w:t>
      </w:r>
    </w:p>
    <w:p w14:paraId="35A5A5F6" w14:textId="36A4547D" w:rsidR="00CE08D3" w:rsidRDefault="00CE08D3" w:rsidP="001A1AB2">
      <w:pPr>
        <w:autoSpaceDE w:val="0"/>
        <w:autoSpaceDN w:val="0"/>
        <w:adjustRightInd w:val="0"/>
        <w:spacing w:line="360" w:lineRule="auto"/>
        <w:ind w:left="851"/>
        <w:jc w:val="both"/>
        <w:rPr>
          <w:rFonts w:ascii="Verdana" w:hAnsi="Verdana" w:cs="Verdana"/>
          <w:sz w:val="18"/>
          <w:szCs w:val="18"/>
        </w:rPr>
      </w:pPr>
      <w:r>
        <w:rPr>
          <w:rFonts w:ascii="Verdana" w:hAnsi="Verdana" w:cs="Verdana"/>
          <w:sz w:val="18"/>
          <w:szCs w:val="18"/>
        </w:rPr>
        <w:t>Wykonawca winien dostosować się do wymagań tych zezwoleń i winien w pełni umożliwić</w:t>
      </w:r>
      <w:r w:rsidR="004417B3">
        <w:rPr>
          <w:rFonts w:ascii="Verdana" w:hAnsi="Verdana" w:cs="Verdana"/>
          <w:sz w:val="18"/>
          <w:szCs w:val="18"/>
        </w:rPr>
        <w:t xml:space="preserve"> </w:t>
      </w:r>
      <w:r>
        <w:rPr>
          <w:rFonts w:ascii="Verdana" w:hAnsi="Verdana" w:cs="Verdana"/>
          <w:sz w:val="18"/>
          <w:szCs w:val="18"/>
        </w:rPr>
        <w:t>władzom wydającym te zezwolenia kontrole i badanie Robót. Ponadto winien pozwolić</w:t>
      </w:r>
      <w:r w:rsidR="004417B3">
        <w:rPr>
          <w:rFonts w:ascii="Verdana" w:hAnsi="Verdana" w:cs="Verdana"/>
          <w:sz w:val="18"/>
          <w:szCs w:val="18"/>
        </w:rPr>
        <w:t xml:space="preserve"> </w:t>
      </w:r>
      <w:r>
        <w:rPr>
          <w:rFonts w:ascii="Verdana" w:hAnsi="Verdana" w:cs="Verdana"/>
          <w:sz w:val="18"/>
          <w:szCs w:val="18"/>
        </w:rPr>
        <w:t>władzom na udział w badaniach i procedurach sprawdzających, co nie zwalnia Wykonawcy</w:t>
      </w:r>
      <w:r w:rsidR="004417B3">
        <w:rPr>
          <w:rFonts w:ascii="Verdana" w:hAnsi="Verdana" w:cs="Verdana"/>
          <w:sz w:val="18"/>
          <w:szCs w:val="18"/>
        </w:rPr>
        <w:t xml:space="preserve"> </w:t>
      </w:r>
      <w:r>
        <w:rPr>
          <w:rFonts w:ascii="Verdana" w:hAnsi="Verdana" w:cs="Verdana"/>
          <w:sz w:val="18"/>
          <w:szCs w:val="18"/>
        </w:rPr>
        <w:t>z</w:t>
      </w:r>
      <w:r w:rsidR="004417B3">
        <w:rPr>
          <w:rFonts w:ascii="Verdana" w:hAnsi="Verdana" w:cs="Verdana"/>
          <w:sz w:val="18"/>
          <w:szCs w:val="18"/>
        </w:rPr>
        <w:t> </w:t>
      </w:r>
      <w:r>
        <w:rPr>
          <w:rFonts w:ascii="Verdana" w:hAnsi="Verdana" w:cs="Verdana"/>
          <w:sz w:val="18"/>
          <w:szCs w:val="18"/>
        </w:rPr>
        <w:t>jakichkolwiek jego obowiązków Kontraktowych.</w:t>
      </w:r>
    </w:p>
    <w:p w14:paraId="239DA4D5" w14:textId="09644D30" w:rsidR="00CE08D3" w:rsidRPr="004A3AA9" w:rsidRDefault="00CE08D3" w:rsidP="001A1AB2">
      <w:pPr>
        <w:autoSpaceDE w:val="0"/>
        <w:autoSpaceDN w:val="0"/>
        <w:adjustRightInd w:val="0"/>
        <w:spacing w:line="360" w:lineRule="auto"/>
        <w:ind w:left="851"/>
        <w:jc w:val="both"/>
        <w:rPr>
          <w:rFonts w:ascii="Verdana" w:hAnsi="Verdana"/>
          <w:color w:val="000000"/>
          <w:sz w:val="18"/>
          <w:szCs w:val="18"/>
        </w:rPr>
      </w:pPr>
      <w:r>
        <w:rPr>
          <w:rFonts w:ascii="Verdana" w:hAnsi="Verdana" w:cs="Verdana"/>
          <w:sz w:val="18"/>
          <w:szCs w:val="18"/>
        </w:rPr>
        <w:t>Zamawiający udzieli Wykonawcy pomocy koniecznej do uzyskania ww. decyzji i zezwoleń</w:t>
      </w:r>
      <w:r w:rsidR="004417B3">
        <w:rPr>
          <w:rFonts w:ascii="Verdana" w:hAnsi="Verdana" w:cs="Verdana"/>
          <w:sz w:val="18"/>
          <w:szCs w:val="18"/>
        </w:rPr>
        <w:t xml:space="preserve"> </w:t>
      </w:r>
      <w:r>
        <w:rPr>
          <w:rFonts w:ascii="Verdana" w:hAnsi="Verdana" w:cs="Verdana"/>
          <w:sz w:val="18"/>
          <w:szCs w:val="18"/>
        </w:rPr>
        <w:t>w zakresie wynikającym z obowiązującego Prawa, wedle, którego Zamawiający jest stroną w procesie inwestycyjnym. Zamawiający udzieli Wykonawcy odpowiednich pełnomocnictw, jeżeli będzie to konieczne.</w:t>
      </w:r>
    </w:p>
    <w:bookmarkStart w:id="68" w:name="_Toc447268539"/>
    <w:bookmarkStart w:id="69" w:name="_Toc354840512"/>
    <w:bookmarkStart w:id="70" w:name="_Toc204567197"/>
    <w:bookmarkStart w:id="71" w:name="_Toc210804588"/>
    <w:bookmarkStart w:id="72" w:name="_Toc351046406"/>
    <w:p w14:paraId="251A0A34" w14:textId="4A557B14" w:rsidR="00D606E7" w:rsidRDefault="005909F0" w:rsidP="005F2A69">
      <w:pPr>
        <w:spacing w:before="240" w:line="360" w:lineRule="auto"/>
        <w:ind w:left="851" w:hanging="851"/>
        <w:jc w:val="both"/>
        <w:outlineLvl w:val="1"/>
        <w:rPr>
          <w:rFonts w:ascii="Verdana" w:hAnsi="Verdana"/>
          <w:b/>
          <w:sz w:val="18"/>
          <w:szCs w:val="18"/>
        </w:rPr>
      </w:pPr>
      <w:r>
        <w:rPr>
          <w:noProof/>
        </w:rPr>
        <mc:AlternateContent>
          <mc:Choice Requires="wps">
            <w:drawing>
              <wp:anchor distT="4294967294" distB="4294967294" distL="114300" distR="114300" simplePos="0" relativeHeight="251649536" behindDoc="0" locked="0" layoutInCell="1" allowOverlap="1" wp14:anchorId="40E59ADE" wp14:editId="35CCEE40">
                <wp:simplePos x="0" y="0"/>
                <wp:positionH relativeFrom="column">
                  <wp:posOffset>-48895</wp:posOffset>
                </wp:positionH>
                <wp:positionV relativeFrom="paragraph">
                  <wp:posOffset>36195</wp:posOffset>
                </wp:positionV>
                <wp:extent cx="4990465" cy="0"/>
                <wp:effectExtent l="0" t="0" r="19685" b="19050"/>
                <wp:wrapNone/>
                <wp:docPr id="98"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7D383B" id="Line 149" o:spid="_x0000_s1026" style="position:absolute;z-index:2516495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85pt,2.85pt" to="389.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" strokecolor="red"/>
            </w:pict>
          </mc:Fallback>
        </mc:AlternateContent>
      </w:r>
      <w:r w:rsidR="00D606E7">
        <w:rPr>
          <w:rFonts w:ascii="Verdana" w:hAnsi="Verdana"/>
          <w:b/>
          <w:sz w:val="18"/>
          <w:szCs w:val="18"/>
        </w:rPr>
        <w:t>1.14</w:t>
      </w:r>
      <w:r w:rsidR="00D606E7">
        <w:rPr>
          <w:rFonts w:ascii="Verdana" w:hAnsi="Verdana"/>
          <w:b/>
          <w:sz w:val="18"/>
          <w:szCs w:val="18"/>
        </w:rPr>
        <w:tab/>
        <w:t>Solidarna odpowiedzialność</w:t>
      </w:r>
      <w:bookmarkEnd w:id="68"/>
      <w:bookmarkEnd w:id="69"/>
      <w:bookmarkEnd w:id="70"/>
      <w:bookmarkEnd w:id="71"/>
      <w:bookmarkEnd w:id="72"/>
    </w:p>
    <w:p w14:paraId="73063B43" w14:textId="77777777" w:rsidR="00D606E7" w:rsidRDefault="00D606E7" w:rsidP="005F2A69">
      <w:pPr>
        <w:tabs>
          <w:tab w:val="left" w:pos="576"/>
          <w:tab w:val="left" w:pos="851"/>
          <w:tab w:val="left" w:pos="3024"/>
        </w:tabs>
        <w:spacing w:before="40" w:line="360" w:lineRule="auto"/>
        <w:ind w:left="851" w:hanging="851"/>
        <w:jc w:val="both"/>
        <w:rPr>
          <w:rFonts w:ascii="Verdana" w:hAnsi="Verdana"/>
          <w:sz w:val="18"/>
          <w:szCs w:val="18"/>
        </w:rPr>
      </w:pPr>
      <w:r>
        <w:rPr>
          <w:rFonts w:ascii="Verdana" w:hAnsi="Verdana"/>
          <w:sz w:val="18"/>
          <w:szCs w:val="18"/>
        </w:rPr>
        <w:t xml:space="preserve">W niniejszej klauzuli 1.14 wprowadza się następujące zmiany: </w:t>
      </w:r>
    </w:p>
    <w:p w14:paraId="511C7964" w14:textId="77777777" w:rsidR="00D606E7" w:rsidRDefault="00D606E7" w:rsidP="005F2A69">
      <w:pPr>
        <w:tabs>
          <w:tab w:val="left" w:pos="576"/>
          <w:tab w:val="left" w:pos="851"/>
          <w:tab w:val="left" w:pos="3024"/>
        </w:tabs>
        <w:spacing w:before="40" w:line="360" w:lineRule="auto"/>
        <w:ind w:left="851" w:hanging="851"/>
        <w:jc w:val="both"/>
        <w:rPr>
          <w:rFonts w:ascii="Verdana" w:hAnsi="Verdana"/>
          <w:sz w:val="18"/>
          <w:szCs w:val="18"/>
        </w:rPr>
      </w:pPr>
      <w:r>
        <w:rPr>
          <w:rFonts w:ascii="Verdana" w:hAnsi="Verdana"/>
          <w:sz w:val="18"/>
          <w:szCs w:val="18"/>
        </w:rPr>
        <w:t xml:space="preserve">Skreśla się podpunkt (c) i zastępuje go następująco: </w:t>
      </w:r>
    </w:p>
    <w:p w14:paraId="4C69DB80" w14:textId="77777777" w:rsidR="00D606E7" w:rsidRDefault="00D606E7" w:rsidP="001A1AB2">
      <w:pPr>
        <w:pStyle w:val="Tekstpodstawowywcity"/>
        <w:spacing w:before="40" w:line="360" w:lineRule="auto"/>
        <w:ind w:left="567" w:hanging="425"/>
        <w:rPr>
          <w:rFonts w:ascii="Verdana" w:hAnsi="Verdana"/>
          <w:sz w:val="18"/>
          <w:szCs w:val="18"/>
          <w:lang w:val="pl-PL"/>
        </w:rPr>
      </w:pPr>
      <w:r>
        <w:rPr>
          <w:rFonts w:ascii="Verdana" w:hAnsi="Verdana"/>
          <w:sz w:val="18"/>
          <w:szCs w:val="18"/>
          <w:lang w:val="pl-PL"/>
        </w:rPr>
        <w:t>(c)</w:t>
      </w:r>
      <w:r>
        <w:rPr>
          <w:rFonts w:ascii="Verdana" w:hAnsi="Verdana"/>
          <w:sz w:val="18"/>
          <w:szCs w:val="18"/>
          <w:lang w:val="pl-PL"/>
        </w:rPr>
        <w:tab/>
        <w:t xml:space="preserve">Wykonawca nie zmieni swojego składu podczas całego okresu wykonywania Kontraktu </w:t>
      </w:r>
      <w:r w:rsidRPr="002215B5">
        <w:rPr>
          <w:rFonts w:ascii="Verdana" w:hAnsi="Verdana"/>
          <w:color w:val="000000"/>
          <w:sz w:val="18"/>
          <w:szCs w:val="18"/>
          <w:lang w:val="pl-PL"/>
        </w:rPr>
        <w:t xml:space="preserve">(z </w:t>
      </w:r>
      <w:r>
        <w:rPr>
          <w:rFonts w:ascii="Verdana" w:hAnsi="Verdana"/>
          <w:color w:val="000000"/>
          <w:sz w:val="18"/>
          <w:szCs w:val="18"/>
          <w:lang w:val="pl-PL"/>
        </w:rPr>
        <w:t>O</w:t>
      </w:r>
      <w:r w:rsidRPr="002215B5">
        <w:rPr>
          <w:rFonts w:ascii="Verdana" w:hAnsi="Verdana"/>
          <w:color w:val="000000"/>
          <w:sz w:val="18"/>
          <w:szCs w:val="18"/>
          <w:lang w:val="pl-PL"/>
        </w:rPr>
        <w:t xml:space="preserve">kresem </w:t>
      </w:r>
      <w:r>
        <w:rPr>
          <w:rFonts w:ascii="Verdana" w:hAnsi="Verdana"/>
          <w:color w:val="000000"/>
          <w:sz w:val="18"/>
          <w:szCs w:val="18"/>
          <w:lang w:val="pl-PL"/>
        </w:rPr>
        <w:t>Z</w:t>
      </w:r>
      <w:r w:rsidRPr="002215B5">
        <w:rPr>
          <w:rFonts w:ascii="Verdana" w:hAnsi="Verdana"/>
          <w:color w:val="000000"/>
          <w:sz w:val="18"/>
          <w:szCs w:val="18"/>
          <w:lang w:val="pl-PL"/>
        </w:rPr>
        <w:t xml:space="preserve">głaszania </w:t>
      </w:r>
      <w:r>
        <w:rPr>
          <w:rFonts w:ascii="Verdana" w:hAnsi="Verdana"/>
          <w:color w:val="000000"/>
          <w:sz w:val="18"/>
          <w:szCs w:val="18"/>
          <w:lang w:val="pl-PL"/>
        </w:rPr>
        <w:t>W</w:t>
      </w:r>
      <w:r w:rsidRPr="002215B5">
        <w:rPr>
          <w:rFonts w:ascii="Verdana" w:hAnsi="Verdana"/>
          <w:color w:val="000000"/>
          <w:sz w:val="18"/>
          <w:szCs w:val="18"/>
          <w:lang w:val="pl-PL"/>
        </w:rPr>
        <w:t>ad włącznie</w:t>
      </w:r>
      <w:r>
        <w:rPr>
          <w:rFonts w:ascii="Verdana" w:hAnsi="Verdana"/>
          <w:color w:val="000000"/>
          <w:sz w:val="18"/>
          <w:szCs w:val="18"/>
          <w:lang w:val="pl-PL"/>
        </w:rPr>
        <w:t>, do czasu wystawienia Świadectwa Wykonania</w:t>
      </w:r>
      <w:r w:rsidRPr="002215B5">
        <w:rPr>
          <w:rFonts w:ascii="Verdana" w:hAnsi="Verdana"/>
          <w:color w:val="000000"/>
          <w:sz w:val="18"/>
          <w:szCs w:val="18"/>
          <w:lang w:val="pl-PL"/>
        </w:rPr>
        <w:t>)</w:t>
      </w:r>
      <w:r>
        <w:rPr>
          <w:rFonts w:ascii="Verdana" w:hAnsi="Verdana"/>
          <w:color w:val="000000"/>
          <w:sz w:val="18"/>
          <w:szCs w:val="18"/>
          <w:lang w:val="pl-PL"/>
        </w:rPr>
        <w:t xml:space="preserve"> </w:t>
      </w:r>
      <w:r>
        <w:rPr>
          <w:rFonts w:ascii="Verdana" w:hAnsi="Verdana"/>
          <w:sz w:val="18"/>
          <w:szCs w:val="18"/>
          <w:lang w:val="pl-PL"/>
        </w:rPr>
        <w:t>bez uprzedniej pisemnej zgody Zamawiającego z wyjątkiem zmian będących następstwem łączenia, podziału, przekształcenia, upadłości, restrukturyzacji lub nabycia dotychczasowego Wykonawcy lub jego przedsiębiorstwa lub likwidacji jednej z tych osób / podmiotów wspólnie wykonujących Kontrakt.</w:t>
      </w:r>
    </w:p>
    <w:p w14:paraId="3955FCA4" w14:textId="77777777" w:rsidR="00351638" w:rsidRPr="001A1AB2" w:rsidRDefault="00351638" w:rsidP="001A1AB2">
      <w:pPr>
        <w:tabs>
          <w:tab w:val="left" w:pos="576"/>
          <w:tab w:val="left" w:pos="851"/>
          <w:tab w:val="left" w:pos="3024"/>
        </w:tabs>
        <w:spacing w:before="40" w:line="360" w:lineRule="auto"/>
        <w:ind w:left="851" w:hanging="851"/>
        <w:jc w:val="both"/>
        <w:rPr>
          <w:rFonts w:ascii="Verdana" w:hAnsi="Verdana"/>
          <w:sz w:val="18"/>
          <w:szCs w:val="18"/>
        </w:rPr>
      </w:pPr>
      <w:r w:rsidRPr="001A1AB2">
        <w:rPr>
          <w:rFonts w:ascii="Verdana" w:hAnsi="Verdana"/>
          <w:sz w:val="18"/>
          <w:szCs w:val="18"/>
        </w:rPr>
        <w:t>Dodaje się podpunkt (d) w następującym brzmieniu:</w:t>
      </w:r>
    </w:p>
    <w:p w14:paraId="32C9E723" w14:textId="2CCCD66E" w:rsidR="00351638" w:rsidRPr="009A6B06" w:rsidRDefault="004417B3" w:rsidP="001A1AB2">
      <w:pPr>
        <w:pStyle w:val="Tekstpodstawowywcity"/>
        <w:spacing w:before="40" w:line="360" w:lineRule="auto"/>
        <w:ind w:left="567" w:hanging="425"/>
        <w:rPr>
          <w:rFonts w:ascii="Verdana" w:hAnsi="Verdana"/>
          <w:sz w:val="18"/>
          <w:szCs w:val="18"/>
        </w:rPr>
      </w:pPr>
      <w:r>
        <w:rPr>
          <w:rFonts w:ascii="Verdana" w:hAnsi="Verdana"/>
          <w:sz w:val="18"/>
          <w:szCs w:val="18"/>
          <w:lang w:val="pl-PL"/>
        </w:rPr>
        <w:lastRenderedPageBreak/>
        <w:t>(d)</w:t>
      </w:r>
      <w:r>
        <w:rPr>
          <w:rFonts w:ascii="Verdana" w:hAnsi="Verdana"/>
          <w:sz w:val="18"/>
          <w:szCs w:val="18"/>
          <w:lang w:val="pl-PL"/>
        </w:rPr>
        <w:tab/>
      </w:r>
      <w:r w:rsidR="00351638" w:rsidRPr="001A1AB2">
        <w:rPr>
          <w:rFonts w:ascii="Verdana" w:hAnsi="Verdana"/>
          <w:sz w:val="18"/>
          <w:szCs w:val="18"/>
          <w:lang w:val="pl-PL"/>
        </w:rPr>
        <w:t>Zamawiający jest uprawniony do dokonania potrącenia z wierzytelnością członków Konsorcjum o zapłatę wynagrodzenia z Kontraktu swoich wierzytelności w stosunku do poszczególnych członków Konsorcjum, części z nich lub wszystkich, niezależnie od tytułu prawnego takiej wierzytelności.</w:t>
      </w:r>
    </w:p>
    <w:p w14:paraId="43EEFCCD" w14:textId="77777777" w:rsidR="00D606E7" w:rsidRPr="00416A46" w:rsidRDefault="00742C71" w:rsidP="005F2A69">
      <w:pPr>
        <w:pStyle w:val="Tekstpodstawowywcity"/>
        <w:spacing w:before="40"/>
        <w:ind w:right="-709" w:firstLine="0"/>
        <w:rPr>
          <w:rFonts w:ascii="Verdana" w:hAnsi="Verdana"/>
          <w:sz w:val="18"/>
          <w:szCs w:val="18"/>
          <w:lang w:val="pl-PL"/>
        </w:rPr>
      </w:pPr>
      <w:r w:rsidRPr="00416A46">
        <w:rPr>
          <w:noProof/>
          <w:lang w:val="pl-PL"/>
        </w:rPr>
        <mc:AlternateContent>
          <mc:Choice Requires="wps">
            <w:drawing>
              <wp:anchor distT="4294967294" distB="4294967294" distL="114300" distR="114300" simplePos="0" relativeHeight="251603456" behindDoc="0" locked="0" layoutInCell="1" allowOverlap="1" wp14:anchorId="309439DA" wp14:editId="11DCE6CB">
                <wp:simplePos x="0" y="0"/>
                <wp:positionH relativeFrom="column">
                  <wp:posOffset>-48895</wp:posOffset>
                </wp:positionH>
                <wp:positionV relativeFrom="paragraph">
                  <wp:posOffset>82549</wp:posOffset>
                </wp:positionV>
                <wp:extent cx="4990465" cy="0"/>
                <wp:effectExtent l="0" t="0" r="19685" b="19050"/>
                <wp:wrapNone/>
                <wp:docPr id="97"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222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214A91" id="Line 151" o:spid="_x0000_s1026" style="position:absolute;z-index:251603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85pt,6.5pt" to="389.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" strokecolor="red" strokeweight="1.75pt"/>
            </w:pict>
          </mc:Fallback>
        </mc:AlternateContent>
      </w:r>
    </w:p>
    <w:p w14:paraId="426517A5" w14:textId="77777777" w:rsidR="00D606E7" w:rsidRDefault="00D606E7" w:rsidP="005F2A69">
      <w:pPr>
        <w:spacing w:before="120" w:line="360" w:lineRule="auto"/>
        <w:ind w:left="1701" w:right="-709" w:hanging="1701"/>
        <w:jc w:val="both"/>
        <w:outlineLvl w:val="1"/>
        <w:rPr>
          <w:rFonts w:ascii="Verdana" w:hAnsi="Verdana"/>
          <w:sz w:val="18"/>
          <w:szCs w:val="18"/>
        </w:rPr>
      </w:pPr>
      <w:bookmarkStart w:id="73" w:name="_Toc354840513"/>
      <w:bookmarkStart w:id="74" w:name="_Toc204567198"/>
      <w:bookmarkStart w:id="75" w:name="_Toc210804589"/>
      <w:bookmarkStart w:id="76" w:name="_Toc351046407"/>
      <w:bookmarkStart w:id="77" w:name="_Toc447268540"/>
      <w:r>
        <w:rPr>
          <w:rFonts w:ascii="Verdana" w:hAnsi="Verdana"/>
          <w:b/>
          <w:sz w:val="18"/>
          <w:szCs w:val="18"/>
        </w:rPr>
        <w:t>Klauzula 2</w:t>
      </w:r>
      <w:r>
        <w:rPr>
          <w:rFonts w:ascii="Verdana" w:hAnsi="Verdana"/>
          <w:b/>
          <w:sz w:val="18"/>
          <w:szCs w:val="18"/>
        </w:rPr>
        <w:tab/>
        <w:t>Zamawiający</w:t>
      </w:r>
      <w:bookmarkEnd w:id="73"/>
      <w:bookmarkEnd w:id="74"/>
      <w:bookmarkEnd w:id="75"/>
      <w:bookmarkEnd w:id="76"/>
      <w:bookmarkEnd w:id="77"/>
    </w:p>
    <w:p w14:paraId="3B48E03F" w14:textId="77777777" w:rsidR="00D606E7" w:rsidRPr="00416A46" w:rsidRDefault="00D606E7" w:rsidP="005F2A69">
      <w:pPr>
        <w:pStyle w:val="Nagwek2"/>
        <w:rPr>
          <w:rFonts w:ascii="Verdana" w:hAnsi="Verdana" w:cs="Arial"/>
          <w:b w:val="0"/>
          <w:i w:val="0"/>
          <w:smallCaps/>
          <w:sz w:val="18"/>
          <w:szCs w:val="18"/>
        </w:rPr>
      </w:pPr>
      <w:bookmarkStart w:id="78" w:name="_Toc354840514"/>
      <w:bookmarkStart w:id="79" w:name="_Toc204567199"/>
      <w:bookmarkStart w:id="80" w:name="_Toc210804590"/>
      <w:bookmarkStart w:id="81" w:name="_Toc351046408"/>
      <w:bookmarkStart w:id="82" w:name="_Toc447268541"/>
      <w:r w:rsidRPr="00416A46">
        <w:rPr>
          <w:rFonts w:ascii="Verdana" w:hAnsi="Verdana" w:cs="Arial"/>
          <w:i w:val="0"/>
          <w:sz w:val="18"/>
          <w:szCs w:val="18"/>
        </w:rPr>
        <w:t>2.1</w:t>
      </w:r>
      <w:r w:rsidRPr="00416A46">
        <w:rPr>
          <w:rFonts w:ascii="Verdana" w:hAnsi="Verdana" w:cs="Arial"/>
          <w:b w:val="0"/>
          <w:i w:val="0"/>
          <w:sz w:val="18"/>
          <w:szCs w:val="18"/>
        </w:rPr>
        <w:tab/>
      </w:r>
      <w:r w:rsidRPr="00416A46">
        <w:rPr>
          <w:rFonts w:ascii="Verdana" w:hAnsi="Verdana" w:cs="Arial"/>
          <w:i w:val="0"/>
          <w:sz w:val="18"/>
          <w:szCs w:val="18"/>
        </w:rPr>
        <w:t>Prawo Dostępu do Terenu Budowy</w:t>
      </w:r>
      <w:bookmarkEnd w:id="78"/>
      <w:bookmarkEnd w:id="79"/>
      <w:bookmarkEnd w:id="80"/>
      <w:bookmarkEnd w:id="81"/>
      <w:bookmarkEnd w:id="82"/>
    </w:p>
    <w:p w14:paraId="13CB9137" w14:textId="0FC865D0" w:rsidR="00203A7B" w:rsidRDefault="00D606E7" w:rsidP="001A1AB2">
      <w:pPr>
        <w:spacing w:line="360" w:lineRule="auto"/>
        <w:jc w:val="both"/>
        <w:rPr>
          <w:rFonts w:ascii="Verdana" w:hAnsi="Verdana" w:cs="Arial"/>
          <w:sz w:val="18"/>
          <w:szCs w:val="18"/>
        </w:rPr>
      </w:pPr>
      <w:r>
        <w:rPr>
          <w:rFonts w:ascii="Verdana" w:hAnsi="Verdana" w:cs="Arial"/>
          <w:sz w:val="18"/>
          <w:szCs w:val="18"/>
        </w:rPr>
        <w:t>Na końcu klauzuli 2.1 dodano treść:</w:t>
      </w:r>
    </w:p>
    <w:p w14:paraId="75378EA3" w14:textId="60EEFDE7" w:rsidR="00203A7B" w:rsidRDefault="00203A7B" w:rsidP="001A1AB2">
      <w:pPr>
        <w:spacing w:line="360" w:lineRule="auto"/>
        <w:ind w:left="142"/>
        <w:jc w:val="both"/>
        <w:rPr>
          <w:rFonts w:ascii="Verdana" w:hAnsi="Verdana" w:cs="Arial"/>
          <w:sz w:val="18"/>
          <w:szCs w:val="18"/>
        </w:rPr>
      </w:pPr>
      <w:r>
        <w:rPr>
          <w:rFonts w:ascii="Verdana" w:hAnsi="Verdana" w:cs="Arial"/>
          <w:sz w:val="18"/>
          <w:szCs w:val="18"/>
        </w:rPr>
        <w:t>Przed Datą Rozpoczęcia Zamawiający przekaże Wykonawcy oświadczenie o posiadanym Prawie do dysponowania terenem w zakresie określonym w Kontrakcie.</w:t>
      </w:r>
    </w:p>
    <w:p w14:paraId="4B8F6B79" w14:textId="2E2B5DE2" w:rsidR="00203A7B" w:rsidRDefault="00203A7B" w:rsidP="001A1AB2">
      <w:pPr>
        <w:spacing w:line="360" w:lineRule="auto"/>
        <w:ind w:left="142"/>
        <w:jc w:val="both"/>
        <w:rPr>
          <w:rFonts w:ascii="Verdana" w:hAnsi="Verdana" w:cs="Arial"/>
          <w:sz w:val="18"/>
          <w:szCs w:val="18"/>
        </w:rPr>
      </w:pPr>
      <w:r>
        <w:rPr>
          <w:rFonts w:ascii="Verdana" w:hAnsi="Verdana" w:cs="Arial"/>
          <w:sz w:val="18"/>
          <w:szCs w:val="18"/>
        </w:rPr>
        <w:t>Powyższe prawo nie będzie wyłączne dla Wykonawcy i nie zastępuje wymaganych prawem zgód i pozwoleń niezbędnych do wejścia w teren i jego okresowego zajęcia w celu prowadzenia Robót.</w:t>
      </w:r>
    </w:p>
    <w:p w14:paraId="383D711E" w14:textId="7E754DD3" w:rsidR="00D606E7" w:rsidRDefault="00D606E7" w:rsidP="001A1AB2">
      <w:pPr>
        <w:spacing w:line="360" w:lineRule="auto"/>
        <w:ind w:left="142"/>
        <w:jc w:val="both"/>
        <w:rPr>
          <w:rFonts w:ascii="Verdana" w:hAnsi="Verdana" w:cs="Arial"/>
          <w:sz w:val="18"/>
          <w:szCs w:val="18"/>
        </w:rPr>
      </w:pPr>
      <w:r>
        <w:rPr>
          <w:rFonts w:ascii="Verdana" w:hAnsi="Verdana" w:cs="Arial"/>
          <w:sz w:val="18"/>
          <w:szCs w:val="18"/>
        </w:rPr>
        <w:t xml:space="preserve">W szczególności do takich dokumentów, które Wykonawca jest zobowiązany przedłożyć przed przekazaniem mu prawa dostępu do Terenu Budowy należą oświadczenia, zaświadczenia i informacja wymienione w </w:t>
      </w:r>
      <w:r w:rsidR="005909F0">
        <w:rPr>
          <w:rFonts w:ascii="Verdana" w:hAnsi="Verdana" w:cs="Arial"/>
          <w:sz w:val="18"/>
          <w:szCs w:val="18"/>
        </w:rPr>
        <w:t>a</w:t>
      </w:r>
      <w:r>
        <w:rPr>
          <w:rFonts w:ascii="Verdana" w:hAnsi="Verdana" w:cs="Arial"/>
          <w:sz w:val="18"/>
          <w:szCs w:val="18"/>
        </w:rPr>
        <w:t xml:space="preserve">rt. 41 Prawa budowlanego oraz Plan Bezpieczeństwa i Ochrony Zdrowia. </w:t>
      </w:r>
    </w:p>
    <w:p w14:paraId="28295E3F" w14:textId="77777777" w:rsidR="00D606E7" w:rsidRDefault="00D606E7" w:rsidP="001A1AB2">
      <w:pPr>
        <w:spacing w:line="360" w:lineRule="auto"/>
        <w:ind w:left="142"/>
        <w:jc w:val="both"/>
        <w:rPr>
          <w:rFonts w:ascii="Verdana" w:hAnsi="Verdana" w:cs="Arial"/>
          <w:sz w:val="18"/>
          <w:szCs w:val="18"/>
        </w:rPr>
      </w:pPr>
      <w:r>
        <w:rPr>
          <w:rFonts w:ascii="Verdana" w:hAnsi="Verdana" w:cs="Arial"/>
          <w:sz w:val="18"/>
          <w:szCs w:val="18"/>
        </w:rPr>
        <w:t xml:space="preserve">Równocześnie z przekazywaniem prawa dostępu do Terenu Budowy, Zamawiający przekaże Wykonawcy wszelkie dokumenty niezbędne do rozpoczęcia Robót wymagane Prawem budowlanym </w:t>
      </w:r>
      <w:r w:rsidRPr="00787A7D">
        <w:rPr>
          <w:rFonts w:ascii="Verdana" w:hAnsi="Verdana" w:cs="Arial"/>
          <w:sz w:val="18"/>
          <w:szCs w:val="18"/>
        </w:rPr>
        <w:t xml:space="preserve">oraz udzieli Wykonawcy Robót stosowanych upoważnień. </w:t>
      </w:r>
    </w:p>
    <w:p w14:paraId="56116243" w14:textId="77777777" w:rsidR="00D606E7" w:rsidRDefault="00D606E7" w:rsidP="001A1AB2">
      <w:pPr>
        <w:spacing w:line="360" w:lineRule="auto"/>
        <w:ind w:left="142"/>
        <w:jc w:val="both"/>
        <w:rPr>
          <w:rFonts w:ascii="Verdana" w:hAnsi="Verdana" w:cs="Arial"/>
          <w:sz w:val="18"/>
          <w:szCs w:val="18"/>
        </w:rPr>
      </w:pPr>
      <w:r>
        <w:rPr>
          <w:rFonts w:ascii="Verdana" w:hAnsi="Verdana" w:cs="Arial"/>
          <w:sz w:val="18"/>
          <w:szCs w:val="18"/>
        </w:rPr>
        <w:t>Do obowiązków Wykonawcy należy aktualizowanie na bieżąco otrzymanych od Zamawiającego wszelkich pozwoleń, uzgodnień, itp. uzyskiwanych od instytucji zewnętrznych.</w:t>
      </w:r>
    </w:p>
    <w:p w14:paraId="73F39A33" w14:textId="77777777" w:rsidR="00D606E7" w:rsidRDefault="00D606E7" w:rsidP="001A1AB2">
      <w:pPr>
        <w:spacing w:line="360" w:lineRule="auto"/>
        <w:ind w:left="142"/>
        <w:jc w:val="both"/>
        <w:rPr>
          <w:rFonts w:ascii="Verdana" w:hAnsi="Verdana" w:cs="Arial"/>
          <w:sz w:val="18"/>
          <w:szCs w:val="18"/>
        </w:rPr>
      </w:pPr>
      <w:r w:rsidRPr="007444F5">
        <w:rPr>
          <w:rFonts w:ascii="Verdana" w:hAnsi="Verdana" w:cs="Arial"/>
          <w:b/>
          <w:sz w:val="18"/>
          <w:szCs w:val="18"/>
        </w:rPr>
        <w:t>Do obowiązków Wykonawcy należy również uzyskanie pozwoleń lub zgód wydawanych przez organy administracyjne</w:t>
      </w:r>
      <w:r>
        <w:rPr>
          <w:rFonts w:ascii="Verdana" w:hAnsi="Verdana" w:cs="Arial"/>
          <w:b/>
          <w:sz w:val="18"/>
          <w:szCs w:val="18"/>
        </w:rPr>
        <w:t>, w tym, jeśli zachodzi taka konieczność</w:t>
      </w:r>
      <w:r>
        <w:rPr>
          <w:rFonts w:ascii="Verdana" w:hAnsi="Verdana" w:cs="Arial"/>
          <w:sz w:val="18"/>
          <w:szCs w:val="18"/>
        </w:rPr>
        <w:t>:</w:t>
      </w:r>
    </w:p>
    <w:p w14:paraId="636F8C03" w14:textId="77777777" w:rsidR="00D606E7" w:rsidRDefault="00D606E7" w:rsidP="002D11D3">
      <w:pPr>
        <w:numPr>
          <w:ilvl w:val="0"/>
          <w:numId w:val="6"/>
        </w:numPr>
        <w:tabs>
          <w:tab w:val="clear" w:pos="860"/>
        </w:tabs>
        <w:spacing w:line="360" w:lineRule="auto"/>
        <w:ind w:left="993" w:hanging="426"/>
        <w:jc w:val="both"/>
        <w:rPr>
          <w:rFonts w:ascii="Verdana" w:hAnsi="Verdana" w:cs="Arial"/>
          <w:sz w:val="18"/>
          <w:szCs w:val="18"/>
        </w:rPr>
      </w:pPr>
      <w:r w:rsidRPr="00C64628">
        <w:rPr>
          <w:rFonts w:ascii="Verdana" w:hAnsi="Verdana" w:cs="Arial"/>
          <w:sz w:val="18"/>
          <w:szCs w:val="18"/>
        </w:rPr>
        <w:t xml:space="preserve">Uzyskanie </w:t>
      </w:r>
      <w:r w:rsidRPr="00AA1349">
        <w:rPr>
          <w:rFonts w:ascii="Verdana" w:hAnsi="Verdana" w:cs="Arial"/>
          <w:sz w:val="18"/>
          <w:szCs w:val="18"/>
          <w:u w:val="single"/>
        </w:rPr>
        <w:t>zgody na zajęcie pasów drogowych</w:t>
      </w:r>
      <w:r w:rsidRPr="00C64628">
        <w:rPr>
          <w:rFonts w:ascii="Verdana" w:hAnsi="Verdana" w:cs="Arial"/>
          <w:sz w:val="18"/>
          <w:szCs w:val="18"/>
        </w:rPr>
        <w:t xml:space="preserve"> lub ich części dla potrzeb prowadzenia Robót i zaplecza</w:t>
      </w:r>
      <w:r>
        <w:rPr>
          <w:rFonts w:ascii="Verdana" w:hAnsi="Verdana" w:cs="Arial"/>
          <w:sz w:val="18"/>
          <w:szCs w:val="18"/>
        </w:rPr>
        <w:t xml:space="preserve"> </w:t>
      </w:r>
      <w:r w:rsidRPr="009E3A16">
        <w:rPr>
          <w:rFonts w:ascii="Verdana" w:hAnsi="Verdana" w:cs="Arial"/>
          <w:sz w:val="18"/>
          <w:szCs w:val="18"/>
        </w:rPr>
        <w:t>i poniesienie kosztów związanych z zajęciem pasów drogowych. Wykonawca pokryje wszelkie koszty związane z uzyskaniem wymaganych zgód oraz wszelkie koszty, wynikające z decyzji dla zajęcia pasa drogowego.</w:t>
      </w:r>
    </w:p>
    <w:p w14:paraId="495B4819" w14:textId="5A44B178" w:rsidR="00D606E7" w:rsidRDefault="00D606E7" w:rsidP="002D11D3">
      <w:pPr>
        <w:numPr>
          <w:ilvl w:val="0"/>
          <w:numId w:val="6"/>
        </w:numPr>
        <w:tabs>
          <w:tab w:val="clear" w:pos="860"/>
        </w:tabs>
        <w:spacing w:line="360" w:lineRule="auto"/>
        <w:ind w:left="993" w:hanging="426"/>
        <w:jc w:val="both"/>
        <w:rPr>
          <w:rFonts w:ascii="Verdana" w:hAnsi="Verdana" w:cs="Arial"/>
          <w:sz w:val="18"/>
          <w:szCs w:val="18"/>
        </w:rPr>
      </w:pPr>
      <w:r w:rsidRPr="009E3A16">
        <w:rPr>
          <w:rFonts w:ascii="Verdana" w:hAnsi="Verdana" w:cs="Arial"/>
          <w:color w:val="000000"/>
          <w:sz w:val="18"/>
          <w:szCs w:val="18"/>
        </w:rPr>
        <w:t xml:space="preserve">Przygotowanie dokumentów niezbędnych do złożenia </w:t>
      </w:r>
      <w:r w:rsidRPr="009E3A16">
        <w:rPr>
          <w:rFonts w:ascii="Verdana" w:hAnsi="Verdana" w:cs="Arial"/>
          <w:color w:val="000000"/>
          <w:sz w:val="18"/>
          <w:szCs w:val="18"/>
          <w:u w:val="single"/>
        </w:rPr>
        <w:t xml:space="preserve">Wniosku </w:t>
      </w:r>
      <w:r w:rsidRPr="009E3A16">
        <w:rPr>
          <w:rFonts w:ascii="Verdana" w:hAnsi="Verdana"/>
          <w:bCs/>
          <w:color w:val="000000"/>
          <w:sz w:val="18"/>
          <w:szCs w:val="18"/>
          <w:u w:val="single"/>
        </w:rPr>
        <w:t>o wydanie zezwolenia na zaj</w:t>
      </w:r>
      <w:r w:rsidRPr="009E3A16">
        <w:rPr>
          <w:rFonts w:ascii="Verdana" w:eastAsia="TimesNewRoman,Bold" w:hAnsi="Verdana" w:cs="TimesNewRoman,Bold"/>
          <w:bCs/>
          <w:color w:val="000000"/>
          <w:sz w:val="18"/>
          <w:szCs w:val="18"/>
          <w:u w:val="single"/>
        </w:rPr>
        <w:t>ę</w:t>
      </w:r>
      <w:r w:rsidRPr="009E3A16">
        <w:rPr>
          <w:rFonts w:ascii="Verdana" w:hAnsi="Verdana"/>
          <w:bCs/>
          <w:color w:val="000000"/>
          <w:sz w:val="18"/>
          <w:szCs w:val="18"/>
          <w:u w:val="single"/>
        </w:rPr>
        <w:t>cie pasa drogowego w celu umieszczenia urz</w:t>
      </w:r>
      <w:r w:rsidRPr="009E3A16">
        <w:rPr>
          <w:rFonts w:ascii="Verdana" w:eastAsia="TimesNewRoman,Bold" w:hAnsi="Verdana" w:cs="TimesNewRoman,Bold"/>
          <w:bCs/>
          <w:color w:val="000000"/>
          <w:sz w:val="18"/>
          <w:szCs w:val="18"/>
          <w:u w:val="single"/>
        </w:rPr>
        <w:t>ą</w:t>
      </w:r>
      <w:r w:rsidRPr="009E3A16">
        <w:rPr>
          <w:rFonts w:ascii="Verdana" w:hAnsi="Verdana"/>
          <w:bCs/>
          <w:color w:val="000000"/>
          <w:sz w:val="18"/>
          <w:szCs w:val="18"/>
          <w:u w:val="single"/>
        </w:rPr>
        <w:t>dzenia infrastruktury technicznej</w:t>
      </w:r>
      <w:r w:rsidR="005909F0">
        <w:rPr>
          <w:rFonts w:ascii="Verdana" w:hAnsi="Verdana" w:cs="Arial"/>
          <w:color w:val="000000"/>
          <w:sz w:val="18"/>
          <w:szCs w:val="18"/>
        </w:rPr>
        <w:t xml:space="preserve"> </w:t>
      </w:r>
      <w:r>
        <w:rPr>
          <w:rFonts w:ascii="Verdana" w:hAnsi="Verdana" w:cs="Arial"/>
          <w:color w:val="000000"/>
          <w:sz w:val="18"/>
          <w:szCs w:val="18"/>
        </w:rPr>
        <w:t>(jeżeli istnieje taka konieczność)</w:t>
      </w:r>
    </w:p>
    <w:p w14:paraId="4DE9CE55" w14:textId="77777777" w:rsidR="00D606E7" w:rsidRDefault="00D606E7" w:rsidP="002D11D3">
      <w:pPr>
        <w:numPr>
          <w:ilvl w:val="0"/>
          <w:numId w:val="6"/>
        </w:numPr>
        <w:tabs>
          <w:tab w:val="clear" w:pos="860"/>
          <w:tab w:val="num" w:pos="993"/>
        </w:tabs>
        <w:spacing w:line="360" w:lineRule="auto"/>
        <w:ind w:left="993" w:hanging="426"/>
        <w:jc w:val="both"/>
        <w:rPr>
          <w:rFonts w:ascii="Verdana" w:hAnsi="Verdana" w:cs="Arial"/>
        </w:rPr>
      </w:pPr>
      <w:r w:rsidRPr="009E3A16">
        <w:rPr>
          <w:rFonts w:ascii="Verdana" w:hAnsi="Verdana" w:cs="Arial"/>
          <w:sz w:val="18"/>
          <w:szCs w:val="18"/>
        </w:rPr>
        <w:t xml:space="preserve">Opracowanie </w:t>
      </w:r>
      <w:r w:rsidRPr="009E3A16">
        <w:rPr>
          <w:rFonts w:ascii="Verdana" w:hAnsi="Verdana" w:cs="Arial"/>
          <w:sz w:val="18"/>
          <w:szCs w:val="18"/>
          <w:u w:val="single"/>
        </w:rPr>
        <w:t>projektu organizacji ruchu</w:t>
      </w:r>
      <w:r w:rsidRPr="009E3A16">
        <w:rPr>
          <w:rFonts w:ascii="Verdana" w:hAnsi="Verdana" w:cs="Arial"/>
          <w:sz w:val="18"/>
          <w:szCs w:val="18"/>
        </w:rPr>
        <w:t xml:space="preserve"> zapewniającego należyte wykonanie Robót, zapewnienie uzgodnienia organizacji ruchu z właściwym organem oraz wykonanie wszelkich niezbędnych czynności związanych z zapewnieniem czasowej organizacji ruchu na czas wykonania Robót; w przypadku konieczności dokonania aktualizacji i zmian</w:t>
      </w:r>
      <w:r w:rsidRPr="009E3A16">
        <w:rPr>
          <w:rFonts w:ascii="Verdana" w:hAnsi="Verdana" w:cs="Arial"/>
        </w:rPr>
        <w:t xml:space="preserve"> </w:t>
      </w:r>
      <w:r w:rsidRPr="009E3A16">
        <w:rPr>
          <w:rFonts w:ascii="Verdana" w:hAnsi="Verdana" w:cs="Arial"/>
          <w:sz w:val="18"/>
          <w:szCs w:val="18"/>
        </w:rPr>
        <w:t>w projekcie czasowej organizacji ruchu</w:t>
      </w:r>
      <w:r>
        <w:rPr>
          <w:rFonts w:ascii="Verdana" w:hAnsi="Verdana" w:cs="Arial"/>
          <w:sz w:val="18"/>
          <w:szCs w:val="18"/>
        </w:rPr>
        <w:t xml:space="preserve">, </w:t>
      </w:r>
      <w:r w:rsidRPr="009E3A16">
        <w:rPr>
          <w:rFonts w:ascii="Verdana" w:hAnsi="Verdana" w:cs="Arial"/>
          <w:sz w:val="18"/>
          <w:szCs w:val="18"/>
        </w:rPr>
        <w:t>opracowanie projektu zamiennego i wprowadzanie tej organizacji w terenie należy do obowiązków Wykonawcy,</w:t>
      </w:r>
    </w:p>
    <w:p w14:paraId="1D9D7842" w14:textId="77777777" w:rsidR="00D606E7" w:rsidRDefault="00D606E7" w:rsidP="002D11D3">
      <w:pPr>
        <w:numPr>
          <w:ilvl w:val="0"/>
          <w:numId w:val="6"/>
        </w:numPr>
        <w:tabs>
          <w:tab w:val="clear" w:pos="860"/>
        </w:tabs>
        <w:spacing w:line="360" w:lineRule="auto"/>
        <w:ind w:left="993" w:hanging="426"/>
        <w:jc w:val="both"/>
        <w:rPr>
          <w:rFonts w:ascii="Verdana" w:hAnsi="Verdana" w:cs="Arial"/>
          <w:sz w:val="18"/>
          <w:szCs w:val="18"/>
        </w:rPr>
      </w:pPr>
      <w:r>
        <w:rPr>
          <w:rFonts w:ascii="Verdana" w:hAnsi="Verdana" w:cs="Arial"/>
          <w:sz w:val="18"/>
          <w:szCs w:val="18"/>
        </w:rPr>
        <w:t>Uzyskanie zgody na dojazd ciężkim sprzętem (jeżeli istnieje taka konieczność),</w:t>
      </w:r>
    </w:p>
    <w:p w14:paraId="3D1B4C9A" w14:textId="77777777" w:rsidR="00D606E7" w:rsidRDefault="00D606E7" w:rsidP="002D11D3">
      <w:pPr>
        <w:numPr>
          <w:ilvl w:val="0"/>
          <w:numId w:val="6"/>
        </w:numPr>
        <w:tabs>
          <w:tab w:val="clear" w:pos="860"/>
        </w:tabs>
        <w:spacing w:line="360" w:lineRule="auto"/>
        <w:ind w:left="993" w:hanging="426"/>
        <w:jc w:val="both"/>
        <w:rPr>
          <w:rFonts w:ascii="Verdana" w:hAnsi="Verdana" w:cs="Arial"/>
          <w:sz w:val="18"/>
          <w:szCs w:val="18"/>
        </w:rPr>
      </w:pPr>
      <w:r>
        <w:rPr>
          <w:rFonts w:ascii="Verdana" w:hAnsi="Verdana" w:cs="Arial"/>
          <w:sz w:val="18"/>
          <w:szCs w:val="18"/>
        </w:rPr>
        <w:t>Uzyskanie zgody organu właściwego w sprawach konserwacji zabytków na prowadzenie Robót przy obiekcie budowlanym wpisanym do rejestru zabytków lub na obszarze wpisanym do tego rejestru,</w:t>
      </w:r>
      <w:r w:rsidRPr="00A62CCB">
        <w:rPr>
          <w:rFonts w:ascii="Verdana" w:hAnsi="Verdana" w:cs="Arial"/>
          <w:sz w:val="18"/>
          <w:szCs w:val="18"/>
        </w:rPr>
        <w:t xml:space="preserve"> </w:t>
      </w:r>
      <w:r>
        <w:rPr>
          <w:rFonts w:ascii="Verdana" w:hAnsi="Verdana" w:cs="Arial"/>
          <w:sz w:val="18"/>
          <w:szCs w:val="18"/>
        </w:rPr>
        <w:t>(jeżeli istnieje taka konieczność),</w:t>
      </w:r>
    </w:p>
    <w:p w14:paraId="5B567481" w14:textId="77777777" w:rsidR="00D606E7" w:rsidRDefault="00D606E7" w:rsidP="002D11D3">
      <w:pPr>
        <w:numPr>
          <w:ilvl w:val="0"/>
          <w:numId w:val="6"/>
        </w:numPr>
        <w:tabs>
          <w:tab w:val="clear" w:pos="860"/>
        </w:tabs>
        <w:spacing w:line="360" w:lineRule="auto"/>
        <w:ind w:left="993" w:hanging="426"/>
        <w:jc w:val="both"/>
        <w:rPr>
          <w:rFonts w:ascii="Verdana" w:hAnsi="Verdana" w:cs="Arial"/>
          <w:sz w:val="18"/>
          <w:szCs w:val="18"/>
        </w:rPr>
      </w:pPr>
      <w:r>
        <w:rPr>
          <w:rFonts w:ascii="Verdana" w:hAnsi="Verdana" w:cs="Arial"/>
          <w:sz w:val="18"/>
          <w:szCs w:val="18"/>
        </w:rPr>
        <w:lastRenderedPageBreak/>
        <w:t>Uzgodnienie warunków zabezpieczenia znaków geodezyjnych (jeżeli istnieje taka konieczność),</w:t>
      </w:r>
    </w:p>
    <w:p w14:paraId="1EC05A6C" w14:textId="77777777" w:rsidR="00D606E7" w:rsidRDefault="00D606E7" w:rsidP="002D11D3">
      <w:pPr>
        <w:numPr>
          <w:ilvl w:val="0"/>
          <w:numId w:val="6"/>
        </w:numPr>
        <w:tabs>
          <w:tab w:val="clear" w:pos="860"/>
        </w:tabs>
        <w:spacing w:line="360" w:lineRule="auto"/>
        <w:ind w:left="993" w:hanging="426"/>
        <w:jc w:val="both"/>
        <w:rPr>
          <w:rFonts w:ascii="Verdana" w:hAnsi="Verdana" w:cs="Arial"/>
          <w:sz w:val="18"/>
          <w:szCs w:val="18"/>
        </w:rPr>
      </w:pPr>
      <w:r>
        <w:rPr>
          <w:rFonts w:ascii="Verdana" w:hAnsi="Verdana" w:cs="Arial"/>
          <w:sz w:val="18"/>
          <w:szCs w:val="18"/>
        </w:rPr>
        <w:t>Zgłoszenie zniszczenia lub uszkodzenia znaków geodezyjnych do właściwego organu; w przypadku uszkodzenia lub zniszczenia osnowy geodezyjnej w trakcie wykonywania Kontraktu.</w:t>
      </w:r>
    </w:p>
    <w:p w14:paraId="5459A7BE" w14:textId="77777777" w:rsidR="00D606E7" w:rsidRDefault="00D606E7" w:rsidP="002D11D3">
      <w:pPr>
        <w:numPr>
          <w:ilvl w:val="0"/>
          <w:numId w:val="6"/>
        </w:numPr>
        <w:tabs>
          <w:tab w:val="clear" w:pos="860"/>
        </w:tabs>
        <w:spacing w:line="360" w:lineRule="auto"/>
        <w:ind w:left="993" w:hanging="426"/>
        <w:jc w:val="both"/>
        <w:rPr>
          <w:rFonts w:ascii="Verdana" w:hAnsi="Verdana" w:cs="Arial"/>
          <w:sz w:val="18"/>
          <w:szCs w:val="18"/>
        </w:rPr>
      </w:pPr>
      <w:r>
        <w:rPr>
          <w:rFonts w:ascii="Verdana" w:hAnsi="Verdana" w:cs="Arial"/>
          <w:sz w:val="18"/>
          <w:szCs w:val="18"/>
        </w:rPr>
        <w:t>Aktualizacja lub pozyskanie nowych uzgodnień w zakresie zabezpieczenia kabli elektroenergetycznych w Stoen RWE Operator;</w:t>
      </w:r>
    </w:p>
    <w:p w14:paraId="0E84FAF2" w14:textId="3341D870" w:rsidR="00D606E7" w:rsidRDefault="00D606E7" w:rsidP="002D11D3">
      <w:pPr>
        <w:pStyle w:val="Tytu"/>
        <w:numPr>
          <w:ilvl w:val="0"/>
          <w:numId w:val="6"/>
        </w:numPr>
        <w:tabs>
          <w:tab w:val="clear" w:pos="860"/>
          <w:tab w:val="clear" w:pos="4986"/>
        </w:tabs>
        <w:suppressAutoHyphens w:val="0"/>
        <w:spacing w:before="0" w:line="360" w:lineRule="auto"/>
        <w:ind w:left="993" w:right="0" w:hanging="426"/>
        <w:jc w:val="both"/>
        <w:rPr>
          <w:rFonts w:ascii="Verdana" w:hAnsi="Verdana" w:cs="Arial"/>
          <w:b w:val="0"/>
          <w:sz w:val="18"/>
          <w:szCs w:val="18"/>
        </w:rPr>
      </w:pPr>
      <w:r w:rsidRPr="0069647D">
        <w:rPr>
          <w:rFonts w:ascii="Verdana" w:hAnsi="Verdana" w:cs="Arial"/>
          <w:b w:val="0"/>
          <w:sz w:val="18"/>
          <w:szCs w:val="18"/>
        </w:rPr>
        <w:t>Wykonawca zobowiązany jest przed podpisaniem Protokołu Odbioru Końcowego do przekazania Zamawiającemu materiałów sporządzonych zgodnie z „</w:t>
      </w:r>
      <w:r w:rsidRPr="006C2C54">
        <w:rPr>
          <w:rFonts w:ascii="Verdana" w:hAnsi="Verdana" w:cs="Arial"/>
          <w:b w:val="0"/>
          <w:i/>
          <w:sz w:val="18"/>
          <w:szCs w:val="18"/>
        </w:rPr>
        <w:t>Wymagania dla wykonawców dotyczące specyfikacji danych GIS o nowo wybudowanych obiektach sieci wodociągowej</w:t>
      </w:r>
      <w:r w:rsidRPr="0069647D">
        <w:rPr>
          <w:rFonts w:ascii="Verdana" w:hAnsi="Verdana" w:cs="Arial"/>
          <w:b w:val="0"/>
          <w:sz w:val="18"/>
          <w:szCs w:val="18"/>
        </w:rPr>
        <w:t xml:space="preserve">” zamieszczonymi na stronie </w:t>
      </w:r>
      <w:hyperlink r:id="rId17" w:history="1">
        <w:r w:rsidRPr="0069647D">
          <w:rPr>
            <w:rStyle w:val="Hipercze"/>
            <w:rFonts w:ascii="Verdana" w:hAnsi="Verdana"/>
            <w:b w:val="0"/>
            <w:sz w:val="18"/>
            <w:szCs w:val="18"/>
          </w:rPr>
          <w:t>www.mpwik.com.pl</w:t>
        </w:r>
      </w:hyperlink>
      <w:r w:rsidRPr="0069647D">
        <w:rPr>
          <w:rFonts w:ascii="Verdana" w:hAnsi="Verdana" w:cs="Arial"/>
          <w:b w:val="0"/>
          <w:sz w:val="18"/>
          <w:szCs w:val="18"/>
        </w:rPr>
        <w:t xml:space="preserve"> w zakładce „Dla projektanta</w:t>
      </w:r>
      <w:r>
        <w:rPr>
          <w:rFonts w:ascii="Verdana" w:hAnsi="Verdana" w:cs="Arial"/>
          <w:b w:val="0"/>
          <w:sz w:val="18"/>
          <w:szCs w:val="18"/>
        </w:rPr>
        <w:t xml:space="preserve"> i wykonawcy</w:t>
      </w:r>
      <w:r w:rsidRPr="0069647D">
        <w:rPr>
          <w:rFonts w:ascii="Verdana" w:hAnsi="Verdana" w:cs="Arial"/>
          <w:b w:val="0"/>
          <w:sz w:val="18"/>
          <w:szCs w:val="18"/>
        </w:rPr>
        <w:t>”.</w:t>
      </w:r>
    </w:p>
    <w:p w14:paraId="1E9BBE01" w14:textId="77777777" w:rsidR="00D606E7" w:rsidRDefault="00D606E7" w:rsidP="002D11D3">
      <w:pPr>
        <w:numPr>
          <w:ilvl w:val="0"/>
          <w:numId w:val="6"/>
        </w:numPr>
        <w:tabs>
          <w:tab w:val="clear" w:pos="860"/>
        </w:tabs>
        <w:spacing w:line="360" w:lineRule="auto"/>
        <w:ind w:left="993" w:hanging="426"/>
        <w:jc w:val="both"/>
        <w:rPr>
          <w:rFonts w:ascii="Verdana" w:hAnsi="Verdana"/>
          <w:sz w:val="18"/>
          <w:szCs w:val="18"/>
        </w:rPr>
      </w:pPr>
      <w:r>
        <w:rPr>
          <w:rFonts w:ascii="Verdana" w:hAnsi="Verdana"/>
          <w:sz w:val="18"/>
          <w:szCs w:val="18"/>
        </w:rPr>
        <w:t>oraz innych zezwoleń, uzgodnień, pozwoleń, decyzji, zgód, aktualizacji niezbędnych dla prawidłowej realizacji Kontraktu, w tym wymienionych w SIWZ (w Opisie przedmiotu zamówienia).</w:t>
      </w:r>
    </w:p>
    <w:p w14:paraId="57D4E6A8" w14:textId="30A44E6D" w:rsidR="00D606E7" w:rsidRPr="006C2C54" w:rsidRDefault="00D606E7" w:rsidP="001A1AB2">
      <w:pPr>
        <w:spacing w:line="360" w:lineRule="auto"/>
        <w:ind w:left="142"/>
        <w:jc w:val="both"/>
        <w:rPr>
          <w:rFonts w:ascii="Arial" w:hAnsi="Arial" w:cs="Arial"/>
          <w:i/>
          <w:sz w:val="18"/>
        </w:rPr>
      </w:pPr>
      <w:r w:rsidRPr="006C2C54">
        <w:rPr>
          <w:rFonts w:ascii="Verdana" w:hAnsi="Verdana"/>
          <w:sz w:val="18"/>
          <w:szCs w:val="18"/>
        </w:rPr>
        <w:t>Wykonawca ponosi koszty związane z uzyskaniem wszelkich powyżej przywołanych zgód, aktualizacji, uzgodnień, zgłoszeń, zezwoleń, pozwoleń, decyzji oraz koszty wynikające z następstw ich uzyskania</w:t>
      </w:r>
      <w:r w:rsidR="00203A7B">
        <w:rPr>
          <w:rFonts w:ascii="Verdana" w:hAnsi="Verdana"/>
          <w:sz w:val="18"/>
          <w:szCs w:val="18"/>
        </w:rPr>
        <w:t>, w tym koszty administracyjne wynikające z decyzji dotyczącej wycinki drzew i krzewów,</w:t>
      </w:r>
      <w:r w:rsidRPr="006C2C54">
        <w:rPr>
          <w:rFonts w:ascii="Verdana" w:hAnsi="Verdana"/>
          <w:sz w:val="18"/>
          <w:szCs w:val="18"/>
        </w:rPr>
        <w:t xml:space="preserve"> </w:t>
      </w:r>
      <w:r w:rsidRPr="006C2C54">
        <w:rPr>
          <w:rFonts w:ascii="Verdana" w:hAnsi="Verdana"/>
          <w:b/>
          <w:sz w:val="18"/>
          <w:szCs w:val="18"/>
        </w:rPr>
        <w:t>z wyłączeniem kosztów wynikających z decyzji na umieszczenie urządzeń infrastruktury technicznej w gruncie</w:t>
      </w:r>
      <w:r w:rsidRPr="001A1AB2">
        <w:rPr>
          <w:rFonts w:ascii="Verdana" w:hAnsi="Verdana"/>
          <w:sz w:val="18"/>
          <w:szCs w:val="18"/>
        </w:rPr>
        <w:t>.</w:t>
      </w:r>
    </w:p>
    <w:bookmarkStart w:id="83" w:name="_Toc447268542"/>
    <w:p w14:paraId="1DA1A103" w14:textId="77777777" w:rsidR="00D606E7" w:rsidRDefault="00742C71" w:rsidP="005F2A69">
      <w:pPr>
        <w:spacing w:before="240" w:line="360" w:lineRule="auto"/>
        <w:ind w:left="851" w:hanging="851"/>
        <w:jc w:val="both"/>
        <w:outlineLvl w:val="1"/>
        <w:rPr>
          <w:rFonts w:ascii="Verdana" w:hAnsi="Verdana"/>
          <w:b/>
          <w:sz w:val="18"/>
          <w:szCs w:val="18"/>
        </w:rPr>
      </w:pPr>
      <w:r>
        <w:rPr>
          <w:noProof/>
        </w:rPr>
        <mc:AlternateContent>
          <mc:Choice Requires="wps">
            <w:drawing>
              <wp:anchor distT="4294967294" distB="4294967294" distL="114300" distR="114300" simplePos="0" relativeHeight="251661824" behindDoc="0" locked="0" layoutInCell="1" allowOverlap="1" wp14:anchorId="51C90B1C" wp14:editId="628EAF8B">
                <wp:simplePos x="0" y="0"/>
                <wp:positionH relativeFrom="column">
                  <wp:posOffset>-48895</wp:posOffset>
                </wp:positionH>
                <wp:positionV relativeFrom="paragraph">
                  <wp:posOffset>52069</wp:posOffset>
                </wp:positionV>
                <wp:extent cx="4990465" cy="0"/>
                <wp:effectExtent l="0" t="0" r="19685" b="19050"/>
                <wp:wrapNone/>
                <wp:docPr id="96" name="Lin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318A3" id="Line 211" o:spid="_x0000_s1026" style="position:absolute;z-index:251661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85pt,4.1pt" to="389.1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" strokecolor="red"/>
            </w:pict>
          </mc:Fallback>
        </mc:AlternateContent>
      </w:r>
      <w:bookmarkStart w:id="84" w:name="_Toc354840515"/>
      <w:bookmarkStart w:id="85" w:name="_Toc204567200"/>
      <w:bookmarkStart w:id="86" w:name="_Toc210804591"/>
      <w:bookmarkStart w:id="87" w:name="_Toc351046409"/>
      <w:r w:rsidR="00D606E7">
        <w:rPr>
          <w:rFonts w:ascii="Verdana" w:hAnsi="Verdana"/>
          <w:b/>
          <w:sz w:val="18"/>
          <w:szCs w:val="18"/>
        </w:rPr>
        <w:t>2.2</w:t>
      </w:r>
      <w:r w:rsidR="00D606E7">
        <w:rPr>
          <w:rFonts w:ascii="Verdana" w:hAnsi="Verdana"/>
          <w:b/>
          <w:sz w:val="18"/>
          <w:szCs w:val="18"/>
        </w:rPr>
        <w:tab/>
        <w:t>Zezwolenia, licencje i zatwierdzenia</w:t>
      </w:r>
      <w:bookmarkEnd w:id="83"/>
      <w:bookmarkEnd w:id="84"/>
      <w:bookmarkEnd w:id="85"/>
      <w:bookmarkEnd w:id="86"/>
      <w:bookmarkEnd w:id="87"/>
    </w:p>
    <w:p w14:paraId="5CAAABBB" w14:textId="77777777" w:rsidR="00D606E7" w:rsidRDefault="00D606E7" w:rsidP="005F2A69">
      <w:pPr>
        <w:spacing w:before="40" w:line="360" w:lineRule="auto"/>
        <w:jc w:val="both"/>
        <w:rPr>
          <w:rFonts w:ascii="Verdana" w:hAnsi="Verdana"/>
          <w:sz w:val="18"/>
          <w:szCs w:val="18"/>
        </w:rPr>
      </w:pPr>
      <w:r>
        <w:rPr>
          <w:rFonts w:ascii="Verdana" w:hAnsi="Verdana"/>
          <w:sz w:val="18"/>
          <w:szCs w:val="18"/>
        </w:rPr>
        <w:t xml:space="preserve">Usuwa się całą klauzulę 2.2. </w:t>
      </w:r>
      <w:bookmarkStart w:id="88" w:name="_Toc336504612"/>
    </w:p>
    <w:bookmarkStart w:id="89" w:name="_Toc447268543"/>
    <w:p w14:paraId="1A8B1541" w14:textId="77777777" w:rsidR="00D606E7" w:rsidRDefault="00742C71" w:rsidP="005F2A69">
      <w:pPr>
        <w:spacing w:before="240" w:line="360" w:lineRule="auto"/>
        <w:ind w:left="851" w:hanging="851"/>
        <w:jc w:val="both"/>
        <w:outlineLvl w:val="1"/>
        <w:rPr>
          <w:rFonts w:ascii="Verdana" w:hAnsi="Verdana"/>
          <w:b/>
          <w:sz w:val="18"/>
          <w:szCs w:val="18"/>
        </w:rPr>
      </w:pPr>
      <w:r>
        <w:rPr>
          <w:noProof/>
        </w:rPr>
        <mc:AlternateContent>
          <mc:Choice Requires="wps">
            <w:drawing>
              <wp:anchor distT="4294967294" distB="4294967294" distL="114300" distR="114300" simplePos="0" relativeHeight="251685376" behindDoc="0" locked="0" layoutInCell="1" allowOverlap="1" wp14:anchorId="52F08D63" wp14:editId="16F1515F">
                <wp:simplePos x="0" y="0"/>
                <wp:positionH relativeFrom="column">
                  <wp:posOffset>-48895</wp:posOffset>
                </wp:positionH>
                <wp:positionV relativeFrom="paragraph">
                  <wp:posOffset>52069</wp:posOffset>
                </wp:positionV>
                <wp:extent cx="4990465" cy="0"/>
                <wp:effectExtent l="0" t="0" r="19685" b="19050"/>
                <wp:wrapNone/>
                <wp:docPr id="95" name="Lin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9C6CB" id="Line 212" o:spid="_x0000_s1026" style="position:absolute;z-index:2516853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85pt,4.1pt" to="389.1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" strokecolor="red"/>
            </w:pict>
          </mc:Fallback>
        </mc:AlternateContent>
      </w:r>
      <w:bookmarkStart w:id="90" w:name="_Toc354840516"/>
      <w:bookmarkStart w:id="91" w:name="_Toc351046410"/>
      <w:r w:rsidR="00D606E7">
        <w:rPr>
          <w:rFonts w:ascii="Verdana" w:hAnsi="Verdana"/>
          <w:b/>
          <w:sz w:val="18"/>
          <w:szCs w:val="18"/>
        </w:rPr>
        <w:t>2.5</w:t>
      </w:r>
      <w:r w:rsidR="00D606E7">
        <w:rPr>
          <w:rFonts w:ascii="Verdana" w:hAnsi="Verdana"/>
          <w:b/>
          <w:sz w:val="18"/>
          <w:szCs w:val="18"/>
        </w:rPr>
        <w:tab/>
        <w:t>Roszczenia Zamawiającego</w:t>
      </w:r>
      <w:bookmarkEnd w:id="89"/>
      <w:bookmarkEnd w:id="90"/>
    </w:p>
    <w:bookmarkEnd w:id="88"/>
    <w:bookmarkEnd w:id="91"/>
    <w:p w14:paraId="64BB1CCD" w14:textId="77777777" w:rsidR="00D606E7" w:rsidRDefault="00D606E7" w:rsidP="005F2A69">
      <w:pPr>
        <w:spacing w:before="40" w:line="360" w:lineRule="auto"/>
        <w:jc w:val="both"/>
        <w:rPr>
          <w:rFonts w:ascii="Verdana" w:hAnsi="Verdana"/>
          <w:sz w:val="18"/>
          <w:szCs w:val="18"/>
        </w:rPr>
      </w:pPr>
      <w:r>
        <w:rPr>
          <w:rFonts w:ascii="Verdana" w:hAnsi="Verdana"/>
          <w:sz w:val="18"/>
          <w:szCs w:val="18"/>
        </w:rPr>
        <w:t>W niniejszej klauzuli 2.5 wprowadza się następujące zmiany:</w:t>
      </w:r>
    </w:p>
    <w:p w14:paraId="794CDB88" w14:textId="77777777" w:rsidR="00D606E7" w:rsidRDefault="00D606E7" w:rsidP="005F2A69">
      <w:pPr>
        <w:spacing w:before="40" w:line="360" w:lineRule="auto"/>
        <w:jc w:val="both"/>
        <w:rPr>
          <w:rFonts w:ascii="Verdana" w:hAnsi="Verdana"/>
          <w:sz w:val="18"/>
          <w:szCs w:val="18"/>
        </w:rPr>
      </w:pPr>
      <w:r>
        <w:rPr>
          <w:rFonts w:ascii="Verdana" w:hAnsi="Verdana"/>
          <w:sz w:val="18"/>
          <w:szCs w:val="18"/>
        </w:rPr>
        <w:t>W ostatnim akapicie niniejszej klauzuli zmienia się zdanie pierwsze zastępując jego treść zapisem następującym:</w:t>
      </w:r>
    </w:p>
    <w:p w14:paraId="148EE24D" w14:textId="77777777" w:rsidR="00D606E7" w:rsidRDefault="00D606E7" w:rsidP="005F2A69">
      <w:pPr>
        <w:spacing w:line="360" w:lineRule="auto"/>
        <w:ind w:left="567"/>
        <w:jc w:val="both"/>
        <w:rPr>
          <w:rFonts w:ascii="Verdana" w:hAnsi="Verdana" w:cs="Arial"/>
          <w:sz w:val="18"/>
          <w:szCs w:val="18"/>
        </w:rPr>
      </w:pPr>
      <w:r w:rsidRPr="00BD38AA">
        <w:rPr>
          <w:rFonts w:ascii="Verdana" w:hAnsi="Verdana" w:cs="Arial"/>
          <w:sz w:val="18"/>
          <w:szCs w:val="18"/>
        </w:rPr>
        <w:t>Należna kwota może być potrącona według swobodnego wyboru Zamawiającego z Ceny Kontraktowej lub ze Świadectw Płatności lub z Zabezpieczenia Wykonania.</w:t>
      </w:r>
    </w:p>
    <w:p w14:paraId="4B8DA23E" w14:textId="77777777" w:rsidR="00D606E7" w:rsidRDefault="00742C71" w:rsidP="005F2A69">
      <w:pPr>
        <w:spacing w:line="360" w:lineRule="auto"/>
        <w:ind w:left="1701" w:right="-709" w:hanging="1701"/>
        <w:jc w:val="both"/>
        <w:outlineLvl w:val="0"/>
        <w:rPr>
          <w:rFonts w:ascii="Verdana" w:hAnsi="Verdana"/>
          <w:b/>
          <w:sz w:val="18"/>
          <w:szCs w:val="18"/>
        </w:rPr>
      </w:pPr>
      <w:r>
        <w:rPr>
          <w:noProof/>
        </w:rPr>
        <mc:AlternateContent>
          <mc:Choice Requires="wps">
            <w:drawing>
              <wp:anchor distT="4294967294" distB="4294967294" distL="114300" distR="114300" simplePos="0" relativeHeight="251601408" behindDoc="0" locked="0" layoutInCell="1" allowOverlap="1" wp14:anchorId="7C7EFDBC" wp14:editId="42CB763D">
                <wp:simplePos x="0" y="0"/>
                <wp:positionH relativeFrom="column">
                  <wp:posOffset>-48895</wp:posOffset>
                </wp:positionH>
                <wp:positionV relativeFrom="paragraph">
                  <wp:posOffset>70484</wp:posOffset>
                </wp:positionV>
                <wp:extent cx="4990465" cy="0"/>
                <wp:effectExtent l="0" t="19050" r="19685" b="19050"/>
                <wp:wrapNone/>
                <wp:docPr id="94"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B19468" id="Line 150" o:spid="_x0000_s1026" style="position:absolute;z-index:251601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85pt,5.55pt" to="389.1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" strokecolor="red" strokeweight="2.25pt"/>
            </w:pict>
          </mc:Fallback>
        </mc:AlternateContent>
      </w:r>
    </w:p>
    <w:p w14:paraId="6F3AE9C2" w14:textId="77777777" w:rsidR="00D606E7" w:rsidRPr="003D6DFF" w:rsidRDefault="00D606E7" w:rsidP="005F2A69">
      <w:pPr>
        <w:spacing w:line="360" w:lineRule="auto"/>
        <w:ind w:left="1701" w:right="-709" w:hanging="1701"/>
        <w:jc w:val="both"/>
        <w:outlineLvl w:val="1"/>
        <w:rPr>
          <w:rFonts w:ascii="Verdana" w:hAnsi="Verdana"/>
          <w:sz w:val="18"/>
          <w:szCs w:val="18"/>
        </w:rPr>
      </w:pPr>
      <w:bookmarkStart w:id="92" w:name="_Toc354840517"/>
      <w:bookmarkStart w:id="93" w:name="_Toc204567201"/>
      <w:bookmarkStart w:id="94" w:name="_Toc210804592"/>
      <w:bookmarkStart w:id="95" w:name="_Toc351046411"/>
      <w:bookmarkStart w:id="96" w:name="_Toc447268544"/>
      <w:r w:rsidRPr="003D6DFF">
        <w:rPr>
          <w:rFonts w:ascii="Verdana" w:hAnsi="Verdana"/>
          <w:b/>
          <w:sz w:val="18"/>
          <w:szCs w:val="18"/>
        </w:rPr>
        <w:t>Klauzula 3</w:t>
      </w:r>
      <w:r w:rsidRPr="003D6DFF">
        <w:rPr>
          <w:rFonts w:ascii="Verdana" w:hAnsi="Verdana"/>
          <w:b/>
          <w:sz w:val="18"/>
          <w:szCs w:val="18"/>
        </w:rPr>
        <w:tab/>
        <w:t>Inżynier</w:t>
      </w:r>
      <w:bookmarkEnd w:id="92"/>
      <w:bookmarkEnd w:id="93"/>
      <w:bookmarkEnd w:id="94"/>
      <w:bookmarkEnd w:id="95"/>
      <w:bookmarkEnd w:id="96"/>
    </w:p>
    <w:p w14:paraId="4226BB6D" w14:textId="77777777" w:rsidR="00D606E7" w:rsidRPr="003D6DFF" w:rsidRDefault="00D606E7" w:rsidP="005F2A69">
      <w:pPr>
        <w:spacing w:before="80" w:line="360" w:lineRule="auto"/>
        <w:ind w:left="851" w:right="-709" w:hanging="851"/>
        <w:jc w:val="both"/>
        <w:outlineLvl w:val="1"/>
        <w:rPr>
          <w:rFonts w:ascii="Verdana" w:hAnsi="Verdana"/>
          <w:b/>
          <w:sz w:val="18"/>
          <w:szCs w:val="18"/>
        </w:rPr>
      </w:pPr>
      <w:bookmarkStart w:id="97" w:name="_Toc354840518"/>
      <w:bookmarkStart w:id="98" w:name="_Toc204567202"/>
      <w:bookmarkStart w:id="99" w:name="_Toc210804593"/>
      <w:bookmarkStart w:id="100" w:name="_Toc351046412"/>
      <w:bookmarkStart w:id="101" w:name="_Toc447268545"/>
      <w:r w:rsidRPr="003D6DFF">
        <w:rPr>
          <w:rFonts w:ascii="Verdana" w:hAnsi="Verdana"/>
          <w:b/>
          <w:sz w:val="18"/>
          <w:szCs w:val="18"/>
        </w:rPr>
        <w:t>3.1</w:t>
      </w:r>
      <w:r w:rsidRPr="003D6DFF">
        <w:rPr>
          <w:rFonts w:ascii="Verdana" w:hAnsi="Verdana"/>
          <w:b/>
          <w:sz w:val="18"/>
          <w:szCs w:val="18"/>
        </w:rPr>
        <w:tab/>
        <w:t>Obowiązki i uprawnienia Inżyniera</w:t>
      </w:r>
      <w:bookmarkEnd w:id="97"/>
      <w:bookmarkEnd w:id="98"/>
      <w:bookmarkEnd w:id="99"/>
      <w:bookmarkEnd w:id="100"/>
      <w:bookmarkEnd w:id="101"/>
    </w:p>
    <w:p w14:paraId="62F1197D" w14:textId="77777777" w:rsidR="00D606E7" w:rsidRDefault="00D606E7" w:rsidP="005F2A69">
      <w:pPr>
        <w:widowControl w:val="0"/>
        <w:spacing w:before="40" w:after="40" w:line="360" w:lineRule="auto"/>
        <w:jc w:val="both"/>
        <w:rPr>
          <w:rFonts w:ascii="Verdana" w:hAnsi="Verdana"/>
          <w:snapToGrid w:val="0"/>
          <w:sz w:val="18"/>
          <w:szCs w:val="18"/>
        </w:rPr>
      </w:pPr>
      <w:r>
        <w:rPr>
          <w:rFonts w:ascii="Verdana" w:hAnsi="Verdana"/>
          <w:sz w:val="18"/>
          <w:szCs w:val="18"/>
        </w:rPr>
        <w:t>Skreśla się klauzulę 3.1 i zastępuje następująco:</w:t>
      </w:r>
    </w:p>
    <w:p w14:paraId="566BC8E5" w14:textId="76499965" w:rsidR="00D606E7" w:rsidRPr="000E4698" w:rsidRDefault="00D606E7" w:rsidP="001A1AB2">
      <w:pPr>
        <w:tabs>
          <w:tab w:val="left" w:pos="10773"/>
        </w:tabs>
        <w:spacing w:before="80" w:line="360" w:lineRule="auto"/>
        <w:ind w:left="142"/>
        <w:jc w:val="both"/>
        <w:rPr>
          <w:rFonts w:ascii="Verdana" w:hAnsi="Verdana"/>
          <w:sz w:val="18"/>
          <w:szCs w:val="18"/>
        </w:rPr>
      </w:pPr>
      <w:r w:rsidRPr="007E721F">
        <w:rPr>
          <w:rFonts w:ascii="Verdana" w:hAnsi="Verdana"/>
          <w:sz w:val="18"/>
          <w:szCs w:val="18"/>
        </w:rPr>
        <w:t>Zamawiający wyznaczy Inżyniera, który będzie sprawował obowiązki przypisane mu w</w:t>
      </w:r>
      <w:r w:rsidR="005A2F34">
        <w:rPr>
          <w:rFonts w:ascii="Verdana" w:hAnsi="Verdana"/>
          <w:sz w:val="18"/>
          <w:szCs w:val="18"/>
        </w:rPr>
        <w:t> </w:t>
      </w:r>
      <w:r w:rsidRPr="007E721F">
        <w:rPr>
          <w:rFonts w:ascii="Verdana" w:hAnsi="Verdana"/>
          <w:sz w:val="18"/>
          <w:szCs w:val="18"/>
        </w:rPr>
        <w:t>Kontrakcie.</w:t>
      </w:r>
      <w:r>
        <w:rPr>
          <w:rFonts w:ascii="Verdana" w:hAnsi="Verdana"/>
          <w:sz w:val="18"/>
          <w:szCs w:val="18"/>
        </w:rPr>
        <w:t xml:space="preserve"> </w:t>
      </w:r>
      <w:r w:rsidRPr="001D46CE">
        <w:rPr>
          <w:rFonts w:ascii="Verdana" w:hAnsi="Verdana"/>
          <w:sz w:val="18"/>
          <w:szCs w:val="18"/>
        </w:rPr>
        <w:t xml:space="preserve">Personel Inżyniera będzie </w:t>
      </w:r>
      <w:r w:rsidRPr="000E4698">
        <w:rPr>
          <w:rFonts w:ascii="Verdana" w:hAnsi="Verdana"/>
          <w:sz w:val="18"/>
          <w:szCs w:val="18"/>
        </w:rPr>
        <w:t>obejmował odpowiednio kwalifikowanych inżynierów i innych fachowców, zdolnych do wypełniania takich obowiązków, posiadających odpowiednie uprawnienia oraz doświadczenie.</w:t>
      </w:r>
    </w:p>
    <w:p w14:paraId="0006D608" w14:textId="77777777" w:rsidR="00D606E7" w:rsidRPr="000E4698" w:rsidRDefault="00D606E7" w:rsidP="001A1AB2">
      <w:pPr>
        <w:tabs>
          <w:tab w:val="left" w:pos="10773"/>
        </w:tabs>
        <w:spacing w:before="80" w:line="360" w:lineRule="auto"/>
        <w:ind w:left="142"/>
        <w:jc w:val="both"/>
        <w:rPr>
          <w:rFonts w:ascii="Verdana" w:hAnsi="Verdana"/>
          <w:sz w:val="18"/>
          <w:szCs w:val="18"/>
        </w:rPr>
      </w:pPr>
      <w:r w:rsidRPr="000E4698">
        <w:rPr>
          <w:rFonts w:ascii="Verdana" w:hAnsi="Verdana"/>
          <w:sz w:val="18"/>
          <w:szCs w:val="18"/>
        </w:rPr>
        <w:t>Inżynier nie będzie miał uprawnień do korygowania Kontraktu.</w:t>
      </w:r>
    </w:p>
    <w:p w14:paraId="214DA668" w14:textId="77777777" w:rsidR="00D606E7" w:rsidRPr="001D46CE" w:rsidRDefault="00D606E7" w:rsidP="001A1AB2">
      <w:pPr>
        <w:tabs>
          <w:tab w:val="left" w:pos="10773"/>
        </w:tabs>
        <w:spacing w:before="80" w:line="360" w:lineRule="auto"/>
        <w:ind w:left="142"/>
        <w:jc w:val="both"/>
        <w:rPr>
          <w:rFonts w:ascii="Verdana" w:hAnsi="Verdana"/>
          <w:sz w:val="18"/>
          <w:szCs w:val="18"/>
        </w:rPr>
      </w:pPr>
      <w:r w:rsidRPr="001D46CE">
        <w:rPr>
          <w:rFonts w:ascii="Verdana" w:hAnsi="Verdana"/>
          <w:sz w:val="18"/>
          <w:szCs w:val="18"/>
        </w:rPr>
        <w:t>Inżynier może korzystać z uprawnień przypisanych mu w Kontrakcie lub jednoznacznie z niego wynikających.</w:t>
      </w:r>
    </w:p>
    <w:p w14:paraId="3AF5B1C9" w14:textId="008EC0BD" w:rsidR="00D606E7" w:rsidRPr="001D46CE" w:rsidRDefault="00D606E7" w:rsidP="001A1AB2">
      <w:pPr>
        <w:tabs>
          <w:tab w:val="left" w:pos="10773"/>
        </w:tabs>
        <w:spacing w:before="80" w:line="360" w:lineRule="auto"/>
        <w:ind w:left="142"/>
        <w:jc w:val="both"/>
        <w:rPr>
          <w:rFonts w:ascii="Verdana" w:hAnsi="Verdana"/>
          <w:sz w:val="18"/>
          <w:szCs w:val="18"/>
        </w:rPr>
      </w:pPr>
      <w:r w:rsidRPr="001D46CE">
        <w:rPr>
          <w:rFonts w:ascii="Verdana" w:hAnsi="Verdana"/>
          <w:sz w:val="18"/>
          <w:szCs w:val="18"/>
        </w:rPr>
        <w:lastRenderedPageBreak/>
        <w:t xml:space="preserve">Od Inżyniera wymaga się uzyskania każdorazowo wyrażonej na piśmie aprobaty Zamawiającego przed podjęciem przez Wykonawcę działań wynikających z następujących klauzul Warunków Szczególnych lub Ogólnych Kontraktu: </w:t>
      </w:r>
    </w:p>
    <w:p w14:paraId="7EB23080" w14:textId="77777777" w:rsidR="00D606E7" w:rsidRDefault="00D606E7" w:rsidP="002D11D3">
      <w:pPr>
        <w:widowControl w:val="0"/>
        <w:numPr>
          <w:ilvl w:val="0"/>
          <w:numId w:val="3"/>
        </w:numPr>
        <w:tabs>
          <w:tab w:val="left" w:pos="426"/>
        </w:tabs>
        <w:spacing w:line="360" w:lineRule="auto"/>
        <w:ind w:left="357" w:firstLine="493"/>
        <w:jc w:val="both"/>
        <w:rPr>
          <w:rFonts w:ascii="Verdana" w:hAnsi="Verdana"/>
          <w:snapToGrid w:val="0"/>
          <w:sz w:val="18"/>
          <w:szCs w:val="18"/>
        </w:rPr>
      </w:pPr>
      <w:r w:rsidRPr="003D6DFF">
        <w:rPr>
          <w:rFonts w:ascii="Verdana" w:hAnsi="Verdana"/>
          <w:snapToGrid w:val="0"/>
          <w:sz w:val="18"/>
          <w:szCs w:val="18"/>
        </w:rPr>
        <w:t>klauzula</w:t>
      </w:r>
      <w:r w:rsidRPr="003D6DFF">
        <w:rPr>
          <w:rFonts w:ascii="Verdana" w:hAnsi="Verdana"/>
          <w:snapToGrid w:val="0"/>
          <w:sz w:val="18"/>
          <w:szCs w:val="18"/>
        </w:rPr>
        <w:tab/>
        <w:t>2.1</w:t>
      </w:r>
      <w:r w:rsidRPr="003D6DFF">
        <w:rPr>
          <w:rFonts w:ascii="Verdana" w:hAnsi="Verdana"/>
          <w:snapToGrid w:val="0"/>
          <w:sz w:val="18"/>
          <w:szCs w:val="18"/>
        </w:rPr>
        <w:tab/>
        <w:t>[Prawo dostępu do Terenu Budowy]</w:t>
      </w:r>
    </w:p>
    <w:p w14:paraId="14FB9F74" w14:textId="77777777" w:rsidR="00D606E7" w:rsidRDefault="00D606E7" w:rsidP="002D11D3">
      <w:pPr>
        <w:widowControl w:val="0"/>
        <w:numPr>
          <w:ilvl w:val="0"/>
          <w:numId w:val="3"/>
        </w:numPr>
        <w:tabs>
          <w:tab w:val="left" w:pos="426"/>
        </w:tabs>
        <w:spacing w:line="360" w:lineRule="auto"/>
        <w:ind w:left="357" w:firstLine="493"/>
        <w:jc w:val="both"/>
        <w:rPr>
          <w:rFonts w:ascii="Verdana" w:hAnsi="Verdana"/>
          <w:snapToGrid w:val="0"/>
          <w:sz w:val="18"/>
          <w:szCs w:val="18"/>
        </w:rPr>
      </w:pPr>
      <w:r w:rsidRPr="003D6DFF">
        <w:rPr>
          <w:rFonts w:ascii="Verdana" w:hAnsi="Verdana"/>
          <w:snapToGrid w:val="0"/>
          <w:sz w:val="18"/>
          <w:szCs w:val="18"/>
        </w:rPr>
        <w:t>klauzula</w:t>
      </w:r>
      <w:r w:rsidRPr="003D6DFF">
        <w:rPr>
          <w:rFonts w:ascii="Verdana" w:hAnsi="Verdana"/>
          <w:snapToGrid w:val="0"/>
          <w:sz w:val="18"/>
          <w:szCs w:val="18"/>
        </w:rPr>
        <w:tab/>
        <w:t>3.2</w:t>
      </w:r>
      <w:r w:rsidRPr="003D6DFF">
        <w:rPr>
          <w:rFonts w:ascii="Verdana" w:hAnsi="Verdana"/>
          <w:snapToGrid w:val="0"/>
          <w:sz w:val="18"/>
          <w:szCs w:val="18"/>
        </w:rPr>
        <w:tab/>
        <w:t>[Pełnomocnictwa wydane przez Inżyniera]</w:t>
      </w:r>
    </w:p>
    <w:p w14:paraId="1420EFD9" w14:textId="77777777" w:rsidR="00D606E7" w:rsidRDefault="00D606E7" w:rsidP="002D11D3">
      <w:pPr>
        <w:widowControl w:val="0"/>
        <w:numPr>
          <w:ilvl w:val="0"/>
          <w:numId w:val="3"/>
        </w:numPr>
        <w:tabs>
          <w:tab w:val="left" w:pos="426"/>
        </w:tabs>
        <w:spacing w:line="360" w:lineRule="auto"/>
        <w:ind w:left="357" w:firstLine="493"/>
        <w:jc w:val="both"/>
        <w:rPr>
          <w:rFonts w:ascii="Verdana" w:hAnsi="Verdana"/>
          <w:snapToGrid w:val="0"/>
          <w:sz w:val="18"/>
          <w:szCs w:val="18"/>
        </w:rPr>
      </w:pPr>
      <w:r w:rsidRPr="003D6DFF">
        <w:rPr>
          <w:rFonts w:ascii="Verdana" w:hAnsi="Verdana"/>
          <w:snapToGrid w:val="0"/>
          <w:sz w:val="18"/>
          <w:szCs w:val="18"/>
        </w:rPr>
        <w:t>klauzula</w:t>
      </w:r>
      <w:r w:rsidRPr="003D6DFF">
        <w:rPr>
          <w:rFonts w:ascii="Verdana" w:hAnsi="Verdana"/>
          <w:snapToGrid w:val="0"/>
          <w:sz w:val="18"/>
          <w:szCs w:val="18"/>
        </w:rPr>
        <w:tab/>
        <w:t>4.4</w:t>
      </w:r>
      <w:r w:rsidRPr="003D6DFF">
        <w:rPr>
          <w:rFonts w:ascii="Verdana" w:hAnsi="Verdana"/>
          <w:snapToGrid w:val="0"/>
          <w:sz w:val="18"/>
          <w:szCs w:val="18"/>
        </w:rPr>
        <w:tab/>
        <w:t>[Podwykonawcy]</w:t>
      </w:r>
    </w:p>
    <w:p w14:paraId="4E9E0EFB" w14:textId="77777777" w:rsidR="00D606E7" w:rsidRDefault="00D606E7" w:rsidP="002D11D3">
      <w:pPr>
        <w:widowControl w:val="0"/>
        <w:numPr>
          <w:ilvl w:val="0"/>
          <w:numId w:val="3"/>
        </w:numPr>
        <w:tabs>
          <w:tab w:val="left" w:pos="426"/>
        </w:tabs>
        <w:spacing w:line="360" w:lineRule="auto"/>
        <w:ind w:left="357" w:firstLine="493"/>
        <w:jc w:val="both"/>
        <w:rPr>
          <w:rFonts w:ascii="Verdana" w:hAnsi="Verdana"/>
          <w:snapToGrid w:val="0"/>
          <w:sz w:val="18"/>
          <w:szCs w:val="18"/>
        </w:rPr>
      </w:pPr>
      <w:r w:rsidRPr="003D6DFF">
        <w:rPr>
          <w:rFonts w:ascii="Verdana" w:hAnsi="Verdana"/>
          <w:snapToGrid w:val="0"/>
          <w:sz w:val="18"/>
          <w:szCs w:val="18"/>
        </w:rPr>
        <w:t>klauzula</w:t>
      </w:r>
      <w:r w:rsidRPr="003D6DFF">
        <w:rPr>
          <w:rFonts w:ascii="Verdana" w:hAnsi="Verdana"/>
          <w:snapToGrid w:val="0"/>
          <w:sz w:val="18"/>
          <w:szCs w:val="18"/>
        </w:rPr>
        <w:tab/>
        <w:t>8.3</w:t>
      </w:r>
      <w:r w:rsidRPr="003D6DFF">
        <w:rPr>
          <w:rFonts w:ascii="Verdana" w:hAnsi="Verdana"/>
          <w:snapToGrid w:val="0"/>
          <w:sz w:val="18"/>
          <w:szCs w:val="18"/>
        </w:rPr>
        <w:tab/>
        <w:t>[Program]</w:t>
      </w:r>
    </w:p>
    <w:p w14:paraId="20B18109" w14:textId="77777777" w:rsidR="00D606E7" w:rsidRDefault="00D606E7" w:rsidP="002D11D3">
      <w:pPr>
        <w:widowControl w:val="0"/>
        <w:numPr>
          <w:ilvl w:val="0"/>
          <w:numId w:val="3"/>
        </w:numPr>
        <w:tabs>
          <w:tab w:val="left" w:pos="426"/>
        </w:tabs>
        <w:spacing w:line="360" w:lineRule="auto"/>
        <w:ind w:left="357" w:firstLine="493"/>
        <w:jc w:val="both"/>
        <w:rPr>
          <w:rFonts w:ascii="Verdana" w:hAnsi="Verdana"/>
          <w:snapToGrid w:val="0"/>
          <w:sz w:val="18"/>
          <w:szCs w:val="18"/>
        </w:rPr>
      </w:pPr>
      <w:r w:rsidRPr="003D6DFF">
        <w:rPr>
          <w:rFonts w:ascii="Verdana" w:hAnsi="Verdana"/>
          <w:snapToGrid w:val="0"/>
          <w:sz w:val="18"/>
          <w:szCs w:val="18"/>
        </w:rPr>
        <w:t>klauzula</w:t>
      </w:r>
      <w:r w:rsidRPr="003D6DFF">
        <w:rPr>
          <w:rFonts w:ascii="Verdana" w:hAnsi="Verdana"/>
          <w:snapToGrid w:val="0"/>
          <w:sz w:val="18"/>
          <w:szCs w:val="18"/>
        </w:rPr>
        <w:tab/>
        <w:t>8.4</w:t>
      </w:r>
      <w:r w:rsidRPr="003D6DFF">
        <w:rPr>
          <w:rFonts w:ascii="Verdana" w:hAnsi="Verdana"/>
          <w:snapToGrid w:val="0"/>
          <w:sz w:val="18"/>
          <w:szCs w:val="18"/>
        </w:rPr>
        <w:tab/>
        <w:t>[Przedłużenie Czasu na Ukończenie]</w:t>
      </w:r>
    </w:p>
    <w:p w14:paraId="54B0058B" w14:textId="77777777" w:rsidR="00D606E7" w:rsidRDefault="00D606E7" w:rsidP="002D11D3">
      <w:pPr>
        <w:widowControl w:val="0"/>
        <w:numPr>
          <w:ilvl w:val="0"/>
          <w:numId w:val="3"/>
        </w:numPr>
        <w:tabs>
          <w:tab w:val="left" w:pos="426"/>
        </w:tabs>
        <w:spacing w:line="360" w:lineRule="auto"/>
        <w:ind w:left="357" w:firstLine="493"/>
        <w:jc w:val="both"/>
        <w:rPr>
          <w:rFonts w:ascii="Verdana" w:hAnsi="Verdana"/>
          <w:snapToGrid w:val="0"/>
          <w:sz w:val="18"/>
          <w:szCs w:val="18"/>
        </w:rPr>
      </w:pPr>
      <w:r w:rsidRPr="003D6DFF">
        <w:rPr>
          <w:rFonts w:ascii="Verdana" w:hAnsi="Verdana"/>
          <w:snapToGrid w:val="0"/>
          <w:sz w:val="18"/>
          <w:szCs w:val="18"/>
        </w:rPr>
        <w:t>klauzula</w:t>
      </w:r>
      <w:r w:rsidRPr="003D6DFF">
        <w:rPr>
          <w:rFonts w:ascii="Verdana" w:hAnsi="Verdana"/>
          <w:snapToGrid w:val="0"/>
          <w:sz w:val="18"/>
          <w:szCs w:val="18"/>
        </w:rPr>
        <w:tab/>
        <w:t>8.8</w:t>
      </w:r>
      <w:r w:rsidRPr="003D6DFF">
        <w:rPr>
          <w:rFonts w:ascii="Verdana" w:hAnsi="Verdana"/>
          <w:snapToGrid w:val="0"/>
          <w:sz w:val="18"/>
          <w:szCs w:val="18"/>
        </w:rPr>
        <w:tab/>
        <w:t xml:space="preserve">[Zawieszenie Robót] </w:t>
      </w:r>
    </w:p>
    <w:p w14:paraId="7FD18613" w14:textId="77777777" w:rsidR="00D606E7" w:rsidRDefault="00D606E7" w:rsidP="002D11D3">
      <w:pPr>
        <w:widowControl w:val="0"/>
        <w:numPr>
          <w:ilvl w:val="0"/>
          <w:numId w:val="3"/>
        </w:numPr>
        <w:tabs>
          <w:tab w:val="left" w:pos="426"/>
        </w:tabs>
        <w:spacing w:line="360" w:lineRule="auto"/>
        <w:ind w:left="357" w:firstLine="493"/>
        <w:jc w:val="both"/>
        <w:rPr>
          <w:rFonts w:ascii="Verdana" w:hAnsi="Verdana"/>
          <w:snapToGrid w:val="0"/>
          <w:sz w:val="18"/>
          <w:szCs w:val="18"/>
        </w:rPr>
      </w:pPr>
      <w:r w:rsidRPr="003D6DFF">
        <w:rPr>
          <w:rFonts w:ascii="Verdana" w:hAnsi="Verdana"/>
          <w:snapToGrid w:val="0"/>
          <w:sz w:val="18"/>
          <w:szCs w:val="18"/>
        </w:rPr>
        <w:t xml:space="preserve">klauzula </w:t>
      </w:r>
      <w:r w:rsidRPr="003D6DFF">
        <w:rPr>
          <w:rFonts w:ascii="Verdana" w:hAnsi="Verdana"/>
          <w:snapToGrid w:val="0"/>
          <w:sz w:val="18"/>
          <w:szCs w:val="18"/>
        </w:rPr>
        <w:tab/>
        <w:t>8.11</w:t>
      </w:r>
      <w:r w:rsidRPr="003D6DFF">
        <w:rPr>
          <w:rFonts w:ascii="Verdana" w:hAnsi="Verdana"/>
          <w:snapToGrid w:val="0"/>
          <w:sz w:val="18"/>
          <w:szCs w:val="18"/>
        </w:rPr>
        <w:tab/>
        <w:t>[Przedłużone zawieszenie]</w:t>
      </w:r>
      <w:r w:rsidRPr="003D6DFF">
        <w:rPr>
          <w:rFonts w:ascii="Arial" w:hAnsi="Arial"/>
          <w:snapToGrid w:val="0"/>
          <w:color w:val="0000FF"/>
          <w:sz w:val="18"/>
          <w:szCs w:val="18"/>
        </w:rPr>
        <w:t xml:space="preserve"> </w:t>
      </w:r>
    </w:p>
    <w:p w14:paraId="24118C47" w14:textId="77777777" w:rsidR="00D606E7" w:rsidRDefault="00D606E7" w:rsidP="002D11D3">
      <w:pPr>
        <w:widowControl w:val="0"/>
        <w:numPr>
          <w:ilvl w:val="0"/>
          <w:numId w:val="3"/>
        </w:numPr>
        <w:tabs>
          <w:tab w:val="left" w:pos="426"/>
        </w:tabs>
        <w:spacing w:line="360" w:lineRule="auto"/>
        <w:ind w:left="357" w:firstLine="493"/>
        <w:jc w:val="both"/>
        <w:rPr>
          <w:rFonts w:ascii="Verdana" w:hAnsi="Verdana"/>
          <w:snapToGrid w:val="0"/>
          <w:sz w:val="18"/>
          <w:szCs w:val="18"/>
        </w:rPr>
      </w:pPr>
      <w:r w:rsidRPr="003D6DFF">
        <w:rPr>
          <w:rFonts w:ascii="Verdana" w:hAnsi="Verdana"/>
          <w:snapToGrid w:val="0"/>
          <w:sz w:val="18"/>
          <w:szCs w:val="18"/>
        </w:rPr>
        <w:t>klauzula</w:t>
      </w:r>
      <w:r w:rsidRPr="003D6DFF">
        <w:rPr>
          <w:rFonts w:ascii="Verdana" w:hAnsi="Verdana"/>
          <w:snapToGrid w:val="0"/>
          <w:sz w:val="18"/>
          <w:szCs w:val="18"/>
        </w:rPr>
        <w:tab/>
        <w:t>10.1</w:t>
      </w:r>
      <w:r w:rsidRPr="003D6DFF">
        <w:rPr>
          <w:rFonts w:ascii="Verdana" w:hAnsi="Verdana"/>
          <w:snapToGrid w:val="0"/>
          <w:sz w:val="18"/>
          <w:szCs w:val="18"/>
        </w:rPr>
        <w:tab/>
        <w:t>[Przejęcie Robót]</w:t>
      </w:r>
    </w:p>
    <w:p w14:paraId="503F3F8E" w14:textId="77777777" w:rsidR="00D606E7" w:rsidRDefault="00D606E7" w:rsidP="002D11D3">
      <w:pPr>
        <w:widowControl w:val="0"/>
        <w:numPr>
          <w:ilvl w:val="0"/>
          <w:numId w:val="3"/>
        </w:numPr>
        <w:tabs>
          <w:tab w:val="left" w:pos="426"/>
        </w:tabs>
        <w:spacing w:line="360" w:lineRule="auto"/>
        <w:ind w:left="357" w:firstLine="493"/>
        <w:jc w:val="both"/>
        <w:rPr>
          <w:rFonts w:ascii="Verdana" w:hAnsi="Verdana"/>
          <w:snapToGrid w:val="0"/>
          <w:sz w:val="18"/>
          <w:szCs w:val="18"/>
        </w:rPr>
      </w:pPr>
      <w:r w:rsidRPr="003D6DFF">
        <w:rPr>
          <w:rFonts w:ascii="Verdana" w:hAnsi="Verdana"/>
          <w:snapToGrid w:val="0"/>
          <w:sz w:val="18"/>
          <w:szCs w:val="18"/>
        </w:rPr>
        <w:t xml:space="preserve">klauzula </w:t>
      </w:r>
      <w:r w:rsidRPr="003D6DFF">
        <w:rPr>
          <w:rFonts w:ascii="Verdana" w:hAnsi="Verdana"/>
          <w:snapToGrid w:val="0"/>
          <w:sz w:val="18"/>
          <w:szCs w:val="18"/>
        </w:rPr>
        <w:tab/>
        <w:t>10.3</w:t>
      </w:r>
      <w:r w:rsidRPr="003D6DFF">
        <w:rPr>
          <w:rFonts w:ascii="Verdana" w:hAnsi="Verdana"/>
          <w:snapToGrid w:val="0"/>
          <w:sz w:val="18"/>
          <w:szCs w:val="18"/>
        </w:rPr>
        <w:tab/>
        <w:t>[Zakłócanie Prób Końcowych]</w:t>
      </w:r>
    </w:p>
    <w:p w14:paraId="25761A88" w14:textId="77777777" w:rsidR="00D606E7" w:rsidRDefault="00D606E7" w:rsidP="002D11D3">
      <w:pPr>
        <w:widowControl w:val="0"/>
        <w:numPr>
          <w:ilvl w:val="0"/>
          <w:numId w:val="3"/>
        </w:numPr>
        <w:tabs>
          <w:tab w:val="left" w:pos="426"/>
        </w:tabs>
        <w:spacing w:line="360" w:lineRule="auto"/>
        <w:ind w:left="357" w:firstLine="493"/>
        <w:jc w:val="both"/>
        <w:rPr>
          <w:rFonts w:ascii="Verdana" w:hAnsi="Verdana"/>
          <w:snapToGrid w:val="0"/>
          <w:sz w:val="18"/>
          <w:szCs w:val="18"/>
        </w:rPr>
      </w:pPr>
      <w:r w:rsidRPr="002215B5">
        <w:rPr>
          <w:rFonts w:ascii="Verdana" w:hAnsi="Verdana"/>
          <w:snapToGrid w:val="0"/>
          <w:color w:val="000000"/>
          <w:sz w:val="18"/>
          <w:szCs w:val="18"/>
        </w:rPr>
        <w:t>klauzula</w:t>
      </w:r>
      <w:r w:rsidRPr="002215B5">
        <w:rPr>
          <w:rFonts w:ascii="Verdana" w:hAnsi="Verdana"/>
          <w:snapToGrid w:val="0"/>
          <w:color w:val="000000"/>
          <w:sz w:val="18"/>
          <w:szCs w:val="18"/>
        </w:rPr>
        <w:tab/>
        <w:t xml:space="preserve">11.9 </w:t>
      </w:r>
      <w:r w:rsidRPr="002215B5">
        <w:rPr>
          <w:rFonts w:ascii="Verdana" w:hAnsi="Verdana"/>
          <w:snapToGrid w:val="0"/>
          <w:color w:val="000000"/>
          <w:sz w:val="18"/>
          <w:szCs w:val="18"/>
        </w:rPr>
        <w:tab/>
        <w:t>[Świadectwo Wykonania]</w:t>
      </w:r>
    </w:p>
    <w:p w14:paraId="3EE4951E" w14:textId="77777777" w:rsidR="00D606E7" w:rsidRDefault="00D606E7" w:rsidP="002D11D3">
      <w:pPr>
        <w:widowControl w:val="0"/>
        <w:numPr>
          <w:ilvl w:val="0"/>
          <w:numId w:val="3"/>
        </w:numPr>
        <w:tabs>
          <w:tab w:val="left" w:pos="426"/>
        </w:tabs>
        <w:spacing w:line="360" w:lineRule="auto"/>
        <w:ind w:left="357" w:firstLine="493"/>
        <w:jc w:val="both"/>
        <w:rPr>
          <w:rFonts w:ascii="Verdana" w:hAnsi="Verdana"/>
          <w:snapToGrid w:val="0"/>
          <w:sz w:val="18"/>
          <w:szCs w:val="18"/>
        </w:rPr>
      </w:pPr>
      <w:r w:rsidRPr="003D6DFF">
        <w:rPr>
          <w:rFonts w:ascii="Verdana" w:hAnsi="Verdana"/>
          <w:snapToGrid w:val="0"/>
          <w:sz w:val="18"/>
          <w:szCs w:val="18"/>
        </w:rPr>
        <w:t xml:space="preserve">klauzula </w:t>
      </w:r>
      <w:r w:rsidRPr="003D6DFF">
        <w:rPr>
          <w:rFonts w:ascii="Verdana" w:hAnsi="Verdana"/>
          <w:snapToGrid w:val="0"/>
          <w:sz w:val="18"/>
          <w:szCs w:val="18"/>
        </w:rPr>
        <w:tab/>
        <w:t xml:space="preserve">13 </w:t>
      </w:r>
      <w:r w:rsidRPr="003D6DFF">
        <w:rPr>
          <w:rFonts w:ascii="Verdana" w:hAnsi="Verdana"/>
          <w:snapToGrid w:val="0"/>
          <w:sz w:val="18"/>
          <w:szCs w:val="18"/>
        </w:rPr>
        <w:tab/>
        <w:t>[Zmiany i korekty]</w:t>
      </w:r>
      <w:r w:rsidRPr="003D6DFF">
        <w:rPr>
          <w:rFonts w:ascii="Arial" w:hAnsi="Arial"/>
          <w:snapToGrid w:val="0"/>
          <w:color w:val="0000FF"/>
          <w:sz w:val="18"/>
          <w:szCs w:val="18"/>
        </w:rPr>
        <w:t xml:space="preserve"> </w:t>
      </w:r>
    </w:p>
    <w:p w14:paraId="62398533" w14:textId="77777777" w:rsidR="00D606E7" w:rsidRDefault="00D606E7" w:rsidP="002D11D3">
      <w:pPr>
        <w:widowControl w:val="0"/>
        <w:numPr>
          <w:ilvl w:val="0"/>
          <w:numId w:val="3"/>
        </w:numPr>
        <w:tabs>
          <w:tab w:val="left" w:pos="426"/>
        </w:tabs>
        <w:spacing w:line="360" w:lineRule="auto"/>
        <w:ind w:left="357" w:firstLine="493"/>
        <w:jc w:val="both"/>
        <w:rPr>
          <w:rFonts w:ascii="Verdana" w:hAnsi="Verdana"/>
          <w:snapToGrid w:val="0"/>
          <w:sz w:val="18"/>
          <w:szCs w:val="18"/>
        </w:rPr>
      </w:pPr>
      <w:r w:rsidRPr="008B1FA4">
        <w:rPr>
          <w:rFonts w:ascii="Verdana" w:hAnsi="Verdana"/>
          <w:snapToGrid w:val="0"/>
          <w:sz w:val="18"/>
          <w:szCs w:val="18"/>
        </w:rPr>
        <w:t xml:space="preserve">klauzula </w:t>
      </w:r>
      <w:r w:rsidRPr="008B1FA4">
        <w:rPr>
          <w:rFonts w:ascii="Verdana" w:hAnsi="Verdana"/>
          <w:snapToGrid w:val="0"/>
          <w:sz w:val="18"/>
          <w:szCs w:val="18"/>
        </w:rPr>
        <w:tab/>
        <w:t xml:space="preserve">14.4 </w:t>
      </w:r>
      <w:r w:rsidRPr="008B1FA4">
        <w:rPr>
          <w:rFonts w:ascii="Verdana" w:hAnsi="Verdana"/>
          <w:snapToGrid w:val="0"/>
          <w:sz w:val="18"/>
          <w:szCs w:val="18"/>
        </w:rPr>
        <w:tab/>
        <w:t>[Plan płatności]</w:t>
      </w:r>
    </w:p>
    <w:p w14:paraId="53B7E58B" w14:textId="77777777" w:rsidR="00D606E7" w:rsidRDefault="00D606E7" w:rsidP="002D11D3">
      <w:pPr>
        <w:widowControl w:val="0"/>
        <w:numPr>
          <w:ilvl w:val="0"/>
          <w:numId w:val="3"/>
        </w:numPr>
        <w:tabs>
          <w:tab w:val="left" w:pos="426"/>
        </w:tabs>
        <w:spacing w:line="360" w:lineRule="auto"/>
        <w:ind w:left="357" w:firstLine="493"/>
        <w:jc w:val="both"/>
        <w:rPr>
          <w:rFonts w:ascii="Verdana" w:hAnsi="Verdana"/>
          <w:snapToGrid w:val="0"/>
          <w:sz w:val="18"/>
          <w:szCs w:val="18"/>
        </w:rPr>
      </w:pPr>
      <w:r w:rsidRPr="003D6DFF">
        <w:rPr>
          <w:rFonts w:ascii="Verdana" w:hAnsi="Verdana"/>
          <w:snapToGrid w:val="0"/>
          <w:sz w:val="18"/>
          <w:szCs w:val="18"/>
        </w:rPr>
        <w:t xml:space="preserve">klauzula </w:t>
      </w:r>
      <w:r w:rsidRPr="003D6DFF">
        <w:rPr>
          <w:rFonts w:ascii="Verdana" w:hAnsi="Verdana"/>
          <w:snapToGrid w:val="0"/>
          <w:sz w:val="18"/>
          <w:szCs w:val="18"/>
        </w:rPr>
        <w:tab/>
        <w:t>17.4</w:t>
      </w:r>
      <w:r w:rsidRPr="003D6DFF">
        <w:rPr>
          <w:rFonts w:ascii="Verdana" w:hAnsi="Verdana"/>
          <w:snapToGrid w:val="0"/>
          <w:sz w:val="18"/>
          <w:szCs w:val="18"/>
        </w:rPr>
        <w:tab/>
        <w:t>[Następstwa Ryzyka Zamawiającego]</w:t>
      </w:r>
      <w:r w:rsidRPr="003D6DFF">
        <w:rPr>
          <w:rFonts w:ascii="Arial" w:hAnsi="Arial"/>
          <w:snapToGrid w:val="0"/>
          <w:color w:val="0000FF"/>
          <w:sz w:val="18"/>
          <w:szCs w:val="18"/>
        </w:rPr>
        <w:t xml:space="preserve"> </w:t>
      </w:r>
    </w:p>
    <w:p w14:paraId="50EDF48A" w14:textId="77777777" w:rsidR="00D606E7" w:rsidRDefault="00D606E7" w:rsidP="002D11D3">
      <w:pPr>
        <w:widowControl w:val="0"/>
        <w:numPr>
          <w:ilvl w:val="0"/>
          <w:numId w:val="3"/>
        </w:numPr>
        <w:tabs>
          <w:tab w:val="left" w:pos="426"/>
        </w:tabs>
        <w:spacing w:line="360" w:lineRule="auto"/>
        <w:ind w:left="357" w:firstLine="493"/>
        <w:jc w:val="both"/>
        <w:rPr>
          <w:rFonts w:ascii="Verdana" w:hAnsi="Verdana"/>
          <w:snapToGrid w:val="0"/>
          <w:sz w:val="18"/>
          <w:szCs w:val="18"/>
        </w:rPr>
      </w:pPr>
      <w:r w:rsidRPr="003D6DFF">
        <w:rPr>
          <w:rFonts w:ascii="Verdana" w:hAnsi="Verdana"/>
          <w:snapToGrid w:val="0"/>
          <w:sz w:val="18"/>
          <w:szCs w:val="18"/>
        </w:rPr>
        <w:t>klauzula</w:t>
      </w:r>
      <w:r w:rsidRPr="003D6DFF">
        <w:rPr>
          <w:rFonts w:ascii="Verdana" w:hAnsi="Verdana"/>
          <w:snapToGrid w:val="0"/>
          <w:sz w:val="18"/>
          <w:szCs w:val="18"/>
        </w:rPr>
        <w:tab/>
        <w:t>19.4</w:t>
      </w:r>
      <w:r w:rsidRPr="003D6DFF">
        <w:rPr>
          <w:rFonts w:ascii="Verdana" w:hAnsi="Verdana"/>
          <w:snapToGrid w:val="0"/>
          <w:sz w:val="18"/>
          <w:szCs w:val="18"/>
        </w:rPr>
        <w:tab/>
        <w:t>[Następstwa Siły Wyższej]</w:t>
      </w:r>
    </w:p>
    <w:p w14:paraId="53CB3350" w14:textId="77777777" w:rsidR="00D606E7" w:rsidRPr="001D46CE" w:rsidRDefault="00D606E7" w:rsidP="001A1AB2">
      <w:pPr>
        <w:tabs>
          <w:tab w:val="left" w:pos="10773"/>
        </w:tabs>
        <w:spacing w:before="80" w:line="360" w:lineRule="auto"/>
        <w:ind w:left="142"/>
        <w:jc w:val="both"/>
        <w:rPr>
          <w:rFonts w:ascii="Verdana" w:hAnsi="Verdana"/>
          <w:sz w:val="18"/>
          <w:szCs w:val="18"/>
        </w:rPr>
      </w:pPr>
      <w:bookmarkStart w:id="102" w:name="_Toc153339155"/>
      <w:bookmarkStart w:id="103" w:name="_Toc153346983"/>
      <w:bookmarkStart w:id="104" w:name="_Toc231620308"/>
      <w:bookmarkStart w:id="105" w:name="_Toc231629895"/>
      <w:bookmarkStart w:id="106" w:name="_Toc231788054"/>
      <w:r w:rsidRPr="001D46CE">
        <w:rPr>
          <w:rFonts w:ascii="Verdana" w:hAnsi="Verdana"/>
          <w:sz w:val="18"/>
          <w:szCs w:val="18"/>
        </w:rPr>
        <w:t>Opisana powyżej pisemna aprobata Zamawiającego następuje każdorazowo na podstawie dokumentów, zweryfikowanych i zaopiniowanych uprzednio przez Inżyniera.</w:t>
      </w:r>
    </w:p>
    <w:p w14:paraId="357C7475" w14:textId="77777777" w:rsidR="00D606E7" w:rsidRPr="001D46CE" w:rsidRDefault="00D606E7" w:rsidP="001A1AB2">
      <w:pPr>
        <w:tabs>
          <w:tab w:val="left" w:pos="10773"/>
        </w:tabs>
        <w:spacing w:before="80" w:line="360" w:lineRule="auto"/>
        <w:ind w:left="142"/>
        <w:jc w:val="both"/>
        <w:rPr>
          <w:rFonts w:ascii="Verdana" w:hAnsi="Verdana"/>
          <w:sz w:val="18"/>
          <w:szCs w:val="18"/>
        </w:rPr>
      </w:pPr>
      <w:r w:rsidRPr="001D46CE">
        <w:rPr>
          <w:rFonts w:ascii="Verdana" w:hAnsi="Verdana"/>
          <w:sz w:val="18"/>
          <w:szCs w:val="18"/>
        </w:rPr>
        <w:t>W przypadkach wymienionych w akapitach poprzednich Inżynier zwróci się niezwłoczne na piśmie do Zamawiającego o wyrażenie pisemnej aprobaty. Zamawiający jest zobowiązany do niezwłocznego udzielenia pisemnej odpowiedzi, przy uwzględnieniu charakteru danej poruszanej przez Inżyniera kwestii, a w szczególności ilości i zawartości merytorycznej materiałów podlegających każdorazowej analizie. Po uzyskaniu pisemnej aprobaty Zamawiającego Inżynier niezwłocznie przekaże jej kopię Wykonawcy.</w:t>
      </w:r>
    </w:p>
    <w:p w14:paraId="028C71AB" w14:textId="77777777" w:rsidR="00D606E7" w:rsidRPr="001D46CE" w:rsidRDefault="00D606E7" w:rsidP="001A1AB2">
      <w:pPr>
        <w:tabs>
          <w:tab w:val="left" w:pos="10773"/>
        </w:tabs>
        <w:spacing w:before="80" w:line="360" w:lineRule="auto"/>
        <w:ind w:left="142"/>
        <w:jc w:val="both"/>
        <w:rPr>
          <w:rFonts w:ascii="Verdana" w:hAnsi="Verdana"/>
          <w:sz w:val="18"/>
          <w:szCs w:val="18"/>
        </w:rPr>
      </w:pPr>
      <w:r w:rsidRPr="001D46CE">
        <w:rPr>
          <w:rFonts w:ascii="Verdana" w:hAnsi="Verdana"/>
          <w:sz w:val="18"/>
          <w:szCs w:val="18"/>
        </w:rPr>
        <w:t xml:space="preserve">Jeżeli Inżynier wykona czynność bez wymaganej zgody Zamawiającego, to działanie takie będzie dla Zamawiającego niewiążące i nie wywołujące skutków prawnych. Niezależnie od obowiązku uzyskiwania zgody, jak objaśniono, powyżej, jeżeli w opinii Inżyniera zdarzył się wypadek wpływający na bezpieczeństwo życia lub Robót lub sąsiadującą nieruchomość może on, bez zwalniania Wykonawcy z żadnego z jego obowiązków i odpowiedzialności w ramach Kontraktu, polecić Wykonawcy wykonać każdą taką pracę, która, w opinii Inżyniera, może być konieczna do zmniejszenia skutków tego wypadku. </w:t>
      </w:r>
    </w:p>
    <w:p w14:paraId="60F15355" w14:textId="77777777" w:rsidR="00D606E7" w:rsidRPr="007A71B5" w:rsidRDefault="00D606E7" w:rsidP="001A1AB2">
      <w:pPr>
        <w:tabs>
          <w:tab w:val="left" w:pos="10773"/>
        </w:tabs>
        <w:spacing w:before="80" w:line="360" w:lineRule="auto"/>
        <w:ind w:left="142"/>
        <w:jc w:val="both"/>
        <w:rPr>
          <w:rFonts w:ascii="Verdana" w:hAnsi="Verdana"/>
          <w:sz w:val="18"/>
          <w:szCs w:val="18"/>
        </w:rPr>
      </w:pPr>
      <w:r w:rsidRPr="007A71B5">
        <w:rPr>
          <w:rFonts w:ascii="Verdana" w:hAnsi="Verdana"/>
          <w:sz w:val="18"/>
          <w:szCs w:val="18"/>
        </w:rPr>
        <w:t>Z wyjątkami, dla których w niniejszych Warunkach postanowiono inaczej:</w:t>
      </w:r>
    </w:p>
    <w:p w14:paraId="2516D626" w14:textId="77777777" w:rsidR="00D606E7" w:rsidRDefault="00D606E7" w:rsidP="001A1AB2">
      <w:pPr>
        <w:numPr>
          <w:ilvl w:val="2"/>
          <w:numId w:val="22"/>
        </w:numPr>
        <w:tabs>
          <w:tab w:val="clear" w:pos="2688"/>
        </w:tabs>
        <w:spacing w:after="60" w:line="360" w:lineRule="auto"/>
        <w:ind w:left="993" w:hanging="426"/>
        <w:jc w:val="both"/>
        <w:rPr>
          <w:rFonts w:ascii="Verdana" w:hAnsi="Verdana" w:cs="Arial"/>
          <w:sz w:val="18"/>
          <w:szCs w:val="18"/>
        </w:rPr>
      </w:pPr>
      <w:r w:rsidRPr="007A71B5">
        <w:rPr>
          <w:rFonts w:ascii="Verdana" w:hAnsi="Verdana" w:cs="Arial"/>
          <w:sz w:val="18"/>
          <w:szCs w:val="18"/>
        </w:rPr>
        <w:t>gdziekolwiek Inżynier pełni obowiązki lub korzysta z uprawnień wymienionych lub wynikających z Kontraktu, tam uważa się, że działa on w imieniu Zamawiającego;</w:t>
      </w:r>
    </w:p>
    <w:p w14:paraId="78223A5B" w14:textId="77777777" w:rsidR="00D606E7" w:rsidRDefault="00D606E7" w:rsidP="001A1AB2">
      <w:pPr>
        <w:numPr>
          <w:ilvl w:val="2"/>
          <w:numId w:val="22"/>
        </w:numPr>
        <w:tabs>
          <w:tab w:val="clear" w:pos="2688"/>
        </w:tabs>
        <w:spacing w:after="60" w:line="360" w:lineRule="auto"/>
        <w:ind w:left="993" w:hanging="426"/>
        <w:jc w:val="both"/>
        <w:rPr>
          <w:rFonts w:ascii="Verdana" w:hAnsi="Verdana" w:cs="Arial"/>
          <w:sz w:val="18"/>
          <w:szCs w:val="18"/>
        </w:rPr>
      </w:pPr>
      <w:r w:rsidRPr="007A71B5">
        <w:rPr>
          <w:rFonts w:ascii="Verdana" w:hAnsi="Verdana" w:cs="Arial"/>
          <w:sz w:val="18"/>
          <w:szCs w:val="18"/>
        </w:rPr>
        <w:t>Inżynier nie ma uprawnienia do zwolnienia żadnej ze Stron z żadnego obowiązku, zobowiązania ani odpowiedzialności objętej Kontraktem; oraz</w:t>
      </w:r>
    </w:p>
    <w:p w14:paraId="032B9E79" w14:textId="24F9AFA6" w:rsidR="00D3650F" w:rsidRPr="001A1AB2" w:rsidRDefault="00D606E7" w:rsidP="001A1AB2">
      <w:pPr>
        <w:pStyle w:val="Akapitzlist"/>
        <w:numPr>
          <w:ilvl w:val="2"/>
          <w:numId w:val="22"/>
        </w:numPr>
        <w:tabs>
          <w:tab w:val="clear" w:pos="2688"/>
        </w:tabs>
        <w:spacing w:after="60" w:line="360" w:lineRule="auto"/>
        <w:ind w:left="993" w:hanging="426"/>
        <w:jc w:val="both"/>
        <w:rPr>
          <w:rFonts w:ascii="Verdana" w:hAnsi="Verdana" w:cs="Arial"/>
          <w:sz w:val="18"/>
          <w:szCs w:val="18"/>
        </w:rPr>
      </w:pPr>
      <w:r w:rsidRPr="001A1AB2">
        <w:rPr>
          <w:rFonts w:ascii="Verdana" w:hAnsi="Verdana" w:cs="Arial"/>
          <w:sz w:val="18"/>
          <w:szCs w:val="18"/>
        </w:rPr>
        <w:t>wszelkie zatwierdzenia, sprawdzenia, świadectwa, zgody, badania, inspekcje, polecenia, powiadomienia, oferty, żądania, próby, lub podobne działania Inżyniera, włącznie z</w:t>
      </w:r>
      <w:r w:rsidR="005A2F34" w:rsidRPr="001A1AB2">
        <w:rPr>
          <w:rFonts w:ascii="Verdana" w:hAnsi="Verdana" w:cs="Arial"/>
          <w:sz w:val="18"/>
          <w:szCs w:val="18"/>
        </w:rPr>
        <w:t xml:space="preserve"> </w:t>
      </w:r>
      <w:r w:rsidRPr="001A1AB2">
        <w:rPr>
          <w:rFonts w:ascii="Verdana" w:hAnsi="Verdana" w:cs="Arial"/>
          <w:sz w:val="18"/>
          <w:szCs w:val="18"/>
        </w:rPr>
        <w:t xml:space="preserve">brakiem sprzeciwu, nie zwalniają Wykonawcy z żadnej odpowiedzialności ponoszonej </w:t>
      </w:r>
      <w:r w:rsidRPr="001A1AB2">
        <w:rPr>
          <w:rFonts w:ascii="Verdana" w:hAnsi="Verdana" w:cs="Arial"/>
          <w:sz w:val="18"/>
          <w:szCs w:val="18"/>
        </w:rPr>
        <w:lastRenderedPageBreak/>
        <w:t>przez niego na mocy Kontraktu, włącznie z odpowiedzialnością za błędy, pominięcia, rozbieżności i niedopełnienia.</w:t>
      </w:r>
    </w:p>
    <w:p w14:paraId="48C3A8E1" w14:textId="4EC703C0" w:rsidR="005A2F34" w:rsidRPr="001A1AB2" w:rsidRDefault="005A2F34" w:rsidP="001A1AB2">
      <w:pPr>
        <w:spacing w:after="60" w:line="360" w:lineRule="auto"/>
        <w:jc w:val="both"/>
        <w:rPr>
          <w:rFonts w:ascii="Verdana" w:hAnsi="Verdana" w:cs="Arial"/>
          <w:sz w:val="18"/>
          <w:szCs w:val="18"/>
        </w:rPr>
      </w:pPr>
      <w:r>
        <w:rPr>
          <w:noProof/>
        </w:rPr>
        <mc:AlternateContent>
          <mc:Choice Requires="wps">
            <w:drawing>
              <wp:anchor distT="4294967294" distB="4294967294" distL="114300" distR="114300" simplePos="0" relativeHeight="251713024" behindDoc="0" locked="0" layoutInCell="1" allowOverlap="1" wp14:anchorId="43E7BFE1" wp14:editId="624493B1">
                <wp:simplePos x="0" y="0"/>
                <wp:positionH relativeFrom="column">
                  <wp:posOffset>0</wp:posOffset>
                </wp:positionH>
                <wp:positionV relativeFrom="paragraph">
                  <wp:posOffset>64800</wp:posOffset>
                </wp:positionV>
                <wp:extent cx="4990465" cy="0"/>
                <wp:effectExtent l="0" t="0" r="19685" b="19050"/>
                <wp:wrapNone/>
                <wp:docPr id="11" name="Lin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893AAC" id="Line 212" o:spid="_x0000_s1026" style="position:absolute;z-index:2517130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1pt" to="392.9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" strokecolor="red"/>
            </w:pict>
          </mc:Fallback>
        </mc:AlternateContent>
      </w:r>
    </w:p>
    <w:p w14:paraId="4AC08692" w14:textId="77777777" w:rsidR="00D3650F" w:rsidRPr="00D3650F" w:rsidRDefault="00D3650F" w:rsidP="00D3650F">
      <w:pPr>
        <w:spacing w:after="60" w:line="360" w:lineRule="auto"/>
        <w:jc w:val="both"/>
        <w:rPr>
          <w:rFonts w:ascii="Verdana" w:hAnsi="Verdana" w:cs="Arial"/>
          <w:b/>
          <w:sz w:val="18"/>
          <w:szCs w:val="18"/>
        </w:rPr>
      </w:pPr>
      <w:bookmarkStart w:id="107" w:name="_Toc409183925"/>
      <w:bookmarkStart w:id="108" w:name="_Toc441151285"/>
      <w:bookmarkStart w:id="109" w:name="_Toc447268546"/>
      <w:bookmarkEnd w:id="102"/>
      <w:bookmarkEnd w:id="103"/>
      <w:bookmarkEnd w:id="104"/>
      <w:bookmarkEnd w:id="105"/>
      <w:bookmarkEnd w:id="106"/>
      <w:r w:rsidRPr="00D45513">
        <w:rPr>
          <w:rFonts w:ascii="Verdana" w:hAnsi="Verdana" w:cs="Arial"/>
          <w:b/>
          <w:sz w:val="18"/>
          <w:szCs w:val="18"/>
        </w:rPr>
        <w:t>3.3.</w:t>
      </w:r>
      <w:r w:rsidRPr="00D45513">
        <w:rPr>
          <w:rFonts w:ascii="Verdana" w:hAnsi="Verdana" w:cs="Arial"/>
          <w:sz w:val="18"/>
          <w:szCs w:val="18"/>
        </w:rPr>
        <w:t xml:space="preserve"> </w:t>
      </w:r>
      <w:r w:rsidRPr="00D3650F">
        <w:rPr>
          <w:rFonts w:ascii="Verdana" w:hAnsi="Verdana" w:cs="Arial"/>
          <w:b/>
          <w:sz w:val="18"/>
          <w:szCs w:val="18"/>
        </w:rPr>
        <w:t>Polecenia Inżyniera</w:t>
      </w:r>
    </w:p>
    <w:p w14:paraId="56F77A2F" w14:textId="77777777" w:rsidR="00D3650F" w:rsidRPr="001A1AB2" w:rsidRDefault="00D3650F" w:rsidP="001A1AB2">
      <w:pPr>
        <w:overflowPunct w:val="0"/>
        <w:autoSpaceDE w:val="0"/>
        <w:autoSpaceDN w:val="0"/>
        <w:jc w:val="both"/>
        <w:rPr>
          <w:rFonts w:ascii="Verdana" w:hAnsi="Verdana" w:cs="Arial"/>
          <w:sz w:val="18"/>
          <w:szCs w:val="18"/>
        </w:rPr>
      </w:pPr>
      <w:r w:rsidRPr="001A1AB2">
        <w:rPr>
          <w:rFonts w:ascii="Verdana" w:hAnsi="Verdana" w:cs="Arial"/>
          <w:sz w:val="18"/>
          <w:szCs w:val="18"/>
        </w:rPr>
        <w:t>W klauzuli 3.3 w pierwszym zdaniu usuwa się fragment „lub dodatkowe albo zmienione Rysunki”.</w:t>
      </w:r>
    </w:p>
    <w:p w14:paraId="441DCEE1" w14:textId="19D4286E" w:rsidR="00D606E7" w:rsidRDefault="005A2F34" w:rsidP="005F2A69">
      <w:pPr>
        <w:tabs>
          <w:tab w:val="left" w:pos="2268"/>
          <w:tab w:val="left" w:pos="3024"/>
        </w:tabs>
        <w:spacing w:before="160" w:line="360" w:lineRule="auto"/>
        <w:ind w:left="851" w:right="-2" w:hanging="851"/>
        <w:jc w:val="both"/>
        <w:outlineLvl w:val="1"/>
        <w:rPr>
          <w:rFonts w:ascii="Verdana" w:hAnsi="Verdana"/>
          <w:sz w:val="18"/>
          <w:szCs w:val="18"/>
        </w:rPr>
      </w:pPr>
      <w:r>
        <w:rPr>
          <w:noProof/>
        </w:rPr>
        <mc:AlternateContent>
          <mc:Choice Requires="wps">
            <w:drawing>
              <wp:anchor distT="4294967294" distB="4294967294" distL="114300" distR="114300" simplePos="0" relativeHeight="251715072" behindDoc="0" locked="0" layoutInCell="1" allowOverlap="1" wp14:anchorId="0187C4B8" wp14:editId="181955AE">
                <wp:simplePos x="0" y="0"/>
                <wp:positionH relativeFrom="column">
                  <wp:posOffset>0</wp:posOffset>
                </wp:positionH>
                <wp:positionV relativeFrom="paragraph">
                  <wp:posOffset>180000</wp:posOffset>
                </wp:positionV>
                <wp:extent cx="4990465" cy="0"/>
                <wp:effectExtent l="0" t="0" r="19685" b="19050"/>
                <wp:wrapNone/>
                <wp:docPr id="8" name="Lin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BE624E" id="Line 212" o:spid="_x0000_s1026" style="position:absolute;z-index:2517150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4.15pt" to="392.9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" strokecolor="red"/>
            </w:pict>
          </mc:Fallback>
        </mc:AlternateContent>
      </w:r>
      <w:bookmarkEnd w:id="107"/>
      <w:bookmarkEnd w:id="108"/>
      <w:bookmarkEnd w:id="109"/>
    </w:p>
    <w:p w14:paraId="46966A33" w14:textId="77777777" w:rsidR="00D606E7" w:rsidRPr="00880EA3" w:rsidRDefault="00D606E7" w:rsidP="002D11D3">
      <w:pPr>
        <w:numPr>
          <w:ilvl w:val="1"/>
          <w:numId w:val="24"/>
        </w:numPr>
        <w:tabs>
          <w:tab w:val="left" w:pos="10773"/>
        </w:tabs>
        <w:spacing w:before="80" w:line="360" w:lineRule="auto"/>
        <w:jc w:val="both"/>
        <w:rPr>
          <w:rFonts w:ascii="Verdana" w:hAnsi="Verdana"/>
          <w:b/>
          <w:color w:val="000000"/>
          <w:sz w:val="18"/>
          <w:szCs w:val="18"/>
        </w:rPr>
      </w:pPr>
      <w:r w:rsidRPr="00880EA3">
        <w:rPr>
          <w:rFonts w:ascii="Verdana" w:hAnsi="Verdana"/>
          <w:b/>
          <w:color w:val="000000"/>
          <w:sz w:val="18"/>
          <w:szCs w:val="18"/>
        </w:rPr>
        <w:t>Zmiana Inżyniera</w:t>
      </w:r>
    </w:p>
    <w:p w14:paraId="137505EA" w14:textId="77777777" w:rsidR="00D606E7" w:rsidRDefault="00D606E7" w:rsidP="005F2A69">
      <w:pPr>
        <w:tabs>
          <w:tab w:val="left" w:pos="10773"/>
        </w:tabs>
        <w:spacing w:before="80" w:line="360" w:lineRule="auto"/>
        <w:jc w:val="both"/>
        <w:rPr>
          <w:rFonts w:ascii="Verdana" w:hAnsi="Verdana"/>
          <w:color w:val="000000"/>
          <w:sz w:val="18"/>
          <w:szCs w:val="18"/>
        </w:rPr>
      </w:pPr>
      <w:r w:rsidRPr="00880EA3">
        <w:rPr>
          <w:rFonts w:ascii="Verdana" w:hAnsi="Verdana"/>
          <w:color w:val="000000"/>
          <w:sz w:val="18"/>
          <w:szCs w:val="18"/>
        </w:rPr>
        <w:t>W klauzuli 3.4 w pierwszym zdaniu zmienia się termin z 42 dni na 14 dni.</w:t>
      </w:r>
    </w:p>
    <w:p w14:paraId="1AEBB0E1" w14:textId="1A967DFE" w:rsidR="00F80A0C" w:rsidRDefault="00F80A0C" w:rsidP="005F2A69">
      <w:pPr>
        <w:tabs>
          <w:tab w:val="left" w:pos="10773"/>
        </w:tabs>
        <w:spacing w:before="80" w:line="360" w:lineRule="auto"/>
        <w:jc w:val="both"/>
        <w:rPr>
          <w:rFonts w:ascii="Verdana" w:hAnsi="Verdana"/>
          <w:color w:val="000000"/>
          <w:sz w:val="18"/>
          <w:szCs w:val="18"/>
        </w:rPr>
      </w:pPr>
      <w:r>
        <w:rPr>
          <w:noProof/>
        </w:rPr>
        <mc:AlternateContent>
          <mc:Choice Requires="wps">
            <w:drawing>
              <wp:anchor distT="4294967294" distB="4294967294" distL="114300" distR="114300" simplePos="0" relativeHeight="251710976" behindDoc="0" locked="0" layoutInCell="1" allowOverlap="1" wp14:anchorId="1A6C36CB" wp14:editId="730436C0">
                <wp:simplePos x="0" y="0"/>
                <wp:positionH relativeFrom="column">
                  <wp:posOffset>0</wp:posOffset>
                </wp:positionH>
                <wp:positionV relativeFrom="paragraph">
                  <wp:posOffset>72000</wp:posOffset>
                </wp:positionV>
                <wp:extent cx="4990465" cy="0"/>
                <wp:effectExtent l="0" t="0" r="19685" b="19050"/>
                <wp:wrapNone/>
                <wp:docPr id="120" name="Lin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F2CF8E" id="Line 212" o:spid="_x0000_s1026" style="position:absolute;z-index:2517109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65pt" to="392.9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" strokecolor="red"/>
            </w:pict>
          </mc:Fallback>
        </mc:AlternateContent>
      </w:r>
    </w:p>
    <w:p w14:paraId="03DC5957" w14:textId="77777777" w:rsidR="00F80A0C" w:rsidRPr="001A1AB2" w:rsidRDefault="00F80A0C" w:rsidP="001A1AB2">
      <w:pPr>
        <w:numPr>
          <w:ilvl w:val="1"/>
          <w:numId w:val="24"/>
        </w:numPr>
        <w:tabs>
          <w:tab w:val="left" w:pos="10773"/>
        </w:tabs>
        <w:spacing w:before="80" w:line="360" w:lineRule="auto"/>
        <w:jc w:val="both"/>
        <w:rPr>
          <w:rFonts w:ascii="Verdana" w:hAnsi="Verdana"/>
          <w:b/>
          <w:color w:val="000000"/>
          <w:sz w:val="18"/>
          <w:szCs w:val="18"/>
        </w:rPr>
      </w:pPr>
      <w:r w:rsidRPr="001A1AB2">
        <w:rPr>
          <w:rFonts w:ascii="Verdana" w:hAnsi="Verdana"/>
          <w:b/>
          <w:color w:val="000000"/>
          <w:sz w:val="18"/>
          <w:szCs w:val="18"/>
        </w:rPr>
        <w:t>Ustalenia</w:t>
      </w:r>
    </w:p>
    <w:p w14:paraId="375C0305" w14:textId="77777777" w:rsidR="00F80A0C" w:rsidRPr="00D45513" w:rsidRDefault="00F80A0C" w:rsidP="001A1AB2">
      <w:pPr>
        <w:overflowPunct w:val="0"/>
        <w:autoSpaceDE w:val="0"/>
        <w:autoSpaceDN w:val="0"/>
        <w:spacing w:line="360" w:lineRule="auto"/>
        <w:jc w:val="both"/>
        <w:rPr>
          <w:rFonts w:ascii="Verdana" w:hAnsi="Verdana" w:cs="Arial"/>
          <w:sz w:val="18"/>
          <w:szCs w:val="18"/>
        </w:rPr>
      </w:pPr>
      <w:r w:rsidRPr="00D45513">
        <w:rPr>
          <w:rFonts w:ascii="Verdana" w:hAnsi="Verdana" w:cs="Arial"/>
          <w:sz w:val="18"/>
          <w:szCs w:val="18"/>
        </w:rPr>
        <w:t xml:space="preserve">W klauzuli 3.5 skreśla się drugi akapit i zastępuje następująco: </w:t>
      </w:r>
    </w:p>
    <w:p w14:paraId="17DA1C57" w14:textId="7B1FD57B" w:rsidR="00F80A0C" w:rsidRPr="00D45513" w:rsidRDefault="00F80A0C" w:rsidP="001A1AB2">
      <w:pPr>
        <w:overflowPunct w:val="0"/>
        <w:autoSpaceDE w:val="0"/>
        <w:autoSpaceDN w:val="0"/>
        <w:spacing w:after="120" w:line="360" w:lineRule="auto"/>
        <w:jc w:val="both"/>
        <w:rPr>
          <w:rFonts w:ascii="Verdana" w:hAnsi="Verdana" w:cs="Arial"/>
          <w:sz w:val="18"/>
          <w:szCs w:val="18"/>
        </w:rPr>
      </w:pPr>
      <w:r w:rsidRPr="00D45513">
        <w:rPr>
          <w:rFonts w:ascii="Verdana" w:hAnsi="Verdana" w:cs="Arial"/>
          <w:sz w:val="18"/>
          <w:szCs w:val="18"/>
        </w:rPr>
        <w:t>„Inżynier powiadomi obie Strony o każdym porozumieniu lub ustaleniu, wraz z uzasadnieniem. Każda ze stron zastosuje się do takiego porozumienia lub ustalenia, z zastrzeżeniem akapitu trzeciego niniejszej klauzuli, jeśli i dopóki nie zostanie ono zmienione na mocy rozdziału 20 [</w:t>
      </w:r>
      <w:r w:rsidRPr="00D45513">
        <w:rPr>
          <w:rFonts w:ascii="Verdana" w:hAnsi="Verdana" w:cs="Arial"/>
          <w:i/>
          <w:sz w:val="18"/>
          <w:szCs w:val="18"/>
        </w:rPr>
        <w:t>Roszczenia, spory i arbitraż</w:t>
      </w:r>
      <w:r w:rsidRPr="00D45513">
        <w:rPr>
          <w:rFonts w:ascii="Verdana" w:hAnsi="Verdana" w:cs="Arial"/>
          <w:sz w:val="18"/>
          <w:szCs w:val="18"/>
        </w:rPr>
        <w:t>].”</w:t>
      </w:r>
    </w:p>
    <w:p w14:paraId="257E0542" w14:textId="77777777" w:rsidR="00F80A0C" w:rsidRPr="00D45513" w:rsidRDefault="00F80A0C" w:rsidP="001A1AB2">
      <w:pPr>
        <w:overflowPunct w:val="0"/>
        <w:autoSpaceDE w:val="0"/>
        <w:autoSpaceDN w:val="0"/>
        <w:spacing w:line="360" w:lineRule="auto"/>
        <w:jc w:val="both"/>
        <w:rPr>
          <w:rFonts w:ascii="Verdana" w:hAnsi="Verdana" w:cs="Arial"/>
          <w:sz w:val="18"/>
          <w:szCs w:val="18"/>
        </w:rPr>
      </w:pPr>
      <w:r w:rsidRPr="00D45513">
        <w:rPr>
          <w:rFonts w:ascii="Verdana" w:hAnsi="Verdana" w:cs="Arial"/>
          <w:sz w:val="18"/>
          <w:szCs w:val="18"/>
        </w:rPr>
        <w:t xml:space="preserve">Po akapicie drugim niniejszej klauzuli 3.5 dodaje się akapit trzeci: </w:t>
      </w:r>
    </w:p>
    <w:p w14:paraId="6E9C6BAC" w14:textId="3B36D5D2" w:rsidR="00F80A0C" w:rsidRPr="00D45513" w:rsidRDefault="00F80A0C" w:rsidP="001A1AB2">
      <w:pPr>
        <w:overflowPunct w:val="0"/>
        <w:autoSpaceDE w:val="0"/>
        <w:autoSpaceDN w:val="0"/>
        <w:spacing w:line="360" w:lineRule="auto"/>
        <w:jc w:val="both"/>
        <w:rPr>
          <w:rFonts w:ascii="Verdana" w:hAnsi="Verdana" w:cs="Arial"/>
          <w:sz w:val="18"/>
          <w:szCs w:val="18"/>
        </w:rPr>
      </w:pPr>
      <w:r w:rsidRPr="00D45513">
        <w:rPr>
          <w:rFonts w:ascii="Verdana" w:hAnsi="Verdana" w:cs="Arial"/>
          <w:sz w:val="18"/>
          <w:szCs w:val="18"/>
        </w:rPr>
        <w:t xml:space="preserve">„Wszystkie ustalenia dokonane przez Inżyniera w trybie niniejszej klauzuli muszą uwzględniać  konieczność stosowania przez Zamawiającego właściwych przepisów Prawa, w tym </w:t>
      </w:r>
      <w:r w:rsidR="00DC4AF0" w:rsidRPr="008E3AB5">
        <w:rPr>
          <w:rFonts w:ascii="Verdana" w:hAnsi="Verdana"/>
          <w:sz w:val="18"/>
          <w:szCs w:val="18"/>
        </w:rPr>
        <w:t>Regulaminu R-PZP-02 Udzielanie przez Miejskie Przedsiębiorstwo Wodociągów i Kanalizacji w m.st. Warszawie S.A. zamówień nieobjętych obowiązkiem stosowania ustawy Prawo zamówień publicznych w trybie przetargu</w:t>
      </w:r>
      <w:r w:rsidRPr="00D45513">
        <w:rPr>
          <w:rFonts w:ascii="Verdana" w:hAnsi="Verdana" w:cs="Arial"/>
          <w:sz w:val="18"/>
          <w:szCs w:val="18"/>
        </w:rPr>
        <w:t>, Kodeksu cywilnego oraz przepisów wewnętrznych Zamawiającego, w szczególności co do dopuszczalności zmiany umowy o zamówienie publiczne oraz trybów udzielania zamówień.”</w:t>
      </w:r>
    </w:p>
    <w:p w14:paraId="0B709E41" w14:textId="20F7D1F8" w:rsidR="00D606E7" w:rsidRPr="00035148" w:rsidRDefault="00F80A0C" w:rsidP="005F2A69">
      <w:pPr>
        <w:tabs>
          <w:tab w:val="left" w:pos="10773"/>
        </w:tabs>
        <w:spacing w:before="80" w:line="360" w:lineRule="auto"/>
        <w:jc w:val="both"/>
      </w:pPr>
      <w:r>
        <w:rPr>
          <w:noProof/>
        </w:rPr>
        <mc:AlternateContent>
          <mc:Choice Requires="wps">
            <w:drawing>
              <wp:anchor distT="4294967294" distB="4294967294" distL="114300" distR="114300" simplePos="0" relativeHeight="251709952" behindDoc="0" locked="0" layoutInCell="1" allowOverlap="1" wp14:anchorId="1C59F6D9" wp14:editId="36AF6EBA">
                <wp:simplePos x="0" y="0"/>
                <wp:positionH relativeFrom="column">
                  <wp:posOffset>0</wp:posOffset>
                </wp:positionH>
                <wp:positionV relativeFrom="paragraph">
                  <wp:posOffset>179365</wp:posOffset>
                </wp:positionV>
                <wp:extent cx="4990465" cy="0"/>
                <wp:effectExtent l="0" t="0" r="19685" b="19050"/>
                <wp:wrapNone/>
                <wp:docPr id="119" name="Lin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FFA935" id="Line 212" o:spid="_x0000_s1026" style="position:absolute;z-index:2517099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4.1pt" to="392.9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" strokecolor="red"/>
            </w:pict>
          </mc:Fallback>
        </mc:AlternateContent>
      </w:r>
    </w:p>
    <w:p w14:paraId="7A73D896" w14:textId="77777777" w:rsidR="00D606E7" w:rsidRPr="00416A46" w:rsidRDefault="00D606E7" w:rsidP="005F2A69">
      <w:pPr>
        <w:pStyle w:val="Nagwek2"/>
        <w:rPr>
          <w:rFonts w:ascii="Verdana" w:hAnsi="Verdana"/>
          <w:i w:val="0"/>
          <w:sz w:val="18"/>
          <w:szCs w:val="18"/>
        </w:rPr>
      </w:pPr>
      <w:bookmarkStart w:id="110" w:name="_Toc130289971"/>
      <w:bookmarkStart w:id="111" w:name="_Toc231788055"/>
      <w:bookmarkStart w:id="112" w:name="_Toc354840519"/>
      <w:bookmarkStart w:id="113" w:name="_Toc204567203"/>
      <w:bookmarkStart w:id="114" w:name="_Toc210804594"/>
      <w:bookmarkStart w:id="115" w:name="_Toc351046413"/>
      <w:bookmarkStart w:id="116" w:name="_Toc447268547"/>
      <w:r w:rsidRPr="00416A46">
        <w:rPr>
          <w:rFonts w:ascii="Verdana" w:hAnsi="Verdana"/>
          <w:i w:val="0"/>
          <w:sz w:val="18"/>
          <w:szCs w:val="18"/>
        </w:rPr>
        <w:t>Klauzula 4</w:t>
      </w:r>
      <w:r w:rsidRPr="00416A46">
        <w:rPr>
          <w:rFonts w:ascii="Verdana" w:hAnsi="Verdana"/>
          <w:i w:val="0"/>
          <w:sz w:val="18"/>
          <w:szCs w:val="18"/>
        </w:rPr>
        <w:tab/>
        <w:t>Wykonawca</w:t>
      </w:r>
      <w:bookmarkEnd w:id="110"/>
      <w:bookmarkEnd w:id="111"/>
      <w:bookmarkEnd w:id="112"/>
      <w:bookmarkEnd w:id="113"/>
      <w:bookmarkEnd w:id="114"/>
      <w:bookmarkEnd w:id="115"/>
      <w:bookmarkEnd w:id="116"/>
    </w:p>
    <w:p w14:paraId="4948DC71" w14:textId="77777777" w:rsidR="00D606E7" w:rsidRDefault="00D606E7" w:rsidP="005F2A69">
      <w:pPr>
        <w:tabs>
          <w:tab w:val="left" w:pos="567"/>
          <w:tab w:val="left" w:pos="851"/>
          <w:tab w:val="left" w:pos="2268"/>
          <w:tab w:val="left" w:pos="3024"/>
          <w:tab w:val="right" w:leader="dot" w:pos="9288"/>
        </w:tabs>
        <w:spacing w:before="80" w:line="360" w:lineRule="auto"/>
        <w:ind w:left="851" w:hanging="851"/>
        <w:jc w:val="both"/>
        <w:outlineLvl w:val="1"/>
        <w:rPr>
          <w:rFonts w:ascii="Verdana" w:hAnsi="Verdana"/>
          <w:b/>
          <w:sz w:val="18"/>
          <w:szCs w:val="18"/>
        </w:rPr>
      </w:pPr>
      <w:bookmarkStart w:id="117" w:name="_Toc354840520"/>
      <w:bookmarkStart w:id="118" w:name="_Toc204567204"/>
      <w:bookmarkStart w:id="119" w:name="_Toc210804595"/>
      <w:bookmarkStart w:id="120" w:name="_Toc351046414"/>
      <w:bookmarkStart w:id="121" w:name="_Toc447268548"/>
      <w:r>
        <w:rPr>
          <w:rFonts w:ascii="Verdana" w:hAnsi="Verdana"/>
          <w:b/>
          <w:sz w:val="18"/>
          <w:szCs w:val="18"/>
        </w:rPr>
        <w:t>4.1</w:t>
      </w:r>
      <w:r>
        <w:rPr>
          <w:rFonts w:ascii="Verdana" w:hAnsi="Verdana"/>
          <w:b/>
          <w:sz w:val="18"/>
          <w:szCs w:val="18"/>
        </w:rPr>
        <w:tab/>
      </w:r>
      <w:r>
        <w:rPr>
          <w:rFonts w:ascii="Verdana" w:hAnsi="Verdana"/>
          <w:b/>
          <w:sz w:val="18"/>
          <w:szCs w:val="18"/>
        </w:rPr>
        <w:tab/>
        <w:t>Ogólne zobowiązania Wykonawcy</w:t>
      </w:r>
      <w:bookmarkEnd w:id="117"/>
      <w:bookmarkEnd w:id="118"/>
      <w:bookmarkEnd w:id="119"/>
      <w:bookmarkEnd w:id="120"/>
      <w:bookmarkEnd w:id="121"/>
    </w:p>
    <w:p w14:paraId="0B3DAEE6" w14:textId="77777777" w:rsidR="00D606E7" w:rsidRDefault="00D606E7" w:rsidP="005F2A69">
      <w:pPr>
        <w:tabs>
          <w:tab w:val="left" w:pos="10773"/>
        </w:tabs>
        <w:spacing w:before="40" w:line="360" w:lineRule="auto"/>
        <w:jc w:val="both"/>
        <w:rPr>
          <w:rFonts w:ascii="Verdana" w:hAnsi="Verdana"/>
          <w:sz w:val="18"/>
          <w:szCs w:val="18"/>
        </w:rPr>
      </w:pPr>
      <w:r>
        <w:rPr>
          <w:rFonts w:ascii="Verdana" w:hAnsi="Verdana"/>
          <w:sz w:val="18"/>
          <w:szCs w:val="18"/>
        </w:rPr>
        <w:t>W klauzuli 4.1 wprowadza się następujące zmiany:</w:t>
      </w:r>
    </w:p>
    <w:p w14:paraId="586B6AD8" w14:textId="4AF9F221" w:rsidR="00D606E7" w:rsidRDefault="00D606E7" w:rsidP="001A1AB2">
      <w:pPr>
        <w:tabs>
          <w:tab w:val="left" w:pos="10773"/>
        </w:tabs>
        <w:spacing w:before="40" w:line="360" w:lineRule="auto"/>
        <w:jc w:val="both"/>
        <w:rPr>
          <w:rFonts w:ascii="Verdana" w:hAnsi="Verdana"/>
          <w:sz w:val="18"/>
          <w:szCs w:val="18"/>
        </w:rPr>
      </w:pPr>
      <w:r>
        <w:rPr>
          <w:rFonts w:ascii="Verdana" w:hAnsi="Verdana"/>
          <w:sz w:val="18"/>
          <w:szCs w:val="18"/>
        </w:rPr>
        <w:t xml:space="preserve">W pierwszym zdaniu po słowie ”poleceniami Inżyniera” dodaje się tekst ”a także w pełnej zgodności z </w:t>
      </w:r>
      <w:r w:rsidR="00FE7648">
        <w:rPr>
          <w:rFonts w:ascii="Verdana" w:hAnsi="Verdana"/>
          <w:sz w:val="18"/>
          <w:szCs w:val="18"/>
        </w:rPr>
        <w:t xml:space="preserve">OPZ, </w:t>
      </w:r>
      <w:r>
        <w:rPr>
          <w:rFonts w:ascii="Verdana" w:hAnsi="Verdana"/>
          <w:sz w:val="18"/>
          <w:szCs w:val="18"/>
        </w:rPr>
        <w:t>Projektem Budowlanym, Pozwoleniem na budowę, uzyskanymi decyzjami, zasadami sztuki budowlanej, wiedzą techniczną, przepisami Prawa budowlanego, innymi powszechnie obowiązującymi przepisami dotyczącymi realizacji prac projektowych oraz inżynieryjno-budowlanych, obowiązującymi normami, z należytą starannością przy uwzględnieniu zawodowego – profesjonalnego charakteru prowadzonej przez Wykonawcę działalności.”</w:t>
      </w:r>
    </w:p>
    <w:p w14:paraId="2BEED0A3" w14:textId="77777777" w:rsidR="00D606E7" w:rsidRDefault="00D606E7" w:rsidP="005F2A69">
      <w:pPr>
        <w:tabs>
          <w:tab w:val="left" w:pos="10773"/>
        </w:tabs>
        <w:spacing w:before="80" w:line="360" w:lineRule="auto"/>
        <w:jc w:val="both"/>
        <w:rPr>
          <w:rFonts w:ascii="Verdana" w:hAnsi="Verdana"/>
          <w:sz w:val="18"/>
          <w:szCs w:val="18"/>
        </w:rPr>
      </w:pPr>
      <w:r>
        <w:rPr>
          <w:rFonts w:ascii="Verdana" w:hAnsi="Verdana"/>
          <w:sz w:val="18"/>
          <w:szCs w:val="18"/>
        </w:rPr>
        <w:t>Następujący tekst dodaje się jako drugie zdanie w niniejszej klauzuli 4.1:</w:t>
      </w:r>
    </w:p>
    <w:p w14:paraId="7DB96B51" w14:textId="5E3EE5FE" w:rsidR="002F199C" w:rsidRDefault="00D606E7" w:rsidP="001A1AB2">
      <w:pPr>
        <w:spacing w:before="40" w:after="120" w:line="360" w:lineRule="auto"/>
        <w:jc w:val="both"/>
        <w:rPr>
          <w:rFonts w:ascii="Verdana" w:hAnsi="Verdana" w:cs="Arial"/>
          <w:sz w:val="18"/>
          <w:szCs w:val="18"/>
        </w:rPr>
      </w:pPr>
      <w:r>
        <w:rPr>
          <w:rFonts w:ascii="Verdana" w:hAnsi="Verdana"/>
          <w:sz w:val="18"/>
          <w:szCs w:val="18"/>
        </w:rPr>
        <w:t>Wykonawca powiadomi Inżyniera, z kopią do Zamawiającego, o każdym błędzie, pominięciu, wadzie lub innej usterce w Projekcie Budowlanym, który otrzymał zgodnie z klauzulą 1.8 [</w:t>
      </w:r>
      <w:r>
        <w:rPr>
          <w:rFonts w:ascii="Verdana" w:hAnsi="Verdana"/>
          <w:i/>
          <w:sz w:val="18"/>
          <w:szCs w:val="18"/>
        </w:rPr>
        <w:t>Przechowywanie i dostarczanie dokumentów</w:t>
      </w:r>
      <w:r>
        <w:rPr>
          <w:rFonts w:ascii="Verdana" w:hAnsi="Verdana"/>
          <w:sz w:val="18"/>
          <w:szCs w:val="18"/>
        </w:rPr>
        <w:t xml:space="preserve">] czy </w:t>
      </w:r>
      <w:r>
        <w:rPr>
          <w:rFonts w:ascii="Verdana" w:hAnsi="Verdana" w:cs="Arial"/>
          <w:sz w:val="18"/>
          <w:szCs w:val="18"/>
        </w:rPr>
        <w:t xml:space="preserve">w Specyfikacjach, jaką wykryje podczas analizowania dokumentów stanowiących Kontrakt lub podczas wykonywania Robót. Takie powiadomienie powinno zostać przekazane Inżynierowi w terminie 14 dni od dnia otrzymania przez Wykonawcę Projektu </w:t>
      </w:r>
      <w:r>
        <w:rPr>
          <w:rFonts w:ascii="Verdana" w:hAnsi="Verdana" w:cs="Arial"/>
          <w:sz w:val="18"/>
          <w:szCs w:val="18"/>
        </w:rPr>
        <w:lastRenderedPageBreak/>
        <w:t>Budowlanego lub Specyfikacji lub niezwłocznie po wykryciu błędu, pominięcia, wady lub innej usterki. W razie braku powiadomienia w powyższym terminie Wykonawca nie będzie miał prawa uwolnienia się od odpowiedzialności za wady Robót spowodowane wadami Dokumentacji projektowej możliwymi do wykrycia przez profesjonalnego wykonawcę.</w:t>
      </w:r>
    </w:p>
    <w:p w14:paraId="4D56F391" w14:textId="77777777" w:rsidR="00D606E7" w:rsidRPr="000B1D1A" w:rsidRDefault="00D606E7" w:rsidP="005F2A69">
      <w:pPr>
        <w:spacing w:before="120" w:after="120"/>
        <w:jc w:val="both"/>
        <w:rPr>
          <w:rFonts w:ascii="Verdana" w:hAnsi="Verdana" w:cs="Arial"/>
          <w:sz w:val="18"/>
          <w:szCs w:val="18"/>
        </w:rPr>
      </w:pPr>
      <w:r w:rsidRPr="000B1D1A">
        <w:rPr>
          <w:rFonts w:ascii="Verdana" w:hAnsi="Verdana" w:cs="Arial"/>
          <w:sz w:val="18"/>
          <w:szCs w:val="18"/>
        </w:rPr>
        <w:t>Na</w:t>
      </w:r>
      <w:r>
        <w:rPr>
          <w:rFonts w:ascii="Verdana" w:hAnsi="Verdana" w:cs="Arial"/>
          <w:sz w:val="18"/>
          <w:szCs w:val="18"/>
        </w:rPr>
        <w:t xml:space="preserve"> końcu czwartego akapitu dodaje się następujące zdanie</w:t>
      </w:r>
      <w:r w:rsidRPr="000B1D1A">
        <w:rPr>
          <w:rFonts w:ascii="Verdana" w:hAnsi="Verdana" w:cs="Arial"/>
          <w:sz w:val="18"/>
          <w:szCs w:val="18"/>
        </w:rPr>
        <w:t>:</w:t>
      </w:r>
    </w:p>
    <w:p w14:paraId="1BCAE64F" w14:textId="77777777" w:rsidR="00D606E7" w:rsidRDefault="00D606E7" w:rsidP="005F2A69">
      <w:pPr>
        <w:spacing w:line="360" w:lineRule="auto"/>
        <w:ind w:left="851"/>
        <w:jc w:val="both"/>
        <w:rPr>
          <w:rFonts w:ascii="Verdana" w:hAnsi="Verdana"/>
          <w:sz w:val="18"/>
          <w:szCs w:val="18"/>
        </w:rPr>
      </w:pPr>
      <w:r w:rsidRPr="000B1D1A">
        <w:rPr>
          <w:rFonts w:ascii="Verdana" w:hAnsi="Verdana"/>
          <w:sz w:val="18"/>
          <w:szCs w:val="18"/>
        </w:rPr>
        <w:t xml:space="preserve">W szczególności: </w:t>
      </w:r>
    </w:p>
    <w:p w14:paraId="51F21600" w14:textId="77777777" w:rsidR="00D606E7" w:rsidRDefault="00D606E7" w:rsidP="005F2A69">
      <w:pPr>
        <w:spacing w:line="360" w:lineRule="auto"/>
        <w:ind w:left="851"/>
        <w:jc w:val="both"/>
        <w:rPr>
          <w:rFonts w:ascii="Verdana" w:hAnsi="Verdana"/>
          <w:sz w:val="18"/>
          <w:szCs w:val="18"/>
        </w:rPr>
      </w:pPr>
      <w:r w:rsidRPr="000B1D1A">
        <w:rPr>
          <w:rFonts w:ascii="Verdana" w:hAnsi="Verdana"/>
          <w:sz w:val="18"/>
          <w:szCs w:val="18"/>
        </w:rPr>
        <w:t>(i) Wykonawca uzgodni z Inżynierem i Zamawiającym</w:t>
      </w:r>
      <w:r>
        <w:rPr>
          <w:rFonts w:ascii="Verdana" w:hAnsi="Verdana"/>
          <w:sz w:val="18"/>
          <w:szCs w:val="18"/>
        </w:rPr>
        <w:t xml:space="preserve"> lub innym właścicielem urządzeń </w:t>
      </w:r>
      <w:r w:rsidRPr="000B1D1A">
        <w:rPr>
          <w:rFonts w:ascii="Verdana" w:hAnsi="Verdana"/>
          <w:sz w:val="18"/>
          <w:szCs w:val="18"/>
        </w:rPr>
        <w:t xml:space="preserve">niezbędne przełączenia technologiczne związane z bieżącą eksploatacją jakiejkolwiek instalacji istniejącej na Terenie Budowy, oraz </w:t>
      </w:r>
    </w:p>
    <w:p w14:paraId="4F42EBC5" w14:textId="5648C77D" w:rsidR="00D606E7" w:rsidRDefault="00D606E7" w:rsidP="005F2A69">
      <w:pPr>
        <w:spacing w:line="360" w:lineRule="auto"/>
        <w:ind w:left="851"/>
        <w:jc w:val="both"/>
      </w:pPr>
      <w:r w:rsidRPr="000B1D1A">
        <w:rPr>
          <w:rFonts w:ascii="Verdana" w:hAnsi="Verdana"/>
          <w:sz w:val="18"/>
          <w:szCs w:val="18"/>
        </w:rPr>
        <w:t>(ii) Wykonawcy nie wolno dokonywać samodzielnie jakichkolwiek przełączeń armatury odcinającej lub sterującej przewodów pracujących lub połączonych bezpośrednio z</w:t>
      </w:r>
      <w:r w:rsidR="00BD5BA0">
        <w:rPr>
          <w:rFonts w:ascii="Verdana" w:hAnsi="Verdana"/>
          <w:sz w:val="18"/>
          <w:szCs w:val="18"/>
        </w:rPr>
        <w:t xml:space="preserve"> </w:t>
      </w:r>
      <w:r w:rsidRPr="000B1D1A">
        <w:rPr>
          <w:rFonts w:ascii="Verdana" w:hAnsi="Verdana"/>
          <w:sz w:val="18"/>
          <w:szCs w:val="18"/>
        </w:rPr>
        <w:t>pracującymi przewodami bez uzgodnienia tego z Inżynierem</w:t>
      </w:r>
      <w:r>
        <w:rPr>
          <w:rFonts w:ascii="Verdana" w:hAnsi="Verdana"/>
          <w:sz w:val="18"/>
          <w:szCs w:val="18"/>
        </w:rPr>
        <w:t>,</w:t>
      </w:r>
      <w:r w:rsidRPr="000B1D1A">
        <w:rPr>
          <w:rFonts w:ascii="Verdana" w:hAnsi="Verdana"/>
          <w:sz w:val="18"/>
          <w:szCs w:val="18"/>
        </w:rPr>
        <w:t xml:space="preserve"> Zamawiającym</w:t>
      </w:r>
      <w:r>
        <w:rPr>
          <w:rFonts w:ascii="Verdana" w:hAnsi="Verdana"/>
          <w:sz w:val="18"/>
          <w:szCs w:val="18"/>
        </w:rPr>
        <w:t xml:space="preserve"> lub innym właścicielem urządzeń</w:t>
      </w:r>
      <w:r w:rsidRPr="00F55C2F">
        <w:t>.</w:t>
      </w:r>
    </w:p>
    <w:p w14:paraId="4BCF96C4" w14:textId="55B01795" w:rsidR="008460A6" w:rsidRPr="00D45513" w:rsidRDefault="008460A6" w:rsidP="005F2A69">
      <w:pPr>
        <w:spacing w:line="360" w:lineRule="auto"/>
        <w:ind w:left="851"/>
        <w:jc w:val="both"/>
        <w:rPr>
          <w:rFonts w:ascii="Verdana" w:hAnsi="Verdana"/>
          <w:sz w:val="18"/>
          <w:szCs w:val="18"/>
        </w:rPr>
      </w:pPr>
      <w:r w:rsidRPr="007F1A25">
        <w:rPr>
          <w:rFonts w:ascii="Verdana" w:hAnsi="Verdana"/>
          <w:sz w:val="18"/>
          <w:szCs w:val="18"/>
        </w:rPr>
        <w:t>Zamawiający udzieli Wykonawcy pomocy koniecznej do uzyskania z</w:t>
      </w:r>
      <w:r w:rsidR="00EE67F9">
        <w:rPr>
          <w:rFonts w:ascii="Verdana" w:hAnsi="Verdana"/>
          <w:sz w:val="18"/>
          <w:szCs w:val="18"/>
        </w:rPr>
        <w:t xml:space="preserve">gód i zezwoleń od </w:t>
      </w:r>
      <w:r w:rsidRPr="007F1A25">
        <w:rPr>
          <w:rFonts w:ascii="Verdana" w:hAnsi="Verdana"/>
          <w:sz w:val="18"/>
          <w:szCs w:val="18"/>
        </w:rPr>
        <w:t xml:space="preserve"> właściciel</w:t>
      </w:r>
      <w:r w:rsidR="00E55FE2">
        <w:rPr>
          <w:rFonts w:ascii="Verdana" w:hAnsi="Verdana"/>
          <w:sz w:val="18"/>
          <w:szCs w:val="18"/>
        </w:rPr>
        <w:t>i</w:t>
      </w:r>
      <w:r w:rsidRPr="007F1A25">
        <w:rPr>
          <w:rFonts w:ascii="Verdana" w:hAnsi="Verdana"/>
          <w:sz w:val="18"/>
          <w:szCs w:val="18"/>
        </w:rPr>
        <w:t xml:space="preserve"> urządzeń. Zamawiający udzieli Wykonawcy odpowiednich pełnomocnictw, jeżeli będzie to koniecznie.</w:t>
      </w:r>
      <w:r>
        <w:rPr>
          <w:rFonts w:ascii="Verdana" w:hAnsi="Verdana"/>
          <w:sz w:val="18"/>
          <w:szCs w:val="18"/>
        </w:rPr>
        <w:t xml:space="preserve"> </w:t>
      </w:r>
    </w:p>
    <w:p w14:paraId="555BC260" w14:textId="77777777" w:rsidR="00D606E7" w:rsidRPr="00792098" w:rsidRDefault="00D606E7" w:rsidP="005F2A69">
      <w:pPr>
        <w:spacing w:before="120" w:after="120"/>
        <w:jc w:val="both"/>
        <w:rPr>
          <w:rFonts w:ascii="Verdana" w:hAnsi="Verdana" w:cs="Arial"/>
          <w:sz w:val="18"/>
          <w:szCs w:val="18"/>
        </w:rPr>
      </w:pPr>
      <w:r>
        <w:rPr>
          <w:rFonts w:ascii="Verdana" w:hAnsi="Verdana" w:cs="Arial"/>
          <w:sz w:val="18"/>
          <w:szCs w:val="18"/>
        </w:rPr>
        <w:t xml:space="preserve">a na </w:t>
      </w:r>
      <w:r w:rsidRPr="00792098">
        <w:rPr>
          <w:rFonts w:ascii="Verdana" w:hAnsi="Verdana" w:cs="Arial"/>
          <w:sz w:val="18"/>
          <w:szCs w:val="18"/>
        </w:rPr>
        <w:t>końcu punktu (d) dodaje się następujący tekst:</w:t>
      </w:r>
    </w:p>
    <w:p w14:paraId="3C3CC699" w14:textId="77777777" w:rsidR="00D606E7" w:rsidRPr="00792098" w:rsidRDefault="00D606E7" w:rsidP="005F2A69">
      <w:pPr>
        <w:spacing w:line="360" w:lineRule="auto"/>
        <w:ind w:left="851"/>
        <w:jc w:val="both"/>
        <w:rPr>
          <w:rFonts w:ascii="Verdana" w:hAnsi="Verdana"/>
          <w:sz w:val="18"/>
          <w:szCs w:val="18"/>
        </w:rPr>
      </w:pPr>
      <w:r w:rsidRPr="00792098">
        <w:rPr>
          <w:rFonts w:ascii="Verdana" w:hAnsi="Verdana"/>
          <w:sz w:val="18"/>
          <w:szCs w:val="18"/>
        </w:rPr>
        <w:t>Ponadto Wykonawca wykona następujące opracowania:</w:t>
      </w:r>
    </w:p>
    <w:p w14:paraId="029BC0BD" w14:textId="41B5B24E" w:rsidR="00D606E7" w:rsidRDefault="00D606E7" w:rsidP="001A1AB2">
      <w:pPr>
        <w:numPr>
          <w:ilvl w:val="0"/>
          <w:numId w:val="25"/>
        </w:numPr>
        <w:spacing w:line="360" w:lineRule="auto"/>
        <w:ind w:left="1418" w:hanging="284"/>
        <w:jc w:val="both"/>
        <w:rPr>
          <w:rFonts w:ascii="Verdana" w:hAnsi="Verdana"/>
          <w:sz w:val="18"/>
          <w:szCs w:val="18"/>
        </w:rPr>
      </w:pPr>
      <w:r w:rsidRPr="00792098">
        <w:rPr>
          <w:rFonts w:ascii="Verdana" w:hAnsi="Verdana"/>
          <w:sz w:val="18"/>
          <w:szCs w:val="18"/>
        </w:rPr>
        <w:t>Dokumentację powykonawczą</w:t>
      </w:r>
      <w:r w:rsidR="00CA2AB0">
        <w:rPr>
          <w:rFonts w:ascii="Verdana" w:hAnsi="Verdana"/>
          <w:sz w:val="18"/>
          <w:szCs w:val="18"/>
        </w:rPr>
        <w:t xml:space="preserve"> z uwzględnieniem zakresu dotychczas wykonanej przebudowy sieci wodociągowej w ul. Kobiałka na odcinku od węzła W6 do węzła W113.</w:t>
      </w:r>
    </w:p>
    <w:p w14:paraId="2D9F3BEA" w14:textId="77777777" w:rsidR="00FE7648" w:rsidRDefault="00D606E7" w:rsidP="008460A6">
      <w:pPr>
        <w:numPr>
          <w:ilvl w:val="0"/>
          <w:numId w:val="25"/>
        </w:numPr>
        <w:spacing w:line="360" w:lineRule="auto"/>
        <w:ind w:left="1418" w:hanging="284"/>
        <w:jc w:val="both"/>
        <w:rPr>
          <w:rFonts w:ascii="Verdana" w:hAnsi="Verdana"/>
          <w:b/>
          <w:sz w:val="18"/>
          <w:szCs w:val="18"/>
        </w:rPr>
      </w:pPr>
      <w:r w:rsidRPr="00792098">
        <w:rPr>
          <w:rFonts w:ascii="Verdana" w:hAnsi="Verdana"/>
          <w:b/>
          <w:sz w:val="18"/>
          <w:szCs w:val="18"/>
        </w:rPr>
        <w:t xml:space="preserve">Wykaz środków trwałych według Klasyfikacji Środków </w:t>
      </w:r>
      <w:r w:rsidRPr="00196846">
        <w:rPr>
          <w:rFonts w:ascii="Verdana" w:hAnsi="Verdana"/>
          <w:b/>
          <w:sz w:val="18"/>
          <w:szCs w:val="18"/>
        </w:rPr>
        <w:t>Trwałych</w:t>
      </w:r>
      <w:r>
        <w:rPr>
          <w:rFonts w:ascii="Verdana" w:hAnsi="Verdana"/>
          <w:b/>
          <w:sz w:val="18"/>
          <w:szCs w:val="18"/>
        </w:rPr>
        <w:t xml:space="preserve"> załączany do rozliczeń Wykonawcy.</w:t>
      </w:r>
    </w:p>
    <w:p w14:paraId="5A233029" w14:textId="77777777" w:rsidR="00D606E7" w:rsidRPr="002215B5" w:rsidRDefault="00D606E7" w:rsidP="005F2A69">
      <w:pPr>
        <w:spacing w:before="120" w:line="360" w:lineRule="auto"/>
        <w:ind w:left="851" w:hanging="851"/>
        <w:jc w:val="both"/>
        <w:rPr>
          <w:rFonts w:ascii="Verdana" w:hAnsi="Verdana"/>
          <w:color w:val="000000"/>
          <w:sz w:val="18"/>
          <w:szCs w:val="18"/>
        </w:rPr>
      </w:pPr>
      <w:r w:rsidRPr="002215B5">
        <w:rPr>
          <w:rFonts w:ascii="Verdana" w:hAnsi="Verdana"/>
          <w:color w:val="000000"/>
          <w:sz w:val="18"/>
          <w:szCs w:val="18"/>
        </w:rPr>
        <w:t>Na końcu klauzuli 4.1 dodaje się akapit o następującej treści:</w:t>
      </w:r>
    </w:p>
    <w:p w14:paraId="12FB8C55" w14:textId="77777777" w:rsidR="00D606E7" w:rsidRPr="002215B5" w:rsidRDefault="00D606E7" w:rsidP="005F2A69">
      <w:pPr>
        <w:spacing w:line="360" w:lineRule="auto"/>
        <w:ind w:left="851"/>
        <w:jc w:val="both"/>
        <w:rPr>
          <w:rFonts w:ascii="Verdana" w:hAnsi="Verdana"/>
          <w:color w:val="000000"/>
          <w:sz w:val="18"/>
          <w:szCs w:val="18"/>
        </w:rPr>
      </w:pPr>
      <w:r w:rsidRPr="002215B5">
        <w:rPr>
          <w:rFonts w:ascii="Verdana" w:hAnsi="Verdana"/>
          <w:color w:val="000000"/>
          <w:sz w:val="18"/>
          <w:szCs w:val="18"/>
        </w:rPr>
        <w:t>Jeżeli Prawo lub inne względy praktyczne wymagają, aby niektóre Dokumenty Wykonawcy były poddane weryfikacji przez osoby uprawnione lub zatwierdzone przez odpowiednie organy, to weryfikacja i/lub sprawdzenie będą przeprowadzane na koszt Wykonawcy, z tym że:</w:t>
      </w:r>
    </w:p>
    <w:p w14:paraId="574360E2" w14:textId="77777777" w:rsidR="00D606E7" w:rsidRDefault="00D606E7" w:rsidP="002D11D3">
      <w:pPr>
        <w:numPr>
          <w:ilvl w:val="0"/>
          <w:numId w:val="19"/>
        </w:numPr>
        <w:spacing w:line="360" w:lineRule="auto"/>
        <w:jc w:val="both"/>
        <w:rPr>
          <w:rFonts w:ascii="Verdana" w:hAnsi="Verdana"/>
          <w:color w:val="000000"/>
          <w:sz w:val="18"/>
          <w:szCs w:val="18"/>
        </w:rPr>
      </w:pPr>
      <w:r w:rsidRPr="002215B5">
        <w:rPr>
          <w:rFonts w:ascii="Verdana" w:hAnsi="Verdana"/>
          <w:color w:val="000000"/>
          <w:sz w:val="18"/>
          <w:szCs w:val="18"/>
        </w:rPr>
        <w:t>dokonanie weryfikacji i/lub uzyskanie zatwierdzenia nie przesądza o zatwierdzeniu przez Inżyniera, który odmówi zatwierdzenia, w każdym przypadku, kiedy stwierdzi, że dokument Wykonawcy nie spełnia wymogów Kontraktu.</w:t>
      </w:r>
    </w:p>
    <w:p w14:paraId="63F85F6A" w14:textId="0D3D6BB0" w:rsidR="00DE13D9" w:rsidRDefault="00D606E7" w:rsidP="00DE13D9">
      <w:pPr>
        <w:numPr>
          <w:ilvl w:val="0"/>
          <w:numId w:val="19"/>
        </w:numPr>
        <w:spacing w:line="360" w:lineRule="auto"/>
        <w:jc w:val="both"/>
        <w:rPr>
          <w:rFonts w:ascii="Verdana" w:hAnsi="Verdana"/>
          <w:color w:val="000000"/>
          <w:sz w:val="18"/>
        </w:rPr>
      </w:pPr>
      <w:r w:rsidRPr="002215B5">
        <w:rPr>
          <w:rFonts w:ascii="Verdana" w:hAnsi="Verdana"/>
          <w:color w:val="000000"/>
          <w:sz w:val="18"/>
          <w:szCs w:val="18"/>
        </w:rPr>
        <w:t>Zatwierdzenia przez Inżyniera nie zwalnia Wykonawcy z odpowiedzialności wynikającej z Kontraktu.</w:t>
      </w:r>
    </w:p>
    <w:p w14:paraId="189F8826" w14:textId="77777777" w:rsidR="00BD5BA0" w:rsidRPr="007F1A25" w:rsidRDefault="00DE13D9">
      <w:pPr>
        <w:autoSpaceDE w:val="0"/>
        <w:autoSpaceDN w:val="0"/>
        <w:adjustRightInd w:val="0"/>
        <w:spacing w:line="360" w:lineRule="auto"/>
        <w:jc w:val="both"/>
        <w:rPr>
          <w:rFonts w:ascii="Verdana" w:hAnsi="Verdana" w:cs="CIDFont+F6"/>
          <w:sz w:val="18"/>
          <w:szCs w:val="18"/>
        </w:rPr>
      </w:pPr>
      <w:r w:rsidRPr="007F1A25">
        <w:rPr>
          <w:rFonts w:ascii="Verdana" w:hAnsi="Verdana" w:cs="CIDFont+F6"/>
          <w:sz w:val="18"/>
          <w:szCs w:val="18"/>
        </w:rPr>
        <w:t>Do obowiązków Wykonawcy należy również uzyskanie aktualizowania otrzymanych od</w:t>
      </w:r>
      <w:r w:rsidR="00C60E2B" w:rsidRPr="007F1A25">
        <w:rPr>
          <w:rFonts w:ascii="Verdana" w:hAnsi="Verdana" w:cs="CIDFont+F6"/>
          <w:sz w:val="18"/>
          <w:szCs w:val="18"/>
        </w:rPr>
        <w:t xml:space="preserve"> </w:t>
      </w:r>
      <w:r w:rsidRPr="007F1A25">
        <w:rPr>
          <w:rFonts w:ascii="Verdana" w:hAnsi="Verdana" w:cs="CIDFont+F6"/>
          <w:sz w:val="18"/>
          <w:szCs w:val="18"/>
        </w:rPr>
        <w:t xml:space="preserve">Zamawiającego pozwoleń, uzgodnień, decyzji itp. </w:t>
      </w:r>
    </w:p>
    <w:p w14:paraId="622B6D94" w14:textId="4119EAAA" w:rsidR="00DE13D9" w:rsidRPr="007F1A25" w:rsidRDefault="00DE13D9" w:rsidP="001A1AB2">
      <w:pPr>
        <w:autoSpaceDE w:val="0"/>
        <w:autoSpaceDN w:val="0"/>
        <w:adjustRightInd w:val="0"/>
        <w:spacing w:line="360" w:lineRule="auto"/>
        <w:jc w:val="both"/>
        <w:rPr>
          <w:rFonts w:ascii="Verdana" w:hAnsi="Verdana" w:cs="CIDFont+F6"/>
          <w:sz w:val="18"/>
          <w:szCs w:val="18"/>
        </w:rPr>
      </w:pPr>
      <w:r w:rsidRPr="007F1A25">
        <w:rPr>
          <w:rFonts w:ascii="Verdana" w:hAnsi="Verdana" w:cs="CIDFont+F6"/>
          <w:sz w:val="18"/>
          <w:szCs w:val="18"/>
        </w:rPr>
        <w:t>Przed rozpoczęciem Robót wykonawca</w:t>
      </w:r>
      <w:r w:rsidR="00BD5BA0" w:rsidRPr="007F1A25">
        <w:rPr>
          <w:rFonts w:ascii="Verdana" w:hAnsi="Verdana" w:cs="CIDFont+F6"/>
          <w:sz w:val="18"/>
          <w:szCs w:val="18"/>
        </w:rPr>
        <w:t xml:space="preserve"> </w:t>
      </w:r>
      <w:r w:rsidRPr="007F1A25">
        <w:rPr>
          <w:rFonts w:ascii="Verdana" w:hAnsi="Verdana" w:cs="CIDFont+F6"/>
          <w:sz w:val="18"/>
          <w:szCs w:val="18"/>
        </w:rPr>
        <w:t>zobowiązany jest przedłożyć wymagane dokumenty do których należą w szczególności oświadczenie,</w:t>
      </w:r>
      <w:r w:rsidR="004E653C" w:rsidRPr="007F1A25">
        <w:rPr>
          <w:rFonts w:ascii="Verdana" w:hAnsi="Verdana" w:cs="CIDFont+F6"/>
          <w:sz w:val="18"/>
          <w:szCs w:val="18"/>
        </w:rPr>
        <w:t xml:space="preserve"> </w:t>
      </w:r>
      <w:r w:rsidRPr="007F1A25">
        <w:rPr>
          <w:rFonts w:ascii="Verdana" w:hAnsi="Verdana" w:cs="CIDFont+F6"/>
          <w:sz w:val="18"/>
          <w:szCs w:val="18"/>
        </w:rPr>
        <w:t>zaświadczenia i informacje wymienione w Art. 41 Prawa Budowlanego oraz Plan Bezpieczeństwa i</w:t>
      </w:r>
      <w:r w:rsidR="00C60E2B" w:rsidRPr="007F1A25">
        <w:rPr>
          <w:rFonts w:ascii="Verdana" w:hAnsi="Verdana" w:cs="CIDFont+F6"/>
          <w:sz w:val="18"/>
          <w:szCs w:val="18"/>
        </w:rPr>
        <w:t xml:space="preserve"> </w:t>
      </w:r>
      <w:r w:rsidRPr="007F1A25">
        <w:rPr>
          <w:rFonts w:ascii="Verdana" w:hAnsi="Verdana" w:cs="CIDFont+F6"/>
          <w:sz w:val="18"/>
          <w:szCs w:val="18"/>
        </w:rPr>
        <w:t>Ochrony Zdrowia.</w:t>
      </w:r>
    </w:p>
    <w:p w14:paraId="2084AB77" w14:textId="65A7DE2B" w:rsidR="00DE13D9" w:rsidRPr="00E67B68" w:rsidRDefault="00DE13D9" w:rsidP="001A1AB2">
      <w:pPr>
        <w:autoSpaceDE w:val="0"/>
        <w:autoSpaceDN w:val="0"/>
        <w:adjustRightInd w:val="0"/>
        <w:spacing w:line="360" w:lineRule="auto"/>
        <w:jc w:val="both"/>
        <w:rPr>
          <w:rFonts w:ascii="Verdana" w:hAnsi="Verdana" w:cs="CIDFont+F6"/>
          <w:sz w:val="18"/>
          <w:szCs w:val="18"/>
        </w:rPr>
      </w:pPr>
      <w:r w:rsidRPr="007F1A25">
        <w:rPr>
          <w:rFonts w:ascii="Verdana" w:hAnsi="Verdana" w:cs="CIDFont+F6"/>
          <w:sz w:val="18"/>
          <w:szCs w:val="18"/>
        </w:rPr>
        <w:t>Do obowiązków Wykonawcy należy również uzyskanie pozwoleń lub zgód wydawanych przez organy</w:t>
      </w:r>
      <w:r w:rsidR="00C60E2B" w:rsidRPr="007F1A25">
        <w:rPr>
          <w:rFonts w:ascii="Verdana" w:hAnsi="Verdana" w:cs="CIDFont+F6"/>
          <w:sz w:val="18"/>
          <w:szCs w:val="18"/>
        </w:rPr>
        <w:t xml:space="preserve"> </w:t>
      </w:r>
      <w:r w:rsidRPr="007F1A25">
        <w:rPr>
          <w:rFonts w:ascii="Verdana" w:hAnsi="Verdana" w:cs="CIDFont+F6"/>
          <w:sz w:val="18"/>
          <w:szCs w:val="18"/>
        </w:rPr>
        <w:t>administracyjne, w tym, jeśli zachodzi taka konieczność:</w:t>
      </w:r>
    </w:p>
    <w:p w14:paraId="7FC02518" w14:textId="405BD0EE" w:rsidR="00DE13D9" w:rsidRPr="007F1A25" w:rsidRDefault="00DE13D9" w:rsidP="001A1AB2">
      <w:pPr>
        <w:autoSpaceDE w:val="0"/>
        <w:autoSpaceDN w:val="0"/>
        <w:adjustRightInd w:val="0"/>
        <w:spacing w:line="360" w:lineRule="auto"/>
        <w:jc w:val="both"/>
        <w:rPr>
          <w:rFonts w:ascii="Verdana" w:hAnsi="Verdana" w:cs="CIDFont+F6"/>
          <w:sz w:val="18"/>
          <w:szCs w:val="18"/>
        </w:rPr>
      </w:pPr>
      <w:r w:rsidRPr="007F1A25">
        <w:rPr>
          <w:rFonts w:ascii="Verdana" w:hAnsi="Verdana" w:cs="CIDFont+F6"/>
          <w:sz w:val="18"/>
          <w:szCs w:val="18"/>
        </w:rPr>
        <w:lastRenderedPageBreak/>
        <w:t>a) Uzyskanie zgody na zajęcie pasów drogowych lub ich części dla potrzeb prowadzenia Robót</w:t>
      </w:r>
      <w:r w:rsidR="00BD5BA0" w:rsidRPr="007F1A25">
        <w:rPr>
          <w:rFonts w:ascii="Verdana" w:hAnsi="Verdana" w:cs="CIDFont+F6"/>
          <w:sz w:val="18"/>
          <w:szCs w:val="18"/>
        </w:rPr>
        <w:t xml:space="preserve"> </w:t>
      </w:r>
      <w:r w:rsidRPr="007F1A25">
        <w:rPr>
          <w:rFonts w:ascii="Verdana" w:hAnsi="Verdana" w:cs="CIDFont+F6"/>
          <w:sz w:val="18"/>
          <w:szCs w:val="18"/>
        </w:rPr>
        <w:t>i zaplecza i poniesienie kosztów związanych z zajęciem pasów drogowych. Wykonawca pokryje</w:t>
      </w:r>
      <w:r w:rsidR="00BD5BA0" w:rsidRPr="007F1A25">
        <w:rPr>
          <w:rFonts w:ascii="Verdana" w:hAnsi="Verdana" w:cs="CIDFont+F6"/>
          <w:sz w:val="18"/>
          <w:szCs w:val="18"/>
        </w:rPr>
        <w:t xml:space="preserve"> </w:t>
      </w:r>
      <w:r w:rsidRPr="007F1A25">
        <w:rPr>
          <w:rFonts w:ascii="Verdana" w:hAnsi="Verdana" w:cs="CIDFont+F6"/>
          <w:sz w:val="18"/>
          <w:szCs w:val="18"/>
        </w:rPr>
        <w:t>wszelkie koszty związane z uzyskaniem wymaganych zgód o Wszelkie koszty, wynikające</w:t>
      </w:r>
      <w:r w:rsidR="00BD5BA0" w:rsidRPr="007F1A25">
        <w:rPr>
          <w:rFonts w:ascii="Verdana" w:hAnsi="Verdana" w:cs="CIDFont+F6"/>
          <w:sz w:val="18"/>
          <w:szCs w:val="18"/>
        </w:rPr>
        <w:t xml:space="preserve"> </w:t>
      </w:r>
      <w:r w:rsidRPr="007F1A25">
        <w:rPr>
          <w:rFonts w:ascii="Verdana" w:hAnsi="Verdana" w:cs="CIDFont+F6"/>
          <w:sz w:val="18"/>
          <w:szCs w:val="18"/>
        </w:rPr>
        <w:t>z decyzji dla zajęcia pasa drogowego pokryje Wykonawca w zakresie rzeczowym przewidzianym</w:t>
      </w:r>
      <w:r w:rsidR="00BD5BA0" w:rsidRPr="007F1A25">
        <w:rPr>
          <w:rFonts w:ascii="Verdana" w:hAnsi="Verdana" w:cs="CIDFont+F6"/>
          <w:sz w:val="18"/>
          <w:szCs w:val="18"/>
        </w:rPr>
        <w:t xml:space="preserve"> </w:t>
      </w:r>
      <w:r w:rsidRPr="007F1A25">
        <w:rPr>
          <w:rFonts w:ascii="Verdana" w:hAnsi="Verdana" w:cs="CIDFont+F6"/>
          <w:sz w:val="18"/>
          <w:szCs w:val="18"/>
        </w:rPr>
        <w:t>w OPZ i</w:t>
      </w:r>
      <w:r w:rsidR="00BD5BA0" w:rsidRPr="007F1A25">
        <w:rPr>
          <w:rFonts w:ascii="Verdana" w:hAnsi="Verdana" w:cs="CIDFont+F6"/>
          <w:sz w:val="18"/>
          <w:szCs w:val="18"/>
        </w:rPr>
        <w:t xml:space="preserve"> </w:t>
      </w:r>
      <w:r w:rsidRPr="007F1A25">
        <w:rPr>
          <w:rFonts w:ascii="Verdana" w:hAnsi="Verdana" w:cs="CIDFont+F6"/>
          <w:sz w:val="18"/>
          <w:szCs w:val="18"/>
        </w:rPr>
        <w:t>Projekcie Budowlanym. W sytuacji, gdy z decyzji dla zajęcia pasa drogowego wynikać</w:t>
      </w:r>
      <w:r w:rsidR="00BD5BA0" w:rsidRPr="007F1A25">
        <w:rPr>
          <w:rFonts w:ascii="Verdana" w:hAnsi="Verdana" w:cs="CIDFont+F6"/>
          <w:sz w:val="18"/>
          <w:szCs w:val="18"/>
        </w:rPr>
        <w:t xml:space="preserve"> </w:t>
      </w:r>
      <w:r w:rsidRPr="007F1A25">
        <w:rPr>
          <w:rFonts w:ascii="Verdana" w:hAnsi="Verdana" w:cs="CIDFont+F6"/>
          <w:sz w:val="18"/>
          <w:szCs w:val="18"/>
        </w:rPr>
        <w:t>będzie konieczność wykonania prac nieprzewidzianych OPZ i Projektem Budowlanym, wówczas</w:t>
      </w:r>
      <w:r w:rsidR="00BD5BA0" w:rsidRPr="007F1A25">
        <w:rPr>
          <w:rFonts w:ascii="Verdana" w:hAnsi="Verdana" w:cs="CIDFont+F6"/>
          <w:sz w:val="18"/>
          <w:szCs w:val="18"/>
        </w:rPr>
        <w:t xml:space="preserve"> </w:t>
      </w:r>
      <w:r w:rsidRPr="007F1A25">
        <w:rPr>
          <w:rFonts w:ascii="Verdana" w:hAnsi="Verdana" w:cs="CIDFont+F6"/>
          <w:sz w:val="18"/>
          <w:szCs w:val="18"/>
        </w:rPr>
        <w:t>koszt tych prac pokryje Zamawiający.</w:t>
      </w:r>
    </w:p>
    <w:p w14:paraId="289F8F62" w14:textId="1D6B240A" w:rsidR="00DE13D9" w:rsidRPr="007F1A25" w:rsidRDefault="00DE13D9" w:rsidP="001A1AB2">
      <w:pPr>
        <w:autoSpaceDE w:val="0"/>
        <w:autoSpaceDN w:val="0"/>
        <w:adjustRightInd w:val="0"/>
        <w:spacing w:line="360" w:lineRule="auto"/>
        <w:jc w:val="both"/>
        <w:rPr>
          <w:rFonts w:ascii="Verdana" w:hAnsi="Verdana" w:cs="CIDFont+F6"/>
          <w:sz w:val="18"/>
          <w:szCs w:val="18"/>
        </w:rPr>
      </w:pPr>
      <w:r w:rsidRPr="007F1A25">
        <w:rPr>
          <w:rFonts w:ascii="Verdana" w:hAnsi="Verdana" w:cs="CIDFont+F6"/>
          <w:sz w:val="18"/>
          <w:szCs w:val="18"/>
        </w:rPr>
        <w:t>b) Przygotowanie dokumentów niezbędnych do złożenia wniosku o wydanie zezwolenia na zajęcie</w:t>
      </w:r>
      <w:r w:rsidR="00BD5BA0" w:rsidRPr="007F1A25">
        <w:rPr>
          <w:rFonts w:ascii="Verdana" w:hAnsi="Verdana" w:cs="CIDFont+F6"/>
          <w:sz w:val="18"/>
          <w:szCs w:val="18"/>
        </w:rPr>
        <w:t xml:space="preserve"> </w:t>
      </w:r>
      <w:r w:rsidRPr="007F1A25">
        <w:rPr>
          <w:rFonts w:ascii="Verdana" w:hAnsi="Verdana" w:cs="CIDFont+F6"/>
          <w:sz w:val="18"/>
          <w:szCs w:val="18"/>
        </w:rPr>
        <w:t>pasa drogowego w celu umieszczenia urządzenia infrastruktury technicznej,</w:t>
      </w:r>
    </w:p>
    <w:p w14:paraId="1FBD0F50" w14:textId="5D5874A6" w:rsidR="00DE13D9" w:rsidRPr="007F1A25" w:rsidRDefault="00DE13D9" w:rsidP="001A1AB2">
      <w:pPr>
        <w:autoSpaceDE w:val="0"/>
        <w:autoSpaceDN w:val="0"/>
        <w:adjustRightInd w:val="0"/>
        <w:spacing w:line="360" w:lineRule="auto"/>
        <w:jc w:val="both"/>
        <w:rPr>
          <w:rFonts w:ascii="Verdana" w:hAnsi="Verdana" w:cs="CIDFont+F6"/>
          <w:sz w:val="18"/>
          <w:szCs w:val="18"/>
        </w:rPr>
      </w:pPr>
      <w:r w:rsidRPr="007F1A25">
        <w:rPr>
          <w:rFonts w:ascii="Verdana" w:hAnsi="Verdana" w:cs="CIDFont+F6"/>
          <w:sz w:val="18"/>
          <w:szCs w:val="18"/>
        </w:rPr>
        <w:t>c) Opracowanie aktualizacji projektu organizacji ruchu zapewniającego należyte wykonanie Robót,</w:t>
      </w:r>
      <w:r w:rsidR="00BD5BA0" w:rsidRPr="007F1A25">
        <w:rPr>
          <w:rFonts w:ascii="Verdana" w:hAnsi="Verdana" w:cs="CIDFont+F6"/>
          <w:sz w:val="18"/>
          <w:szCs w:val="18"/>
        </w:rPr>
        <w:t xml:space="preserve"> </w:t>
      </w:r>
      <w:r w:rsidRPr="007F1A25">
        <w:rPr>
          <w:rFonts w:ascii="Verdana" w:hAnsi="Verdana" w:cs="CIDFont+F6"/>
          <w:sz w:val="18"/>
          <w:szCs w:val="18"/>
        </w:rPr>
        <w:t>zapewnienie uzgodnienia organizacji ruchu z właściwym organem oraz wykonanie wszelkich</w:t>
      </w:r>
      <w:r w:rsidR="00BD5BA0" w:rsidRPr="007F1A25">
        <w:rPr>
          <w:rFonts w:ascii="Verdana" w:hAnsi="Verdana" w:cs="CIDFont+F6"/>
          <w:sz w:val="18"/>
          <w:szCs w:val="18"/>
        </w:rPr>
        <w:t xml:space="preserve"> </w:t>
      </w:r>
      <w:r w:rsidRPr="007F1A25">
        <w:rPr>
          <w:rFonts w:ascii="Verdana" w:hAnsi="Verdana" w:cs="CIDFont+F6"/>
          <w:sz w:val="18"/>
          <w:szCs w:val="18"/>
        </w:rPr>
        <w:t>niezbędnych czynności związanych z zapewnieniem czasowej organizacji ruchu na czas wykonania</w:t>
      </w:r>
      <w:r w:rsidR="00BD5BA0" w:rsidRPr="007F1A25">
        <w:rPr>
          <w:rFonts w:ascii="Verdana" w:hAnsi="Verdana" w:cs="CIDFont+F6"/>
          <w:sz w:val="18"/>
          <w:szCs w:val="18"/>
        </w:rPr>
        <w:t xml:space="preserve"> </w:t>
      </w:r>
      <w:r w:rsidRPr="007F1A25">
        <w:rPr>
          <w:rFonts w:ascii="Verdana" w:hAnsi="Verdana" w:cs="CIDFont+F6"/>
          <w:sz w:val="18"/>
          <w:szCs w:val="18"/>
        </w:rPr>
        <w:t>Robót w zakresie rzeczowym przewidzianym w OPZ i Projekcie Budowlanym; w przypadku</w:t>
      </w:r>
      <w:r w:rsidR="00BD5BA0" w:rsidRPr="007F1A25">
        <w:rPr>
          <w:rFonts w:ascii="Verdana" w:hAnsi="Verdana" w:cs="CIDFont+F6"/>
          <w:sz w:val="18"/>
          <w:szCs w:val="18"/>
        </w:rPr>
        <w:t xml:space="preserve"> </w:t>
      </w:r>
      <w:r w:rsidRPr="007F1A25">
        <w:rPr>
          <w:rFonts w:ascii="Verdana" w:hAnsi="Verdana" w:cs="CIDFont+F6"/>
          <w:sz w:val="18"/>
          <w:szCs w:val="18"/>
        </w:rPr>
        <w:t>konieczności dokonania aktualizacji i zmian w projekcie czasowej organizacji ruchu opracowanie</w:t>
      </w:r>
      <w:r w:rsidR="00BD5BA0" w:rsidRPr="007F1A25">
        <w:rPr>
          <w:rFonts w:ascii="Verdana" w:hAnsi="Verdana" w:cs="CIDFont+F6"/>
          <w:sz w:val="18"/>
          <w:szCs w:val="18"/>
        </w:rPr>
        <w:t xml:space="preserve"> </w:t>
      </w:r>
      <w:r w:rsidRPr="007F1A25">
        <w:rPr>
          <w:rFonts w:ascii="Verdana" w:hAnsi="Verdana" w:cs="CIDFont+F6"/>
          <w:sz w:val="18"/>
          <w:szCs w:val="18"/>
        </w:rPr>
        <w:t>projektu zamiennego i wprowadzanie tej organizacji w terenie należy do obowiązków Wykonawcy, W sytuacji, gdy z aktualizacji projektu organizacji ruchu wynikać będzie konieczność wykonania</w:t>
      </w:r>
      <w:r w:rsidR="00BD5BA0" w:rsidRPr="007F1A25">
        <w:rPr>
          <w:rFonts w:ascii="Verdana" w:hAnsi="Verdana" w:cs="CIDFont+F6"/>
          <w:sz w:val="18"/>
          <w:szCs w:val="18"/>
        </w:rPr>
        <w:t xml:space="preserve"> </w:t>
      </w:r>
      <w:r w:rsidRPr="007F1A25">
        <w:rPr>
          <w:rFonts w:ascii="Verdana" w:hAnsi="Verdana" w:cs="CIDFont+F6"/>
          <w:sz w:val="18"/>
          <w:szCs w:val="18"/>
        </w:rPr>
        <w:t>prac nieprzewidzianych OPZ i Projektem Budowlanym, wówczas koszt tych prac pokryje</w:t>
      </w:r>
      <w:r w:rsidR="00BD5BA0" w:rsidRPr="007F1A25">
        <w:rPr>
          <w:rFonts w:ascii="Verdana" w:hAnsi="Verdana" w:cs="CIDFont+F6"/>
          <w:sz w:val="18"/>
          <w:szCs w:val="18"/>
        </w:rPr>
        <w:t xml:space="preserve"> </w:t>
      </w:r>
      <w:r w:rsidRPr="007F1A25">
        <w:rPr>
          <w:rFonts w:ascii="Verdana" w:hAnsi="Verdana" w:cs="CIDFont+F6"/>
          <w:sz w:val="18"/>
          <w:szCs w:val="18"/>
        </w:rPr>
        <w:t>Zamawiający.</w:t>
      </w:r>
    </w:p>
    <w:p w14:paraId="0721BF02" w14:textId="4DEE64E0" w:rsidR="00DE13D9" w:rsidRPr="007F1A25" w:rsidRDefault="00DE13D9" w:rsidP="001A1AB2">
      <w:pPr>
        <w:autoSpaceDE w:val="0"/>
        <w:autoSpaceDN w:val="0"/>
        <w:adjustRightInd w:val="0"/>
        <w:spacing w:line="360" w:lineRule="auto"/>
        <w:jc w:val="both"/>
        <w:rPr>
          <w:rFonts w:ascii="Verdana" w:hAnsi="Verdana" w:cs="CIDFont+F6"/>
          <w:sz w:val="18"/>
          <w:szCs w:val="18"/>
        </w:rPr>
      </w:pPr>
      <w:r w:rsidRPr="007F1A25">
        <w:rPr>
          <w:rFonts w:ascii="Verdana" w:hAnsi="Verdana" w:cs="CIDFont+F6"/>
          <w:sz w:val="18"/>
          <w:szCs w:val="18"/>
        </w:rPr>
        <w:t>d) Opracowania aktualizacji projektu odtworzenia nawierzchni dla terenów będących w zarządzi</w:t>
      </w:r>
      <w:r w:rsidR="00BD5BA0" w:rsidRPr="007F1A25">
        <w:rPr>
          <w:rFonts w:ascii="Verdana" w:hAnsi="Verdana" w:cs="CIDFont+F6"/>
          <w:sz w:val="18"/>
          <w:szCs w:val="18"/>
        </w:rPr>
        <w:t xml:space="preserve">e </w:t>
      </w:r>
      <w:r w:rsidRPr="007F1A25">
        <w:rPr>
          <w:rFonts w:ascii="Verdana" w:hAnsi="Verdana" w:cs="CIDFont+F6"/>
          <w:sz w:val="18"/>
          <w:szCs w:val="18"/>
        </w:rPr>
        <w:t>Wydziału Infrastruktury dla Dzielnicy Śródmieście Urzędu m.st. Warszawy oraz uzyskania</w:t>
      </w:r>
      <w:r w:rsidR="00BD5BA0" w:rsidRPr="007F1A25">
        <w:rPr>
          <w:rFonts w:ascii="Verdana" w:hAnsi="Verdana" w:cs="CIDFont+F6"/>
          <w:sz w:val="18"/>
          <w:szCs w:val="18"/>
        </w:rPr>
        <w:t xml:space="preserve"> </w:t>
      </w:r>
      <w:r w:rsidRPr="007F1A25">
        <w:rPr>
          <w:rFonts w:ascii="Verdana" w:hAnsi="Verdana" w:cs="CIDFont+F6"/>
          <w:sz w:val="18"/>
          <w:szCs w:val="18"/>
        </w:rPr>
        <w:t>niezbędnych uzgodnień, a następnie odtworzenie nawierzchni w zakresie rzeczowym</w:t>
      </w:r>
      <w:r w:rsidR="00BD5BA0" w:rsidRPr="007F1A25">
        <w:rPr>
          <w:rFonts w:ascii="Verdana" w:hAnsi="Verdana" w:cs="CIDFont+F6"/>
          <w:sz w:val="18"/>
          <w:szCs w:val="18"/>
        </w:rPr>
        <w:t xml:space="preserve"> </w:t>
      </w:r>
      <w:r w:rsidRPr="007F1A25">
        <w:rPr>
          <w:rFonts w:ascii="Verdana" w:hAnsi="Verdana" w:cs="CIDFont+F6"/>
          <w:sz w:val="18"/>
          <w:szCs w:val="18"/>
        </w:rPr>
        <w:t>przewidzianym w OPZ i Projekcie Budowlanym; w przypadku konieczności dokonania aktualizacji</w:t>
      </w:r>
      <w:r w:rsidR="00BD5BA0" w:rsidRPr="007F1A25">
        <w:rPr>
          <w:rFonts w:ascii="Verdana" w:hAnsi="Verdana" w:cs="CIDFont+F6"/>
          <w:sz w:val="18"/>
          <w:szCs w:val="18"/>
        </w:rPr>
        <w:t xml:space="preserve"> </w:t>
      </w:r>
      <w:r w:rsidRPr="007F1A25">
        <w:rPr>
          <w:rFonts w:ascii="Verdana" w:hAnsi="Verdana" w:cs="CIDFont+F6"/>
          <w:sz w:val="18"/>
          <w:szCs w:val="18"/>
        </w:rPr>
        <w:t>i zmian w projekcie odtworzenia nawierzchni, opracowanie projektu zamiennego i wykonanie tej</w:t>
      </w:r>
      <w:r w:rsidR="00BD5BA0" w:rsidRPr="007F1A25">
        <w:rPr>
          <w:rFonts w:ascii="Verdana" w:hAnsi="Verdana" w:cs="CIDFont+F6"/>
          <w:sz w:val="18"/>
          <w:szCs w:val="18"/>
        </w:rPr>
        <w:t xml:space="preserve"> </w:t>
      </w:r>
      <w:r w:rsidRPr="007F1A25">
        <w:rPr>
          <w:rFonts w:ascii="Verdana" w:hAnsi="Verdana" w:cs="CIDFont+F6"/>
          <w:sz w:val="18"/>
          <w:szCs w:val="18"/>
        </w:rPr>
        <w:t>nawierzchni w terenie należy do obowiązków Wykonawcy. W sytuacji, gdy z aktualizacji projektu</w:t>
      </w:r>
      <w:r w:rsidR="00BD5BA0" w:rsidRPr="007F1A25">
        <w:rPr>
          <w:rFonts w:ascii="Verdana" w:hAnsi="Verdana" w:cs="CIDFont+F6"/>
          <w:sz w:val="18"/>
          <w:szCs w:val="18"/>
        </w:rPr>
        <w:t xml:space="preserve"> </w:t>
      </w:r>
      <w:r w:rsidRPr="007F1A25">
        <w:rPr>
          <w:rFonts w:ascii="Verdana" w:hAnsi="Verdana" w:cs="CIDFont+F6"/>
          <w:sz w:val="18"/>
          <w:szCs w:val="18"/>
        </w:rPr>
        <w:t>odtworzenia nawierzchni wynikać będzie konieczność wykonania prac nieprzewidzianych OPZ i</w:t>
      </w:r>
      <w:r w:rsidR="00BD5BA0" w:rsidRPr="007F1A25">
        <w:rPr>
          <w:rFonts w:ascii="Verdana" w:hAnsi="Verdana" w:cs="CIDFont+F6"/>
          <w:sz w:val="18"/>
          <w:szCs w:val="18"/>
        </w:rPr>
        <w:t> </w:t>
      </w:r>
      <w:r w:rsidRPr="007F1A25">
        <w:rPr>
          <w:rFonts w:ascii="Verdana" w:hAnsi="Verdana" w:cs="CIDFont+F6"/>
          <w:sz w:val="18"/>
          <w:szCs w:val="18"/>
        </w:rPr>
        <w:t>Projektem Budowlanym, wówczas koszt tych prac pokryje Zamawiający.</w:t>
      </w:r>
    </w:p>
    <w:p w14:paraId="34A967C6" w14:textId="77777777" w:rsidR="00DE13D9" w:rsidRPr="007F1A25" w:rsidRDefault="00DE13D9" w:rsidP="001A1AB2">
      <w:pPr>
        <w:autoSpaceDE w:val="0"/>
        <w:autoSpaceDN w:val="0"/>
        <w:adjustRightInd w:val="0"/>
        <w:spacing w:line="360" w:lineRule="auto"/>
        <w:jc w:val="both"/>
        <w:rPr>
          <w:rFonts w:ascii="Verdana" w:hAnsi="Verdana" w:cs="CIDFont+F6"/>
          <w:sz w:val="18"/>
          <w:szCs w:val="18"/>
        </w:rPr>
      </w:pPr>
      <w:r w:rsidRPr="007F1A25">
        <w:rPr>
          <w:rFonts w:ascii="Verdana" w:hAnsi="Verdana" w:cs="CIDFont+F6"/>
          <w:sz w:val="18"/>
          <w:szCs w:val="18"/>
        </w:rPr>
        <w:t>e) Uzyskanie zgody na dojazd ciężkim sprzętem (jeżeli istnieje taka konieczność),</w:t>
      </w:r>
    </w:p>
    <w:p w14:paraId="3007E7FC" w14:textId="2C781FC6" w:rsidR="00DE13D9" w:rsidRPr="007F1A25" w:rsidRDefault="00DE13D9" w:rsidP="001A1AB2">
      <w:pPr>
        <w:autoSpaceDE w:val="0"/>
        <w:autoSpaceDN w:val="0"/>
        <w:adjustRightInd w:val="0"/>
        <w:spacing w:line="360" w:lineRule="auto"/>
        <w:jc w:val="both"/>
        <w:rPr>
          <w:rFonts w:ascii="Verdana" w:hAnsi="Verdana" w:cs="CIDFont+F6"/>
          <w:sz w:val="18"/>
          <w:szCs w:val="18"/>
        </w:rPr>
      </w:pPr>
      <w:r w:rsidRPr="007F1A25">
        <w:rPr>
          <w:rFonts w:ascii="Verdana" w:hAnsi="Verdana" w:cs="CIDFont+F6"/>
          <w:sz w:val="18"/>
          <w:szCs w:val="18"/>
        </w:rPr>
        <w:t>f) Uzyskanie zgody organu właściwego w sprawach konserwacji zabytków na prowadzenie Robót</w:t>
      </w:r>
      <w:r w:rsidR="0025014B" w:rsidRPr="007F1A25">
        <w:rPr>
          <w:rFonts w:ascii="Verdana" w:hAnsi="Verdana" w:cs="CIDFont+F6"/>
          <w:sz w:val="18"/>
          <w:szCs w:val="18"/>
        </w:rPr>
        <w:t xml:space="preserve"> </w:t>
      </w:r>
      <w:r w:rsidRPr="007F1A25">
        <w:rPr>
          <w:rFonts w:ascii="Verdana" w:hAnsi="Verdana" w:cs="CIDFont+F6"/>
          <w:sz w:val="18"/>
          <w:szCs w:val="18"/>
        </w:rPr>
        <w:t>przy obiekcie budowlanym wpisanym do rejestru zabytków lub na obszarze wpisanym do tego</w:t>
      </w:r>
      <w:r w:rsidR="0025014B" w:rsidRPr="007F1A25">
        <w:rPr>
          <w:rFonts w:ascii="Verdana" w:hAnsi="Verdana" w:cs="CIDFont+F6"/>
          <w:sz w:val="18"/>
          <w:szCs w:val="18"/>
        </w:rPr>
        <w:t xml:space="preserve"> </w:t>
      </w:r>
      <w:r w:rsidRPr="007F1A25">
        <w:rPr>
          <w:rFonts w:ascii="Verdana" w:hAnsi="Verdana" w:cs="CIDFont+F6"/>
          <w:sz w:val="18"/>
          <w:szCs w:val="18"/>
        </w:rPr>
        <w:t>rejestru, (jeżeli istnieje taka konieczność),</w:t>
      </w:r>
    </w:p>
    <w:p w14:paraId="3A5B89A9" w14:textId="77777777" w:rsidR="00DE13D9" w:rsidRPr="007F1A25" w:rsidRDefault="00DE13D9" w:rsidP="001A1AB2">
      <w:pPr>
        <w:autoSpaceDE w:val="0"/>
        <w:autoSpaceDN w:val="0"/>
        <w:adjustRightInd w:val="0"/>
        <w:spacing w:line="360" w:lineRule="auto"/>
        <w:jc w:val="both"/>
        <w:rPr>
          <w:rFonts w:ascii="Verdana" w:hAnsi="Verdana" w:cs="CIDFont+F6"/>
          <w:sz w:val="18"/>
          <w:szCs w:val="18"/>
        </w:rPr>
      </w:pPr>
      <w:r w:rsidRPr="007F1A25">
        <w:rPr>
          <w:rFonts w:ascii="Verdana" w:hAnsi="Verdana" w:cs="CIDFont+F6"/>
          <w:sz w:val="18"/>
          <w:szCs w:val="18"/>
        </w:rPr>
        <w:t>g) Uzgodnienie warunków zabezpieczenia znaków geodezyjnych (jeżeli istnieje taka konieczność),</w:t>
      </w:r>
    </w:p>
    <w:p w14:paraId="64BCED70" w14:textId="77777777" w:rsidR="00DE13D9" w:rsidRPr="007F1A25" w:rsidRDefault="00DE13D9" w:rsidP="001A1AB2">
      <w:pPr>
        <w:autoSpaceDE w:val="0"/>
        <w:autoSpaceDN w:val="0"/>
        <w:adjustRightInd w:val="0"/>
        <w:spacing w:line="360" w:lineRule="auto"/>
        <w:jc w:val="both"/>
        <w:rPr>
          <w:rFonts w:ascii="Verdana" w:hAnsi="Verdana" w:cs="CIDFont+F6"/>
          <w:sz w:val="18"/>
          <w:szCs w:val="18"/>
        </w:rPr>
      </w:pPr>
      <w:r w:rsidRPr="007F1A25">
        <w:rPr>
          <w:rFonts w:ascii="Verdana" w:hAnsi="Verdana" w:cs="CIDFont+F6"/>
          <w:sz w:val="18"/>
          <w:szCs w:val="18"/>
        </w:rPr>
        <w:t>h) Zgłoszenie zniszczenia lub uszkodzenia znaków geodezyjnych do właściwego organu;</w:t>
      </w:r>
    </w:p>
    <w:p w14:paraId="422E90FB" w14:textId="1767AE19" w:rsidR="00DE13D9" w:rsidRPr="007F1A25" w:rsidRDefault="00DE13D9" w:rsidP="001A1AB2">
      <w:pPr>
        <w:autoSpaceDE w:val="0"/>
        <w:autoSpaceDN w:val="0"/>
        <w:adjustRightInd w:val="0"/>
        <w:spacing w:line="360" w:lineRule="auto"/>
        <w:jc w:val="both"/>
        <w:rPr>
          <w:rFonts w:ascii="Verdana" w:hAnsi="Verdana" w:cs="CIDFont+F6"/>
          <w:sz w:val="18"/>
          <w:szCs w:val="18"/>
        </w:rPr>
      </w:pPr>
      <w:r w:rsidRPr="007F1A25">
        <w:rPr>
          <w:rFonts w:ascii="Verdana" w:hAnsi="Verdana" w:cs="CIDFont+F6"/>
          <w:sz w:val="18"/>
          <w:szCs w:val="18"/>
        </w:rPr>
        <w:t>w przypadku uszkodzenia lub zniszczenia osnowy geodezyjnej w trakcie wykonywania Kontraktu</w:t>
      </w:r>
      <w:r w:rsidR="0025014B" w:rsidRPr="007F1A25">
        <w:rPr>
          <w:rFonts w:ascii="Verdana" w:hAnsi="Verdana" w:cs="CIDFont+F6"/>
          <w:sz w:val="18"/>
          <w:szCs w:val="18"/>
        </w:rPr>
        <w:t xml:space="preserve"> </w:t>
      </w:r>
      <w:r w:rsidRPr="007F1A25">
        <w:rPr>
          <w:rFonts w:ascii="Verdana" w:hAnsi="Verdana" w:cs="CIDFont+F6"/>
          <w:sz w:val="18"/>
          <w:szCs w:val="18"/>
        </w:rPr>
        <w:t>(jeżeli istnieje taka konieczność).</w:t>
      </w:r>
    </w:p>
    <w:p w14:paraId="41565E11" w14:textId="7F8EAD46" w:rsidR="00DE13D9" w:rsidRPr="007F1A25" w:rsidRDefault="00DE13D9" w:rsidP="001A1AB2">
      <w:pPr>
        <w:autoSpaceDE w:val="0"/>
        <w:autoSpaceDN w:val="0"/>
        <w:adjustRightInd w:val="0"/>
        <w:spacing w:line="360" w:lineRule="auto"/>
        <w:jc w:val="both"/>
        <w:rPr>
          <w:rFonts w:ascii="Verdana" w:hAnsi="Verdana" w:cs="CIDFont+F6"/>
          <w:sz w:val="18"/>
          <w:szCs w:val="18"/>
        </w:rPr>
      </w:pPr>
      <w:r w:rsidRPr="007F1A25">
        <w:rPr>
          <w:rFonts w:ascii="Verdana" w:hAnsi="Verdana" w:cs="CIDFont+F6"/>
          <w:sz w:val="18"/>
          <w:szCs w:val="18"/>
        </w:rPr>
        <w:t>i) Aktualizacja lub pozyskanie nowych uzgodnień w zakresie zabezpieczenia kabli</w:t>
      </w:r>
      <w:r w:rsidR="0025014B" w:rsidRPr="007F1A25">
        <w:rPr>
          <w:rFonts w:ascii="Verdana" w:hAnsi="Verdana" w:cs="CIDFont+F6"/>
          <w:sz w:val="18"/>
          <w:szCs w:val="18"/>
        </w:rPr>
        <w:t xml:space="preserve"> </w:t>
      </w:r>
      <w:r w:rsidRPr="007F1A25">
        <w:rPr>
          <w:rFonts w:ascii="Verdana" w:hAnsi="Verdana" w:cs="CIDFont+F6"/>
          <w:sz w:val="18"/>
          <w:szCs w:val="18"/>
        </w:rPr>
        <w:t>elektroenergetycznych; zabezpieczenia ekranów akustycznych, sygnalizacji, oświetlenia itp.,</w:t>
      </w:r>
    </w:p>
    <w:p w14:paraId="29638C8A" w14:textId="77777777" w:rsidR="00DE13D9" w:rsidRPr="007F1A25" w:rsidRDefault="00DE13D9" w:rsidP="001A1AB2">
      <w:pPr>
        <w:autoSpaceDE w:val="0"/>
        <w:autoSpaceDN w:val="0"/>
        <w:adjustRightInd w:val="0"/>
        <w:spacing w:line="360" w:lineRule="auto"/>
        <w:jc w:val="both"/>
        <w:rPr>
          <w:rFonts w:ascii="Verdana" w:hAnsi="Verdana" w:cs="CIDFont+F6"/>
          <w:sz w:val="18"/>
          <w:szCs w:val="18"/>
        </w:rPr>
      </w:pPr>
      <w:r w:rsidRPr="007F1A25">
        <w:rPr>
          <w:rFonts w:ascii="Verdana" w:hAnsi="Verdana" w:cs="CIDFont+F6"/>
          <w:sz w:val="18"/>
          <w:szCs w:val="18"/>
        </w:rPr>
        <w:t>(jeżeli istnieje taka konieczność);</w:t>
      </w:r>
    </w:p>
    <w:p w14:paraId="08D51D8D" w14:textId="72862C14" w:rsidR="00DE13D9" w:rsidRPr="007F1A25" w:rsidRDefault="00DE13D9" w:rsidP="001A1AB2">
      <w:pPr>
        <w:autoSpaceDE w:val="0"/>
        <w:autoSpaceDN w:val="0"/>
        <w:adjustRightInd w:val="0"/>
        <w:spacing w:line="360" w:lineRule="auto"/>
        <w:jc w:val="both"/>
        <w:rPr>
          <w:rFonts w:ascii="Verdana" w:hAnsi="Verdana" w:cs="CIDFont+F6"/>
          <w:sz w:val="18"/>
          <w:szCs w:val="18"/>
        </w:rPr>
      </w:pPr>
      <w:r w:rsidRPr="007F1A25">
        <w:rPr>
          <w:rFonts w:ascii="Verdana" w:hAnsi="Verdana" w:cs="CIDFont+F6"/>
          <w:sz w:val="18"/>
          <w:szCs w:val="18"/>
        </w:rPr>
        <w:t>j) Wykonawca zobowiązany jest przed podpisaniem Protokołu Odbioru Końcowego do przekazania</w:t>
      </w:r>
      <w:r w:rsidR="0025014B" w:rsidRPr="007F1A25">
        <w:rPr>
          <w:rFonts w:ascii="Verdana" w:hAnsi="Verdana" w:cs="CIDFont+F6"/>
          <w:sz w:val="18"/>
          <w:szCs w:val="18"/>
        </w:rPr>
        <w:t xml:space="preserve"> </w:t>
      </w:r>
      <w:r w:rsidRPr="007F1A25">
        <w:rPr>
          <w:rFonts w:ascii="Verdana" w:hAnsi="Verdana" w:cs="CIDFont+F6"/>
          <w:sz w:val="18"/>
          <w:szCs w:val="18"/>
        </w:rPr>
        <w:t>Zamawiającemu materiałów sporządzonych zgodnie z „Wymagania dla wykonawców dotyczące</w:t>
      </w:r>
      <w:r w:rsidR="0025014B" w:rsidRPr="007F1A25">
        <w:rPr>
          <w:rFonts w:ascii="Verdana" w:hAnsi="Verdana" w:cs="CIDFont+F6"/>
          <w:sz w:val="18"/>
          <w:szCs w:val="18"/>
        </w:rPr>
        <w:t xml:space="preserve"> </w:t>
      </w:r>
      <w:r w:rsidRPr="007F1A25">
        <w:rPr>
          <w:rFonts w:ascii="Verdana" w:hAnsi="Verdana" w:cs="CIDFont+F6"/>
          <w:sz w:val="18"/>
          <w:szCs w:val="18"/>
        </w:rPr>
        <w:t>specyfikacji danych GIS o nowo wybudowanych obiektach sieci wodociągowej” zamieszczonymi</w:t>
      </w:r>
      <w:r w:rsidR="0025014B" w:rsidRPr="007F1A25">
        <w:rPr>
          <w:rFonts w:ascii="Verdana" w:hAnsi="Verdana" w:cs="CIDFont+F6"/>
          <w:sz w:val="18"/>
          <w:szCs w:val="18"/>
        </w:rPr>
        <w:t xml:space="preserve"> </w:t>
      </w:r>
      <w:r w:rsidRPr="007F1A25">
        <w:rPr>
          <w:rFonts w:ascii="Verdana" w:hAnsi="Verdana" w:cs="CIDFont+F6"/>
          <w:sz w:val="18"/>
          <w:szCs w:val="18"/>
        </w:rPr>
        <w:t>na stronie www.mpwik.com.pl w zakładce „Dla projektanta i wykonawcy”</w:t>
      </w:r>
      <w:r w:rsidR="00CA2AB0" w:rsidRPr="007F1A25">
        <w:rPr>
          <w:rFonts w:ascii="Verdana" w:hAnsi="Verdana" w:cs="CIDFont+F6"/>
          <w:sz w:val="18"/>
          <w:szCs w:val="18"/>
        </w:rPr>
        <w:t xml:space="preserve">, </w:t>
      </w:r>
      <w:r w:rsidR="00CA2AB0" w:rsidRPr="007F1A25">
        <w:rPr>
          <w:rFonts w:ascii="Verdana" w:hAnsi="Verdana"/>
          <w:sz w:val="18"/>
          <w:szCs w:val="18"/>
        </w:rPr>
        <w:t>z uwzględnieniem zakresu dotychczas wykonanej przebudowy sieci wodociągowej w ul. Kobiałka na odcinku od węzła W6 do węzła W113.</w:t>
      </w:r>
    </w:p>
    <w:p w14:paraId="63F435B7" w14:textId="7AD8DE94" w:rsidR="00DE13D9" w:rsidRPr="007F1A25" w:rsidRDefault="00DE13D9" w:rsidP="001A1AB2">
      <w:pPr>
        <w:autoSpaceDE w:val="0"/>
        <w:autoSpaceDN w:val="0"/>
        <w:adjustRightInd w:val="0"/>
        <w:spacing w:after="120" w:line="360" w:lineRule="auto"/>
        <w:jc w:val="both"/>
        <w:rPr>
          <w:rFonts w:ascii="Verdana" w:hAnsi="Verdana" w:cs="CIDFont+F6"/>
          <w:sz w:val="18"/>
          <w:szCs w:val="18"/>
        </w:rPr>
      </w:pPr>
      <w:r w:rsidRPr="007F1A25">
        <w:rPr>
          <w:rFonts w:ascii="Verdana" w:hAnsi="Verdana" w:cs="CIDFont+F6"/>
          <w:sz w:val="18"/>
          <w:szCs w:val="18"/>
        </w:rPr>
        <w:lastRenderedPageBreak/>
        <w:t>k) oraz innych zezwoleń, uzgodnień, pozwoleń, decyzji, zgód, aktualizacji niezbędnych dla</w:t>
      </w:r>
      <w:r w:rsidR="0025014B" w:rsidRPr="007F1A25">
        <w:rPr>
          <w:rFonts w:ascii="Verdana" w:hAnsi="Verdana" w:cs="CIDFont+F6"/>
          <w:sz w:val="18"/>
          <w:szCs w:val="18"/>
        </w:rPr>
        <w:t xml:space="preserve"> </w:t>
      </w:r>
      <w:r w:rsidRPr="007F1A25">
        <w:rPr>
          <w:rFonts w:ascii="Verdana" w:hAnsi="Verdana" w:cs="CIDFont+F6"/>
          <w:sz w:val="18"/>
          <w:szCs w:val="18"/>
        </w:rPr>
        <w:t>prawidłowej realizacji Kontraktu wymienionych w Opisie przedmiotu zamówienia.</w:t>
      </w:r>
    </w:p>
    <w:p w14:paraId="23708BB5" w14:textId="62E4B6A1" w:rsidR="00DE13D9" w:rsidRPr="007F1A25" w:rsidRDefault="00DE13D9" w:rsidP="001A1AB2">
      <w:pPr>
        <w:autoSpaceDE w:val="0"/>
        <w:autoSpaceDN w:val="0"/>
        <w:adjustRightInd w:val="0"/>
        <w:spacing w:after="120" w:line="360" w:lineRule="auto"/>
        <w:jc w:val="both"/>
        <w:rPr>
          <w:rFonts w:ascii="Verdana" w:hAnsi="Verdana" w:cs="CIDFont+F6"/>
          <w:sz w:val="18"/>
          <w:szCs w:val="18"/>
        </w:rPr>
      </w:pPr>
      <w:r w:rsidRPr="007F1A25">
        <w:rPr>
          <w:rFonts w:ascii="Verdana" w:hAnsi="Verdana" w:cs="CIDFont+F6"/>
          <w:sz w:val="18"/>
          <w:szCs w:val="18"/>
        </w:rPr>
        <w:t>Wykonawca ponosi koszty związane z uzyskaniem wszelkich powyżej przywołanych zgód,</w:t>
      </w:r>
      <w:r w:rsidR="0025014B" w:rsidRPr="007F1A25">
        <w:rPr>
          <w:rFonts w:ascii="Verdana" w:hAnsi="Verdana" w:cs="CIDFont+F6"/>
          <w:sz w:val="18"/>
          <w:szCs w:val="18"/>
        </w:rPr>
        <w:t xml:space="preserve"> </w:t>
      </w:r>
      <w:r w:rsidRPr="007F1A25">
        <w:rPr>
          <w:rFonts w:ascii="Verdana" w:hAnsi="Verdana" w:cs="CIDFont+F6"/>
          <w:sz w:val="18"/>
          <w:szCs w:val="18"/>
        </w:rPr>
        <w:t>aktualizacji, uzgodnień, zgłoszeń, zezwoleń, pozwoleń, decyzji oraz koszty wynikające z następstw</w:t>
      </w:r>
      <w:r w:rsidR="0025014B" w:rsidRPr="007F1A25">
        <w:rPr>
          <w:rFonts w:ascii="Verdana" w:hAnsi="Verdana" w:cs="CIDFont+F6"/>
          <w:sz w:val="18"/>
          <w:szCs w:val="18"/>
        </w:rPr>
        <w:t xml:space="preserve"> </w:t>
      </w:r>
      <w:r w:rsidRPr="007F1A25">
        <w:rPr>
          <w:rFonts w:ascii="Verdana" w:hAnsi="Verdana" w:cs="CIDFont+F6"/>
          <w:sz w:val="18"/>
          <w:szCs w:val="18"/>
        </w:rPr>
        <w:t>ich uzyskania z wyłączeniem kosztów wynikających z decyzji na umieszczenie urządzeń infrastruktury</w:t>
      </w:r>
      <w:r w:rsidR="00C60E2B" w:rsidRPr="007F1A25">
        <w:rPr>
          <w:rFonts w:ascii="Verdana" w:hAnsi="Verdana" w:cs="CIDFont+F6"/>
          <w:sz w:val="18"/>
          <w:szCs w:val="18"/>
        </w:rPr>
        <w:t xml:space="preserve"> </w:t>
      </w:r>
      <w:r w:rsidRPr="007F1A25">
        <w:rPr>
          <w:rFonts w:ascii="Verdana" w:hAnsi="Verdana" w:cs="CIDFont+F6"/>
          <w:sz w:val="18"/>
          <w:szCs w:val="18"/>
        </w:rPr>
        <w:t>technicznej w gruncie oraz ewentualnych kosztów wykonania dodatkowych robót wikłających z</w:t>
      </w:r>
      <w:r w:rsidR="00C60E2B" w:rsidRPr="007F1A25">
        <w:rPr>
          <w:rFonts w:ascii="Verdana" w:hAnsi="Verdana" w:cs="CIDFont+F6"/>
          <w:sz w:val="18"/>
          <w:szCs w:val="18"/>
        </w:rPr>
        <w:t xml:space="preserve"> </w:t>
      </w:r>
      <w:r w:rsidRPr="007F1A25">
        <w:rPr>
          <w:rFonts w:ascii="Verdana" w:hAnsi="Verdana" w:cs="CIDFont+F6"/>
          <w:sz w:val="18"/>
          <w:szCs w:val="18"/>
        </w:rPr>
        <w:t xml:space="preserve">konieczności aktualizacji warunków odtworzenia nawierzchni, a nie przewidzianych w dokumentacji projektowej. </w:t>
      </w:r>
    </w:p>
    <w:p w14:paraId="599C79F5" w14:textId="77777777" w:rsidR="00EF6227" w:rsidRPr="007F1A25" w:rsidRDefault="00EF6227" w:rsidP="001A1AB2">
      <w:pPr>
        <w:autoSpaceDE w:val="0"/>
        <w:autoSpaceDN w:val="0"/>
        <w:adjustRightInd w:val="0"/>
        <w:spacing w:line="360" w:lineRule="auto"/>
        <w:rPr>
          <w:rFonts w:ascii="Verdana" w:hAnsi="Verdana" w:cs="Verdana"/>
          <w:sz w:val="18"/>
          <w:szCs w:val="18"/>
        </w:rPr>
      </w:pPr>
      <w:r w:rsidRPr="007F1A25">
        <w:rPr>
          <w:rFonts w:ascii="Verdana" w:hAnsi="Verdana" w:cs="Verdana"/>
          <w:sz w:val="18"/>
          <w:szCs w:val="18"/>
        </w:rPr>
        <w:t>Zamawiający wymaga od Wykonawcy przestrzegania wszelkich wymagań wynikających z zezwoleń,</w:t>
      </w:r>
    </w:p>
    <w:p w14:paraId="62FF7F06" w14:textId="77777777" w:rsidR="00EF6227" w:rsidRPr="007F1A25" w:rsidRDefault="00EF6227" w:rsidP="001A1AB2">
      <w:pPr>
        <w:autoSpaceDE w:val="0"/>
        <w:autoSpaceDN w:val="0"/>
        <w:adjustRightInd w:val="0"/>
        <w:spacing w:line="360" w:lineRule="auto"/>
        <w:rPr>
          <w:rFonts w:ascii="Verdana" w:hAnsi="Verdana" w:cs="Verdana"/>
          <w:sz w:val="18"/>
          <w:szCs w:val="18"/>
        </w:rPr>
      </w:pPr>
      <w:r w:rsidRPr="007F1A25">
        <w:rPr>
          <w:rFonts w:ascii="Verdana" w:hAnsi="Verdana" w:cs="Verdana"/>
          <w:sz w:val="18"/>
          <w:szCs w:val="18"/>
        </w:rPr>
        <w:t>pozwoleń, decyzji itp.:</w:t>
      </w:r>
    </w:p>
    <w:p w14:paraId="580EACE7" w14:textId="0A6DBB1B" w:rsidR="00341308" w:rsidRPr="007F1A25" w:rsidRDefault="00EF6227" w:rsidP="001A1AB2">
      <w:pPr>
        <w:autoSpaceDE w:val="0"/>
        <w:autoSpaceDN w:val="0"/>
        <w:adjustRightInd w:val="0"/>
        <w:spacing w:line="360" w:lineRule="auto"/>
        <w:jc w:val="both"/>
        <w:rPr>
          <w:rFonts w:ascii="Verdana" w:hAnsi="Verdana" w:cs="Verdana"/>
          <w:sz w:val="18"/>
          <w:szCs w:val="18"/>
        </w:rPr>
      </w:pPr>
      <w:r w:rsidRPr="007F1A25">
        <w:rPr>
          <w:rFonts w:ascii="Verdana" w:hAnsi="Verdana" w:cs="Verdana"/>
          <w:sz w:val="18"/>
          <w:szCs w:val="18"/>
        </w:rPr>
        <w:t>Wykonawca umożliwi właściwym władzom inspekcje i zbadanie przebiegu Robót. Ponadto umożliwi</w:t>
      </w:r>
      <w:r w:rsidR="0025014B" w:rsidRPr="007F1A25">
        <w:rPr>
          <w:rFonts w:ascii="Verdana" w:hAnsi="Verdana" w:cs="Verdana"/>
          <w:sz w:val="18"/>
          <w:szCs w:val="18"/>
        </w:rPr>
        <w:t xml:space="preserve"> </w:t>
      </w:r>
      <w:r w:rsidRPr="007F1A25">
        <w:rPr>
          <w:rFonts w:ascii="Verdana" w:hAnsi="Verdana" w:cs="Verdana"/>
          <w:sz w:val="18"/>
          <w:szCs w:val="18"/>
        </w:rPr>
        <w:t>właściwym władzom udział w badaniach i procedurach sprawdzających. Jednakże udział właściwych</w:t>
      </w:r>
      <w:r w:rsidR="0025014B" w:rsidRPr="007F1A25">
        <w:rPr>
          <w:rFonts w:ascii="Verdana" w:hAnsi="Verdana" w:cs="Verdana"/>
          <w:sz w:val="18"/>
          <w:szCs w:val="18"/>
        </w:rPr>
        <w:t xml:space="preserve"> </w:t>
      </w:r>
      <w:r w:rsidRPr="007F1A25">
        <w:rPr>
          <w:rFonts w:ascii="Verdana" w:hAnsi="Verdana" w:cs="Verdana"/>
          <w:sz w:val="18"/>
          <w:szCs w:val="18"/>
        </w:rPr>
        <w:t>władz w tych testach nie zwalnia Wykonawcy z jakiejkolwiek odpowiedzialności przewidzianej w</w:t>
      </w:r>
      <w:r w:rsidR="0025014B" w:rsidRPr="007F1A25">
        <w:rPr>
          <w:rFonts w:ascii="Verdana" w:hAnsi="Verdana" w:cs="Verdana"/>
          <w:sz w:val="18"/>
          <w:szCs w:val="18"/>
        </w:rPr>
        <w:t xml:space="preserve"> </w:t>
      </w:r>
      <w:r w:rsidRPr="007F1A25">
        <w:rPr>
          <w:rFonts w:ascii="Verdana" w:hAnsi="Verdana" w:cs="Verdana"/>
          <w:sz w:val="18"/>
          <w:szCs w:val="18"/>
        </w:rPr>
        <w:t>ramach Kontraktu.</w:t>
      </w:r>
    </w:p>
    <w:p w14:paraId="60A2ADE6" w14:textId="67CC3069" w:rsidR="00EF6227" w:rsidRPr="007F1A25" w:rsidRDefault="00EF6227" w:rsidP="001A1AB2">
      <w:pPr>
        <w:autoSpaceDE w:val="0"/>
        <w:autoSpaceDN w:val="0"/>
        <w:adjustRightInd w:val="0"/>
        <w:spacing w:line="360" w:lineRule="auto"/>
        <w:jc w:val="both"/>
        <w:rPr>
          <w:rFonts w:ascii="Verdana" w:hAnsi="Verdana" w:cs="Verdana"/>
          <w:sz w:val="18"/>
          <w:szCs w:val="18"/>
        </w:rPr>
      </w:pPr>
      <w:r w:rsidRPr="007F1A25">
        <w:rPr>
          <w:rFonts w:ascii="Verdana" w:hAnsi="Verdana" w:cs="Verdana"/>
          <w:sz w:val="18"/>
          <w:szCs w:val="18"/>
        </w:rPr>
        <w:t>Wykonawca będzie przechowywał przez cały czas, co najmniej jedn</w:t>
      </w:r>
      <w:r w:rsidR="0025014B" w:rsidRPr="007F1A25">
        <w:rPr>
          <w:rFonts w:ascii="Verdana" w:hAnsi="Verdana" w:cs="Verdana"/>
          <w:sz w:val="18"/>
          <w:szCs w:val="18"/>
        </w:rPr>
        <w:t>ą</w:t>
      </w:r>
      <w:r w:rsidRPr="007F1A25">
        <w:rPr>
          <w:rFonts w:ascii="Verdana" w:hAnsi="Verdana" w:cs="Verdana"/>
          <w:sz w:val="18"/>
          <w:szCs w:val="18"/>
        </w:rPr>
        <w:t xml:space="preserve"> kopię Dokumentów</w:t>
      </w:r>
      <w:r w:rsidR="0025014B" w:rsidRPr="007F1A25">
        <w:rPr>
          <w:rFonts w:ascii="Verdana" w:hAnsi="Verdana" w:cs="Verdana"/>
          <w:sz w:val="18"/>
          <w:szCs w:val="18"/>
        </w:rPr>
        <w:t xml:space="preserve"> </w:t>
      </w:r>
      <w:r w:rsidRPr="007F1A25">
        <w:rPr>
          <w:rFonts w:ascii="Verdana" w:hAnsi="Verdana" w:cs="Verdana"/>
          <w:sz w:val="18"/>
          <w:szCs w:val="18"/>
        </w:rPr>
        <w:t>Kontraktowych i Dokumentacji Projektowej (Rysunków) dostarczonych mu lub wykonanych przez</w:t>
      </w:r>
      <w:r w:rsidR="0025014B" w:rsidRPr="007F1A25">
        <w:rPr>
          <w:rFonts w:ascii="Verdana" w:hAnsi="Verdana" w:cs="Verdana"/>
          <w:sz w:val="18"/>
          <w:szCs w:val="18"/>
        </w:rPr>
        <w:t xml:space="preserve"> </w:t>
      </w:r>
      <w:r w:rsidRPr="007F1A25">
        <w:rPr>
          <w:rFonts w:ascii="Verdana" w:hAnsi="Verdana" w:cs="Verdana"/>
          <w:sz w:val="18"/>
          <w:szCs w:val="18"/>
        </w:rPr>
        <w:t>niego na Terenie Budowy.</w:t>
      </w:r>
    </w:p>
    <w:p w14:paraId="64949B5B" w14:textId="1F6A286A" w:rsidR="00EF6227" w:rsidRPr="007F1A25" w:rsidRDefault="00EF6227" w:rsidP="001A1AB2">
      <w:pPr>
        <w:autoSpaceDE w:val="0"/>
        <w:autoSpaceDN w:val="0"/>
        <w:adjustRightInd w:val="0"/>
        <w:spacing w:line="360" w:lineRule="auto"/>
        <w:jc w:val="both"/>
        <w:rPr>
          <w:rFonts w:ascii="Verdana" w:hAnsi="Verdana" w:cs="Verdana"/>
          <w:sz w:val="18"/>
          <w:szCs w:val="18"/>
        </w:rPr>
      </w:pPr>
      <w:r w:rsidRPr="007F1A25">
        <w:rPr>
          <w:rFonts w:ascii="Verdana" w:hAnsi="Verdana" w:cs="Verdana"/>
          <w:sz w:val="18"/>
          <w:szCs w:val="18"/>
        </w:rPr>
        <w:t>Wykonawca powinien przechowywać na Terenie Budowy Dziennik Budowy. Podczas prowadzenia</w:t>
      </w:r>
      <w:r w:rsidR="0025014B" w:rsidRPr="007F1A25">
        <w:rPr>
          <w:rFonts w:ascii="Verdana" w:hAnsi="Verdana" w:cs="Verdana"/>
          <w:sz w:val="18"/>
          <w:szCs w:val="18"/>
        </w:rPr>
        <w:t xml:space="preserve"> </w:t>
      </w:r>
      <w:r w:rsidRPr="007F1A25">
        <w:rPr>
          <w:rFonts w:ascii="Verdana" w:hAnsi="Verdana" w:cs="Verdana"/>
          <w:sz w:val="18"/>
          <w:szCs w:val="18"/>
        </w:rPr>
        <w:t>Robót na Terenie Budowy oprócz Dziennika Budowy powinny znajdować się, co najmniej następujące</w:t>
      </w:r>
      <w:r w:rsidR="00341308" w:rsidRPr="007F1A25">
        <w:rPr>
          <w:rFonts w:ascii="Verdana" w:hAnsi="Verdana" w:cs="Verdana"/>
          <w:sz w:val="18"/>
          <w:szCs w:val="18"/>
        </w:rPr>
        <w:t xml:space="preserve"> </w:t>
      </w:r>
      <w:r w:rsidRPr="007F1A25">
        <w:rPr>
          <w:rFonts w:ascii="Verdana" w:hAnsi="Verdana" w:cs="Verdana"/>
          <w:sz w:val="18"/>
          <w:szCs w:val="18"/>
        </w:rPr>
        <w:t>dokumenty: Dokumentacja Wykonawcza, Dokumentacja Powykonawcza (jeśli jest), protokół</w:t>
      </w:r>
      <w:r w:rsidR="00341308" w:rsidRPr="007F1A25">
        <w:rPr>
          <w:rFonts w:ascii="Verdana" w:hAnsi="Verdana" w:cs="Verdana"/>
          <w:sz w:val="18"/>
          <w:szCs w:val="18"/>
        </w:rPr>
        <w:t xml:space="preserve"> </w:t>
      </w:r>
      <w:r w:rsidRPr="007F1A25">
        <w:rPr>
          <w:rFonts w:ascii="Verdana" w:hAnsi="Verdana" w:cs="Verdana"/>
          <w:sz w:val="18"/>
          <w:szCs w:val="18"/>
        </w:rPr>
        <w:t>przekazania Terenu Budowy, Świadectwa Przejęcia, notatki ze spotkań organizacyjnych, instrukcje i</w:t>
      </w:r>
      <w:r w:rsidR="00341308" w:rsidRPr="007F1A25">
        <w:rPr>
          <w:rFonts w:ascii="Verdana" w:hAnsi="Verdana" w:cs="Verdana"/>
          <w:sz w:val="18"/>
          <w:szCs w:val="18"/>
        </w:rPr>
        <w:t xml:space="preserve"> </w:t>
      </w:r>
      <w:r w:rsidRPr="007F1A25">
        <w:rPr>
          <w:rFonts w:ascii="Verdana" w:hAnsi="Verdana" w:cs="Verdana"/>
          <w:sz w:val="18"/>
          <w:szCs w:val="18"/>
        </w:rPr>
        <w:t>notatki Inżyniera oraz inne dokumenty zgodnie z wymaganiami Inżyniera.</w:t>
      </w:r>
    </w:p>
    <w:p w14:paraId="00A98DFE" w14:textId="693D63A3" w:rsidR="00EF6227" w:rsidRPr="007F1A25" w:rsidRDefault="00EF6227" w:rsidP="001A1AB2">
      <w:pPr>
        <w:autoSpaceDE w:val="0"/>
        <w:autoSpaceDN w:val="0"/>
        <w:adjustRightInd w:val="0"/>
        <w:spacing w:line="360" w:lineRule="auto"/>
        <w:jc w:val="both"/>
        <w:rPr>
          <w:rFonts w:ascii="Verdana" w:hAnsi="Verdana" w:cs="Verdana"/>
          <w:sz w:val="18"/>
          <w:szCs w:val="18"/>
        </w:rPr>
      </w:pPr>
      <w:r w:rsidRPr="007F1A25">
        <w:rPr>
          <w:rFonts w:ascii="Verdana" w:hAnsi="Verdana" w:cs="Verdana"/>
          <w:sz w:val="18"/>
          <w:szCs w:val="18"/>
        </w:rPr>
        <w:t>Dodatkowo Wykonawca powinien przechowywać na Terenie Budowy przynajmniej po jednym</w:t>
      </w:r>
      <w:r w:rsidR="0025014B" w:rsidRPr="007F1A25">
        <w:rPr>
          <w:rFonts w:ascii="Verdana" w:hAnsi="Verdana" w:cs="Verdana"/>
          <w:sz w:val="18"/>
          <w:szCs w:val="18"/>
        </w:rPr>
        <w:t xml:space="preserve"> </w:t>
      </w:r>
      <w:r w:rsidRPr="007F1A25">
        <w:rPr>
          <w:rFonts w:ascii="Verdana" w:hAnsi="Verdana" w:cs="Verdana"/>
          <w:sz w:val="18"/>
          <w:szCs w:val="18"/>
        </w:rPr>
        <w:t>egzemplarzu zatwierdzonych Polskich Norm, wykorzystywanych przy realizacji Robót lub</w:t>
      </w:r>
      <w:r w:rsidR="0025014B" w:rsidRPr="007F1A25">
        <w:rPr>
          <w:rFonts w:ascii="Verdana" w:hAnsi="Verdana" w:cs="Verdana"/>
          <w:sz w:val="18"/>
          <w:szCs w:val="18"/>
        </w:rPr>
        <w:t xml:space="preserve"> </w:t>
      </w:r>
      <w:r w:rsidRPr="007F1A25">
        <w:rPr>
          <w:rFonts w:ascii="Verdana" w:hAnsi="Verdana" w:cs="Verdana"/>
          <w:sz w:val="18"/>
          <w:szCs w:val="18"/>
        </w:rPr>
        <w:t>odpowiednich Norm Unijnych. Ponadto Wykonawca powinien przechowywać na Terenie Budowy kopie innych Norm dotyczących dostarczonych materiałów.</w:t>
      </w:r>
    </w:p>
    <w:p w14:paraId="55AA506E" w14:textId="5DE86648" w:rsidR="00EF6227" w:rsidRPr="007F1A25" w:rsidRDefault="00EF6227" w:rsidP="001A1AB2">
      <w:pPr>
        <w:autoSpaceDE w:val="0"/>
        <w:autoSpaceDN w:val="0"/>
        <w:adjustRightInd w:val="0"/>
        <w:spacing w:after="120" w:line="360" w:lineRule="auto"/>
        <w:jc w:val="both"/>
        <w:rPr>
          <w:rFonts w:ascii="Verdana" w:hAnsi="Verdana" w:cs="Verdana"/>
          <w:sz w:val="18"/>
          <w:szCs w:val="18"/>
        </w:rPr>
      </w:pPr>
      <w:r w:rsidRPr="007F1A25">
        <w:rPr>
          <w:rFonts w:ascii="Verdana" w:hAnsi="Verdana" w:cs="Verdana"/>
          <w:sz w:val="18"/>
          <w:szCs w:val="18"/>
        </w:rPr>
        <w:t>Wspomniana dokumentacja powinna być przez cały czas dostępna do wglądu dla Inżyniera,</w:t>
      </w:r>
      <w:r w:rsidR="0025014B" w:rsidRPr="007F1A25">
        <w:rPr>
          <w:rFonts w:ascii="Verdana" w:hAnsi="Verdana" w:cs="Verdana"/>
          <w:sz w:val="18"/>
          <w:szCs w:val="18"/>
        </w:rPr>
        <w:t xml:space="preserve"> </w:t>
      </w:r>
      <w:r w:rsidRPr="007F1A25">
        <w:rPr>
          <w:rFonts w:ascii="Verdana" w:hAnsi="Verdana" w:cs="Verdana"/>
          <w:sz w:val="18"/>
          <w:szCs w:val="18"/>
        </w:rPr>
        <w:t>inspektorów nadzoru, przedstawicieli Zamawiającego, przedstawicieli władz i organów administracji</w:t>
      </w:r>
      <w:r w:rsidR="0025014B" w:rsidRPr="007F1A25">
        <w:rPr>
          <w:rFonts w:ascii="Verdana" w:hAnsi="Verdana" w:cs="Verdana"/>
          <w:sz w:val="18"/>
          <w:szCs w:val="18"/>
        </w:rPr>
        <w:t xml:space="preserve"> </w:t>
      </w:r>
      <w:r w:rsidRPr="007F1A25">
        <w:rPr>
          <w:rFonts w:ascii="Verdana" w:hAnsi="Verdana" w:cs="Verdana"/>
          <w:sz w:val="18"/>
          <w:szCs w:val="18"/>
        </w:rPr>
        <w:t>publicznej odpowiednio do tego upoważnionych, a także dla innych osób upoważnionych pisemnie</w:t>
      </w:r>
      <w:r w:rsidR="00DE13D9" w:rsidRPr="007F1A25">
        <w:rPr>
          <w:rFonts w:ascii="Verdana" w:hAnsi="Verdana" w:cs="Verdana"/>
          <w:sz w:val="18"/>
          <w:szCs w:val="18"/>
        </w:rPr>
        <w:t xml:space="preserve"> </w:t>
      </w:r>
      <w:r w:rsidRPr="007F1A25">
        <w:rPr>
          <w:rFonts w:ascii="Verdana" w:hAnsi="Verdana" w:cs="Verdana"/>
          <w:sz w:val="18"/>
          <w:szCs w:val="18"/>
        </w:rPr>
        <w:t>przez Inżyniera. Wykonawca będzie odpowiedzialny za przechowywanie i uaktualnianie dokumentacji przez cały czas.</w:t>
      </w:r>
    </w:p>
    <w:p w14:paraId="5B3746DE" w14:textId="37A8B152" w:rsidR="00EF6227" w:rsidRPr="007F1A25" w:rsidRDefault="00EF6227" w:rsidP="001A1AB2">
      <w:pPr>
        <w:autoSpaceDE w:val="0"/>
        <w:autoSpaceDN w:val="0"/>
        <w:adjustRightInd w:val="0"/>
        <w:spacing w:after="120" w:line="360" w:lineRule="auto"/>
        <w:jc w:val="both"/>
        <w:rPr>
          <w:rFonts w:ascii="Verdana" w:hAnsi="Verdana" w:cs="Verdana"/>
          <w:sz w:val="18"/>
          <w:szCs w:val="18"/>
        </w:rPr>
      </w:pPr>
      <w:r w:rsidRPr="007F1A25">
        <w:rPr>
          <w:rFonts w:ascii="Verdana" w:hAnsi="Verdana" w:cs="Verdana"/>
          <w:sz w:val="18"/>
          <w:szCs w:val="18"/>
        </w:rPr>
        <w:t>Wykonawca będzie odpowiedzialny za uważne przestudiowanie Kontraktu i dokumentów</w:t>
      </w:r>
      <w:r w:rsidR="0025014B" w:rsidRPr="007F1A25">
        <w:rPr>
          <w:rFonts w:ascii="Verdana" w:hAnsi="Verdana" w:cs="Verdana"/>
          <w:sz w:val="18"/>
          <w:szCs w:val="18"/>
        </w:rPr>
        <w:t xml:space="preserve"> </w:t>
      </w:r>
      <w:r w:rsidRPr="007F1A25">
        <w:rPr>
          <w:rFonts w:ascii="Verdana" w:hAnsi="Verdana" w:cs="Verdana"/>
          <w:sz w:val="18"/>
          <w:szCs w:val="18"/>
        </w:rPr>
        <w:t>stanowiących jego integralną całość, w celu zrozumienia zakresu prac objętych Kontraktem, a także po to, by być w pełni świadomym Warunków Kontraktowych i wynikających z nich następstw.</w:t>
      </w:r>
    </w:p>
    <w:p w14:paraId="5F8D8725" w14:textId="5DA77679" w:rsidR="00EF6227" w:rsidRPr="007F1A25" w:rsidRDefault="00EF6227" w:rsidP="001A1AB2">
      <w:pPr>
        <w:autoSpaceDE w:val="0"/>
        <w:autoSpaceDN w:val="0"/>
        <w:adjustRightInd w:val="0"/>
        <w:spacing w:after="120" w:line="360" w:lineRule="auto"/>
        <w:jc w:val="both"/>
        <w:rPr>
          <w:rFonts w:ascii="Verdana" w:hAnsi="Verdana" w:cs="Verdana"/>
          <w:sz w:val="18"/>
          <w:szCs w:val="18"/>
        </w:rPr>
      </w:pPr>
      <w:r w:rsidRPr="007F1A25">
        <w:rPr>
          <w:rFonts w:ascii="Verdana" w:hAnsi="Verdana" w:cs="Verdana"/>
          <w:sz w:val="18"/>
          <w:szCs w:val="18"/>
        </w:rPr>
        <w:t>Wykonawca będzie odpowiedzialny za przestudiowanie Rysunków i Specyfikacji celem ich dogłębnego zrozumienia. Wykonawca zapewni i zrobi wszystko, co niezbędne dla odpowiedniego wykonania Robót zgodnie z prawdziwą intencją i znaczeniem Rysunków. W przypadku jakichkolwiek niezgodności lub wątpliwości dotyczących interpretacji Rysunków, związanych w szczególności ze zmianami zaistniałymi na etapie realizacji Robót, Wykonawca powiadomi niezwłocznie, na piśmie Zamawiającego, w celu uzyskania niezbędnych wyjaśnień.</w:t>
      </w:r>
    </w:p>
    <w:p w14:paraId="07B3844D" w14:textId="205601FD" w:rsidR="00EF6227" w:rsidRPr="007F1A25" w:rsidRDefault="00EF6227" w:rsidP="001A1AB2">
      <w:pPr>
        <w:autoSpaceDE w:val="0"/>
        <w:autoSpaceDN w:val="0"/>
        <w:adjustRightInd w:val="0"/>
        <w:spacing w:after="120" w:line="360" w:lineRule="auto"/>
        <w:jc w:val="both"/>
        <w:rPr>
          <w:rFonts w:ascii="Verdana" w:hAnsi="Verdana" w:cs="Verdana"/>
          <w:sz w:val="18"/>
          <w:szCs w:val="18"/>
        </w:rPr>
      </w:pPr>
      <w:r w:rsidRPr="007F1A25">
        <w:rPr>
          <w:rFonts w:ascii="Verdana" w:hAnsi="Verdana" w:cs="Verdana"/>
          <w:sz w:val="18"/>
          <w:szCs w:val="18"/>
        </w:rPr>
        <w:lastRenderedPageBreak/>
        <w:t xml:space="preserve">Wykonawca </w:t>
      </w:r>
      <w:r w:rsidR="0025014B" w:rsidRPr="007F1A25">
        <w:rPr>
          <w:rFonts w:ascii="Verdana" w:hAnsi="Verdana" w:cs="Verdana"/>
          <w:sz w:val="18"/>
          <w:szCs w:val="18"/>
        </w:rPr>
        <w:t>dostarczy</w:t>
      </w:r>
      <w:r w:rsidRPr="007F1A25">
        <w:rPr>
          <w:rFonts w:ascii="Verdana" w:hAnsi="Verdana" w:cs="Verdana"/>
          <w:sz w:val="18"/>
          <w:szCs w:val="18"/>
        </w:rPr>
        <w:t xml:space="preserve"> Inżynierowi Dokumentację powykonawczą do uzyskania pozwolenia na użytkowanie</w:t>
      </w:r>
      <w:r w:rsidR="00CA2AB0" w:rsidRPr="007F1A25">
        <w:rPr>
          <w:rFonts w:ascii="Verdana" w:hAnsi="Verdana" w:cs="Verdana"/>
          <w:sz w:val="18"/>
          <w:szCs w:val="18"/>
        </w:rPr>
        <w:t xml:space="preserve"> lub zawiadomienia właściwego organu nadzoru budowlanego o zakończeniu budowy</w:t>
      </w:r>
      <w:r w:rsidRPr="007F1A25">
        <w:rPr>
          <w:rFonts w:ascii="Verdana" w:hAnsi="Verdana" w:cs="Verdana"/>
          <w:sz w:val="18"/>
          <w:szCs w:val="18"/>
        </w:rPr>
        <w:t xml:space="preserve"> i pozyskanie w imieniu Zamawiającego decyzji – Pozwolenie na Użytkowanie</w:t>
      </w:r>
      <w:r w:rsidR="00CA2AB0" w:rsidRPr="007F1A25">
        <w:rPr>
          <w:rFonts w:ascii="Verdana" w:hAnsi="Verdana" w:cs="Verdana"/>
          <w:sz w:val="18"/>
          <w:szCs w:val="18"/>
        </w:rPr>
        <w:t xml:space="preserve"> lub dokona zawiadomienia o zakończeniu budowy dla wszystkich Robót z uwzględnieniem wykonanej dotychczas przebudowy sieci wodociągowej w ul. Kobiałka odcinku od węzła W6 do węzła W113 oraz wybudowanej sieci kanalizacyjnej DN600 na odcinku od ul. Frachtowej do ul. Słonecznej</w:t>
      </w:r>
      <w:r w:rsidRPr="007F1A25">
        <w:rPr>
          <w:rFonts w:ascii="Verdana" w:hAnsi="Verdana" w:cs="Verdana"/>
          <w:sz w:val="18"/>
          <w:szCs w:val="18"/>
        </w:rPr>
        <w:t>, zgodnie z Prawem, nie później niż 14 dni przed przejęciem Robót zgodnie z klauzulą 10.1 [Przejęcie Robót i Odcinków].”</w:t>
      </w:r>
    </w:p>
    <w:p w14:paraId="0CE72174" w14:textId="75FC87CA" w:rsidR="00EF6227" w:rsidRPr="007F1A25" w:rsidRDefault="00EF6227" w:rsidP="001A1AB2">
      <w:pPr>
        <w:autoSpaceDE w:val="0"/>
        <w:autoSpaceDN w:val="0"/>
        <w:adjustRightInd w:val="0"/>
        <w:spacing w:after="120" w:line="360" w:lineRule="auto"/>
        <w:jc w:val="both"/>
        <w:rPr>
          <w:rFonts w:ascii="Verdana" w:hAnsi="Verdana" w:cs="Verdana"/>
          <w:sz w:val="18"/>
          <w:szCs w:val="18"/>
        </w:rPr>
      </w:pPr>
      <w:r w:rsidRPr="007F1A25">
        <w:rPr>
          <w:rFonts w:ascii="Verdana" w:hAnsi="Verdana" w:cs="Verdana"/>
          <w:sz w:val="18"/>
          <w:szCs w:val="18"/>
        </w:rPr>
        <w:t>Wykonawca przygotuje Wykaz środków trwałych według Klasyfikacji Środków Trwałych, załączanego do rozliczeń Wykonawcy.</w:t>
      </w:r>
    </w:p>
    <w:p w14:paraId="6C70C194" w14:textId="73F242A5" w:rsidR="00EF6227" w:rsidRPr="007F1A25" w:rsidRDefault="00EF6227" w:rsidP="001A1AB2">
      <w:pPr>
        <w:autoSpaceDE w:val="0"/>
        <w:autoSpaceDN w:val="0"/>
        <w:adjustRightInd w:val="0"/>
        <w:spacing w:line="360" w:lineRule="auto"/>
        <w:jc w:val="both"/>
        <w:rPr>
          <w:rFonts w:ascii="Verdana" w:hAnsi="Verdana" w:cs="Verdana"/>
          <w:sz w:val="18"/>
          <w:szCs w:val="18"/>
        </w:rPr>
      </w:pPr>
      <w:r w:rsidRPr="007F1A25">
        <w:rPr>
          <w:rFonts w:ascii="Verdana" w:hAnsi="Verdana" w:cs="Verdana"/>
          <w:sz w:val="18"/>
          <w:szCs w:val="18"/>
        </w:rPr>
        <w:t>Wykonawca zapewni na własny koszt nadzór przez gestorów obiektów lub sieci nad zbliżeniami lub</w:t>
      </w:r>
      <w:r w:rsidR="0025014B" w:rsidRPr="007F1A25">
        <w:rPr>
          <w:rFonts w:ascii="Verdana" w:hAnsi="Verdana" w:cs="Verdana"/>
          <w:sz w:val="18"/>
          <w:szCs w:val="18"/>
        </w:rPr>
        <w:t xml:space="preserve"> </w:t>
      </w:r>
      <w:r w:rsidRPr="007F1A25">
        <w:rPr>
          <w:rFonts w:ascii="Verdana" w:hAnsi="Verdana" w:cs="Verdana"/>
          <w:sz w:val="18"/>
          <w:szCs w:val="18"/>
        </w:rPr>
        <w:t>przebudową infrastruktury technicznej do nich należącej.</w:t>
      </w:r>
    </w:p>
    <w:p w14:paraId="207C99DE" w14:textId="65570293" w:rsidR="00EF6227" w:rsidRPr="007F1A25" w:rsidRDefault="00EF6227" w:rsidP="001A1AB2">
      <w:pPr>
        <w:autoSpaceDE w:val="0"/>
        <w:autoSpaceDN w:val="0"/>
        <w:adjustRightInd w:val="0"/>
        <w:spacing w:line="360" w:lineRule="auto"/>
        <w:jc w:val="both"/>
        <w:rPr>
          <w:rFonts w:ascii="Verdana" w:hAnsi="Verdana" w:cs="Verdana"/>
          <w:sz w:val="18"/>
          <w:szCs w:val="18"/>
        </w:rPr>
      </w:pPr>
      <w:r w:rsidRPr="007F1A25">
        <w:rPr>
          <w:rFonts w:ascii="Verdana" w:hAnsi="Verdana" w:cs="Verdana"/>
          <w:sz w:val="18"/>
          <w:szCs w:val="18"/>
        </w:rPr>
        <w:t>Niezależnie od obowiązków określonych w niniejszych Warunkach, Wykonawca zobowiązany jest do</w:t>
      </w:r>
      <w:r w:rsidR="0025014B" w:rsidRPr="007F1A25">
        <w:rPr>
          <w:rFonts w:ascii="Verdana" w:hAnsi="Verdana" w:cs="Verdana"/>
          <w:sz w:val="18"/>
          <w:szCs w:val="18"/>
        </w:rPr>
        <w:t xml:space="preserve"> </w:t>
      </w:r>
      <w:r w:rsidRPr="007F1A25">
        <w:rPr>
          <w:rFonts w:ascii="Verdana" w:hAnsi="Verdana" w:cs="Verdana"/>
          <w:sz w:val="18"/>
          <w:szCs w:val="18"/>
        </w:rPr>
        <w:t>spełnienia wymagań wynikających z przepisów prawa dotyczących BHP, ochrony środowiska i</w:t>
      </w:r>
      <w:r w:rsidR="0025014B" w:rsidRPr="007F1A25">
        <w:rPr>
          <w:rFonts w:ascii="Verdana" w:hAnsi="Verdana" w:cs="Verdana"/>
          <w:sz w:val="18"/>
          <w:szCs w:val="18"/>
        </w:rPr>
        <w:t xml:space="preserve"> </w:t>
      </w:r>
      <w:r w:rsidRPr="007F1A25">
        <w:rPr>
          <w:rFonts w:ascii="Verdana" w:hAnsi="Verdana" w:cs="Verdana"/>
          <w:sz w:val="18"/>
          <w:szCs w:val="18"/>
        </w:rPr>
        <w:t>ochrony ppoż. oraz wewnętrznych regulacji Zamawiającego w zakresie BHP, ochrony środowiska i</w:t>
      </w:r>
      <w:r w:rsidR="0025014B" w:rsidRPr="007F1A25">
        <w:rPr>
          <w:rFonts w:ascii="Verdana" w:hAnsi="Verdana" w:cs="Verdana"/>
          <w:sz w:val="18"/>
          <w:szCs w:val="18"/>
        </w:rPr>
        <w:t xml:space="preserve"> </w:t>
      </w:r>
      <w:r w:rsidRPr="007F1A25">
        <w:rPr>
          <w:rFonts w:ascii="Verdana" w:hAnsi="Verdana" w:cs="Verdana"/>
          <w:sz w:val="18"/>
          <w:szCs w:val="18"/>
        </w:rPr>
        <w:t>ochrony ppoż.</w:t>
      </w:r>
    </w:p>
    <w:p w14:paraId="73A2E709" w14:textId="3C3B2A1B" w:rsidR="00341308" w:rsidRPr="007F1A25" w:rsidRDefault="00EF6227" w:rsidP="001A1AB2">
      <w:pPr>
        <w:autoSpaceDE w:val="0"/>
        <w:autoSpaceDN w:val="0"/>
        <w:adjustRightInd w:val="0"/>
        <w:spacing w:line="360" w:lineRule="auto"/>
        <w:jc w:val="both"/>
        <w:rPr>
          <w:rFonts w:ascii="Verdana" w:hAnsi="Verdana" w:cs="Verdana"/>
          <w:sz w:val="18"/>
          <w:szCs w:val="18"/>
        </w:rPr>
      </w:pPr>
      <w:r w:rsidRPr="007F1A25">
        <w:rPr>
          <w:rFonts w:ascii="Verdana" w:hAnsi="Verdana" w:cs="Verdana"/>
          <w:sz w:val="18"/>
          <w:szCs w:val="18"/>
        </w:rPr>
        <w:t>Jednocześnie Wykonawca zobowiąże Podwykonawców i dalszych Podwykonawców do spełnienia</w:t>
      </w:r>
      <w:r w:rsidR="0025014B" w:rsidRPr="007F1A25">
        <w:rPr>
          <w:rFonts w:ascii="Verdana" w:hAnsi="Verdana" w:cs="Verdana"/>
          <w:sz w:val="18"/>
          <w:szCs w:val="18"/>
        </w:rPr>
        <w:t xml:space="preserve"> </w:t>
      </w:r>
      <w:r w:rsidRPr="007F1A25">
        <w:rPr>
          <w:rFonts w:ascii="Verdana" w:hAnsi="Verdana" w:cs="Verdana"/>
          <w:sz w:val="18"/>
          <w:szCs w:val="18"/>
        </w:rPr>
        <w:t>wymagań wynikających z przepisów prawa dotyczących BHP, ochrony środowiska i ochrony ppoż.</w:t>
      </w:r>
      <w:r w:rsidR="0025014B" w:rsidRPr="007F1A25">
        <w:rPr>
          <w:rFonts w:ascii="Verdana" w:hAnsi="Verdana" w:cs="Verdana"/>
          <w:sz w:val="18"/>
          <w:szCs w:val="18"/>
        </w:rPr>
        <w:t xml:space="preserve"> </w:t>
      </w:r>
      <w:r w:rsidRPr="007F1A25">
        <w:rPr>
          <w:rFonts w:ascii="Verdana" w:hAnsi="Verdana" w:cs="Verdana"/>
          <w:sz w:val="18"/>
          <w:szCs w:val="18"/>
        </w:rPr>
        <w:t>oraz wewnętrznych regulacji Zamawiającego w zakresie BHP, ochrony środowiska i ochrony ppoż.</w:t>
      </w:r>
      <w:r w:rsidR="0025014B" w:rsidRPr="007F1A25">
        <w:rPr>
          <w:rFonts w:ascii="Verdana" w:hAnsi="Verdana" w:cs="Verdana"/>
          <w:sz w:val="18"/>
          <w:szCs w:val="18"/>
        </w:rPr>
        <w:t xml:space="preserve"> </w:t>
      </w:r>
      <w:r w:rsidRPr="007F1A25">
        <w:rPr>
          <w:rFonts w:ascii="Verdana" w:hAnsi="Verdana" w:cs="Verdana"/>
          <w:sz w:val="18"/>
          <w:szCs w:val="18"/>
        </w:rPr>
        <w:t>Wobec Zamawiającego, odpowiedzialność za niespełnienie wymagań wynikających z przepisów</w:t>
      </w:r>
      <w:r w:rsidR="0025014B" w:rsidRPr="007F1A25">
        <w:rPr>
          <w:rFonts w:ascii="Verdana" w:hAnsi="Verdana" w:cs="Verdana"/>
          <w:sz w:val="18"/>
          <w:szCs w:val="18"/>
        </w:rPr>
        <w:t xml:space="preserve"> </w:t>
      </w:r>
      <w:r w:rsidRPr="007F1A25">
        <w:rPr>
          <w:rFonts w:ascii="Verdana" w:hAnsi="Verdana" w:cs="Verdana"/>
          <w:sz w:val="18"/>
          <w:szCs w:val="18"/>
        </w:rPr>
        <w:t>prawa dotyczących BHP, ochrony środowiska i ochrony ppoż. oraz wewnętrznych regulacji</w:t>
      </w:r>
      <w:r w:rsidR="0025014B" w:rsidRPr="007F1A25">
        <w:rPr>
          <w:rFonts w:ascii="Verdana" w:hAnsi="Verdana" w:cs="Verdana"/>
          <w:sz w:val="18"/>
          <w:szCs w:val="18"/>
        </w:rPr>
        <w:t xml:space="preserve"> </w:t>
      </w:r>
      <w:r w:rsidRPr="007F1A25">
        <w:rPr>
          <w:rFonts w:ascii="Verdana" w:hAnsi="Verdana" w:cs="Verdana"/>
          <w:sz w:val="18"/>
          <w:szCs w:val="18"/>
        </w:rPr>
        <w:t>Zamawiającego w zakresie BHP, ochrony środowiska i ochrony ppoż., ponosi Wykonawca.</w:t>
      </w:r>
    </w:p>
    <w:p w14:paraId="1A0003E6" w14:textId="71DF0A3E" w:rsidR="00341308" w:rsidRPr="00E67B68" w:rsidRDefault="00EF6227" w:rsidP="001A1AB2">
      <w:pPr>
        <w:autoSpaceDE w:val="0"/>
        <w:autoSpaceDN w:val="0"/>
        <w:adjustRightInd w:val="0"/>
        <w:spacing w:line="360" w:lineRule="auto"/>
        <w:jc w:val="both"/>
        <w:rPr>
          <w:rFonts w:ascii="Verdana" w:hAnsi="Verdana" w:cs="Verdana"/>
          <w:sz w:val="18"/>
          <w:szCs w:val="18"/>
        </w:rPr>
      </w:pPr>
      <w:r w:rsidRPr="007F1A25">
        <w:rPr>
          <w:rFonts w:ascii="Verdana" w:hAnsi="Verdana" w:cs="Verdana"/>
          <w:sz w:val="18"/>
          <w:szCs w:val="18"/>
        </w:rPr>
        <w:t>Na Wykonawcy ciąży obowiązek kontrolowania, czy Podwykonawcy i dalsi Podwykonawcy spełniają</w:t>
      </w:r>
      <w:r w:rsidR="0025014B" w:rsidRPr="007F1A25">
        <w:rPr>
          <w:rFonts w:ascii="Verdana" w:hAnsi="Verdana" w:cs="Verdana"/>
          <w:sz w:val="18"/>
          <w:szCs w:val="18"/>
        </w:rPr>
        <w:t xml:space="preserve"> </w:t>
      </w:r>
      <w:r w:rsidRPr="007F1A25">
        <w:rPr>
          <w:rFonts w:ascii="Verdana" w:hAnsi="Verdana" w:cs="Verdana"/>
          <w:sz w:val="18"/>
          <w:szCs w:val="18"/>
        </w:rPr>
        <w:t>wymagania wynikające z przepisów prawa dotyczących BHP, ochrony środowiska i ochrony ppoż.</w:t>
      </w:r>
      <w:r w:rsidR="0025014B" w:rsidRPr="007F1A25">
        <w:rPr>
          <w:rFonts w:ascii="Verdana" w:hAnsi="Verdana" w:cs="Verdana"/>
          <w:sz w:val="18"/>
          <w:szCs w:val="18"/>
        </w:rPr>
        <w:t xml:space="preserve"> </w:t>
      </w:r>
      <w:r w:rsidRPr="007F1A25">
        <w:rPr>
          <w:rFonts w:ascii="Verdana" w:hAnsi="Verdana" w:cs="Verdana"/>
          <w:sz w:val="18"/>
          <w:szCs w:val="18"/>
        </w:rPr>
        <w:t>oraz wewnętrznych regulacji Zamawiającego w zakresie BHP, ochrony środowiska i ochrony ppoż.</w:t>
      </w:r>
      <w:r w:rsidR="0025014B" w:rsidRPr="007F1A25">
        <w:rPr>
          <w:rFonts w:ascii="Verdana" w:hAnsi="Verdana" w:cs="Verdana"/>
          <w:sz w:val="18"/>
          <w:szCs w:val="18"/>
        </w:rPr>
        <w:t xml:space="preserve"> </w:t>
      </w:r>
      <w:r w:rsidRPr="007F1A25">
        <w:rPr>
          <w:rFonts w:ascii="Verdana" w:hAnsi="Verdana" w:cs="Verdana"/>
          <w:sz w:val="18"/>
          <w:szCs w:val="18"/>
        </w:rPr>
        <w:t>Zamawiający zastrzega możliwość żądania wyjaśnień od Wykonawcy lub przeprowadzenia kontroli</w:t>
      </w:r>
      <w:r w:rsidR="004E653C" w:rsidRPr="007F1A25">
        <w:rPr>
          <w:rFonts w:ascii="Verdana" w:hAnsi="Verdana" w:cs="Verdana"/>
          <w:sz w:val="18"/>
          <w:szCs w:val="18"/>
        </w:rPr>
        <w:t xml:space="preserve"> </w:t>
      </w:r>
      <w:r w:rsidRPr="007F1A25">
        <w:rPr>
          <w:rFonts w:ascii="Verdana" w:hAnsi="Verdana" w:cs="Verdana"/>
          <w:sz w:val="18"/>
          <w:szCs w:val="18"/>
        </w:rPr>
        <w:t>mającej na celu weryfikację spełniania wymagań wynikających z przepisów prawa dotyczących BHP,</w:t>
      </w:r>
      <w:r w:rsidR="00341308" w:rsidRPr="007F1A25">
        <w:rPr>
          <w:rFonts w:ascii="Verdana" w:hAnsi="Verdana" w:cs="Verdana"/>
          <w:sz w:val="18"/>
          <w:szCs w:val="18"/>
        </w:rPr>
        <w:t xml:space="preserve"> </w:t>
      </w:r>
      <w:r w:rsidRPr="007F1A25">
        <w:rPr>
          <w:rFonts w:ascii="Verdana" w:hAnsi="Verdana" w:cs="Verdana"/>
          <w:sz w:val="18"/>
          <w:szCs w:val="18"/>
        </w:rPr>
        <w:t>ochrony środowiska i ochrony ppoż. oraz wewnętrznych regulacji Zamawiającego w zakresie BHP,</w:t>
      </w:r>
      <w:r w:rsidR="00341308" w:rsidRPr="007F1A25">
        <w:rPr>
          <w:rFonts w:ascii="Verdana" w:hAnsi="Verdana" w:cs="Verdana"/>
          <w:sz w:val="18"/>
          <w:szCs w:val="18"/>
        </w:rPr>
        <w:t xml:space="preserve"> </w:t>
      </w:r>
      <w:r w:rsidRPr="007F1A25">
        <w:rPr>
          <w:rFonts w:ascii="Verdana" w:hAnsi="Verdana" w:cs="Verdana"/>
          <w:sz w:val="18"/>
          <w:szCs w:val="18"/>
        </w:rPr>
        <w:t>ochrony środowiska i ochrony ppoż.</w:t>
      </w:r>
    </w:p>
    <w:p w14:paraId="4F4D055D" w14:textId="1498E66F" w:rsidR="00D606E7" w:rsidRDefault="00EF6227" w:rsidP="001A1AB2">
      <w:pPr>
        <w:autoSpaceDE w:val="0"/>
        <w:autoSpaceDN w:val="0"/>
        <w:adjustRightInd w:val="0"/>
        <w:spacing w:line="360" w:lineRule="auto"/>
        <w:rPr>
          <w:rFonts w:ascii="Verdana" w:hAnsi="Verdana" w:cs="Arial"/>
          <w:sz w:val="18"/>
          <w:szCs w:val="18"/>
        </w:rPr>
      </w:pPr>
      <w:r w:rsidRPr="00E67B68">
        <w:rPr>
          <w:rFonts w:ascii="Verdana" w:hAnsi="Verdana" w:cs="Verdana-Bold"/>
          <w:b/>
          <w:bCs/>
          <w:sz w:val="18"/>
          <w:szCs w:val="18"/>
        </w:rPr>
        <w:t>Zamawiający nie zastrzega obowiązku osobistego wykonania Robót.</w:t>
      </w:r>
    </w:p>
    <w:bookmarkStart w:id="122" w:name="_Toc354840521"/>
    <w:bookmarkStart w:id="123" w:name="_Toc204567205"/>
    <w:bookmarkStart w:id="124" w:name="_Toc210804596"/>
    <w:bookmarkStart w:id="125" w:name="_Toc351046415"/>
    <w:bookmarkStart w:id="126" w:name="_Toc447268549"/>
    <w:p w14:paraId="58D3A8EF" w14:textId="63DAA275" w:rsidR="00D606E7" w:rsidRPr="0025581E" w:rsidRDefault="0025014B" w:rsidP="005F2A69">
      <w:pPr>
        <w:tabs>
          <w:tab w:val="left" w:pos="567"/>
          <w:tab w:val="left" w:pos="851"/>
          <w:tab w:val="left" w:pos="2268"/>
          <w:tab w:val="left" w:pos="3024"/>
          <w:tab w:val="right" w:leader="dot" w:pos="9288"/>
        </w:tabs>
        <w:ind w:left="851" w:right="-709" w:hanging="851"/>
        <w:jc w:val="both"/>
        <w:outlineLvl w:val="1"/>
        <w:rPr>
          <w:rFonts w:ascii="Verdana" w:hAnsi="Verdana"/>
          <w:sz w:val="18"/>
          <w:szCs w:val="18"/>
        </w:rPr>
      </w:pPr>
      <w:r>
        <w:rPr>
          <w:noProof/>
        </w:rPr>
        <mc:AlternateContent>
          <mc:Choice Requires="wps">
            <w:drawing>
              <wp:anchor distT="4294967294" distB="4294967294" distL="114300" distR="114300" simplePos="0" relativeHeight="251598336" behindDoc="0" locked="0" layoutInCell="1" allowOverlap="1" wp14:anchorId="296AC5AA" wp14:editId="68664148">
                <wp:simplePos x="0" y="0"/>
                <wp:positionH relativeFrom="column">
                  <wp:posOffset>-163195</wp:posOffset>
                </wp:positionH>
                <wp:positionV relativeFrom="paragraph">
                  <wp:posOffset>96365</wp:posOffset>
                </wp:positionV>
                <wp:extent cx="4990465" cy="0"/>
                <wp:effectExtent l="0" t="0" r="19685" b="19050"/>
                <wp:wrapNone/>
                <wp:docPr id="91"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72E349" id="Line 152" o:spid="_x0000_s1026" style="position:absolute;z-index:251598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85pt,7.6pt" to="380.1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EJ+FgIAACs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" strokecolor="red"/>
            </w:pict>
          </mc:Fallback>
        </mc:AlternateContent>
      </w:r>
    </w:p>
    <w:p w14:paraId="4B04C518" w14:textId="77777777" w:rsidR="00D606E7" w:rsidRDefault="00D606E7" w:rsidP="005F2A69">
      <w:pPr>
        <w:tabs>
          <w:tab w:val="left" w:pos="567"/>
          <w:tab w:val="left" w:pos="851"/>
          <w:tab w:val="left" w:pos="2268"/>
          <w:tab w:val="left" w:pos="3024"/>
          <w:tab w:val="right" w:leader="dot" w:pos="9288"/>
        </w:tabs>
        <w:ind w:left="851" w:right="-709" w:hanging="851"/>
        <w:jc w:val="both"/>
        <w:outlineLvl w:val="1"/>
        <w:rPr>
          <w:rFonts w:ascii="Verdana" w:hAnsi="Verdana"/>
          <w:b/>
          <w:sz w:val="18"/>
          <w:szCs w:val="18"/>
        </w:rPr>
      </w:pPr>
      <w:r>
        <w:rPr>
          <w:rFonts w:ascii="Verdana" w:hAnsi="Verdana"/>
          <w:b/>
          <w:sz w:val="18"/>
          <w:szCs w:val="18"/>
        </w:rPr>
        <w:t>4.2</w:t>
      </w:r>
      <w:r>
        <w:rPr>
          <w:rFonts w:ascii="Verdana" w:hAnsi="Verdana"/>
          <w:b/>
          <w:sz w:val="18"/>
          <w:szCs w:val="18"/>
        </w:rPr>
        <w:tab/>
        <w:t>Zabezpieczenie Wykonania</w:t>
      </w:r>
      <w:bookmarkEnd w:id="122"/>
      <w:bookmarkEnd w:id="123"/>
      <w:bookmarkEnd w:id="124"/>
      <w:bookmarkEnd w:id="125"/>
      <w:bookmarkEnd w:id="126"/>
    </w:p>
    <w:p w14:paraId="110A159E" w14:textId="77777777" w:rsidR="00D606E7" w:rsidRPr="004C1665" w:rsidRDefault="00D606E7" w:rsidP="005F2A69">
      <w:pPr>
        <w:widowControl w:val="0"/>
        <w:spacing w:before="240" w:after="40" w:line="360" w:lineRule="auto"/>
        <w:jc w:val="both"/>
        <w:rPr>
          <w:rFonts w:ascii="Verdana" w:hAnsi="Verdana"/>
          <w:snapToGrid w:val="0"/>
          <w:sz w:val="18"/>
          <w:szCs w:val="18"/>
        </w:rPr>
      </w:pPr>
      <w:r w:rsidRPr="004C1665">
        <w:rPr>
          <w:rFonts w:ascii="Verdana" w:hAnsi="Verdana"/>
          <w:snapToGrid w:val="0"/>
          <w:sz w:val="18"/>
          <w:szCs w:val="18"/>
        </w:rPr>
        <w:t>Usunięto całą treść klauzuli 4.2 i zastąpiono ją następującą:</w:t>
      </w:r>
    </w:p>
    <w:p w14:paraId="4155D101" w14:textId="7A59DDF7" w:rsidR="0025014B" w:rsidRDefault="00D606E7" w:rsidP="005F2A69">
      <w:pPr>
        <w:spacing w:line="360" w:lineRule="auto"/>
        <w:ind w:left="851"/>
        <w:jc w:val="both"/>
        <w:rPr>
          <w:rFonts w:ascii="Verdana" w:hAnsi="Verdana" w:cs="Arial"/>
          <w:sz w:val="18"/>
          <w:szCs w:val="18"/>
        </w:rPr>
      </w:pPr>
      <w:r w:rsidRPr="004C1665">
        <w:rPr>
          <w:rFonts w:ascii="Verdana" w:hAnsi="Verdana" w:cs="Arial"/>
          <w:sz w:val="18"/>
          <w:szCs w:val="18"/>
        </w:rPr>
        <w:t xml:space="preserve">Wykonawca na własny koszt uzyska Zabezpieczenie Wykonania w wysokości ustalonej w Załączniku do Oferty i </w:t>
      </w:r>
      <w:r w:rsidRPr="00AA1349">
        <w:rPr>
          <w:rFonts w:ascii="Verdana" w:hAnsi="Verdana" w:cs="Arial"/>
          <w:sz w:val="18"/>
          <w:szCs w:val="18"/>
          <w:u w:val="single"/>
        </w:rPr>
        <w:t>utrzyma ważność tego Zabezpieczenia w wysokości wskazanej poniżej przez cały okres realizacji Kontraktu włącznie z Okresem Rękojmi za wady</w:t>
      </w:r>
      <w:r w:rsidR="004F4458">
        <w:rPr>
          <w:rFonts w:ascii="Verdana" w:hAnsi="Verdana" w:cs="Arial"/>
          <w:sz w:val="18"/>
          <w:szCs w:val="18"/>
          <w:u w:val="single"/>
        </w:rPr>
        <w:t xml:space="preserve"> oraz Gwarancji</w:t>
      </w:r>
      <w:r w:rsidR="0025014B">
        <w:rPr>
          <w:rFonts w:ascii="Verdana" w:hAnsi="Verdana" w:cs="Arial"/>
          <w:sz w:val="18"/>
          <w:szCs w:val="18"/>
          <w:u w:val="single"/>
        </w:rPr>
        <w:t xml:space="preserve"> </w:t>
      </w:r>
      <w:r w:rsidR="004F4458">
        <w:rPr>
          <w:rFonts w:ascii="Verdana" w:hAnsi="Verdana" w:cs="Arial"/>
          <w:sz w:val="18"/>
          <w:szCs w:val="18"/>
          <w:u w:val="single"/>
        </w:rPr>
        <w:t>jakości</w:t>
      </w:r>
      <w:r w:rsidRPr="004C1665">
        <w:rPr>
          <w:rFonts w:ascii="Verdana" w:hAnsi="Verdana" w:cs="Arial"/>
          <w:sz w:val="18"/>
          <w:szCs w:val="18"/>
        </w:rPr>
        <w:t>.</w:t>
      </w:r>
      <w:r>
        <w:rPr>
          <w:rFonts w:ascii="Verdana" w:hAnsi="Verdana" w:cs="Arial"/>
          <w:sz w:val="18"/>
          <w:szCs w:val="18"/>
        </w:rPr>
        <w:t xml:space="preserve"> </w:t>
      </w:r>
    </w:p>
    <w:p w14:paraId="4AEC1774" w14:textId="64A54417" w:rsidR="00D606E7" w:rsidRDefault="00D606E7" w:rsidP="005F2A69">
      <w:pPr>
        <w:spacing w:line="360" w:lineRule="auto"/>
        <w:ind w:left="851"/>
        <w:jc w:val="both"/>
        <w:rPr>
          <w:rFonts w:ascii="Verdana" w:hAnsi="Verdana" w:cs="Arial"/>
          <w:sz w:val="18"/>
          <w:szCs w:val="18"/>
        </w:rPr>
      </w:pPr>
      <w:r>
        <w:rPr>
          <w:rFonts w:ascii="Verdana" w:hAnsi="Verdana" w:cs="Arial"/>
          <w:sz w:val="18"/>
          <w:szCs w:val="18"/>
        </w:rPr>
        <w:t>W przypadku przedłużenia ważności Zabezpieczenia,</w:t>
      </w:r>
      <w:r w:rsidRPr="004C1665">
        <w:rPr>
          <w:rFonts w:ascii="Verdana" w:hAnsi="Verdana" w:cs="Arial"/>
          <w:sz w:val="18"/>
          <w:szCs w:val="18"/>
        </w:rPr>
        <w:t xml:space="preserve"> </w:t>
      </w:r>
      <w:r>
        <w:rPr>
          <w:rFonts w:ascii="Verdana" w:hAnsi="Verdana" w:cs="Arial"/>
          <w:sz w:val="18"/>
          <w:szCs w:val="18"/>
        </w:rPr>
        <w:t>k</w:t>
      </w:r>
      <w:r w:rsidRPr="004C1665">
        <w:rPr>
          <w:rFonts w:ascii="Verdana" w:hAnsi="Verdana" w:cs="Arial"/>
          <w:sz w:val="18"/>
          <w:szCs w:val="18"/>
        </w:rPr>
        <w:t>opię przedłużonego Zabezpieczenia Wykonania</w:t>
      </w:r>
      <w:r>
        <w:rPr>
          <w:rFonts w:ascii="Verdana" w:hAnsi="Verdana" w:cs="Arial"/>
          <w:sz w:val="18"/>
          <w:szCs w:val="18"/>
        </w:rPr>
        <w:t xml:space="preserve"> lub dowód wpłaty, w przypadku Zabezpieczenia w pieniądzu, </w:t>
      </w:r>
      <w:r w:rsidRPr="004C1665">
        <w:rPr>
          <w:rFonts w:ascii="Verdana" w:hAnsi="Verdana" w:cs="Arial"/>
          <w:sz w:val="18"/>
          <w:szCs w:val="18"/>
        </w:rPr>
        <w:t>Wykonawca zobowiązany jest niezwłocznie przekazać Inżynierowi.</w:t>
      </w:r>
    </w:p>
    <w:p w14:paraId="5E4C9ACD" w14:textId="77777777" w:rsidR="00D606E7" w:rsidRPr="004C1665" w:rsidRDefault="00D606E7" w:rsidP="005F2A69">
      <w:pPr>
        <w:spacing w:line="360" w:lineRule="auto"/>
        <w:ind w:left="851"/>
        <w:jc w:val="both"/>
        <w:rPr>
          <w:rFonts w:ascii="Verdana" w:hAnsi="Verdana" w:cs="Arial"/>
          <w:sz w:val="18"/>
          <w:szCs w:val="18"/>
        </w:rPr>
      </w:pPr>
      <w:r w:rsidRPr="004D3642">
        <w:rPr>
          <w:rFonts w:ascii="Verdana" w:hAnsi="Verdana" w:cs="Arial"/>
          <w:sz w:val="18"/>
          <w:szCs w:val="18"/>
        </w:rPr>
        <w:lastRenderedPageBreak/>
        <w:t>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Wypłata następuje nie później niż w ostatnim dniu ważności dotychczasowego Zabezpieczenia.</w:t>
      </w:r>
    </w:p>
    <w:p w14:paraId="3BDB8643" w14:textId="2249784D" w:rsidR="00D606E7" w:rsidRPr="004C1665" w:rsidRDefault="00D606E7" w:rsidP="005F2A69">
      <w:pPr>
        <w:spacing w:line="360" w:lineRule="auto"/>
        <w:ind w:left="851"/>
        <w:jc w:val="both"/>
        <w:rPr>
          <w:rFonts w:ascii="Verdana" w:hAnsi="Verdana" w:cs="Arial"/>
          <w:sz w:val="18"/>
          <w:szCs w:val="18"/>
        </w:rPr>
      </w:pPr>
      <w:r w:rsidRPr="00AA1349">
        <w:rPr>
          <w:rFonts w:ascii="Verdana" w:hAnsi="Verdana" w:cs="Arial"/>
          <w:sz w:val="18"/>
          <w:szCs w:val="18"/>
          <w:u w:val="single"/>
        </w:rPr>
        <w:t xml:space="preserve">Zabezpieczenie Wykonania służy pokryciu roszczeń Zamawiającego z tytułu niewykonania lub nienależytego wykonania Kontraktu, w tym roszczeń z tytułu rękojmi za wady lub </w:t>
      </w:r>
      <w:r w:rsidR="004F4458">
        <w:rPr>
          <w:rFonts w:ascii="Verdana" w:hAnsi="Verdana" w:cs="Arial"/>
          <w:sz w:val="18"/>
          <w:szCs w:val="18"/>
          <w:u w:val="single"/>
        </w:rPr>
        <w:t xml:space="preserve">Gwarancji jakości lub roszczeń </w:t>
      </w:r>
      <w:r w:rsidRPr="00AA1349">
        <w:rPr>
          <w:rFonts w:ascii="Verdana" w:hAnsi="Verdana" w:cs="Arial"/>
          <w:sz w:val="18"/>
          <w:szCs w:val="18"/>
          <w:u w:val="single"/>
        </w:rPr>
        <w:t>o</w:t>
      </w:r>
      <w:r w:rsidR="0025014B">
        <w:rPr>
          <w:rFonts w:ascii="Verdana" w:hAnsi="Verdana" w:cs="Arial"/>
          <w:sz w:val="18"/>
          <w:szCs w:val="18"/>
          <w:u w:val="single"/>
        </w:rPr>
        <w:t xml:space="preserve"> </w:t>
      </w:r>
      <w:r w:rsidRPr="00AA1349">
        <w:rPr>
          <w:rFonts w:ascii="Verdana" w:hAnsi="Verdana" w:cs="Arial"/>
          <w:sz w:val="18"/>
          <w:szCs w:val="18"/>
          <w:u w:val="single"/>
        </w:rPr>
        <w:t>zapłatę kar umownych lub odszkodowania</w:t>
      </w:r>
      <w:r w:rsidRPr="004C1665">
        <w:rPr>
          <w:rFonts w:ascii="Verdana" w:hAnsi="Verdana" w:cs="Arial"/>
          <w:sz w:val="18"/>
          <w:szCs w:val="18"/>
        </w:rPr>
        <w:t>. Zamawiający ma prawo skorzystać z Zabezpieczenia Wykonania z tytułu rękojmi za wady jeśli Wykonawca nie usunie wad zgłoszonych w okresie rękojmi</w:t>
      </w:r>
      <w:r w:rsidR="004F4458">
        <w:rPr>
          <w:rFonts w:ascii="Verdana" w:hAnsi="Verdana" w:cs="Arial"/>
          <w:sz w:val="18"/>
          <w:szCs w:val="18"/>
        </w:rPr>
        <w:t xml:space="preserve"> lub Gwarancji </w:t>
      </w:r>
      <w:r w:rsidRPr="004C1665">
        <w:rPr>
          <w:rFonts w:ascii="Verdana" w:hAnsi="Verdana" w:cs="Arial"/>
          <w:sz w:val="18"/>
          <w:szCs w:val="18"/>
        </w:rPr>
        <w:t xml:space="preserve"> przed upływ</w:t>
      </w:r>
      <w:r>
        <w:rPr>
          <w:rFonts w:ascii="Verdana" w:hAnsi="Verdana" w:cs="Arial"/>
          <w:sz w:val="18"/>
          <w:szCs w:val="18"/>
        </w:rPr>
        <w:t>e</w:t>
      </w:r>
      <w:r w:rsidRPr="004C1665">
        <w:rPr>
          <w:rFonts w:ascii="Verdana" w:hAnsi="Verdana" w:cs="Arial"/>
          <w:sz w:val="18"/>
          <w:szCs w:val="18"/>
        </w:rPr>
        <w:t xml:space="preserve">m tego okresu lub na </w:t>
      </w:r>
      <w:r>
        <w:rPr>
          <w:rFonts w:ascii="Verdana" w:hAnsi="Verdana" w:cs="Arial"/>
          <w:sz w:val="18"/>
          <w:szCs w:val="18"/>
        </w:rPr>
        <w:t>30</w:t>
      </w:r>
      <w:r w:rsidRPr="004C1665">
        <w:rPr>
          <w:rFonts w:ascii="Verdana" w:hAnsi="Verdana" w:cs="Arial"/>
          <w:sz w:val="18"/>
          <w:szCs w:val="18"/>
        </w:rPr>
        <w:t xml:space="preserve"> dni przed upływem ważności Zabezpieczenia Wykonania.</w:t>
      </w:r>
    </w:p>
    <w:p w14:paraId="6FBA7F5F" w14:textId="77777777" w:rsidR="00D606E7" w:rsidRDefault="00D606E7" w:rsidP="005F2A69">
      <w:pPr>
        <w:spacing w:line="360" w:lineRule="auto"/>
        <w:ind w:left="851"/>
        <w:jc w:val="both"/>
        <w:rPr>
          <w:rFonts w:ascii="Verdana" w:hAnsi="Verdana" w:cs="Arial"/>
          <w:sz w:val="18"/>
          <w:szCs w:val="18"/>
        </w:rPr>
      </w:pPr>
    </w:p>
    <w:p w14:paraId="60B540D8" w14:textId="77777777" w:rsidR="00D606E7" w:rsidRPr="004C1665" w:rsidRDefault="00D606E7" w:rsidP="005F2A69">
      <w:pPr>
        <w:spacing w:line="360" w:lineRule="auto"/>
        <w:ind w:left="851"/>
        <w:jc w:val="both"/>
        <w:rPr>
          <w:rFonts w:ascii="Verdana" w:hAnsi="Verdana" w:cs="Arial"/>
          <w:sz w:val="18"/>
          <w:szCs w:val="18"/>
        </w:rPr>
      </w:pPr>
      <w:r w:rsidRPr="004C1665">
        <w:rPr>
          <w:rFonts w:ascii="Verdana" w:hAnsi="Verdana" w:cs="Arial"/>
          <w:sz w:val="18"/>
          <w:szCs w:val="18"/>
        </w:rPr>
        <w:t xml:space="preserve">Zabezpieczenie Wykonania może być wniesione według wyboru Wykonawcy w jednej lub </w:t>
      </w:r>
      <w:r>
        <w:rPr>
          <w:rFonts w:ascii="Verdana" w:hAnsi="Verdana" w:cs="Arial"/>
          <w:sz w:val="18"/>
          <w:szCs w:val="18"/>
        </w:rPr>
        <w:br/>
      </w:r>
      <w:r w:rsidRPr="004C1665">
        <w:rPr>
          <w:rFonts w:ascii="Verdana" w:hAnsi="Verdana" w:cs="Arial"/>
          <w:sz w:val="18"/>
          <w:szCs w:val="18"/>
        </w:rPr>
        <w:t>w kilku następujących formach:</w:t>
      </w:r>
    </w:p>
    <w:p w14:paraId="24857683" w14:textId="77777777" w:rsidR="00D606E7" w:rsidRDefault="00D606E7" w:rsidP="002D11D3">
      <w:pPr>
        <w:numPr>
          <w:ilvl w:val="0"/>
          <w:numId w:val="7"/>
        </w:numPr>
        <w:tabs>
          <w:tab w:val="left" w:pos="1276"/>
        </w:tabs>
        <w:spacing w:line="360" w:lineRule="auto"/>
        <w:ind w:left="1134" w:hanging="283"/>
        <w:jc w:val="both"/>
        <w:rPr>
          <w:rFonts w:ascii="Verdana" w:hAnsi="Verdana" w:cs="Arial"/>
          <w:sz w:val="18"/>
          <w:szCs w:val="18"/>
        </w:rPr>
      </w:pPr>
      <w:r w:rsidRPr="004C1665">
        <w:rPr>
          <w:rFonts w:ascii="Verdana" w:hAnsi="Verdana" w:cs="Arial"/>
          <w:sz w:val="18"/>
          <w:szCs w:val="18"/>
        </w:rPr>
        <w:t xml:space="preserve">pieniądzu; </w:t>
      </w:r>
    </w:p>
    <w:p w14:paraId="2F20437A" w14:textId="77777777" w:rsidR="00D606E7" w:rsidRDefault="00D606E7" w:rsidP="002D11D3">
      <w:pPr>
        <w:numPr>
          <w:ilvl w:val="0"/>
          <w:numId w:val="7"/>
        </w:numPr>
        <w:tabs>
          <w:tab w:val="left" w:pos="1276"/>
        </w:tabs>
        <w:spacing w:line="360" w:lineRule="auto"/>
        <w:ind w:left="1134" w:hanging="283"/>
        <w:jc w:val="both"/>
        <w:rPr>
          <w:rFonts w:ascii="Verdana" w:hAnsi="Verdana" w:cs="Arial"/>
          <w:sz w:val="18"/>
          <w:szCs w:val="18"/>
        </w:rPr>
      </w:pPr>
      <w:r w:rsidRPr="004C1665">
        <w:rPr>
          <w:rFonts w:ascii="Verdana" w:hAnsi="Verdana" w:cs="Arial"/>
          <w:sz w:val="18"/>
          <w:szCs w:val="18"/>
        </w:rPr>
        <w:t>poręczeniach bankowych lub poręczeniach spółdzielczej kasy oszczędnościowo-kredytowej z tym, że zobowiązanie kasy jest zawsze zobowiązaniem pieniężnym;</w:t>
      </w:r>
    </w:p>
    <w:p w14:paraId="03C96887" w14:textId="77777777" w:rsidR="00D606E7" w:rsidRDefault="00D606E7" w:rsidP="002D11D3">
      <w:pPr>
        <w:numPr>
          <w:ilvl w:val="0"/>
          <w:numId w:val="7"/>
        </w:numPr>
        <w:tabs>
          <w:tab w:val="left" w:pos="1276"/>
        </w:tabs>
        <w:spacing w:line="360" w:lineRule="auto"/>
        <w:ind w:left="1134" w:hanging="283"/>
        <w:jc w:val="both"/>
        <w:rPr>
          <w:rFonts w:ascii="Verdana" w:hAnsi="Verdana" w:cs="Arial"/>
          <w:sz w:val="18"/>
          <w:szCs w:val="18"/>
        </w:rPr>
      </w:pPr>
      <w:r w:rsidRPr="004C1665">
        <w:rPr>
          <w:rFonts w:ascii="Verdana" w:hAnsi="Verdana" w:cs="Arial"/>
          <w:sz w:val="18"/>
          <w:szCs w:val="18"/>
        </w:rPr>
        <w:t>gwarancjach bankowych;</w:t>
      </w:r>
    </w:p>
    <w:p w14:paraId="60BBC846" w14:textId="77777777" w:rsidR="00D606E7" w:rsidRDefault="00D606E7" w:rsidP="002D11D3">
      <w:pPr>
        <w:numPr>
          <w:ilvl w:val="0"/>
          <w:numId w:val="7"/>
        </w:numPr>
        <w:tabs>
          <w:tab w:val="left" w:pos="1276"/>
        </w:tabs>
        <w:spacing w:line="360" w:lineRule="auto"/>
        <w:ind w:left="1134" w:hanging="283"/>
        <w:jc w:val="both"/>
        <w:rPr>
          <w:rFonts w:ascii="Verdana" w:hAnsi="Verdana" w:cs="Arial"/>
          <w:sz w:val="18"/>
          <w:szCs w:val="18"/>
        </w:rPr>
      </w:pPr>
      <w:r w:rsidRPr="004C1665">
        <w:rPr>
          <w:rFonts w:ascii="Verdana" w:hAnsi="Verdana" w:cs="Arial"/>
          <w:sz w:val="18"/>
          <w:szCs w:val="18"/>
        </w:rPr>
        <w:t>gwarancjach ubezpieczeniowych;</w:t>
      </w:r>
    </w:p>
    <w:p w14:paraId="1EFF1F57" w14:textId="1E67C552" w:rsidR="00D606E7" w:rsidRDefault="00D606E7" w:rsidP="002D11D3">
      <w:pPr>
        <w:numPr>
          <w:ilvl w:val="0"/>
          <w:numId w:val="7"/>
        </w:numPr>
        <w:tabs>
          <w:tab w:val="left" w:pos="1276"/>
        </w:tabs>
        <w:spacing w:line="360" w:lineRule="auto"/>
        <w:ind w:left="1276" w:hanging="425"/>
        <w:jc w:val="both"/>
        <w:rPr>
          <w:rFonts w:ascii="Verdana" w:hAnsi="Verdana" w:cs="Arial"/>
          <w:sz w:val="18"/>
          <w:szCs w:val="18"/>
        </w:rPr>
      </w:pPr>
      <w:r w:rsidRPr="004C1665">
        <w:rPr>
          <w:rFonts w:ascii="Verdana" w:hAnsi="Verdana" w:cs="Arial"/>
          <w:sz w:val="18"/>
          <w:szCs w:val="18"/>
        </w:rPr>
        <w:t>poręczeniach udzielanych przez podmioty, o których mowa w art. 6b ust. 5 pkt 2 ustawy z dnia 9 listopada 2000 r. o utworzeniu Polskiej Agencji Rozwoju Przedsiębiorczości</w:t>
      </w:r>
      <w:r>
        <w:rPr>
          <w:rFonts w:ascii="Verdana" w:hAnsi="Verdana" w:cs="Arial"/>
          <w:sz w:val="18"/>
          <w:szCs w:val="18"/>
        </w:rPr>
        <w:t xml:space="preserve"> </w:t>
      </w:r>
      <w:r w:rsidRPr="004C1665">
        <w:rPr>
          <w:rFonts w:ascii="Verdana" w:hAnsi="Verdana" w:cs="Arial"/>
          <w:sz w:val="18"/>
          <w:szCs w:val="18"/>
        </w:rPr>
        <w:t xml:space="preserve">. </w:t>
      </w:r>
    </w:p>
    <w:p w14:paraId="19B4F442" w14:textId="7798E63B" w:rsidR="00D606E7" w:rsidRDefault="00D606E7" w:rsidP="001A1AB2">
      <w:pPr>
        <w:spacing w:after="120" w:line="360" w:lineRule="auto"/>
        <w:ind w:left="851"/>
        <w:jc w:val="both"/>
        <w:rPr>
          <w:rFonts w:ascii="Verdana" w:hAnsi="Verdana" w:cs="Arial"/>
          <w:sz w:val="18"/>
          <w:szCs w:val="18"/>
        </w:rPr>
      </w:pPr>
      <w:r w:rsidRPr="004C1665">
        <w:rPr>
          <w:rFonts w:ascii="Verdana" w:hAnsi="Verdana" w:cs="Arial"/>
          <w:sz w:val="18"/>
          <w:szCs w:val="18"/>
        </w:rPr>
        <w:t xml:space="preserve">Poręczenie, gwarancja bankowa lub ubezpieczeniowa będzie </w:t>
      </w:r>
      <w:r w:rsidRPr="00826015">
        <w:rPr>
          <w:rFonts w:ascii="Verdana" w:hAnsi="Verdana" w:cs="Arial"/>
          <w:b/>
          <w:sz w:val="18"/>
          <w:szCs w:val="18"/>
        </w:rPr>
        <w:t>nieodwołalna, bezwarunkowa</w:t>
      </w:r>
      <w:r w:rsidR="004F4458">
        <w:rPr>
          <w:rFonts w:ascii="Verdana" w:hAnsi="Verdana" w:cs="Arial"/>
          <w:b/>
          <w:sz w:val="18"/>
          <w:szCs w:val="18"/>
        </w:rPr>
        <w:t xml:space="preserve">, wykonalna na terytorium Rzeczypospolitej Polskiej i podlegająca prawu polskiemu </w:t>
      </w:r>
      <w:r w:rsidRPr="00826015">
        <w:rPr>
          <w:rFonts w:ascii="Verdana" w:hAnsi="Verdana" w:cs="Arial"/>
          <w:b/>
          <w:sz w:val="18"/>
          <w:szCs w:val="18"/>
        </w:rPr>
        <w:t xml:space="preserve"> oraz płatna na pierwsze żądanie Zamawiającego</w:t>
      </w:r>
      <w:r w:rsidRPr="004C1665">
        <w:rPr>
          <w:rFonts w:ascii="Verdana" w:hAnsi="Verdana" w:cs="Arial"/>
          <w:sz w:val="18"/>
          <w:szCs w:val="18"/>
        </w:rPr>
        <w:t>.</w:t>
      </w:r>
    </w:p>
    <w:p w14:paraId="4E0B36BB" w14:textId="412E54BB" w:rsidR="00D606E7" w:rsidRPr="004C1665" w:rsidRDefault="00D606E7" w:rsidP="005F2A69">
      <w:pPr>
        <w:spacing w:line="360" w:lineRule="auto"/>
        <w:ind w:left="851"/>
        <w:jc w:val="both"/>
        <w:rPr>
          <w:rFonts w:ascii="Verdana" w:hAnsi="Verdana" w:cs="Arial"/>
          <w:sz w:val="18"/>
          <w:szCs w:val="18"/>
        </w:rPr>
      </w:pPr>
      <w:r w:rsidRPr="004C1665">
        <w:rPr>
          <w:rFonts w:ascii="Verdana" w:hAnsi="Verdana" w:cs="Arial"/>
          <w:sz w:val="18"/>
          <w:szCs w:val="18"/>
        </w:rPr>
        <w:t xml:space="preserve">Jeśli Wykonawca nie będzie uprawniony do otrzymania Świadectwa Wykonania przed datą o </w:t>
      </w:r>
      <w:r>
        <w:rPr>
          <w:rFonts w:ascii="Verdana" w:hAnsi="Verdana" w:cs="Arial"/>
          <w:sz w:val="18"/>
          <w:szCs w:val="18"/>
        </w:rPr>
        <w:t>30</w:t>
      </w:r>
      <w:r w:rsidRPr="004C1665">
        <w:rPr>
          <w:rFonts w:ascii="Verdana" w:hAnsi="Verdana" w:cs="Arial"/>
          <w:sz w:val="18"/>
          <w:szCs w:val="18"/>
        </w:rPr>
        <w:t xml:space="preserve"> dni wcześniejszą od daty wygaśnięcia tego Zabezpieczenia</w:t>
      </w:r>
      <w:r>
        <w:rPr>
          <w:rFonts w:ascii="Verdana" w:hAnsi="Verdana" w:cs="Arial"/>
          <w:sz w:val="18"/>
          <w:szCs w:val="18"/>
        </w:rPr>
        <w:t>,</w:t>
      </w:r>
      <w:r w:rsidRPr="004C1665">
        <w:rPr>
          <w:rFonts w:ascii="Verdana" w:hAnsi="Verdana" w:cs="Arial"/>
          <w:sz w:val="18"/>
          <w:szCs w:val="18"/>
        </w:rPr>
        <w:t xml:space="preserve"> to </w:t>
      </w:r>
      <w:r w:rsidRPr="00826015">
        <w:rPr>
          <w:rFonts w:ascii="Verdana" w:hAnsi="Verdana" w:cs="Arial"/>
          <w:b/>
          <w:sz w:val="18"/>
          <w:szCs w:val="18"/>
        </w:rPr>
        <w:t>będzie przedłużał jego ważność</w:t>
      </w:r>
      <w:r w:rsidRPr="004C1665">
        <w:rPr>
          <w:rFonts w:ascii="Verdana" w:hAnsi="Verdana" w:cs="Arial"/>
          <w:sz w:val="18"/>
          <w:szCs w:val="18"/>
        </w:rPr>
        <w:t xml:space="preserve"> </w:t>
      </w:r>
      <w:r w:rsidRPr="002467FF">
        <w:rPr>
          <w:rFonts w:ascii="Verdana" w:hAnsi="Verdana" w:cs="Arial"/>
          <w:sz w:val="18"/>
          <w:szCs w:val="18"/>
        </w:rPr>
        <w:t xml:space="preserve">przynajmniej do czasu usunięcia </w:t>
      </w:r>
      <w:r w:rsidR="00B40341">
        <w:rPr>
          <w:rFonts w:ascii="Verdana" w:hAnsi="Verdana" w:cs="Arial"/>
          <w:sz w:val="18"/>
          <w:szCs w:val="18"/>
        </w:rPr>
        <w:t xml:space="preserve">wszelkich </w:t>
      </w:r>
      <w:r w:rsidRPr="002467FF">
        <w:rPr>
          <w:rFonts w:ascii="Verdana" w:hAnsi="Verdana" w:cs="Arial"/>
          <w:sz w:val="18"/>
          <w:szCs w:val="18"/>
        </w:rPr>
        <w:t xml:space="preserve">wad </w:t>
      </w:r>
      <w:r>
        <w:rPr>
          <w:rFonts w:ascii="Verdana" w:hAnsi="Verdana" w:cs="Arial"/>
          <w:sz w:val="18"/>
          <w:szCs w:val="18"/>
        </w:rPr>
        <w:t>i</w:t>
      </w:r>
      <w:r w:rsidR="00B40341">
        <w:rPr>
          <w:rFonts w:ascii="Verdana" w:hAnsi="Verdana" w:cs="Arial"/>
          <w:sz w:val="18"/>
          <w:szCs w:val="18"/>
        </w:rPr>
        <w:t xml:space="preserve"> upływu terminu 30 dni od dnia wystawienia Świadectwa Wykonania (100 % Zabezpieczenia Wykonania) i do upływu 15 dni po wygaśnięciu uprawnień z rękojmi za wady i gwarancji jakości (30% Zabezpieczenia Wykonania</w:t>
      </w:r>
      <w:r w:rsidR="002E29B7">
        <w:rPr>
          <w:rFonts w:ascii="Verdana" w:hAnsi="Verdana" w:cs="Arial"/>
          <w:sz w:val="18"/>
          <w:szCs w:val="18"/>
        </w:rPr>
        <w:t>.</w:t>
      </w:r>
      <w:r w:rsidRPr="004C1665">
        <w:rPr>
          <w:rFonts w:ascii="Verdana" w:hAnsi="Verdana" w:cs="Arial"/>
          <w:sz w:val="18"/>
          <w:szCs w:val="18"/>
        </w:rPr>
        <w:t xml:space="preserve"> Uchybienie temu obowiązkowi uprawnia Zamawiającego do skorzystania z Zabezpieczenia</w:t>
      </w:r>
      <w:r w:rsidR="003332BF">
        <w:rPr>
          <w:rFonts w:ascii="Verdana" w:hAnsi="Verdana" w:cs="Arial"/>
          <w:sz w:val="18"/>
          <w:szCs w:val="18"/>
        </w:rPr>
        <w:t>.</w:t>
      </w:r>
    </w:p>
    <w:p w14:paraId="1F3F8AF6" w14:textId="5096AB17" w:rsidR="00D606E7" w:rsidRPr="004C1665" w:rsidRDefault="00D606E7" w:rsidP="005F2A69">
      <w:pPr>
        <w:spacing w:line="360" w:lineRule="auto"/>
        <w:ind w:left="851"/>
        <w:jc w:val="both"/>
        <w:rPr>
          <w:rFonts w:ascii="Verdana" w:hAnsi="Verdana" w:cs="Arial"/>
          <w:sz w:val="18"/>
          <w:szCs w:val="18"/>
        </w:rPr>
      </w:pPr>
      <w:r w:rsidRPr="004C1665">
        <w:rPr>
          <w:rFonts w:ascii="Verdana" w:hAnsi="Verdana" w:cs="Arial"/>
          <w:sz w:val="18"/>
          <w:szCs w:val="18"/>
        </w:rPr>
        <w:t>Zamawiający może z tytułu poręczenia lub gwarancji żądać płatności wszelkich kwot, za jakie poręczyciel lub gwarant odpowiada w ramach poręczenia lub gwarancji, z powodu uchybień Wykonawcy w realizacji Kontraktu, w szczególności z tytułu niewykonania lub nienależytego wykonania Kontraktu, w tym roszczeń z tytułu rękojmi za wady</w:t>
      </w:r>
      <w:r w:rsidR="00B40341">
        <w:rPr>
          <w:rFonts w:ascii="Verdana" w:hAnsi="Verdana" w:cs="Arial"/>
          <w:sz w:val="18"/>
          <w:szCs w:val="18"/>
        </w:rPr>
        <w:t xml:space="preserve"> lub gwarancji jakości </w:t>
      </w:r>
      <w:r w:rsidRPr="004C1665">
        <w:rPr>
          <w:rFonts w:ascii="Verdana" w:hAnsi="Verdana" w:cs="Arial"/>
          <w:sz w:val="18"/>
          <w:szCs w:val="18"/>
        </w:rPr>
        <w:t>, zgodnie</w:t>
      </w:r>
      <w:r w:rsidR="00377C89">
        <w:rPr>
          <w:rFonts w:ascii="Verdana" w:hAnsi="Verdana" w:cs="Arial"/>
          <w:sz w:val="18"/>
          <w:szCs w:val="18"/>
        </w:rPr>
        <w:t xml:space="preserve"> </w:t>
      </w:r>
      <w:r w:rsidRPr="004C1665">
        <w:rPr>
          <w:rFonts w:ascii="Verdana" w:hAnsi="Verdana" w:cs="Arial"/>
          <w:sz w:val="18"/>
          <w:szCs w:val="18"/>
        </w:rPr>
        <w:t xml:space="preserve">z warunkami poręczenia lub gwarancji, oraz do jej wysokości. </w:t>
      </w:r>
    </w:p>
    <w:p w14:paraId="63C2CFD7" w14:textId="77777777" w:rsidR="00D606E7" w:rsidRPr="004C1665" w:rsidRDefault="00D606E7" w:rsidP="005F2A69">
      <w:pPr>
        <w:spacing w:line="360" w:lineRule="auto"/>
        <w:ind w:left="851"/>
        <w:jc w:val="both"/>
        <w:rPr>
          <w:rFonts w:ascii="Verdana" w:hAnsi="Verdana" w:cs="Arial"/>
          <w:sz w:val="18"/>
          <w:szCs w:val="18"/>
        </w:rPr>
      </w:pPr>
      <w:r w:rsidRPr="00AA1349">
        <w:rPr>
          <w:rFonts w:ascii="Verdana" w:hAnsi="Verdana" w:cs="Arial"/>
          <w:sz w:val="18"/>
          <w:szCs w:val="18"/>
          <w:u w:val="single"/>
        </w:rPr>
        <w:t>Przed wniesieniem</w:t>
      </w:r>
      <w:r w:rsidRPr="004C1665">
        <w:rPr>
          <w:rFonts w:ascii="Verdana" w:hAnsi="Verdana" w:cs="Arial"/>
          <w:sz w:val="18"/>
          <w:szCs w:val="18"/>
        </w:rPr>
        <w:t xml:space="preserve"> jakiegokolwiek </w:t>
      </w:r>
      <w:r w:rsidRPr="00AA1349">
        <w:rPr>
          <w:rFonts w:ascii="Verdana" w:hAnsi="Verdana" w:cs="Arial"/>
          <w:sz w:val="18"/>
          <w:szCs w:val="18"/>
          <w:u w:val="single"/>
        </w:rPr>
        <w:t>żądania</w:t>
      </w:r>
      <w:r w:rsidRPr="004C1665">
        <w:rPr>
          <w:rFonts w:ascii="Verdana" w:hAnsi="Verdana" w:cs="Arial"/>
          <w:sz w:val="18"/>
          <w:szCs w:val="18"/>
        </w:rPr>
        <w:t xml:space="preserve"> z tytułu Zabezpieczenia Wykonania, </w:t>
      </w:r>
      <w:r w:rsidRPr="00AA1349">
        <w:rPr>
          <w:rFonts w:ascii="Verdana" w:hAnsi="Verdana" w:cs="Arial"/>
          <w:sz w:val="18"/>
          <w:szCs w:val="18"/>
          <w:u w:val="single"/>
        </w:rPr>
        <w:t>Zamawiający zawiadomi Wykonawcę</w:t>
      </w:r>
      <w:r w:rsidRPr="004C1665">
        <w:rPr>
          <w:rFonts w:ascii="Verdana" w:hAnsi="Verdana" w:cs="Arial"/>
          <w:sz w:val="18"/>
          <w:szCs w:val="18"/>
        </w:rPr>
        <w:t xml:space="preserve"> podając rodzaj uchybienia, w stosunku, do którego żądanie ma zostać wniesione, w szczególności w przypadku:</w:t>
      </w:r>
    </w:p>
    <w:p w14:paraId="43AC4817" w14:textId="77777777" w:rsidR="00D606E7" w:rsidRDefault="00D606E7" w:rsidP="002D11D3">
      <w:pPr>
        <w:numPr>
          <w:ilvl w:val="0"/>
          <w:numId w:val="4"/>
        </w:numPr>
        <w:tabs>
          <w:tab w:val="clear" w:pos="5310"/>
          <w:tab w:val="num" w:pos="1134"/>
        </w:tabs>
        <w:autoSpaceDE w:val="0"/>
        <w:autoSpaceDN w:val="0"/>
        <w:adjustRightInd w:val="0"/>
        <w:spacing w:line="360" w:lineRule="auto"/>
        <w:ind w:left="1134" w:hanging="283"/>
        <w:jc w:val="both"/>
        <w:rPr>
          <w:rFonts w:ascii="Verdana" w:hAnsi="Verdana" w:cs="Arial"/>
          <w:sz w:val="18"/>
          <w:szCs w:val="18"/>
          <w:lang w:eastAsia="en-US"/>
        </w:rPr>
      </w:pPr>
      <w:r w:rsidRPr="004C1665">
        <w:rPr>
          <w:rFonts w:ascii="Verdana" w:hAnsi="Verdana" w:cs="Arial"/>
          <w:sz w:val="18"/>
          <w:szCs w:val="18"/>
          <w:lang w:eastAsia="en-US"/>
        </w:rPr>
        <w:lastRenderedPageBreak/>
        <w:t>nieprzedłużenia przez Wykonawcę ważności Zabezpieczenia Wykonania, tak jak to opisano poprzednio lub</w:t>
      </w:r>
    </w:p>
    <w:p w14:paraId="43568428" w14:textId="77777777" w:rsidR="00D606E7" w:rsidRDefault="00D606E7" w:rsidP="002D11D3">
      <w:pPr>
        <w:numPr>
          <w:ilvl w:val="0"/>
          <w:numId w:val="4"/>
        </w:numPr>
        <w:tabs>
          <w:tab w:val="clear" w:pos="5310"/>
          <w:tab w:val="num" w:pos="1134"/>
        </w:tabs>
        <w:autoSpaceDE w:val="0"/>
        <w:autoSpaceDN w:val="0"/>
        <w:adjustRightInd w:val="0"/>
        <w:spacing w:line="360" w:lineRule="auto"/>
        <w:ind w:left="1134" w:hanging="283"/>
        <w:jc w:val="both"/>
        <w:rPr>
          <w:rFonts w:ascii="Verdana" w:hAnsi="Verdana" w:cs="Arial"/>
          <w:sz w:val="18"/>
          <w:szCs w:val="18"/>
          <w:lang w:eastAsia="en-US"/>
        </w:rPr>
      </w:pPr>
      <w:r w:rsidRPr="004C1665">
        <w:rPr>
          <w:rFonts w:ascii="Verdana" w:hAnsi="Verdana" w:cs="Arial"/>
          <w:sz w:val="18"/>
          <w:szCs w:val="18"/>
          <w:lang w:eastAsia="en-US"/>
        </w:rPr>
        <w:t>niezapłacenia Zamawiającemu kwoty należnej, jaka została uzgodniona przez Wykonawcę lub określona według klauzuli 2.5 [</w:t>
      </w:r>
      <w:r w:rsidRPr="004C1665">
        <w:rPr>
          <w:rFonts w:ascii="Verdana" w:hAnsi="Verdana" w:cs="Arial"/>
          <w:i/>
          <w:sz w:val="18"/>
          <w:szCs w:val="18"/>
          <w:lang w:eastAsia="en-US"/>
        </w:rPr>
        <w:t>Roszczenia Zamawiającego</w:t>
      </w:r>
      <w:r w:rsidRPr="004C1665">
        <w:rPr>
          <w:rFonts w:ascii="Verdana" w:hAnsi="Verdana" w:cs="Arial"/>
          <w:sz w:val="18"/>
          <w:szCs w:val="18"/>
          <w:lang w:eastAsia="en-US"/>
        </w:rPr>
        <w:t>] lub klauzuli 20 [</w:t>
      </w:r>
      <w:r w:rsidRPr="004C1665">
        <w:rPr>
          <w:rFonts w:ascii="Verdana" w:hAnsi="Verdana" w:cs="Arial"/>
          <w:i/>
          <w:sz w:val="18"/>
          <w:szCs w:val="18"/>
          <w:lang w:eastAsia="en-US"/>
        </w:rPr>
        <w:t>Roszczenia, spory i sąd</w:t>
      </w:r>
      <w:r w:rsidRPr="004C1665">
        <w:rPr>
          <w:rFonts w:ascii="Verdana" w:hAnsi="Verdana" w:cs="Arial"/>
          <w:sz w:val="18"/>
          <w:szCs w:val="18"/>
          <w:lang w:eastAsia="en-US"/>
        </w:rPr>
        <w:t>] w ciągu 42 dni od tego uzgodnienia lub</w:t>
      </w:r>
    </w:p>
    <w:p w14:paraId="6918B84A" w14:textId="77777777" w:rsidR="00D606E7" w:rsidRDefault="00D606E7" w:rsidP="002D11D3">
      <w:pPr>
        <w:numPr>
          <w:ilvl w:val="0"/>
          <w:numId w:val="4"/>
        </w:numPr>
        <w:tabs>
          <w:tab w:val="clear" w:pos="5310"/>
        </w:tabs>
        <w:autoSpaceDE w:val="0"/>
        <w:autoSpaceDN w:val="0"/>
        <w:adjustRightInd w:val="0"/>
        <w:spacing w:line="360" w:lineRule="auto"/>
        <w:ind w:left="1134" w:hanging="283"/>
        <w:jc w:val="both"/>
        <w:rPr>
          <w:rFonts w:ascii="Verdana" w:hAnsi="Verdana" w:cs="Arial"/>
          <w:color w:val="000000"/>
          <w:sz w:val="18"/>
          <w:szCs w:val="18"/>
          <w:lang w:eastAsia="en-US"/>
        </w:rPr>
      </w:pPr>
      <w:r w:rsidRPr="004C1665">
        <w:rPr>
          <w:rFonts w:ascii="Verdana" w:hAnsi="Verdana" w:cs="Arial"/>
          <w:color w:val="000000"/>
          <w:sz w:val="18"/>
          <w:szCs w:val="18"/>
          <w:lang w:eastAsia="en-US"/>
        </w:rPr>
        <w:t>nie naprawienia przez Wykonawcę istotnego uchybienia w wyznaczonym przez Zamawiającego terminie, zawartym w powiadomieniu wymagającym, aby to uchybienie było naprawione lub</w:t>
      </w:r>
    </w:p>
    <w:p w14:paraId="7462CCD7" w14:textId="77777777" w:rsidR="00D606E7" w:rsidRDefault="00D606E7" w:rsidP="002D11D3">
      <w:pPr>
        <w:numPr>
          <w:ilvl w:val="0"/>
          <w:numId w:val="4"/>
        </w:numPr>
        <w:tabs>
          <w:tab w:val="clear" w:pos="5310"/>
        </w:tabs>
        <w:autoSpaceDE w:val="0"/>
        <w:autoSpaceDN w:val="0"/>
        <w:adjustRightInd w:val="0"/>
        <w:spacing w:line="360" w:lineRule="auto"/>
        <w:ind w:left="1134" w:hanging="283"/>
        <w:jc w:val="both"/>
        <w:rPr>
          <w:rFonts w:ascii="Verdana" w:hAnsi="Verdana" w:cs="Arial"/>
          <w:sz w:val="18"/>
          <w:szCs w:val="18"/>
          <w:lang w:eastAsia="en-US"/>
        </w:rPr>
      </w:pPr>
      <w:r w:rsidRPr="004C1665">
        <w:rPr>
          <w:rFonts w:ascii="Verdana" w:hAnsi="Verdana" w:cs="Arial"/>
          <w:sz w:val="18"/>
          <w:szCs w:val="18"/>
          <w:lang w:eastAsia="en-US"/>
        </w:rPr>
        <w:t>zaistnienia okoliczności, które uprawniają Zamawiającego do odstąpienia według klauzuli 15.2 [</w:t>
      </w:r>
      <w:r w:rsidRPr="004C1665">
        <w:rPr>
          <w:rFonts w:ascii="Verdana" w:hAnsi="Verdana" w:cs="Arial"/>
          <w:i/>
          <w:sz w:val="18"/>
          <w:szCs w:val="18"/>
          <w:lang w:eastAsia="en-US"/>
        </w:rPr>
        <w:t>Wypowiedzenie przez Zamawiającego</w:t>
      </w:r>
      <w:r w:rsidRPr="004C1665">
        <w:rPr>
          <w:rFonts w:ascii="Verdana" w:hAnsi="Verdana" w:cs="Arial"/>
          <w:sz w:val="18"/>
          <w:szCs w:val="18"/>
          <w:lang w:eastAsia="en-US"/>
        </w:rPr>
        <w:t xml:space="preserve">], niezależnie od tego czy powiadomienie o odstąpieniu było dane </w:t>
      </w:r>
    </w:p>
    <w:p w14:paraId="0D594BC5" w14:textId="2B9E1DE9" w:rsidR="00D606E7" w:rsidRDefault="00D606E7" w:rsidP="002D11D3">
      <w:pPr>
        <w:numPr>
          <w:ilvl w:val="0"/>
          <w:numId w:val="4"/>
        </w:numPr>
        <w:tabs>
          <w:tab w:val="clear" w:pos="5310"/>
        </w:tabs>
        <w:autoSpaceDE w:val="0"/>
        <w:autoSpaceDN w:val="0"/>
        <w:adjustRightInd w:val="0"/>
        <w:spacing w:line="360" w:lineRule="auto"/>
        <w:ind w:left="1134" w:hanging="283"/>
        <w:jc w:val="both"/>
        <w:rPr>
          <w:rFonts w:ascii="Verdana" w:hAnsi="Verdana" w:cs="Arial"/>
          <w:sz w:val="18"/>
          <w:szCs w:val="18"/>
          <w:lang w:eastAsia="en-US"/>
        </w:rPr>
      </w:pPr>
      <w:r w:rsidRPr="004C1665">
        <w:rPr>
          <w:rFonts w:ascii="Verdana" w:hAnsi="Verdana" w:cs="Arial"/>
          <w:sz w:val="18"/>
          <w:szCs w:val="18"/>
          <w:lang w:eastAsia="en-US"/>
        </w:rPr>
        <w:t>roszczeń Zamawiającego z tytułu rękojmi za wady lub</w:t>
      </w:r>
      <w:r w:rsidR="00B40341">
        <w:rPr>
          <w:rFonts w:ascii="Verdana" w:hAnsi="Verdana" w:cs="Arial"/>
          <w:sz w:val="18"/>
          <w:szCs w:val="18"/>
          <w:lang w:eastAsia="en-US"/>
        </w:rPr>
        <w:t xml:space="preserve"> gwarancji jakości lub</w:t>
      </w:r>
    </w:p>
    <w:p w14:paraId="6BEE3DBF" w14:textId="77777777" w:rsidR="00B40341" w:rsidRDefault="00D606E7" w:rsidP="002D11D3">
      <w:pPr>
        <w:numPr>
          <w:ilvl w:val="0"/>
          <w:numId w:val="4"/>
        </w:numPr>
        <w:tabs>
          <w:tab w:val="clear" w:pos="5310"/>
        </w:tabs>
        <w:autoSpaceDE w:val="0"/>
        <w:autoSpaceDN w:val="0"/>
        <w:adjustRightInd w:val="0"/>
        <w:spacing w:line="360" w:lineRule="auto"/>
        <w:ind w:left="1134" w:hanging="283"/>
        <w:jc w:val="both"/>
        <w:rPr>
          <w:rFonts w:ascii="Verdana" w:hAnsi="Verdana" w:cs="Arial"/>
          <w:sz w:val="18"/>
          <w:szCs w:val="18"/>
          <w:lang w:eastAsia="en-US"/>
        </w:rPr>
      </w:pPr>
      <w:r w:rsidRPr="004C1665">
        <w:rPr>
          <w:rFonts w:ascii="Verdana" w:hAnsi="Verdana" w:cs="Arial"/>
          <w:sz w:val="18"/>
          <w:szCs w:val="18"/>
          <w:lang w:eastAsia="en-US"/>
        </w:rPr>
        <w:t>obowiązku zapłaty kar umownych lub odszkodowania</w:t>
      </w:r>
      <w:r w:rsidR="00B40341">
        <w:rPr>
          <w:rFonts w:ascii="Verdana" w:hAnsi="Verdana" w:cs="Arial"/>
          <w:sz w:val="18"/>
          <w:szCs w:val="18"/>
          <w:lang w:eastAsia="en-US"/>
        </w:rPr>
        <w:t>,</w:t>
      </w:r>
    </w:p>
    <w:p w14:paraId="35BC7B31" w14:textId="76151B04" w:rsidR="00D606E7" w:rsidRDefault="00B40341" w:rsidP="001A1AB2">
      <w:pPr>
        <w:numPr>
          <w:ilvl w:val="0"/>
          <w:numId w:val="4"/>
        </w:numPr>
        <w:tabs>
          <w:tab w:val="clear" w:pos="5310"/>
        </w:tabs>
        <w:autoSpaceDE w:val="0"/>
        <w:autoSpaceDN w:val="0"/>
        <w:adjustRightInd w:val="0"/>
        <w:spacing w:after="120" w:line="360" w:lineRule="auto"/>
        <w:ind w:left="1135" w:hanging="284"/>
        <w:jc w:val="both"/>
        <w:rPr>
          <w:rFonts w:ascii="Verdana" w:hAnsi="Verdana" w:cs="Arial"/>
          <w:sz w:val="18"/>
          <w:szCs w:val="18"/>
          <w:lang w:eastAsia="en-US"/>
        </w:rPr>
      </w:pPr>
      <w:r>
        <w:rPr>
          <w:rFonts w:ascii="Verdana" w:hAnsi="Verdana" w:cs="Arial"/>
          <w:sz w:val="18"/>
          <w:szCs w:val="18"/>
          <w:lang w:eastAsia="en-US"/>
        </w:rPr>
        <w:t>roszczeń Zamawiającego o zwrot świadczeń spełnionych przez Zamawiającego na rzecz Podwykonawców (dalszych Podwykonawców), w oparciu o zrealizowaną płatnoś</w:t>
      </w:r>
      <w:r w:rsidR="002E29B7">
        <w:rPr>
          <w:rFonts w:ascii="Verdana" w:hAnsi="Verdana" w:cs="Arial"/>
          <w:sz w:val="18"/>
          <w:szCs w:val="18"/>
          <w:lang w:eastAsia="en-US"/>
        </w:rPr>
        <w:t>ć bezpośrednią.</w:t>
      </w:r>
    </w:p>
    <w:p w14:paraId="0A314BEC" w14:textId="77777777" w:rsidR="00D606E7" w:rsidRPr="004C1665" w:rsidRDefault="00D606E7" w:rsidP="005F2A69">
      <w:pPr>
        <w:spacing w:line="360" w:lineRule="auto"/>
        <w:ind w:left="851"/>
        <w:jc w:val="both"/>
        <w:rPr>
          <w:rFonts w:ascii="Verdana" w:hAnsi="Verdana" w:cs="Arial"/>
          <w:sz w:val="18"/>
          <w:szCs w:val="18"/>
        </w:rPr>
      </w:pPr>
      <w:r w:rsidRPr="004C1665">
        <w:rPr>
          <w:rFonts w:ascii="Verdana" w:hAnsi="Verdana" w:cs="Arial"/>
          <w:sz w:val="18"/>
          <w:szCs w:val="18"/>
        </w:rPr>
        <w:t>O ile Zabezpieczenie Wykonania nie zostanie zaliczone na poczet prawnie uzasadnionych roszczeń Zamawiającego, Zamawiający zwróci Zabezpieczenie Wykonania w następujący sposób:</w:t>
      </w:r>
    </w:p>
    <w:p w14:paraId="203A5455" w14:textId="77777777" w:rsidR="00D606E7" w:rsidRDefault="00D606E7" w:rsidP="002D11D3">
      <w:pPr>
        <w:numPr>
          <w:ilvl w:val="2"/>
          <w:numId w:val="8"/>
        </w:numPr>
        <w:tabs>
          <w:tab w:val="clear" w:pos="2340"/>
          <w:tab w:val="num" w:pos="1418"/>
        </w:tabs>
        <w:spacing w:line="360" w:lineRule="auto"/>
        <w:ind w:left="1418" w:hanging="284"/>
        <w:jc w:val="both"/>
        <w:rPr>
          <w:rFonts w:ascii="Verdana" w:hAnsi="Verdana"/>
          <w:b/>
          <w:sz w:val="18"/>
        </w:rPr>
      </w:pPr>
      <w:r>
        <w:rPr>
          <w:rFonts w:ascii="Verdana" w:hAnsi="Verdana"/>
          <w:sz w:val="18"/>
          <w:szCs w:val="18"/>
        </w:rPr>
        <w:t xml:space="preserve">Zamawiający zwróci </w:t>
      </w:r>
      <w:r w:rsidRPr="001D0AB2">
        <w:rPr>
          <w:rFonts w:ascii="Verdana" w:hAnsi="Verdana"/>
          <w:b/>
          <w:sz w:val="18"/>
          <w:szCs w:val="18"/>
        </w:rPr>
        <w:t>70%</w:t>
      </w:r>
      <w:r w:rsidRPr="00A54031">
        <w:rPr>
          <w:rFonts w:ascii="Verdana" w:hAnsi="Verdana"/>
          <w:sz w:val="18"/>
          <w:szCs w:val="18"/>
        </w:rPr>
        <w:t xml:space="preserve"> </w:t>
      </w:r>
      <w:r>
        <w:rPr>
          <w:rFonts w:ascii="Verdana" w:hAnsi="Verdana"/>
          <w:sz w:val="18"/>
          <w:szCs w:val="18"/>
        </w:rPr>
        <w:t>Z</w:t>
      </w:r>
      <w:r w:rsidRPr="00A54031">
        <w:rPr>
          <w:rFonts w:ascii="Verdana" w:hAnsi="Verdana"/>
          <w:sz w:val="18"/>
          <w:szCs w:val="18"/>
        </w:rPr>
        <w:t xml:space="preserve">abezpieczenia </w:t>
      </w:r>
      <w:r>
        <w:rPr>
          <w:rFonts w:ascii="Verdana" w:hAnsi="Verdana"/>
          <w:sz w:val="18"/>
          <w:szCs w:val="18"/>
        </w:rPr>
        <w:t xml:space="preserve">Wykonania </w:t>
      </w:r>
      <w:r w:rsidRPr="00A54031">
        <w:rPr>
          <w:rFonts w:ascii="Verdana" w:hAnsi="Verdana"/>
          <w:sz w:val="18"/>
          <w:szCs w:val="18"/>
        </w:rPr>
        <w:t>w terminie 30 dni od daty wy</w:t>
      </w:r>
      <w:r>
        <w:rPr>
          <w:rFonts w:ascii="Verdana" w:hAnsi="Verdana"/>
          <w:sz w:val="18"/>
          <w:szCs w:val="18"/>
        </w:rPr>
        <w:t>stawienia</w:t>
      </w:r>
      <w:r w:rsidRPr="00A54031">
        <w:rPr>
          <w:rFonts w:ascii="Verdana" w:hAnsi="Verdana"/>
          <w:sz w:val="18"/>
          <w:szCs w:val="18"/>
        </w:rPr>
        <w:t xml:space="preserve"> Świadectwa Wykonania według klauzuli 11.9 </w:t>
      </w:r>
      <w:r w:rsidRPr="001D0AB2">
        <w:rPr>
          <w:rFonts w:ascii="Verdana" w:hAnsi="Verdana"/>
          <w:sz w:val="18"/>
          <w:szCs w:val="18"/>
        </w:rPr>
        <w:t>[</w:t>
      </w:r>
      <w:r w:rsidRPr="001D0AB2">
        <w:rPr>
          <w:rFonts w:ascii="Verdana" w:hAnsi="Verdana"/>
          <w:i/>
          <w:sz w:val="18"/>
          <w:szCs w:val="18"/>
        </w:rPr>
        <w:t>Świadectwo Wykonania</w:t>
      </w:r>
      <w:r w:rsidRPr="001D0AB2">
        <w:rPr>
          <w:rFonts w:ascii="Verdana" w:hAnsi="Verdana"/>
          <w:sz w:val="18"/>
          <w:szCs w:val="18"/>
        </w:rPr>
        <w:t>];</w:t>
      </w:r>
    </w:p>
    <w:p w14:paraId="78C2122C" w14:textId="0FFC3189" w:rsidR="00D606E7" w:rsidRDefault="00D606E7" w:rsidP="002D11D3">
      <w:pPr>
        <w:numPr>
          <w:ilvl w:val="2"/>
          <w:numId w:val="8"/>
        </w:numPr>
        <w:tabs>
          <w:tab w:val="clear" w:pos="2340"/>
          <w:tab w:val="num" w:pos="1418"/>
        </w:tabs>
        <w:spacing w:line="360" w:lineRule="auto"/>
        <w:ind w:left="1418" w:hanging="284"/>
        <w:jc w:val="both"/>
        <w:rPr>
          <w:rFonts w:ascii="Verdana" w:hAnsi="Verdana"/>
          <w:b/>
          <w:sz w:val="18"/>
          <w:szCs w:val="18"/>
        </w:rPr>
      </w:pPr>
      <w:r w:rsidRPr="001D0AB2">
        <w:rPr>
          <w:rFonts w:ascii="Verdana" w:hAnsi="Verdana"/>
          <w:sz w:val="18"/>
          <w:szCs w:val="18"/>
        </w:rPr>
        <w:t xml:space="preserve"> pozostałe </w:t>
      </w:r>
      <w:r w:rsidRPr="001D0AB2">
        <w:rPr>
          <w:rFonts w:ascii="Verdana" w:hAnsi="Verdana"/>
          <w:b/>
          <w:sz w:val="18"/>
          <w:szCs w:val="18"/>
        </w:rPr>
        <w:t>30</w:t>
      </w:r>
      <w:r w:rsidRPr="00A54031">
        <w:rPr>
          <w:rFonts w:ascii="Verdana" w:hAnsi="Verdana"/>
          <w:sz w:val="18"/>
          <w:szCs w:val="18"/>
        </w:rPr>
        <w:t xml:space="preserve"> % </w:t>
      </w:r>
      <w:r>
        <w:rPr>
          <w:rFonts w:ascii="Verdana" w:hAnsi="Verdana"/>
          <w:sz w:val="18"/>
          <w:szCs w:val="18"/>
        </w:rPr>
        <w:t>Z</w:t>
      </w:r>
      <w:r w:rsidRPr="00A54031">
        <w:rPr>
          <w:rFonts w:ascii="Verdana" w:hAnsi="Verdana"/>
          <w:sz w:val="18"/>
          <w:szCs w:val="18"/>
        </w:rPr>
        <w:t xml:space="preserve">abezpieczenia </w:t>
      </w:r>
      <w:r>
        <w:rPr>
          <w:rFonts w:ascii="Verdana" w:hAnsi="Verdana"/>
          <w:sz w:val="18"/>
          <w:szCs w:val="18"/>
        </w:rPr>
        <w:t xml:space="preserve">Wykonania </w:t>
      </w:r>
      <w:r w:rsidRPr="00325AE6">
        <w:rPr>
          <w:rFonts w:ascii="Verdana" w:hAnsi="Verdana"/>
          <w:sz w:val="18"/>
        </w:rPr>
        <w:t>Zamawiający pozostawi na okres trwania rękojmi za wady</w:t>
      </w:r>
      <w:r w:rsidR="003158C9">
        <w:rPr>
          <w:rFonts w:ascii="Verdana" w:hAnsi="Verdana"/>
          <w:sz w:val="18"/>
        </w:rPr>
        <w:t xml:space="preserve"> i gwarancji jakości</w:t>
      </w:r>
      <w:r w:rsidRPr="00325AE6">
        <w:rPr>
          <w:rFonts w:ascii="Verdana" w:hAnsi="Verdana"/>
          <w:sz w:val="18"/>
        </w:rPr>
        <w:t>. Zabezpieczenie to jest zwracane</w:t>
      </w:r>
      <w:r w:rsidRPr="00A54031">
        <w:rPr>
          <w:rFonts w:ascii="Verdana" w:hAnsi="Verdana"/>
          <w:sz w:val="18"/>
          <w:szCs w:val="18"/>
        </w:rPr>
        <w:t xml:space="preserve"> nie później niż w 15 dniu po wygaśnięciu uprawnień z tytułu rękojmi za wady</w:t>
      </w:r>
      <w:r w:rsidR="003158C9">
        <w:rPr>
          <w:rFonts w:ascii="Verdana" w:hAnsi="Verdana"/>
          <w:sz w:val="18"/>
          <w:szCs w:val="18"/>
        </w:rPr>
        <w:t xml:space="preserve"> i gwarancji jakości </w:t>
      </w:r>
      <w:r>
        <w:rPr>
          <w:rFonts w:ascii="Verdana" w:hAnsi="Verdana"/>
          <w:sz w:val="18"/>
          <w:szCs w:val="18"/>
        </w:rPr>
        <w:t>.</w:t>
      </w:r>
      <w:bookmarkStart w:id="127" w:name="_Toc284954074"/>
      <w:bookmarkStart w:id="128" w:name="_Toc336333662"/>
      <w:bookmarkStart w:id="129" w:name="_Toc336504103"/>
      <w:bookmarkStart w:id="130" w:name="_Toc336504247"/>
      <w:bookmarkStart w:id="131" w:name="_Toc336504372"/>
      <w:bookmarkStart w:id="132" w:name="_Toc336504496"/>
      <w:bookmarkStart w:id="133" w:name="_Toc336504619"/>
      <w:bookmarkStart w:id="134" w:name="_Toc409183929"/>
    </w:p>
    <w:bookmarkStart w:id="135" w:name="_Toc441151289"/>
    <w:bookmarkStart w:id="136" w:name="_Toc447268550"/>
    <w:p w14:paraId="48402542" w14:textId="77777777" w:rsidR="00D606E7" w:rsidRPr="00416A46" w:rsidRDefault="00742C71" w:rsidP="005F2A69">
      <w:pPr>
        <w:tabs>
          <w:tab w:val="left" w:pos="567"/>
          <w:tab w:val="left" w:pos="851"/>
          <w:tab w:val="left" w:pos="2268"/>
          <w:tab w:val="left" w:pos="3024"/>
        </w:tabs>
        <w:spacing w:before="160" w:line="360" w:lineRule="auto"/>
        <w:ind w:left="851" w:right="-709" w:hanging="851"/>
        <w:jc w:val="both"/>
        <w:outlineLvl w:val="1"/>
        <w:rPr>
          <w:rFonts w:ascii="Verdana" w:hAnsi="Verdana"/>
          <w:sz w:val="18"/>
          <w:szCs w:val="18"/>
        </w:rPr>
      </w:pPr>
      <w:r w:rsidRPr="00416A46">
        <w:rPr>
          <w:noProof/>
        </w:rPr>
        <mc:AlternateContent>
          <mc:Choice Requires="wps">
            <w:drawing>
              <wp:anchor distT="4294967294" distB="4294967294" distL="114300" distR="114300" simplePos="0" relativeHeight="251604480" behindDoc="0" locked="0" layoutInCell="1" allowOverlap="1" wp14:anchorId="78BF14BF" wp14:editId="6973843E">
                <wp:simplePos x="0" y="0"/>
                <wp:positionH relativeFrom="column">
                  <wp:posOffset>65405</wp:posOffset>
                </wp:positionH>
                <wp:positionV relativeFrom="paragraph">
                  <wp:posOffset>179704</wp:posOffset>
                </wp:positionV>
                <wp:extent cx="4990465" cy="0"/>
                <wp:effectExtent l="0" t="0" r="19685" b="19050"/>
                <wp:wrapNone/>
                <wp:docPr id="90"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B3CEBC" id="Line 153" o:spid="_x0000_s1026" style="position:absolute;z-index:251604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15pt,14.15pt" to="398.1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GQ6Fg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" strokecolor="red"/>
            </w:pict>
          </mc:Fallback>
        </mc:AlternateContent>
      </w:r>
      <w:bookmarkEnd w:id="127"/>
      <w:bookmarkEnd w:id="128"/>
      <w:bookmarkEnd w:id="129"/>
      <w:bookmarkEnd w:id="130"/>
      <w:bookmarkEnd w:id="131"/>
      <w:bookmarkEnd w:id="132"/>
      <w:bookmarkEnd w:id="133"/>
      <w:bookmarkEnd w:id="134"/>
      <w:bookmarkEnd w:id="135"/>
      <w:bookmarkEnd w:id="136"/>
    </w:p>
    <w:p w14:paraId="5FE237CE" w14:textId="77777777" w:rsidR="00D606E7" w:rsidRDefault="00D606E7" w:rsidP="005F2A69">
      <w:pPr>
        <w:tabs>
          <w:tab w:val="left" w:pos="567"/>
          <w:tab w:val="left" w:pos="851"/>
          <w:tab w:val="left" w:pos="2268"/>
          <w:tab w:val="left" w:pos="3024"/>
        </w:tabs>
        <w:spacing w:line="360" w:lineRule="auto"/>
        <w:ind w:left="851" w:right="-709" w:hanging="851"/>
        <w:jc w:val="both"/>
        <w:outlineLvl w:val="1"/>
        <w:rPr>
          <w:rFonts w:ascii="Verdana" w:hAnsi="Verdana"/>
          <w:b/>
          <w:sz w:val="18"/>
          <w:szCs w:val="18"/>
        </w:rPr>
      </w:pPr>
      <w:bookmarkStart w:id="137" w:name="_Toc354840522"/>
      <w:bookmarkStart w:id="138" w:name="_Toc204567206"/>
      <w:bookmarkStart w:id="139" w:name="_Toc210804597"/>
      <w:bookmarkStart w:id="140" w:name="_Toc351046416"/>
      <w:bookmarkStart w:id="141" w:name="_Toc447268551"/>
      <w:r>
        <w:rPr>
          <w:rFonts w:ascii="Verdana" w:hAnsi="Verdana"/>
          <w:b/>
          <w:sz w:val="18"/>
          <w:szCs w:val="18"/>
        </w:rPr>
        <w:t>4.3</w:t>
      </w:r>
      <w:r>
        <w:rPr>
          <w:rFonts w:ascii="Verdana" w:hAnsi="Verdana"/>
          <w:b/>
          <w:sz w:val="18"/>
          <w:szCs w:val="18"/>
        </w:rPr>
        <w:tab/>
        <w:t>Przedstawiciel Wykonawcy</w:t>
      </w:r>
      <w:bookmarkEnd w:id="137"/>
      <w:bookmarkEnd w:id="138"/>
      <w:bookmarkEnd w:id="139"/>
      <w:bookmarkEnd w:id="140"/>
      <w:bookmarkEnd w:id="141"/>
    </w:p>
    <w:p w14:paraId="4EEC3EDA" w14:textId="77777777" w:rsidR="00D606E7" w:rsidRDefault="00D606E7" w:rsidP="005F2A69">
      <w:pPr>
        <w:spacing w:line="360" w:lineRule="auto"/>
        <w:ind w:right="-2"/>
        <w:jc w:val="both"/>
        <w:rPr>
          <w:rFonts w:ascii="Verdana" w:hAnsi="Verdana"/>
          <w:sz w:val="18"/>
          <w:szCs w:val="18"/>
        </w:rPr>
      </w:pPr>
      <w:r>
        <w:rPr>
          <w:rFonts w:ascii="Verdana" w:hAnsi="Verdana"/>
          <w:sz w:val="18"/>
          <w:szCs w:val="18"/>
        </w:rPr>
        <w:t>Akapit trzeci otrzymuje treść:</w:t>
      </w:r>
    </w:p>
    <w:p w14:paraId="5ED7929B" w14:textId="0FD3B2D4" w:rsidR="00D606E7" w:rsidRDefault="00D606E7" w:rsidP="005F2A69">
      <w:pPr>
        <w:spacing w:line="360" w:lineRule="auto"/>
        <w:ind w:right="-2"/>
        <w:jc w:val="both"/>
        <w:rPr>
          <w:rFonts w:ascii="Verdana" w:hAnsi="Verdana"/>
          <w:sz w:val="18"/>
          <w:szCs w:val="18"/>
        </w:rPr>
      </w:pPr>
      <w:r w:rsidRPr="009641CE">
        <w:rPr>
          <w:rFonts w:ascii="Verdana" w:hAnsi="Verdana"/>
          <w:sz w:val="18"/>
          <w:szCs w:val="18"/>
        </w:rPr>
        <w:t>„W przypadku koniecznośc</w:t>
      </w:r>
      <w:r w:rsidRPr="00614981">
        <w:rPr>
          <w:rFonts w:ascii="Verdana" w:hAnsi="Verdana"/>
          <w:sz w:val="18"/>
          <w:szCs w:val="18"/>
        </w:rPr>
        <w:t xml:space="preserve">i zmiany </w:t>
      </w:r>
      <w:r w:rsidRPr="009505BF">
        <w:rPr>
          <w:rFonts w:ascii="Verdana" w:hAnsi="Verdana"/>
          <w:sz w:val="18"/>
          <w:szCs w:val="18"/>
        </w:rPr>
        <w:t>stałej lub czasowej</w:t>
      </w:r>
      <w:r w:rsidRPr="009641CE">
        <w:rPr>
          <w:rFonts w:ascii="Verdana" w:hAnsi="Verdana"/>
          <w:sz w:val="18"/>
          <w:szCs w:val="18"/>
        </w:rPr>
        <w:t xml:space="preserve"> </w:t>
      </w:r>
      <w:r w:rsidRPr="00614981">
        <w:rPr>
          <w:rFonts w:ascii="Verdana" w:hAnsi="Verdana"/>
          <w:sz w:val="18"/>
          <w:szCs w:val="18"/>
        </w:rPr>
        <w:t xml:space="preserve">Przedstawiciela Wykonawcy, np. w razie jego rezygnacji lub z powodów określonych w klauzuli 6.9 [Personel Wykonawcy], Wykonawca przedstawia kandydaturę innego odpowiedniego kandydata na to stanowisko. Osoba ta musi mieć równorzędne lub wyższe kwalifikacje </w:t>
      </w:r>
      <w:r w:rsidR="00D573E2" w:rsidRPr="00D573E2">
        <w:rPr>
          <w:rFonts w:ascii="Verdana" w:hAnsi="Verdana"/>
          <w:sz w:val="18"/>
          <w:szCs w:val="18"/>
        </w:rPr>
        <w:t xml:space="preserve">oraz doświadczenie </w:t>
      </w:r>
      <w:r w:rsidRPr="00614981">
        <w:rPr>
          <w:rFonts w:ascii="Verdana" w:hAnsi="Verdana"/>
          <w:sz w:val="18"/>
          <w:szCs w:val="18"/>
        </w:rPr>
        <w:t>od osoby zastępowanej</w:t>
      </w:r>
      <w:r w:rsidR="00D573E2">
        <w:rPr>
          <w:rFonts w:ascii="Verdana" w:hAnsi="Verdana"/>
          <w:sz w:val="18"/>
          <w:szCs w:val="18"/>
        </w:rPr>
        <w:t>,</w:t>
      </w:r>
      <w:r w:rsidR="00D573E2" w:rsidRPr="00D573E2">
        <w:rPr>
          <w:rFonts w:ascii="Verdana" w:hAnsi="Verdana"/>
          <w:sz w:val="18"/>
          <w:szCs w:val="18"/>
        </w:rPr>
        <w:t xml:space="preserve"> w tym wykształcenie i uprawnienia</w:t>
      </w:r>
      <w:r w:rsidRPr="00614981">
        <w:rPr>
          <w:rFonts w:ascii="Verdana" w:hAnsi="Verdana"/>
          <w:sz w:val="18"/>
          <w:szCs w:val="18"/>
        </w:rPr>
        <w:t xml:space="preserve">. Odpowiednio stosuje się postanowienia klauzuli 6.8 i 6.9. </w:t>
      </w:r>
      <w:r w:rsidRPr="009505BF">
        <w:rPr>
          <w:rFonts w:ascii="Verdana" w:hAnsi="Verdana"/>
          <w:sz w:val="18"/>
          <w:szCs w:val="18"/>
        </w:rPr>
        <w:t xml:space="preserve">odnoszące się do </w:t>
      </w:r>
      <w:r w:rsidR="00D573E2" w:rsidRPr="00D573E2">
        <w:rPr>
          <w:rFonts w:ascii="Verdana" w:hAnsi="Verdana"/>
          <w:sz w:val="18"/>
          <w:szCs w:val="18"/>
        </w:rPr>
        <w:t>Personelu Wykonawcy</w:t>
      </w:r>
      <w:r w:rsidRPr="009505BF">
        <w:rPr>
          <w:rFonts w:ascii="Verdana" w:hAnsi="Verdana"/>
          <w:sz w:val="18"/>
          <w:szCs w:val="18"/>
        </w:rPr>
        <w:t>.</w:t>
      </w:r>
    </w:p>
    <w:p w14:paraId="0F202545" w14:textId="77777777" w:rsidR="00D606E7" w:rsidRDefault="00D606E7" w:rsidP="005F2A69">
      <w:pPr>
        <w:spacing w:line="360" w:lineRule="auto"/>
        <w:ind w:right="-2"/>
        <w:jc w:val="both"/>
        <w:rPr>
          <w:rFonts w:ascii="Verdana" w:hAnsi="Verdana"/>
          <w:sz w:val="18"/>
          <w:szCs w:val="18"/>
        </w:rPr>
      </w:pPr>
      <w:r>
        <w:rPr>
          <w:rFonts w:ascii="Verdana" w:hAnsi="Verdana"/>
          <w:sz w:val="18"/>
          <w:szCs w:val="18"/>
        </w:rPr>
        <w:t>Akapit szósty (zaczynający się od słów: „Przedstawiciel Wykonawcy może przekazać swoje uprawnienia…”) skreśla się i zastępuje się go następująco:</w:t>
      </w:r>
    </w:p>
    <w:p w14:paraId="14C99253" w14:textId="47802C02" w:rsidR="00D606E7" w:rsidRDefault="00D606E7" w:rsidP="005F2A69">
      <w:pPr>
        <w:spacing w:line="360" w:lineRule="auto"/>
        <w:ind w:right="-2"/>
        <w:jc w:val="both"/>
        <w:rPr>
          <w:rFonts w:ascii="Verdana" w:hAnsi="Verdana"/>
          <w:sz w:val="18"/>
          <w:szCs w:val="18"/>
        </w:rPr>
      </w:pPr>
      <w:r>
        <w:rPr>
          <w:rFonts w:ascii="Verdana" w:hAnsi="Verdana"/>
          <w:sz w:val="18"/>
          <w:szCs w:val="18"/>
        </w:rPr>
        <w:t>„Nie jest możliwe łączenie funkcji Przedstawiciela Wykonawcy z innymi funkcjami Kluczowych Specjalistów, jeśli nie zostało to wyraźnie wskazane w warunkach postępowania o udzielenie zamówienia.”</w:t>
      </w:r>
    </w:p>
    <w:p w14:paraId="13FF459C" w14:textId="77777777" w:rsidR="00D606E7" w:rsidRDefault="00D606E7" w:rsidP="005F2A69">
      <w:pPr>
        <w:spacing w:line="360" w:lineRule="auto"/>
        <w:ind w:right="-2"/>
        <w:jc w:val="both"/>
        <w:rPr>
          <w:rFonts w:ascii="Verdana" w:hAnsi="Verdana" w:cs="Arial"/>
          <w:sz w:val="18"/>
          <w:szCs w:val="18"/>
        </w:rPr>
      </w:pPr>
      <w:r>
        <w:rPr>
          <w:rFonts w:ascii="Verdana" w:hAnsi="Verdana"/>
          <w:sz w:val="18"/>
          <w:szCs w:val="18"/>
        </w:rPr>
        <w:t>Na końcu ostatniego zdania niniejszej klauzuli 4.3 po słowach „dla komunikowania się” dodaje się słowa:</w:t>
      </w:r>
      <w:r w:rsidRPr="00567296">
        <w:rPr>
          <w:rFonts w:ascii="Verdana" w:hAnsi="Verdana" w:cs="Arial"/>
          <w:sz w:val="18"/>
          <w:szCs w:val="18"/>
        </w:rPr>
        <w:t xml:space="preserve"> </w:t>
      </w:r>
      <w:r>
        <w:rPr>
          <w:rFonts w:ascii="Verdana" w:hAnsi="Verdana" w:cs="Arial"/>
          <w:sz w:val="18"/>
          <w:szCs w:val="18"/>
        </w:rPr>
        <w:t>”</w:t>
      </w:r>
      <w:r>
        <w:rPr>
          <w:rFonts w:ascii="Verdana" w:hAnsi="Verdana"/>
          <w:sz w:val="18"/>
          <w:szCs w:val="18"/>
        </w:rPr>
        <w:t xml:space="preserve">lub Wykonawca udostępni wystarczającą liczbę kompetentnych tłumaczy na </w:t>
      </w:r>
      <w:r>
        <w:rPr>
          <w:rFonts w:ascii="Verdana" w:hAnsi="Verdana" w:cs="Arial"/>
          <w:sz w:val="18"/>
          <w:szCs w:val="18"/>
        </w:rPr>
        <w:t xml:space="preserve">Terenie </w:t>
      </w:r>
      <w:r>
        <w:rPr>
          <w:rFonts w:ascii="Verdana" w:hAnsi="Verdana"/>
          <w:sz w:val="18"/>
          <w:szCs w:val="18"/>
        </w:rPr>
        <w:t>Budowy w godzinach pracy.”</w:t>
      </w:r>
    </w:p>
    <w:p w14:paraId="431E21C7" w14:textId="77777777" w:rsidR="00D606E7" w:rsidRDefault="00D606E7" w:rsidP="003328AA">
      <w:pPr>
        <w:spacing w:line="360" w:lineRule="auto"/>
        <w:ind w:right="-2"/>
        <w:jc w:val="both"/>
        <w:rPr>
          <w:rFonts w:ascii="Verdana" w:hAnsi="Verdana" w:cs="Arial"/>
          <w:sz w:val="18"/>
          <w:szCs w:val="18"/>
        </w:rPr>
      </w:pPr>
      <w:r>
        <w:rPr>
          <w:rFonts w:ascii="Verdana" w:hAnsi="Verdana" w:cs="Arial"/>
          <w:sz w:val="18"/>
          <w:szCs w:val="18"/>
        </w:rPr>
        <w:lastRenderedPageBreak/>
        <w:t>oraz następującą treść:</w:t>
      </w:r>
    </w:p>
    <w:p w14:paraId="76029A4B" w14:textId="77777777" w:rsidR="00D606E7" w:rsidRDefault="00D606E7" w:rsidP="003328AA">
      <w:pPr>
        <w:overflowPunct w:val="0"/>
        <w:autoSpaceDE w:val="0"/>
        <w:autoSpaceDN w:val="0"/>
        <w:adjustRightInd w:val="0"/>
        <w:spacing w:before="40" w:line="360" w:lineRule="auto"/>
        <w:ind w:right="-2"/>
        <w:jc w:val="both"/>
        <w:textAlignment w:val="baseline"/>
        <w:rPr>
          <w:rFonts w:ascii="Verdana" w:hAnsi="Verdana" w:cs="Tahoma"/>
          <w:bCs/>
          <w:sz w:val="18"/>
          <w:szCs w:val="18"/>
        </w:rPr>
      </w:pPr>
      <w:r>
        <w:rPr>
          <w:rFonts w:ascii="Verdana" w:hAnsi="Verdana" w:cs="Arial"/>
          <w:sz w:val="18"/>
          <w:szCs w:val="18"/>
        </w:rPr>
        <w:t xml:space="preserve">„Ze strony Wykonawcy osobą upoważnioną do </w:t>
      </w:r>
      <w:r w:rsidRPr="005118E0">
        <w:rPr>
          <w:rFonts w:ascii="Verdana" w:hAnsi="Verdana" w:cs="Tahoma"/>
          <w:bCs/>
          <w:sz w:val="18"/>
          <w:szCs w:val="18"/>
        </w:rPr>
        <w:t xml:space="preserve">komunikowania się </w:t>
      </w:r>
      <w:r>
        <w:rPr>
          <w:rFonts w:ascii="Verdana" w:hAnsi="Verdana" w:cs="Tahoma"/>
          <w:bCs/>
          <w:sz w:val="18"/>
          <w:szCs w:val="18"/>
        </w:rPr>
        <w:t xml:space="preserve">z Zamawiającym i Inżynierem oraz </w:t>
      </w:r>
      <w:r w:rsidRPr="005118E0">
        <w:rPr>
          <w:rFonts w:ascii="Verdana" w:hAnsi="Verdana" w:cs="Tahoma"/>
          <w:bCs/>
          <w:sz w:val="18"/>
          <w:szCs w:val="18"/>
        </w:rPr>
        <w:t>odpowiedzialn</w:t>
      </w:r>
      <w:r>
        <w:rPr>
          <w:rFonts w:ascii="Verdana" w:hAnsi="Verdana" w:cs="Tahoma"/>
          <w:bCs/>
          <w:sz w:val="18"/>
          <w:szCs w:val="18"/>
        </w:rPr>
        <w:t>ą</w:t>
      </w:r>
      <w:r w:rsidRPr="005118E0">
        <w:rPr>
          <w:rFonts w:ascii="Verdana" w:hAnsi="Verdana" w:cs="Tahoma"/>
          <w:bCs/>
          <w:sz w:val="18"/>
          <w:szCs w:val="18"/>
        </w:rPr>
        <w:t xml:space="preserve"> za prowadzenie prawidłowej realizacji Kontraktu</w:t>
      </w:r>
      <w:r>
        <w:rPr>
          <w:rFonts w:ascii="Verdana" w:hAnsi="Verdana" w:cs="Tahoma"/>
          <w:bCs/>
          <w:sz w:val="18"/>
          <w:szCs w:val="18"/>
        </w:rPr>
        <w:t>, w tym przekazywanie do odbiorów,</w:t>
      </w:r>
      <w:r w:rsidRPr="005118E0">
        <w:rPr>
          <w:rFonts w:ascii="Verdana" w:hAnsi="Verdana" w:cs="Tahoma"/>
          <w:bCs/>
          <w:sz w:val="18"/>
          <w:szCs w:val="18"/>
        </w:rPr>
        <w:t xml:space="preserve"> </w:t>
      </w:r>
      <w:r>
        <w:rPr>
          <w:rFonts w:ascii="Verdana" w:hAnsi="Verdana" w:cs="Tahoma"/>
          <w:bCs/>
          <w:sz w:val="18"/>
          <w:szCs w:val="18"/>
        </w:rPr>
        <w:t>jest Przedstawiciel Wykonawcy.</w:t>
      </w:r>
    </w:p>
    <w:p w14:paraId="5CE628A1" w14:textId="77777777" w:rsidR="00D606E7" w:rsidRPr="00C73DA2" w:rsidRDefault="00D606E7" w:rsidP="001A1AB2">
      <w:pPr>
        <w:overflowPunct w:val="0"/>
        <w:autoSpaceDE w:val="0"/>
        <w:autoSpaceDN w:val="0"/>
        <w:adjustRightInd w:val="0"/>
        <w:spacing w:before="40" w:after="120" w:line="360" w:lineRule="auto"/>
        <w:jc w:val="both"/>
        <w:textAlignment w:val="baseline"/>
        <w:rPr>
          <w:rFonts w:ascii="Verdana" w:hAnsi="Verdana" w:cs="Arial"/>
          <w:sz w:val="18"/>
          <w:szCs w:val="18"/>
        </w:rPr>
      </w:pPr>
      <w:r>
        <w:rPr>
          <w:rFonts w:ascii="Verdana" w:hAnsi="Verdana" w:cs="Tahoma"/>
          <w:bCs/>
          <w:sz w:val="18"/>
          <w:szCs w:val="18"/>
        </w:rPr>
        <w:t>Kontakt i korespondencja (komunikowanie się) ze strony Wykonawcy mogą być prowadzone przez Przedstawiciela Wykonawcy lub przez osoby uprawnione do reprezentacji Wykonawcy.</w:t>
      </w:r>
    </w:p>
    <w:p w14:paraId="04B18C39" w14:textId="79D72FEA" w:rsidR="00D606E7" w:rsidRPr="002051EA" w:rsidRDefault="003332BF" w:rsidP="003328AA">
      <w:pPr>
        <w:overflowPunct w:val="0"/>
        <w:autoSpaceDE w:val="0"/>
        <w:autoSpaceDN w:val="0"/>
        <w:adjustRightInd w:val="0"/>
        <w:spacing w:before="40" w:line="360" w:lineRule="auto"/>
        <w:ind w:right="-2"/>
        <w:jc w:val="both"/>
        <w:textAlignment w:val="baseline"/>
        <w:rPr>
          <w:rFonts w:ascii="Verdana" w:hAnsi="Verdana" w:cs="Tahoma"/>
          <w:bCs/>
          <w:sz w:val="18"/>
          <w:szCs w:val="18"/>
        </w:rPr>
      </w:pPr>
      <w:r>
        <w:rPr>
          <w:rFonts w:ascii="Verdana" w:hAnsi="Verdana" w:cs="Tahoma"/>
          <w:bCs/>
          <w:i/>
          <w:sz w:val="18"/>
          <w:szCs w:val="18"/>
        </w:rPr>
        <w:t>D</w:t>
      </w:r>
      <w:r w:rsidR="00D606E7" w:rsidRPr="001B2A69">
        <w:rPr>
          <w:rFonts w:ascii="Verdana" w:hAnsi="Verdana" w:cs="Tahoma"/>
          <w:bCs/>
          <w:i/>
          <w:sz w:val="18"/>
          <w:szCs w:val="18"/>
        </w:rPr>
        <w:t>an</w:t>
      </w:r>
      <w:r w:rsidR="00D606E7">
        <w:rPr>
          <w:rFonts w:ascii="Verdana" w:hAnsi="Verdana" w:cs="Tahoma"/>
          <w:bCs/>
          <w:i/>
          <w:sz w:val="18"/>
          <w:szCs w:val="18"/>
        </w:rPr>
        <w:t>e</w:t>
      </w:r>
      <w:r w:rsidR="00D606E7" w:rsidRPr="001B2A69">
        <w:rPr>
          <w:rFonts w:ascii="Verdana" w:hAnsi="Verdana" w:cs="Tahoma"/>
          <w:bCs/>
          <w:i/>
          <w:sz w:val="18"/>
          <w:szCs w:val="18"/>
        </w:rPr>
        <w:t xml:space="preserve"> Przedstawiciela Wykonawcy</w:t>
      </w:r>
      <w:r w:rsidR="00D606E7" w:rsidRPr="00BE5AFA">
        <w:rPr>
          <w:rFonts w:ascii="Verdana" w:hAnsi="Verdana" w:cs="Tahoma"/>
          <w:bCs/>
          <w:i/>
          <w:sz w:val="18"/>
          <w:szCs w:val="18"/>
        </w:rPr>
        <w:t xml:space="preserve">: ……………………………………. </w:t>
      </w:r>
      <w:r w:rsidR="00D606E7" w:rsidRPr="002051EA">
        <w:rPr>
          <w:rFonts w:ascii="Verdana" w:hAnsi="Verdana" w:cs="Tahoma"/>
          <w:bCs/>
          <w:i/>
          <w:sz w:val="18"/>
          <w:szCs w:val="18"/>
        </w:rPr>
        <w:t>(adres:.,…………………. tel. ……………………. fax ………………. e-mail ………………………..).</w:t>
      </w:r>
      <w:r w:rsidR="00D606E7" w:rsidRPr="002051EA">
        <w:rPr>
          <w:rFonts w:ascii="Verdana" w:hAnsi="Verdana" w:cs="Tahoma"/>
          <w:bCs/>
          <w:sz w:val="18"/>
          <w:szCs w:val="18"/>
        </w:rPr>
        <w:t>]”</w:t>
      </w:r>
    </w:p>
    <w:bookmarkStart w:id="142" w:name="_Toc284954076"/>
    <w:bookmarkStart w:id="143" w:name="_Toc336333664"/>
    <w:bookmarkStart w:id="144" w:name="_Toc336504105"/>
    <w:bookmarkStart w:id="145" w:name="_Toc336504249"/>
    <w:bookmarkStart w:id="146" w:name="_Toc336504374"/>
    <w:bookmarkStart w:id="147" w:name="_Toc336504498"/>
    <w:bookmarkStart w:id="148" w:name="_Toc336504621"/>
    <w:bookmarkStart w:id="149" w:name="_Toc409183931"/>
    <w:bookmarkStart w:id="150" w:name="_Toc441151291"/>
    <w:bookmarkStart w:id="151" w:name="_Toc447268552"/>
    <w:p w14:paraId="2A5D111E" w14:textId="77777777" w:rsidR="00D606E7" w:rsidRPr="0025581E" w:rsidRDefault="00742C71" w:rsidP="005F2A69">
      <w:pPr>
        <w:tabs>
          <w:tab w:val="left" w:pos="567"/>
          <w:tab w:val="left" w:pos="851"/>
          <w:tab w:val="left" w:pos="2268"/>
          <w:tab w:val="left" w:pos="3024"/>
        </w:tabs>
        <w:spacing w:before="160" w:line="360" w:lineRule="auto"/>
        <w:ind w:left="851" w:right="-709" w:hanging="851"/>
        <w:jc w:val="both"/>
        <w:outlineLvl w:val="1"/>
        <w:rPr>
          <w:rFonts w:ascii="Verdana" w:hAnsi="Verdana"/>
          <w:sz w:val="18"/>
          <w:szCs w:val="18"/>
        </w:rPr>
      </w:pPr>
      <w:r>
        <w:rPr>
          <w:noProof/>
        </w:rPr>
        <mc:AlternateContent>
          <mc:Choice Requires="wps">
            <w:drawing>
              <wp:anchor distT="4294967294" distB="4294967294" distL="114300" distR="114300" simplePos="0" relativeHeight="251605504" behindDoc="0" locked="0" layoutInCell="1" allowOverlap="1" wp14:anchorId="71902475" wp14:editId="0FA53969">
                <wp:simplePos x="0" y="0"/>
                <wp:positionH relativeFrom="column">
                  <wp:posOffset>-48895</wp:posOffset>
                </wp:positionH>
                <wp:positionV relativeFrom="paragraph">
                  <wp:posOffset>225424</wp:posOffset>
                </wp:positionV>
                <wp:extent cx="4990465" cy="0"/>
                <wp:effectExtent l="0" t="0" r="19685" b="19050"/>
                <wp:wrapNone/>
                <wp:docPr id="89"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3045A0" id="Line 154" o:spid="_x0000_s1026" style="position:absolute;z-index:251605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85pt,17.75pt" to="389.1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" strokecolor="red"/>
            </w:pict>
          </mc:Fallback>
        </mc:AlternateContent>
      </w:r>
      <w:bookmarkEnd w:id="142"/>
      <w:bookmarkEnd w:id="143"/>
      <w:bookmarkEnd w:id="144"/>
      <w:bookmarkEnd w:id="145"/>
      <w:bookmarkEnd w:id="146"/>
      <w:bookmarkEnd w:id="147"/>
      <w:bookmarkEnd w:id="148"/>
      <w:bookmarkEnd w:id="149"/>
      <w:bookmarkEnd w:id="150"/>
      <w:bookmarkEnd w:id="151"/>
    </w:p>
    <w:p w14:paraId="2A0BC202" w14:textId="77777777" w:rsidR="00D606E7" w:rsidRPr="000F5800" w:rsidRDefault="00D606E7" w:rsidP="005F2A69">
      <w:pPr>
        <w:tabs>
          <w:tab w:val="left" w:pos="567"/>
          <w:tab w:val="left" w:pos="851"/>
          <w:tab w:val="left" w:pos="2268"/>
          <w:tab w:val="left" w:pos="3024"/>
        </w:tabs>
        <w:spacing w:line="360" w:lineRule="auto"/>
        <w:ind w:left="851" w:right="-709" w:hanging="851"/>
        <w:jc w:val="both"/>
        <w:outlineLvl w:val="1"/>
        <w:rPr>
          <w:rFonts w:ascii="Verdana" w:hAnsi="Verdana"/>
          <w:b/>
          <w:sz w:val="18"/>
        </w:rPr>
      </w:pPr>
      <w:bookmarkStart w:id="152" w:name="_Toc336504622"/>
      <w:bookmarkStart w:id="153" w:name="_Toc382310542"/>
      <w:bookmarkStart w:id="154" w:name="_Toc447268553"/>
      <w:bookmarkStart w:id="155" w:name="_Toc354840523"/>
      <w:bookmarkStart w:id="156" w:name="_Toc204567207"/>
      <w:bookmarkStart w:id="157" w:name="_Toc210804598"/>
      <w:bookmarkStart w:id="158" w:name="_Toc351046417"/>
      <w:r w:rsidRPr="000F5800">
        <w:rPr>
          <w:rFonts w:ascii="Verdana" w:hAnsi="Verdana"/>
          <w:b/>
          <w:sz w:val="18"/>
        </w:rPr>
        <w:t>4.4</w:t>
      </w:r>
      <w:r w:rsidRPr="000F5800">
        <w:rPr>
          <w:rFonts w:ascii="Verdana" w:hAnsi="Verdana"/>
          <w:b/>
          <w:sz w:val="18"/>
        </w:rPr>
        <w:tab/>
        <w:t>Podwykonawcy</w:t>
      </w:r>
      <w:bookmarkEnd w:id="152"/>
      <w:bookmarkEnd w:id="153"/>
      <w:bookmarkEnd w:id="154"/>
    </w:p>
    <w:p w14:paraId="201E8DFC" w14:textId="7540EB40" w:rsidR="00D606E7" w:rsidRDefault="00D606E7" w:rsidP="005F2A69">
      <w:pPr>
        <w:spacing w:line="360" w:lineRule="auto"/>
        <w:ind w:right="-709"/>
        <w:jc w:val="both"/>
        <w:rPr>
          <w:rFonts w:ascii="Verdana" w:hAnsi="Verdana"/>
          <w:sz w:val="18"/>
        </w:rPr>
      </w:pPr>
      <w:r w:rsidRPr="000F5800">
        <w:rPr>
          <w:rFonts w:ascii="Verdana" w:hAnsi="Verdana"/>
          <w:sz w:val="18"/>
        </w:rPr>
        <w:t>Następujące zmiany wprowadza się do klauzuli 4.4:</w:t>
      </w:r>
      <w:r w:rsidR="00047662">
        <w:rPr>
          <w:rFonts w:ascii="Verdana" w:hAnsi="Verdana"/>
          <w:sz w:val="18"/>
        </w:rPr>
        <w:t xml:space="preserve"> </w:t>
      </w:r>
    </w:p>
    <w:p w14:paraId="4F39CC6B" w14:textId="747F7B90" w:rsidR="00D606E7" w:rsidRDefault="00D606E7" w:rsidP="005F2A69">
      <w:pPr>
        <w:spacing w:before="40" w:line="360" w:lineRule="auto"/>
        <w:ind w:left="993" w:right="-2" w:hanging="284"/>
        <w:jc w:val="both"/>
        <w:rPr>
          <w:rFonts w:ascii="Verdana" w:hAnsi="Verdana"/>
          <w:sz w:val="18"/>
        </w:rPr>
      </w:pPr>
      <w:r>
        <w:rPr>
          <w:rFonts w:ascii="Verdana" w:hAnsi="Verdana"/>
          <w:sz w:val="18"/>
          <w:szCs w:val="18"/>
        </w:rPr>
        <w:t>1) punkt</w:t>
      </w:r>
      <w:r>
        <w:rPr>
          <w:rFonts w:ascii="Verdana" w:hAnsi="Verdana"/>
          <w:sz w:val="18"/>
        </w:rPr>
        <w:t xml:space="preserve"> (a) skreśla się;</w:t>
      </w:r>
    </w:p>
    <w:p w14:paraId="776416D5" w14:textId="612D2F07" w:rsidR="00D606E7" w:rsidRDefault="00D606E7" w:rsidP="005F2A69">
      <w:pPr>
        <w:spacing w:before="40" w:line="360" w:lineRule="auto"/>
        <w:ind w:left="993" w:right="-2" w:hanging="284"/>
        <w:jc w:val="both"/>
        <w:rPr>
          <w:rFonts w:ascii="Verdana" w:hAnsi="Verdana"/>
          <w:sz w:val="18"/>
          <w:szCs w:val="18"/>
        </w:rPr>
      </w:pPr>
      <w:r>
        <w:rPr>
          <w:rFonts w:ascii="Verdana" w:hAnsi="Verdana"/>
          <w:sz w:val="18"/>
          <w:szCs w:val="18"/>
        </w:rPr>
        <w:t>2) dotychczasowy</w:t>
      </w:r>
      <w:r>
        <w:rPr>
          <w:rFonts w:ascii="Verdana" w:hAnsi="Verdana"/>
          <w:sz w:val="18"/>
        </w:rPr>
        <w:t xml:space="preserve"> punkt (b) oznacza się jako (a) i otrzymuje</w:t>
      </w:r>
      <w:r w:rsidR="00C67B01">
        <w:rPr>
          <w:rFonts w:ascii="Verdana" w:hAnsi="Verdana"/>
          <w:sz w:val="18"/>
        </w:rPr>
        <w:t xml:space="preserve"> on </w:t>
      </w:r>
      <w:r>
        <w:rPr>
          <w:rFonts w:ascii="Verdana" w:hAnsi="Verdana"/>
          <w:sz w:val="18"/>
        </w:rPr>
        <w:t xml:space="preserve"> brzmienie: </w:t>
      </w:r>
      <w:r>
        <w:rPr>
          <w:rFonts w:ascii="Verdana" w:hAnsi="Verdana"/>
          <w:sz w:val="18"/>
          <w:szCs w:val="18"/>
        </w:rPr>
        <w:t>„</w:t>
      </w:r>
      <w:r w:rsidR="007051EE">
        <w:rPr>
          <w:rFonts w:ascii="Verdana" w:hAnsi="Verdana"/>
          <w:sz w:val="18"/>
          <w:szCs w:val="18"/>
        </w:rPr>
        <w:t>U</w:t>
      </w:r>
      <w:r>
        <w:rPr>
          <w:rFonts w:ascii="Verdana" w:hAnsi="Verdana"/>
          <w:sz w:val="18"/>
          <w:szCs w:val="18"/>
        </w:rPr>
        <w:t xml:space="preserve">dział </w:t>
      </w:r>
      <w:r w:rsidR="007051EE">
        <w:rPr>
          <w:rFonts w:ascii="Verdana" w:hAnsi="Verdana"/>
          <w:sz w:val="18"/>
          <w:szCs w:val="18"/>
        </w:rPr>
        <w:t xml:space="preserve">podwykonawcy </w:t>
      </w:r>
      <w:r>
        <w:rPr>
          <w:rFonts w:ascii="Verdana" w:hAnsi="Verdana"/>
          <w:sz w:val="18"/>
          <w:szCs w:val="18"/>
        </w:rPr>
        <w:t>i</w:t>
      </w:r>
      <w:r w:rsidR="007051EE">
        <w:rPr>
          <w:rFonts w:ascii="Verdana" w:hAnsi="Verdana"/>
          <w:sz w:val="18"/>
          <w:szCs w:val="18"/>
        </w:rPr>
        <w:t>/lub</w:t>
      </w:r>
      <w:r>
        <w:rPr>
          <w:rFonts w:ascii="Verdana" w:hAnsi="Verdana"/>
          <w:sz w:val="18"/>
          <w:szCs w:val="18"/>
        </w:rPr>
        <w:t xml:space="preserve"> </w:t>
      </w:r>
      <w:r w:rsidR="007051EE">
        <w:rPr>
          <w:rFonts w:ascii="Verdana" w:hAnsi="Verdana"/>
          <w:sz w:val="18"/>
          <w:szCs w:val="18"/>
        </w:rPr>
        <w:t xml:space="preserve">dalszego podwykonawcy robót budowlanych </w:t>
      </w:r>
      <w:r>
        <w:rPr>
          <w:rFonts w:ascii="Verdana" w:hAnsi="Verdana"/>
          <w:sz w:val="18"/>
          <w:szCs w:val="18"/>
        </w:rPr>
        <w:t xml:space="preserve">w realizacji Kontraktu </w:t>
      </w:r>
      <w:r w:rsidR="007051EE">
        <w:rPr>
          <w:rFonts w:ascii="Verdana" w:hAnsi="Verdana"/>
          <w:sz w:val="18"/>
          <w:szCs w:val="18"/>
        </w:rPr>
        <w:t>możliwy jest, o ile szczegółowy przedmiot robót budowlanych, które podwykonawca i/lub dalszy podwykonawca ma wykonać, zostanie zgłoszony Zamawiające</w:t>
      </w:r>
      <w:r w:rsidR="00965778">
        <w:rPr>
          <w:rFonts w:ascii="Verdana" w:hAnsi="Verdana"/>
          <w:sz w:val="18"/>
          <w:szCs w:val="18"/>
        </w:rPr>
        <w:t>mu</w:t>
      </w:r>
      <w:r w:rsidR="007051EE">
        <w:rPr>
          <w:rFonts w:ascii="Verdana" w:hAnsi="Verdana"/>
          <w:sz w:val="18"/>
          <w:szCs w:val="18"/>
        </w:rPr>
        <w:t xml:space="preserve"> na piśmie przed przystąpieniem do wykonywania tych robó</w:t>
      </w:r>
      <w:r w:rsidR="00965778">
        <w:rPr>
          <w:rFonts w:ascii="Verdana" w:hAnsi="Verdana"/>
          <w:sz w:val="18"/>
          <w:szCs w:val="18"/>
        </w:rPr>
        <w:t>t, a Zamawiający nie złożył sprzeciwu na podstawie art. 647</w:t>
      </w:r>
      <w:r w:rsidR="00965778">
        <w:rPr>
          <w:rFonts w:ascii="Verdana" w:hAnsi="Verdana"/>
          <w:sz w:val="18"/>
          <w:szCs w:val="18"/>
          <w:vertAlign w:val="superscript"/>
        </w:rPr>
        <w:t>1</w:t>
      </w:r>
      <w:r w:rsidR="00965778">
        <w:rPr>
          <w:rFonts w:ascii="Verdana" w:hAnsi="Verdana"/>
          <w:sz w:val="18"/>
          <w:szCs w:val="18"/>
        </w:rPr>
        <w:t xml:space="preserve"> Kodeksu cywilnego</w:t>
      </w:r>
      <w:r>
        <w:rPr>
          <w:rFonts w:ascii="Verdana" w:hAnsi="Verdana"/>
          <w:sz w:val="18"/>
          <w:szCs w:val="18"/>
        </w:rPr>
        <w:t>”</w:t>
      </w:r>
    </w:p>
    <w:p w14:paraId="55CCF425" w14:textId="12D55DAE" w:rsidR="00D606E7" w:rsidRPr="00377D4E" w:rsidRDefault="00D606E7" w:rsidP="005F2A69">
      <w:pPr>
        <w:spacing w:before="40" w:line="360" w:lineRule="auto"/>
        <w:ind w:left="993" w:right="-2" w:hanging="284"/>
        <w:jc w:val="both"/>
        <w:rPr>
          <w:rFonts w:ascii="Verdana" w:hAnsi="Verdana"/>
          <w:sz w:val="18"/>
          <w:szCs w:val="18"/>
        </w:rPr>
      </w:pPr>
      <w:r>
        <w:rPr>
          <w:rFonts w:ascii="Verdana" w:hAnsi="Verdana"/>
          <w:sz w:val="18"/>
          <w:szCs w:val="18"/>
        </w:rPr>
        <w:t xml:space="preserve">3) </w:t>
      </w:r>
      <w:r w:rsidRPr="00377D4E">
        <w:rPr>
          <w:rFonts w:ascii="Verdana" w:hAnsi="Verdana"/>
          <w:sz w:val="18"/>
          <w:szCs w:val="18"/>
        </w:rPr>
        <w:t>dotychczasowy punkt (c) oznacza się jako (b)</w:t>
      </w:r>
      <w:r w:rsidR="00965778">
        <w:rPr>
          <w:rFonts w:ascii="Verdana" w:hAnsi="Verdana"/>
          <w:sz w:val="18"/>
          <w:szCs w:val="18"/>
        </w:rPr>
        <w:t xml:space="preserve"> i otrzymuje on brzmienie: „Wykonawca powiadomi Inżyniera z wyprzedzeniem nie mniejszym niż 28 dni o zamierzonej dacie rozpoczęcia pracy przez każdego Podwykonawcę, przy czym w odniesieniu do podwykonawców/ dalszych podwykonawców robót budowlanych powiadomienie takie możliwe będzie o ile Zamawiający nie złożył sprzeciwu na podstawie niniejszej klauzuli  </w:t>
      </w:r>
      <w:r w:rsidRPr="00377D4E">
        <w:rPr>
          <w:rFonts w:ascii="Verdana" w:hAnsi="Verdana"/>
          <w:sz w:val="18"/>
          <w:szCs w:val="18"/>
        </w:rPr>
        <w:t>;</w:t>
      </w:r>
    </w:p>
    <w:p w14:paraId="32BF1891" w14:textId="10C46E72" w:rsidR="00D606E7" w:rsidRPr="00A55E44" w:rsidRDefault="00D606E7" w:rsidP="005F2A69">
      <w:pPr>
        <w:spacing w:before="40" w:line="360" w:lineRule="auto"/>
        <w:ind w:left="993" w:right="-2" w:hanging="284"/>
        <w:jc w:val="both"/>
        <w:rPr>
          <w:rFonts w:ascii="Verdana" w:hAnsi="Verdana"/>
          <w:sz w:val="18"/>
          <w:szCs w:val="18"/>
        </w:rPr>
      </w:pPr>
      <w:r w:rsidRPr="00567296">
        <w:rPr>
          <w:rFonts w:ascii="Verdana" w:hAnsi="Verdana"/>
          <w:snapToGrid w:val="0"/>
          <w:sz w:val="18"/>
          <w:szCs w:val="18"/>
        </w:rPr>
        <w:t>4)</w:t>
      </w:r>
      <w:r w:rsidRPr="00A55E44">
        <w:rPr>
          <w:rFonts w:ascii="Verdana" w:hAnsi="Verdana"/>
          <w:snapToGrid w:val="0"/>
          <w:sz w:val="18"/>
          <w:szCs w:val="18"/>
        </w:rPr>
        <w:t xml:space="preserve"> dotychczasowy</w:t>
      </w:r>
      <w:r w:rsidRPr="00A55E44">
        <w:rPr>
          <w:rFonts w:ascii="Verdana" w:hAnsi="Verdana"/>
          <w:sz w:val="18"/>
          <w:szCs w:val="18"/>
        </w:rPr>
        <w:t xml:space="preserve"> punkt (d) skreśla się</w:t>
      </w:r>
      <w:r w:rsidRPr="00A55E44">
        <w:rPr>
          <w:rFonts w:ascii="Verdana" w:hAnsi="Verdana"/>
          <w:snapToGrid w:val="0"/>
          <w:sz w:val="18"/>
          <w:szCs w:val="18"/>
        </w:rPr>
        <w:t xml:space="preserve">, a na końcu </w:t>
      </w:r>
      <w:r w:rsidR="00C67B01">
        <w:rPr>
          <w:rFonts w:ascii="Verdana" w:hAnsi="Verdana"/>
          <w:snapToGrid w:val="0"/>
          <w:sz w:val="18"/>
          <w:szCs w:val="18"/>
        </w:rPr>
        <w:t>akapitu drugiego</w:t>
      </w:r>
      <w:r w:rsidRPr="00A55E44">
        <w:rPr>
          <w:rFonts w:ascii="Verdana" w:hAnsi="Verdana"/>
          <w:sz w:val="18"/>
          <w:szCs w:val="18"/>
        </w:rPr>
        <w:t xml:space="preserve"> dodaje się nowe punkty (c</w:t>
      </w:r>
      <w:r w:rsidRPr="00A55E44">
        <w:rPr>
          <w:rFonts w:ascii="Verdana" w:hAnsi="Verdana"/>
          <w:snapToGrid w:val="0"/>
          <w:sz w:val="18"/>
          <w:szCs w:val="18"/>
        </w:rPr>
        <w:t>) - (j</w:t>
      </w:r>
      <w:r w:rsidRPr="00A55E44">
        <w:rPr>
          <w:rFonts w:ascii="Verdana" w:hAnsi="Verdana"/>
          <w:sz w:val="18"/>
          <w:szCs w:val="18"/>
        </w:rPr>
        <w:t>):</w:t>
      </w:r>
    </w:p>
    <w:p w14:paraId="7B272970" w14:textId="20746B8E" w:rsidR="00E610E7" w:rsidRDefault="003332BF" w:rsidP="00E610E7">
      <w:pPr>
        <w:autoSpaceDE w:val="0"/>
        <w:autoSpaceDN w:val="0"/>
        <w:adjustRightInd w:val="0"/>
        <w:spacing w:line="360" w:lineRule="auto"/>
        <w:ind w:left="1560"/>
        <w:jc w:val="both"/>
        <w:rPr>
          <w:rFonts w:ascii="Verdana" w:hAnsi="Verdana" w:cs="Arial"/>
          <w:sz w:val="18"/>
          <w:szCs w:val="18"/>
        </w:rPr>
      </w:pPr>
      <w:r w:rsidRPr="0081600D">
        <w:rPr>
          <w:rFonts w:ascii="Verdana" w:hAnsi="Verdana" w:cs="Arial"/>
          <w:sz w:val="18"/>
          <w:szCs w:val="18"/>
        </w:rPr>
        <w:t>(c)</w:t>
      </w:r>
      <w:r w:rsidRPr="0081600D">
        <w:rPr>
          <w:rFonts w:ascii="Verdana" w:hAnsi="Verdana" w:cs="Arial"/>
          <w:sz w:val="18"/>
          <w:szCs w:val="18"/>
        </w:rPr>
        <w:tab/>
      </w:r>
      <w:r w:rsidR="005B7E59">
        <w:rPr>
          <w:rFonts w:ascii="Verdana" w:hAnsi="Verdana" w:cs="Arial"/>
          <w:sz w:val="18"/>
          <w:szCs w:val="18"/>
        </w:rPr>
        <w:t xml:space="preserve">Wykonawca zobowiązuje się do zgłoszenia Zamawiającemu szczegółowego przedmiotu </w:t>
      </w:r>
      <w:r w:rsidR="00627856">
        <w:rPr>
          <w:rFonts w:ascii="Verdana" w:hAnsi="Verdana" w:cs="Arial"/>
          <w:sz w:val="18"/>
          <w:szCs w:val="18"/>
        </w:rPr>
        <w:t>r</w:t>
      </w:r>
      <w:r w:rsidR="005B7E59">
        <w:rPr>
          <w:rFonts w:ascii="Verdana" w:hAnsi="Verdana" w:cs="Arial"/>
          <w:sz w:val="18"/>
          <w:szCs w:val="18"/>
        </w:rPr>
        <w:t>obót</w:t>
      </w:r>
      <w:r w:rsidR="00627856">
        <w:rPr>
          <w:rFonts w:ascii="Verdana" w:hAnsi="Verdana" w:cs="Arial"/>
          <w:sz w:val="18"/>
          <w:szCs w:val="18"/>
        </w:rPr>
        <w:t xml:space="preserve"> bu</w:t>
      </w:r>
      <w:r w:rsidR="007051EE">
        <w:rPr>
          <w:rFonts w:ascii="Verdana" w:hAnsi="Verdana" w:cs="Arial"/>
          <w:sz w:val="18"/>
          <w:szCs w:val="18"/>
        </w:rPr>
        <w:t>d</w:t>
      </w:r>
      <w:r w:rsidR="00627856">
        <w:rPr>
          <w:rFonts w:ascii="Verdana" w:hAnsi="Verdana" w:cs="Arial"/>
          <w:sz w:val="18"/>
          <w:szCs w:val="18"/>
        </w:rPr>
        <w:t>owlanych</w:t>
      </w:r>
      <w:r w:rsidR="005B7E59">
        <w:rPr>
          <w:rFonts w:ascii="Verdana" w:hAnsi="Verdana" w:cs="Arial"/>
          <w:sz w:val="18"/>
          <w:szCs w:val="18"/>
        </w:rPr>
        <w:t xml:space="preserve">, które zamierza powierzyć </w:t>
      </w:r>
      <w:r w:rsidR="00965778">
        <w:rPr>
          <w:rFonts w:ascii="Verdana" w:hAnsi="Verdana" w:cs="Arial"/>
          <w:sz w:val="18"/>
          <w:szCs w:val="18"/>
        </w:rPr>
        <w:t>p</w:t>
      </w:r>
      <w:r w:rsidR="005B7E59">
        <w:rPr>
          <w:rFonts w:ascii="Verdana" w:hAnsi="Verdana" w:cs="Arial"/>
          <w:sz w:val="18"/>
          <w:szCs w:val="18"/>
        </w:rPr>
        <w:t xml:space="preserve">odwykonawcy wraz ze wskazaniem osoby podwykonawcy i jego danych, przy czym zgłoszenie to ma nastąpić </w:t>
      </w:r>
      <w:r w:rsidR="005B7E59" w:rsidRPr="005B7E59">
        <w:rPr>
          <w:rFonts w:ascii="Verdana" w:hAnsi="Verdana" w:cs="Arial"/>
          <w:sz w:val="18"/>
          <w:szCs w:val="18"/>
        </w:rPr>
        <w:t xml:space="preserve">przed przystąpieniem do wykonywania tych </w:t>
      </w:r>
      <w:r w:rsidR="00627856">
        <w:rPr>
          <w:rFonts w:ascii="Verdana" w:hAnsi="Verdana" w:cs="Arial"/>
          <w:sz w:val="18"/>
          <w:szCs w:val="18"/>
        </w:rPr>
        <w:t>r</w:t>
      </w:r>
      <w:r w:rsidR="005B7E59" w:rsidRPr="005B7E59">
        <w:rPr>
          <w:rFonts w:ascii="Verdana" w:hAnsi="Verdana" w:cs="Arial"/>
          <w:sz w:val="18"/>
          <w:szCs w:val="18"/>
        </w:rPr>
        <w:t>obót</w:t>
      </w:r>
      <w:r w:rsidR="005B7E59">
        <w:rPr>
          <w:rFonts w:ascii="Verdana" w:hAnsi="Verdana" w:cs="Arial"/>
          <w:sz w:val="18"/>
          <w:szCs w:val="18"/>
        </w:rPr>
        <w:t>. Do zgłoszenia, o którym mowa w zdaniu 1 niniejszego punktu Wykonawca zobowiązuje się do</w:t>
      </w:r>
      <w:r w:rsidR="00E610E7">
        <w:rPr>
          <w:rFonts w:ascii="Verdana" w:hAnsi="Verdana" w:cs="Arial"/>
          <w:sz w:val="18"/>
          <w:szCs w:val="18"/>
        </w:rPr>
        <w:t>łączyć</w:t>
      </w:r>
      <w:r w:rsidR="005B7E59">
        <w:rPr>
          <w:rFonts w:ascii="Verdana" w:hAnsi="Verdana" w:cs="Arial"/>
          <w:sz w:val="18"/>
          <w:szCs w:val="18"/>
        </w:rPr>
        <w:t xml:space="preserve"> projekt umowy </w:t>
      </w:r>
      <w:r w:rsidR="00CB0C22">
        <w:rPr>
          <w:rFonts w:ascii="Verdana" w:hAnsi="Verdana" w:cs="Arial"/>
          <w:sz w:val="18"/>
          <w:szCs w:val="18"/>
        </w:rPr>
        <w:t>o podwykonawstwo</w:t>
      </w:r>
      <w:r w:rsidR="00FB050F">
        <w:rPr>
          <w:rFonts w:ascii="Verdana" w:hAnsi="Verdana" w:cs="Arial"/>
          <w:sz w:val="18"/>
          <w:szCs w:val="18"/>
        </w:rPr>
        <w:t xml:space="preserve">, której przedmiotem są </w:t>
      </w:r>
      <w:r w:rsidR="00627856">
        <w:rPr>
          <w:rFonts w:ascii="Verdana" w:hAnsi="Verdana" w:cs="Arial"/>
          <w:sz w:val="18"/>
          <w:szCs w:val="18"/>
        </w:rPr>
        <w:t>r</w:t>
      </w:r>
      <w:r w:rsidR="00FB050F">
        <w:rPr>
          <w:rFonts w:ascii="Verdana" w:hAnsi="Verdana" w:cs="Arial"/>
          <w:sz w:val="18"/>
          <w:szCs w:val="18"/>
        </w:rPr>
        <w:t>oboty budowlane</w:t>
      </w:r>
      <w:r w:rsidR="005B7E59" w:rsidRPr="005B7E59">
        <w:rPr>
          <w:rFonts w:ascii="Verdana" w:hAnsi="Verdana" w:cs="Arial"/>
          <w:sz w:val="18"/>
          <w:szCs w:val="18"/>
        </w:rPr>
        <w:t xml:space="preserve"> </w:t>
      </w:r>
      <w:r w:rsidR="005B7E59" w:rsidRPr="000A4D2E">
        <w:rPr>
          <w:rFonts w:ascii="Verdana" w:hAnsi="Verdana" w:cs="Arial"/>
          <w:sz w:val="18"/>
          <w:szCs w:val="18"/>
        </w:rPr>
        <w:t xml:space="preserve">wraz ze wskazaniem części dokumentacji </w:t>
      </w:r>
      <w:r w:rsidR="005B7E59" w:rsidRPr="001A1AB2">
        <w:rPr>
          <w:rFonts w:ascii="Verdana" w:hAnsi="Verdana" w:cs="Arial"/>
          <w:sz w:val="18"/>
          <w:szCs w:val="18"/>
        </w:rPr>
        <w:t xml:space="preserve">projektowej dotyczącej </w:t>
      </w:r>
      <w:r w:rsidR="00627856">
        <w:rPr>
          <w:rFonts w:ascii="Verdana" w:hAnsi="Verdana" w:cs="Arial"/>
          <w:sz w:val="18"/>
          <w:szCs w:val="18"/>
        </w:rPr>
        <w:t>tych r</w:t>
      </w:r>
      <w:r w:rsidR="005B7E59" w:rsidRPr="001A1AB2">
        <w:rPr>
          <w:rFonts w:ascii="Verdana" w:hAnsi="Verdana" w:cs="Arial"/>
          <w:sz w:val="18"/>
          <w:szCs w:val="18"/>
        </w:rPr>
        <w:t xml:space="preserve">obót, które będzie wykonywał </w:t>
      </w:r>
      <w:r w:rsidR="00965778">
        <w:rPr>
          <w:rFonts w:ascii="Verdana" w:hAnsi="Verdana" w:cs="Arial"/>
          <w:sz w:val="18"/>
          <w:szCs w:val="18"/>
        </w:rPr>
        <w:t>p</w:t>
      </w:r>
      <w:r w:rsidR="005B7E59" w:rsidRPr="001A1AB2">
        <w:rPr>
          <w:rFonts w:ascii="Verdana" w:hAnsi="Verdana" w:cs="Arial"/>
          <w:sz w:val="18"/>
          <w:szCs w:val="18"/>
        </w:rPr>
        <w:t>odwykonawca</w:t>
      </w:r>
      <w:r w:rsidR="005B7E59">
        <w:rPr>
          <w:rFonts w:ascii="Verdana" w:hAnsi="Verdana" w:cs="Arial"/>
          <w:sz w:val="18"/>
          <w:szCs w:val="18"/>
        </w:rPr>
        <w:t xml:space="preserve">. Kopię takiego zgłoszenia wraz z załącznikami </w:t>
      </w:r>
      <w:r w:rsidR="00E610E7">
        <w:rPr>
          <w:rFonts w:ascii="Verdana" w:hAnsi="Verdana" w:cs="Arial"/>
          <w:sz w:val="18"/>
          <w:szCs w:val="18"/>
        </w:rPr>
        <w:t>Wykonawca</w:t>
      </w:r>
      <w:r w:rsidR="00FB050F">
        <w:rPr>
          <w:rFonts w:ascii="Verdana" w:hAnsi="Verdana" w:cs="Arial"/>
          <w:sz w:val="18"/>
          <w:szCs w:val="18"/>
        </w:rPr>
        <w:t xml:space="preserve"> zobowiązany jest przekazać</w:t>
      </w:r>
      <w:r w:rsidR="005B7E59">
        <w:rPr>
          <w:rFonts w:ascii="Verdana" w:hAnsi="Verdana" w:cs="Arial"/>
          <w:sz w:val="18"/>
          <w:szCs w:val="18"/>
        </w:rPr>
        <w:t xml:space="preserve"> Inżynierowi. </w:t>
      </w:r>
      <w:r w:rsidR="00E172D6" w:rsidRPr="001A1AB2">
        <w:rPr>
          <w:rFonts w:ascii="Verdana" w:hAnsi="Verdana" w:cs="Arial"/>
          <w:sz w:val="18"/>
          <w:szCs w:val="18"/>
        </w:rPr>
        <w:t xml:space="preserve"> </w:t>
      </w:r>
    </w:p>
    <w:p w14:paraId="7FBC3C9A" w14:textId="77777777" w:rsidR="00E610E7" w:rsidRDefault="00E610E7" w:rsidP="00E610E7">
      <w:pPr>
        <w:autoSpaceDE w:val="0"/>
        <w:autoSpaceDN w:val="0"/>
        <w:adjustRightInd w:val="0"/>
        <w:spacing w:line="360" w:lineRule="auto"/>
        <w:ind w:left="1560"/>
        <w:jc w:val="both"/>
        <w:rPr>
          <w:rFonts w:ascii="Verdana" w:hAnsi="Verdana" w:cs="Verdana"/>
          <w:sz w:val="18"/>
          <w:szCs w:val="18"/>
        </w:rPr>
      </w:pPr>
    </w:p>
    <w:p w14:paraId="61035F1D" w14:textId="4EE38DE6" w:rsidR="00E610E7" w:rsidRDefault="00E610E7" w:rsidP="00E610E7">
      <w:pPr>
        <w:autoSpaceDE w:val="0"/>
        <w:autoSpaceDN w:val="0"/>
        <w:adjustRightInd w:val="0"/>
        <w:spacing w:line="360" w:lineRule="auto"/>
        <w:ind w:left="1560"/>
        <w:jc w:val="both"/>
        <w:rPr>
          <w:rFonts w:ascii="Verdana" w:hAnsi="Verdana" w:cs="Verdana"/>
          <w:sz w:val="18"/>
          <w:szCs w:val="18"/>
        </w:rPr>
      </w:pPr>
      <w:r>
        <w:rPr>
          <w:rFonts w:ascii="Verdana" w:hAnsi="Verdana" w:cs="Verdana"/>
          <w:sz w:val="18"/>
          <w:szCs w:val="18"/>
        </w:rPr>
        <w:t>Obowiązek zgłoszenia i jego wymogi, włącznie z przekazaniem kopii zgłoszenia Inżynierowi, o których mowa powyżej</w:t>
      </w:r>
      <w:r w:rsidR="00515215">
        <w:rPr>
          <w:rFonts w:ascii="Verdana" w:hAnsi="Verdana" w:cs="Verdana"/>
          <w:sz w:val="18"/>
          <w:szCs w:val="18"/>
        </w:rPr>
        <w:t>,</w:t>
      </w:r>
      <w:r>
        <w:rPr>
          <w:rFonts w:ascii="Verdana" w:hAnsi="Verdana" w:cs="Verdana"/>
          <w:sz w:val="18"/>
          <w:szCs w:val="18"/>
        </w:rPr>
        <w:t xml:space="preserve"> dotyczą odpowiednio zamiaru zawarcia umowy o podwykonawstwo przez </w:t>
      </w:r>
      <w:r w:rsidR="00965778">
        <w:rPr>
          <w:rFonts w:ascii="Verdana" w:hAnsi="Verdana" w:cs="Verdana"/>
          <w:sz w:val="18"/>
          <w:szCs w:val="18"/>
        </w:rPr>
        <w:t>p</w:t>
      </w:r>
      <w:r>
        <w:rPr>
          <w:rFonts w:ascii="Verdana" w:hAnsi="Verdana" w:cs="Verdana"/>
          <w:sz w:val="18"/>
          <w:szCs w:val="18"/>
        </w:rPr>
        <w:t xml:space="preserve">odwykonawcę z dalszym </w:t>
      </w:r>
      <w:r w:rsidR="00965778">
        <w:rPr>
          <w:rFonts w:ascii="Verdana" w:hAnsi="Verdana" w:cs="Verdana"/>
          <w:sz w:val="18"/>
          <w:szCs w:val="18"/>
        </w:rPr>
        <w:t>p</w:t>
      </w:r>
      <w:r>
        <w:rPr>
          <w:rFonts w:ascii="Verdana" w:hAnsi="Verdana" w:cs="Verdana"/>
          <w:sz w:val="18"/>
          <w:szCs w:val="18"/>
        </w:rPr>
        <w:t xml:space="preserve">odwykonawcą, której przedmiotem są </w:t>
      </w:r>
      <w:r w:rsidR="00627856">
        <w:rPr>
          <w:rFonts w:ascii="Verdana" w:hAnsi="Verdana" w:cs="Verdana"/>
          <w:sz w:val="18"/>
          <w:szCs w:val="18"/>
        </w:rPr>
        <w:t>r</w:t>
      </w:r>
      <w:r>
        <w:rPr>
          <w:rFonts w:ascii="Verdana" w:hAnsi="Verdana" w:cs="Verdana"/>
          <w:sz w:val="18"/>
          <w:szCs w:val="18"/>
        </w:rPr>
        <w:t xml:space="preserve">oboty budowlane. </w:t>
      </w:r>
    </w:p>
    <w:p w14:paraId="27E16ED8" w14:textId="18C7DEE0" w:rsidR="00E172D6" w:rsidRPr="001A1AB2" w:rsidRDefault="00E172D6" w:rsidP="001A1AB2">
      <w:pPr>
        <w:widowControl w:val="0"/>
        <w:spacing w:before="40" w:after="40" w:line="360" w:lineRule="auto"/>
        <w:ind w:left="851"/>
        <w:jc w:val="both"/>
        <w:rPr>
          <w:rFonts w:ascii="Verdana" w:hAnsi="Verdana" w:cs="Arial"/>
          <w:sz w:val="18"/>
          <w:szCs w:val="18"/>
        </w:rPr>
      </w:pPr>
    </w:p>
    <w:p w14:paraId="394E9529" w14:textId="7FEA3339" w:rsidR="00E610E7" w:rsidRDefault="00E610E7" w:rsidP="001A1AB2">
      <w:pPr>
        <w:autoSpaceDE w:val="0"/>
        <w:autoSpaceDN w:val="0"/>
        <w:adjustRightInd w:val="0"/>
        <w:spacing w:line="360" w:lineRule="auto"/>
        <w:ind w:left="1560"/>
        <w:jc w:val="both"/>
        <w:rPr>
          <w:rFonts w:ascii="Verdana" w:hAnsi="Verdana" w:cs="Verdana"/>
          <w:sz w:val="18"/>
          <w:szCs w:val="18"/>
        </w:rPr>
      </w:pPr>
      <w:r>
        <w:rPr>
          <w:rFonts w:ascii="Verdana" w:hAnsi="Verdana" w:cs="Verdana"/>
          <w:sz w:val="18"/>
          <w:szCs w:val="18"/>
        </w:rPr>
        <w:lastRenderedPageBreak/>
        <w:t xml:space="preserve">W każdym z powyżej wymienionych przypadków, </w:t>
      </w:r>
      <w:r w:rsidR="00E172D6">
        <w:rPr>
          <w:rFonts w:ascii="Verdana" w:hAnsi="Verdana" w:cs="Verdana"/>
          <w:sz w:val="18"/>
          <w:szCs w:val="18"/>
        </w:rPr>
        <w:t xml:space="preserve">Inżynier w terminie 7 dni od otrzymania </w:t>
      </w:r>
      <w:r w:rsidR="00AD0E3F">
        <w:rPr>
          <w:rFonts w:ascii="Verdana" w:hAnsi="Verdana" w:cs="Verdana"/>
          <w:sz w:val="18"/>
          <w:szCs w:val="18"/>
        </w:rPr>
        <w:t xml:space="preserve">wyżej wymienionych </w:t>
      </w:r>
      <w:r w:rsidR="00E172D6">
        <w:rPr>
          <w:rFonts w:ascii="Verdana" w:hAnsi="Verdana" w:cs="Verdana"/>
          <w:sz w:val="18"/>
          <w:szCs w:val="18"/>
        </w:rPr>
        <w:t>dokumentów przekaże</w:t>
      </w:r>
      <w:r w:rsidR="003332BF">
        <w:rPr>
          <w:rFonts w:ascii="Verdana" w:hAnsi="Verdana" w:cs="Verdana"/>
          <w:sz w:val="18"/>
          <w:szCs w:val="18"/>
        </w:rPr>
        <w:t xml:space="preserve"> </w:t>
      </w:r>
      <w:r w:rsidR="00E172D6">
        <w:rPr>
          <w:rFonts w:ascii="Verdana" w:hAnsi="Verdana" w:cs="Verdana"/>
          <w:sz w:val="18"/>
          <w:szCs w:val="18"/>
        </w:rPr>
        <w:t xml:space="preserve">Zamawiającemu swoją opinię w sprawie zatrudnienia </w:t>
      </w:r>
      <w:r w:rsidR="00DD76A4">
        <w:rPr>
          <w:rFonts w:ascii="Verdana" w:hAnsi="Verdana" w:cs="Verdana"/>
          <w:sz w:val="18"/>
          <w:szCs w:val="18"/>
        </w:rPr>
        <w:t xml:space="preserve">podwykonawcy </w:t>
      </w:r>
      <w:r>
        <w:rPr>
          <w:rFonts w:ascii="Verdana" w:hAnsi="Verdana" w:cs="Verdana"/>
          <w:sz w:val="18"/>
          <w:szCs w:val="18"/>
        </w:rPr>
        <w:t xml:space="preserve">lub dalszego </w:t>
      </w:r>
      <w:r w:rsidR="00DD76A4">
        <w:rPr>
          <w:rFonts w:ascii="Verdana" w:hAnsi="Verdana" w:cs="Verdana"/>
          <w:sz w:val="18"/>
          <w:szCs w:val="18"/>
        </w:rPr>
        <w:t>p</w:t>
      </w:r>
      <w:r>
        <w:rPr>
          <w:rFonts w:ascii="Verdana" w:hAnsi="Verdana" w:cs="Verdana"/>
          <w:sz w:val="18"/>
          <w:szCs w:val="18"/>
        </w:rPr>
        <w:t>odwykonawcy</w:t>
      </w:r>
      <w:r w:rsidR="00DD76A4">
        <w:rPr>
          <w:rFonts w:ascii="Verdana" w:hAnsi="Verdana" w:cs="Verdana"/>
          <w:sz w:val="18"/>
          <w:szCs w:val="18"/>
        </w:rPr>
        <w:t xml:space="preserve"> robót budowlanych</w:t>
      </w:r>
      <w:r w:rsidR="00E172D6">
        <w:rPr>
          <w:rFonts w:ascii="Verdana" w:hAnsi="Verdana" w:cs="Verdana"/>
          <w:sz w:val="18"/>
          <w:szCs w:val="18"/>
        </w:rPr>
        <w:t>.</w:t>
      </w:r>
      <w:r w:rsidR="003332BF">
        <w:rPr>
          <w:rFonts w:ascii="Verdana" w:hAnsi="Verdana" w:cs="Verdana"/>
          <w:sz w:val="18"/>
          <w:szCs w:val="18"/>
        </w:rPr>
        <w:t xml:space="preserve"> </w:t>
      </w:r>
    </w:p>
    <w:p w14:paraId="403279C1" w14:textId="16043D84" w:rsidR="00D606E7" w:rsidRDefault="00D606E7" w:rsidP="00625AE3">
      <w:pPr>
        <w:widowControl w:val="0"/>
        <w:spacing w:before="40" w:after="40" w:line="360" w:lineRule="auto"/>
        <w:ind w:left="1400" w:hanging="500"/>
        <w:jc w:val="both"/>
        <w:rPr>
          <w:rFonts w:ascii="Verdana" w:hAnsi="Verdana"/>
          <w:sz w:val="18"/>
          <w:szCs w:val="18"/>
        </w:rPr>
      </w:pPr>
      <w:r>
        <w:rPr>
          <w:rFonts w:ascii="Verdana" w:hAnsi="Verdana"/>
          <w:sz w:val="18"/>
          <w:szCs w:val="18"/>
        </w:rPr>
        <w:t>(</w:t>
      </w:r>
      <w:r w:rsidR="00F24A96">
        <w:rPr>
          <w:rFonts w:ascii="Verdana" w:hAnsi="Verdana"/>
          <w:sz w:val="18"/>
          <w:szCs w:val="18"/>
        </w:rPr>
        <w:t>d</w:t>
      </w:r>
      <w:r>
        <w:rPr>
          <w:rFonts w:ascii="Verdana" w:hAnsi="Verdana"/>
          <w:sz w:val="18"/>
          <w:szCs w:val="18"/>
        </w:rPr>
        <w:t>)</w:t>
      </w:r>
      <w:r>
        <w:rPr>
          <w:rFonts w:ascii="Verdana" w:hAnsi="Verdana"/>
          <w:sz w:val="18"/>
          <w:szCs w:val="18"/>
        </w:rPr>
        <w:tab/>
      </w:r>
      <w:r w:rsidR="009E7EFF" w:rsidRPr="00FE6905">
        <w:rPr>
          <w:rFonts w:ascii="Verdana" w:hAnsi="Verdana"/>
          <w:b/>
          <w:sz w:val="18"/>
          <w:szCs w:val="18"/>
        </w:rPr>
        <w:t>U</w:t>
      </w:r>
      <w:r w:rsidRPr="00A55E44">
        <w:rPr>
          <w:rFonts w:ascii="Verdana" w:hAnsi="Verdana"/>
          <w:b/>
          <w:sz w:val="18"/>
          <w:szCs w:val="18"/>
        </w:rPr>
        <w:t>mowy</w:t>
      </w:r>
      <w:r w:rsidR="00CB0C22">
        <w:rPr>
          <w:rFonts w:ascii="Verdana" w:hAnsi="Verdana"/>
          <w:b/>
          <w:sz w:val="18"/>
          <w:szCs w:val="18"/>
        </w:rPr>
        <w:t xml:space="preserve"> o podwykonawstwo</w:t>
      </w:r>
      <w:r w:rsidRPr="00A55E44">
        <w:rPr>
          <w:rFonts w:ascii="Verdana" w:hAnsi="Verdana"/>
          <w:b/>
          <w:sz w:val="18"/>
          <w:szCs w:val="18"/>
        </w:rPr>
        <w:t xml:space="preserve">, zawierane przez Wykonawcę z </w:t>
      </w:r>
      <w:r w:rsidR="00965778">
        <w:rPr>
          <w:rFonts w:ascii="Verdana" w:hAnsi="Verdana"/>
          <w:b/>
          <w:sz w:val="18"/>
          <w:szCs w:val="18"/>
        </w:rPr>
        <w:t>p</w:t>
      </w:r>
      <w:r w:rsidR="00965778" w:rsidRPr="00A55E44">
        <w:rPr>
          <w:rFonts w:ascii="Verdana" w:hAnsi="Verdana"/>
          <w:b/>
          <w:sz w:val="18"/>
          <w:szCs w:val="18"/>
        </w:rPr>
        <w:t xml:space="preserve">odwykonawcami </w:t>
      </w:r>
      <w:r w:rsidR="00627856">
        <w:rPr>
          <w:rFonts w:ascii="Verdana" w:hAnsi="Verdana"/>
          <w:b/>
          <w:sz w:val="18"/>
          <w:szCs w:val="18"/>
        </w:rPr>
        <w:t>r</w:t>
      </w:r>
      <w:r w:rsidR="00627856" w:rsidRPr="00A55E44">
        <w:rPr>
          <w:rFonts w:ascii="Verdana" w:hAnsi="Verdana"/>
          <w:b/>
          <w:sz w:val="18"/>
          <w:szCs w:val="18"/>
        </w:rPr>
        <w:t xml:space="preserve">obót </w:t>
      </w:r>
      <w:r w:rsidRPr="00A55E44">
        <w:rPr>
          <w:rFonts w:ascii="Verdana" w:hAnsi="Verdana"/>
          <w:b/>
          <w:sz w:val="18"/>
          <w:szCs w:val="18"/>
        </w:rPr>
        <w:t xml:space="preserve">budowlanych lub przez </w:t>
      </w:r>
      <w:r w:rsidR="00965778">
        <w:rPr>
          <w:rFonts w:ascii="Verdana" w:hAnsi="Verdana"/>
          <w:b/>
          <w:sz w:val="18"/>
          <w:szCs w:val="18"/>
        </w:rPr>
        <w:t>p</w:t>
      </w:r>
      <w:r w:rsidR="00965778" w:rsidRPr="00A55E44">
        <w:rPr>
          <w:rFonts w:ascii="Verdana" w:hAnsi="Verdana"/>
          <w:b/>
          <w:sz w:val="18"/>
          <w:szCs w:val="18"/>
        </w:rPr>
        <w:t xml:space="preserve">odwykonawców </w:t>
      </w:r>
      <w:r w:rsidR="00627856">
        <w:rPr>
          <w:rFonts w:ascii="Verdana" w:hAnsi="Verdana"/>
          <w:b/>
          <w:sz w:val="18"/>
          <w:szCs w:val="18"/>
        </w:rPr>
        <w:t>r</w:t>
      </w:r>
      <w:r w:rsidR="00627856" w:rsidRPr="00A55E44">
        <w:rPr>
          <w:rFonts w:ascii="Verdana" w:hAnsi="Verdana"/>
          <w:b/>
          <w:sz w:val="18"/>
          <w:szCs w:val="18"/>
        </w:rPr>
        <w:t xml:space="preserve">obót </w:t>
      </w:r>
      <w:r w:rsidRPr="00A55E44">
        <w:rPr>
          <w:rFonts w:ascii="Verdana" w:hAnsi="Verdana"/>
          <w:b/>
          <w:sz w:val="18"/>
          <w:szCs w:val="18"/>
        </w:rPr>
        <w:t xml:space="preserve">budowlanych z dalszymi </w:t>
      </w:r>
      <w:r w:rsidR="00965778">
        <w:rPr>
          <w:rFonts w:ascii="Verdana" w:hAnsi="Verdana"/>
          <w:b/>
          <w:sz w:val="18"/>
          <w:szCs w:val="18"/>
        </w:rPr>
        <w:t>p</w:t>
      </w:r>
      <w:r w:rsidR="00965778" w:rsidRPr="00A55E44">
        <w:rPr>
          <w:rFonts w:ascii="Verdana" w:hAnsi="Verdana"/>
          <w:b/>
          <w:sz w:val="18"/>
          <w:szCs w:val="18"/>
        </w:rPr>
        <w:t xml:space="preserve">odwykonawcami </w:t>
      </w:r>
      <w:r w:rsidR="00627856">
        <w:rPr>
          <w:rFonts w:ascii="Verdana" w:hAnsi="Verdana"/>
          <w:b/>
          <w:sz w:val="18"/>
          <w:szCs w:val="18"/>
        </w:rPr>
        <w:t>r</w:t>
      </w:r>
      <w:r w:rsidR="00627856" w:rsidRPr="00A55E44">
        <w:rPr>
          <w:rFonts w:ascii="Verdana" w:hAnsi="Verdana"/>
          <w:b/>
          <w:sz w:val="18"/>
          <w:szCs w:val="18"/>
        </w:rPr>
        <w:t xml:space="preserve">obót </w:t>
      </w:r>
      <w:r w:rsidRPr="00A55E44">
        <w:rPr>
          <w:rFonts w:ascii="Verdana" w:hAnsi="Verdana"/>
          <w:b/>
          <w:sz w:val="18"/>
          <w:szCs w:val="18"/>
        </w:rPr>
        <w:t>budowlanych, muszą zawierać</w:t>
      </w:r>
      <w:r w:rsidRPr="00A55E44">
        <w:rPr>
          <w:rFonts w:ascii="Verdana" w:hAnsi="Verdana"/>
          <w:sz w:val="18"/>
          <w:szCs w:val="18"/>
        </w:rPr>
        <w:t xml:space="preserve">, </w:t>
      </w:r>
      <w:r w:rsidRPr="00A55E44">
        <w:rPr>
          <w:rFonts w:ascii="Verdana" w:hAnsi="Verdana"/>
          <w:b/>
          <w:sz w:val="18"/>
          <w:szCs w:val="18"/>
        </w:rPr>
        <w:t>co najmniej następujące postanowienia</w:t>
      </w:r>
      <w:r w:rsidRPr="00A55E44">
        <w:rPr>
          <w:rFonts w:ascii="Verdana" w:hAnsi="Verdana"/>
          <w:sz w:val="18"/>
          <w:szCs w:val="18"/>
        </w:rPr>
        <w:t>:</w:t>
      </w:r>
    </w:p>
    <w:p w14:paraId="1EF68FCA" w14:textId="33FBCE0D" w:rsidR="00D606E7" w:rsidRDefault="00D606E7" w:rsidP="001A1AB2">
      <w:pPr>
        <w:widowControl w:val="0"/>
        <w:numPr>
          <w:ilvl w:val="2"/>
          <w:numId w:val="10"/>
        </w:numPr>
        <w:spacing w:before="40" w:after="40" w:line="360" w:lineRule="auto"/>
        <w:ind w:left="1843" w:hanging="283"/>
        <w:jc w:val="both"/>
        <w:rPr>
          <w:rFonts w:ascii="Verdana" w:hAnsi="Verdana"/>
          <w:sz w:val="18"/>
          <w:szCs w:val="18"/>
        </w:rPr>
      </w:pPr>
      <w:r w:rsidRPr="00A55E44">
        <w:rPr>
          <w:rFonts w:ascii="Verdana" w:hAnsi="Verdana"/>
          <w:sz w:val="18"/>
          <w:szCs w:val="18"/>
        </w:rPr>
        <w:t>postanowienie stwierdzające, że w przypadku zakończenia obowiązywania niniejszego Kontraktu z jakiegokolwiek powodu, również umowa o podwykonawstwo winna być uznana za zakończoną;</w:t>
      </w:r>
    </w:p>
    <w:p w14:paraId="73F6F4B2" w14:textId="7A6BE589" w:rsidR="00D606E7" w:rsidRDefault="00D606E7" w:rsidP="001A1AB2">
      <w:pPr>
        <w:widowControl w:val="0"/>
        <w:numPr>
          <w:ilvl w:val="2"/>
          <w:numId w:val="10"/>
        </w:numPr>
        <w:tabs>
          <w:tab w:val="clear" w:pos="2160"/>
        </w:tabs>
        <w:spacing w:before="40" w:after="40" w:line="360" w:lineRule="auto"/>
        <w:ind w:left="1843" w:hanging="283"/>
        <w:jc w:val="both"/>
        <w:rPr>
          <w:rFonts w:ascii="Verdana" w:hAnsi="Verdana"/>
          <w:sz w:val="18"/>
          <w:szCs w:val="18"/>
        </w:rPr>
      </w:pPr>
      <w:r w:rsidRPr="00A55E44">
        <w:rPr>
          <w:rFonts w:ascii="Verdana" w:hAnsi="Verdana"/>
          <w:sz w:val="18"/>
          <w:szCs w:val="18"/>
        </w:rPr>
        <w:t>postanowienie stwierdzające, że wszelkie licencje, prawa autorskie oraz prawa własności intelektualnej, które powstały w związku z wykonywaniem Robót, winny być odpowiednio przeniesione na Zamawiającego;</w:t>
      </w:r>
    </w:p>
    <w:p w14:paraId="64165955" w14:textId="176533AD" w:rsidR="00D606E7" w:rsidRPr="00FE6905" w:rsidRDefault="00D606E7" w:rsidP="00FE6905">
      <w:pPr>
        <w:widowControl w:val="0"/>
        <w:numPr>
          <w:ilvl w:val="2"/>
          <w:numId w:val="10"/>
        </w:numPr>
        <w:tabs>
          <w:tab w:val="clear" w:pos="2160"/>
        </w:tabs>
        <w:spacing w:before="40" w:after="40" w:line="360" w:lineRule="auto"/>
        <w:ind w:left="1843" w:hanging="283"/>
        <w:jc w:val="both"/>
        <w:rPr>
          <w:rFonts w:ascii="Verdana" w:hAnsi="Verdana"/>
          <w:sz w:val="18"/>
          <w:szCs w:val="18"/>
        </w:rPr>
      </w:pPr>
      <w:r w:rsidRPr="00FE6905">
        <w:rPr>
          <w:rFonts w:ascii="Verdana" w:hAnsi="Verdana"/>
          <w:sz w:val="18"/>
          <w:szCs w:val="18"/>
        </w:rPr>
        <w:t xml:space="preserve">zobowiązanie </w:t>
      </w:r>
      <w:r w:rsidR="00965778" w:rsidRPr="00FE6905">
        <w:rPr>
          <w:rFonts w:ascii="Verdana" w:hAnsi="Verdana"/>
          <w:sz w:val="18"/>
          <w:szCs w:val="18"/>
        </w:rPr>
        <w:t xml:space="preserve">podwykonawcy </w:t>
      </w:r>
      <w:r w:rsidRPr="00FE6905">
        <w:rPr>
          <w:rFonts w:ascii="Verdana" w:hAnsi="Verdana"/>
          <w:sz w:val="18"/>
          <w:szCs w:val="18"/>
        </w:rPr>
        <w:t xml:space="preserve">lub dalszego </w:t>
      </w:r>
      <w:r w:rsidR="00965778" w:rsidRPr="00FE6905">
        <w:rPr>
          <w:rFonts w:ascii="Verdana" w:hAnsi="Verdana"/>
          <w:sz w:val="18"/>
          <w:szCs w:val="18"/>
        </w:rPr>
        <w:t xml:space="preserve">podwykonawcy </w:t>
      </w:r>
      <w:r w:rsidRPr="00FE6905">
        <w:rPr>
          <w:rFonts w:ascii="Verdana" w:hAnsi="Verdana"/>
          <w:sz w:val="18"/>
          <w:szCs w:val="18"/>
        </w:rPr>
        <w:t>do ukształtowania dalszych umów zgodnie z żądaniem Zamawiającego, w szczególności w zakresie płatności, terminów</w:t>
      </w:r>
      <w:r w:rsidR="00E172D6" w:rsidRPr="00FE6905">
        <w:rPr>
          <w:rFonts w:ascii="Verdana" w:hAnsi="Verdana"/>
          <w:sz w:val="18"/>
          <w:szCs w:val="18"/>
        </w:rPr>
        <w:t>, zakazu zatrudniania pracowników,</w:t>
      </w:r>
      <w:r w:rsidRPr="00FE6905">
        <w:rPr>
          <w:rFonts w:ascii="Verdana" w:hAnsi="Verdana"/>
          <w:sz w:val="18"/>
          <w:szCs w:val="18"/>
        </w:rPr>
        <w:t xml:space="preserve"> zastosowanych materiałów oraz estetyki</w:t>
      </w:r>
      <w:r w:rsidR="00FE3B4F" w:rsidRPr="00FE6905">
        <w:rPr>
          <w:rFonts w:ascii="Verdana" w:hAnsi="Verdana"/>
          <w:sz w:val="18"/>
          <w:szCs w:val="18"/>
        </w:rPr>
        <w:t>.</w:t>
      </w:r>
      <w:r w:rsidR="00E172D6" w:rsidRPr="00FE6905">
        <w:rPr>
          <w:rFonts w:ascii="Verdana" w:hAnsi="Verdana"/>
          <w:sz w:val="18"/>
          <w:szCs w:val="18"/>
        </w:rPr>
        <w:t xml:space="preserve"> </w:t>
      </w:r>
      <w:r w:rsidR="00E172D6" w:rsidRPr="00FE6905">
        <w:rPr>
          <w:rFonts w:ascii="Verdana" w:hAnsi="Verdana" w:cs="Verdana"/>
          <w:sz w:val="18"/>
          <w:szCs w:val="18"/>
        </w:rPr>
        <w:t>Umowa o podwykonawstwo nie może zawierać postanowień</w:t>
      </w:r>
      <w:r w:rsidR="004E653C" w:rsidRPr="00FE6905">
        <w:rPr>
          <w:rFonts w:ascii="Verdana" w:hAnsi="Verdana" w:cs="Verdana"/>
          <w:sz w:val="18"/>
          <w:szCs w:val="18"/>
        </w:rPr>
        <w:t xml:space="preserve"> </w:t>
      </w:r>
      <w:r w:rsidR="00E172D6" w:rsidRPr="00FE6905">
        <w:rPr>
          <w:rFonts w:ascii="Verdana" w:hAnsi="Verdana" w:cs="Verdana"/>
          <w:sz w:val="18"/>
          <w:szCs w:val="18"/>
        </w:rPr>
        <w:t>kształtujących prawa i obowiązki podwykonawcy, w zakresie kar umownych</w:t>
      </w:r>
      <w:r w:rsidR="004E653C" w:rsidRPr="00FE6905">
        <w:rPr>
          <w:rFonts w:ascii="Verdana" w:hAnsi="Verdana" w:cs="Verdana"/>
          <w:sz w:val="18"/>
          <w:szCs w:val="18"/>
        </w:rPr>
        <w:t xml:space="preserve"> </w:t>
      </w:r>
      <w:r w:rsidR="00E172D6" w:rsidRPr="00FE6905">
        <w:rPr>
          <w:rFonts w:ascii="Verdana" w:hAnsi="Verdana" w:cs="Verdana"/>
          <w:sz w:val="18"/>
          <w:szCs w:val="18"/>
        </w:rPr>
        <w:t>oraz postanowień dotyczących warunków wypłaty wynagrodzenia, w sposób</w:t>
      </w:r>
      <w:r w:rsidR="004E653C" w:rsidRPr="00FE6905">
        <w:rPr>
          <w:rFonts w:ascii="Verdana" w:hAnsi="Verdana" w:cs="Verdana"/>
          <w:sz w:val="18"/>
          <w:szCs w:val="18"/>
        </w:rPr>
        <w:t xml:space="preserve"> </w:t>
      </w:r>
      <w:r w:rsidR="00E172D6" w:rsidRPr="00FE6905">
        <w:rPr>
          <w:rFonts w:ascii="Verdana" w:hAnsi="Verdana" w:cs="Verdana"/>
          <w:sz w:val="18"/>
          <w:szCs w:val="18"/>
        </w:rPr>
        <w:t>dla niego mniej korzystny niż prawa i obowiązki wykonawcy, ukształtowane</w:t>
      </w:r>
      <w:r w:rsidR="004E653C" w:rsidRPr="00FE6905">
        <w:rPr>
          <w:rFonts w:ascii="Verdana" w:hAnsi="Verdana" w:cs="Verdana"/>
          <w:sz w:val="18"/>
          <w:szCs w:val="18"/>
        </w:rPr>
        <w:t xml:space="preserve"> </w:t>
      </w:r>
      <w:r w:rsidR="00E172D6" w:rsidRPr="00FE6905">
        <w:rPr>
          <w:rFonts w:ascii="Verdana" w:hAnsi="Verdana" w:cs="Verdana"/>
          <w:sz w:val="18"/>
          <w:szCs w:val="18"/>
        </w:rPr>
        <w:t>postanowieniami Kontraktu.</w:t>
      </w:r>
    </w:p>
    <w:p w14:paraId="3DC4AED3" w14:textId="5C264EE8" w:rsidR="00D606E7" w:rsidRPr="00FE6905" w:rsidRDefault="008943B8" w:rsidP="00FE6905">
      <w:pPr>
        <w:widowControl w:val="0"/>
        <w:numPr>
          <w:ilvl w:val="2"/>
          <w:numId w:val="10"/>
        </w:numPr>
        <w:tabs>
          <w:tab w:val="clear" w:pos="2160"/>
        </w:tabs>
        <w:spacing w:before="40" w:after="40" w:line="360" w:lineRule="auto"/>
        <w:ind w:left="1843" w:hanging="283"/>
        <w:jc w:val="both"/>
        <w:rPr>
          <w:rFonts w:ascii="Verdana" w:hAnsi="Verdana"/>
          <w:sz w:val="18"/>
          <w:szCs w:val="18"/>
        </w:rPr>
      </w:pPr>
      <w:r w:rsidRPr="00FE6905">
        <w:rPr>
          <w:rFonts w:ascii="Verdana" w:hAnsi="Verdana" w:cs="Arial"/>
          <w:sz w:val="18"/>
          <w:szCs w:val="18"/>
        </w:rPr>
        <w:t xml:space="preserve">wartość zleconych </w:t>
      </w:r>
      <w:r w:rsidR="008B294F" w:rsidRPr="00FE6905">
        <w:rPr>
          <w:rFonts w:ascii="Verdana" w:hAnsi="Verdana" w:cs="Arial"/>
          <w:sz w:val="18"/>
          <w:szCs w:val="18"/>
        </w:rPr>
        <w:t xml:space="preserve">robót budowlanych </w:t>
      </w:r>
      <w:r w:rsidRPr="00FE6905">
        <w:rPr>
          <w:rFonts w:ascii="Verdana" w:hAnsi="Verdana" w:cs="Arial"/>
          <w:sz w:val="18"/>
          <w:szCs w:val="18"/>
        </w:rPr>
        <w:t xml:space="preserve">w PLN netto. W projektach Umowy o podwykonawstwo pomiędzy Wykonawcą, a </w:t>
      </w:r>
      <w:r w:rsidR="00CE0E3C" w:rsidRPr="00FE6905">
        <w:rPr>
          <w:rFonts w:ascii="Verdana" w:hAnsi="Verdana" w:cs="Arial"/>
          <w:sz w:val="18"/>
          <w:szCs w:val="18"/>
        </w:rPr>
        <w:t xml:space="preserve">podwykonawcą </w:t>
      </w:r>
      <w:r w:rsidRPr="00FE6905">
        <w:rPr>
          <w:rFonts w:ascii="Verdana" w:hAnsi="Verdana" w:cs="Arial"/>
          <w:sz w:val="18"/>
          <w:szCs w:val="18"/>
        </w:rPr>
        <w:t xml:space="preserve">lub </w:t>
      </w:r>
      <w:r w:rsidR="00CE0E3C" w:rsidRPr="00FE6905">
        <w:rPr>
          <w:rFonts w:ascii="Verdana" w:hAnsi="Verdana" w:cs="Arial"/>
          <w:sz w:val="18"/>
          <w:szCs w:val="18"/>
        </w:rPr>
        <w:t>podwykonawcą</w:t>
      </w:r>
      <w:r w:rsidRPr="00FE6905">
        <w:rPr>
          <w:rFonts w:ascii="Verdana" w:hAnsi="Verdana" w:cs="Arial"/>
          <w:sz w:val="18"/>
          <w:szCs w:val="18"/>
        </w:rPr>
        <w:t xml:space="preserve">, a dalszym </w:t>
      </w:r>
      <w:r w:rsidR="00CE0E3C" w:rsidRPr="00FE6905">
        <w:rPr>
          <w:rFonts w:ascii="Verdana" w:hAnsi="Verdana" w:cs="Arial"/>
          <w:sz w:val="18"/>
          <w:szCs w:val="18"/>
        </w:rPr>
        <w:t>podwykonawcą</w:t>
      </w:r>
      <w:r w:rsidRPr="00FE6905">
        <w:rPr>
          <w:rFonts w:ascii="Verdana" w:hAnsi="Verdana" w:cs="Arial"/>
          <w:sz w:val="18"/>
          <w:szCs w:val="18"/>
        </w:rPr>
        <w:t xml:space="preserve">, wartość zleconych </w:t>
      </w:r>
      <w:r w:rsidR="008B294F" w:rsidRPr="00FE6905">
        <w:rPr>
          <w:rFonts w:ascii="Verdana" w:hAnsi="Verdana" w:cs="Arial"/>
          <w:sz w:val="18"/>
          <w:szCs w:val="18"/>
        </w:rPr>
        <w:t xml:space="preserve">robót budowlanych </w:t>
      </w:r>
      <w:r w:rsidRPr="00FE6905">
        <w:rPr>
          <w:rFonts w:ascii="Verdana" w:hAnsi="Verdana" w:cs="Arial"/>
          <w:sz w:val="18"/>
          <w:szCs w:val="18"/>
        </w:rPr>
        <w:t xml:space="preserve">netto nie może być większa niż wartość zleconych </w:t>
      </w:r>
      <w:r w:rsidR="008B294F" w:rsidRPr="00FE6905">
        <w:rPr>
          <w:rFonts w:ascii="Verdana" w:hAnsi="Verdana" w:cs="Arial"/>
          <w:sz w:val="18"/>
          <w:szCs w:val="18"/>
        </w:rPr>
        <w:t xml:space="preserve">robót budowlanych </w:t>
      </w:r>
      <w:r w:rsidRPr="00FE6905">
        <w:rPr>
          <w:rFonts w:ascii="Verdana" w:hAnsi="Verdana" w:cs="Arial"/>
          <w:sz w:val="18"/>
          <w:szCs w:val="18"/>
        </w:rPr>
        <w:t>netto wynikających z Kontraktu zawartego pomiędzy Zamawiającym a Wykonawcą;</w:t>
      </w:r>
    </w:p>
    <w:p w14:paraId="133FF456" w14:textId="219CC3EB" w:rsidR="00983B93" w:rsidRPr="00FE6905" w:rsidRDefault="00983B93" w:rsidP="00FE6905">
      <w:pPr>
        <w:widowControl w:val="0"/>
        <w:numPr>
          <w:ilvl w:val="2"/>
          <w:numId w:val="10"/>
        </w:numPr>
        <w:tabs>
          <w:tab w:val="clear" w:pos="2160"/>
        </w:tabs>
        <w:spacing w:before="40" w:after="40" w:line="360" w:lineRule="auto"/>
        <w:ind w:left="1843" w:hanging="283"/>
        <w:jc w:val="both"/>
        <w:rPr>
          <w:rFonts w:ascii="Verdana" w:hAnsi="Verdana"/>
          <w:sz w:val="18"/>
          <w:szCs w:val="18"/>
        </w:rPr>
      </w:pPr>
      <w:r w:rsidRPr="00FE6905">
        <w:rPr>
          <w:rFonts w:ascii="Verdana" w:hAnsi="Verdana" w:cs="Arial"/>
          <w:sz w:val="18"/>
          <w:szCs w:val="18"/>
        </w:rPr>
        <w:t xml:space="preserve">termin zapłaty wynagrodzenia </w:t>
      </w:r>
      <w:r w:rsidR="00CE0E3C" w:rsidRPr="00FE6905">
        <w:rPr>
          <w:rFonts w:ascii="Verdana" w:hAnsi="Verdana" w:cs="Arial"/>
          <w:sz w:val="18"/>
          <w:szCs w:val="18"/>
        </w:rPr>
        <w:t xml:space="preserve">podwykonawcy </w:t>
      </w:r>
      <w:r w:rsidRPr="00FE6905">
        <w:rPr>
          <w:rFonts w:ascii="Verdana" w:hAnsi="Verdana" w:cs="Arial"/>
          <w:sz w:val="18"/>
          <w:szCs w:val="18"/>
        </w:rPr>
        <w:t xml:space="preserve">(dalszemu </w:t>
      </w:r>
      <w:r w:rsidR="00CE0E3C" w:rsidRPr="00FE6905">
        <w:rPr>
          <w:rFonts w:ascii="Verdana" w:hAnsi="Verdana" w:cs="Arial"/>
          <w:sz w:val="18"/>
          <w:szCs w:val="18"/>
        </w:rPr>
        <w:t>podwykonawcy</w:t>
      </w:r>
      <w:r w:rsidRPr="00FE6905">
        <w:rPr>
          <w:rFonts w:ascii="Verdana" w:hAnsi="Verdana" w:cs="Arial"/>
          <w:sz w:val="18"/>
          <w:szCs w:val="18"/>
        </w:rPr>
        <w:t>)</w:t>
      </w:r>
      <w:r w:rsidR="00145C68" w:rsidRPr="00FE6905">
        <w:rPr>
          <w:rFonts w:ascii="Verdana" w:hAnsi="Verdana" w:cs="Arial"/>
          <w:sz w:val="18"/>
          <w:szCs w:val="18"/>
        </w:rPr>
        <w:t xml:space="preserve"> </w:t>
      </w:r>
      <w:r w:rsidRPr="00FE6905">
        <w:rPr>
          <w:rFonts w:ascii="Verdana" w:hAnsi="Verdana" w:cs="Arial"/>
          <w:sz w:val="18"/>
          <w:szCs w:val="18"/>
        </w:rPr>
        <w:t>z zastrzeżeniem, że termin ten nie może być dłuższy niż 30 dni od doręczenia</w:t>
      </w:r>
      <w:r w:rsidR="00145C68" w:rsidRPr="00FE6905">
        <w:rPr>
          <w:rFonts w:ascii="Verdana" w:hAnsi="Verdana" w:cs="Arial"/>
          <w:sz w:val="18"/>
          <w:szCs w:val="18"/>
        </w:rPr>
        <w:t xml:space="preserve"> </w:t>
      </w:r>
      <w:r w:rsidRPr="00FE6905">
        <w:rPr>
          <w:rFonts w:ascii="Verdana" w:hAnsi="Verdana" w:cs="Arial"/>
          <w:sz w:val="18"/>
          <w:szCs w:val="18"/>
        </w:rPr>
        <w:t>Wykonawcy</w:t>
      </w:r>
      <w:r w:rsidR="00CE0E3C" w:rsidRPr="00FE6905">
        <w:rPr>
          <w:rFonts w:ascii="Verdana" w:hAnsi="Verdana" w:cs="Arial"/>
          <w:sz w:val="18"/>
          <w:szCs w:val="18"/>
        </w:rPr>
        <w:t xml:space="preserve"> lub odpowiednio podwykonawcy</w:t>
      </w:r>
      <w:r w:rsidRPr="00FE6905">
        <w:rPr>
          <w:rFonts w:ascii="Verdana" w:hAnsi="Verdana" w:cs="Arial"/>
          <w:sz w:val="18"/>
          <w:szCs w:val="18"/>
        </w:rPr>
        <w:t xml:space="preserve"> faktury lub rachunku wraz z dokumentami potwierdzającymi</w:t>
      </w:r>
      <w:r w:rsidR="00145C68" w:rsidRPr="00FE6905">
        <w:rPr>
          <w:rFonts w:ascii="Verdana" w:hAnsi="Verdana" w:cs="Arial"/>
          <w:sz w:val="18"/>
          <w:szCs w:val="18"/>
        </w:rPr>
        <w:t xml:space="preserve"> </w:t>
      </w:r>
      <w:r w:rsidRPr="00FE6905">
        <w:rPr>
          <w:rFonts w:ascii="Verdana" w:hAnsi="Verdana" w:cs="Arial"/>
          <w:sz w:val="18"/>
          <w:szCs w:val="18"/>
        </w:rPr>
        <w:t xml:space="preserve">wykonanie zleconych </w:t>
      </w:r>
      <w:r w:rsidR="00CE0E3C" w:rsidRPr="00FE6905">
        <w:rPr>
          <w:rFonts w:ascii="Verdana" w:hAnsi="Verdana" w:cs="Arial"/>
          <w:sz w:val="18"/>
          <w:szCs w:val="18"/>
        </w:rPr>
        <w:t>robót budowlanych</w:t>
      </w:r>
      <w:r w:rsidRPr="00FE6905">
        <w:rPr>
          <w:rFonts w:ascii="Verdana" w:hAnsi="Verdana" w:cs="Arial"/>
          <w:sz w:val="18"/>
          <w:szCs w:val="18"/>
        </w:rPr>
        <w:t>;</w:t>
      </w:r>
    </w:p>
    <w:p w14:paraId="3D73A6D9" w14:textId="742F2670" w:rsidR="00D606E7" w:rsidRPr="00FE6905" w:rsidRDefault="00D606E7" w:rsidP="00FE6905">
      <w:pPr>
        <w:widowControl w:val="0"/>
        <w:numPr>
          <w:ilvl w:val="2"/>
          <w:numId w:val="10"/>
        </w:numPr>
        <w:tabs>
          <w:tab w:val="clear" w:pos="2160"/>
        </w:tabs>
        <w:spacing w:before="40" w:after="40" w:line="360" w:lineRule="auto"/>
        <w:ind w:left="1843" w:hanging="283"/>
        <w:jc w:val="both"/>
        <w:rPr>
          <w:rFonts w:ascii="Verdana" w:hAnsi="Verdana"/>
          <w:sz w:val="18"/>
          <w:szCs w:val="18"/>
        </w:rPr>
      </w:pPr>
      <w:r w:rsidRPr="00FE6905">
        <w:rPr>
          <w:rFonts w:ascii="Verdana" w:hAnsi="Verdana" w:cs="Arial"/>
          <w:sz w:val="18"/>
          <w:szCs w:val="18"/>
        </w:rPr>
        <w:t xml:space="preserve">postanowienia zakazujące </w:t>
      </w:r>
      <w:r w:rsidR="00CE0E3C" w:rsidRPr="00FE6905">
        <w:rPr>
          <w:rFonts w:ascii="Verdana" w:hAnsi="Verdana" w:cs="Arial"/>
          <w:sz w:val="18"/>
          <w:szCs w:val="18"/>
        </w:rPr>
        <w:t xml:space="preserve">podwykonawcy </w:t>
      </w:r>
      <w:r w:rsidRPr="00FE6905">
        <w:rPr>
          <w:rFonts w:ascii="Verdana" w:hAnsi="Verdana" w:cs="Arial"/>
          <w:sz w:val="18"/>
          <w:szCs w:val="18"/>
        </w:rPr>
        <w:t xml:space="preserve">lub dalszemu </w:t>
      </w:r>
      <w:r w:rsidR="00CE0E3C" w:rsidRPr="00FE6905">
        <w:rPr>
          <w:rFonts w:ascii="Verdana" w:hAnsi="Verdana" w:cs="Arial"/>
          <w:sz w:val="18"/>
          <w:szCs w:val="18"/>
        </w:rPr>
        <w:t xml:space="preserve">podwykonawcy </w:t>
      </w:r>
      <w:r w:rsidRPr="00FE6905">
        <w:rPr>
          <w:rFonts w:ascii="Verdana" w:hAnsi="Verdana" w:cs="Arial"/>
          <w:sz w:val="18"/>
          <w:szCs w:val="18"/>
        </w:rPr>
        <w:t>dokonywania cesji wierzytelności bez zgody Wykonawcy i Zamawiającego;</w:t>
      </w:r>
    </w:p>
    <w:p w14:paraId="18D4B6A4" w14:textId="1AC98E22" w:rsidR="00D606E7" w:rsidRPr="00FE6905" w:rsidRDefault="00D606E7" w:rsidP="00FE6905">
      <w:pPr>
        <w:widowControl w:val="0"/>
        <w:numPr>
          <w:ilvl w:val="2"/>
          <w:numId w:val="10"/>
        </w:numPr>
        <w:tabs>
          <w:tab w:val="clear" w:pos="2160"/>
        </w:tabs>
        <w:spacing w:before="40" w:after="40" w:line="360" w:lineRule="auto"/>
        <w:ind w:left="1843" w:hanging="283"/>
        <w:jc w:val="both"/>
        <w:rPr>
          <w:rFonts w:ascii="Verdana" w:hAnsi="Verdana"/>
          <w:sz w:val="18"/>
          <w:szCs w:val="18"/>
        </w:rPr>
      </w:pPr>
      <w:r w:rsidRPr="00FE6905">
        <w:rPr>
          <w:rFonts w:ascii="Verdana" w:hAnsi="Verdana" w:cs="Arial"/>
          <w:sz w:val="18"/>
          <w:szCs w:val="18"/>
        </w:rPr>
        <w:t xml:space="preserve">postanowienia umożliwiające przejęcie przez Zamawiającego na jego żądanie praw wobec </w:t>
      </w:r>
      <w:r w:rsidR="00CE0E3C" w:rsidRPr="00FE6905">
        <w:rPr>
          <w:rFonts w:ascii="Verdana" w:hAnsi="Verdana" w:cs="Arial"/>
          <w:sz w:val="18"/>
          <w:szCs w:val="18"/>
        </w:rPr>
        <w:t xml:space="preserve">podwykonawcy </w:t>
      </w:r>
      <w:r w:rsidRPr="00FE6905">
        <w:rPr>
          <w:rFonts w:ascii="Verdana" w:hAnsi="Verdana" w:cs="Arial"/>
          <w:sz w:val="18"/>
          <w:szCs w:val="18"/>
        </w:rPr>
        <w:t xml:space="preserve">lub dalszego </w:t>
      </w:r>
      <w:r w:rsidR="00CE0E3C" w:rsidRPr="00FE6905">
        <w:rPr>
          <w:rFonts w:ascii="Verdana" w:hAnsi="Verdana" w:cs="Arial"/>
          <w:sz w:val="18"/>
          <w:szCs w:val="18"/>
        </w:rPr>
        <w:t xml:space="preserve">podwykonawcy </w:t>
      </w:r>
      <w:r w:rsidRPr="00FE6905">
        <w:rPr>
          <w:rFonts w:ascii="Verdana" w:hAnsi="Verdana" w:cs="Arial"/>
          <w:sz w:val="18"/>
          <w:szCs w:val="18"/>
        </w:rPr>
        <w:t>włącznie z prawami</w:t>
      </w:r>
      <w:r w:rsidR="00145C68" w:rsidRPr="00FE6905">
        <w:rPr>
          <w:rFonts w:ascii="Verdana" w:hAnsi="Verdana" w:cs="Arial"/>
          <w:sz w:val="18"/>
          <w:szCs w:val="18"/>
        </w:rPr>
        <w:t xml:space="preserve"> </w:t>
      </w:r>
      <w:r w:rsidRPr="00FE6905">
        <w:rPr>
          <w:rFonts w:ascii="Verdana" w:hAnsi="Verdana" w:cs="Arial"/>
          <w:sz w:val="18"/>
          <w:szCs w:val="18"/>
        </w:rPr>
        <w:t>z gwarancji i rękojmi (w tym domagania się usunięcia wad)</w:t>
      </w:r>
      <w:r w:rsidR="00145C68" w:rsidRPr="00FE6905">
        <w:rPr>
          <w:rFonts w:ascii="Verdana" w:hAnsi="Verdana" w:cs="Arial"/>
          <w:sz w:val="18"/>
          <w:szCs w:val="18"/>
        </w:rPr>
        <w:t>;</w:t>
      </w:r>
    </w:p>
    <w:p w14:paraId="3BA9950B" w14:textId="3571ABE4" w:rsidR="0048094A" w:rsidRPr="00FE6905" w:rsidRDefault="0048094A" w:rsidP="00FE6905">
      <w:pPr>
        <w:widowControl w:val="0"/>
        <w:numPr>
          <w:ilvl w:val="2"/>
          <w:numId w:val="10"/>
        </w:numPr>
        <w:tabs>
          <w:tab w:val="clear" w:pos="2160"/>
        </w:tabs>
        <w:spacing w:before="40" w:after="40" w:line="360" w:lineRule="auto"/>
        <w:ind w:left="1843" w:hanging="283"/>
        <w:jc w:val="both"/>
        <w:rPr>
          <w:rFonts w:ascii="Verdana" w:hAnsi="Verdana"/>
          <w:sz w:val="18"/>
          <w:szCs w:val="18"/>
        </w:rPr>
      </w:pPr>
      <w:r w:rsidRPr="00FE6905">
        <w:rPr>
          <w:rFonts w:ascii="Verdana" w:hAnsi="Verdana" w:cs="Arial"/>
          <w:sz w:val="18"/>
          <w:szCs w:val="18"/>
        </w:rPr>
        <w:t xml:space="preserve">zobowiązanie </w:t>
      </w:r>
      <w:r w:rsidR="00CE0E3C" w:rsidRPr="00FE6905">
        <w:rPr>
          <w:rFonts w:ascii="Verdana" w:hAnsi="Verdana" w:cs="Arial"/>
          <w:sz w:val="18"/>
          <w:szCs w:val="18"/>
        </w:rPr>
        <w:t xml:space="preserve">podwykonawcy </w:t>
      </w:r>
      <w:r w:rsidRPr="00FE6905">
        <w:rPr>
          <w:rFonts w:ascii="Verdana" w:hAnsi="Verdana" w:cs="Arial"/>
          <w:sz w:val="18"/>
          <w:szCs w:val="18"/>
        </w:rPr>
        <w:t xml:space="preserve">lub dalszego </w:t>
      </w:r>
      <w:r w:rsidR="00CE0E3C" w:rsidRPr="00FE6905">
        <w:rPr>
          <w:rFonts w:ascii="Verdana" w:hAnsi="Verdana" w:cs="Arial"/>
          <w:sz w:val="18"/>
          <w:szCs w:val="18"/>
        </w:rPr>
        <w:t xml:space="preserve">podwykonawcy </w:t>
      </w:r>
      <w:r w:rsidRPr="00FE6905">
        <w:rPr>
          <w:rFonts w:ascii="Verdana" w:hAnsi="Verdana" w:cs="Arial"/>
          <w:sz w:val="18"/>
          <w:szCs w:val="18"/>
        </w:rPr>
        <w:t>do spełniania</w:t>
      </w:r>
      <w:r w:rsidR="008C2BA1" w:rsidRPr="00FE6905">
        <w:rPr>
          <w:rFonts w:ascii="Verdana" w:hAnsi="Verdana" w:cs="Arial"/>
          <w:sz w:val="18"/>
          <w:szCs w:val="18"/>
        </w:rPr>
        <w:t xml:space="preserve"> </w:t>
      </w:r>
      <w:r w:rsidRPr="00FE6905">
        <w:rPr>
          <w:rFonts w:ascii="Verdana" w:hAnsi="Verdana" w:cs="Arial"/>
          <w:sz w:val="18"/>
          <w:szCs w:val="18"/>
        </w:rPr>
        <w:t>wymagań wynikających z przepisów prawa dotyczących BHP, ochrony środowiska i ochrony ppoż. oraz wewnętrznych regulacji Zamawiającego w zakresie BHP, ochrony środowiska i ochrony ppoż., zgodnie z wytycznymi określonymi w klauzuli 4.1 [Ogólne zobowiązania Wykonawcy].</w:t>
      </w:r>
    </w:p>
    <w:p w14:paraId="6CC63DC6" w14:textId="77777777" w:rsidR="00FE6905" w:rsidRDefault="0048094A" w:rsidP="00FE6905">
      <w:pPr>
        <w:pStyle w:val="Akapitzlist"/>
        <w:suppressAutoHyphens/>
        <w:spacing w:after="120" w:line="360" w:lineRule="auto"/>
        <w:ind w:left="1300" w:hanging="24"/>
        <w:jc w:val="both"/>
        <w:rPr>
          <w:rFonts w:ascii="Verdana" w:hAnsi="Verdana" w:cs="Arial"/>
          <w:sz w:val="18"/>
          <w:szCs w:val="18"/>
        </w:rPr>
      </w:pPr>
      <w:r w:rsidRPr="001A4B0C">
        <w:rPr>
          <w:rFonts w:ascii="Verdana" w:hAnsi="Verdana" w:cs="Arial"/>
          <w:sz w:val="18"/>
          <w:szCs w:val="18"/>
        </w:rPr>
        <w:lastRenderedPageBreak/>
        <w:t>Umowa o podwykonawstwo, której przedmiotem są roboty budowlane nie</w:t>
      </w:r>
      <w:r w:rsidR="008C2BA1" w:rsidRPr="001A4B0C">
        <w:rPr>
          <w:rFonts w:ascii="Verdana" w:hAnsi="Verdana" w:cs="Arial"/>
          <w:sz w:val="18"/>
          <w:szCs w:val="18"/>
        </w:rPr>
        <w:t xml:space="preserve"> </w:t>
      </w:r>
      <w:r w:rsidRPr="001A4B0C">
        <w:rPr>
          <w:rFonts w:ascii="Verdana" w:hAnsi="Verdana" w:cs="Arial"/>
          <w:sz w:val="18"/>
          <w:szCs w:val="18"/>
        </w:rPr>
        <w:t xml:space="preserve">może zawierać postanowień uzależniających uzyskanie przez </w:t>
      </w:r>
      <w:r w:rsidR="00CE0E3C">
        <w:rPr>
          <w:rFonts w:ascii="Verdana" w:hAnsi="Verdana" w:cs="Arial"/>
          <w:sz w:val="18"/>
          <w:szCs w:val="18"/>
        </w:rPr>
        <w:t>p</w:t>
      </w:r>
      <w:r w:rsidR="00CE0E3C" w:rsidRPr="001A4B0C">
        <w:rPr>
          <w:rFonts w:ascii="Verdana" w:hAnsi="Verdana" w:cs="Arial"/>
          <w:sz w:val="18"/>
          <w:szCs w:val="18"/>
        </w:rPr>
        <w:t xml:space="preserve">odwykonawcę </w:t>
      </w:r>
      <w:r w:rsidR="008C2BA1" w:rsidRPr="001A4B0C">
        <w:rPr>
          <w:rFonts w:ascii="Verdana" w:hAnsi="Verdana" w:cs="Arial"/>
          <w:sz w:val="18"/>
          <w:szCs w:val="18"/>
        </w:rPr>
        <w:t>lub</w:t>
      </w:r>
      <w:r w:rsidRPr="001A4B0C">
        <w:rPr>
          <w:rFonts w:ascii="Verdana" w:hAnsi="Verdana" w:cs="Arial"/>
          <w:sz w:val="18"/>
          <w:szCs w:val="18"/>
        </w:rPr>
        <w:t xml:space="preserve"> dalszego </w:t>
      </w:r>
      <w:r w:rsidR="00CE0E3C">
        <w:rPr>
          <w:rFonts w:ascii="Verdana" w:hAnsi="Verdana" w:cs="Arial"/>
          <w:sz w:val="18"/>
          <w:szCs w:val="18"/>
        </w:rPr>
        <w:t>p</w:t>
      </w:r>
      <w:r w:rsidR="00CE0E3C" w:rsidRPr="001A4B0C">
        <w:rPr>
          <w:rFonts w:ascii="Verdana" w:hAnsi="Verdana" w:cs="Arial"/>
          <w:sz w:val="18"/>
          <w:szCs w:val="18"/>
        </w:rPr>
        <w:t xml:space="preserve">odwykonawcę </w:t>
      </w:r>
      <w:r w:rsidRPr="001A4B0C">
        <w:rPr>
          <w:rFonts w:ascii="Verdana" w:hAnsi="Verdana" w:cs="Arial"/>
          <w:sz w:val="18"/>
          <w:szCs w:val="18"/>
        </w:rPr>
        <w:t>płatności od Wykonawcy od dokonani</w:t>
      </w:r>
      <w:r w:rsidR="008C2BA1" w:rsidRPr="001A4B0C">
        <w:rPr>
          <w:rFonts w:ascii="Verdana" w:hAnsi="Verdana" w:cs="Arial"/>
          <w:sz w:val="18"/>
          <w:szCs w:val="18"/>
        </w:rPr>
        <w:t xml:space="preserve">a przez Inżyniera </w:t>
      </w:r>
      <w:r w:rsidRPr="001A4B0C">
        <w:rPr>
          <w:rFonts w:ascii="Verdana" w:hAnsi="Verdana" w:cs="Arial"/>
          <w:sz w:val="18"/>
          <w:szCs w:val="18"/>
        </w:rPr>
        <w:t>odbioru wykonanych przez</w:t>
      </w:r>
      <w:r w:rsidR="008C2BA1" w:rsidRPr="001A4B0C">
        <w:rPr>
          <w:rFonts w:ascii="Verdana" w:hAnsi="Verdana" w:cs="Arial"/>
          <w:sz w:val="18"/>
          <w:szCs w:val="18"/>
        </w:rPr>
        <w:t xml:space="preserve"> </w:t>
      </w:r>
      <w:r w:rsidR="00CE0E3C">
        <w:rPr>
          <w:rFonts w:ascii="Verdana" w:hAnsi="Verdana" w:cs="Arial"/>
          <w:sz w:val="18"/>
          <w:szCs w:val="18"/>
        </w:rPr>
        <w:t>p</w:t>
      </w:r>
      <w:r w:rsidR="00CE0E3C" w:rsidRPr="001A4B0C">
        <w:rPr>
          <w:rFonts w:ascii="Verdana" w:hAnsi="Verdana" w:cs="Arial"/>
          <w:sz w:val="18"/>
          <w:szCs w:val="18"/>
        </w:rPr>
        <w:t xml:space="preserve">odwykonawcę </w:t>
      </w:r>
      <w:r w:rsidR="008C2BA1" w:rsidRPr="001A4B0C">
        <w:rPr>
          <w:rFonts w:ascii="Verdana" w:hAnsi="Verdana" w:cs="Arial"/>
          <w:sz w:val="18"/>
          <w:szCs w:val="18"/>
        </w:rPr>
        <w:t xml:space="preserve">lub dalszego </w:t>
      </w:r>
      <w:r w:rsidR="00CE0E3C">
        <w:rPr>
          <w:rFonts w:ascii="Verdana" w:hAnsi="Verdana" w:cs="Arial"/>
          <w:sz w:val="18"/>
          <w:szCs w:val="18"/>
        </w:rPr>
        <w:t>p</w:t>
      </w:r>
      <w:r w:rsidR="00CE0E3C" w:rsidRPr="001A4B0C">
        <w:rPr>
          <w:rFonts w:ascii="Verdana" w:hAnsi="Verdana" w:cs="Arial"/>
          <w:sz w:val="18"/>
          <w:szCs w:val="18"/>
        </w:rPr>
        <w:t xml:space="preserve">odwykonawcę </w:t>
      </w:r>
      <w:r w:rsidR="00CE0E3C">
        <w:rPr>
          <w:rFonts w:ascii="Verdana" w:hAnsi="Verdana" w:cs="Arial"/>
          <w:sz w:val="18"/>
          <w:szCs w:val="18"/>
        </w:rPr>
        <w:t>r</w:t>
      </w:r>
      <w:r w:rsidR="00CE0E3C" w:rsidRPr="001A4B0C">
        <w:rPr>
          <w:rFonts w:ascii="Verdana" w:hAnsi="Verdana" w:cs="Arial"/>
          <w:sz w:val="18"/>
          <w:szCs w:val="18"/>
        </w:rPr>
        <w:t>obót</w:t>
      </w:r>
      <w:r w:rsidR="00CE0E3C">
        <w:rPr>
          <w:rFonts w:ascii="Verdana" w:hAnsi="Verdana" w:cs="Arial"/>
          <w:sz w:val="18"/>
          <w:szCs w:val="18"/>
        </w:rPr>
        <w:t xml:space="preserve"> budowlanych</w:t>
      </w:r>
      <w:r w:rsidRPr="001A4B0C">
        <w:rPr>
          <w:rFonts w:ascii="Verdana" w:hAnsi="Verdana" w:cs="Arial"/>
          <w:sz w:val="18"/>
          <w:szCs w:val="18"/>
        </w:rPr>
        <w:t xml:space="preserve">, od wystawienia przez Inżyniera Przejściowego Świadectwa Płatności obejmującego zakres robót wykonanych przez </w:t>
      </w:r>
      <w:r w:rsidR="00CE0E3C">
        <w:rPr>
          <w:rFonts w:ascii="Verdana" w:hAnsi="Verdana" w:cs="Arial"/>
          <w:sz w:val="18"/>
          <w:szCs w:val="18"/>
        </w:rPr>
        <w:t>p</w:t>
      </w:r>
      <w:r w:rsidR="00CE0E3C" w:rsidRPr="001A4B0C">
        <w:rPr>
          <w:rFonts w:ascii="Verdana" w:hAnsi="Verdana" w:cs="Arial"/>
          <w:sz w:val="18"/>
          <w:szCs w:val="18"/>
        </w:rPr>
        <w:t xml:space="preserve">odwykonawcę </w:t>
      </w:r>
      <w:r w:rsidRPr="001A4B0C">
        <w:rPr>
          <w:rFonts w:ascii="Verdana" w:hAnsi="Verdana" w:cs="Arial"/>
          <w:sz w:val="18"/>
          <w:szCs w:val="18"/>
        </w:rPr>
        <w:t xml:space="preserve">lub dalszego </w:t>
      </w:r>
      <w:r w:rsidR="00CE0E3C">
        <w:rPr>
          <w:rFonts w:ascii="Verdana" w:hAnsi="Verdana" w:cs="Arial"/>
          <w:sz w:val="18"/>
          <w:szCs w:val="18"/>
        </w:rPr>
        <w:t>p</w:t>
      </w:r>
      <w:r w:rsidR="00CE0E3C" w:rsidRPr="001A4B0C">
        <w:rPr>
          <w:rFonts w:ascii="Verdana" w:hAnsi="Verdana" w:cs="Arial"/>
          <w:sz w:val="18"/>
          <w:szCs w:val="18"/>
        </w:rPr>
        <w:t xml:space="preserve">odwykonawcę </w:t>
      </w:r>
      <w:r w:rsidRPr="001A4B0C">
        <w:rPr>
          <w:rFonts w:ascii="Verdana" w:hAnsi="Verdana" w:cs="Arial"/>
          <w:sz w:val="18"/>
          <w:szCs w:val="18"/>
        </w:rPr>
        <w:t xml:space="preserve">lub od dokonania przez Zamawiającego na rzecz Wykonawcy płatności za roboty wskazane przez </w:t>
      </w:r>
      <w:r w:rsidR="00CE0E3C">
        <w:rPr>
          <w:rFonts w:ascii="Verdana" w:hAnsi="Verdana" w:cs="Arial"/>
          <w:sz w:val="18"/>
          <w:szCs w:val="18"/>
        </w:rPr>
        <w:t>p</w:t>
      </w:r>
      <w:r w:rsidR="00CE0E3C" w:rsidRPr="001A4B0C">
        <w:rPr>
          <w:rFonts w:ascii="Verdana" w:hAnsi="Verdana" w:cs="Arial"/>
          <w:sz w:val="18"/>
          <w:szCs w:val="18"/>
        </w:rPr>
        <w:t xml:space="preserve">odwykonawcę </w:t>
      </w:r>
      <w:r w:rsidRPr="001A4B0C">
        <w:rPr>
          <w:rFonts w:ascii="Verdana" w:hAnsi="Verdana" w:cs="Arial"/>
          <w:sz w:val="18"/>
          <w:szCs w:val="18"/>
        </w:rPr>
        <w:t xml:space="preserve">lub dalszego </w:t>
      </w:r>
      <w:r w:rsidR="00CE0E3C">
        <w:rPr>
          <w:rFonts w:ascii="Verdana" w:hAnsi="Verdana" w:cs="Arial"/>
          <w:sz w:val="18"/>
          <w:szCs w:val="18"/>
        </w:rPr>
        <w:t>p</w:t>
      </w:r>
      <w:r w:rsidR="00CE0E3C" w:rsidRPr="001A4B0C">
        <w:rPr>
          <w:rFonts w:ascii="Verdana" w:hAnsi="Verdana" w:cs="Arial"/>
          <w:sz w:val="18"/>
          <w:szCs w:val="18"/>
        </w:rPr>
        <w:t>odwykonawcę</w:t>
      </w:r>
      <w:r w:rsidRPr="001A4B0C">
        <w:rPr>
          <w:rFonts w:ascii="Verdana" w:hAnsi="Verdana" w:cs="Arial"/>
          <w:sz w:val="18"/>
          <w:szCs w:val="18"/>
        </w:rPr>
        <w:t>.</w:t>
      </w:r>
    </w:p>
    <w:p w14:paraId="336F62F5" w14:textId="343964BE" w:rsidR="00D606E7" w:rsidRPr="001A4B0C" w:rsidRDefault="00D606E7" w:rsidP="00FE6905">
      <w:pPr>
        <w:pStyle w:val="Akapitzlist"/>
        <w:suppressAutoHyphens/>
        <w:spacing w:after="120" w:line="360" w:lineRule="auto"/>
        <w:ind w:left="1276" w:hanging="476"/>
        <w:jc w:val="both"/>
        <w:rPr>
          <w:rFonts w:ascii="Verdana" w:hAnsi="Verdana" w:cs="Arial"/>
          <w:sz w:val="18"/>
          <w:szCs w:val="18"/>
        </w:rPr>
      </w:pPr>
      <w:r w:rsidRPr="001A4B0C">
        <w:rPr>
          <w:rFonts w:ascii="Verdana" w:hAnsi="Verdana" w:cs="Arial"/>
          <w:sz w:val="18"/>
          <w:szCs w:val="18"/>
        </w:rPr>
        <w:t>(</w:t>
      </w:r>
      <w:r w:rsidR="00F24A96">
        <w:rPr>
          <w:rFonts w:ascii="Verdana" w:hAnsi="Verdana" w:cs="Arial"/>
          <w:sz w:val="18"/>
          <w:szCs w:val="18"/>
        </w:rPr>
        <w:t>e</w:t>
      </w:r>
      <w:r w:rsidRPr="001A4B0C">
        <w:rPr>
          <w:rFonts w:ascii="Verdana" w:hAnsi="Verdana" w:cs="Arial"/>
          <w:sz w:val="18"/>
          <w:szCs w:val="18"/>
        </w:rPr>
        <w:t>)</w:t>
      </w:r>
      <w:r w:rsidRPr="001A4B0C">
        <w:rPr>
          <w:rFonts w:ascii="Verdana" w:hAnsi="Verdana" w:cs="Arial"/>
          <w:sz w:val="18"/>
          <w:szCs w:val="18"/>
        </w:rPr>
        <w:tab/>
        <w:t xml:space="preserve">Zamawiający w terminie </w:t>
      </w:r>
      <w:r w:rsidR="00515215" w:rsidRPr="001A4B0C">
        <w:rPr>
          <w:rFonts w:ascii="Verdana" w:hAnsi="Verdana" w:cs="Arial"/>
          <w:sz w:val="18"/>
          <w:szCs w:val="18"/>
        </w:rPr>
        <w:t>30</w:t>
      </w:r>
      <w:r w:rsidRPr="001A4B0C">
        <w:rPr>
          <w:rFonts w:ascii="Verdana" w:hAnsi="Verdana" w:cs="Arial"/>
          <w:sz w:val="18"/>
          <w:szCs w:val="18"/>
        </w:rPr>
        <w:t xml:space="preserve"> dni od otrzymania </w:t>
      </w:r>
      <w:r w:rsidR="00515215" w:rsidRPr="001A4B0C">
        <w:rPr>
          <w:rFonts w:ascii="Verdana" w:hAnsi="Verdana" w:cs="Arial"/>
          <w:sz w:val="18"/>
          <w:szCs w:val="18"/>
        </w:rPr>
        <w:t xml:space="preserve">zgłoszenia wraz </w:t>
      </w:r>
      <w:r w:rsidRPr="001A4B0C">
        <w:rPr>
          <w:rFonts w:ascii="Verdana" w:hAnsi="Verdana" w:cs="Arial"/>
          <w:sz w:val="18"/>
          <w:szCs w:val="18"/>
        </w:rPr>
        <w:t>projekt</w:t>
      </w:r>
      <w:r w:rsidR="00515215" w:rsidRPr="001A4B0C">
        <w:rPr>
          <w:rFonts w:ascii="Verdana" w:hAnsi="Verdana" w:cs="Arial"/>
          <w:sz w:val="18"/>
          <w:szCs w:val="18"/>
        </w:rPr>
        <w:t>em</w:t>
      </w:r>
      <w:r w:rsidRPr="001A4B0C">
        <w:rPr>
          <w:rFonts w:ascii="Verdana" w:hAnsi="Verdana" w:cs="Arial"/>
          <w:sz w:val="18"/>
          <w:szCs w:val="18"/>
        </w:rPr>
        <w:t xml:space="preserve"> umowy z </w:t>
      </w:r>
      <w:r w:rsidR="00CE0E3C">
        <w:rPr>
          <w:rFonts w:ascii="Verdana" w:hAnsi="Verdana" w:cs="Arial"/>
          <w:sz w:val="18"/>
          <w:szCs w:val="18"/>
        </w:rPr>
        <w:t>p</w:t>
      </w:r>
      <w:r w:rsidR="00CE0E3C" w:rsidRPr="001A4B0C">
        <w:rPr>
          <w:rFonts w:ascii="Verdana" w:hAnsi="Verdana" w:cs="Arial"/>
          <w:sz w:val="18"/>
          <w:szCs w:val="18"/>
        </w:rPr>
        <w:t xml:space="preserve">odwykonawcą </w:t>
      </w:r>
      <w:r w:rsidRPr="001A4B0C">
        <w:rPr>
          <w:rFonts w:ascii="Verdana" w:hAnsi="Verdana" w:cs="Arial"/>
          <w:sz w:val="18"/>
          <w:szCs w:val="18"/>
        </w:rPr>
        <w:t xml:space="preserve">(dalszym Podwykonawcą) </w:t>
      </w:r>
      <w:r w:rsidR="00CE0E3C">
        <w:rPr>
          <w:rFonts w:ascii="Verdana" w:hAnsi="Verdana" w:cs="Arial"/>
          <w:sz w:val="18"/>
          <w:szCs w:val="18"/>
        </w:rPr>
        <w:t>r</w:t>
      </w:r>
      <w:r w:rsidR="00CE0E3C" w:rsidRPr="001A4B0C">
        <w:rPr>
          <w:rFonts w:ascii="Verdana" w:hAnsi="Verdana" w:cs="Arial"/>
          <w:sz w:val="18"/>
          <w:szCs w:val="18"/>
        </w:rPr>
        <w:t xml:space="preserve">obót </w:t>
      </w:r>
      <w:r w:rsidRPr="001A4B0C">
        <w:rPr>
          <w:rFonts w:ascii="Verdana" w:hAnsi="Verdana" w:cs="Arial"/>
          <w:sz w:val="18"/>
          <w:szCs w:val="18"/>
        </w:rPr>
        <w:t xml:space="preserve">budowlanych może zgłosić w formie pisemnej </w:t>
      </w:r>
      <w:r w:rsidR="00515215" w:rsidRPr="001A4B0C">
        <w:rPr>
          <w:rFonts w:ascii="Verdana" w:hAnsi="Verdana" w:cs="Arial"/>
          <w:sz w:val="18"/>
          <w:szCs w:val="18"/>
        </w:rPr>
        <w:t>sprzeciw na podstawie art. 647</w:t>
      </w:r>
      <w:r w:rsidR="00515215" w:rsidRPr="001A4B0C">
        <w:rPr>
          <w:rFonts w:ascii="Verdana" w:hAnsi="Verdana" w:cs="Arial"/>
          <w:sz w:val="18"/>
          <w:szCs w:val="18"/>
          <w:vertAlign w:val="superscript"/>
        </w:rPr>
        <w:t>1</w:t>
      </w:r>
      <w:r w:rsidR="00515215" w:rsidRPr="001A4B0C">
        <w:rPr>
          <w:rFonts w:ascii="Verdana" w:hAnsi="Verdana" w:cs="Arial"/>
          <w:sz w:val="18"/>
          <w:szCs w:val="18"/>
        </w:rPr>
        <w:t xml:space="preserve"> Kodeksu cywilnego. Zamawiający może również przed upływem terminu, o którym mowa w zdaniu 1, oświadczyć, że nie będzie wnosić sprzeciwu wobec zgłoszenia </w:t>
      </w:r>
      <w:r w:rsidR="00CE0E3C">
        <w:rPr>
          <w:rFonts w:ascii="Verdana" w:hAnsi="Verdana" w:cs="Arial"/>
          <w:sz w:val="18"/>
          <w:szCs w:val="18"/>
        </w:rPr>
        <w:t>p</w:t>
      </w:r>
      <w:r w:rsidR="00515215" w:rsidRPr="001A4B0C">
        <w:rPr>
          <w:rFonts w:ascii="Verdana" w:hAnsi="Verdana" w:cs="Arial"/>
          <w:sz w:val="18"/>
          <w:szCs w:val="18"/>
        </w:rPr>
        <w:t xml:space="preserve">odwykonawcy (dalszego </w:t>
      </w:r>
      <w:r w:rsidR="00CE0E3C">
        <w:rPr>
          <w:rFonts w:ascii="Verdana" w:hAnsi="Verdana" w:cs="Arial"/>
          <w:sz w:val="18"/>
          <w:szCs w:val="18"/>
        </w:rPr>
        <w:t>p</w:t>
      </w:r>
      <w:r w:rsidR="00515215" w:rsidRPr="001A4B0C">
        <w:rPr>
          <w:rFonts w:ascii="Verdana" w:hAnsi="Verdana" w:cs="Arial"/>
          <w:sz w:val="18"/>
          <w:szCs w:val="18"/>
        </w:rPr>
        <w:t>odwykonawcy).</w:t>
      </w:r>
      <w:r w:rsidRPr="001A4B0C">
        <w:rPr>
          <w:rFonts w:ascii="Verdana" w:hAnsi="Verdana" w:cs="Arial"/>
          <w:sz w:val="18"/>
          <w:szCs w:val="18"/>
        </w:rPr>
        <w:t xml:space="preserve"> </w:t>
      </w:r>
    </w:p>
    <w:p w14:paraId="65E7A884" w14:textId="2C2860FF" w:rsidR="00744774" w:rsidRDefault="00515215" w:rsidP="00625AE3">
      <w:pPr>
        <w:suppressAutoHyphens/>
        <w:spacing w:after="120" w:line="360" w:lineRule="auto"/>
        <w:ind w:left="1300" w:hanging="500"/>
        <w:jc w:val="both"/>
        <w:rPr>
          <w:rFonts w:ascii="Verdana" w:hAnsi="Verdana" w:cs="Arial"/>
          <w:sz w:val="18"/>
          <w:szCs w:val="18"/>
        </w:rPr>
      </w:pPr>
      <w:r w:rsidRPr="00A55E44" w:rsidDel="00515215">
        <w:rPr>
          <w:rFonts w:ascii="Verdana" w:hAnsi="Verdana" w:cs="Arial"/>
          <w:sz w:val="18"/>
          <w:szCs w:val="18"/>
        </w:rPr>
        <w:t xml:space="preserve"> </w:t>
      </w:r>
      <w:r w:rsidR="00D606E7">
        <w:rPr>
          <w:rFonts w:ascii="Verdana" w:hAnsi="Verdana" w:cs="Arial"/>
          <w:sz w:val="18"/>
          <w:szCs w:val="18"/>
        </w:rPr>
        <w:t>(</w:t>
      </w:r>
      <w:r w:rsidR="00F24A96">
        <w:rPr>
          <w:rFonts w:ascii="Verdana" w:hAnsi="Verdana" w:cs="Arial"/>
          <w:sz w:val="18"/>
          <w:szCs w:val="18"/>
        </w:rPr>
        <w:t>f</w:t>
      </w:r>
      <w:r w:rsidR="00D606E7">
        <w:rPr>
          <w:rFonts w:ascii="Verdana" w:hAnsi="Verdana" w:cs="Arial"/>
          <w:sz w:val="18"/>
          <w:szCs w:val="18"/>
        </w:rPr>
        <w:t>)</w:t>
      </w:r>
      <w:r w:rsidR="00D606E7">
        <w:rPr>
          <w:rFonts w:ascii="Verdana" w:hAnsi="Verdana" w:cs="Arial"/>
          <w:sz w:val="18"/>
          <w:szCs w:val="18"/>
        </w:rPr>
        <w:tab/>
      </w:r>
      <w:r>
        <w:rPr>
          <w:rFonts w:ascii="Verdana" w:hAnsi="Verdana" w:cs="Arial"/>
          <w:sz w:val="18"/>
          <w:szCs w:val="18"/>
        </w:rPr>
        <w:t xml:space="preserve">W przypadku niezgłoszenia sprzeciwu, o </w:t>
      </w:r>
      <w:r w:rsidR="00112A7C">
        <w:rPr>
          <w:rFonts w:ascii="Verdana" w:hAnsi="Verdana" w:cs="Arial"/>
          <w:sz w:val="18"/>
          <w:szCs w:val="18"/>
        </w:rPr>
        <w:t>którym</w:t>
      </w:r>
      <w:r>
        <w:rPr>
          <w:rFonts w:ascii="Verdana" w:hAnsi="Verdana" w:cs="Arial"/>
          <w:sz w:val="18"/>
          <w:szCs w:val="18"/>
        </w:rPr>
        <w:t xml:space="preserve"> mowa w pkt (</w:t>
      </w:r>
      <w:r w:rsidR="00FE6905">
        <w:rPr>
          <w:rFonts w:ascii="Verdana" w:hAnsi="Verdana" w:cs="Arial"/>
          <w:sz w:val="18"/>
          <w:szCs w:val="18"/>
        </w:rPr>
        <w:t>e</w:t>
      </w:r>
      <w:r>
        <w:rPr>
          <w:rFonts w:ascii="Verdana" w:hAnsi="Verdana" w:cs="Arial"/>
          <w:sz w:val="18"/>
          <w:szCs w:val="18"/>
        </w:rPr>
        <w:t>)</w:t>
      </w:r>
      <w:r w:rsidR="00112A7C">
        <w:rPr>
          <w:rFonts w:ascii="Verdana" w:hAnsi="Verdana" w:cs="Arial"/>
          <w:sz w:val="18"/>
          <w:szCs w:val="18"/>
        </w:rPr>
        <w:t xml:space="preserve"> Zamawiający uprawniony będzie do zgłoszenia </w:t>
      </w:r>
      <w:r w:rsidR="00CE0E3C">
        <w:rPr>
          <w:rFonts w:ascii="Verdana" w:hAnsi="Verdana" w:cs="Arial"/>
          <w:sz w:val="18"/>
          <w:szCs w:val="18"/>
        </w:rPr>
        <w:t xml:space="preserve">zastrzeżeń </w:t>
      </w:r>
      <w:r w:rsidR="00112A7C">
        <w:rPr>
          <w:rFonts w:ascii="Verdana" w:hAnsi="Verdana" w:cs="Arial"/>
          <w:sz w:val="18"/>
          <w:szCs w:val="18"/>
        </w:rPr>
        <w:t>do projektu umowy o podwykonawstwo</w:t>
      </w:r>
      <w:r w:rsidR="001A4B0C">
        <w:rPr>
          <w:rFonts w:ascii="Verdana" w:hAnsi="Verdana" w:cs="Arial"/>
          <w:sz w:val="18"/>
          <w:szCs w:val="18"/>
        </w:rPr>
        <w:t xml:space="preserve">, </w:t>
      </w:r>
      <w:r w:rsidR="00112A7C">
        <w:rPr>
          <w:rFonts w:ascii="Verdana" w:hAnsi="Verdana" w:cs="Arial"/>
          <w:sz w:val="18"/>
          <w:szCs w:val="18"/>
        </w:rPr>
        <w:t xml:space="preserve">której przedmiotem są </w:t>
      </w:r>
      <w:r w:rsidR="00CE0E3C">
        <w:rPr>
          <w:rFonts w:ascii="Verdana" w:hAnsi="Verdana" w:cs="Arial"/>
          <w:sz w:val="18"/>
          <w:szCs w:val="18"/>
        </w:rPr>
        <w:t>r</w:t>
      </w:r>
      <w:r w:rsidR="00112A7C">
        <w:rPr>
          <w:rFonts w:ascii="Verdana" w:hAnsi="Verdana" w:cs="Arial"/>
          <w:sz w:val="18"/>
          <w:szCs w:val="18"/>
        </w:rPr>
        <w:t>oboty budowlane</w:t>
      </w:r>
      <w:r w:rsidR="001A4B0C">
        <w:rPr>
          <w:rFonts w:ascii="Verdana" w:hAnsi="Verdana" w:cs="Arial"/>
          <w:sz w:val="18"/>
          <w:szCs w:val="18"/>
        </w:rPr>
        <w:t>, a która nie spełnia</w:t>
      </w:r>
      <w:r w:rsidR="00112A7C">
        <w:rPr>
          <w:rFonts w:ascii="Verdana" w:hAnsi="Verdana" w:cs="Arial"/>
          <w:sz w:val="18"/>
          <w:szCs w:val="18"/>
        </w:rPr>
        <w:t xml:space="preserve"> </w:t>
      </w:r>
      <w:r w:rsidR="001A4B0C">
        <w:rPr>
          <w:rFonts w:ascii="Verdana" w:hAnsi="Verdana" w:cs="Arial"/>
          <w:sz w:val="18"/>
          <w:szCs w:val="18"/>
        </w:rPr>
        <w:t>warunków określonych w pkt (</w:t>
      </w:r>
      <w:r w:rsidR="00FE6905">
        <w:rPr>
          <w:rFonts w:ascii="Verdana" w:hAnsi="Verdana" w:cs="Arial"/>
          <w:sz w:val="18"/>
          <w:szCs w:val="18"/>
        </w:rPr>
        <w:t>d</w:t>
      </w:r>
      <w:r w:rsidR="001A4B0C">
        <w:rPr>
          <w:rFonts w:ascii="Verdana" w:hAnsi="Verdana" w:cs="Arial"/>
          <w:sz w:val="18"/>
          <w:szCs w:val="18"/>
        </w:rPr>
        <w:t>). Termin do wniesienia zastrzeżeń wynosi</w:t>
      </w:r>
      <w:r w:rsidR="00112A7C">
        <w:rPr>
          <w:rFonts w:ascii="Verdana" w:hAnsi="Verdana" w:cs="Arial"/>
          <w:sz w:val="18"/>
          <w:szCs w:val="18"/>
        </w:rPr>
        <w:t xml:space="preserve"> 7 dni licząc od dnia następującego po upływie 30 dniowego terminu na zgło</w:t>
      </w:r>
      <w:r w:rsidR="001A4B0C">
        <w:rPr>
          <w:rFonts w:ascii="Verdana" w:hAnsi="Verdana" w:cs="Arial"/>
          <w:sz w:val="18"/>
          <w:szCs w:val="18"/>
        </w:rPr>
        <w:t>szenie sprzeciwu lub</w:t>
      </w:r>
      <w:r w:rsidR="00112A7C">
        <w:rPr>
          <w:rFonts w:ascii="Verdana" w:hAnsi="Verdana" w:cs="Arial"/>
          <w:sz w:val="18"/>
          <w:szCs w:val="18"/>
        </w:rPr>
        <w:t xml:space="preserve"> </w:t>
      </w:r>
      <w:r w:rsidR="001A4B0C">
        <w:rPr>
          <w:rFonts w:ascii="Verdana" w:hAnsi="Verdana" w:cs="Arial"/>
          <w:sz w:val="18"/>
          <w:szCs w:val="18"/>
        </w:rPr>
        <w:t xml:space="preserve">od dnia następującego </w:t>
      </w:r>
      <w:r w:rsidR="00112A7C">
        <w:rPr>
          <w:rFonts w:ascii="Verdana" w:hAnsi="Verdana" w:cs="Arial"/>
          <w:sz w:val="18"/>
          <w:szCs w:val="18"/>
        </w:rPr>
        <w:t xml:space="preserve">po </w:t>
      </w:r>
      <w:r w:rsidR="001A4B0C">
        <w:rPr>
          <w:rFonts w:ascii="Verdana" w:hAnsi="Verdana" w:cs="Arial"/>
          <w:sz w:val="18"/>
          <w:szCs w:val="18"/>
        </w:rPr>
        <w:t>złożeniu</w:t>
      </w:r>
      <w:r w:rsidR="00112A7C">
        <w:rPr>
          <w:rFonts w:ascii="Verdana" w:hAnsi="Verdana" w:cs="Arial"/>
          <w:sz w:val="18"/>
          <w:szCs w:val="18"/>
        </w:rPr>
        <w:t xml:space="preserve"> oświadczenia, że sprzeciwu nie wnosi. </w:t>
      </w:r>
      <w:r w:rsidR="00D606E7" w:rsidRPr="00A55E44">
        <w:rPr>
          <w:rFonts w:ascii="Verdana" w:hAnsi="Verdana" w:cs="Arial"/>
          <w:sz w:val="18"/>
          <w:szCs w:val="18"/>
        </w:rPr>
        <w:t>W przypadku zgłoszenia przez Zamawiającego zastrzeżeń do treści projektu umowy Wykonawca (</w:t>
      </w:r>
      <w:r w:rsidR="00CE0E3C">
        <w:rPr>
          <w:rFonts w:ascii="Verdana" w:hAnsi="Verdana" w:cs="Arial"/>
          <w:sz w:val="18"/>
          <w:szCs w:val="18"/>
        </w:rPr>
        <w:t>p</w:t>
      </w:r>
      <w:r w:rsidR="00CE0E3C" w:rsidRPr="00A55E44">
        <w:rPr>
          <w:rFonts w:ascii="Verdana" w:hAnsi="Verdana" w:cs="Arial"/>
          <w:sz w:val="18"/>
          <w:szCs w:val="18"/>
        </w:rPr>
        <w:t>odwykonawca</w:t>
      </w:r>
      <w:r w:rsidR="00D606E7" w:rsidRPr="00A55E44">
        <w:rPr>
          <w:rFonts w:ascii="Verdana" w:hAnsi="Verdana" w:cs="Arial"/>
          <w:sz w:val="18"/>
          <w:szCs w:val="18"/>
        </w:rPr>
        <w:t xml:space="preserve">, dalszy </w:t>
      </w:r>
      <w:r w:rsidR="00CE0E3C">
        <w:rPr>
          <w:rFonts w:ascii="Verdana" w:hAnsi="Verdana" w:cs="Arial"/>
          <w:sz w:val="18"/>
          <w:szCs w:val="18"/>
        </w:rPr>
        <w:t>p</w:t>
      </w:r>
      <w:r w:rsidR="00CE0E3C" w:rsidRPr="00A55E44">
        <w:rPr>
          <w:rFonts w:ascii="Verdana" w:hAnsi="Verdana" w:cs="Arial"/>
          <w:sz w:val="18"/>
          <w:szCs w:val="18"/>
        </w:rPr>
        <w:t>odwykonawca</w:t>
      </w:r>
      <w:r w:rsidR="00D606E7" w:rsidRPr="00A55E44">
        <w:rPr>
          <w:rFonts w:ascii="Verdana" w:hAnsi="Verdana" w:cs="Arial"/>
          <w:sz w:val="18"/>
          <w:szCs w:val="18"/>
        </w:rPr>
        <w:t xml:space="preserve">) obowiązany jest uwzględnić zgłoszone zastrzeżenia i przedstawić projekt do ponownej akceptacji. </w:t>
      </w:r>
    </w:p>
    <w:p w14:paraId="1C0779AA" w14:textId="418840F9" w:rsidR="00D606E7" w:rsidRPr="00402C2C" w:rsidRDefault="00D606E7" w:rsidP="00402C2C">
      <w:pPr>
        <w:suppressAutoHyphens/>
        <w:spacing w:after="120" w:line="360" w:lineRule="auto"/>
        <w:ind w:left="1300"/>
        <w:jc w:val="both"/>
        <w:rPr>
          <w:rFonts w:ascii="Verdana" w:hAnsi="Verdana" w:cs="Arial"/>
        </w:rPr>
      </w:pPr>
      <w:r w:rsidRPr="00A55E44">
        <w:rPr>
          <w:rFonts w:ascii="Verdana" w:hAnsi="Verdana" w:cs="Arial"/>
          <w:sz w:val="18"/>
          <w:szCs w:val="18"/>
        </w:rPr>
        <w:t xml:space="preserve">W przypadku nieuwzględnienia zastrzeżeń do projektu umowy Zamawiający </w:t>
      </w:r>
      <w:r w:rsidR="00112A7C">
        <w:rPr>
          <w:rFonts w:ascii="Verdana" w:hAnsi="Verdana" w:cs="Arial"/>
          <w:sz w:val="18"/>
          <w:szCs w:val="18"/>
        </w:rPr>
        <w:t xml:space="preserve">upoważniony będzie do naliczenia </w:t>
      </w:r>
      <w:r w:rsidR="00845C3D">
        <w:rPr>
          <w:rFonts w:ascii="Verdana" w:hAnsi="Verdana" w:cs="Arial"/>
          <w:sz w:val="18"/>
          <w:szCs w:val="18"/>
        </w:rPr>
        <w:t xml:space="preserve">Wykonawcy </w:t>
      </w:r>
      <w:r w:rsidR="00112A7C">
        <w:rPr>
          <w:rFonts w:ascii="Verdana" w:hAnsi="Verdana" w:cs="Arial"/>
          <w:sz w:val="18"/>
          <w:szCs w:val="18"/>
        </w:rPr>
        <w:t xml:space="preserve">kary umownej wskazanej w klauzuli 8.7 pkt 2 (iii) </w:t>
      </w:r>
      <w:r w:rsidR="00402C2C">
        <w:rPr>
          <w:rFonts w:ascii="Verdana" w:hAnsi="Verdana" w:cs="Arial"/>
          <w:sz w:val="18"/>
          <w:szCs w:val="18"/>
        </w:rPr>
        <w:t>g</w:t>
      </w:r>
      <w:r w:rsidR="00112A7C">
        <w:rPr>
          <w:rFonts w:ascii="Verdana" w:hAnsi="Verdana" w:cs="Arial"/>
          <w:sz w:val="18"/>
          <w:szCs w:val="18"/>
        </w:rPr>
        <w:t xml:space="preserve">). </w:t>
      </w:r>
    </w:p>
    <w:p w14:paraId="65D32228" w14:textId="790A6529" w:rsidR="00D606E7" w:rsidRDefault="00D606E7" w:rsidP="00625AE3">
      <w:pPr>
        <w:suppressAutoHyphens/>
        <w:spacing w:after="120" w:line="360" w:lineRule="auto"/>
        <w:ind w:left="1300" w:hanging="500"/>
        <w:jc w:val="both"/>
        <w:rPr>
          <w:rFonts w:ascii="Verdana" w:hAnsi="Verdana" w:cs="Arial"/>
          <w:sz w:val="18"/>
          <w:szCs w:val="18"/>
        </w:rPr>
      </w:pPr>
      <w:r>
        <w:rPr>
          <w:rFonts w:ascii="Verdana" w:hAnsi="Verdana" w:cs="Arial"/>
          <w:sz w:val="18"/>
          <w:szCs w:val="18"/>
        </w:rPr>
        <w:t>(</w:t>
      </w:r>
      <w:r w:rsidR="00F24A96">
        <w:rPr>
          <w:rFonts w:ascii="Verdana" w:hAnsi="Verdana" w:cs="Arial"/>
          <w:sz w:val="18"/>
          <w:szCs w:val="18"/>
        </w:rPr>
        <w:t>g</w:t>
      </w:r>
      <w:r>
        <w:rPr>
          <w:rFonts w:ascii="Verdana" w:hAnsi="Verdana" w:cs="Arial"/>
          <w:sz w:val="18"/>
          <w:szCs w:val="18"/>
        </w:rPr>
        <w:t>)</w:t>
      </w:r>
      <w:r>
        <w:rPr>
          <w:rFonts w:ascii="Verdana" w:hAnsi="Verdana" w:cs="Arial"/>
          <w:sz w:val="18"/>
          <w:szCs w:val="18"/>
        </w:rPr>
        <w:tab/>
      </w:r>
      <w:r w:rsidRPr="00A55E44">
        <w:rPr>
          <w:rFonts w:ascii="Verdana" w:hAnsi="Verdana" w:cs="Arial"/>
          <w:sz w:val="18"/>
          <w:szCs w:val="18"/>
        </w:rPr>
        <w:t>Przepisy powyższe stosuje się odpowiednio do zmian w umowach o podwykonawstwo.</w:t>
      </w:r>
    </w:p>
    <w:p w14:paraId="6FD24998" w14:textId="332928BD" w:rsidR="00D606E7" w:rsidRDefault="00D606E7" w:rsidP="00CD75BC">
      <w:pPr>
        <w:widowControl w:val="0"/>
        <w:spacing w:before="40" w:after="40" w:line="360" w:lineRule="auto"/>
        <w:ind w:left="1400" w:hanging="600"/>
        <w:jc w:val="both"/>
        <w:rPr>
          <w:rFonts w:ascii="Verdana" w:hAnsi="Verdana"/>
          <w:sz w:val="18"/>
        </w:rPr>
      </w:pPr>
      <w:r w:rsidRPr="00A55E44">
        <w:rPr>
          <w:rFonts w:ascii="Verdana" w:hAnsi="Verdana"/>
          <w:sz w:val="18"/>
        </w:rPr>
        <w:t>(</w:t>
      </w:r>
      <w:r w:rsidR="00F24A96">
        <w:rPr>
          <w:rFonts w:ascii="Verdana" w:hAnsi="Verdana"/>
          <w:sz w:val="18"/>
        </w:rPr>
        <w:t>h</w:t>
      </w:r>
      <w:r w:rsidRPr="00A55E44">
        <w:rPr>
          <w:rFonts w:ascii="Verdana" w:hAnsi="Verdana"/>
          <w:sz w:val="18"/>
        </w:rPr>
        <w:t>)</w:t>
      </w:r>
      <w:r w:rsidRPr="00A55E44">
        <w:rPr>
          <w:rFonts w:ascii="Verdana" w:hAnsi="Verdana"/>
          <w:sz w:val="18"/>
        </w:rPr>
        <w:tab/>
        <w:t xml:space="preserve">Zmiana </w:t>
      </w:r>
      <w:r w:rsidR="00CE0E3C">
        <w:rPr>
          <w:rFonts w:ascii="Verdana" w:hAnsi="Verdana"/>
          <w:sz w:val="18"/>
        </w:rPr>
        <w:t>p</w:t>
      </w:r>
      <w:r w:rsidR="00CE0E3C" w:rsidRPr="00A55E44">
        <w:rPr>
          <w:rFonts w:ascii="Verdana" w:hAnsi="Verdana"/>
          <w:sz w:val="18"/>
        </w:rPr>
        <w:t xml:space="preserve">odwykonawcy </w:t>
      </w:r>
      <w:r w:rsidRPr="00A55E44">
        <w:rPr>
          <w:rFonts w:ascii="Verdana" w:hAnsi="Verdana"/>
          <w:sz w:val="18"/>
        </w:rPr>
        <w:t xml:space="preserve">lub dalszego </w:t>
      </w:r>
      <w:r w:rsidR="00CE0E3C">
        <w:rPr>
          <w:rFonts w:ascii="Verdana" w:hAnsi="Verdana"/>
          <w:sz w:val="18"/>
        </w:rPr>
        <w:t>p</w:t>
      </w:r>
      <w:r w:rsidR="00CE0E3C" w:rsidRPr="00A55E44">
        <w:rPr>
          <w:rFonts w:ascii="Verdana" w:hAnsi="Verdana"/>
          <w:sz w:val="18"/>
        </w:rPr>
        <w:t xml:space="preserve">odwykonawcy </w:t>
      </w:r>
      <w:r w:rsidRPr="00A55E44">
        <w:rPr>
          <w:rFonts w:ascii="Verdana" w:hAnsi="Verdana"/>
          <w:sz w:val="18"/>
        </w:rPr>
        <w:t>w trakcie realizacji Kontraktu może nastąpić wyłącznie za zgodą Zamawiającego, na zasadach określonych dla zawierania umów o podwykonawstwo.</w:t>
      </w:r>
    </w:p>
    <w:p w14:paraId="715E5017" w14:textId="42C70BA4" w:rsidR="00D606E7" w:rsidRDefault="00C308A4" w:rsidP="001A1AB2">
      <w:pPr>
        <w:widowControl w:val="0"/>
        <w:spacing w:before="40" w:after="120" w:line="360" w:lineRule="auto"/>
        <w:ind w:left="1400" w:hanging="601"/>
        <w:jc w:val="both"/>
        <w:rPr>
          <w:rFonts w:ascii="Verdana" w:hAnsi="Verdana"/>
          <w:snapToGrid w:val="0"/>
          <w:sz w:val="18"/>
          <w:szCs w:val="18"/>
        </w:rPr>
      </w:pPr>
      <w:r>
        <w:rPr>
          <w:rFonts w:ascii="Verdana" w:hAnsi="Verdana"/>
          <w:sz w:val="18"/>
        </w:rPr>
        <w:tab/>
      </w:r>
    </w:p>
    <w:bookmarkEnd w:id="155"/>
    <w:bookmarkEnd w:id="156"/>
    <w:bookmarkEnd w:id="157"/>
    <w:bookmarkEnd w:id="158"/>
    <w:p w14:paraId="4A337692" w14:textId="77777777" w:rsidR="00D606E7" w:rsidRPr="00A55E44" w:rsidRDefault="00D606E7" w:rsidP="0081600D">
      <w:pPr>
        <w:spacing w:line="360" w:lineRule="auto"/>
        <w:jc w:val="both"/>
        <w:rPr>
          <w:rFonts w:ascii="Verdana" w:hAnsi="Verdana"/>
          <w:snapToGrid w:val="0"/>
          <w:sz w:val="18"/>
          <w:szCs w:val="18"/>
        </w:rPr>
      </w:pPr>
      <w:r w:rsidRPr="00A55E44">
        <w:rPr>
          <w:rFonts w:ascii="Verdana" w:hAnsi="Verdana"/>
          <w:snapToGrid w:val="0"/>
          <w:sz w:val="18"/>
          <w:szCs w:val="18"/>
        </w:rPr>
        <w:t>Na końcu Klauzuli 4.4 dodaje się następującą treść:</w:t>
      </w:r>
    </w:p>
    <w:p w14:paraId="2376E8F3" w14:textId="6E0570F9" w:rsidR="00D606E7" w:rsidRPr="00A55E44" w:rsidRDefault="00D606E7" w:rsidP="00CC3CAA">
      <w:pPr>
        <w:spacing w:line="360" w:lineRule="auto"/>
        <w:ind w:left="540"/>
        <w:jc w:val="both"/>
        <w:rPr>
          <w:rFonts w:ascii="Verdana" w:hAnsi="Verdana" w:cs="Arial"/>
          <w:b/>
          <w:sz w:val="18"/>
          <w:szCs w:val="18"/>
          <w:u w:val="single"/>
        </w:rPr>
      </w:pPr>
      <w:r w:rsidRPr="00A55E44">
        <w:rPr>
          <w:rFonts w:ascii="Verdana" w:hAnsi="Verdana" w:cs="Arial"/>
          <w:b/>
          <w:sz w:val="18"/>
          <w:szCs w:val="18"/>
          <w:u w:val="single"/>
        </w:rPr>
        <w:t>Wstrzymanie się ze spełnieniem świadczenia</w:t>
      </w:r>
    </w:p>
    <w:p w14:paraId="23D37407" w14:textId="0644B509" w:rsidR="00D606E7" w:rsidRPr="00176237" w:rsidRDefault="00D606E7" w:rsidP="00CC3CAA">
      <w:pPr>
        <w:spacing w:line="360" w:lineRule="auto"/>
        <w:ind w:left="540"/>
        <w:jc w:val="both"/>
        <w:rPr>
          <w:rFonts w:ascii="Verdana" w:hAnsi="Verdana" w:cs="Arial"/>
          <w:sz w:val="18"/>
          <w:szCs w:val="18"/>
        </w:rPr>
      </w:pPr>
      <w:r w:rsidRPr="00176237">
        <w:rPr>
          <w:rFonts w:ascii="Verdana" w:hAnsi="Verdana" w:cs="Arial"/>
          <w:sz w:val="18"/>
          <w:szCs w:val="18"/>
        </w:rPr>
        <w:t xml:space="preserve">Zamawiający ma prawo wstrzymania się ze spełnieniem świadczenia na rzecz Wykonawcy w przypadku gdy </w:t>
      </w:r>
      <w:r w:rsidR="00CE0E3C">
        <w:rPr>
          <w:rFonts w:ascii="Verdana" w:hAnsi="Verdana" w:cs="Arial"/>
          <w:sz w:val="18"/>
          <w:szCs w:val="18"/>
        </w:rPr>
        <w:t>zgłoszony Zamawiającemu p</w:t>
      </w:r>
      <w:r w:rsidR="00CE0E3C" w:rsidRPr="00176237">
        <w:rPr>
          <w:rFonts w:ascii="Verdana" w:hAnsi="Verdana" w:cs="Arial"/>
          <w:sz w:val="18"/>
          <w:szCs w:val="18"/>
        </w:rPr>
        <w:t xml:space="preserve">odwykonawca </w:t>
      </w:r>
      <w:r w:rsidRPr="00176237">
        <w:rPr>
          <w:rFonts w:ascii="Verdana" w:hAnsi="Verdana" w:cs="Arial"/>
          <w:sz w:val="18"/>
          <w:szCs w:val="18"/>
        </w:rPr>
        <w:t xml:space="preserve">lub dalszy </w:t>
      </w:r>
      <w:r w:rsidR="00CE0E3C">
        <w:rPr>
          <w:rFonts w:ascii="Verdana" w:hAnsi="Verdana" w:cs="Arial"/>
          <w:sz w:val="18"/>
          <w:szCs w:val="18"/>
        </w:rPr>
        <w:t>p</w:t>
      </w:r>
      <w:r w:rsidR="00CE0E3C" w:rsidRPr="00176237">
        <w:rPr>
          <w:rFonts w:ascii="Verdana" w:hAnsi="Verdana" w:cs="Arial"/>
          <w:sz w:val="18"/>
          <w:szCs w:val="18"/>
        </w:rPr>
        <w:t>odwykonawca</w:t>
      </w:r>
      <w:r w:rsidRPr="00176237">
        <w:rPr>
          <w:rFonts w:ascii="Verdana" w:hAnsi="Verdana" w:cs="Arial"/>
          <w:sz w:val="18"/>
          <w:szCs w:val="18"/>
        </w:rPr>
        <w:t xml:space="preserve">, </w:t>
      </w:r>
      <w:r w:rsidR="00CE0E3C">
        <w:rPr>
          <w:rFonts w:ascii="Verdana" w:hAnsi="Verdana" w:cs="Arial"/>
          <w:sz w:val="18"/>
          <w:szCs w:val="18"/>
        </w:rPr>
        <w:t xml:space="preserve">co do którego Zamawiający nie złożył sprzeciw </w:t>
      </w:r>
      <w:r w:rsidRPr="00176237">
        <w:rPr>
          <w:rFonts w:ascii="Verdana" w:hAnsi="Verdana" w:cs="Arial"/>
          <w:sz w:val="18"/>
          <w:szCs w:val="18"/>
        </w:rPr>
        <w:t xml:space="preserve">zgłosi Zamawiającemu roszczenie o zapłatę wynagrodzenia niezapłaconego przez Wykonawcę lub </w:t>
      </w:r>
      <w:r w:rsidR="005A3779">
        <w:rPr>
          <w:rFonts w:ascii="Verdana" w:hAnsi="Verdana" w:cs="Arial"/>
          <w:sz w:val="18"/>
          <w:szCs w:val="18"/>
        </w:rPr>
        <w:t>p</w:t>
      </w:r>
      <w:r w:rsidR="005A3779" w:rsidRPr="00176237">
        <w:rPr>
          <w:rFonts w:ascii="Verdana" w:hAnsi="Verdana" w:cs="Arial"/>
          <w:sz w:val="18"/>
          <w:szCs w:val="18"/>
        </w:rPr>
        <w:t xml:space="preserve">odwykonawcę </w:t>
      </w:r>
      <w:r w:rsidRPr="00176237">
        <w:rPr>
          <w:rFonts w:ascii="Verdana" w:hAnsi="Verdana" w:cs="Arial"/>
          <w:sz w:val="18"/>
          <w:szCs w:val="18"/>
        </w:rPr>
        <w:t xml:space="preserve">(o czym Zamawiający poinformuje Wykonawcę), a Wykonawca (lub </w:t>
      </w:r>
      <w:r w:rsidR="005A3779">
        <w:rPr>
          <w:rFonts w:ascii="Verdana" w:hAnsi="Verdana" w:cs="Arial"/>
          <w:sz w:val="18"/>
          <w:szCs w:val="18"/>
        </w:rPr>
        <w:t>p</w:t>
      </w:r>
      <w:r w:rsidR="005A3779" w:rsidRPr="00176237">
        <w:rPr>
          <w:rFonts w:ascii="Verdana" w:hAnsi="Verdana" w:cs="Arial"/>
          <w:sz w:val="18"/>
          <w:szCs w:val="18"/>
        </w:rPr>
        <w:t>odwykonawca</w:t>
      </w:r>
      <w:r w:rsidRPr="00176237">
        <w:rPr>
          <w:rFonts w:ascii="Verdana" w:hAnsi="Verdana" w:cs="Arial"/>
          <w:sz w:val="18"/>
          <w:szCs w:val="18"/>
        </w:rPr>
        <w:t xml:space="preserve">) poinformuje, że jest uprawniony do wstrzymania lub odmowy zapłaty kwot dla </w:t>
      </w:r>
      <w:r w:rsidR="005A3779">
        <w:rPr>
          <w:rFonts w:ascii="Verdana" w:hAnsi="Verdana" w:cs="Arial"/>
          <w:sz w:val="18"/>
          <w:szCs w:val="18"/>
        </w:rPr>
        <w:t>p</w:t>
      </w:r>
      <w:r w:rsidR="005A3779" w:rsidRPr="00176237">
        <w:rPr>
          <w:rFonts w:ascii="Verdana" w:hAnsi="Verdana" w:cs="Arial"/>
          <w:sz w:val="18"/>
          <w:szCs w:val="18"/>
        </w:rPr>
        <w:t>odwykonawców</w:t>
      </w:r>
      <w:r w:rsidRPr="00176237">
        <w:rPr>
          <w:rFonts w:ascii="Verdana" w:hAnsi="Verdana" w:cs="Arial"/>
          <w:sz w:val="18"/>
          <w:szCs w:val="18"/>
        </w:rPr>
        <w:t xml:space="preserve">/dalszych </w:t>
      </w:r>
      <w:r w:rsidR="005A3779">
        <w:rPr>
          <w:rFonts w:ascii="Verdana" w:hAnsi="Verdana" w:cs="Arial"/>
          <w:sz w:val="18"/>
          <w:szCs w:val="18"/>
        </w:rPr>
        <w:t>p</w:t>
      </w:r>
      <w:r w:rsidR="005A3779" w:rsidRPr="00176237">
        <w:rPr>
          <w:rFonts w:ascii="Verdana" w:hAnsi="Verdana" w:cs="Arial"/>
          <w:sz w:val="18"/>
          <w:szCs w:val="18"/>
        </w:rPr>
        <w:t>odwykonawców</w:t>
      </w:r>
      <w:r w:rsidRPr="00176237">
        <w:rPr>
          <w:rFonts w:ascii="Verdana" w:hAnsi="Verdana" w:cs="Arial"/>
          <w:sz w:val="18"/>
          <w:szCs w:val="18"/>
        </w:rPr>
        <w:t xml:space="preserve">, a Zamawiający nie będzie w stanie rozstrzygnąć czy roszczenia są zasadne z uwagi na ich sporność. Prawo powstrzymania się ze spełnieniem świadczenia przysługuje do czasu przekazania Zamawiającemu prawomocnego rozstrzygnięcia przez sąd sporu pomiędzy Wykonawcą i </w:t>
      </w:r>
      <w:r w:rsidR="005A3779">
        <w:rPr>
          <w:rFonts w:ascii="Verdana" w:hAnsi="Verdana" w:cs="Arial"/>
          <w:sz w:val="18"/>
          <w:szCs w:val="18"/>
        </w:rPr>
        <w:t>p</w:t>
      </w:r>
      <w:r w:rsidR="005A3779" w:rsidRPr="00176237">
        <w:rPr>
          <w:rFonts w:ascii="Verdana" w:hAnsi="Verdana" w:cs="Arial"/>
          <w:sz w:val="18"/>
          <w:szCs w:val="18"/>
        </w:rPr>
        <w:t xml:space="preserve">odwykonawcą </w:t>
      </w:r>
      <w:r w:rsidRPr="00176237">
        <w:rPr>
          <w:rFonts w:ascii="Verdana" w:hAnsi="Verdana" w:cs="Arial"/>
          <w:sz w:val="18"/>
          <w:szCs w:val="18"/>
        </w:rPr>
        <w:t xml:space="preserve">albo </w:t>
      </w:r>
      <w:r w:rsidR="005A3779">
        <w:rPr>
          <w:rFonts w:ascii="Verdana" w:hAnsi="Verdana" w:cs="Arial"/>
          <w:sz w:val="18"/>
          <w:szCs w:val="18"/>
        </w:rPr>
        <w:t>p</w:t>
      </w:r>
      <w:r w:rsidR="005A3779" w:rsidRPr="00176237">
        <w:rPr>
          <w:rFonts w:ascii="Verdana" w:hAnsi="Verdana" w:cs="Arial"/>
          <w:sz w:val="18"/>
          <w:szCs w:val="18"/>
        </w:rPr>
        <w:t xml:space="preserve">odwykonawcą </w:t>
      </w:r>
      <w:r w:rsidRPr="00176237">
        <w:rPr>
          <w:rFonts w:ascii="Verdana" w:hAnsi="Verdana" w:cs="Arial"/>
          <w:sz w:val="18"/>
          <w:szCs w:val="18"/>
        </w:rPr>
        <w:t xml:space="preserve">i dalszym </w:t>
      </w:r>
      <w:r w:rsidR="005A3779">
        <w:rPr>
          <w:rFonts w:ascii="Verdana" w:hAnsi="Verdana" w:cs="Arial"/>
          <w:sz w:val="18"/>
          <w:szCs w:val="18"/>
        </w:rPr>
        <w:t>p</w:t>
      </w:r>
      <w:r w:rsidR="005A3779" w:rsidRPr="00176237">
        <w:rPr>
          <w:rFonts w:ascii="Verdana" w:hAnsi="Verdana" w:cs="Arial"/>
          <w:sz w:val="18"/>
          <w:szCs w:val="18"/>
        </w:rPr>
        <w:t xml:space="preserve">odwykonawcą </w:t>
      </w:r>
      <w:r w:rsidRPr="00176237">
        <w:rPr>
          <w:rFonts w:ascii="Verdana" w:hAnsi="Verdana" w:cs="Arial"/>
          <w:sz w:val="18"/>
          <w:szCs w:val="18"/>
        </w:rPr>
        <w:t xml:space="preserve">albo do czasu złożenia przez Wykonawcę i jego </w:t>
      </w:r>
      <w:r w:rsidR="005A3779">
        <w:rPr>
          <w:rFonts w:ascii="Verdana" w:hAnsi="Verdana" w:cs="Arial"/>
          <w:sz w:val="18"/>
          <w:szCs w:val="18"/>
        </w:rPr>
        <w:t>p</w:t>
      </w:r>
      <w:r w:rsidR="005A3779" w:rsidRPr="00176237">
        <w:rPr>
          <w:rFonts w:ascii="Verdana" w:hAnsi="Verdana" w:cs="Arial"/>
          <w:sz w:val="18"/>
          <w:szCs w:val="18"/>
        </w:rPr>
        <w:t xml:space="preserve">odwykonawcę </w:t>
      </w:r>
      <w:r w:rsidRPr="00176237">
        <w:rPr>
          <w:rFonts w:ascii="Verdana" w:hAnsi="Verdana" w:cs="Arial"/>
          <w:sz w:val="18"/>
          <w:szCs w:val="18"/>
        </w:rPr>
        <w:t xml:space="preserve">lub dalszego </w:t>
      </w:r>
      <w:r w:rsidR="005A3779">
        <w:rPr>
          <w:rFonts w:ascii="Verdana" w:hAnsi="Verdana" w:cs="Arial"/>
          <w:sz w:val="18"/>
          <w:szCs w:val="18"/>
        </w:rPr>
        <w:t>p</w:t>
      </w:r>
      <w:r w:rsidR="005A3779" w:rsidRPr="00176237">
        <w:rPr>
          <w:rFonts w:ascii="Verdana" w:hAnsi="Verdana" w:cs="Arial"/>
          <w:sz w:val="18"/>
          <w:szCs w:val="18"/>
        </w:rPr>
        <w:t xml:space="preserve">odwykonawcę </w:t>
      </w:r>
      <w:r w:rsidRPr="00176237">
        <w:rPr>
          <w:rFonts w:ascii="Verdana" w:hAnsi="Verdana" w:cs="Arial"/>
          <w:sz w:val="18"/>
          <w:szCs w:val="18"/>
        </w:rPr>
        <w:t xml:space="preserve">zgodnych oświadczeń dotyczących zasadności spełnienia świadczenia na rzecz Wykonawcy lub </w:t>
      </w:r>
      <w:r w:rsidR="005A3779">
        <w:rPr>
          <w:rFonts w:ascii="Verdana" w:hAnsi="Verdana" w:cs="Arial"/>
          <w:sz w:val="18"/>
          <w:szCs w:val="18"/>
        </w:rPr>
        <w:t>p</w:t>
      </w:r>
      <w:r w:rsidR="005A3779" w:rsidRPr="00176237">
        <w:rPr>
          <w:rFonts w:ascii="Verdana" w:hAnsi="Verdana" w:cs="Arial"/>
          <w:sz w:val="18"/>
          <w:szCs w:val="18"/>
        </w:rPr>
        <w:t xml:space="preserve">odwykonawcy </w:t>
      </w:r>
      <w:r w:rsidRPr="00176237">
        <w:rPr>
          <w:rFonts w:ascii="Verdana" w:hAnsi="Verdana" w:cs="Arial"/>
          <w:sz w:val="18"/>
          <w:szCs w:val="18"/>
        </w:rPr>
        <w:t xml:space="preserve">lub dalszego </w:t>
      </w:r>
      <w:r w:rsidR="005A3779">
        <w:rPr>
          <w:rFonts w:ascii="Verdana" w:hAnsi="Verdana" w:cs="Arial"/>
          <w:sz w:val="18"/>
          <w:szCs w:val="18"/>
        </w:rPr>
        <w:t>p</w:t>
      </w:r>
      <w:r w:rsidR="005A3779" w:rsidRPr="00176237">
        <w:rPr>
          <w:rFonts w:ascii="Verdana" w:hAnsi="Verdana" w:cs="Arial"/>
          <w:sz w:val="18"/>
          <w:szCs w:val="18"/>
        </w:rPr>
        <w:t>odwykonawcy</w:t>
      </w:r>
      <w:r w:rsidRPr="00176237">
        <w:rPr>
          <w:rFonts w:ascii="Verdana" w:hAnsi="Verdana" w:cs="Arial"/>
          <w:sz w:val="18"/>
          <w:szCs w:val="18"/>
        </w:rPr>
        <w:t xml:space="preserve">. W przypadku wstrzymania się przez </w:t>
      </w:r>
      <w:r w:rsidRPr="00176237">
        <w:rPr>
          <w:rFonts w:ascii="Verdana" w:hAnsi="Verdana" w:cs="Arial"/>
          <w:bCs/>
          <w:sz w:val="18"/>
          <w:szCs w:val="18"/>
        </w:rPr>
        <w:t>Zamawiającego</w:t>
      </w:r>
      <w:r w:rsidRPr="00176237">
        <w:rPr>
          <w:rFonts w:ascii="Verdana" w:hAnsi="Verdana" w:cs="Arial"/>
          <w:sz w:val="18"/>
          <w:szCs w:val="18"/>
        </w:rPr>
        <w:t xml:space="preserve"> ze spełnieniem świadczenia opisanym powyżej, Wykonawcy/</w:t>
      </w:r>
      <w:r w:rsidR="005A3779">
        <w:rPr>
          <w:rFonts w:ascii="Verdana" w:hAnsi="Verdana" w:cs="Arial"/>
          <w:sz w:val="18"/>
          <w:szCs w:val="18"/>
        </w:rPr>
        <w:t>p</w:t>
      </w:r>
      <w:r w:rsidR="005A3779" w:rsidRPr="00176237">
        <w:rPr>
          <w:rFonts w:ascii="Verdana" w:hAnsi="Verdana" w:cs="Arial"/>
          <w:sz w:val="18"/>
          <w:szCs w:val="18"/>
        </w:rPr>
        <w:t>odwykonawcy</w:t>
      </w:r>
      <w:r w:rsidRPr="00176237">
        <w:rPr>
          <w:rFonts w:ascii="Verdana" w:hAnsi="Verdana" w:cs="Arial"/>
          <w:sz w:val="18"/>
          <w:szCs w:val="18"/>
        </w:rPr>
        <w:t xml:space="preserve">/dalszemu </w:t>
      </w:r>
      <w:r w:rsidR="005A3779">
        <w:rPr>
          <w:rFonts w:ascii="Verdana" w:hAnsi="Verdana" w:cs="Arial"/>
          <w:sz w:val="18"/>
          <w:szCs w:val="18"/>
        </w:rPr>
        <w:t>p</w:t>
      </w:r>
      <w:r w:rsidR="005A3779" w:rsidRPr="00176237">
        <w:rPr>
          <w:rFonts w:ascii="Verdana" w:hAnsi="Verdana" w:cs="Arial"/>
          <w:sz w:val="18"/>
          <w:szCs w:val="18"/>
        </w:rPr>
        <w:t xml:space="preserve">odwykonawcy </w:t>
      </w:r>
      <w:r w:rsidRPr="00176237">
        <w:rPr>
          <w:rFonts w:ascii="Verdana" w:hAnsi="Verdana" w:cs="Arial"/>
          <w:sz w:val="18"/>
          <w:szCs w:val="18"/>
        </w:rPr>
        <w:t>nie przysługują żadne uprawnienia lub roszczenia wobec Zamawiającego, w tym o zapłatę odsetek za opóźnienie.</w:t>
      </w:r>
    </w:p>
    <w:p w14:paraId="02170627" w14:textId="331B0707" w:rsidR="00D606E7" w:rsidRPr="00176237" w:rsidRDefault="00D606E7" w:rsidP="00CC3CAA">
      <w:pPr>
        <w:tabs>
          <w:tab w:val="left" w:pos="1701"/>
          <w:tab w:val="left" w:pos="3024"/>
          <w:tab w:val="right" w:leader="dot" w:pos="9288"/>
        </w:tabs>
        <w:spacing w:line="360" w:lineRule="auto"/>
        <w:ind w:left="600" w:right="-2"/>
        <w:jc w:val="both"/>
        <w:rPr>
          <w:rFonts w:ascii="Verdana" w:hAnsi="Verdana"/>
          <w:sz w:val="18"/>
          <w:szCs w:val="18"/>
        </w:rPr>
      </w:pPr>
      <w:r w:rsidRPr="00176237">
        <w:rPr>
          <w:rFonts w:ascii="Verdana" w:hAnsi="Verdana"/>
          <w:sz w:val="18"/>
          <w:szCs w:val="18"/>
        </w:rPr>
        <w:t xml:space="preserve">W umowie </w:t>
      </w:r>
      <w:r w:rsidR="005A3779">
        <w:rPr>
          <w:rFonts w:ascii="Verdana" w:hAnsi="Verdana"/>
          <w:sz w:val="18"/>
          <w:szCs w:val="18"/>
        </w:rPr>
        <w:t xml:space="preserve">o roboty budowlane </w:t>
      </w:r>
      <w:r w:rsidRPr="00176237">
        <w:rPr>
          <w:rFonts w:ascii="Verdana" w:hAnsi="Verdana"/>
          <w:sz w:val="18"/>
          <w:szCs w:val="18"/>
        </w:rPr>
        <w:t xml:space="preserve">z </w:t>
      </w:r>
      <w:r w:rsidR="005A3779">
        <w:rPr>
          <w:rFonts w:ascii="Verdana" w:hAnsi="Verdana"/>
          <w:sz w:val="18"/>
          <w:szCs w:val="18"/>
        </w:rPr>
        <w:t>p</w:t>
      </w:r>
      <w:r w:rsidR="005A3779" w:rsidRPr="00176237">
        <w:rPr>
          <w:rFonts w:ascii="Verdana" w:hAnsi="Verdana"/>
          <w:sz w:val="18"/>
          <w:szCs w:val="18"/>
        </w:rPr>
        <w:t xml:space="preserve">odwykonawcami </w:t>
      </w:r>
      <w:r w:rsidRPr="00176237">
        <w:rPr>
          <w:rFonts w:ascii="Verdana" w:hAnsi="Verdana"/>
          <w:sz w:val="18"/>
          <w:szCs w:val="18"/>
        </w:rPr>
        <w:t xml:space="preserve">bądź dalszymi </w:t>
      </w:r>
      <w:r w:rsidR="005A3779">
        <w:rPr>
          <w:rFonts w:ascii="Verdana" w:hAnsi="Verdana"/>
          <w:sz w:val="18"/>
          <w:szCs w:val="18"/>
        </w:rPr>
        <w:t>p</w:t>
      </w:r>
      <w:r w:rsidR="005A3779" w:rsidRPr="00176237">
        <w:rPr>
          <w:rFonts w:ascii="Verdana" w:hAnsi="Verdana"/>
          <w:sz w:val="18"/>
          <w:szCs w:val="18"/>
        </w:rPr>
        <w:t xml:space="preserve">odwykonawcami </w:t>
      </w:r>
      <w:r w:rsidRPr="00176237">
        <w:rPr>
          <w:rFonts w:ascii="Verdana" w:hAnsi="Verdana"/>
          <w:sz w:val="18"/>
          <w:szCs w:val="18"/>
        </w:rPr>
        <w:t>winny być zawarte postanowienia dotyczące wstrzymania się ze spełnieniem świadczenia.</w:t>
      </w:r>
    </w:p>
    <w:p w14:paraId="4F29AF00" w14:textId="77777777" w:rsidR="00D606E7" w:rsidRPr="00A55E44" w:rsidRDefault="00D606E7" w:rsidP="001A1AB2">
      <w:pPr>
        <w:widowControl w:val="0"/>
        <w:spacing w:before="40" w:after="40" w:line="360" w:lineRule="auto"/>
        <w:ind w:left="601"/>
        <w:jc w:val="both"/>
        <w:rPr>
          <w:rFonts w:ascii="Verdana" w:hAnsi="Verdana"/>
          <w:b/>
          <w:sz w:val="18"/>
          <w:szCs w:val="18"/>
          <w:u w:val="single"/>
        </w:rPr>
      </w:pPr>
      <w:r w:rsidRPr="00A55E44">
        <w:rPr>
          <w:rFonts w:ascii="Verdana" w:hAnsi="Verdana"/>
          <w:b/>
          <w:sz w:val="18"/>
          <w:szCs w:val="18"/>
          <w:u w:val="single"/>
        </w:rPr>
        <w:t>Oświadczenia</w:t>
      </w:r>
    </w:p>
    <w:p w14:paraId="0D2B6307" w14:textId="6778164F" w:rsidR="00D606E7" w:rsidRDefault="007E3084" w:rsidP="00F5141C">
      <w:pPr>
        <w:suppressAutoHyphens/>
        <w:spacing w:before="120" w:after="120" w:line="360" w:lineRule="auto"/>
        <w:ind w:left="600"/>
        <w:jc w:val="both"/>
        <w:rPr>
          <w:rFonts w:ascii="Verdana" w:hAnsi="Verdana" w:cs="Arial"/>
          <w:sz w:val="18"/>
          <w:szCs w:val="18"/>
        </w:rPr>
      </w:pPr>
      <w:r>
        <w:rPr>
          <w:rFonts w:ascii="Verdana" w:hAnsi="Verdana" w:cs="Arial"/>
          <w:sz w:val="18"/>
          <w:szCs w:val="18"/>
        </w:rPr>
        <w:t xml:space="preserve">Inżynier przed wystawieniem Przejściowego Świadectwa Płatności uzyska </w:t>
      </w:r>
      <w:r w:rsidRPr="00FE6905">
        <w:rPr>
          <w:rFonts w:ascii="Verdana" w:hAnsi="Verdana" w:cs="Arial"/>
          <w:sz w:val="18"/>
          <w:szCs w:val="18"/>
        </w:rPr>
        <w:t xml:space="preserve">oświadczenia </w:t>
      </w:r>
      <w:r w:rsidR="005A3779">
        <w:rPr>
          <w:rFonts w:ascii="Verdana" w:hAnsi="Verdana" w:cs="Arial"/>
          <w:b/>
          <w:sz w:val="18"/>
          <w:szCs w:val="18"/>
        </w:rPr>
        <w:t>p</w:t>
      </w:r>
      <w:r w:rsidR="005A3779" w:rsidRPr="008148DA">
        <w:rPr>
          <w:rFonts w:ascii="Verdana" w:hAnsi="Verdana" w:cs="Arial"/>
          <w:b/>
          <w:sz w:val="18"/>
          <w:szCs w:val="18"/>
        </w:rPr>
        <w:t>odwykonawców</w:t>
      </w:r>
      <w:r w:rsidR="005A3779">
        <w:rPr>
          <w:rFonts w:ascii="Verdana" w:hAnsi="Verdana" w:cs="Arial"/>
          <w:sz w:val="18"/>
          <w:szCs w:val="18"/>
        </w:rPr>
        <w:t xml:space="preserve"> </w:t>
      </w:r>
      <w:r w:rsidRPr="00FE6905">
        <w:rPr>
          <w:rFonts w:ascii="Verdana" w:hAnsi="Verdana" w:cs="Arial"/>
          <w:b/>
          <w:sz w:val="18"/>
          <w:szCs w:val="18"/>
        </w:rPr>
        <w:t xml:space="preserve">(lub dalszych </w:t>
      </w:r>
      <w:r w:rsidR="005A3779" w:rsidRPr="00FE6905">
        <w:rPr>
          <w:rFonts w:ascii="Verdana" w:hAnsi="Verdana" w:cs="Arial"/>
          <w:b/>
          <w:sz w:val="18"/>
          <w:szCs w:val="18"/>
        </w:rPr>
        <w:t>podwykonawców</w:t>
      </w:r>
      <w:r w:rsidRPr="00FE6905">
        <w:rPr>
          <w:rFonts w:ascii="Verdana" w:hAnsi="Verdana" w:cs="Arial"/>
          <w:b/>
          <w:sz w:val="18"/>
          <w:szCs w:val="18"/>
        </w:rPr>
        <w:t>)</w:t>
      </w:r>
      <w:r w:rsidR="005A3779" w:rsidRPr="00FE6905">
        <w:rPr>
          <w:rFonts w:ascii="Verdana" w:hAnsi="Verdana" w:cs="Arial"/>
          <w:b/>
          <w:sz w:val="18"/>
          <w:szCs w:val="18"/>
        </w:rPr>
        <w:t xml:space="preserve"> robót budowlanych</w:t>
      </w:r>
      <w:r w:rsidR="005A3779">
        <w:rPr>
          <w:rFonts w:ascii="Verdana" w:hAnsi="Verdana" w:cs="Arial"/>
          <w:sz w:val="18"/>
          <w:szCs w:val="18"/>
        </w:rPr>
        <w:t xml:space="preserve"> </w:t>
      </w:r>
      <w:r>
        <w:rPr>
          <w:rFonts w:ascii="Verdana" w:hAnsi="Verdana" w:cs="Arial"/>
          <w:sz w:val="18"/>
          <w:szCs w:val="18"/>
        </w:rPr>
        <w:t xml:space="preserve">lub inne dokumenty potwierdzające wypłacenie </w:t>
      </w:r>
      <w:r w:rsidR="00CB1CDD">
        <w:rPr>
          <w:rFonts w:ascii="Verdana" w:hAnsi="Verdana" w:cs="Arial"/>
          <w:sz w:val="18"/>
          <w:szCs w:val="18"/>
        </w:rPr>
        <w:t xml:space="preserve">tym </w:t>
      </w:r>
      <w:r w:rsidR="005A3779">
        <w:rPr>
          <w:rFonts w:ascii="Verdana" w:hAnsi="Verdana" w:cs="Arial"/>
          <w:sz w:val="18"/>
          <w:szCs w:val="18"/>
        </w:rPr>
        <w:t xml:space="preserve">podwykonawcom </w:t>
      </w:r>
      <w:r>
        <w:rPr>
          <w:rFonts w:ascii="Verdana" w:hAnsi="Verdana" w:cs="Arial"/>
          <w:sz w:val="18"/>
          <w:szCs w:val="18"/>
        </w:rPr>
        <w:t xml:space="preserve">należności oraz braku niezapłaconych należności, a także w razie potrzeby </w:t>
      </w:r>
      <w:r w:rsidR="003D26A1">
        <w:rPr>
          <w:rFonts w:ascii="Verdana" w:hAnsi="Verdana" w:cs="Arial"/>
          <w:sz w:val="18"/>
          <w:szCs w:val="18"/>
        </w:rPr>
        <w:t xml:space="preserve">innych </w:t>
      </w:r>
      <w:r>
        <w:rPr>
          <w:rFonts w:ascii="Verdana" w:hAnsi="Verdana" w:cs="Arial"/>
          <w:sz w:val="18"/>
          <w:szCs w:val="18"/>
        </w:rPr>
        <w:t xml:space="preserve">informacji dających Zamawiającemu możliwość jednoznacznego określenia stanu rozliczeń między Wykonawcą a </w:t>
      </w:r>
      <w:r w:rsidR="005A3779">
        <w:rPr>
          <w:rFonts w:ascii="Verdana" w:hAnsi="Verdana" w:cs="Arial"/>
          <w:sz w:val="18"/>
          <w:szCs w:val="18"/>
        </w:rPr>
        <w:t xml:space="preserve">podwykonawcą </w:t>
      </w:r>
      <w:r>
        <w:rPr>
          <w:rFonts w:ascii="Verdana" w:hAnsi="Verdana" w:cs="Arial"/>
          <w:sz w:val="18"/>
          <w:szCs w:val="18"/>
        </w:rPr>
        <w:t xml:space="preserve">lub dalszym </w:t>
      </w:r>
      <w:r w:rsidR="005A3779">
        <w:rPr>
          <w:rFonts w:ascii="Verdana" w:hAnsi="Verdana" w:cs="Arial"/>
          <w:sz w:val="18"/>
          <w:szCs w:val="18"/>
        </w:rPr>
        <w:t>podwykonawcą</w:t>
      </w:r>
      <w:r w:rsidR="00611B22">
        <w:rPr>
          <w:rFonts w:ascii="Verdana" w:hAnsi="Verdana" w:cs="Arial"/>
          <w:sz w:val="18"/>
          <w:szCs w:val="18"/>
        </w:rPr>
        <w:t xml:space="preserve">. </w:t>
      </w:r>
      <w:r w:rsidR="00D606E7" w:rsidRPr="00A55E44">
        <w:rPr>
          <w:rFonts w:ascii="Verdana" w:hAnsi="Verdana" w:cs="Arial"/>
          <w:sz w:val="18"/>
          <w:szCs w:val="18"/>
        </w:rPr>
        <w:t xml:space="preserve">Jeśli w kontrakcie nie ma </w:t>
      </w:r>
      <w:r w:rsidR="005A3779">
        <w:rPr>
          <w:rFonts w:ascii="Verdana" w:hAnsi="Verdana" w:cs="Arial"/>
          <w:sz w:val="18"/>
          <w:szCs w:val="18"/>
        </w:rPr>
        <w:t>p</w:t>
      </w:r>
      <w:r w:rsidR="005A3779" w:rsidRPr="00A55E44">
        <w:rPr>
          <w:rFonts w:ascii="Verdana" w:hAnsi="Verdana" w:cs="Arial"/>
          <w:sz w:val="18"/>
          <w:szCs w:val="18"/>
        </w:rPr>
        <w:t>odwykonawców</w:t>
      </w:r>
      <w:r w:rsidR="005A3779">
        <w:rPr>
          <w:rFonts w:ascii="Verdana" w:hAnsi="Verdana" w:cs="Arial"/>
          <w:sz w:val="18"/>
          <w:szCs w:val="18"/>
        </w:rPr>
        <w:t xml:space="preserve"> robót budowlanych</w:t>
      </w:r>
      <w:r w:rsidR="00D606E7" w:rsidRPr="00A55E44">
        <w:rPr>
          <w:rFonts w:ascii="Verdana" w:hAnsi="Verdana" w:cs="Arial"/>
          <w:sz w:val="18"/>
          <w:szCs w:val="18"/>
        </w:rPr>
        <w:t xml:space="preserve">, Wykonawca przedstawia oświadczenie o </w:t>
      </w:r>
      <w:r w:rsidR="005A3779">
        <w:rPr>
          <w:rFonts w:ascii="Verdana" w:hAnsi="Verdana" w:cs="Arial"/>
          <w:sz w:val="18"/>
          <w:szCs w:val="18"/>
        </w:rPr>
        <w:t xml:space="preserve">ich </w:t>
      </w:r>
      <w:r w:rsidR="00D606E7" w:rsidRPr="00A55E44">
        <w:rPr>
          <w:rFonts w:ascii="Verdana" w:hAnsi="Verdana" w:cs="Arial"/>
          <w:sz w:val="18"/>
          <w:szCs w:val="18"/>
        </w:rPr>
        <w:t>braku.</w:t>
      </w:r>
      <w:r w:rsidR="00436151">
        <w:rPr>
          <w:rFonts w:ascii="Verdana" w:hAnsi="Verdana" w:cs="Arial"/>
          <w:sz w:val="18"/>
          <w:szCs w:val="18"/>
        </w:rPr>
        <w:t xml:space="preserve"> Oświadczenia te kierowane są do Zamawiającego (patrz t</w:t>
      </w:r>
      <w:r w:rsidR="008148DA">
        <w:rPr>
          <w:rFonts w:ascii="Verdana" w:hAnsi="Verdana" w:cs="Arial"/>
          <w:sz w:val="18"/>
          <w:szCs w:val="18"/>
        </w:rPr>
        <w:t>e</w:t>
      </w:r>
      <w:r w:rsidR="00436151">
        <w:rPr>
          <w:rFonts w:ascii="Verdana" w:hAnsi="Verdana" w:cs="Arial"/>
          <w:sz w:val="18"/>
          <w:szCs w:val="18"/>
        </w:rPr>
        <w:t>ż klauzula 14.3 i 14.6).</w:t>
      </w:r>
    </w:p>
    <w:p w14:paraId="522742F6" w14:textId="3B859F67" w:rsidR="00436151" w:rsidRPr="00436151" w:rsidRDefault="00436151" w:rsidP="001A1AB2">
      <w:pPr>
        <w:autoSpaceDE w:val="0"/>
        <w:autoSpaceDN w:val="0"/>
        <w:adjustRightInd w:val="0"/>
        <w:spacing w:line="360" w:lineRule="auto"/>
        <w:ind w:left="567"/>
        <w:jc w:val="both"/>
        <w:rPr>
          <w:rFonts w:ascii="Verdana" w:hAnsi="Verdana" w:cs="Verdana"/>
          <w:sz w:val="18"/>
          <w:szCs w:val="18"/>
        </w:rPr>
      </w:pPr>
      <w:r w:rsidRPr="007F1A25">
        <w:rPr>
          <w:rFonts w:ascii="Verdana" w:hAnsi="Verdana" w:cs="Verdana"/>
          <w:sz w:val="18"/>
          <w:szCs w:val="18"/>
        </w:rPr>
        <w:t xml:space="preserve">Wynagrodzenie za części Robót wykonywanych z udziałem </w:t>
      </w:r>
      <w:r w:rsidR="005A3779">
        <w:rPr>
          <w:rFonts w:ascii="Verdana" w:hAnsi="Verdana" w:cs="Verdana"/>
          <w:sz w:val="18"/>
          <w:szCs w:val="18"/>
        </w:rPr>
        <w:t>p</w:t>
      </w:r>
      <w:r w:rsidR="005A3779" w:rsidRPr="007F1A25">
        <w:rPr>
          <w:rFonts w:ascii="Verdana" w:hAnsi="Verdana" w:cs="Verdana"/>
          <w:sz w:val="18"/>
          <w:szCs w:val="18"/>
        </w:rPr>
        <w:t xml:space="preserve">odwykonawców </w:t>
      </w:r>
      <w:r w:rsidRPr="007F1A25">
        <w:rPr>
          <w:rFonts w:ascii="Verdana" w:hAnsi="Verdana" w:cs="Verdana"/>
          <w:sz w:val="18"/>
          <w:szCs w:val="18"/>
        </w:rPr>
        <w:t>lub dalszych</w:t>
      </w:r>
      <w:r w:rsidR="00C308A4" w:rsidRPr="007F1A25">
        <w:rPr>
          <w:rFonts w:ascii="Verdana" w:hAnsi="Verdana" w:cs="Verdana"/>
          <w:sz w:val="18"/>
          <w:szCs w:val="18"/>
        </w:rPr>
        <w:t xml:space="preserve"> </w:t>
      </w:r>
      <w:r w:rsidR="005A3779">
        <w:rPr>
          <w:rFonts w:ascii="Verdana" w:hAnsi="Verdana" w:cs="Verdana"/>
          <w:sz w:val="18"/>
          <w:szCs w:val="18"/>
        </w:rPr>
        <w:t>p</w:t>
      </w:r>
      <w:r w:rsidR="005A3779" w:rsidRPr="007F1A25">
        <w:rPr>
          <w:rFonts w:ascii="Verdana" w:hAnsi="Verdana" w:cs="Verdana"/>
          <w:sz w:val="18"/>
          <w:szCs w:val="18"/>
        </w:rPr>
        <w:t>odwykonawców</w:t>
      </w:r>
      <w:r w:rsidR="005A3779">
        <w:rPr>
          <w:rFonts w:ascii="Verdana" w:hAnsi="Verdana" w:cs="Verdana"/>
          <w:sz w:val="18"/>
          <w:szCs w:val="18"/>
        </w:rPr>
        <w:t xml:space="preserve"> r</w:t>
      </w:r>
      <w:r w:rsidR="00CB1CDD">
        <w:rPr>
          <w:rFonts w:ascii="Verdana" w:hAnsi="Verdana" w:cs="Verdana"/>
          <w:sz w:val="18"/>
          <w:szCs w:val="18"/>
        </w:rPr>
        <w:t>obót budowlanych</w:t>
      </w:r>
      <w:r w:rsidRPr="007F1A25">
        <w:rPr>
          <w:rFonts w:ascii="Verdana" w:hAnsi="Verdana" w:cs="Verdana"/>
          <w:sz w:val="18"/>
          <w:szCs w:val="18"/>
        </w:rPr>
        <w:t xml:space="preserve"> będzie płacone przez Zamawiającego na rzecz Wykonawcy pod warunkiem</w:t>
      </w:r>
      <w:r w:rsidR="00C308A4" w:rsidRPr="007F1A25">
        <w:rPr>
          <w:rFonts w:ascii="Verdana" w:hAnsi="Verdana" w:cs="Verdana"/>
          <w:sz w:val="18"/>
          <w:szCs w:val="18"/>
        </w:rPr>
        <w:t xml:space="preserve"> </w:t>
      </w:r>
      <w:r w:rsidRPr="007F1A25">
        <w:rPr>
          <w:rFonts w:ascii="Verdana" w:hAnsi="Verdana" w:cs="Verdana"/>
          <w:sz w:val="18"/>
          <w:szCs w:val="18"/>
        </w:rPr>
        <w:t>przedstawienia Zamawiającemu odpowiednich zgodnych oświadczeń Wykonawcy</w:t>
      </w:r>
      <w:r w:rsidR="00C308A4" w:rsidRPr="007F1A25">
        <w:rPr>
          <w:rFonts w:ascii="Verdana" w:hAnsi="Verdana" w:cs="Verdana"/>
          <w:sz w:val="18"/>
          <w:szCs w:val="18"/>
        </w:rPr>
        <w:t xml:space="preserve"> </w:t>
      </w:r>
      <w:r w:rsidRPr="007F1A25">
        <w:rPr>
          <w:rFonts w:ascii="Verdana" w:hAnsi="Verdana" w:cs="Verdana"/>
          <w:sz w:val="18"/>
          <w:szCs w:val="18"/>
        </w:rPr>
        <w:t xml:space="preserve">i oświadczeń </w:t>
      </w:r>
      <w:r w:rsidR="005A3779">
        <w:rPr>
          <w:rFonts w:ascii="Verdana" w:hAnsi="Verdana" w:cs="Verdana"/>
          <w:sz w:val="18"/>
          <w:szCs w:val="18"/>
        </w:rPr>
        <w:t>p</w:t>
      </w:r>
      <w:r w:rsidR="005A3779" w:rsidRPr="007F1A25">
        <w:rPr>
          <w:rFonts w:ascii="Verdana" w:hAnsi="Verdana" w:cs="Verdana"/>
          <w:sz w:val="18"/>
          <w:szCs w:val="18"/>
        </w:rPr>
        <w:t xml:space="preserve">odwykonawców </w:t>
      </w:r>
      <w:r w:rsidRPr="007F1A25">
        <w:rPr>
          <w:rFonts w:ascii="Verdana" w:hAnsi="Verdana" w:cs="Verdana"/>
          <w:sz w:val="18"/>
          <w:szCs w:val="18"/>
        </w:rPr>
        <w:t xml:space="preserve">(dalszych </w:t>
      </w:r>
      <w:r w:rsidR="005A3779">
        <w:rPr>
          <w:rFonts w:ascii="Verdana" w:hAnsi="Verdana" w:cs="Verdana"/>
          <w:sz w:val="18"/>
          <w:szCs w:val="18"/>
        </w:rPr>
        <w:t>p</w:t>
      </w:r>
      <w:r w:rsidR="005A3779" w:rsidRPr="007F1A25">
        <w:rPr>
          <w:rFonts w:ascii="Verdana" w:hAnsi="Verdana" w:cs="Verdana"/>
          <w:sz w:val="18"/>
          <w:szCs w:val="18"/>
        </w:rPr>
        <w:t>odwykonawców</w:t>
      </w:r>
      <w:r w:rsidRPr="007F1A25">
        <w:rPr>
          <w:rFonts w:ascii="Verdana" w:hAnsi="Verdana" w:cs="Verdana"/>
          <w:sz w:val="18"/>
          <w:szCs w:val="18"/>
        </w:rPr>
        <w:t>)</w:t>
      </w:r>
      <w:r w:rsidR="005A3779">
        <w:rPr>
          <w:rFonts w:ascii="Verdana" w:hAnsi="Verdana" w:cs="Verdana"/>
          <w:sz w:val="18"/>
          <w:szCs w:val="18"/>
        </w:rPr>
        <w:t xml:space="preserve"> robót budowlanych</w:t>
      </w:r>
      <w:r w:rsidRPr="007F1A25">
        <w:rPr>
          <w:rFonts w:ascii="Verdana" w:hAnsi="Verdana" w:cs="Verdana"/>
          <w:sz w:val="18"/>
          <w:szCs w:val="18"/>
        </w:rPr>
        <w:t xml:space="preserve"> lub innych dowodów</w:t>
      </w:r>
      <w:r w:rsidR="00C308A4" w:rsidRPr="007F1A25">
        <w:rPr>
          <w:rFonts w:ascii="Verdana" w:hAnsi="Verdana" w:cs="Verdana"/>
          <w:sz w:val="18"/>
          <w:szCs w:val="18"/>
        </w:rPr>
        <w:t xml:space="preserve"> </w:t>
      </w:r>
      <w:r w:rsidRPr="007F1A25">
        <w:rPr>
          <w:rFonts w:ascii="Verdana" w:hAnsi="Verdana" w:cs="Verdana"/>
          <w:sz w:val="18"/>
          <w:szCs w:val="18"/>
        </w:rPr>
        <w:t xml:space="preserve">potwierdzających uregulowanie na </w:t>
      </w:r>
      <w:r w:rsidR="003D26A1" w:rsidRPr="007F1A25">
        <w:rPr>
          <w:rFonts w:ascii="Verdana" w:hAnsi="Verdana" w:cs="Verdana"/>
          <w:sz w:val="18"/>
          <w:szCs w:val="18"/>
        </w:rPr>
        <w:t xml:space="preserve">koniec okresu rozliczeniowego, wynikającego z danego Rozliczenia Wykonawcy, płatności za część odebranych lub poświadczonych w danym Rozliczeniu Wykonawcy </w:t>
      </w:r>
      <w:r w:rsidRPr="007F1A25">
        <w:rPr>
          <w:rFonts w:ascii="Verdana" w:hAnsi="Verdana" w:cs="Verdana"/>
          <w:sz w:val="18"/>
          <w:szCs w:val="18"/>
        </w:rPr>
        <w:t>robót</w:t>
      </w:r>
      <w:r w:rsidR="005A3779">
        <w:rPr>
          <w:rFonts w:ascii="Verdana" w:hAnsi="Verdana" w:cs="Verdana"/>
          <w:sz w:val="18"/>
          <w:szCs w:val="18"/>
        </w:rPr>
        <w:t xml:space="preserve"> budowlanych</w:t>
      </w:r>
      <w:r w:rsidRPr="007F1A25">
        <w:rPr>
          <w:rFonts w:ascii="Verdana" w:hAnsi="Verdana" w:cs="Verdana"/>
          <w:sz w:val="18"/>
          <w:szCs w:val="18"/>
        </w:rPr>
        <w:t xml:space="preserve"> wykonywanych z udziałem </w:t>
      </w:r>
      <w:r w:rsidR="005A3779">
        <w:rPr>
          <w:rFonts w:ascii="Verdana" w:hAnsi="Verdana" w:cs="Verdana"/>
          <w:sz w:val="18"/>
          <w:szCs w:val="18"/>
        </w:rPr>
        <w:t>p</w:t>
      </w:r>
      <w:r w:rsidR="005A3779" w:rsidRPr="007F1A25">
        <w:rPr>
          <w:rFonts w:ascii="Verdana" w:hAnsi="Verdana" w:cs="Verdana"/>
          <w:sz w:val="18"/>
          <w:szCs w:val="18"/>
        </w:rPr>
        <w:t xml:space="preserve">odwykonawców </w:t>
      </w:r>
      <w:r w:rsidRPr="007F1A25">
        <w:rPr>
          <w:rFonts w:ascii="Verdana" w:hAnsi="Verdana" w:cs="Verdana"/>
          <w:sz w:val="18"/>
          <w:szCs w:val="18"/>
        </w:rPr>
        <w:t xml:space="preserve">lub dalszych </w:t>
      </w:r>
      <w:r w:rsidR="005A3779">
        <w:rPr>
          <w:rFonts w:ascii="Verdana" w:hAnsi="Verdana" w:cs="Verdana"/>
          <w:sz w:val="18"/>
          <w:szCs w:val="18"/>
        </w:rPr>
        <w:t>p</w:t>
      </w:r>
      <w:r w:rsidR="005A3779" w:rsidRPr="007F1A25">
        <w:rPr>
          <w:rFonts w:ascii="Verdana" w:hAnsi="Verdana" w:cs="Verdana"/>
          <w:sz w:val="18"/>
          <w:szCs w:val="18"/>
        </w:rPr>
        <w:t>odwykonawców</w:t>
      </w:r>
      <w:r w:rsidRPr="007F1A25">
        <w:rPr>
          <w:rFonts w:ascii="Verdana" w:hAnsi="Verdana" w:cs="Verdana"/>
          <w:sz w:val="18"/>
          <w:szCs w:val="18"/>
        </w:rPr>
        <w:t>.</w:t>
      </w:r>
    </w:p>
    <w:p w14:paraId="5482B6B8" w14:textId="618EE848" w:rsidR="00D606E7" w:rsidRPr="00A55E44" w:rsidRDefault="00D606E7" w:rsidP="00EE08BD">
      <w:pPr>
        <w:suppressAutoHyphens/>
        <w:spacing w:before="120" w:line="360" w:lineRule="auto"/>
        <w:ind w:left="567"/>
        <w:jc w:val="both"/>
        <w:rPr>
          <w:rFonts w:ascii="Verdana" w:hAnsi="Verdana" w:cs="Arial"/>
          <w:sz w:val="18"/>
          <w:szCs w:val="18"/>
        </w:rPr>
      </w:pPr>
      <w:r w:rsidRPr="00A55E44">
        <w:rPr>
          <w:rFonts w:ascii="Verdana" w:hAnsi="Verdana" w:cs="Arial"/>
          <w:sz w:val="18"/>
          <w:szCs w:val="18"/>
        </w:rPr>
        <w:t xml:space="preserve">Oświadczenia Wykonawcy, oświadczenia </w:t>
      </w:r>
      <w:r w:rsidR="005A3779">
        <w:rPr>
          <w:rFonts w:ascii="Verdana" w:hAnsi="Verdana" w:cs="Arial"/>
          <w:sz w:val="18"/>
          <w:szCs w:val="18"/>
        </w:rPr>
        <w:t>p</w:t>
      </w:r>
      <w:r w:rsidR="005A3779" w:rsidRPr="00A55E44">
        <w:rPr>
          <w:rFonts w:ascii="Verdana" w:hAnsi="Verdana" w:cs="Arial"/>
          <w:sz w:val="18"/>
          <w:szCs w:val="18"/>
        </w:rPr>
        <w:t xml:space="preserve">odwykonawców </w:t>
      </w:r>
      <w:r w:rsidRPr="00A55E44">
        <w:rPr>
          <w:rFonts w:ascii="Verdana" w:hAnsi="Verdana" w:cs="Arial"/>
          <w:sz w:val="18"/>
          <w:szCs w:val="18"/>
        </w:rPr>
        <w:t xml:space="preserve">(dalszych </w:t>
      </w:r>
      <w:r w:rsidR="005A3779">
        <w:rPr>
          <w:rFonts w:ascii="Verdana" w:hAnsi="Verdana" w:cs="Arial"/>
          <w:sz w:val="18"/>
          <w:szCs w:val="18"/>
        </w:rPr>
        <w:t>p</w:t>
      </w:r>
      <w:r w:rsidR="005A3779" w:rsidRPr="00A55E44">
        <w:rPr>
          <w:rFonts w:ascii="Verdana" w:hAnsi="Verdana" w:cs="Arial"/>
          <w:sz w:val="18"/>
          <w:szCs w:val="18"/>
        </w:rPr>
        <w:t>odwykonawców</w:t>
      </w:r>
      <w:r w:rsidRPr="00A55E44">
        <w:rPr>
          <w:rFonts w:ascii="Verdana" w:hAnsi="Verdana" w:cs="Arial"/>
          <w:sz w:val="18"/>
          <w:szCs w:val="18"/>
        </w:rPr>
        <w:t xml:space="preserve">) </w:t>
      </w:r>
      <w:r w:rsidR="005A3779">
        <w:rPr>
          <w:rFonts w:ascii="Verdana" w:hAnsi="Verdana" w:cs="Arial"/>
          <w:sz w:val="18"/>
          <w:szCs w:val="18"/>
        </w:rPr>
        <w:t xml:space="preserve">robót budowlanych </w:t>
      </w:r>
      <w:r w:rsidRPr="00A55E44">
        <w:rPr>
          <w:rFonts w:ascii="Verdana" w:hAnsi="Verdana" w:cs="Arial"/>
          <w:sz w:val="18"/>
          <w:szCs w:val="18"/>
        </w:rPr>
        <w:t xml:space="preserve">lub inne dowody dotyczące należności powinny jednoznacznie wskazywać, czy </w:t>
      </w:r>
      <w:r w:rsidR="005A3779" w:rsidRPr="00A55E44">
        <w:rPr>
          <w:rFonts w:ascii="Verdana" w:hAnsi="Verdana" w:cs="Arial"/>
          <w:sz w:val="18"/>
          <w:szCs w:val="18"/>
        </w:rPr>
        <w:t>należnoś</w:t>
      </w:r>
      <w:r w:rsidR="005A3779">
        <w:rPr>
          <w:rFonts w:ascii="Verdana" w:hAnsi="Verdana" w:cs="Arial"/>
          <w:sz w:val="18"/>
          <w:szCs w:val="18"/>
        </w:rPr>
        <w:t>ci</w:t>
      </w:r>
      <w:r w:rsidR="005A3779" w:rsidRPr="00A55E44">
        <w:rPr>
          <w:rFonts w:ascii="Verdana" w:hAnsi="Verdana" w:cs="Arial"/>
          <w:sz w:val="18"/>
          <w:szCs w:val="18"/>
        </w:rPr>
        <w:t xml:space="preserve"> </w:t>
      </w:r>
      <w:r w:rsidRPr="00A55E44">
        <w:rPr>
          <w:rFonts w:ascii="Verdana" w:hAnsi="Verdana" w:cs="Arial"/>
          <w:sz w:val="18"/>
          <w:szCs w:val="18"/>
        </w:rPr>
        <w:t xml:space="preserve">wobec </w:t>
      </w:r>
      <w:r w:rsidR="005A3779">
        <w:rPr>
          <w:rFonts w:ascii="Verdana" w:hAnsi="Verdana" w:cs="Arial"/>
          <w:sz w:val="18"/>
          <w:szCs w:val="18"/>
        </w:rPr>
        <w:t>p</w:t>
      </w:r>
      <w:r w:rsidR="005A3779" w:rsidRPr="00A55E44">
        <w:rPr>
          <w:rFonts w:ascii="Verdana" w:hAnsi="Verdana" w:cs="Arial"/>
          <w:sz w:val="18"/>
          <w:szCs w:val="18"/>
        </w:rPr>
        <w:t xml:space="preserve">odwykonawców </w:t>
      </w:r>
      <w:r w:rsidRPr="00A55E44">
        <w:rPr>
          <w:rFonts w:ascii="Verdana" w:hAnsi="Verdana" w:cs="Arial"/>
          <w:sz w:val="18"/>
          <w:szCs w:val="18"/>
        </w:rPr>
        <w:t xml:space="preserve">(dalszych </w:t>
      </w:r>
      <w:r w:rsidR="005A3779">
        <w:rPr>
          <w:rFonts w:ascii="Verdana" w:hAnsi="Verdana" w:cs="Arial"/>
          <w:sz w:val="18"/>
          <w:szCs w:val="18"/>
        </w:rPr>
        <w:t>p</w:t>
      </w:r>
      <w:r w:rsidR="005A3779" w:rsidRPr="00A55E44">
        <w:rPr>
          <w:rFonts w:ascii="Verdana" w:hAnsi="Verdana" w:cs="Arial"/>
          <w:sz w:val="18"/>
          <w:szCs w:val="18"/>
        </w:rPr>
        <w:t>odwykonawców</w:t>
      </w:r>
      <w:r w:rsidRPr="00A55E44">
        <w:rPr>
          <w:rFonts w:ascii="Verdana" w:hAnsi="Verdana" w:cs="Arial"/>
          <w:sz w:val="18"/>
          <w:szCs w:val="18"/>
        </w:rPr>
        <w:t xml:space="preserve">) zostały w całości zapłacone i dawać Zamawiającemu możliwość jednoznacznego określenia stanu rozliczeń między Wykonawcą </w:t>
      </w:r>
      <w:r>
        <w:rPr>
          <w:rFonts w:ascii="Verdana" w:hAnsi="Verdana" w:cs="Arial"/>
          <w:sz w:val="18"/>
          <w:szCs w:val="18"/>
        </w:rPr>
        <w:t>a</w:t>
      </w:r>
      <w:r w:rsidR="00C308A4">
        <w:rPr>
          <w:rFonts w:ascii="Verdana" w:hAnsi="Verdana" w:cs="Arial"/>
          <w:sz w:val="18"/>
          <w:szCs w:val="18"/>
        </w:rPr>
        <w:t> </w:t>
      </w:r>
      <w:r w:rsidR="005A3779">
        <w:rPr>
          <w:rFonts w:ascii="Verdana" w:hAnsi="Verdana" w:cs="Arial"/>
          <w:sz w:val="18"/>
          <w:szCs w:val="18"/>
        </w:rPr>
        <w:t>p</w:t>
      </w:r>
      <w:r w:rsidR="005A3779" w:rsidRPr="00A55E44">
        <w:rPr>
          <w:rFonts w:ascii="Verdana" w:hAnsi="Verdana" w:cs="Arial"/>
          <w:sz w:val="18"/>
          <w:szCs w:val="18"/>
        </w:rPr>
        <w:t xml:space="preserve">odwykonawcą </w:t>
      </w:r>
      <w:r w:rsidRPr="00A55E44">
        <w:rPr>
          <w:rFonts w:ascii="Verdana" w:hAnsi="Verdana" w:cs="Arial"/>
          <w:sz w:val="18"/>
          <w:szCs w:val="18"/>
        </w:rPr>
        <w:t xml:space="preserve">lub dalszym </w:t>
      </w:r>
      <w:r w:rsidR="005A3779">
        <w:rPr>
          <w:rFonts w:ascii="Verdana" w:hAnsi="Verdana" w:cs="Arial"/>
          <w:sz w:val="18"/>
          <w:szCs w:val="18"/>
        </w:rPr>
        <w:t>p</w:t>
      </w:r>
      <w:r w:rsidR="005A3779" w:rsidRPr="00A55E44">
        <w:rPr>
          <w:rFonts w:ascii="Verdana" w:hAnsi="Verdana" w:cs="Arial"/>
          <w:sz w:val="18"/>
          <w:szCs w:val="18"/>
        </w:rPr>
        <w:t xml:space="preserve">odwykonawcą </w:t>
      </w:r>
      <w:r w:rsidRPr="00A55E44">
        <w:rPr>
          <w:rFonts w:ascii="Verdana" w:hAnsi="Verdana" w:cs="Arial"/>
          <w:sz w:val="18"/>
          <w:szCs w:val="18"/>
        </w:rPr>
        <w:t xml:space="preserve">(patrz również klauzula 14.3). </w:t>
      </w:r>
    </w:p>
    <w:p w14:paraId="35A88D02" w14:textId="2A2C2825" w:rsidR="00D606E7" w:rsidRPr="008040B3" w:rsidRDefault="00D606E7" w:rsidP="00EE08BD">
      <w:pPr>
        <w:suppressAutoHyphens/>
        <w:spacing w:before="120" w:line="360" w:lineRule="auto"/>
        <w:ind w:left="567"/>
        <w:jc w:val="both"/>
        <w:rPr>
          <w:rFonts w:ascii="Verdana" w:hAnsi="Verdana"/>
          <w:sz w:val="18"/>
          <w:szCs w:val="18"/>
        </w:rPr>
      </w:pPr>
      <w:r w:rsidRPr="008040B3">
        <w:rPr>
          <w:rFonts w:ascii="Verdana" w:hAnsi="Verdana" w:cs="Arial"/>
          <w:sz w:val="18"/>
          <w:szCs w:val="18"/>
        </w:rPr>
        <w:t xml:space="preserve">W przypadku braku wymaganych oświadczeń </w:t>
      </w:r>
      <w:r w:rsidR="005A3779">
        <w:rPr>
          <w:rFonts w:ascii="Verdana" w:hAnsi="Verdana" w:cs="Arial"/>
          <w:sz w:val="18"/>
          <w:szCs w:val="18"/>
        </w:rPr>
        <w:t>p</w:t>
      </w:r>
      <w:r w:rsidR="005A3779" w:rsidRPr="008040B3">
        <w:rPr>
          <w:rFonts w:ascii="Verdana" w:hAnsi="Verdana" w:cs="Arial"/>
          <w:sz w:val="18"/>
          <w:szCs w:val="18"/>
        </w:rPr>
        <w:t xml:space="preserve">odwykonawców </w:t>
      </w:r>
      <w:r w:rsidRPr="008040B3">
        <w:rPr>
          <w:rFonts w:ascii="Verdana" w:hAnsi="Verdana"/>
          <w:sz w:val="18"/>
          <w:szCs w:val="18"/>
        </w:rPr>
        <w:t xml:space="preserve">(lub dalszych </w:t>
      </w:r>
      <w:r w:rsidR="005A3779">
        <w:rPr>
          <w:rFonts w:ascii="Verdana" w:hAnsi="Verdana"/>
          <w:sz w:val="18"/>
          <w:szCs w:val="18"/>
        </w:rPr>
        <w:t>p</w:t>
      </w:r>
      <w:r w:rsidR="005A3779" w:rsidRPr="008040B3">
        <w:rPr>
          <w:rFonts w:ascii="Verdana" w:hAnsi="Verdana"/>
          <w:sz w:val="18"/>
          <w:szCs w:val="18"/>
        </w:rPr>
        <w:t>odwykonawców</w:t>
      </w:r>
      <w:r w:rsidRPr="008040B3">
        <w:rPr>
          <w:rFonts w:ascii="Verdana" w:hAnsi="Verdana"/>
          <w:sz w:val="18"/>
          <w:szCs w:val="18"/>
        </w:rPr>
        <w:t>) l</w:t>
      </w:r>
      <w:r w:rsidRPr="008040B3">
        <w:rPr>
          <w:rFonts w:ascii="Verdana" w:hAnsi="Verdana" w:cs="Arial"/>
          <w:sz w:val="18"/>
          <w:szCs w:val="18"/>
        </w:rPr>
        <w:t xml:space="preserve">ub dowodów zapłaty, </w:t>
      </w:r>
      <w:r w:rsidRPr="008040B3">
        <w:rPr>
          <w:rFonts w:ascii="Verdana" w:hAnsi="Verdana"/>
          <w:sz w:val="18"/>
          <w:szCs w:val="18"/>
        </w:rPr>
        <w:t>Zamawiający będzie uprawniony do:</w:t>
      </w:r>
    </w:p>
    <w:p w14:paraId="1E36493D" w14:textId="34CA9073" w:rsidR="00D606E7" w:rsidRPr="001A1AB2" w:rsidRDefault="00D606E7" w:rsidP="001A1AB2">
      <w:pPr>
        <w:pStyle w:val="Akapitzlist"/>
        <w:numPr>
          <w:ilvl w:val="0"/>
          <w:numId w:val="60"/>
        </w:numPr>
        <w:suppressAutoHyphens/>
        <w:spacing w:line="360" w:lineRule="auto"/>
        <w:ind w:left="851" w:hanging="284"/>
        <w:jc w:val="both"/>
        <w:rPr>
          <w:rFonts w:ascii="Verdana" w:hAnsi="Verdana" w:cs="Arial"/>
          <w:sz w:val="18"/>
          <w:szCs w:val="18"/>
        </w:rPr>
      </w:pPr>
      <w:r w:rsidRPr="001A1AB2">
        <w:rPr>
          <w:rFonts w:ascii="Verdana" w:hAnsi="Verdana"/>
          <w:b/>
          <w:sz w:val="18"/>
          <w:szCs w:val="18"/>
        </w:rPr>
        <w:t>powstrzymania się ze spełnieniem świadczenia</w:t>
      </w:r>
      <w:r w:rsidRPr="001A1AB2">
        <w:rPr>
          <w:rFonts w:ascii="Verdana" w:hAnsi="Verdana"/>
          <w:sz w:val="18"/>
          <w:szCs w:val="18"/>
        </w:rPr>
        <w:t xml:space="preserve"> do czasu otrzymania oświadczeń lub innych dowodów zapłaty tych należności i braku kolejnych niezapłaconych należności.</w:t>
      </w:r>
      <w:r w:rsidRPr="001A1AB2">
        <w:rPr>
          <w:rFonts w:ascii="Verdana" w:hAnsi="Verdana" w:cs="Arial"/>
          <w:sz w:val="18"/>
          <w:szCs w:val="18"/>
        </w:rPr>
        <w:t xml:space="preserve"> </w:t>
      </w:r>
      <w:r w:rsidRPr="001A1AB2">
        <w:rPr>
          <w:rFonts w:ascii="Verdana" w:hAnsi="Verdana" w:cs="Arial"/>
          <w:sz w:val="18"/>
          <w:szCs w:val="18"/>
        </w:rPr>
        <w:br/>
        <w:t xml:space="preserve">(W przypadku wstrzymania się przez </w:t>
      </w:r>
      <w:r w:rsidRPr="001A1AB2">
        <w:rPr>
          <w:rFonts w:ascii="Verdana" w:hAnsi="Verdana" w:cs="Arial"/>
          <w:b/>
          <w:bCs/>
          <w:sz w:val="18"/>
          <w:szCs w:val="18"/>
        </w:rPr>
        <w:t>Zamawiającego</w:t>
      </w:r>
      <w:r w:rsidRPr="001A1AB2">
        <w:rPr>
          <w:rFonts w:ascii="Verdana" w:hAnsi="Verdana" w:cs="Arial"/>
          <w:sz w:val="18"/>
          <w:szCs w:val="18"/>
        </w:rPr>
        <w:t xml:space="preserve"> ze spełnieniem świadczenia opisanym powyżej, Wykonawcy/</w:t>
      </w:r>
      <w:r w:rsidR="000C7732">
        <w:rPr>
          <w:rFonts w:ascii="Verdana" w:hAnsi="Verdana" w:cs="Arial"/>
          <w:sz w:val="18"/>
          <w:szCs w:val="18"/>
        </w:rPr>
        <w:t>p</w:t>
      </w:r>
      <w:r w:rsidR="000C7732" w:rsidRPr="001A1AB2">
        <w:rPr>
          <w:rFonts w:ascii="Verdana" w:hAnsi="Verdana" w:cs="Arial"/>
          <w:sz w:val="18"/>
          <w:szCs w:val="18"/>
        </w:rPr>
        <w:t>odwykonawcy</w:t>
      </w:r>
      <w:r w:rsidRPr="001A1AB2">
        <w:rPr>
          <w:rFonts w:ascii="Verdana" w:hAnsi="Verdana" w:cs="Arial"/>
          <w:sz w:val="18"/>
          <w:szCs w:val="18"/>
        </w:rPr>
        <w:t xml:space="preserve">/dalszemu </w:t>
      </w:r>
      <w:r w:rsidR="000C7732">
        <w:rPr>
          <w:rFonts w:ascii="Verdana" w:hAnsi="Verdana" w:cs="Arial"/>
          <w:sz w:val="18"/>
          <w:szCs w:val="18"/>
        </w:rPr>
        <w:t>p</w:t>
      </w:r>
      <w:r w:rsidR="000C7732" w:rsidRPr="001A1AB2">
        <w:rPr>
          <w:rFonts w:ascii="Verdana" w:hAnsi="Verdana" w:cs="Arial"/>
          <w:sz w:val="18"/>
          <w:szCs w:val="18"/>
        </w:rPr>
        <w:t xml:space="preserve">odwykonawcy </w:t>
      </w:r>
      <w:r w:rsidRPr="001A1AB2">
        <w:rPr>
          <w:rFonts w:ascii="Verdana" w:hAnsi="Verdana" w:cs="Arial"/>
          <w:sz w:val="18"/>
          <w:szCs w:val="18"/>
        </w:rPr>
        <w:t>nie przysługują żadne uprawnienia lub roszczenia wobec Zamawiającego, w tym o zapłatę odsetek za opóźnienie)</w:t>
      </w:r>
      <w:r w:rsidR="00C308A4">
        <w:rPr>
          <w:rFonts w:ascii="Verdana" w:hAnsi="Verdana" w:cs="Arial"/>
          <w:sz w:val="18"/>
          <w:szCs w:val="18"/>
        </w:rPr>
        <w:t>,</w:t>
      </w:r>
      <w:r w:rsidRPr="001A1AB2">
        <w:rPr>
          <w:rFonts w:ascii="Verdana" w:hAnsi="Verdana" w:cs="Arial"/>
          <w:sz w:val="18"/>
          <w:szCs w:val="18"/>
        </w:rPr>
        <w:t xml:space="preserve"> </w:t>
      </w:r>
    </w:p>
    <w:p w14:paraId="23A475E4" w14:textId="1F6763FC" w:rsidR="00D606E7" w:rsidRPr="008040B3" w:rsidRDefault="00D606E7" w:rsidP="00EE08BD">
      <w:pPr>
        <w:suppressAutoHyphens/>
        <w:spacing w:line="360" w:lineRule="auto"/>
        <w:ind w:left="567"/>
        <w:jc w:val="both"/>
        <w:rPr>
          <w:rFonts w:ascii="Verdana" w:hAnsi="Verdana" w:cs="Arial"/>
          <w:sz w:val="18"/>
          <w:szCs w:val="18"/>
        </w:rPr>
      </w:pPr>
      <w:r w:rsidRPr="008040B3">
        <w:rPr>
          <w:rFonts w:ascii="Verdana" w:hAnsi="Verdana" w:cs="Arial"/>
          <w:sz w:val="18"/>
          <w:szCs w:val="18"/>
        </w:rPr>
        <w:t>lub według swojego uznania do</w:t>
      </w:r>
      <w:r w:rsidR="00C308A4">
        <w:rPr>
          <w:rFonts w:ascii="Verdana" w:hAnsi="Verdana" w:cs="Arial"/>
          <w:sz w:val="18"/>
          <w:szCs w:val="18"/>
        </w:rPr>
        <w:t>:</w:t>
      </w:r>
    </w:p>
    <w:p w14:paraId="774B5F4D" w14:textId="283213E5" w:rsidR="00D606E7" w:rsidRPr="001A1AB2" w:rsidRDefault="00D606E7" w:rsidP="001A1AB2">
      <w:pPr>
        <w:pStyle w:val="Akapitzlist"/>
        <w:numPr>
          <w:ilvl w:val="0"/>
          <w:numId w:val="60"/>
        </w:numPr>
        <w:suppressAutoHyphens/>
        <w:spacing w:line="360" w:lineRule="auto"/>
        <w:ind w:left="851" w:hanging="284"/>
        <w:jc w:val="both"/>
        <w:rPr>
          <w:rFonts w:ascii="Verdana" w:hAnsi="Verdana" w:cs="Arial"/>
          <w:sz w:val="18"/>
          <w:szCs w:val="18"/>
        </w:rPr>
      </w:pPr>
      <w:r w:rsidRPr="001A1AB2">
        <w:rPr>
          <w:rFonts w:ascii="Verdana" w:hAnsi="Verdana" w:cs="Arial"/>
          <w:b/>
          <w:sz w:val="18"/>
          <w:szCs w:val="18"/>
        </w:rPr>
        <w:t xml:space="preserve">zapłaty </w:t>
      </w:r>
      <w:r w:rsidR="00CB1CDD">
        <w:rPr>
          <w:rFonts w:ascii="Verdana" w:hAnsi="Verdana" w:cs="Arial"/>
          <w:b/>
          <w:sz w:val="18"/>
          <w:szCs w:val="18"/>
        </w:rPr>
        <w:t xml:space="preserve">na rzecz </w:t>
      </w:r>
      <w:r w:rsidR="005A3779">
        <w:rPr>
          <w:rFonts w:ascii="Verdana" w:hAnsi="Verdana" w:cs="Arial"/>
          <w:b/>
          <w:sz w:val="18"/>
          <w:szCs w:val="18"/>
        </w:rPr>
        <w:t>p</w:t>
      </w:r>
      <w:r w:rsidR="005A3779" w:rsidRPr="001A1AB2">
        <w:rPr>
          <w:rFonts w:ascii="Verdana" w:hAnsi="Verdana" w:cs="Arial"/>
          <w:b/>
          <w:sz w:val="18"/>
          <w:szCs w:val="18"/>
        </w:rPr>
        <w:t xml:space="preserve">odwykonawcy </w:t>
      </w:r>
      <w:r w:rsidRPr="001A1AB2">
        <w:rPr>
          <w:rFonts w:ascii="Verdana" w:hAnsi="Verdana" w:cs="Arial"/>
          <w:b/>
          <w:sz w:val="18"/>
          <w:szCs w:val="18"/>
        </w:rPr>
        <w:t xml:space="preserve">(dalszemu </w:t>
      </w:r>
      <w:r w:rsidR="005A3779">
        <w:rPr>
          <w:rFonts w:ascii="Verdana" w:hAnsi="Verdana" w:cs="Arial"/>
          <w:b/>
          <w:sz w:val="18"/>
          <w:szCs w:val="18"/>
        </w:rPr>
        <w:t>p</w:t>
      </w:r>
      <w:r w:rsidR="005A3779" w:rsidRPr="001A1AB2">
        <w:rPr>
          <w:rFonts w:ascii="Verdana" w:hAnsi="Verdana" w:cs="Arial"/>
          <w:b/>
          <w:sz w:val="18"/>
          <w:szCs w:val="18"/>
        </w:rPr>
        <w:t>odwykonawcy</w:t>
      </w:r>
      <w:r w:rsidRPr="001A1AB2">
        <w:rPr>
          <w:rFonts w:ascii="Verdana" w:hAnsi="Verdana" w:cs="Arial"/>
          <w:b/>
          <w:sz w:val="18"/>
          <w:szCs w:val="18"/>
        </w:rPr>
        <w:t xml:space="preserve">) </w:t>
      </w:r>
      <w:r w:rsidR="005A3779">
        <w:rPr>
          <w:rFonts w:ascii="Verdana" w:hAnsi="Verdana" w:cs="Arial"/>
          <w:b/>
          <w:sz w:val="18"/>
          <w:szCs w:val="18"/>
        </w:rPr>
        <w:t>r</w:t>
      </w:r>
      <w:r w:rsidR="00CB1CDD">
        <w:rPr>
          <w:rFonts w:ascii="Verdana" w:hAnsi="Verdana" w:cs="Arial"/>
          <w:b/>
          <w:sz w:val="18"/>
          <w:szCs w:val="18"/>
        </w:rPr>
        <w:t xml:space="preserve">obót budowlanych </w:t>
      </w:r>
      <w:r w:rsidRPr="001A1AB2">
        <w:rPr>
          <w:rFonts w:ascii="Verdana" w:hAnsi="Verdana" w:cs="Arial"/>
          <w:sz w:val="18"/>
          <w:szCs w:val="18"/>
        </w:rPr>
        <w:t xml:space="preserve">całości lub części kwot, jakie są należne </w:t>
      </w:r>
      <w:r w:rsidR="005A3779">
        <w:rPr>
          <w:rFonts w:ascii="Verdana" w:hAnsi="Verdana" w:cs="Arial"/>
          <w:sz w:val="18"/>
          <w:szCs w:val="18"/>
        </w:rPr>
        <w:t>p</w:t>
      </w:r>
      <w:r w:rsidR="005A3779" w:rsidRPr="001A1AB2">
        <w:rPr>
          <w:rFonts w:ascii="Verdana" w:hAnsi="Verdana" w:cs="Arial"/>
          <w:sz w:val="18"/>
          <w:szCs w:val="18"/>
        </w:rPr>
        <w:t xml:space="preserve">odwykonawcy </w:t>
      </w:r>
      <w:r w:rsidRPr="001A1AB2">
        <w:rPr>
          <w:rFonts w:ascii="Verdana" w:hAnsi="Verdana" w:cs="Arial"/>
          <w:sz w:val="18"/>
          <w:szCs w:val="18"/>
        </w:rPr>
        <w:t xml:space="preserve">za roboty należycie wykonane przez tego </w:t>
      </w:r>
      <w:r w:rsidR="005A3779">
        <w:rPr>
          <w:rFonts w:ascii="Verdana" w:hAnsi="Verdana" w:cs="Arial"/>
          <w:sz w:val="18"/>
          <w:szCs w:val="18"/>
        </w:rPr>
        <w:t>p</w:t>
      </w:r>
      <w:r w:rsidR="005A3779" w:rsidRPr="001A1AB2">
        <w:rPr>
          <w:rFonts w:ascii="Verdana" w:hAnsi="Verdana" w:cs="Arial"/>
          <w:sz w:val="18"/>
          <w:szCs w:val="18"/>
        </w:rPr>
        <w:t xml:space="preserve">odwykonawcę </w:t>
      </w:r>
      <w:r w:rsidRPr="001A1AB2">
        <w:rPr>
          <w:rFonts w:ascii="Verdana" w:hAnsi="Verdana" w:cs="Arial"/>
          <w:sz w:val="18"/>
          <w:szCs w:val="18"/>
        </w:rPr>
        <w:t>i odebrane przez Zamawiającego.</w:t>
      </w:r>
      <w:r w:rsidRPr="001A1AB2">
        <w:rPr>
          <w:rFonts w:ascii="Verdana" w:hAnsi="Verdana"/>
          <w:sz w:val="18"/>
          <w:szCs w:val="18"/>
        </w:rPr>
        <w:t xml:space="preserve"> W przypadku zapłaty</w:t>
      </w:r>
      <w:r w:rsidR="00426965">
        <w:rPr>
          <w:rFonts w:ascii="Verdana" w:hAnsi="Verdana"/>
          <w:sz w:val="18"/>
          <w:szCs w:val="18"/>
        </w:rPr>
        <w:t xml:space="preserve"> przez Zamawiającego</w:t>
      </w:r>
      <w:r w:rsidRPr="001A1AB2">
        <w:rPr>
          <w:rFonts w:ascii="Verdana" w:hAnsi="Verdana"/>
          <w:sz w:val="18"/>
          <w:szCs w:val="18"/>
        </w:rPr>
        <w:t xml:space="preserve"> </w:t>
      </w:r>
      <w:r w:rsidR="00426965">
        <w:rPr>
          <w:rFonts w:ascii="Verdana" w:hAnsi="Verdana"/>
          <w:sz w:val="18"/>
          <w:szCs w:val="18"/>
        </w:rPr>
        <w:t xml:space="preserve">wynagrodzenia </w:t>
      </w:r>
      <w:r w:rsidR="00CB1CDD">
        <w:rPr>
          <w:rFonts w:ascii="Verdana" w:hAnsi="Verdana"/>
          <w:sz w:val="18"/>
          <w:szCs w:val="18"/>
        </w:rPr>
        <w:t xml:space="preserve">na rzecz </w:t>
      </w:r>
      <w:r w:rsidR="005A71D7">
        <w:rPr>
          <w:rFonts w:ascii="Verdana" w:hAnsi="Verdana"/>
          <w:sz w:val="18"/>
          <w:szCs w:val="18"/>
        </w:rPr>
        <w:t>p</w:t>
      </w:r>
      <w:r w:rsidR="005A71D7" w:rsidRPr="001A1AB2">
        <w:rPr>
          <w:rFonts w:ascii="Verdana" w:hAnsi="Verdana"/>
          <w:sz w:val="18"/>
          <w:szCs w:val="18"/>
        </w:rPr>
        <w:t xml:space="preserve">odwykonawcy </w:t>
      </w:r>
      <w:r w:rsidRPr="001A1AB2">
        <w:rPr>
          <w:rFonts w:ascii="Verdana" w:hAnsi="Verdana"/>
          <w:sz w:val="18"/>
          <w:szCs w:val="18"/>
        </w:rPr>
        <w:t>lub dalsze</w:t>
      </w:r>
      <w:r w:rsidR="00CB1CDD">
        <w:rPr>
          <w:rFonts w:ascii="Verdana" w:hAnsi="Verdana"/>
          <w:sz w:val="18"/>
          <w:szCs w:val="18"/>
        </w:rPr>
        <w:t>go</w:t>
      </w:r>
      <w:r w:rsidRPr="001A1AB2">
        <w:rPr>
          <w:rFonts w:ascii="Verdana" w:hAnsi="Verdana"/>
          <w:sz w:val="18"/>
          <w:szCs w:val="18"/>
        </w:rPr>
        <w:t xml:space="preserve"> </w:t>
      </w:r>
      <w:r w:rsidR="005A71D7">
        <w:rPr>
          <w:rFonts w:ascii="Verdana" w:hAnsi="Verdana"/>
          <w:sz w:val="18"/>
          <w:szCs w:val="18"/>
        </w:rPr>
        <w:t>p</w:t>
      </w:r>
      <w:r w:rsidR="005A71D7" w:rsidRPr="001A1AB2">
        <w:rPr>
          <w:rFonts w:ascii="Verdana" w:hAnsi="Verdana"/>
          <w:sz w:val="18"/>
          <w:szCs w:val="18"/>
        </w:rPr>
        <w:t>odwykonawcy</w:t>
      </w:r>
      <w:r w:rsidRPr="001A1AB2">
        <w:rPr>
          <w:rFonts w:ascii="Verdana" w:hAnsi="Verdana"/>
          <w:sz w:val="18"/>
          <w:szCs w:val="18"/>
        </w:rPr>
        <w:t xml:space="preserve">, o których mowa powyżej, Zamawiający </w:t>
      </w:r>
      <w:r w:rsidR="00426965">
        <w:rPr>
          <w:rFonts w:ascii="Verdana" w:hAnsi="Verdana"/>
          <w:sz w:val="18"/>
          <w:szCs w:val="18"/>
        </w:rPr>
        <w:t xml:space="preserve">uprawniony jest do </w:t>
      </w:r>
      <w:r w:rsidR="00426965" w:rsidRPr="001A1AB2">
        <w:rPr>
          <w:rFonts w:ascii="Verdana" w:hAnsi="Verdana"/>
          <w:sz w:val="18"/>
          <w:szCs w:val="18"/>
        </w:rPr>
        <w:t>potrąc</w:t>
      </w:r>
      <w:r w:rsidR="00426965">
        <w:rPr>
          <w:rFonts w:ascii="Verdana" w:hAnsi="Verdana"/>
          <w:sz w:val="18"/>
          <w:szCs w:val="18"/>
        </w:rPr>
        <w:t>enia</w:t>
      </w:r>
      <w:r w:rsidR="00426965" w:rsidRPr="001A1AB2">
        <w:rPr>
          <w:rFonts w:ascii="Verdana" w:hAnsi="Verdana"/>
          <w:sz w:val="18"/>
          <w:szCs w:val="18"/>
        </w:rPr>
        <w:t xml:space="preserve"> kwot</w:t>
      </w:r>
      <w:r w:rsidR="00426965">
        <w:rPr>
          <w:rFonts w:ascii="Verdana" w:hAnsi="Verdana"/>
          <w:sz w:val="18"/>
          <w:szCs w:val="18"/>
        </w:rPr>
        <w:t>y</w:t>
      </w:r>
      <w:r w:rsidR="00426965" w:rsidRPr="001A1AB2">
        <w:rPr>
          <w:rFonts w:ascii="Verdana" w:hAnsi="Verdana"/>
          <w:sz w:val="18"/>
          <w:szCs w:val="18"/>
        </w:rPr>
        <w:t xml:space="preserve"> </w:t>
      </w:r>
      <w:r w:rsidRPr="001A1AB2">
        <w:rPr>
          <w:rFonts w:ascii="Verdana" w:hAnsi="Verdana"/>
          <w:sz w:val="18"/>
          <w:szCs w:val="18"/>
        </w:rPr>
        <w:t>wypłaconego wynagrodzenia z wynagrodzenia należnego Wykonawcy, o czym Zamawiający powiadamia Wykonawcę.</w:t>
      </w:r>
    </w:p>
    <w:p w14:paraId="4690F744" w14:textId="33581818" w:rsidR="00D606E7" w:rsidRDefault="00CB1CDD" w:rsidP="001A1AB2">
      <w:pPr>
        <w:tabs>
          <w:tab w:val="left" w:pos="500"/>
          <w:tab w:val="left" w:pos="567"/>
          <w:tab w:val="left" w:pos="1701"/>
          <w:tab w:val="left" w:pos="3024"/>
          <w:tab w:val="right" w:leader="dot" w:pos="9288"/>
        </w:tabs>
        <w:spacing w:before="120" w:after="120" w:line="360" w:lineRule="auto"/>
        <w:ind w:left="499"/>
        <w:jc w:val="both"/>
        <w:rPr>
          <w:rFonts w:ascii="Verdana" w:hAnsi="Verdana"/>
          <w:sz w:val="18"/>
          <w:szCs w:val="18"/>
        </w:rPr>
      </w:pPr>
      <w:r>
        <w:rPr>
          <w:rFonts w:ascii="Verdana" w:hAnsi="Verdana"/>
          <w:sz w:val="18"/>
          <w:szCs w:val="18"/>
        </w:rPr>
        <w:t>Niezależnie od powyższego j</w:t>
      </w:r>
      <w:r w:rsidR="00D606E7" w:rsidRPr="008040B3">
        <w:rPr>
          <w:rFonts w:ascii="Verdana" w:hAnsi="Verdana"/>
          <w:sz w:val="18"/>
          <w:szCs w:val="18"/>
        </w:rPr>
        <w:t xml:space="preserve">eżeli Zamawiający w ramach odpowiedzialności </w:t>
      </w:r>
      <w:r w:rsidR="003D26A1">
        <w:rPr>
          <w:rFonts w:ascii="Verdana" w:hAnsi="Verdana"/>
          <w:sz w:val="18"/>
          <w:szCs w:val="18"/>
        </w:rPr>
        <w:t xml:space="preserve">wynikającej z obowiązujących przepisów prawa </w:t>
      </w:r>
      <w:r w:rsidR="00D606E7" w:rsidRPr="008040B3">
        <w:rPr>
          <w:rFonts w:ascii="Verdana" w:hAnsi="Verdana"/>
          <w:sz w:val="18"/>
          <w:szCs w:val="18"/>
        </w:rPr>
        <w:t xml:space="preserve">za zapłatę wynagrodzenia za wykonane </w:t>
      </w:r>
      <w:r w:rsidR="005A71D7">
        <w:rPr>
          <w:rFonts w:ascii="Verdana" w:hAnsi="Verdana"/>
          <w:sz w:val="18"/>
          <w:szCs w:val="18"/>
        </w:rPr>
        <w:t>r</w:t>
      </w:r>
      <w:r w:rsidR="005A71D7" w:rsidRPr="008040B3">
        <w:rPr>
          <w:rFonts w:ascii="Verdana" w:hAnsi="Verdana"/>
          <w:sz w:val="18"/>
          <w:szCs w:val="18"/>
        </w:rPr>
        <w:t>oboty</w:t>
      </w:r>
      <w:r w:rsidR="005A71D7">
        <w:rPr>
          <w:rFonts w:ascii="Verdana" w:hAnsi="Verdana"/>
          <w:sz w:val="18"/>
          <w:szCs w:val="18"/>
        </w:rPr>
        <w:t xml:space="preserve"> </w:t>
      </w:r>
      <w:r w:rsidR="00845C3D">
        <w:rPr>
          <w:rFonts w:ascii="Verdana" w:hAnsi="Verdana"/>
          <w:sz w:val="18"/>
          <w:szCs w:val="18"/>
        </w:rPr>
        <w:t>budowlane</w:t>
      </w:r>
      <w:r w:rsidR="00D606E7" w:rsidRPr="008040B3">
        <w:rPr>
          <w:rFonts w:ascii="Verdana" w:hAnsi="Verdana"/>
          <w:sz w:val="18"/>
          <w:szCs w:val="18"/>
        </w:rPr>
        <w:t xml:space="preserve">, zaspokoi roszczenia </w:t>
      </w:r>
      <w:r w:rsidR="005A71D7">
        <w:rPr>
          <w:rFonts w:ascii="Verdana" w:hAnsi="Verdana"/>
          <w:sz w:val="18"/>
          <w:szCs w:val="18"/>
        </w:rPr>
        <w:t>p</w:t>
      </w:r>
      <w:r w:rsidR="005A71D7" w:rsidRPr="008040B3">
        <w:rPr>
          <w:rFonts w:ascii="Verdana" w:hAnsi="Verdana"/>
          <w:sz w:val="18"/>
          <w:szCs w:val="18"/>
        </w:rPr>
        <w:t xml:space="preserve">odwykonawcy </w:t>
      </w:r>
      <w:r w:rsidR="00D606E7" w:rsidRPr="008040B3">
        <w:rPr>
          <w:rFonts w:ascii="Verdana" w:hAnsi="Verdana"/>
          <w:sz w:val="18"/>
          <w:szCs w:val="18"/>
        </w:rPr>
        <w:t xml:space="preserve">lub dalszego </w:t>
      </w:r>
      <w:r w:rsidR="005A71D7">
        <w:rPr>
          <w:rFonts w:ascii="Verdana" w:hAnsi="Verdana"/>
          <w:sz w:val="18"/>
          <w:szCs w:val="18"/>
        </w:rPr>
        <w:t>p</w:t>
      </w:r>
      <w:r w:rsidR="005A71D7" w:rsidRPr="008040B3">
        <w:rPr>
          <w:rFonts w:ascii="Verdana" w:hAnsi="Verdana"/>
          <w:sz w:val="18"/>
          <w:szCs w:val="18"/>
        </w:rPr>
        <w:t>odwykonawcy</w:t>
      </w:r>
      <w:r w:rsidR="00D606E7" w:rsidRPr="008040B3">
        <w:rPr>
          <w:rFonts w:ascii="Verdana" w:hAnsi="Verdana"/>
          <w:sz w:val="18"/>
          <w:szCs w:val="18"/>
        </w:rPr>
        <w:t xml:space="preserve">, Zamawiającemu służy </w:t>
      </w:r>
      <w:r w:rsidR="00D606E7" w:rsidRPr="008040B3">
        <w:rPr>
          <w:rFonts w:ascii="Verdana" w:hAnsi="Verdana"/>
          <w:sz w:val="18"/>
          <w:szCs w:val="18"/>
          <w:u w:val="single"/>
        </w:rPr>
        <w:t>roszczenie regresowe</w:t>
      </w:r>
      <w:r w:rsidR="00D606E7" w:rsidRPr="008040B3">
        <w:rPr>
          <w:rFonts w:ascii="Verdana" w:hAnsi="Verdana"/>
          <w:sz w:val="18"/>
          <w:szCs w:val="18"/>
        </w:rPr>
        <w:t xml:space="preserve"> do Wykonawcy i odpowiednio do </w:t>
      </w:r>
      <w:r w:rsidR="000C7732">
        <w:rPr>
          <w:rFonts w:ascii="Verdana" w:hAnsi="Verdana"/>
          <w:sz w:val="18"/>
          <w:szCs w:val="18"/>
        </w:rPr>
        <w:t>p</w:t>
      </w:r>
      <w:r w:rsidR="000C7732" w:rsidRPr="008040B3">
        <w:rPr>
          <w:rFonts w:ascii="Verdana" w:hAnsi="Verdana"/>
          <w:sz w:val="18"/>
          <w:szCs w:val="18"/>
        </w:rPr>
        <w:t xml:space="preserve">odwykonawcy </w:t>
      </w:r>
      <w:r w:rsidR="00D606E7" w:rsidRPr="008040B3">
        <w:rPr>
          <w:rFonts w:ascii="Verdana" w:hAnsi="Verdana"/>
          <w:sz w:val="18"/>
          <w:szCs w:val="18"/>
        </w:rPr>
        <w:t xml:space="preserve">o zwrot całego spełnionego świadczenia wobec </w:t>
      </w:r>
      <w:r w:rsidR="000C7732">
        <w:rPr>
          <w:rFonts w:ascii="Verdana" w:hAnsi="Verdana"/>
          <w:sz w:val="18"/>
          <w:szCs w:val="18"/>
        </w:rPr>
        <w:t>p</w:t>
      </w:r>
      <w:r w:rsidR="000C7732" w:rsidRPr="008040B3">
        <w:rPr>
          <w:rFonts w:ascii="Verdana" w:hAnsi="Verdana"/>
          <w:sz w:val="18"/>
          <w:szCs w:val="18"/>
        </w:rPr>
        <w:t xml:space="preserve">odwykonawcy </w:t>
      </w:r>
      <w:r w:rsidR="00D606E7" w:rsidRPr="008040B3">
        <w:rPr>
          <w:rFonts w:ascii="Verdana" w:hAnsi="Verdana"/>
          <w:sz w:val="18"/>
          <w:szCs w:val="18"/>
        </w:rPr>
        <w:t xml:space="preserve">albo dalszego </w:t>
      </w:r>
      <w:r w:rsidR="000C7732">
        <w:rPr>
          <w:rFonts w:ascii="Verdana" w:hAnsi="Verdana"/>
          <w:sz w:val="18"/>
          <w:szCs w:val="18"/>
        </w:rPr>
        <w:t>p</w:t>
      </w:r>
      <w:r w:rsidR="000C7732" w:rsidRPr="008040B3">
        <w:rPr>
          <w:rFonts w:ascii="Verdana" w:hAnsi="Verdana"/>
          <w:sz w:val="18"/>
          <w:szCs w:val="18"/>
        </w:rPr>
        <w:t>odwykonawcy</w:t>
      </w:r>
      <w:r w:rsidR="00D606E7" w:rsidRPr="008040B3">
        <w:rPr>
          <w:rFonts w:ascii="Verdana" w:hAnsi="Verdana"/>
          <w:sz w:val="18"/>
          <w:szCs w:val="18"/>
        </w:rPr>
        <w:t>.</w:t>
      </w:r>
    </w:p>
    <w:p w14:paraId="48D95309" w14:textId="77777777" w:rsidR="002C06E8" w:rsidRPr="0004299A" w:rsidRDefault="002C06E8" w:rsidP="001A1AB2">
      <w:pPr>
        <w:autoSpaceDE w:val="0"/>
        <w:autoSpaceDN w:val="0"/>
        <w:adjustRightInd w:val="0"/>
        <w:spacing w:line="360" w:lineRule="auto"/>
        <w:rPr>
          <w:rFonts w:ascii="Verdana" w:hAnsi="Verdana" w:cs="Verdana-Bold"/>
          <w:b/>
          <w:bCs/>
          <w:sz w:val="18"/>
          <w:szCs w:val="18"/>
        </w:rPr>
      </w:pPr>
      <w:r w:rsidRPr="0004299A">
        <w:rPr>
          <w:rFonts w:ascii="Verdana" w:hAnsi="Verdana" w:cs="Verdana-Bold"/>
          <w:b/>
          <w:bCs/>
          <w:sz w:val="18"/>
          <w:szCs w:val="18"/>
        </w:rPr>
        <w:t>Informacja o Podwykonawcach</w:t>
      </w:r>
    </w:p>
    <w:p w14:paraId="5F08EBF7" w14:textId="5601CB90" w:rsidR="002C06E8" w:rsidRDefault="002C06E8" w:rsidP="001A1AB2">
      <w:pPr>
        <w:autoSpaceDE w:val="0"/>
        <w:autoSpaceDN w:val="0"/>
        <w:adjustRightInd w:val="0"/>
        <w:spacing w:line="360" w:lineRule="auto"/>
        <w:jc w:val="both"/>
        <w:rPr>
          <w:rFonts w:ascii="Verdana" w:hAnsi="Verdana" w:cs="Verdana"/>
          <w:sz w:val="18"/>
          <w:szCs w:val="18"/>
        </w:rPr>
      </w:pPr>
      <w:r>
        <w:rPr>
          <w:rFonts w:ascii="Verdana" w:hAnsi="Verdana" w:cs="Verdana"/>
          <w:sz w:val="18"/>
          <w:szCs w:val="18"/>
        </w:rPr>
        <w:t xml:space="preserve">W przypadku realizacji </w:t>
      </w:r>
      <w:r w:rsidR="005A71D7">
        <w:rPr>
          <w:rFonts w:ascii="Verdana" w:hAnsi="Verdana" w:cs="Verdana"/>
          <w:sz w:val="18"/>
          <w:szCs w:val="18"/>
        </w:rPr>
        <w:t>robót budowlanych</w:t>
      </w:r>
      <w:r>
        <w:rPr>
          <w:rFonts w:ascii="Verdana" w:hAnsi="Verdana" w:cs="Verdana"/>
          <w:sz w:val="18"/>
          <w:szCs w:val="18"/>
        </w:rPr>
        <w:t>, które mają być wykonane w miejscu podlegającym</w:t>
      </w:r>
      <w:r w:rsidR="00C308A4">
        <w:rPr>
          <w:rFonts w:ascii="Verdana" w:hAnsi="Verdana" w:cs="Verdana"/>
          <w:sz w:val="18"/>
          <w:szCs w:val="18"/>
        </w:rPr>
        <w:t xml:space="preserve"> </w:t>
      </w:r>
      <w:r>
        <w:rPr>
          <w:rFonts w:ascii="Verdana" w:hAnsi="Verdana" w:cs="Verdana"/>
          <w:sz w:val="18"/>
          <w:szCs w:val="18"/>
        </w:rPr>
        <w:t>bezpośredniemu nadzorowi Zamawiającego, przed przystąpieniem do wykonania zamówienia</w:t>
      </w:r>
      <w:r w:rsidR="00C308A4">
        <w:rPr>
          <w:rFonts w:ascii="Verdana" w:hAnsi="Verdana" w:cs="Verdana"/>
          <w:sz w:val="18"/>
          <w:szCs w:val="18"/>
        </w:rPr>
        <w:t xml:space="preserve"> </w:t>
      </w:r>
      <w:r>
        <w:rPr>
          <w:rFonts w:ascii="Verdana" w:hAnsi="Verdana" w:cs="Verdana"/>
          <w:sz w:val="18"/>
          <w:szCs w:val="18"/>
        </w:rPr>
        <w:t xml:space="preserve">Wykonawca poda nazwy, dane kontaktowe oraz przedstawicieli, </w:t>
      </w:r>
      <w:r w:rsidR="005A71D7">
        <w:rPr>
          <w:rFonts w:ascii="Verdana" w:hAnsi="Verdana" w:cs="Verdana"/>
          <w:sz w:val="18"/>
          <w:szCs w:val="18"/>
        </w:rPr>
        <w:t xml:space="preserve">podwykonawców </w:t>
      </w:r>
      <w:r>
        <w:rPr>
          <w:rFonts w:ascii="Verdana" w:hAnsi="Verdana" w:cs="Verdana"/>
          <w:sz w:val="18"/>
          <w:szCs w:val="18"/>
        </w:rPr>
        <w:t>zaangażowanych w takie roboty budowlane, jeżeli są już znani. Wykonawca zawiadomi</w:t>
      </w:r>
      <w:r w:rsidR="00C308A4">
        <w:rPr>
          <w:rFonts w:ascii="Verdana" w:hAnsi="Verdana" w:cs="Verdana"/>
          <w:sz w:val="18"/>
          <w:szCs w:val="18"/>
        </w:rPr>
        <w:t xml:space="preserve"> </w:t>
      </w:r>
      <w:r>
        <w:rPr>
          <w:rFonts w:ascii="Verdana" w:hAnsi="Verdana" w:cs="Verdana"/>
          <w:sz w:val="18"/>
          <w:szCs w:val="18"/>
        </w:rPr>
        <w:t>Zamawiającego o wszelkich zmianach w odniesieniu do informacji, o których mowa wyżej, w</w:t>
      </w:r>
      <w:r w:rsidR="00C308A4">
        <w:rPr>
          <w:rFonts w:ascii="Verdana" w:hAnsi="Verdana" w:cs="Verdana"/>
          <w:sz w:val="18"/>
          <w:szCs w:val="18"/>
        </w:rPr>
        <w:t xml:space="preserve"> </w:t>
      </w:r>
      <w:r>
        <w:rPr>
          <w:rFonts w:ascii="Verdana" w:hAnsi="Verdana" w:cs="Verdana"/>
          <w:sz w:val="18"/>
          <w:szCs w:val="18"/>
        </w:rPr>
        <w:t>trakcie realizacji zamówienia, a także przekaże wymagane informacje na temat nowych</w:t>
      </w:r>
      <w:r w:rsidR="00C308A4">
        <w:rPr>
          <w:rFonts w:ascii="Verdana" w:hAnsi="Verdana" w:cs="Verdana"/>
          <w:sz w:val="18"/>
          <w:szCs w:val="18"/>
        </w:rPr>
        <w:t xml:space="preserve"> </w:t>
      </w:r>
      <w:r>
        <w:rPr>
          <w:rFonts w:ascii="Verdana" w:hAnsi="Verdana" w:cs="Verdana"/>
          <w:sz w:val="18"/>
          <w:szCs w:val="18"/>
        </w:rPr>
        <w:t xml:space="preserve">podwykonawców, którym w późniejszym okresie zamierza powierzyć realizację </w:t>
      </w:r>
      <w:r w:rsidR="005A71D7">
        <w:rPr>
          <w:rFonts w:ascii="Verdana" w:hAnsi="Verdana" w:cs="Verdana"/>
          <w:sz w:val="18"/>
          <w:szCs w:val="18"/>
        </w:rPr>
        <w:t>robót budowlanych</w:t>
      </w:r>
      <w:r>
        <w:rPr>
          <w:rFonts w:ascii="Verdana" w:hAnsi="Verdana" w:cs="Verdana"/>
          <w:sz w:val="18"/>
          <w:szCs w:val="18"/>
        </w:rPr>
        <w:t>.</w:t>
      </w:r>
    </w:p>
    <w:p w14:paraId="0363A431" w14:textId="546C2734" w:rsidR="002C06E8" w:rsidRDefault="002C06E8" w:rsidP="001A1AB2">
      <w:pPr>
        <w:autoSpaceDE w:val="0"/>
        <w:autoSpaceDN w:val="0"/>
        <w:adjustRightInd w:val="0"/>
        <w:spacing w:after="120" w:line="360" w:lineRule="auto"/>
        <w:jc w:val="both"/>
        <w:rPr>
          <w:rFonts w:ascii="Verdana" w:hAnsi="Verdana" w:cs="Verdana"/>
          <w:sz w:val="18"/>
          <w:szCs w:val="18"/>
        </w:rPr>
      </w:pPr>
      <w:r>
        <w:rPr>
          <w:rFonts w:ascii="Verdana" w:hAnsi="Verdana" w:cs="Verdana"/>
          <w:sz w:val="18"/>
          <w:szCs w:val="18"/>
        </w:rPr>
        <w:t xml:space="preserve">Wykonawca zobowiąże </w:t>
      </w:r>
      <w:r w:rsidR="005A71D7">
        <w:rPr>
          <w:rFonts w:ascii="Verdana" w:hAnsi="Verdana" w:cs="Verdana"/>
          <w:sz w:val="18"/>
          <w:szCs w:val="18"/>
        </w:rPr>
        <w:t xml:space="preserve">podwykonawców </w:t>
      </w:r>
      <w:r>
        <w:rPr>
          <w:rFonts w:ascii="Verdana" w:hAnsi="Verdana" w:cs="Verdana"/>
          <w:sz w:val="18"/>
          <w:szCs w:val="18"/>
        </w:rPr>
        <w:t xml:space="preserve">oraz dalszych </w:t>
      </w:r>
      <w:r w:rsidR="005A71D7">
        <w:rPr>
          <w:rFonts w:ascii="Verdana" w:hAnsi="Verdana" w:cs="Verdana"/>
          <w:sz w:val="18"/>
          <w:szCs w:val="18"/>
        </w:rPr>
        <w:t xml:space="preserve">podwykonawców robót budowlanych </w:t>
      </w:r>
      <w:r>
        <w:rPr>
          <w:rFonts w:ascii="Verdana" w:hAnsi="Verdana" w:cs="Verdana"/>
          <w:sz w:val="18"/>
          <w:szCs w:val="18"/>
        </w:rPr>
        <w:t xml:space="preserve">do oznakowania </w:t>
      </w:r>
      <w:r w:rsidR="00FE3B4F">
        <w:rPr>
          <w:rFonts w:ascii="Verdana" w:hAnsi="Verdana" w:cs="Verdana"/>
          <w:sz w:val="18"/>
          <w:szCs w:val="18"/>
        </w:rPr>
        <w:t>ich</w:t>
      </w:r>
      <w:r w:rsidR="00C308A4">
        <w:rPr>
          <w:rFonts w:ascii="Verdana" w:hAnsi="Verdana" w:cs="Verdana"/>
          <w:sz w:val="18"/>
          <w:szCs w:val="18"/>
        </w:rPr>
        <w:t xml:space="preserve"> </w:t>
      </w:r>
      <w:r>
        <w:rPr>
          <w:rFonts w:ascii="Verdana" w:hAnsi="Verdana" w:cs="Verdana"/>
          <w:sz w:val="18"/>
          <w:szCs w:val="18"/>
        </w:rPr>
        <w:t>pracowników realizujących Kontrakt, w sposób umożliwiający jednoznaczne stwierdzenie, iż są</w:t>
      </w:r>
      <w:r w:rsidR="00C308A4">
        <w:rPr>
          <w:rFonts w:ascii="Verdana" w:hAnsi="Verdana" w:cs="Verdana"/>
          <w:sz w:val="18"/>
          <w:szCs w:val="18"/>
        </w:rPr>
        <w:t xml:space="preserve"> </w:t>
      </w:r>
      <w:r>
        <w:rPr>
          <w:rFonts w:ascii="Verdana" w:hAnsi="Verdana" w:cs="Verdana"/>
          <w:sz w:val="18"/>
          <w:szCs w:val="18"/>
        </w:rPr>
        <w:t xml:space="preserve">oni pracownikami </w:t>
      </w:r>
      <w:r w:rsidR="005A71D7">
        <w:rPr>
          <w:rFonts w:ascii="Verdana" w:hAnsi="Verdana" w:cs="Verdana"/>
          <w:sz w:val="18"/>
          <w:szCs w:val="18"/>
        </w:rPr>
        <w:t xml:space="preserve">podwykonawcy </w:t>
      </w:r>
      <w:r>
        <w:rPr>
          <w:rFonts w:ascii="Verdana" w:hAnsi="Verdana" w:cs="Verdana"/>
          <w:sz w:val="18"/>
          <w:szCs w:val="18"/>
        </w:rPr>
        <w:t xml:space="preserve">lub dalszego </w:t>
      </w:r>
      <w:r w:rsidR="005A71D7">
        <w:rPr>
          <w:rFonts w:ascii="Verdana" w:hAnsi="Verdana" w:cs="Verdana"/>
          <w:sz w:val="18"/>
          <w:szCs w:val="18"/>
        </w:rPr>
        <w:t xml:space="preserve">podwykonawcy </w:t>
      </w:r>
      <w:r>
        <w:rPr>
          <w:rFonts w:ascii="Verdana" w:hAnsi="Verdana" w:cs="Verdana"/>
          <w:sz w:val="18"/>
          <w:szCs w:val="18"/>
        </w:rPr>
        <w:t>(odpowiednie kamizelki,</w:t>
      </w:r>
      <w:r w:rsidR="00C308A4">
        <w:rPr>
          <w:rFonts w:ascii="Verdana" w:hAnsi="Verdana" w:cs="Verdana"/>
          <w:sz w:val="18"/>
          <w:szCs w:val="18"/>
        </w:rPr>
        <w:t xml:space="preserve"> </w:t>
      </w:r>
      <w:r>
        <w:rPr>
          <w:rFonts w:ascii="Verdana" w:hAnsi="Verdana" w:cs="Verdana"/>
          <w:sz w:val="18"/>
          <w:szCs w:val="18"/>
        </w:rPr>
        <w:t xml:space="preserve">oznaczenia firmowe </w:t>
      </w:r>
      <w:proofErr w:type="spellStart"/>
      <w:r>
        <w:rPr>
          <w:rFonts w:ascii="Verdana" w:hAnsi="Verdana" w:cs="Verdana"/>
          <w:sz w:val="18"/>
          <w:szCs w:val="18"/>
        </w:rPr>
        <w:t>itp</w:t>
      </w:r>
      <w:proofErr w:type="spellEnd"/>
      <w:r>
        <w:rPr>
          <w:rFonts w:ascii="Verdana" w:hAnsi="Verdana" w:cs="Verdana"/>
          <w:sz w:val="18"/>
          <w:szCs w:val="18"/>
        </w:rPr>
        <w:t>).</w:t>
      </w:r>
    </w:p>
    <w:p w14:paraId="1E4E265F" w14:textId="3F394990" w:rsidR="00EF63C1" w:rsidRDefault="00EF63C1" w:rsidP="00107929">
      <w:pPr>
        <w:tabs>
          <w:tab w:val="right" w:leader="dot" w:pos="9288"/>
        </w:tabs>
        <w:spacing w:line="360" w:lineRule="auto"/>
        <w:jc w:val="both"/>
        <w:rPr>
          <w:rFonts w:ascii="Verdana" w:hAnsi="Verdana"/>
          <w:sz w:val="18"/>
          <w:szCs w:val="18"/>
        </w:rPr>
      </w:pPr>
      <w:r>
        <w:rPr>
          <w:noProof/>
        </w:rPr>
        <mc:AlternateContent>
          <mc:Choice Requires="wps">
            <w:drawing>
              <wp:anchor distT="4294967294" distB="4294967294" distL="114300" distR="114300" simplePos="0" relativeHeight="251636224" behindDoc="0" locked="0" layoutInCell="1" allowOverlap="1" wp14:anchorId="6A6E66F4" wp14:editId="0E29132E">
                <wp:simplePos x="0" y="0"/>
                <wp:positionH relativeFrom="column">
                  <wp:posOffset>0</wp:posOffset>
                </wp:positionH>
                <wp:positionV relativeFrom="paragraph">
                  <wp:posOffset>64800</wp:posOffset>
                </wp:positionV>
                <wp:extent cx="4990465" cy="0"/>
                <wp:effectExtent l="0" t="0" r="19685" b="19050"/>
                <wp:wrapNone/>
                <wp:docPr id="68"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13180" id="Line 157" o:spid="_x0000_s1026" style="position:absolute;z-index:2516362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1pt" to="392.9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5kkFw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" strokecolor="red"/>
            </w:pict>
          </mc:Fallback>
        </mc:AlternateContent>
      </w:r>
    </w:p>
    <w:p w14:paraId="676D17EB" w14:textId="77777777" w:rsidR="00EF63C1" w:rsidRPr="0081600D" w:rsidRDefault="00EF63C1" w:rsidP="001A1AB2">
      <w:pPr>
        <w:widowControl w:val="0"/>
        <w:spacing w:before="40" w:after="40" w:line="360" w:lineRule="auto"/>
        <w:jc w:val="both"/>
        <w:outlineLvl w:val="1"/>
        <w:rPr>
          <w:rFonts w:ascii="Verdana" w:hAnsi="Verdana"/>
          <w:b/>
          <w:sz w:val="18"/>
          <w:szCs w:val="18"/>
        </w:rPr>
      </w:pPr>
      <w:r w:rsidRPr="0081600D">
        <w:rPr>
          <w:rFonts w:ascii="Verdana" w:hAnsi="Verdana"/>
          <w:b/>
          <w:sz w:val="18"/>
          <w:szCs w:val="18"/>
        </w:rPr>
        <w:t>4.6. Współpraca</w:t>
      </w:r>
    </w:p>
    <w:p w14:paraId="3722BD64" w14:textId="5F3B7A4C" w:rsidR="00EF63C1" w:rsidRPr="00FA71FC" w:rsidRDefault="00EF63C1" w:rsidP="001A1AB2">
      <w:pPr>
        <w:tabs>
          <w:tab w:val="right" w:leader="dot" w:pos="9288"/>
        </w:tabs>
        <w:spacing w:line="360" w:lineRule="auto"/>
        <w:jc w:val="both"/>
        <w:rPr>
          <w:rFonts w:ascii="Verdana" w:hAnsi="Verdana"/>
          <w:sz w:val="18"/>
          <w:szCs w:val="18"/>
        </w:rPr>
      </w:pPr>
      <w:r>
        <w:rPr>
          <w:rFonts w:ascii="Verdana" w:hAnsi="Verdana" w:cs="Verdana"/>
          <w:sz w:val="18"/>
          <w:szCs w:val="18"/>
        </w:rPr>
        <w:t>Skreśla się akapit drugi niniejszej Klauzuli.</w:t>
      </w:r>
    </w:p>
    <w:p w14:paraId="172304CA" w14:textId="77777777" w:rsidR="00D606E7" w:rsidRDefault="00742C71" w:rsidP="005F2A69">
      <w:pPr>
        <w:widowControl w:val="0"/>
        <w:spacing w:before="40" w:after="40" w:line="360" w:lineRule="auto"/>
        <w:ind w:left="567" w:hanging="283"/>
        <w:jc w:val="both"/>
        <w:rPr>
          <w:rFonts w:ascii="Verdana" w:hAnsi="Verdana"/>
          <w:sz w:val="18"/>
          <w:szCs w:val="18"/>
        </w:rPr>
      </w:pPr>
      <w:r>
        <w:rPr>
          <w:noProof/>
        </w:rPr>
        <mc:AlternateContent>
          <mc:Choice Requires="wps">
            <w:drawing>
              <wp:anchor distT="4294967294" distB="4294967294" distL="114300" distR="114300" simplePos="0" relativeHeight="251609600" behindDoc="0" locked="0" layoutInCell="1" allowOverlap="1" wp14:anchorId="6A10ACE3" wp14:editId="7720C0AC">
                <wp:simplePos x="0" y="0"/>
                <wp:positionH relativeFrom="column">
                  <wp:posOffset>-48895</wp:posOffset>
                </wp:positionH>
                <wp:positionV relativeFrom="paragraph">
                  <wp:posOffset>142239</wp:posOffset>
                </wp:positionV>
                <wp:extent cx="4990465" cy="0"/>
                <wp:effectExtent l="0" t="0" r="19685" b="19050"/>
                <wp:wrapNone/>
                <wp:docPr id="88"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5240A4" id="Line 157" o:spid="_x0000_s1026" style="position:absolute;z-index:251609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85pt,11.2pt" to="389.1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sxaFw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" strokecolor="red"/>
            </w:pict>
          </mc:Fallback>
        </mc:AlternateContent>
      </w:r>
    </w:p>
    <w:p w14:paraId="357B879C" w14:textId="77777777" w:rsidR="00D606E7" w:rsidRPr="00CD3107" w:rsidRDefault="00D606E7" w:rsidP="005F2A69">
      <w:pPr>
        <w:widowControl w:val="0"/>
        <w:spacing w:before="40" w:after="40" w:line="360" w:lineRule="auto"/>
        <w:jc w:val="both"/>
        <w:outlineLvl w:val="1"/>
        <w:rPr>
          <w:rFonts w:ascii="Verdana" w:hAnsi="Verdana"/>
          <w:sz w:val="18"/>
          <w:szCs w:val="18"/>
        </w:rPr>
      </w:pPr>
      <w:bookmarkStart w:id="159" w:name="_Toc354840524"/>
      <w:bookmarkStart w:id="160" w:name="_Toc204567208"/>
      <w:bookmarkStart w:id="161" w:name="_Toc210804599"/>
      <w:bookmarkStart w:id="162" w:name="_Toc351046418"/>
      <w:bookmarkStart w:id="163" w:name="_Toc447268554"/>
      <w:r w:rsidRPr="00CD3107">
        <w:rPr>
          <w:rFonts w:ascii="Verdana" w:hAnsi="Verdana"/>
          <w:b/>
          <w:sz w:val="18"/>
          <w:szCs w:val="18"/>
        </w:rPr>
        <w:t>4.7</w:t>
      </w:r>
      <w:r w:rsidRPr="00CD3107">
        <w:rPr>
          <w:rFonts w:ascii="Verdana" w:hAnsi="Verdana"/>
          <w:b/>
          <w:sz w:val="18"/>
          <w:szCs w:val="18"/>
        </w:rPr>
        <w:tab/>
        <w:t>Wytyczenie</w:t>
      </w:r>
      <w:bookmarkEnd w:id="159"/>
      <w:bookmarkEnd w:id="160"/>
      <w:bookmarkEnd w:id="161"/>
      <w:bookmarkEnd w:id="162"/>
      <w:bookmarkEnd w:id="163"/>
    </w:p>
    <w:p w14:paraId="5F0E376C" w14:textId="1223D3E9" w:rsidR="00D606E7" w:rsidRPr="00CD3107" w:rsidRDefault="00D606E7" w:rsidP="00CD3107">
      <w:pPr>
        <w:spacing w:line="360" w:lineRule="auto"/>
        <w:jc w:val="both"/>
        <w:rPr>
          <w:rFonts w:ascii="Verdana" w:hAnsi="Verdana"/>
          <w:sz w:val="18"/>
          <w:szCs w:val="18"/>
        </w:rPr>
      </w:pPr>
      <w:r w:rsidRPr="00CD3107">
        <w:rPr>
          <w:rFonts w:ascii="Verdana" w:hAnsi="Verdana"/>
          <w:sz w:val="18"/>
          <w:szCs w:val="18"/>
        </w:rPr>
        <w:t xml:space="preserve">W akapicie pierwszym zdanie drugie po słowach: „wymiarach i osiowaniu Robót” dodaje się </w:t>
      </w:r>
      <w:r>
        <w:rPr>
          <w:rFonts w:ascii="Verdana" w:hAnsi="Verdana"/>
          <w:sz w:val="18"/>
          <w:szCs w:val="18"/>
        </w:rPr>
        <w:t>wyrażenie: „</w:t>
      </w:r>
      <w:r w:rsidRPr="00CD3107">
        <w:rPr>
          <w:rFonts w:ascii="Verdana" w:hAnsi="Verdana"/>
          <w:sz w:val="18"/>
          <w:szCs w:val="18"/>
        </w:rPr>
        <w:t xml:space="preserve">na własny koszt” </w:t>
      </w:r>
    </w:p>
    <w:p w14:paraId="3F711C93" w14:textId="77777777" w:rsidR="00D606E7" w:rsidRPr="00CD3107" w:rsidRDefault="00D606E7" w:rsidP="00CD3107">
      <w:pPr>
        <w:spacing w:line="360" w:lineRule="auto"/>
        <w:jc w:val="both"/>
        <w:rPr>
          <w:rFonts w:ascii="Verdana" w:hAnsi="Verdana"/>
          <w:sz w:val="18"/>
          <w:szCs w:val="18"/>
        </w:rPr>
      </w:pPr>
      <w:r w:rsidRPr="00CD3107">
        <w:rPr>
          <w:rFonts w:ascii="Verdana" w:hAnsi="Verdana"/>
          <w:sz w:val="18"/>
          <w:szCs w:val="18"/>
        </w:rPr>
        <w:t xml:space="preserve">W akapicie trzecim po punkcie (a) skreśla się słowo „oraz” jak również skreśla się pkt (b) przedmiotowej klauzuli. </w:t>
      </w:r>
    </w:p>
    <w:p w14:paraId="71621448" w14:textId="77777777" w:rsidR="00D606E7" w:rsidRPr="00CD3107" w:rsidRDefault="00D606E7" w:rsidP="00CD3107">
      <w:pPr>
        <w:tabs>
          <w:tab w:val="left" w:pos="567"/>
          <w:tab w:val="left" w:pos="851"/>
          <w:tab w:val="left" w:pos="2268"/>
          <w:tab w:val="left" w:pos="3024"/>
        </w:tabs>
        <w:spacing w:line="360" w:lineRule="auto"/>
        <w:ind w:left="851" w:right="-2" w:hanging="851"/>
        <w:jc w:val="both"/>
        <w:rPr>
          <w:rFonts w:ascii="Verdana" w:hAnsi="Verdana" w:cs="Arial"/>
          <w:b/>
          <w:sz w:val="18"/>
          <w:szCs w:val="18"/>
        </w:rPr>
      </w:pPr>
      <w:r w:rsidRPr="00CD3107">
        <w:rPr>
          <w:rFonts w:ascii="Verdana" w:hAnsi="Verdana" w:cs="Arial"/>
          <w:sz w:val="18"/>
          <w:szCs w:val="18"/>
        </w:rPr>
        <w:t>Na końcu niniejszej klauzuli 4.7 dodaje się:</w:t>
      </w:r>
    </w:p>
    <w:p w14:paraId="5AB1090A" w14:textId="77777777" w:rsidR="00D606E7" w:rsidRPr="00CD3107" w:rsidRDefault="00D606E7" w:rsidP="001A1AB2">
      <w:pPr>
        <w:tabs>
          <w:tab w:val="left" w:pos="3024"/>
          <w:tab w:val="right" w:leader="dot" w:pos="9288"/>
        </w:tabs>
        <w:spacing w:before="40" w:line="360" w:lineRule="auto"/>
        <w:ind w:left="284" w:right="-2"/>
        <w:jc w:val="both"/>
        <w:rPr>
          <w:rFonts w:ascii="Verdana" w:hAnsi="Verdana"/>
          <w:sz w:val="18"/>
          <w:szCs w:val="18"/>
        </w:rPr>
      </w:pPr>
      <w:r w:rsidRPr="00CD3107">
        <w:rPr>
          <w:rFonts w:ascii="Verdana" w:hAnsi="Verdana"/>
          <w:sz w:val="18"/>
          <w:szCs w:val="18"/>
        </w:rPr>
        <w:t>Wykonawca zapewni na swój koszt niezbędną obsługę geodezyjną Robót zgodnie z Prawem budowlanym i innymi przepisami Prawa. Po ukończeniu Robót Wykonawca wykona i dostarczy Zamawiającemu powykonawczą dokumentację geodezyjną zgodną z Prawem.</w:t>
      </w:r>
    </w:p>
    <w:p w14:paraId="54B49A46" w14:textId="77777777" w:rsidR="00D606E7" w:rsidRDefault="00742C71" w:rsidP="005F2A69">
      <w:pPr>
        <w:tabs>
          <w:tab w:val="left" w:pos="3024"/>
          <w:tab w:val="right" w:leader="dot" w:pos="9288"/>
        </w:tabs>
        <w:spacing w:before="40" w:line="360" w:lineRule="auto"/>
        <w:ind w:right="-2"/>
        <w:jc w:val="both"/>
        <w:rPr>
          <w:rFonts w:ascii="Verdana" w:hAnsi="Verdana"/>
          <w:sz w:val="18"/>
          <w:szCs w:val="18"/>
        </w:rPr>
      </w:pPr>
      <w:r>
        <w:rPr>
          <w:noProof/>
        </w:rPr>
        <mc:AlternateContent>
          <mc:Choice Requires="wps">
            <w:drawing>
              <wp:anchor distT="4294967294" distB="4294967294" distL="114300" distR="114300" simplePos="0" relativeHeight="251608576" behindDoc="0" locked="0" layoutInCell="1" allowOverlap="1" wp14:anchorId="5C84B8B8" wp14:editId="3E8C86D6">
                <wp:simplePos x="0" y="0"/>
                <wp:positionH relativeFrom="column">
                  <wp:posOffset>-48895</wp:posOffset>
                </wp:positionH>
                <wp:positionV relativeFrom="paragraph">
                  <wp:posOffset>131444</wp:posOffset>
                </wp:positionV>
                <wp:extent cx="4990465" cy="0"/>
                <wp:effectExtent l="0" t="0" r="19685" b="19050"/>
                <wp:wrapNone/>
                <wp:docPr id="87"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0F6724" id="Line 156" o:spid="_x0000_s1026" style="position:absolute;z-index:2516085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85pt,10.35pt" to="389.1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pv6Fw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" strokecolor="red"/>
            </w:pict>
          </mc:Fallback>
        </mc:AlternateContent>
      </w:r>
    </w:p>
    <w:p w14:paraId="2F8F60DF" w14:textId="77777777" w:rsidR="00D606E7" w:rsidRDefault="00D606E7" w:rsidP="005F2A69">
      <w:pPr>
        <w:tabs>
          <w:tab w:val="left" w:pos="2268"/>
          <w:tab w:val="left" w:pos="3024"/>
          <w:tab w:val="right" w:leader="dot" w:pos="9288"/>
        </w:tabs>
        <w:spacing w:line="360" w:lineRule="auto"/>
        <w:ind w:left="851" w:right="-709" w:hanging="851"/>
        <w:jc w:val="both"/>
        <w:outlineLvl w:val="1"/>
        <w:rPr>
          <w:rFonts w:ascii="Verdana" w:hAnsi="Verdana"/>
          <w:b/>
          <w:sz w:val="18"/>
          <w:szCs w:val="18"/>
        </w:rPr>
      </w:pPr>
      <w:bookmarkStart w:id="164" w:name="_Toc354840525"/>
      <w:bookmarkStart w:id="165" w:name="_Toc204567209"/>
      <w:bookmarkStart w:id="166" w:name="_Toc210804600"/>
      <w:bookmarkStart w:id="167" w:name="_Toc351046419"/>
      <w:bookmarkStart w:id="168" w:name="_Toc447268555"/>
      <w:r>
        <w:rPr>
          <w:rFonts w:ascii="Verdana" w:hAnsi="Verdana"/>
          <w:b/>
          <w:sz w:val="18"/>
          <w:szCs w:val="18"/>
        </w:rPr>
        <w:t>4.8</w:t>
      </w:r>
      <w:r>
        <w:rPr>
          <w:rFonts w:ascii="Verdana" w:hAnsi="Verdana"/>
          <w:b/>
          <w:sz w:val="18"/>
          <w:szCs w:val="18"/>
        </w:rPr>
        <w:tab/>
        <w:t>Procedury bezpieczeństwa</w:t>
      </w:r>
      <w:bookmarkEnd w:id="164"/>
      <w:bookmarkEnd w:id="165"/>
      <w:bookmarkEnd w:id="166"/>
      <w:bookmarkEnd w:id="167"/>
      <w:bookmarkEnd w:id="168"/>
    </w:p>
    <w:p w14:paraId="2A842501" w14:textId="77777777" w:rsidR="00D606E7" w:rsidRDefault="00D606E7" w:rsidP="005F2A69">
      <w:pPr>
        <w:tabs>
          <w:tab w:val="left" w:pos="3024"/>
          <w:tab w:val="right" w:leader="dot" w:pos="9288"/>
        </w:tabs>
        <w:spacing w:before="40" w:line="360" w:lineRule="auto"/>
        <w:ind w:right="-2"/>
        <w:jc w:val="both"/>
        <w:rPr>
          <w:rFonts w:ascii="Verdana" w:hAnsi="Verdana"/>
          <w:sz w:val="18"/>
          <w:szCs w:val="18"/>
        </w:rPr>
      </w:pPr>
      <w:r>
        <w:rPr>
          <w:rFonts w:ascii="Verdana" w:hAnsi="Verdana"/>
          <w:sz w:val="18"/>
          <w:szCs w:val="18"/>
        </w:rPr>
        <w:t>Następujące zmiany wprowadza się do niniejszej klauzuli 4.8:</w:t>
      </w:r>
    </w:p>
    <w:p w14:paraId="2A8C509C" w14:textId="77777777" w:rsidR="00D606E7" w:rsidRDefault="00D606E7" w:rsidP="005F2A69">
      <w:pPr>
        <w:tabs>
          <w:tab w:val="left" w:pos="3024"/>
          <w:tab w:val="right" w:leader="dot" w:pos="9288"/>
        </w:tabs>
        <w:spacing w:before="40" w:line="360" w:lineRule="auto"/>
        <w:ind w:right="-2"/>
        <w:jc w:val="both"/>
        <w:rPr>
          <w:rFonts w:ascii="Verdana" w:hAnsi="Verdana"/>
          <w:sz w:val="18"/>
          <w:szCs w:val="18"/>
        </w:rPr>
      </w:pPr>
      <w:r>
        <w:rPr>
          <w:rFonts w:ascii="Verdana" w:hAnsi="Verdana"/>
          <w:sz w:val="18"/>
          <w:szCs w:val="18"/>
        </w:rPr>
        <w:t>Na końcu podpunktu (a) niniejszej klauzuli dodaje się:</w:t>
      </w:r>
    </w:p>
    <w:p w14:paraId="0D20EFFC" w14:textId="600BB1C1" w:rsidR="006979E8" w:rsidRDefault="00FB0927" w:rsidP="001A1AB2">
      <w:pPr>
        <w:tabs>
          <w:tab w:val="left" w:pos="3024"/>
          <w:tab w:val="right" w:leader="dot" w:pos="9288"/>
        </w:tabs>
        <w:spacing w:before="40" w:after="120" w:line="360" w:lineRule="auto"/>
        <w:ind w:left="284"/>
        <w:jc w:val="both"/>
        <w:rPr>
          <w:rFonts w:ascii="Verdana" w:hAnsi="Verdana"/>
          <w:sz w:val="18"/>
          <w:szCs w:val="18"/>
        </w:rPr>
      </w:pPr>
      <w:r>
        <w:rPr>
          <w:rFonts w:ascii="Verdana" w:hAnsi="Verdana"/>
          <w:sz w:val="18"/>
          <w:szCs w:val="18"/>
        </w:rPr>
        <w:t>„</w:t>
      </w:r>
      <w:r w:rsidR="00D606E7">
        <w:rPr>
          <w:rFonts w:ascii="Verdana" w:hAnsi="Verdana"/>
          <w:sz w:val="18"/>
          <w:szCs w:val="18"/>
        </w:rPr>
        <w:t>oraz dostarczyć Zamawiającemu plan bezpieczeństwa i ochrony zdrowia nie później niż w</w:t>
      </w:r>
      <w:r>
        <w:rPr>
          <w:rFonts w:ascii="Verdana" w:hAnsi="Verdana"/>
          <w:sz w:val="18"/>
          <w:szCs w:val="18"/>
        </w:rPr>
        <w:t> </w:t>
      </w:r>
      <w:r w:rsidR="00D606E7">
        <w:rPr>
          <w:rFonts w:ascii="Verdana" w:hAnsi="Verdana"/>
          <w:sz w:val="18"/>
          <w:szCs w:val="18"/>
        </w:rPr>
        <w:t>terminie 7 dni poprzedzających Datę Rozpoczęcia Robót budowlanych,</w:t>
      </w:r>
      <w:r w:rsidR="00D606E7" w:rsidRPr="001E5499">
        <w:rPr>
          <w:rFonts w:ascii="Verdana" w:hAnsi="Verdana"/>
          <w:sz w:val="18"/>
          <w:szCs w:val="18"/>
        </w:rPr>
        <w:t xml:space="preserve"> </w:t>
      </w:r>
      <w:r w:rsidR="00D606E7">
        <w:rPr>
          <w:rFonts w:ascii="Verdana" w:hAnsi="Verdana"/>
          <w:sz w:val="18"/>
          <w:szCs w:val="18"/>
        </w:rPr>
        <w:t>a także modyfikować Program w celu zapewnienia jego zgodności z wymogami Prawa.</w:t>
      </w:r>
      <w:r>
        <w:rPr>
          <w:rFonts w:ascii="Verdana" w:hAnsi="Verdana"/>
          <w:sz w:val="18"/>
          <w:szCs w:val="18"/>
        </w:rPr>
        <w:t>”</w:t>
      </w:r>
    </w:p>
    <w:p w14:paraId="656111B1" w14:textId="77777777" w:rsidR="006979E8" w:rsidRDefault="006979E8" w:rsidP="001A1AB2">
      <w:pPr>
        <w:autoSpaceDE w:val="0"/>
        <w:autoSpaceDN w:val="0"/>
        <w:adjustRightInd w:val="0"/>
        <w:spacing w:line="360" w:lineRule="auto"/>
        <w:jc w:val="both"/>
        <w:rPr>
          <w:rFonts w:ascii="Verdana" w:hAnsi="Verdana" w:cs="Verdana"/>
          <w:sz w:val="18"/>
          <w:szCs w:val="18"/>
        </w:rPr>
      </w:pPr>
      <w:r>
        <w:rPr>
          <w:rFonts w:ascii="Verdana" w:hAnsi="Verdana" w:cs="Verdana"/>
          <w:sz w:val="18"/>
          <w:szCs w:val="18"/>
        </w:rPr>
        <w:t>W podpunkcie (b) niniejszej klauzuli dodaje się treść:</w:t>
      </w:r>
    </w:p>
    <w:p w14:paraId="6C94C03E" w14:textId="4B8E932D" w:rsidR="006979E8" w:rsidRDefault="006979E8" w:rsidP="001A1AB2">
      <w:pPr>
        <w:autoSpaceDE w:val="0"/>
        <w:autoSpaceDN w:val="0"/>
        <w:adjustRightInd w:val="0"/>
        <w:spacing w:after="120" w:line="360" w:lineRule="auto"/>
        <w:ind w:left="284"/>
        <w:jc w:val="both"/>
        <w:rPr>
          <w:rFonts w:ascii="Verdana" w:hAnsi="Verdana"/>
          <w:sz w:val="18"/>
          <w:szCs w:val="18"/>
        </w:rPr>
      </w:pPr>
      <w:r>
        <w:rPr>
          <w:rFonts w:ascii="Verdana" w:hAnsi="Verdana" w:cs="Verdana"/>
          <w:sz w:val="18"/>
          <w:szCs w:val="18"/>
        </w:rPr>
        <w:t>„oraz będzie odpowiadał za wszelkie wypadki lub szkody powstałe na skutek błędu w wykonaniu</w:t>
      </w:r>
      <w:r w:rsidR="00FB0927">
        <w:rPr>
          <w:rFonts w:ascii="Verdana" w:hAnsi="Verdana" w:cs="Verdana"/>
          <w:sz w:val="18"/>
          <w:szCs w:val="18"/>
        </w:rPr>
        <w:t xml:space="preserve"> </w:t>
      </w:r>
      <w:r>
        <w:rPr>
          <w:rFonts w:ascii="Verdana" w:hAnsi="Verdana" w:cs="Verdana"/>
          <w:sz w:val="18"/>
          <w:szCs w:val="18"/>
        </w:rPr>
        <w:t>Robót lub działań jego pracowników lub współpracowników lub Podwykonawców poniesione przez</w:t>
      </w:r>
      <w:r w:rsidR="00FB0927">
        <w:rPr>
          <w:rFonts w:ascii="Verdana" w:hAnsi="Verdana" w:cs="Verdana"/>
          <w:sz w:val="18"/>
          <w:szCs w:val="18"/>
        </w:rPr>
        <w:t xml:space="preserve"> </w:t>
      </w:r>
      <w:r>
        <w:rPr>
          <w:rFonts w:ascii="Verdana" w:hAnsi="Verdana" w:cs="Verdana"/>
          <w:sz w:val="18"/>
          <w:szCs w:val="18"/>
        </w:rPr>
        <w:t>jakiekolwiek osoby. Wykonawca zobowiązuje się do ochrony Zamawiającego przed jakimikolwiek</w:t>
      </w:r>
      <w:r w:rsidR="00FB0927">
        <w:rPr>
          <w:rFonts w:ascii="Verdana" w:hAnsi="Verdana" w:cs="Verdana"/>
          <w:sz w:val="18"/>
          <w:szCs w:val="18"/>
        </w:rPr>
        <w:t xml:space="preserve"> </w:t>
      </w:r>
      <w:r>
        <w:rPr>
          <w:rFonts w:ascii="Verdana" w:hAnsi="Verdana" w:cs="Verdana"/>
          <w:sz w:val="18"/>
          <w:szCs w:val="18"/>
        </w:rPr>
        <w:t>roszczeniami wynikłymi z nieprzestrzegania przez Wykonawcę któregokolwiek z</w:t>
      </w:r>
      <w:r w:rsidR="00FB0927">
        <w:rPr>
          <w:rFonts w:ascii="Verdana" w:hAnsi="Verdana" w:cs="Verdana"/>
          <w:sz w:val="18"/>
          <w:szCs w:val="18"/>
        </w:rPr>
        <w:t> </w:t>
      </w:r>
      <w:r>
        <w:rPr>
          <w:rFonts w:ascii="Verdana" w:hAnsi="Verdana" w:cs="Verdana"/>
          <w:sz w:val="18"/>
          <w:szCs w:val="18"/>
        </w:rPr>
        <w:t>jego obowiązków.”</w:t>
      </w:r>
    </w:p>
    <w:p w14:paraId="05D2E444" w14:textId="4D588F3B" w:rsidR="00D606E7" w:rsidRPr="00535E79" w:rsidRDefault="00D606E7" w:rsidP="00996F29">
      <w:pPr>
        <w:tabs>
          <w:tab w:val="left" w:pos="3024"/>
          <w:tab w:val="right" w:leader="dot" w:pos="9288"/>
        </w:tabs>
        <w:spacing w:line="360" w:lineRule="auto"/>
        <w:ind w:right="-2"/>
        <w:jc w:val="both"/>
        <w:rPr>
          <w:rFonts w:ascii="Verdana" w:hAnsi="Verdana"/>
          <w:sz w:val="18"/>
          <w:szCs w:val="18"/>
        </w:rPr>
      </w:pPr>
      <w:r w:rsidRPr="00535E79">
        <w:rPr>
          <w:rFonts w:ascii="Verdana" w:hAnsi="Verdana"/>
          <w:sz w:val="18"/>
          <w:szCs w:val="18"/>
        </w:rPr>
        <w:t>Po podpunkcie (e) dodaje się dodatkowy podpunkt (f)</w:t>
      </w:r>
      <w:r w:rsidR="00B32BE7">
        <w:rPr>
          <w:rFonts w:ascii="Verdana" w:hAnsi="Verdana"/>
          <w:sz w:val="18"/>
          <w:szCs w:val="18"/>
        </w:rPr>
        <w:t xml:space="preserve"> i (g)</w:t>
      </w:r>
      <w:r w:rsidRPr="00535E79">
        <w:rPr>
          <w:rFonts w:ascii="Verdana" w:hAnsi="Verdana"/>
          <w:sz w:val="18"/>
          <w:szCs w:val="18"/>
        </w:rPr>
        <w:t xml:space="preserve"> o następującej treści:</w:t>
      </w:r>
    </w:p>
    <w:p w14:paraId="3BBAB0A3" w14:textId="110D00E0" w:rsidR="00D606E7" w:rsidRDefault="00D606E7" w:rsidP="00107929">
      <w:pPr>
        <w:tabs>
          <w:tab w:val="left" w:pos="1400"/>
          <w:tab w:val="right" w:leader="dot" w:pos="9288"/>
        </w:tabs>
        <w:spacing w:line="360" w:lineRule="auto"/>
        <w:ind w:left="1400" w:right="-2" w:hanging="500"/>
        <w:jc w:val="both"/>
        <w:rPr>
          <w:rFonts w:ascii="Verdana" w:hAnsi="Verdana"/>
          <w:sz w:val="18"/>
          <w:szCs w:val="18"/>
        </w:rPr>
      </w:pPr>
      <w:r w:rsidRPr="00535E79">
        <w:rPr>
          <w:rFonts w:ascii="Verdana" w:hAnsi="Verdana"/>
          <w:sz w:val="18"/>
          <w:szCs w:val="18"/>
        </w:rPr>
        <w:t>(f)</w:t>
      </w:r>
      <w:r w:rsidRPr="00535E79">
        <w:rPr>
          <w:rFonts w:ascii="Verdana" w:hAnsi="Verdana"/>
          <w:sz w:val="18"/>
          <w:szCs w:val="18"/>
        </w:rPr>
        <w:tab/>
        <w:t>uzyskiwać akceptację Inżyniera dla Planu Bezpieczeństwa i Ochrony Zdrowia oraz jego modyfikacji,</w:t>
      </w:r>
    </w:p>
    <w:p w14:paraId="2276B6FA" w14:textId="1CA22175" w:rsidR="00B32BE7" w:rsidRPr="00535E79" w:rsidRDefault="00B32BE7" w:rsidP="001A1AB2">
      <w:pPr>
        <w:tabs>
          <w:tab w:val="left" w:pos="1400"/>
          <w:tab w:val="right" w:leader="dot" w:pos="9288"/>
        </w:tabs>
        <w:spacing w:after="120" w:line="360" w:lineRule="auto"/>
        <w:ind w:left="1401" w:hanging="499"/>
        <w:jc w:val="both"/>
        <w:rPr>
          <w:rFonts w:ascii="Verdana" w:hAnsi="Verdana"/>
          <w:sz w:val="18"/>
          <w:szCs w:val="18"/>
        </w:rPr>
      </w:pPr>
      <w:r w:rsidRPr="0081600D">
        <w:rPr>
          <w:rFonts w:ascii="Verdana" w:hAnsi="Verdana"/>
          <w:sz w:val="18"/>
          <w:szCs w:val="18"/>
        </w:rPr>
        <w:t>(g)</w:t>
      </w:r>
      <w:r w:rsidR="00FB0927">
        <w:rPr>
          <w:rFonts w:ascii="Verdana" w:hAnsi="Verdana"/>
          <w:sz w:val="18"/>
          <w:szCs w:val="18"/>
        </w:rPr>
        <w:tab/>
      </w:r>
      <w:r w:rsidRPr="0081600D">
        <w:rPr>
          <w:rFonts w:ascii="Verdana" w:hAnsi="Verdana"/>
          <w:sz w:val="18"/>
          <w:szCs w:val="18"/>
        </w:rPr>
        <w:t>uzyskiwać akceptację Inżyniera dla planu organizacji ruchu kołowego, przed</w:t>
      </w:r>
      <w:r w:rsidR="00FB0927">
        <w:rPr>
          <w:rFonts w:ascii="Verdana" w:hAnsi="Verdana"/>
          <w:sz w:val="18"/>
          <w:szCs w:val="18"/>
        </w:rPr>
        <w:t xml:space="preserve"> </w:t>
      </w:r>
      <w:r w:rsidRPr="009A6B06">
        <w:rPr>
          <w:rFonts w:ascii="Verdana" w:hAnsi="Verdana"/>
          <w:sz w:val="18"/>
          <w:szCs w:val="18"/>
        </w:rPr>
        <w:t>rozpoczęciem Robót.</w:t>
      </w:r>
    </w:p>
    <w:p w14:paraId="041741D9" w14:textId="77777777" w:rsidR="00D606E7" w:rsidRPr="00870A53" w:rsidRDefault="00D606E7" w:rsidP="00870A53">
      <w:pPr>
        <w:tabs>
          <w:tab w:val="left" w:pos="3024"/>
          <w:tab w:val="right" w:leader="dot" w:pos="9288"/>
        </w:tabs>
        <w:spacing w:line="360" w:lineRule="auto"/>
        <w:ind w:right="-2"/>
        <w:jc w:val="both"/>
        <w:rPr>
          <w:rFonts w:ascii="Verdana" w:hAnsi="Verdana"/>
          <w:sz w:val="18"/>
          <w:szCs w:val="18"/>
        </w:rPr>
      </w:pPr>
      <w:r w:rsidRPr="00870A53">
        <w:rPr>
          <w:rFonts w:ascii="Verdana" w:hAnsi="Verdana"/>
          <w:sz w:val="18"/>
          <w:szCs w:val="18"/>
        </w:rPr>
        <w:t>Następujący tekst dodaje się na końcu niniejszej klauzuli:</w:t>
      </w:r>
    </w:p>
    <w:p w14:paraId="0B45D323" w14:textId="12EA3DA1" w:rsidR="00D606E7" w:rsidRPr="00680CBE" w:rsidRDefault="00D606E7" w:rsidP="001A1AB2">
      <w:pPr>
        <w:pStyle w:val="Klauzulapoziom4"/>
        <w:tabs>
          <w:tab w:val="clear" w:pos="1134"/>
          <w:tab w:val="left" w:pos="284"/>
        </w:tabs>
        <w:spacing w:before="0" w:after="0" w:line="360" w:lineRule="auto"/>
        <w:ind w:left="284" w:firstLine="0"/>
        <w:rPr>
          <w:rFonts w:ascii="Verdana" w:hAnsi="Verdana" w:cs="Arial"/>
          <w:sz w:val="18"/>
          <w:szCs w:val="18"/>
        </w:rPr>
      </w:pPr>
      <w:r w:rsidRPr="00680CBE">
        <w:rPr>
          <w:rFonts w:ascii="Verdana" w:hAnsi="Verdana"/>
          <w:sz w:val="18"/>
          <w:szCs w:val="18"/>
        </w:rPr>
        <w:t>Wykonawca odpowiada za opracowanie projektu organizacji ruchu na czas wykonywania Robót, uzyskanie związanych z tym zezwoleń, w tym zezwoleń na zajęcie pasa drogowego i za realizację inwestycji w oparciu o ten projekt.</w:t>
      </w:r>
      <w:r w:rsidRPr="00680CBE">
        <w:rPr>
          <w:rFonts w:ascii="Verdana" w:hAnsi="Verdana" w:cs="Arial"/>
          <w:sz w:val="18"/>
          <w:szCs w:val="18"/>
        </w:rPr>
        <w:t xml:space="preserve"> </w:t>
      </w:r>
    </w:p>
    <w:p w14:paraId="10C1AD20" w14:textId="3F4AFED6" w:rsidR="00D606E7" w:rsidRPr="00870A53" w:rsidRDefault="00D606E7" w:rsidP="001A1AB2">
      <w:pPr>
        <w:tabs>
          <w:tab w:val="left" w:pos="284"/>
          <w:tab w:val="left" w:pos="3024"/>
          <w:tab w:val="right" w:leader="dot" w:pos="9288"/>
        </w:tabs>
        <w:spacing w:line="360" w:lineRule="auto"/>
        <w:ind w:left="284" w:right="-2"/>
        <w:jc w:val="both"/>
        <w:rPr>
          <w:rFonts w:ascii="Verdana" w:hAnsi="Verdana"/>
          <w:color w:val="000000"/>
          <w:sz w:val="18"/>
          <w:szCs w:val="18"/>
        </w:rPr>
      </w:pPr>
      <w:r w:rsidRPr="00870A53">
        <w:rPr>
          <w:rFonts w:ascii="Verdana" w:hAnsi="Verdana"/>
          <w:color w:val="000000"/>
          <w:sz w:val="18"/>
          <w:szCs w:val="18"/>
        </w:rPr>
        <w:t>Wykonawca odpowiada za wszelkie wypadki lub szkody powstałe na skutek błędu w wykonaniu Robót lub działań Wykonawcy, Podwykonawców bądź ich pracowników lub współpracowników poniesione przez jakiekolwiek inne osoby. Wykonawca zobowiązuje się do ochrony Zamawiającego przed jakimikolwiek roszczeniami wynikłymi z nieprzestrzegania przez Wykonawcę, Podwykonawców bądź ich pracowników lub współpracowników któregokolwiek z jego obowiązków.</w:t>
      </w:r>
    </w:p>
    <w:p w14:paraId="711B5C12" w14:textId="38A0DD13" w:rsidR="00D606E7" w:rsidRPr="00870A53" w:rsidRDefault="00D606E7" w:rsidP="001A1AB2">
      <w:pPr>
        <w:tabs>
          <w:tab w:val="left" w:pos="284"/>
        </w:tabs>
        <w:spacing w:line="360" w:lineRule="auto"/>
        <w:ind w:left="284"/>
        <w:jc w:val="both"/>
        <w:rPr>
          <w:rFonts w:ascii="Verdana" w:hAnsi="Verdana"/>
          <w:sz w:val="18"/>
          <w:szCs w:val="18"/>
        </w:rPr>
      </w:pPr>
      <w:r w:rsidRPr="00870A53">
        <w:rPr>
          <w:rFonts w:ascii="Verdana" w:hAnsi="Verdana"/>
          <w:sz w:val="18"/>
          <w:szCs w:val="18"/>
        </w:rPr>
        <w:t>Wy</w:t>
      </w:r>
      <w:r w:rsidRPr="00870A53">
        <w:rPr>
          <w:rFonts w:ascii="Verdana" w:hAnsi="Verdana"/>
          <w:spacing w:val="-4"/>
          <w:sz w:val="18"/>
          <w:szCs w:val="18"/>
        </w:rPr>
        <w:t>k</w:t>
      </w:r>
      <w:r w:rsidRPr="00870A53">
        <w:rPr>
          <w:rFonts w:ascii="Verdana" w:hAnsi="Verdana"/>
          <w:sz w:val="18"/>
          <w:szCs w:val="18"/>
        </w:rPr>
        <w:t>on</w:t>
      </w:r>
      <w:r w:rsidRPr="00870A53">
        <w:rPr>
          <w:rFonts w:ascii="Verdana" w:hAnsi="Verdana"/>
          <w:spacing w:val="5"/>
          <w:sz w:val="18"/>
          <w:szCs w:val="18"/>
        </w:rPr>
        <w:t>a</w:t>
      </w:r>
      <w:r w:rsidRPr="00870A53">
        <w:rPr>
          <w:rFonts w:ascii="Verdana" w:hAnsi="Verdana"/>
          <w:sz w:val="18"/>
          <w:szCs w:val="18"/>
        </w:rPr>
        <w:t>wca</w:t>
      </w:r>
      <w:r w:rsidRPr="00870A53">
        <w:rPr>
          <w:rFonts w:ascii="Verdana" w:hAnsi="Verdana"/>
          <w:spacing w:val="55"/>
          <w:sz w:val="18"/>
          <w:szCs w:val="18"/>
        </w:rPr>
        <w:t xml:space="preserve"> </w:t>
      </w:r>
      <w:r w:rsidRPr="00870A53">
        <w:rPr>
          <w:rFonts w:ascii="Verdana" w:hAnsi="Verdana"/>
          <w:sz w:val="18"/>
          <w:szCs w:val="18"/>
        </w:rPr>
        <w:t>będzie</w:t>
      </w:r>
      <w:r w:rsidRPr="00870A53">
        <w:rPr>
          <w:rFonts w:ascii="Verdana" w:hAnsi="Verdana"/>
          <w:spacing w:val="55"/>
          <w:sz w:val="18"/>
          <w:szCs w:val="18"/>
        </w:rPr>
        <w:t xml:space="preserve"> </w:t>
      </w:r>
      <w:r w:rsidRPr="00870A53">
        <w:rPr>
          <w:rFonts w:ascii="Verdana" w:hAnsi="Verdana"/>
          <w:sz w:val="18"/>
          <w:szCs w:val="18"/>
        </w:rPr>
        <w:t>prowadził</w:t>
      </w:r>
      <w:r w:rsidRPr="00870A53">
        <w:rPr>
          <w:rFonts w:ascii="Verdana" w:hAnsi="Verdana"/>
          <w:spacing w:val="55"/>
          <w:sz w:val="18"/>
          <w:szCs w:val="18"/>
        </w:rPr>
        <w:t xml:space="preserve"> </w:t>
      </w:r>
      <w:r w:rsidRPr="00870A53">
        <w:rPr>
          <w:rFonts w:ascii="Verdana" w:hAnsi="Verdana"/>
          <w:sz w:val="18"/>
          <w:szCs w:val="18"/>
        </w:rPr>
        <w:t>zapisy</w:t>
      </w:r>
      <w:r w:rsidRPr="00870A53">
        <w:rPr>
          <w:rFonts w:ascii="Verdana" w:hAnsi="Verdana"/>
          <w:spacing w:val="55"/>
          <w:sz w:val="18"/>
          <w:szCs w:val="18"/>
        </w:rPr>
        <w:t xml:space="preserve"> </w:t>
      </w:r>
      <w:r w:rsidRPr="00870A53">
        <w:rPr>
          <w:rFonts w:ascii="Verdana" w:hAnsi="Verdana"/>
          <w:spacing w:val="5"/>
          <w:sz w:val="18"/>
          <w:szCs w:val="18"/>
        </w:rPr>
        <w:t>i</w:t>
      </w:r>
      <w:r w:rsidRPr="00870A53">
        <w:rPr>
          <w:rFonts w:ascii="Verdana" w:hAnsi="Verdana"/>
          <w:spacing w:val="55"/>
          <w:sz w:val="18"/>
          <w:szCs w:val="18"/>
        </w:rPr>
        <w:t xml:space="preserve"> </w:t>
      </w:r>
      <w:r w:rsidRPr="00870A53">
        <w:rPr>
          <w:rFonts w:ascii="Verdana" w:hAnsi="Verdana"/>
          <w:sz w:val="18"/>
          <w:szCs w:val="18"/>
        </w:rPr>
        <w:t>sporządzał</w:t>
      </w:r>
      <w:r w:rsidRPr="00870A53">
        <w:rPr>
          <w:rFonts w:ascii="Verdana" w:hAnsi="Verdana"/>
          <w:spacing w:val="55"/>
          <w:sz w:val="18"/>
          <w:szCs w:val="18"/>
        </w:rPr>
        <w:t xml:space="preserve"> </w:t>
      </w:r>
      <w:r w:rsidRPr="00870A53">
        <w:rPr>
          <w:rFonts w:ascii="Verdana" w:hAnsi="Verdana"/>
          <w:sz w:val="18"/>
          <w:szCs w:val="18"/>
        </w:rPr>
        <w:t>ta</w:t>
      </w:r>
      <w:r w:rsidRPr="00870A53">
        <w:rPr>
          <w:rFonts w:ascii="Verdana" w:hAnsi="Verdana"/>
          <w:spacing w:val="-4"/>
          <w:sz w:val="18"/>
          <w:szCs w:val="18"/>
        </w:rPr>
        <w:t>k</w:t>
      </w:r>
      <w:r w:rsidRPr="00870A53">
        <w:rPr>
          <w:rFonts w:ascii="Verdana" w:hAnsi="Verdana"/>
          <w:sz w:val="18"/>
          <w:szCs w:val="18"/>
        </w:rPr>
        <w:t>ie</w:t>
      </w:r>
      <w:r w:rsidRPr="00870A53">
        <w:rPr>
          <w:rFonts w:ascii="Verdana" w:hAnsi="Verdana"/>
          <w:spacing w:val="55"/>
          <w:sz w:val="18"/>
          <w:szCs w:val="18"/>
        </w:rPr>
        <w:t xml:space="preserve"> </w:t>
      </w:r>
      <w:r w:rsidRPr="00870A53">
        <w:rPr>
          <w:rFonts w:ascii="Verdana" w:hAnsi="Verdana"/>
          <w:sz w:val="18"/>
          <w:szCs w:val="18"/>
        </w:rPr>
        <w:t>raporty</w:t>
      </w:r>
      <w:r w:rsidRPr="00870A53">
        <w:rPr>
          <w:rFonts w:ascii="Verdana" w:hAnsi="Verdana"/>
          <w:spacing w:val="55"/>
          <w:sz w:val="18"/>
          <w:szCs w:val="18"/>
        </w:rPr>
        <w:t xml:space="preserve"> </w:t>
      </w:r>
      <w:r w:rsidRPr="00870A53">
        <w:rPr>
          <w:rFonts w:ascii="Verdana" w:hAnsi="Verdana"/>
          <w:sz w:val="18"/>
          <w:szCs w:val="18"/>
        </w:rPr>
        <w:t>dotyczą</w:t>
      </w:r>
      <w:r w:rsidRPr="00870A53">
        <w:rPr>
          <w:rFonts w:ascii="Verdana" w:hAnsi="Verdana"/>
          <w:spacing w:val="5"/>
          <w:sz w:val="18"/>
          <w:szCs w:val="18"/>
        </w:rPr>
        <w:t>ce</w:t>
      </w:r>
      <w:r w:rsidRPr="00870A53">
        <w:rPr>
          <w:rFonts w:ascii="Verdana" w:hAnsi="Verdana"/>
          <w:sz w:val="18"/>
          <w:szCs w:val="18"/>
        </w:rPr>
        <w:t xml:space="preserve"> bezpieczeństwa, zdrowia i spraw socjalnych o</w:t>
      </w:r>
      <w:r w:rsidRPr="00870A53">
        <w:rPr>
          <w:rFonts w:ascii="Verdana" w:hAnsi="Verdana"/>
          <w:spacing w:val="5"/>
          <w:sz w:val="18"/>
          <w:szCs w:val="18"/>
        </w:rPr>
        <w:t>s</w:t>
      </w:r>
      <w:r w:rsidRPr="00870A53">
        <w:rPr>
          <w:rFonts w:ascii="Verdana" w:hAnsi="Verdana"/>
          <w:sz w:val="18"/>
          <w:szCs w:val="18"/>
        </w:rPr>
        <w:t>ób i sz</w:t>
      </w:r>
      <w:r w:rsidRPr="00870A53">
        <w:rPr>
          <w:rFonts w:ascii="Verdana" w:hAnsi="Verdana"/>
          <w:spacing w:val="-4"/>
          <w:sz w:val="18"/>
          <w:szCs w:val="18"/>
        </w:rPr>
        <w:t>k</w:t>
      </w:r>
      <w:r w:rsidRPr="00870A53">
        <w:rPr>
          <w:rFonts w:ascii="Verdana" w:hAnsi="Verdana"/>
          <w:sz w:val="18"/>
          <w:szCs w:val="18"/>
        </w:rPr>
        <w:t>ód w</w:t>
      </w:r>
      <w:r w:rsidRPr="00870A53">
        <w:rPr>
          <w:rFonts w:ascii="Verdana" w:hAnsi="Verdana"/>
          <w:spacing w:val="7"/>
          <w:sz w:val="18"/>
          <w:szCs w:val="18"/>
        </w:rPr>
        <w:t xml:space="preserve"> </w:t>
      </w:r>
      <w:r w:rsidRPr="00870A53">
        <w:rPr>
          <w:rFonts w:ascii="Verdana" w:hAnsi="Verdana"/>
          <w:spacing w:val="-4"/>
          <w:sz w:val="18"/>
          <w:szCs w:val="18"/>
        </w:rPr>
        <w:t>m</w:t>
      </w:r>
      <w:r w:rsidRPr="00870A53">
        <w:rPr>
          <w:rFonts w:ascii="Verdana" w:hAnsi="Verdana"/>
          <w:sz w:val="18"/>
          <w:szCs w:val="18"/>
        </w:rPr>
        <w:t>ieniu, które załączać będzie do Miesięcznych raportów o postępie prac, o których mowa w Klauzuli 4.21 [</w:t>
      </w:r>
      <w:r w:rsidRPr="00870A53">
        <w:rPr>
          <w:rFonts w:ascii="Verdana" w:hAnsi="Verdana"/>
          <w:i/>
          <w:sz w:val="18"/>
          <w:szCs w:val="18"/>
        </w:rPr>
        <w:t>Raporty o postępie</w:t>
      </w:r>
      <w:r w:rsidRPr="00870A53">
        <w:rPr>
          <w:rFonts w:ascii="Verdana" w:hAnsi="Verdana"/>
          <w:sz w:val="18"/>
          <w:szCs w:val="18"/>
        </w:rPr>
        <w:t>]. Wykonawca ponosić będzie wszelką odpowiedzialność odszkodowawczą wobec Zamawiającego</w:t>
      </w:r>
      <w:r w:rsidRPr="00870A53">
        <w:rPr>
          <w:rFonts w:ascii="Verdana" w:hAnsi="Verdana"/>
          <w:spacing w:val="94"/>
          <w:sz w:val="18"/>
          <w:szCs w:val="18"/>
        </w:rPr>
        <w:t xml:space="preserve"> </w:t>
      </w:r>
      <w:r w:rsidRPr="00870A53">
        <w:rPr>
          <w:rFonts w:ascii="Verdana" w:hAnsi="Verdana"/>
          <w:spacing w:val="5"/>
          <w:sz w:val="18"/>
          <w:szCs w:val="18"/>
        </w:rPr>
        <w:t>i</w:t>
      </w:r>
      <w:r w:rsidR="00FB0927">
        <w:rPr>
          <w:rFonts w:ascii="Verdana" w:hAnsi="Verdana"/>
          <w:spacing w:val="94"/>
          <w:sz w:val="18"/>
          <w:szCs w:val="18"/>
        </w:rPr>
        <w:t xml:space="preserve"> </w:t>
      </w:r>
      <w:r w:rsidRPr="00870A53">
        <w:rPr>
          <w:rFonts w:ascii="Verdana" w:hAnsi="Verdana"/>
          <w:sz w:val="18"/>
          <w:szCs w:val="18"/>
        </w:rPr>
        <w:t>osób</w:t>
      </w:r>
      <w:r w:rsidRPr="00870A53">
        <w:rPr>
          <w:rFonts w:ascii="Verdana" w:hAnsi="Verdana"/>
          <w:spacing w:val="98"/>
          <w:sz w:val="18"/>
          <w:szCs w:val="18"/>
        </w:rPr>
        <w:t xml:space="preserve"> </w:t>
      </w:r>
      <w:r w:rsidRPr="00870A53">
        <w:rPr>
          <w:rFonts w:ascii="Verdana" w:hAnsi="Verdana"/>
          <w:sz w:val="18"/>
          <w:szCs w:val="18"/>
        </w:rPr>
        <w:t>trzecich</w:t>
      </w:r>
      <w:r w:rsidRPr="00870A53">
        <w:rPr>
          <w:rFonts w:ascii="Verdana" w:hAnsi="Verdana"/>
          <w:spacing w:val="94"/>
          <w:sz w:val="18"/>
          <w:szCs w:val="18"/>
        </w:rPr>
        <w:t xml:space="preserve"> </w:t>
      </w:r>
      <w:r w:rsidRPr="00870A53">
        <w:rPr>
          <w:rFonts w:ascii="Verdana" w:hAnsi="Verdana"/>
          <w:spacing w:val="5"/>
          <w:sz w:val="18"/>
          <w:szCs w:val="18"/>
        </w:rPr>
        <w:t>z</w:t>
      </w:r>
      <w:r w:rsidRPr="00870A53">
        <w:rPr>
          <w:rFonts w:ascii="Verdana" w:hAnsi="Verdana"/>
          <w:spacing w:val="94"/>
          <w:sz w:val="18"/>
          <w:szCs w:val="18"/>
        </w:rPr>
        <w:t xml:space="preserve"> </w:t>
      </w:r>
      <w:r w:rsidRPr="00870A53">
        <w:rPr>
          <w:rFonts w:ascii="Verdana" w:hAnsi="Verdana"/>
          <w:sz w:val="18"/>
          <w:szCs w:val="18"/>
        </w:rPr>
        <w:t>tytuł</w:t>
      </w:r>
      <w:r w:rsidRPr="00870A53">
        <w:rPr>
          <w:rFonts w:ascii="Verdana" w:hAnsi="Verdana"/>
          <w:spacing w:val="5"/>
          <w:sz w:val="18"/>
          <w:szCs w:val="18"/>
        </w:rPr>
        <w:t>u</w:t>
      </w:r>
      <w:r w:rsidRPr="00870A53">
        <w:rPr>
          <w:rFonts w:ascii="Verdana" w:hAnsi="Verdana"/>
          <w:spacing w:val="94"/>
          <w:sz w:val="18"/>
          <w:szCs w:val="18"/>
        </w:rPr>
        <w:t xml:space="preserve"> </w:t>
      </w:r>
      <w:r w:rsidRPr="00870A53">
        <w:rPr>
          <w:rFonts w:ascii="Verdana" w:hAnsi="Verdana"/>
          <w:spacing w:val="5"/>
          <w:sz w:val="18"/>
          <w:szCs w:val="18"/>
        </w:rPr>
        <w:t>n</w:t>
      </w:r>
      <w:r w:rsidRPr="00870A53">
        <w:rPr>
          <w:rFonts w:ascii="Verdana" w:hAnsi="Verdana"/>
          <w:sz w:val="18"/>
          <w:szCs w:val="18"/>
        </w:rPr>
        <w:t>ieprzestrz</w:t>
      </w:r>
      <w:r w:rsidRPr="00870A53">
        <w:rPr>
          <w:rFonts w:ascii="Verdana" w:hAnsi="Verdana"/>
          <w:spacing w:val="5"/>
          <w:sz w:val="18"/>
          <w:szCs w:val="18"/>
        </w:rPr>
        <w:t>e</w:t>
      </w:r>
      <w:r w:rsidRPr="00870A53">
        <w:rPr>
          <w:rFonts w:ascii="Verdana" w:hAnsi="Verdana"/>
          <w:spacing w:val="-4"/>
          <w:sz w:val="18"/>
          <w:szCs w:val="18"/>
        </w:rPr>
        <w:t>g</w:t>
      </w:r>
      <w:r w:rsidRPr="00870A53">
        <w:rPr>
          <w:rFonts w:ascii="Verdana" w:hAnsi="Verdana"/>
          <w:sz w:val="18"/>
          <w:szCs w:val="18"/>
        </w:rPr>
        <w:t>ania</w:t>
      </w:r>
      <w:r w:rsidRPr="00870A53">
        <w:rPr>
          <w:rFonts w:ascii="Verdana" w:hAnsi="Verdana"/>
          <w:spacing w:val="94"/>
          <w:sz w:val="18"/>
          <w:szCs w:val="18"/>
        </w:rPr>
        <w:t xml:space="preserve"> </w:t>
      </w:r>
      <w:r w:rsidRPr="00870A53">
        <w:rPr>
          <w:rFonts w:ascii="Verdana" w:hAnsi="Verdana"/>
          <w:sz w:val="18"/>
          <w:szCs w:val="18"/>
        </w:rPr>
        <w:t>lu</w:t>
      </w:r>
      <w:r w:rsidRPr="00870A53">
        <w:rPr>
          <w:rFonts w:ascii="Verdana" w:hAnsi="Verdana"/>
          <w:spacing w:val="5"/>
          <w:sz w:val="18"/>
          <w:szCs w:val="18"/>
        </w:rPr>
        <w:t>b</w:t>
      </w:r>
      <w:r w:rsidRPr="00870A53">
        <w:rPr>
          <w:rFonts w:ascii="Verdana" w:hAnsi="Verdana"/>
          <w:spacing w:val="94"/>
          <w:sz w:val="18"/>
          <w:szCs w:val="18"/>
        </w:rPr>
        <w:t xml:space="preserve"> </w:t>
      </w:r>
      <w:r w:rsidRPr="00870A53">
        <w:rPr>
          <w:rFonts w:ascii="Verdana" w:hAnsi="Verdana"/>
          <w:sz w:val="18"/>
          <w:szCs w:val="18"/>
        </w:rPr>
        <w:t>niewłaści</w:t>
      </w:r>
      <w:r w:rsidRPr="00870A53">
        <w:rPr>
          <w:rFonts w:ascii="Verdana" w:hAnsi="Verdana"/>
          <w:spacing w:val="5"/>
          <w:sz w:val="18"/>
          <w:szCs w:val="18"/>
        </w:rPr>
        <w:t>we</w:t>
      </w:r>
      <w:r w:rsidRPr="00870A53">
        <w:rPr>
          <w:rFonts w:ascii="Verdana" w:hAnsi="Verdana"/>
          <w:spacing w:val="-4"/>
          <w:sz w:val="18"/>
          <w:szCs w:val="18"/>
        </w:rPr>
        <w:t>g</w:t>
      </w:r>
      <w:r w:rsidRPr="00870A53">
        <w:rPr>
          <w:rFonts w:ascii="Verdana" w:hAnsi="Verdana"/>
          <w:spacing w:val="5"/>
          <w:sz w:val="18"/>
          <w:szCs w:val="18"/>
        </w:rPr>
        <w:t>o</w:t>
      </w:r>
      <w:r w:rsidRPr="00870A53">
        <w:rPr>
          <w:rFonts w:ascii="Verdana" w:hAnsi="Verdana"/>
          <w:sz w:val="18"/>
          <w:szCs w:val="18"/>
        </w:rPr>
        <w:t xml:space="preserve"> przestrz</w:t>
      </w:r>
      <w:r w:rsidRPr="00870A53">
        <w:rPr>
          <w:rFonts w:ascii="Verdana" w:hAnsi="Verdana"/>
          <w:spacing w:val="5"/>
          <w:sz w:val="18"/>
          <w:szCs w:val="18"/>
        </w:rPr>
        <w:t>e</w:t>
      </w:r>
      <w:r w:rsidRPr="00870A53">
        <w:rPr>
          <w:rFonts w:ascii="Verdana" w:hAnsi="Verdana"/>
          <w:spacing w:val="-4"/>
          <w:sz w:val="18"/>
          <w:szCs w:val="18"/>
        </w:rPr>
        <w:t>g</w:t>
      </w:r>
      <w:r w:rsidRPr="00870A53">
        <w:rPr>
          <w:rFonts w:ascii="Verdana" w:hAnsi="Verdana"/>
          <w:sz w:val="18"/>
          <w:szCs w:val="18"/>
        </w:rPr>
        <w:t>ania zapisów niniejszej klauzuli.</w:t>
      </w:r>
    </w:p>
    <w:p w14:paraId="41A80843" w14:textId="77777777" w:rsidR="00D606E7" w:rsidRPr="00870A53" w:rsidRDefault="00742C71" w:rsidP="005F2A69">
      <w:pPr>
        <w:tabs>
          <w:tab w:val="left" w:pos="3024"/>
          <w:tab w:val="right" w:leader="dot" w:pos="9288"/>
        </w:tabs>
        <w:spacing w:before="40" w:line="360" w:lineRule="auto"/>
        <w:ind w:left="851" w:right="-2"/>
        <w:jc w:val="both"/>
        <w:rPr>
          <w:rFonts w:ascii="Verdana" w:hAnsi="Verdana"/>
          <w:sz w:val="18"/>
          <w:szCs w:val="18"/>
        </w:rPr>
      </w:pPr>
      <w:r>
        <w:rPr>
          <w:noProof/>
        </w:rPr>
        <mc:AlternateContent>
          <mc:Choice Requires="wps">
            <w:drawing>
              <wp:anchor distT="4294967294" distB="4294967294" distL="114300" distR="114300" simplePos="0" relativeHeight="251607552" behindDoc="0" locked="0" layoutInCell="1" allowOverlap="1" wp14:anchorId="62C509E8" wp14:editId="301D9F6D">
                <wp:simplePos x="0" y="0"/>
                <wp:positionH relativeFrom="column">
                  <wp:posOffset>-48895</wp:posOffset>
                </wp:positionH>
                <wp:positionV relativeFrom="paragraph">
                  <wp:posOffset>159384</wp:posOffset>
                </wp:positionV>
                <wp:extent cx="4990465" cy="0"/>
                <wp:effectExtent l="0" t="0" r="19685" b="19050"/>
                <wp:wrapNone/>
                <wp:docPr id="86"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8A1ACB" id="Line 155" o:spid="_x0000_s1026" style="position:absolute;z-index:251607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85pt,12.55pt" to="389.1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" strokecolor="red"/>
            </w:pict>
          </mc:Fallback>
        </mc:AlternateContent>
      </w:r>
    </w:p>
    <w:p w14:paraId="6651D791" w14:textId="77777777" w:rsidR="00D606E7" w:rsidRDefault="00D606E7" w:rsidP="005F2A69">
      <w:pPr>
        <w:tabs>
          <w:tab w:val="left" w:pos="2268"/>
          <w:tab w:val="left" w:pos="3024"/>
        </w:tabs>
        <w:spacing w:line="360" w:lineRule="auto"/>
        <w:ind w:left="851" w:right="-709" w:hanging="851"/>
        <w:jc w:val="both"/>
        <w:outlineLvl w:val="1"/>
        <w:rPr>
          <w:rFonts w:ascii="Verdana" w:hAnsi="Verdana"/>
          <w:b/>
          <w:sz w:val="18"/>
          <w:szCs w:val="18"/>
        </w:rPr>
      </w:pPr>
      <w:bookmarkStart w:id="169" w:name="_Toc354840526"/>
      <w:bookmarkStart w:id="170" w:name="_Toc204567210"/>
      <w:bookmarkStart w:id="171" w:name="_Toc210804601"/>
      <w:bookmarkStart w:id="172" w:name="_Toc351046420"/>
      <w:bookmarkStart w:id="173" w:name="_Toc447268556"/>
      <w:r w:rsidRPr="00C85C47">
        <w:rPr>
          <w:rFonts w:ascii="Verdana" w:hAnsi="Verdana"/>
          <w:b/>
          <w:sz w:val="18"/>
          <w:szCs w:val="18"/>
        </w:rPr>
        <w:t>4.9</w:t>
      </w:r>
      <w:r w:rsidRPr="00C85C47">
        <w:rPr>
          <w:rFonts w:ascii="Verdana" w:hAnsi="Verdana"/>
          <w:b/>
          <w:sz w:val="18"/>
          <w:szCs w:val="18"/>
        </w:rPr>
        <w:tab/>
        <w:t>Zapewnienie jakości</w:t>
      </w:r>
      <w:bookmarkEnd w:id="169"/>
      <w:bookmarkEnd w:id="170"/>
      <w:bookmarkEnd w:id="171"/>
      <w:bookmarkEnd w:id="172"/>
      <w:bookmarkEnd w:id="173"/>
    </w:p>
    <w:p w14:paraId="6CC7BEB9" w14:textId="77777777" w:rsidR="00D606E7" w:rsidRDefault="00D606E7" w:rsidP="005F2A69">
      <w:pPr>
        <w:tabs>
          <w:tab w:val="left" w:pos="567"/>
          <w:tab w:val="left" w:pos="851"/>
          <w:tab w:val="left" w:pos="2268"/>
          <w:tab w:val="left" w:pos="3024"/>
        </w:tabs>
        <w:spacing w:before="40" w:line="360" w:lineRule="auto"/>
        <w:ind w:left="851" w:right="-709" w:hanging="851"/>
        <w:jc w:val="both"/>
        <w:rPr>
          <w:rFonts w:ascii="Verdana" w:hAnsi="Verdana"/>
          <w:b/>
          <w:sz w:val="18"/>
          <w:szCs w:val="18"/>
        </w:rPr>
      </w:pPr>
      <w:r>
        <w:rPr>
          <w:rFonts w:ascii="Verdana" w:hAnsi="Verdana"/>
          <w:sz w:val="18"/>
          <w:szCs w:val="18"/>
        </w:rPr>
        <w:t>Drugie zdanie pierwszego akapitu klauzuli 4.9 skreśla się i zastępuje następująco:</w:t>
      </w:r>
    </w:p>
    <w:p w14:paraId="45ECB25F" w14:textId="77777777" w:rsidR="00D606E7" w:rsidRDefault="00D606E7" w:rsidP="001A1AB2">
      <w:pPr>
        <w:pStyle w:val="Stopka"/>
        <w:widowControl w:val="0"/>
        <w:spacing w:before="40" w:line="360" w:lineRule="auto"/>
        <w:ind w:left="284" w:right="-2"/>
        <w:jc w:val="both"/>
        <w:rPr>
          <w:rFonts w:ascii="Verdana" w:hAnsi="Verdana" w:cs="Arial"/>
          <w:sz w:val="18"/>
          <w:szCs w:val="18"/>
          <w:lang w:val="pl-PL"/>
        </w:rPr>
      </w:pPr>
      <w:r>
        <w:rPr>
          <w:rFonts w:ascii="Verdana" w:hAnsi="Verdana" w:cs="Arial"/>
          <w:sz w:val="18"/>
          <w:szCs w:val="18"/>
          <w:lang w:val="pl-PL"/>
        </w:rPr>
        <w:t xml:space="preserve">W terminie 28 dni od wejścia w życie Kontraktu Wykonawca przedstawi Inżynierowi szczegóły tego systemu w Programie Zapewnienia Jakości (PZJ) i zawierać on będzie w szczególności: </w:t>
      </w:r>
    </w:p>
    <w:p w14:paraId="2483C765" w14:textId="77777777" w:rsidR="00D606E7" w:rsidRDefault="00D606E7" w:rsidP="001A1AB2">
      <w:pPr>
        <w:pStyle w:val="Stopka"/>
        <w:widowControl w:val="0"/>
        <w:spacing w:line="360" w:lineRule="auto"/>
        <w:ind w:left="993" w:right="-709" w:hanging="567"/>
        <w:jc w:val="both"/>
        <w:rPr>
          <w:rFonts w:ascii="Verdana" w:hAnsi="Verdana" w:cs="Arial"/>
          <w:sz w:val="18"/>
          <w:szCs w:val="18"/>
          <w:lang w:val="pl-PL"/>
        </w:rPr>
      </w:pPr>
      <w:r>
        <w:rPr>
          <w:rFonts w:ascii="Verdana" w:hAnsi="Verdana" w:cs="Arial"/>
          <w:sz w:val="18"/>
          <w:szCs w:val="18"/>
          <w:lang w:val="pl-PL"/>
        </w:rPr>
        <w:t>(a)</w:t>
      </w:r>
      <w:r>
        <w:rPr>
          <w:rFonts w:ascii="Verdana" w:hAnsi="Verdana" w:cs="Arial"/>
          <w:sz w:val="18"/>
          <w:szCs w:val="18"/>
          <w:lang w:val="pl-PL"/>
        </w:rPr>
        <w:tab/>
        <w:t>procedury zarządzania jakością do stosowania na Terenie Budowy;</w:t>
      </w:r>
    </w:p>
    <w:p w14:paraId="6E854235" w14:textId="77777777" w:rsidR="00D606E7" w:rsidRDefault="00D606E7" w:rsidP="001A1AB2">
      <w:pPr>
        <w:pStyle w:val="Stopka"/>
        <w:spacing w:line="360" w:lineRule="auto"/>
        <w:ind w:left="993" w:right="-709" w:hanging="567"/>
        <w:jc w:val="both"/>
        <w:rPr>
          <w:rFonts w:ascii="Verdana" w:hAnsi="Verdana" w:cs="Arial"/>
          <w:sz w:val="18"/>
          <w:szCs w:val="18"/>
          <w:lang w:val="pl-PL"/>
        </w:rPr>
      </w:pPr>
      <w:r>
        <w:rPr>
          <w:rFonts w:ascii="Verdana" w:hAnsi="Verdana" w:cs="Arial"/>
          <w:sz w:val="18"/>
          <w:szCs w:val="18"/>
          <w:lang w:val="pl-PL"/>
        </w:rPr>
        <w:t>(b)</w:t>
      </w:r>
      <w:r>
        <w:rPr>
          <w:rFonts w:ascii="Verdana" w:hAnsi="Verdana" w:cs="Arial"/>
          <w:sz w:val="18"/>
          <w:szCs w:val="18"/>
          <w:lang w:val="pl-PL"/>
        </w:rPr>
        <w:tab/>
        <w:t>strukturę organizacyjną do wdrażania procedur zarządzania jakością;</w:t>
      </w:r>
    </w:p>
    <w:p w14:paraId="0949E744" w14:textId="77777777" w:rsidR="00D606E7" w:rsidRDefault="00D606E7" w:rsidP="001A1AB2">
      <w:pPr>
        <w:pStyle w:val="Stopka"/>
        <w:spacing w:line="360" w:lineRule="auto"/>
        <w:ind w:left="993" w:right="-709" w:hanging="567"/>
        <w:jc w:val="both"/>
        <w:rPr>
          <w:rFonts w:ascii="Verdana" w:hAnsi="Verdana" w:cs="Arial"/>
          <w:sz w:val="18"/>
          <w:szCs w:val="18"/>
          <w:lang w:val="pl-PL"/>
        </w:rPr>
      </w:pPr>
      <w:r>
        <w:rPr>
          <w:rFonts w:ascii="Verdana" w:hAnsi="Verdana" w:cs="Arial"/>
          <w:sz w:val="18"/>
          <w:szCs w:val="18"/>
          <w:lang w:val="pl-PL"/>
        </w:rPr>
        <w:t>(c)</w:t>
      </w:r>
      <w:r>
        <w:rPr>
          <w:rFonts w:ascii="Verdana" w:hAnsi="Verdana" w:cs="Arial"/>
          <w:sz w:val="18"/>
          <w:szCs w:val="18"/>
          <w:lang w:val="pl-PL"/>
        </w:rPr>
        <w:tab/>
        <w:t>ewidencję podręczników zarządzania jakością, jakie będą wykorzystane;</w:t>
      </w:r>
    </w:p>
    <w:p w14:paraId="7339C07D" w14:textId="77777777" w:rsidR="00D606E7" w:rsidRDefault="00D606E7" w:rsidP="001A1AB2">
      <w:pPr>
        <w:pStyle w:val="Stopka"/>
        <w:spacing w:line="360" w:lineRule="auto"/>
        <w:ind w:left="993" w:right="-2" w:hanging="567"/>
        <w:jc w:val="both"/>
        <w:rPr>
          <w:rFonts w:ascii="Verdana" w:hAnsi="Verdana" w:cs="Arial"/>
          <w:sz w:val="18"/>
          <w:szCs w:val="18"/>
          <w:lang w:val="pl-PL"/>
        </w:rPr>
      </w:pPr>
      <w:r>
        <w:rPr>
          <w:rFonts w:ascii="Verdana" w:hAnsi="Verdana" w:cs="Arial"/>
          <w:sz w:val="18"/>
          <w:szCs w:val="18"/>
          <w:lang w:val="pl-PL"/>
        </w:rPr>
        <w:t>(d)</w:t>
      </w:r>
      <w:r>
        <w:rPr>
          <w:rFonts w:ascii="Verdana" w:hAnsi="Verdana" w:cs="Arial"/>
          <w:sz w:val="18"/>
          <w:szCs w:val="18"/>
          <w:lang w:val="pl-PL"/>
        </w:rPr>
        <w:tab/>
        <w:t>procedury zapewniające, że wszyscy Podwykonawcy spełniają wymogi co do zarządzania jakością.</w:t>
      </w:r>
    </w:p>
    <w:p w14:paraId="099A82BC" w14:textId="0E4DF97F" w:rsidR="00D606E7" w:rsidRDefault="00D606E7" w:rsidP="001A1AB2">
      <w:pPr>
        <w:pStyle w:val="Stopka"/>
        <w:spacing w:line="360" w:lineRule="auto"/>
        <w:ind w:left="284" w:right="-2"/>
        <w:jc w:val="both"/>
        <w:rPr>
          <w:rFonts w:ascii="Verdana" w:hAnsi="Verdana" w:cs="Arial"/>
          <w:sz w:val="18"/>
          <w:szCs w:val="18"/>
          <w:lang w:val="pl-PL"/>
        </w:rPr>
      </w:pPr>
      <w:r>
        <w:rPr>
          <w:rFonts w:ascii="Verdana" w:hAnsi="Verdana" w:cs="Arial"/>
          <w:sz w:val="18"/>
          <w:szCs w:val="18"/>
          <w:lang w:val="pl-PL"/>
        </w:rPr>
        <w:t>Wykonawca uzyska akceptację Inżyniera dla przedstawionego systemu zapewnienia jakości w terminie 14 dni od daty przekazania Inżynierowi Programu Zapewnienia Jakości.</w:t>
      </w:r>
    </w:p>
    <w:p w14:paraId="07961B93" w14:textId="77777777" w:rsidR="00D606E7" w:rsidRPr="004A2C35" w:rsidRDefault="00742C71" w:rsidP="005F2A69">
      <w:pPr>
        <w:pStyle w:val="Stopka"/>
        <w:spacing w:line="360" w:lineRule="auto"/>
        <w:ind w:left="1418" w:right="-2" w:hanging="567"/>
        <w:jc w:val="both"/>
        <w:rPr>
          <w:rFonts w:ascii="Verdana" w:hAnsi="Verdana" w:cs="Arial"/>
          <w:sz w:val="16"/>
          <w:szCs w:val="16"/>
          <w:lang w:val="pl-PL"/>
        </w:rPr>
      </w:pPr>
      <w:r>
        <w:rPr>
          <w:noProof/>
          <w:lang w:val="pl-PL"/>
        </w:rPr>
        <mc:AlternateContent>
          <mc:Choice Requires="wps">
            <w:drawing>
              <wp:anchor distT="4294967294" distB="4294967294" distL="114300" distR="114300" simplePos="0" relativeHeight="251613696" behindDoc="0" locked="0" layoutInCell="1" allowOverlap="1" wp14:anchorId="49AEFC79" wp14:editId="7B79F0B6">
                <wp:simplePos x="0" y="0"/>
                <wp:positionH relativeFrom="column">
                  <wp:posOffset>-48895</wp:posOffset>
                </wp:positionH>
                <wp:positionV relativeFrom="paragraph">
                  <wp:posOffset>163194</wp:posOffset>
                </wp:positionV>
                <wp:extent cx="4990465" cy="0"/>
                <wp:effectExtent l="0" t="0" r="19685" b="19050"/>
                <wp:wrapNone/>
                <wp:docPr id="85"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1ECA09" id="Line 162" o:spid="_x0000_s1026" style="position:absolute;z-index:2516136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85pt,12.85pt" to="389.1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OqwFgIAACs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" strokecolor="red"/>
            </w:pict>
          </mc:Fallback>
        </mc:AlternateContent>
      </w:r>
    </w:p>
    <w:p w14:paraId="24AC8F80" w14:textId="77777777" w:rsidR="00D606E7" w:rsidRPr="007E5D38" w:rsidRDefault="00D606E7" w:rsidP="005F2A69">
      <w:pPr>
        <w:tabs>
          <w:tab w:val="left" w:pos="2268"/>
          <w:tab w:val="left" w:pos="3024"/>
        </w:tabs>
        <w:spacing w:before="120" w:line="360" w:lineRule="auto"/>
        <w:ind w:left="851" w:hanging="851"/>
        <w:jc w:val="both"/>
        <w:outlineLvl w:val="1"/>
        <w:rPr>
          <w:rFonts w:ascii="Verdana" w:hAnsi="Verdana"/>
          <w:b/>
          <w:sz w:val="18"/>
          <w:szCs w:val="18"/>
        </w:rPr>
      </w:pPr>
      <w:bookmarkStart w:id="174" w:name="_Toc354840527"/>
      <w:bookmarkStart w:id="175" w:name="_Toc204567211"/>
      <w:bookmarkStart w:id="176" w:name="_Toc210804602"/>
      <w:bookmarkStart w:id="177" w:name="_Toc351046421"/>
      <w:bookmarkStart w:id="178" w:name="_Toc447268557"/>
      <w:r w:rsidRPr="007E5D38">
        <w:rPr>
          <w:rFonts w:ascii="Verdana" w:hAnsi="Verdana"/>
          <w:b/>
          <w:sz w:val="18"/>
          <w:szCs w:val="18"/>
        </w:rPr>
        <w:t>4.10</w:t>
      </w:r>
      <w:r w:rsidRPr="007E5D38">
        <w:rPr>
          <w:rFonts w:ascii="Verdana" w:hAnsi="Verdana"/>
          <w:b/>
          <w:sz w:val="18"/>
          <w:szCs w:val="18"/>
        </w:rPr>
        <w:tab/>
        <w:t>Dane o Terenie Budowy</w:t>
      </w:r>
      <w:bookmarkEnd w:id="174"/>
      <w:bookmarkEnd w:id="175"/>
      <w:bookmarkEnd w:id="176"/>
      <w:bookmarkEnd w:id="177"/>
      <w:bookmarkEnd w:id="178"/>
    </w:p>
    <w:p w14:paraId="0B09E4B7" w14:textId="77777777" w:rsidR="00D606E7" w:rsidRPr="007E5D38" w:rsidRDefault="00D606E7" w:rsidP="005F2A69">
      <w:pPr>
        <w:pStyle w:val="Stopka"/>
        <w:spacing w:line="360" w:lineRule="auto"/>
        <w:ind w:right="-2"/>
        <w:jc w:val="both"/>
        <w:rPr>
          <w:rFonts w:ascii="Verdana" w:hAnsi="Verdana" w:cs="Arial"/>
          <w:sz w:val="18"/>
          <w:szCs w:val="18"/>
          <w:lang w:val="pl-PL"/>
        </w:rPr>
      </w:pPr>
      <w:r w:rsidRPr="007E5D38">
        <w:rPr>
          <w:rFonts w:ascii="Verdana" w:hAnsi="Verdana" w:cs="Arial"/>
          <w:sz w:val="18"/>
          <w:szCs w:val="18"/>
          <w:lang w:val="pl-PL"/>
        </w:rPr>
        <w:t xml:space="preserve">Następujące słowa dodaje się na końcu podpunktu (a) niniejszej klauzuli 4.10 ”i istniejącą infrastrukturą techniczną”. </w:t>
      </w:r>
    </w:p>
    <w:p w14:paraId="1597F156" w14:textId="77777777" w:rsidR="00D606E7" w:rsidRPr="00C64628" w:rsidRDefault="00D606E7" w:rsidP="005F2A69">
      <w:pPr>
        <w:pStyle w:val="Stopka"/>
        <w:spacing w:line="360" w:lineRule="auto"/>
        <w:ind w:right="-2"/>
        <w:jc w:val="both"/>
        <w:rPr>
          <w:rFonts w:ascii="Verdana" w:hAnsi="Verdana" w:cs="Arial"/>
          <w:sz w:val="18"/>
          <w:szCs w:val="18"/>
          <w:lang w:val="pl-PL"/>
        </w:rPr>
      </w:pPr>
      <w:r w:rsidRPr="00C64628">
        <w:rPr>
          <w:rFonts w:ascii="Verdana" w:hAnsi="Verdana" w:cs="Arial"/>
          <w:sz w:val="18"/>
          <w:szCs w:val="18"/>
          <w:lang w:val="pl-PL"/>
        </w:rPr>
        <w:t>Dodaje się podpunkt (f), o następującej treści:</w:t>
      </w:r>
    </w:p>
    <w:p w14:paraId="01123435" w14:textId="406C1255" w:rsidR="00D606E7" w:rsidRDefault="00D606E7" w:rsidP="001A1AB2">
      <w:pPr>
        <w:pStyle w:val="Stopka"/>
        <w:spacing w:line="360" w:lineRule="auto"/>
        <w:ind w:left="851" w:right="-2" w:hanging="567"/>
        <w:jc w:val="both"/>
        <w:rPr>
          <w:rFonts w:ascii="Verdana" w:hAnsi="Verdana" w:cs="Arial"/>
          <w:sz w:val="18"/>
          <w:szCs w:val="18"/>
          <w:lang w:val="pl-PL"/>
        </w:rPr>
      </w:pPr>
      <w:r>
        <w:rPr>
          <w:rFonts w:ascii="Verdana" w:hAnsi="Verdana" w:cs="Arial"/>
          <w:sz w:val="18"/>
          <w:szCs w:val="18"/>
          <w:lang w:val="pl-PL"/>
        </w:rPr>
        <w:t>(f)</w:t>
      </w:r>
      <w:r w:rsidR="00FB0927">
        <w:rPr>
          <w:rFonts w:ascii="Verdana" w:hAnsi="Verdana" w:cs="Arial"/>
          <w:sz w:val="18"/>
          <w:szCs w:val="18"/>
          <w:lang w:val="pl-PL"/>
        </w:rPr>
        <w:tab/>
      </w:r>
      <w:r w:rsidRPr="00C64628">
        <w:rPr>
          <w:rFonts w:ascii="Verdana" w:hAnsi="Verdana" w:cs="Arial"/>
          <w:sz w:val="18"/>
          <w:szCs w:val="18"/>
          <w:lang w:val="pl-PL"/>
        </w:rPr>
        <w:t>Konieczności zajęcia pasów drogowych</w:t>
      </w:r>
      <w:r>
        <w:rPr>
          <w:rFonts w:ascii="Verdana" w:hAnsi="Verdana" w:cs="Arial"/>
          <w:sz w:val="18"/>
          <w:szCs w:val="18"/>
          <w:lang w:val="pl-PL"/>
        </w:rPr>
        <w:t xml:space="preserve">, konieczności </w:t>
      </w:r>
      <w:r w:rsidRPr="00C64628">
        <w:rPr>
          <w:rFonts w:ascii="Verdana" w:hAnsi="Verdana" w:cs="Arial"/>
          <w:sz w:val="18"/>
          <w:szCs w:val="18"/>
          <w:lang w:val="pl-PL"/>
        </w:rPr>
        <w:t xml:space="preserve">i możliwości uzyskania stosownych </w:t>
      </w:r>
      <w:r>
        <w:rPr>
          <w:rFonts w:ascii="Verdana" w:hAnsi="Verdana" w:cs="Arial"/>
          <w:sz w:val="18"/>
          <w:szCs w:val="18"/>
          <w:lang w:val="pl-PL"/>
        </w:rPr>
        <w:t>zezwoleń</w:t>
      </w:r>
      <w:r w:rsidR="0096102E">
        <w:rPr>
          <w:rFonts w:ascii="Verdana" w:hAnsi="Verdana" w:cs="Arial"/>
          <w:sz w:val="18"/>
          <w:szCs w:val="18"/>
          <w:lang w:val="pl-PL"/>
        </w:rPr>
        <w:t>, szczególnie w odniesieniu do wymagań związanych z koniecznością utrzymania odpowiedniej przejezdności dróg publicznych i dojazdów do nieruchomoś</w:t>
      </w:r>
      <w:r w:rsidR="00FB0927">
        <w:rPr>
          <w:rFonts w:ascii="Verdana" w:hAnsi="Verdana" w:cs="Arial"/>
          <w:sz w:val="18"/>
          <w:szCs w:val="18"/>
          <w:lang w:val="pl-PL"/>
        </w:rPr>
        <w:t>ci.</w:t>
      </w:r>
    </w:p>
    <w:p w14:paraId="1E3867F3" w14:textId="0D08303B" w:rsidR="0031530B" w:rsidRDefault="00742C71" w:rsidP="001A1AB2">
      <w:pPr>
        <w:pStyle w:val="Stopka"/>
        <w:spacing w:line="360" w:lineRule="auto"/>
        <w:ind w:right="-2"/>
        <w:jc w:val="both"/>
        <w:rPr>
          <w:rFonts w:ascii="Verdana" w:hAnsi="Verdana"/>
          <w:b/>
          <w:sz w:val="18"/>
          <w:szCs w:val="18"/>
        </w:rPr>
      </w:pPr>
      <w:r>
        <w:rPr>
          <w:noProof/>
          <w:lang w:val="pl-PL"/>
        </w:rPr>
        <mc:AlternateContent>
          <mc:Choice Requires="wps">
            <w:drawing>
              <wp:anchor distT="4294967294" distB="4294967294" distL="114300" distR="114300" simplePos="0" relativeHeight="251612672" behindDoc="0" locked="0" layoutInCell="1" allowOverlap="1" wp14:anchorId="1FEA2E95" wp14:editId="10146756">
                <wp:simplePos x="0" y="0"/>
                <wp:positionH relativeFrom="column">
                  <wp:posOffset>-48895</wp:posOffset>
                </wp:positionH>
                <wp:positionV relativeFrom="paragraph">
                  <wp:posOffset>109219</wp:posOffset>
                </wp:positionV>
                <wp:extent cx="4990465" cy="0"/>
                <wp:effectExtent l="0" t="0" r="19685" b="19050"/>
                <wp:wrapNone/>
                <wp:docPr id="84"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824BC" id="Line 161" o:spid="_x0000_s1026" style="position:absolute;z-index:2516126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85pt,8.6pt" to="389.1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" strokecolor="red"/>
            </w:pict>
          </mc:Fallback>
        </mc:AlternateContent>
      </w:r>
      <w:bookmarkStart w:id="179" w:name="_Toc354840528"/>
      <w:bookmarkStart w:id="180" w:name="_Toc351046422"/>
      <w:bookmarkStart w:id="181" w:name="_Toc447268558"/>
    </w:p>
    <w:p w14:paraId="143C704B" w14:textId="77777777" w:rsidR="00D606E7" w:rsidRDefault="00D606E7" w:rsidP="005F2A69">
      <w:pPr>
        <w:tabs>
          <w:tab w:val="left" w:pos="2268"/>
          <w:tab w:val="left" w:pos="3024"/>
        </w:tabs>
        <w:spacing w:line="360" w:lineRule="auto"/>
        <w:ind w:left="851" w:hanging="851"/>
        <w:jc w:val="both"/>
        <w:outlineLvl w:val="1"/>
        <w:rPr>
          <w:rFonts w:ascii="Verdana" w:hAnsi="Verdana"/>
          <w:b/>
          <w:sz w:val="18"/>
          <w:szCs w:val="18"/>
        </w:rPr>
      </w:pPr>
      <w:r>
        <w:rPr>
          <w:rFonts w:ascii="Verdana" w:hAnsi="Verdana"/>
          <w:b/>
          <w:sz w:val="18"/>
          <w:szCs w:val="18"/>
        </w:rPr>
        <w:t>4.11</w:t>
      </w:r>
      <w:r>
        <w:rPr>
          <w:rFonts w:ascii="Verdana" w:hAnsi="Verdana"/>
          <w:b/>
          <w:sz w:val="18"/>
          <w:szCs w:val="18"/>
        </w:rPr>
        <w:tab/>
        <w:t>Zatwierdzona Kwota Kontraktowa</w:t>
      </w:r>
      <w:bookmarkEnd w:id="179"/>
      <w:bookmarkEnd w:id="180"/>
      <w:bookmarkEnd w:id="181"/>
    </w:p>
    <w:p w14:paraId="6DACA64D" w14:textId="0E2F09C0" w:rsidR="00D606E7" w:rsidRDefault="00D606E7" w:rsidP="000E0719">
      <w:pPr>
        <w:pStyle w:val="Stopka"/>
        <w:spacing w:line="360" w:lineRule="auto"/>
        <w:ind w:right="-2"/>
        <w:jc w:val="both"/>
        <w:rPr>
          <w:rFonts w:ascii="Verdana" w:hAnsi="Verdana" w:cs="Arial"/>
          <w:sz w:val="18"/>
          <w:szCs w:val="18"/>
          <w:lang w:val="pl-PL"/>
        </w:rPr>
      </w:pPr>
      <w:r>
        <w:rPr>
          <w:rFonts w:ascii="Verdana" w:hAnsi="Verdana" w:cs="Arial"/>
          <w:sz w:val="18"/>
          <w:szCs w:val="18"/>
          <w:lang w:val="pl-PL"/>
        </w:rPr>
        <w:t>Na początku niniejszej klauzuli 4.11 dodaje się następujący tekst:</w:t>
      </w:r>
    </w:p>
    <w:p w14:paraId="04E3A8B3" w14:textId="182F324D" w:rsidR="003709A9" w:rsidRDefault="00FB0927" w:rsidP="001A1AB2">
      <w:pPr>
        <w:pStyle w:val="Stopka"/>
        <w:spacing w:after="120" w:line="360" w:lineRule="auto"/>
        <w:ind w:left="284"/>
        <w:jc w:val="both"/>
        <w:rPr>
          <w:rFonts w:ascii="Verdana" w:hAnsi="Verdana" w:cs="Arial"/>
          <w:sz w:val="18"/>
          <w:szCs w:val="18"/>
          <w:lang w:val="pl-PL"/>
        </w:rPr>
      </w:pPr>
      <w:r>
        <w:rPr>
          <w:rFonts w:ascii="Verdana" w:hAnsi="Verdana" w:cs="Arial"/>
          <w:sz w:val="18"/>
          <w:szCs w:val="18"/>
          <w:lang w:val="pl-PL"/>
        </w:rPr>
        <w:t>„</w:t>
      </w:r>
      <w:r w:rsidR="00D606E7">
        <w:rPr>
          <w:rFonts w:ascii="Verdana" w:hAnsi="Verdana" w:cs="Arial"/>
          <w:sz w:val="18"/>
          <w:szCs w:val="18"/>
          <w:lang w:val="pl-PL"/>
        </w:rPr>
        <w:t xml:space="preserve">Uznaje się, iż w celu dokładnego zrozumienia zakresu Robót i ustalenia wystarczalności Zatwierdzonej Kwoty Kontraktowej, Wykonawca przed złożeniem Oferty dogłębnie zaznajomił się z zawartością i wymaganiami Specyfikacji, Dokumentacji projektowej oraz z Warunkami Kontraktu oraz zakresem przedmiotu Kontraktu, warunkami gruntowymi, w których Roboty będą realizowane </w:t>
      </w:r>
      <w:r w:rsidR="00D606E7" w:rsidRPr="00217FF3">
        <w:rPr>
          <w:rFonts w:ascii="Verdana" w:hAnsi="Verdana" w:cs="Arial"/>
          <w:sz w:val="18"/>
          <w:szCs w:val="18"/>
          <w:lang w:val="pl-PL"/>
        </w:rPr>
        <w:t>oraz miał wiedzę na temat warunków atmosferycznych, które mogą wystąpić w okresie wykonywania Kontraktu.</w:t>
      </w:r>
      <w:r>
        <w:rPr>
          <w:rFonts w:ascii="Verdana" w:hAnsi="Verdana" w:cs="Arial"/>
          <w:sz w:val="18"/>
          <w:szCs w:val="18"/>
          <w:lang w:val="pl-PL"/>
        </w:rPr>
        <w:t>”</w:t>
      </w:r>
    </w:p>
    <w:p w14:paraId="28B95D26" w14:textId="68CF535E" w:rsidR="003709A9" w:rsidRDefault="003709A9" w:rsidP="001A1AB2">
      <w:pPr>
        <w:autoSpaceDE w:val="0"/>
        <w:autoSpaceDN w:val="0"/>
        <w:adjustRightInd w:val="0"/>
        <w:spacing w:line="360" w:lineRule="auto"/>
        <w:jc w:val="both"/>
        <w:rPr>
          <w:rFonts w:ascii="Verdana" w:hAnsi="Verdana" w:cs="Verdana"/>
          <w:sz w:val="18"/>
          <w:szCs w:val="18"/>
        </w:rPr>
      </w:pPr>
      <w:r>
        <w:rPr>
          <w:rFonts w:ascii="Verdana" w:hAnsi="Verdana" w:cs="Verdana"/>
          <w:sz w:val="18"/>
          <w:szCs w:val="18"/>
        </w:rPr>
        <w:t>Skreśla się trzeci akapit i zastępuje</w:t>
      </w:r>
      <w:r w:rsidR="00FB0927">
        <w:rPr>
          <w:rFonts w:ascii="Verdana" w:hAnsi="Verdana" w:cs="Verdana"/>
          <w:sz w:val="18"/>
          <w:szCs w:val="18"/>
        </w:rPr>
        <w:t xml:space="preserve"> się go</w:t>
      </w:r>
      <w:r>
        <w:rPr>
          <w:rFonts w:ascii="Verdana" w:hAnsi="Verdana" w:cs="Verdana"/>
          <w:sz w:val="18"/>
          <w:szCs w:val="18"/>
        </w:rPr>
        <w:t xml:space="preserve"> następująco:</w:t>
      </w:r>
    </w:p>
    <w:p w14:paraId="1374D13F" w14:textId="31931A30" w:rsidR="00D606E7" w:rsidRPr="001A1AB2" w:rsidRDefault="00FB0927" w:rsidP="001A1AB2">
      <w:pPr>
        <w:pStyle w:val="Stopka"/>
        <w:spacing w:after="120" w:line="360" w:lineRule="auto"/>
        <w:ind w:left="284"/>
        <w:jc w:val="both"/>
        <w:rPr>
          <w:rFonts w:ascii="Verdana" w:hAnsi="Verdana" w:cs="Arial"/>
          <w:sz w:val="18"/>
          <w:szCs w:val="18"/>
          <w:lang w:val="pl-PL"/>
        </w:rPr>
      </w:pPr>
      <w:r>
        <w:rPr>
          <w:rFonts w:ascii="Verdana" w:hAnsi="Verdana" w:cs="Arial"/>
          <w:sz w:val="18"/>
          <w:szCs w:val="18"/>
          <w:lang w:val="pl-PL"/>
        </w:rPr>
        <w:t>„</w:t>
      </w:r>
      <w:r w:rsidR="003709A9" w:rsidRPr="009A6B06">
        <w:rPr>
          <w:rFonts w:ascii="Verdana" w:hAnsi="Verdana" w:cs="Arial"/>
          <w:sz w:val="18"/>
          <w:szCs w:val="18"/>
        </w:rPr>
        <w:t xml:space="preserve">Z </w:t>
      </w:r>
      <w:proofErr w:type="spellStart"/>
      <w:r w:rsidR="003709A9" w:rsidRPr="009A6B06">
        <w:rPr>
          <w:rFonts w:ascii="Verdana" w:hAnsi="Verdana" w:cs="Arial"/>
          <w:sz w:val="18"/>
          <w:szCs w:val="18"/>
        </w:rPr>
        <w:t>wyjątkami</w:t>
      </w:r>
      <w:proofErr w:type="spellEnd"/>
      <w:r w:rsidR="003709A9" w:rsidRPr="009A6B06">
        <w:rPr>
          <w:rFonts w:ascii="Verdana" w:hAnsi="Verdana" w:cs="Arial"/>
          <w:sz w:val="18"/>
          <w:szCs w:val="18"/>
        </w:rPr>
        <w:t xml:space="preserve"> </w:t>
      </w:r>
      <w:proofErr w:type="spellStart"/>
      <w:r w:rsidR="003709A9" w:rsidRPr="009A6B06">
        <w:rPr>
          <w:rFonts w:ascii="Verdana" w:hAnsi="Verdana" w:cs="Arial"/>
          <w:sz w:val="18"/>
          <w:szCs w:val="18"/>
        </w:rPr>
        <w:t>przewidzianymi</w:t>
      </w:r>
      <w:proofErr w:type="spellEnd"/>
      <w:r w:rsidR="003709A9" w:rsidRPr="009A6B06">
        <w:rPr>
          <w:rFonts w:ascii="Verdana" w:hAnsi="Verdana" w:cs="Arial"/>
          <w:sz w:val="18"/>
          <w:szCs w:val="18"/>
        </w:rPr>
        <w:t xml:space="preserve"> w </w:t>
      </w:r>
      <w:proofErr w:type="spellStart"/>
      <w:r w:rsidR="003709A9" w:rsidRPr="009A6B06">
        <w:rPr>
          <w:rFonts w:ascii="Verdana" w:hAnsi="Verdana" w:cs="Arial"/>
          <w:sz w:val="18"/>
          <w:szCs w:val="18"/>
        </w:rPr>
        <w:t>Kontrakcie</w:t>
      </w:r>
      <w:proofErr w:type="spellEnd"/>
      <w:r w:rsidR="003709A9" w:rsidRPr="009A6B06">
        <w:rPr>
          <w:rFonts w:ascii="Verdana" w:hAnsi="Verdana" w:cs="Arial"/>
          <w:sz w:val="18"/>
          <w:szCs w:val="18"/>
        </w:rPr>
        <w:t xml:space="preserve">, </w:t>
      </w:r>
      <w:proofErr w:type="spellStart"/>
      <w:r w:rsidR="003709A9" w:rsidRPr="009A6B06">
        <w:rPr>
          <w:rFonts w:ascii="Verdana" w:hAnsi="Verdana" w:cs="Arial"/>
          <w:sz w:val="18"/>
          <w:szCs w:val="18"/>
        </w:rPr>
        <w:t>Zatwierdzona</w:t>
      </w:r>
      <w:proofErr w:type="spellEnd"/>
      <w:r w:rsidR="003709A9" w:rsidRPr="009A6B06">
        <w:rPr>
          <w:rFonts w:ascii="Verdana" w:hAnsi="Verdana" w:cs="Arial"/>
          <w:sz w:val="18"/>
          <w:szCs w:val="18"/>
        </w:rPr>
        <w:t xml:space="preserve"> </w:t>
      </w:r>
      <w:proofErr w:type="spellStart"/>
      <w:r w:rsidR="003709A9" w:rsidRPr="009A6B06">
        <w:rPr>
          <w:rFonts w:ascii="Verdana" w:hAnsi="Verdana" w:cs="Arial"/>
          <w:sz w:val="18"/>
          <w:szCs w:val="18"/>
        </w:rPr>
        <w:t>Kwota</w:t>
      </w:r>
      <w:proofErr w:type="spellEnd"/>
      <w:r w:rsidR="003709A9" w:rsidRPr="009A6B06">
        <w:rPr>
          <w:rFonts w:ascii="Verdana" w:hAnsi="Verdana" w:cs="Arial"/>
          <w:sz w:val="18"/>
          <w:szCs w:val="18"/>
        </w:rPr>
        <w:t xml:space="preserve"> </w:t>
      </w:r>
      <w:proofErr w:type="spellStart"/>
      <w:r w:rsidR="003709A9" w:rsidRPr="009A6B06">
        <w:rPr>
          <w:rFonts w:ascii="Verdana" w:hAnsi="Verdana" w:cs="Arial"/>
          <w:sz w:val="18"/>
          <w:szCs w:val="18"/>
        </w:rPr>
        <w:t>Kontraktowa</w:t>
      </w:r>
      <w:proofErr w:type="spellEnd"/>
      <w:r w:rsidR="003709A9" w:rsidRPr="009A6B06">
        <w:rPr>
          <w:rFonts w:ascii="Verdana" w:hAnsi="Verdana" w:cs="Arial"/>
          <w:sz w:val="18"/>
          <w:szCs w:val="18"/>
        </w:rPr>
        <w:t xml:space="preserve"> </w:t>
      </w:r>
      <w:proofErr w:type="spellStart"/>
      <w:r w:rsidR="003709A9" w:rsidRPr="009A6B06">
        <w:rPr>
          <w:rFonts w:ascii="Verdana" w:hAnsi="Verdana" w:cs="Arial"/>
          <w:sz w:val="18"/>
          <w:szCs w:val="18"/>
        </w:rPr>
        <w:t>pokrywa</w:t>
      </w:r>
      <w:proofErr w:type="spellEnd"/>
      <w:r w:rsidRPr="009A6B06">
        <w:rPr>
          <w:rFonts w:ascii="Verdana" w:hAnsi="Verdana" w:cs="Arial"/>
          <w:sz w:val="18"/>
          <w:szCs w:val="18"/>
        </w:rPr>
        <w:t xml:space="preserve"> </w:t>
      </w:r>
      <w:proofErr w:type="spellStart"/>
      <w:r w:rsidR="003709A9" w:rsidRPr="000A4D2E">
        <w:rPr>
          <w:rFonts w:ascii="Verdana" w:hAnsi="Verdana" w:cs="Arial"/>
          <w:sz w:val="18"/>
          <w:szCs w:val="18"/>
        </w:rPr>
        <w:t>wszelkie</w:t>
      </w:r>
      <w:proofErr w:type="spellEnd"/>
      <w:r w:rsidR="003709A9" w:rsidRPr="000A4D2E">
        <w:rPr>
          <w:rFonts w:ascii="Verdana" w:hAnsi="Verdana" w:cs="Arial"/>
          <w:sz w:val="18"/>
          <w:szCs w:val="18"/>
        </w:rPr>
        <w:t xml:space="preserve"> </w:t>
      </w:r>
      <w:proofErr w:type="spellStart"/>
      <w:r w:rsidR="003709A9" w:rsidRPr="000A4D2E">
        <w:rPr>
          <w:rFonts w:ascii="Verdana" w:hAnsi="Verdana" w:cs="Arial"/>
          <w:sz w:val="18"/>
          <w:szCs w:val="18"/>
        </w:rPr>
        <w:t>zobowiązania</w:t>
      </w:r>
      <w:proofErr w:type="spellEnd"/>
      <w:r w:rsidR="003709A9" w:rsidRPr="000A4D2E">
        <w:rPr>
          <w:rFonts w:ascii="Verdana" w:hAnsi="Verdana" w:cs="Arial"/>
          <w:sz w:val="18"/>
          <w:szCs w:val="18"/>
        </w:rPr>
        <w:t xml:space="preserve"> </w:t>
      </w:r>
      <w:proofErr w:type="spellStart"/>
      <w:r w:rsidR="003709A9" w:rsidRPr="000A4D2E">
        <w:rPr>
          <w:rFonts w:ascii="Verdana" w:hAnsi="Verdana" w:cs="Arial"/>
          <w:sz w:val="18"/>
          <w:szCs w:val="18"/>
        </w:rPr>
        <w:t>Wykonawcy</w:t>
      </w:r>
      <w:proofErr w:type="spellEnd"/>
      <w:r w:rsidR="003709A9" w:rsidRPr="000A4D2E">
        <w:rPr>
          <w:rFonts w:ascii="Verdana" w:hAnsi="Verdana" w:cs="Arial"/>
          <w:sz w:val="18"/>
          <w:szCs w:val="18"/>
        </w:rPr>
        <w:t xml:space="preserve"> </w:t>
      </w:r>
      <w:proofErr w:type="spellStart"/>
      <w:r w:rsidR="003709A9" w:rsidRPr="000A4D2E">
        <w:rPr>
          <w:rFonts w:ascii="Verdana" w:hAnsi="Verdana" w:cs="Arial"/>
          <w:sz w:val="18"/>
          <w:szCs w:val="18"/>
        </w:rPr>
        <w:t>objęte</w:t>
      </w:r>
      <w:proofErr w:type="spellEnd"/>
      <w:r w:rsidR="003709A9" w:rsidRPr="000A4D2E">
        <w:rPr>
          <w:rFonts w:ascii="Verdana" w:hAnsi="Verdana" w:cs="Arial"/>
          <w:sz w:val="18"/>
          <w:szCs w:val="18"/>
        </w:rPr>
        <w:t xml:space="preserve"> </w:t>
      </w:r>
      <w:proofErr w:type="spellStart"/>
      <w:r w:rsidR="003709A9" w:rsidRPr="000A4D2E">
        <w:rPr>
          <w:rFonts w:ascii="Verdana" w:hAnsi="Verdana" w:cs="Arial"/>
          <w:sz w:val="18"/>
          <w:szCs w:val="18"/>
        </w:rPr>
        <w:t>Kontraktem</w:t>
      </w:r>
      <w:proofErr w:type="spellEnd"/>
      <w:r w:rsidR="003709A9" w:rsidRPr="000A4D2E">
        <w:rPr>
          <w:rFonts w:ascii="Verdana" w:hAnsi="Verdana" w:cs="Arial"/>
          <w:sz w:val="18"/>
          <w:szCs w:val="18"/>
        </w:rPr>
        <w:t xml:space="preserve"> </w:t>
      </w:r>
      <w:proofErr w:type="spellStart"/>
      <w:r w:rsidR="003709A9" w:rsidRPr="000A4D2E">
        <w:rPr>
          <w:rFonts w:ascii="Verdana" w:hAnsi="Verdana" w:cs="Arial"/>
          <w:sz w:val="18"/>
          <w:szCs w:val="18"/>
        </w:rPr>
        <w:t>oraz</w:t>
      </w:r>
      <w:proofErr w:type="spellEnd"/>
      <w:r w:rsidR="003709A9" w:rsidRPr="000A4D2E">
        <w:rPr>
          <w:rFonts w:ascii="Verdana" w:hAnsi="Verdana" w:cs="Arial"/>
          <w:sz w:val="18"/>
          <w:szCs w:val="18"/>
        </w:rPr>
        <w:t xml:space="preserve"> </w:t>
      </w:r>
      <w:proofErr w:type="spellStart"/>
      <w:r w:rsidR="003709A9" w:rsidRPr="000A4D2E">
        <w:rPr>
          <w:rFonts w:ascii="Verdana" w:hAnsi="Verdana" w:cs="Arial"/>
          <w:sz w:val="18"/>
          <w:szCs w:val="18"/>
        </w:rPr>
        <w:t>wszystko</w:t>
      </w:r>
      <w:proofErr w:type="spellEnd"/>
      <w:r w:rsidR="003709A9" w:rsidRPr="000A4D2E">
        <w:rPr>
          <w:rFonts w:ascii="Verdana" w:hAnsi="Verdana" w:cs="Arial"/>
          <w:sz w:val="18"/>
          <w:szCs w:val="18"/>
        </w:rPr>
        <w:t xml:space="preserve"> </w:t>
      </w:r>
      <w:proofErr w:type="spellStart"/>
      <w:r w:rsidR="003709A9" w:rsidRPr="000A4D2E">
        <w:rPr>
          <w:rFonts w:ascii="Verdana" w:hAnsi="Verdana" w:cs="Arial"/>
          <w:sz w:val="18"/>
          <w:szCs w:val="18"/>
        </w:rPr>
        <w:t>potrzebne</w:t>
      </w:r>
      <w:proofErr w:type="spellEnd"/>
      <w:r w:rsidR="003709A9" w:rsidRPr="000A4D2E">
        <w:rPr>
          <w:rFonts w:ascii="Verdana" w:hAnsi="Verdana" w:cs="Arial"/>
          <w:sz w:val="18"/>
          <w:szCs w:val="18"/>
        </w:rPr>
        <w:t xml:space="preserve"> </w:t>
      </w:r>
      <w:proofErr w:type="spellStart"/>
      <w:r w:rsidR="003709A9" w:rsidRPr="000A4D2E">
        <w:rPr>
          <w:rFonts w:ascii="Verdana" w:hAnsi="Verdana" w:cs="Arial"/>
          <w:sz w:val="18"/>
          <w:szCs w:val="18"/>
        </w:rPr>
        <w:t>dla</w:t>
      </w:r>
      <w:proofErr w:type="spellEnd"/>
      <w:r w:rsidRPr="001A1AB2">
        <w:rPr>
          <w:rFonts w:ascii="Verdana" w:hAnsi="Verdana" w:cs="Arial"/>
          <w:sz w:val="18"/>
          <w:szCs w:val="18"/>
        </w:rPr>
        <w:t xml:space="preserve"> </w:t>
      </w:r>
      <w:r w:rsidR="003709A9" w:rsidRPr="001A1AB2">
        <w:rPr>
          <w:rFonts w:ascii="Verdana" w:hAnsi="Verdana" w:cs="Arial"/>
          <w:sz w:val="18"/>
          <w:szCs w:val="18"/>
          <w:lang w:val="pl-PL"/>
        </w:rPr>
        <w:t>właściwego zaprojektowania, wykonania i ukończenia Robót oraz usunięcia wszelkich Wad.</w:t>
      </w:r>
      <w:r>
        <w:rPr>
          <w:rFonts w:ascii="Verdana" w:hAnsi="Verdana" w:cs="Arial"/>
          <w:sz w:val="18"/>
          <w:szCs w:val="18"/>
          <w:lang w:val="pl-PL"/>
        </w:rPr>
        <w:t>”</w:t>
      </w:r>
    </w:p>
    <w:p w14:paraId="038C2419" w14:textId="77777777" w:rsidR="00D606E7" w:rsidRDefault="00742C71" w:rsidP="005F2A69">
      <w:pPr>
        <w:pStyle w:val="Stopka"/>
        <w:spacing w:line="360" w:lineRule="auto"/>
        <w:ind w:right="-2"/>
        <w:jc w:val="both"/>
        <w:rPr>
          <w:rFonts w:ascii="Verdana" w:hAnsi="Verdana" w:cs="Arial"/>
          <w:sz w:val="18"/>
          <w:szCs w:val="18"/>
          <w:lang w:val="pl-PL"/>
        </w:rPr>
      </w:pPr>
      <w:r>
        <w:rPr>
          <w:noProof/>
          <w:lang w:val="pl-PL"/>
        </w:rPr>
        <mc:AlternateContent>
          <mc:Choice Requires="wps">
            <w:drawing>
              <wp:anchor distT="4294967294" distB="4294967294" distL="114300" distR="114300" simplePos="0" relativeHeight="251690496" behindDoc="0" locked="0" layoutInCell="1" allowOverlap="1" wp14:anchorId="701D4512" wp14:editId="79CD1366">
                <wp:simplePos x="0" y="0"/>
                <wp:positionH relativeFrom="column">
                  <wp:posOffset>-48895</wp:posOffset>
                </wp:positionH>
                <wp:positionV relativeFrom="paragraph">
                  <wp:posOffset>109219</wp:posOffset>
                </wp:positionV>
                <wp:extent cx="4990465" cy="0"/>
                <wp:effectExtent l="0" t="0" r="19685" b="19050"/>
                <wp:wrapNone/>
                <wp:docPr id="83" name="Lin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87AFF4" id="Line 222" o:spid="_x0000_s1026" style="position:absolute;z-index:2516904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85pt,8.6pt" to="389.1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P9iFwIAACs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" strokecolor="red"/>
            </w:pict>
          </mc:Fallback>
        </mc:AlternateContent>
      </w:r>
    </w:p>
    <w:p w14:paraId="58A413E4" w14:textId="77777777" w:rsidR="00D606E7" w:rsidRDefault="00D606E7">
      <w:pPr>
        <w:tabs>
          <w:tab w:val="left" w:pos="2268"/>
          <w:tab w:val="left" w:pos="3024"/>
        </w:tabs>
        <w:spacing w:line="360" w:lineRule="auto"/>
        <w:ind w:left="851" w:hanging="851"/>
        <w:jc w:val="both"/>
        <w:outlineLvl w:val="1"/>
        <w:rPr>
          <w:rFonts w:ascii="Verdana" w:hAnsi="Verdana"/>
          <w:b/>
          <w:sz w:val="18"/>
          <w:szCs w:val="18"/>
        </w:rPr>
      </w:pPr>
      <w:bookmarkStart w:id="182" w:name="_Toc354840530"/>
      <w:bookmarkStart w:id="183" w:name="_Toc336504629"/>
      <w:bookmarkStart w:id="184" w:name="_Toc351046424"/>
      <w:bookmarkStart w:id="185" w:name="_Toc447268560"/>
      <w:r>
        <w:rPr>
          <w:rFonts w:ascii="Verdana" w:hAnsi="Verdana"/>
          <w:b/>
          <w:sz w:val="18"/>
          <w:szCs w:val="18"/>
        </w:rPr>
        <w:t>4.13</w:t>
      </w:r>
      <w:r>
        <w:rPr>
          <w:rFonts w:ascii="Verdana" w:hAnsi="Verdana"/>
          <w:b/>
          <w:sz w:val="18"/>
          <w:szCs w:val="18"/>
        </w:rPr>
        <w:tab/>
        <w:t>Prawo przejazdu i zaplecze</w:t>
      </w:r>
      <w:bookmarkEnd w:id="182"/>
      <w:bookmarkEnd w:id="183"/>
      <w:bookmarkEnd w:id="184"/>
      <w:bookmarkEnd w:id="185"/>
    </w:p>
    <w:p w14:paraId="299BF329" w14:textId="77777777" w:rsidR="00D606E7" w:rsidRDefault="00D606E7" w:rsidP="005F2A69">
      <w:pPr>
        <w:pStyle w:val="Stopka"/>
        <w:spacing w:line="360" w:lineRule="auto"/>
        <w:ind w:right="-2"/>
        <w:jc w:val="both"/>
        <w:rPr>
          <w:rFonts w:ascii="Verdana" w:hAnsi="Verdana" w:cs="Arial"/>
          <w:sz w:val="18"/>
          <w:szCs w:val="18"/>
          <w:lang w:val="pl-PL"/>
        </w:rPr>
      </w:pPr>
      <w:r>
        <w:rPr>
          <w:rFonts w:ascii="Verdana" w:hAnsi="Verdana" w:cs="Arial"/>
          <w:sz w:val="18"/>
          <w:szCs w:val="18"/>
          <w:lang w:val="pl-PL"/>
        </w:rPr>
        <w:t>Na końcu niniejszej klauzuli dodaje się następujący tekst:</w:t>
      </w:r>
    </w:p>
    <w:p w14:paraId="5ECC43DC" w14:textId="77777777" w:rsidR="00D606E7" w:rsidRDefault="00D606E7" w:rsidP="001A1AB2">
      <w:pPr>
        <w:pStyle w:val="Stopka"/>
        <w:spacing w:line="360" w:lineRule="auto"/>
        <w:ind w:left="284" w:right="-2"/>
        <w:jc w:val="both"/>
        <w:rPr>
          <w:rFonts w:ascii="Verdana" w:hAnsi="Verdana" w:cs="Arial"/>
          <w:sz w:val="18"/>
          <w:szCs w:val="18"/>
          <w:lang w:val="pl-PL"/>
        </w:rPr>
      </w:pPr>
      <w:r>
        <w:rPr>
          <w:rFonts w:ascii="Verdana" w:hAnsi="Verdana" w:cs="Arial"/>
          <w:sz w:val="18"/>
          <w:szCs w:val="18"/>
          <w:lang w:val="pl-PL"/>
        </w:rPr>
        <w:t>W szczególności Wykonawca zobowiązany jest zapewnić sobie tytuł prawny do Terenu Sąsiadującego oraz ponieść wszelkie koszty związane z jego zajęciem.</w:t>
      </w:r>
    </w:p>
    <w:p w14:paraId="5D543233" w14:textId="77777777" w:rsidR="00D606E7" w:rsidRDefault="00742C71" w:rsidP="005F2A69">
      <w:pPr>
        <w:pStyle w:val="Stopka"/>
        <w:spacing w:line="360" w:lineRule="auto"/>
        <w:ind w:right="-2"/>
        <w:jc w:val="both"/>
        <w:rPr>
          <w:rFonts w:ascii="Verdana" w:hAnsi="Verdana" w:cs="Arial"/>
          <w:sz w:val="18"/>
          <w:szCs w:val="18"/>
          <w:lang w:val="pl-PL"/>
        </w:rPr>
      </w:pPr>
      <w:r>
        <w:rPr>
          <w:noProof/>
          <w:lang w:val="pl-PL"/>
        </w:rPr>
        <mc:AlternateContent>
          <mc:Choice Requires="wps">
            <w:drawing>
              <wp:anchor distT="4294967294" distB="4294967294" distL="114300" distR="114300" simplePos="0" relativeHeight="251697664" behindDoc="0" locked="0" layoutInCell="1" allowOverlap="1" wp14:anchorId="40AD3116" wp14:editId="5B415CB0">
                <wp:simplePos x="0" y="0"/>
                <wp:positionH relativeFrom="column">
                  <wp:posOffset>-48895</wp:posOffset>
                </wp:positionH>
                <wp:positionV relativeFrom="paragraph">
                  <wp:posOffset>109219</wp:posOffset>
                </wp:positionV>
                <wp:extent cx="4990465" cy="0"/>
                <wp:effectExtent l="0" t="0" r="19685" b="19050"/>
                <wp:wrapNone/>
                <wp:docPr id="81" name="Lin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7EC725" id="Line 236" o:spid="_x0000_s1026" style="position:absolute;z-index:2516976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85pt,8.6pt" to="389.1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szsFw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" strokecolor="red"/>
            </w:pict>
          </mc:Fallback>
        </mc:AlternateContent>
      </w:r>
    </w:p>
    <w:p w14:paraId="0216C239" w14:textId="77777777" w:rsidR="00D606E7" w:rsidRDefault="00D606E7" w:rsidP="00531AB2">
      <w:pPr>
        <w:tabs>
          <w:tab w:val="left" w:pos="2268"/>
          <w:tab w:val="left" w:pos="3024"/>
        </w:tabs>
        <w:spacing w:line="360" w:lineRule="auto"/>
        <w:ind w:left="851" w:hanging="851"/>
        <w:jc w:val="both"/>
        <w:outlineLvl w:val="1"/>
        <w:rPr>
          <w:rFonts w:ascii="Verdana" w:hAnsi="Verdana"/>
          <w:b/>
          <w:sz w:val="18"/>
          <w:szCs w:val="18"/>
        </w:rPr>
      </w:pPr>
      <w:bookmarkStart w:id="186" w:name="_Toc354840531"/>
      <w:bookmarkStart w:id="187" w:name="_Toc336504630"/>
      <w:bookmarkStart w:id="188" w:name="_Toc351046425"/>
      <w:bookmarkStart w:id="189" w:name="_Toc447268561"/>
      <w:r w:rsidRPr="00531AB2">
        <w:rPr>
          <w:rFonts w:ascii="Verdana" w:hAnsi="Verdana"/>
          <w:b/>
          <w:sz w:val="18"/>
          <w:szCs w:val="18"/>
        </w:rPr>
        <w:t>4.14</w:t>
      </w:r>
      <w:r w:rsidRPr="00531AB2">
        <w:rPr>
          <w:rFonts w:ascii="Verdana" w:hAnsi="Verdana"/>
          <w:b/>
          <w:sz w:val="18"/>
          <w:szCs w:val="18"/>
        </w:rPr>
        <w:tab/>
        <w:t>Unikanie zakłóceń</w:t>
      </w:r>
      <w:bookmarkEnd w:id="186"/>
      <w:bookmarkEnd w:id="187"/>
      <w:bookmarkEnd w:id="188"/>
      <w:bookmarkEnd w:id="189"/>
    </w:p>
    <w:p w14:paraId="5E58EE9C" w14:textId="77777777" w:rsidR="00982543" w:rsidRDefault="00982543" w:rsidP="001A1AB2">
      <w:pPr>
        <w:autoSpaceDE w:val="0"/>
        <w:autoSpaceDN w:val="0"/>
        <w:adjustRightInd w:val="0"/>
        <w:spacing w:line="360" w:lineRule="auto"/>
        <w:rPr>
          <w:rFonts w:ascii="Verdana" w:hAnsi="Verdana" w:cs="Verdana"/>
          <w:sz w:val="18"/>
          <w:szCs w:val="18"/>
        </w:rPr>
      </w:pPr>
      <w:r>
        <w:rPr>
          <w:rFonts w:ascii="Verdana" w:hAnsi="Verdana" w:cs="Verdana"/>
          <w:sz w:val="18"/>
          <w:szCs w:val="18"/>
        </w:rPr>
        <w:t>Skreśla się pierwszy akapit i zastępuje następująco:</w:t>
      </w:r>
    </w:p>
    <w:p w14:paraId="744414D5" w14:textId="13D21652" w:rsidR="00982543" w:rsidRDefault="00982543" w:rsidP="001A1AB2">
      <w:pPr>
        <w:autoSpaceDE w:val="0"/>
        <w:autoSpaceDN w:val="0"/>
        <w:adjustRightInd w:val="0"/>
        <w:spacing w:line="360" w:lineRule="auto"/>
        <w:ind w:left="284"/>
        <w:jc w:val="both"/>
        <w:rPr>
          <w:rFonts w:ascii="Verdana" w:hAnsi="Verdana" w:cs="Verdana"/>
          <w:sz w:val="18"/>
          <w:szCs w:val="18"/>
        </w:rPr>
      </w:pPr>
      <w:r>
        <w:rPr>
          <w:rFonts w:ascii="Verdana" w:hAnsi="Verdana" w:cs="Verdana"/>
          <w:sz w:val="18"/>
          <w:szCs w:val="18"/>
        </w:rPr>
        <w:t>Wykonawca winien zapewnić w bezpieczny sposób ciągłość ruchu drogowego na wszystkich</w:t>
      </w:r>
      <w:r w:rsidR="00FB0927">
        <w:rPr>
          <w:rFonts w:ascii="Verdana" w:hAnsi="Verdana" w:cs="Verdana"/>
          <w:sz w:val="18"/>
          <w:szCs w:val="18"/>
        </w:rPr>
        <w:t xml:space="preserve"> </w:t>
      </w:r>
      <w:r>
        <w:rPr>
          <w:rFonts w:ascii="Verdana" w:hAnsi="Verdana" w:cs="Verdana"/>
          <w:sz w:val="18"/>
          <w:szCs w:val="18"/>
        </w:rPr>
        <w:t>drogach publicznych (drogach, ścieżkach rowerowych i podobnych) używanych lub</w:t>
      </w:r>
      <w:r w:rsidR="00FB0927">
        <w:rPr>
          <w:rFonts w:ascii="Verdana" w:hAnsi="Verdana" w:cs="Verdana"/>
          <w:sz w:val="18"/>
          <w:szCs w:val="18"/>
        </w:rPr>
        <w:t xml:space="preserve"> </w:t>
      </w:r>
      <w:r>
        <w:rPr>
          <w:rFonts w:ascii="Verdana" w:hAnsi="Verdana" w:cs="Verdana"/>
          <w:sz w:val="18"/>
          <w:szCs w:val="18"/>
        </w:rPr>
        <w:t>przecinanych przez niego podczas prowadzenia Robót oraz winien uzyskać wszystkie</w:t>
      </w:r>
      <w:r w:rsidR="00FB0927">
        <w:rPr>
          <w:rFonts w:ascii="Verdana" w:hAnsi="Verdana" w:cs="Verdana"/>
          <w:sz w:val="18"/>
          <w:szCs w:val="18"/>
        </w:rPr>
        <w:t xml:space="preserve"> </w:t>
      </w:r>
      <w:r>
        <w:rPr>
          <w:rFonts w:ascii="Verdana" w:hAnsi="Verdana" w:cs="Verdana"/>
          <w:sz w:val="18"/>
          <w:szCs w:val="18"/>
        </w:rPr>
        <w:t>niezbędne do tego celu plany i pozwolenia. Podczas wykonywania Robót Wykonawca musi</w:t>
      </w:r>
      <w:r w:rsidR="00FB0927">
        <w:rPr>
          <w:rFonts w:ascii="Verdana" w:hAnsi="Verdana" w:cs="Verdana"/>
          <w:sz w:val="18"/>
          <w:szCs w:val="18"/>
        </w:rPr>
        <w:t xml:space="preserve"> </w:t>
      </w:r>
      <w:r>
        <w:rPr>
          <w:rFonts w:ascii="Verdana" w:hAnsi="Verdana" w:cs="Verdana"/>
          <w:sz w:val="18"/>
          <w:szCs w:val="18"/>
        </w:rPr>
        <w:t>zapewnić na swój koszt dostęp do prywatnych terenów, które uzna za konieczne w związku z realizacją Robót. Roszczenia właścicieli z tytułu zajęcia tych terenów będzie pokrywał Wykonawca.</w:t>
      </w:r>
    </w:p>
    <w:p w14:paraId="1EAC3966" w14:textId="2886FDAE" w:rsidR="00982543" w:rsidRDefault="00982543" w:rsidP="001A1AB2">
      <w:pPr>
        <w:autoSpaceDE w:val="0"/>
        <w:autoSpaceDN w:val="0"/>
        <w:adjustRightInd w:val="0"/>
        <w:spacing w:line="360" w:lineRule="auto"/>
        <w:ind w:left="284"/>
        <w:jc w:val="both"/>
        <w:rPr>
          <w:rFonts w:ascii="Verdana" w:hAnsi="Verdana" w:cs="Verdana"/>
          <w:sz w:val="18"/>
          <w:szCs w:val="18"/>
        </w:rPr>
      </w:pPr>
      <w:r>
        <w:rPr>
          <w:rFonts w:ascii="Verdana" w:hAnsi="Verdana" w:cs="Verdana"/>
          <w:sz w:val="18"/>
          <w:szCs w:val="18"/>
        </w:rPr>
        <w:t>W przypadku, kiedy w ramach realizacji Kontraktu konieczne jest przecięcie lub zamknięcie istniejących dróg, przejść i przejazdów, wodociągów, kanalizacji lub innego urządzenia użyteczności publicznej, przed wykonaniem takiego zamknięcia, wymagana jest zgoda Inżyniera. Wykonawca dostarczy Inżynierowi, co najmniej na 14 dni przed rozpoczęciem takich prac, swoją propozycję dotyczącą sposobu realizacji prac do czasu ich wykonania.</w:t>
      </w:r>
    </w:p>
    <w:p w14:paraId="3DC1562B" w14:textId="62288CE3" w:rsidR="00982543" w:rsidRPr="00107929" w:rsidRDefault="00982543" w:rsidP="001A1AB2">
      <w:pPr>
        <w:autoSpaceDE w:val="0"/>
        <w:autoSpaceDN w:val="0"/>
        <w:adjustRightInd w:val="0"/>
        <w:spacing w:line="360" w:lineRule="auto"/>
        <w:ind w:left="284"/>
        <w:jc w:val="both"/>
        <w:rPr>
          <w:rFonts w:ascii="Verdana" w:hAnsi="Verdana" w:cs="Verdana"/>
          <w:sz w:val="18"/>
          <w:szCs w:val="18"/>
        </w:rPr>
      </w:pPr>
      <w:r>
        <w:rPr>
          <w:rFonts w:ascii="Verdana" w:hAnsi="Verdana" w:cs="Verdana"/>
          <w:sz w:val="18"/>
          <w:szCs w:val="18"/>
        </w:rPr>
        <w:t>Inżynier zatwierdzi propozycje Wykonawcy lub zaproponuje zmiany w celu zapewnienia</w:t>
      </w:r>
      <w:r w:rsidR="0081600D">
        <w:rPr>
          <w:rFonts w:ascii="Verdana" w:hAnsi="Verdana" w:cs="Verdana"/>
          <w:sz w:val="18"/>
          <w:szCs w:val="18"/>
        </w:rPr>
        <w:t xml:space="preserve"> </w:t>
      </w:r>
      <w:r>
        <w:rPr>
          <w:rFonts w:ascii="Verdana" w:hAnsi="Verdana" w:cs="Verdana"/>
          <w:sz w:val="18"/>
          <w:szCs w:val="18"/>
        </w:rPr>
        <w:t>zgodności z tą klauzulą oraz Prawem, prawem lokalnym oraz dokumentacją dotyczącą</w:t>
      </w:r>
      <w:r w:rsidR="0081600D">
        <w:rPr>
          <w:rFonts w:ascii="Verdana" w:hAnsi="Verdana" w:cs="Verdana"/>
          <w:sz w:val="18"/>
          <w:szCs w:val="18"/>
        </w:rPr>
        <w:t xml:space="preserve"> </w:t>
      </w:r>
      <w:r>
        <w:rPr>
          <w:rFonts w:ascii="Verdana" w:hAnsi="Verdana" w:cs="Verdana"/>
          <w:sz w:val="18"/>
          <w:szCs w:val="18"/>
        </w:rPr>
        <w:t>organizacji ruchu. Uzyskanie zgody Inżyniera nie zwalnia Wykonawcy z obowiązku</w:t>
      </w:r>
      <w:r w:rsidR="0081600D">
        <w:rPr>
          <w:rFonts w:ascii="Verdana" w:hAnsi="Verdana" w:cs="Verdana"/>
          <w:sz w:val="18"/>
          <w:szCs w:val="18"/>
        </w:rPr>
        <w:t xml:space="preserve"> </w:t>
      </w:r>
      <w:r>
        <w:rPr>
          <w:rFonts w:ascii="Verdana" w:hAnsi="Verdana" w:cs="Verdana"/>
          <w:sz w:val="18"/>
          <w:szCs w:val="18"/>
        </w:rPr>
        <w:t>spełnienia wszelkich formalności prawnych, uzyskania uzgodnień, decyzji itp. związanych z</w:t>
      </w:r>
      <w:r w:rsidR="00B449BE">
        <w:rPr>
          <w:rFonts w:ascii="Verdana" w:hAnsi="Verdana" w:cs="Verdana"/>
          <w:sz w:val="18"/>
          <w:szCs w:val="18"/>
        </w:rPr>
        <w:t xml:space="preserve"> </w:t>
      </w:r>
      <w:r>
        <w:rPr>
          <w:rFonts w:ascii="Verdana" w:hAnsi="Verdana" w:cs="Verdana"/>
          <w:sz w:val="18"/>
          <w:szCs w:val="18"/>
        </w:rPr>
        <w:t>realizacją tego typu prac.</w:t>
      </w:r>
    </w:p>
    <w:p w14:paraId="44F2D8F6" w14:textId="65C9650F" w:rsidR="00D606E7" w:rsidRPr="00CE2CF8" w:rsidRDefault="00D606E7" w:rsidP="001A1AB2">
      <w:pPr>
        <w:pStyle w:val="BodyText22"/>
        <w:spacing w:before="0" w:after="0" w:line="360" w:lineRule="auto"/>
        <w:ind w:left="284" w:hanging="284"/>
        <w:rPr>
          <w:rFonts w:ascii="Verdana" w:hAnsi="Verdana"/>
          <w:sz w:val="18"/>
          <w:szCs w:val="18"/>
        </w:rPr>
      </w:pPr>
      <w:r w:rsidRPr="00CE2CF8">
        <w:rPr>
          <w:rFonts w:ascii="Verdana" w:hAnsi="Verdana"/>
          <w:sz w:val="18"/>
          <w:szCs w:val="18"/>
        </w:rPr>
        <w:t xml:space="preserve">W szczególności: </w:t>
      </w:r>
    </w:p>
    <w:p w14:paraId="337A2265" w14:textId="7A36E961" w:rsidR="00D606E7" w:rsidRPr="00CE2CF8" w:rsidRDefault="00D606E7" w:rsidP="0081600D">
      <w:pPr>
        <w:pStyle w:val="BodyText22"/>
        <w:spacing w:before="0" w:after="0" w:line="360" w:lineRule="auto"/>
        <w:ind w:left="993" w:hanging="425"/>
        <w:rPr>
          <w:rFonts w:ascii="Verdana" w:hAnsi="Verdana"/>
          <w:sz w:val="18"/>
          <w:szCs w:val="18"/>
        </w:rPr>
      </w:pPr>
      <w:r w:rsidRPr="00CE2CF8">
        <w:rPr>
          <w:rFonts w:ascii="Verdana" w:hAnsi="Verdana"/>
          <w:sz w:val="18"/>
          <w:szCs w:val="18"/>
        </w:rPr>
        <w:t>(i)</w:t>
      </w:r>
      <w:r w:rsidRPr="00CE2CF8">
        <w:rPr>
          <w:rFonts w:ascii="Verdana" w:hAnsi="Verdana"/>
          <w:sz w:val="18"/>
          <w:szCs w:val="18"/>
        </w:rPr>
        <w:tab/>
        <w:t xml:space="preserve">Wykonawca uzgodni z Inżynierem i Zamawiającym </w:t>
      </w:r>
      <w:r>
        <w:rPr>
          <w:rFonts w:ascii="Verdana" w:hAnsi="Verdana"/>
          <w:sz w:val="18"/>
          <w:szCs w:val="18"/>
        </w:rPr>
        <w:t xml:space="preserve">lub innym właścicielem urządzeń </w:t>
      </w:r>
      <w:r w:rsidRPr="00CE2CF8">
        <w:rPr>
          <w:rFonts w:ascii="Verdana" w:hAnsi="Verdana"/>
          <w:sz w:val="18"/>
          <w:szCs w:val="18"/>
        </w:rPr>
        <w:t xml:space="preserve">niezbędne przełączenia technologiczne związane z bieżącą eksploatacją jakiejkolwiek instalacji istniejącej na Terenie Budowy, oraz </w:t>
      </w:r>
    </w:p>
    <w:p w14:paraId="6F864C0A" w14:textId="77777777" w:rsidR="00D606E7" w:rsidRDefault="00D606E7" w:rsidP="001A1AB2">
      <w:pPr>
        <w:pStyle w:val="BodyText22"/>
        <w:spacing w:before="0" w:after="0" w:line="360" w:lineRule="auto"/>
        <w:ind w:left="993" w:hanging="425"/>
        <w:rPr>
          <w:rFonts w:ascii="Verdana" w:hAnsi="Verdana"/>
          <w:sz w:val="18"/>
          <w:szCs w:val="18"/>
        </w:rPr>
      </w:pPr>
      <w:r w:rsidRPr="00CE2CF8">
        <w:rPr>
          <w:rFonts w:ascii="Verdana" w:hAnsi="Verdana"/>
          <w:sz w:val="18"/>
          <w:szCs w:val="18"/>
        </w:rPr>
        <w:t>(ii)</w:t>
      </w:r>
      <w:r w:rsidRPr="00CE2CF8">
        <w:rPr>
          <w:rFonts w:ascii="Verdana" w:hAnsi="Verdana"/>
          <w:sz w:val="18"/>
          <w:szCs w:val="18"/>
        </w:rPr>
        <w:tab/>
        <w:t>Wykonawcy nie wolno dokonywać samodzielnie jakichkolwiek przełączeń armatury odcinającej lub sterującej przewodów pracujących</w:t>
      </w:r>
      <w:r>
        <w:rPr>
          <w:rFonts w:ascii="Verdana" w:hAnsi="Verdana"/>
          <w:sz w:val="18"/>
          <w:szCs w:val="18"/>
        </w:rPr>
        <w:t xml:space="preserve"> lub połączonych bezpośrednio z </w:t>
      </w:r>
      <w:r w:rsidRPr="00CE2CF8">
        <w:rPr>
          <w:rFonts w:ascii="Verdana" w:hAnsi="Verdana"/>
          <w:sz w:val="18"/>
          <w:szCs w:val="18"/>
        </w:rPr>
        <w:t>pracującymi przewodami bez uzgodnienia tego z Inżynierem</w:t>
      </w:r>
      <w:r>
        <w:rPr>
          <w:rFonts w:ascii="Verdana" w:hAnsi="Verdana"/>
          <w:sz w:val="18"/>
          <w:szCs w:val="18"/>
        </w:rPr>
        <w:t>,</w:t>
      </w:r>
      <w:r w:rsidRPr="00CE2CF8">
        <w:rPr>
          <w:rFonts w:ascii="Verdana" w:hAnsi="Verdana"/>
          <w:sz w:val="18"/>
          <w:szCs w:val="18"/>
        </w:rPr>
        <w:t xml:space="preserve"> Zamawiającym</w:t>
      </w:r>
      <w:r>
        <w:rPr>
          <w:rFonts w:ascii="Verdana" w:hAnsi="Verdana"/>
          <w:sz w:val="18"/>
          <w:szCs w:val="18"/>
        </w:rPr>
        <w:t xml:space="preserve"> lub innym właścicielem urządzeń</w:t>
      </w:r>
      <w:r w:rsidRPr="00CE2CF8">
        <w:rPr>
          <w:rFonts w:ascii="Verdana" w:hAnsi="Verdana"/>
          <w:sz w:val="18"/>
          <w:szCs w:val="18"/>
        </w:rPr>
        <w:t>.</w:t>
      </w:r>
      <w:r>
        <w:rPr>
          <w:rFonts w:ascii="Verdana" w:hAnsi="Verdana"/>
          <w:sz w:val="18"/>
          <w:szCs w:val="18"/>
        </w:rPr>
        <w:t>”</w:t>
      </w:r>
    </w:p>
    <w:p w14:paraId="7D26FD1C" w14:textId="27A434E3" w:rsidR="002F199C" w:rsidRPr="0025581E" w:rsidRDefault="00742C71" w:rsidP="001A1AB2">
      <w:pPr>
        <w:pStyle w:val="Stopka"/>
        <w:spacing w:line="360" w:lineRule="auto"/>
        <w:ind w:right="-2"/>
        <w:jc w:val="both"/>
      </w:pPr>
      <w:r>
        <w:rPr>
          <w:noProof/>
          <w:lang w:val="pl-PL"/>
        </w:rPr>
        <mc:AlternateContent>
          <mc:Choice Requires="wps">
            <w:drawing>
              <wp:anchor distT="4294967294" distB="4294967294" distL="114300" distR="114300" simplePos="0" relativeHeight="251692544" behindDoc="0" locked="0" layoutInCell="1" allowOverlap="1" wp14:anchorId="0A4EBFF1" wp14:editId="758DB3C9">
                <wp:simplePos x="0" y="0"/>
                <wp:positionH relativeFrom="column">
                  <wp:posOffset>-48895</wp:posOffset>
                </wp:positionH>
                <wp:positionV relativeFrom="paragraph">
                  <wp:posOffset>109219</wp:posOffset>
                </wp:positionV>
                <wp:extent cx="4990465" cy="0"/>
                <wp:effectExtent l="0" t="0" r="19685" b="19050"/>
                <wp:wrapNone/>
                <wp:docPr id="80" name="Lin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7150D5" id="Line 223" o:spid="_x0000_s1026" style="position:absolute;z-index:2516925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85pt,8.6pt" to="389.1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" strokecolor="red"/>
            </w:pict>
          </mc:Fallback>
        </mc:AlternateContent>
      </w:r>
      <w:bookmarkStart w:id="190" w:name="_Toc354840532"/>
      <w:bookmarkStart w:id="191" w:name="_Toc351046426"/>
      <w:bookmarkStart w:id="192" w:name="_Toc447268562"/>
    </w:p>
    <w:p w14:paraId="5BC90F9C" w14:textId="77777777" w:rsidR="00D606E7" w:rsidRDefault="00D606E7" w:rsidP="005F2A69">
      <w:pPr>
        <w:tabs>
          <w:tab w:val="left" w:pos="2268"/>
          <w:tab w:val="left" w:pos="3024"/>
        </w:tabs>
        <w:spacing w:line="360" w:lineRule="auto"/>
        <w:ind w:left="851" w:hanging="851"/>
        <w:jc w:val="both"/>
        <w:outlineLvl w:val="1"/>
        <w:rPr>
          <w:rFonts w:ascii="Verdana" w:hAnsi="Verdana"/>
          <w:b/>
          <w:sz w:val="18"/>
          <w:szCs w:val="18"/>
        </w:rPr>
      </w:pPr>
      <w:r>
        <w:rPr>
          <w:rFonts w:ascii="Verdana" w:hAnsi="Verdana"/>
          <w:b/>
          <w:sz w:val="18"/>
          <w:szCs w:val="18"/>
        </w:rPr>
        <w:t>4.16</w:t>
      </w:r>
      <w:r>
        <w:rPr>
          <w:rFonts w:ascii="Verdana" w:hAnsi="Verdana"/>
          <w:b/>
          <w:sz w:val="18"/>
          <w:szCs w:val="18"/>
        </w:rPr>
        <w:tab/>
        <w:t>Transport Dostaw</w:t>
      </w:r>
      <w:bookmarkEnd w:id="190"/>
      <w:bookmarkEnd w:id="191"/>
      <w:bookmarkEnd w:id="192"/>
    </w:p>
    <w:p w14:paraId="4B68B800" w14:textId="77777777" w:rsidR="00D606E7" w:rsidRDefault="00D606E7" w:rsidP="005F2A69">
      <w:pPr>
        <w:pStyle w:val="Stopka"/>
        <w:spacing w:line="360" w:lineRule="auto"/>
        <w:ind w:right="-2"/>
        <w:jc w:val="both"/>
        <w:rPr>
          <w:rFonts w:ascii="Verdana" w:hAnsi="Verdana" w:cs="Arial"/>
          <w:sz w:val="18"/>
          <w:szCs w:val="18"/>
          <w:lang w:val="pl-PL"/>
        </w:rPr>
      </w:pPr>
      <w:r>
        <w:rPr>
          <w:rFonts w:ascii="Verdana" w:hAnsi="Verdana" w:cs="Arial"/>
          <w:sz w:val="18"/>
          <w:szCs w:val="18"/>
          <w:lang w:val="pl-PL"/>
        </w:rPr>
        <w:t>Na końcu podpunktu (b) niniejszej klauzuli 4.16 [Transport Dostaw] dodaje się następujący tekst:</w:t>
      </w:r>
    </w:p>
    <w:p w14:paraId="0B67BA29" w14:textId="618DABAC" w:rsidR="00D606E7" w:rsidRPr="00E12123" w:rsidRDefault="00D606E7" w:rsidP="001A1AB2">
      <w:pPr>
        <w:pStyle w:val="Stopka"/>
        <w:spacing w:line="360" w:lineRule="auto"/>
        <w:ind w:left="284" w:right="-2"/>
        <w:jc w:val="both"/>
        <w:rPr>
          <w:rFonts w:ascii="Verdana" w:hAnsi="Verdana" w:cs="Arial"/>
          <w:sz w:val="18"/>
          <w:szCs w:val="18"/>
          <w:lang w:val="pl-PL"/>
        </w:rPr>
      </w:pPr>
      <w:r w:rsidRPr="00E12123">
        <w:rPr>
          <w:rFonts w:ascii="Verdana" w:hAnsi="Verdana" w:cs="Arial"/>
          <w:sz w:val="18"/>
          <w:szCs w:val="18"/>
          <w:lang w:val="pl-PL"/>
        </w:rPr>
        <w:tab/>
      </w:r>
      <w:r w:rsidR="0081600D">
        <w:rPr>
          <w:rFonts w:ascii="Verdana" w:hAnsi="Verdana" w:cs="Arial"/>
          <w:sz w:val="18"/>
          <w:szCs w:val="18"/>
          <w:lang w:val="pl-PL"/>
        </w:rPr>
        <w:t>„</w:t>
      </w:r>
      <w:r w:rsidRPr="00E12123">
        <w:rPr>
          <w:rFonts w:ascii="Verdana" w:hAnsi="Verdana" w:cs="Arial"/>
          <w:sz w:val="18"/>
          <w:szCs w:val="18"/>
          <w:lang w:val="pl-PL"/>
        </w:rPr>
        <w:t>Zamawiający w żaden sposób nie będzie odpowiedzialny za szkody poniesione przez Wykonawcę w czasie transportu i składowania Dostaw na Terenie Budowy, włączając w to szkody powstałe w wyniku kradzieży</w:t>
      </w:r>
      <w:r>
        <w:rPr>
          <w:rFonts w:ascii="Verdana" w:hAnsi="Verdana" w:cs="Arial"/>
          <w:sz w:val="18"/>
          <w:szCs w:val="18"/>
          <w:lang w:val="pl-PL"/>
        </w:rPr>
        <w:t xml:space="preserve"> czy innych zdarzeń</w:t>
      </w:r>
      <w:r w:rsidRPr="00E12123">
        <w:rPr>
          <w:rFonts w:ascii="Verdana" w:hAnsi="Verdana" w:cs="Arial"/>
          <w:sz w:val="18"/>
          <w:szCs w:val="18"/>
          <w:lang w:val="pl-PL"/>
        </w:rPr>
        <w:t>.</w:t>
      </w:r>
      <w:r w:rsidR="0081600D">
        <w:rPr>
          <w:rFonts w:ascii="Verdana" w:hAnsi="Verdana" w:cs="Arial"/>
          <w:sz w:val="18"/>
          <w:szCs w:val="18"/>
          <w:lang w:val="pl-PL"/>
        </w:rPr>
        <w:t>”</w:t>
      </w:r>
    </w:p>
    <w:bookmarkStart w:id="193" w:name="_Toc284954086"/>
    <w:bookmarkStart w:id="194" w:name="_Toc336333676"/>
    <w:bookmarkStart w:id="195" w:name="_Toc336504116"/>
    <w:bookmarkStart w:id="196" w:name="_Toc336504260"/>
    <w:bookmarkStart w:id="197" w:name="_Toc336504385"/>
    <w:bookmarkStart w:id="198" w:name="_Toc336504509"/>
    <w:bookmarkStart w:id="199" w:name="_Toc336504632"/>
    <w:bookmarkStart w:id="200" w:name="_Toc409183942"/>
    <w:bookmarkStart w:id="201" w:name="_Toc441151302"/>
    <w:bookmarkStart w:id="202" w:name="_Toc447268563"/>
    <w:p w14:paraId="255D686D" w14:textId="77777777" w:rsidR="00D606E7" w:rsidRPr="0025581E" w:rsidRDefault="00742C71" w:rsidP="005F2A69">
      <w:pPr>
        <w:tabs>
          <w:tab w:val="left" w:pos="2268"/>
          <w:tab w:val="left" w:pos="3024"/>
        </w:tabs>
        <w:spacing w:line="360" w:lineRule="auto"/>
        <w:ind w:left="851" w:right="-2" w:hanging="851"/>
        <w:jc w:val="both"/>
        <w:outlineLvl w:val="1"/>
        <w:rPr>
          <w:rFonts w:ascii="Verdana" w:hAnsi="Verdana"/>
          <w:sz w:val="18"/>
          <w:szCs w:val="18"/>
        </w:rPr>
      </w:pPr>
      <w:r w:rsidRPr="00CC3F35">
        <w:rPr>
          <w:noProof/>
        </w:rPr>
        <mc:AlternateContent>
          <mc:Choice Requires="wps">
            <w:drawing>
              <wp:anchor distT="4294967294" distB="4294967294" distL="114300" distR="114300" simplePos="0" relativeHeight="251599360" behindDoc="0" locked="0" layoutInCell="1" allowOverlap="1" wp14:anchorId="771C9CE9" wp14:editId="04DB7991">
                <wp:simplePos x="0" y="0"/>
                <wp:positionH relativeFrom="column">
                  <wp:posOffset>-87595</wp:posOffset>
                </wp:positionH>
                <wp:positionV relativeFrom="paragraph">
                  <wp:posOffset>97790</wp:posOffset>
                </wp:positionV>
                <wp:extent cx="4990465" cy="0"/>
                <wp:effectExtent l="0" t="0" r="19685" b="19050"/>
                <wp:wrapNone/>
                <wp:docPr id="79"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DBFFD5" id="Line 159" o:spid="_x0000_s1026" style="position:absolute;z-index:251599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9pt,7.7pt" to="386.0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" strokecolor="red"/>
            </w:pict>
          </mc:Fallback>
        </mc:AlternateContent>
      </w:r>
      <w:bookmarkEnd w:id="193"/>
      <w:bookmarkEnd w:id="194"/>
      <w:bookmarkEnd w:id="195"/>
      <w:bookmarkEnd w:id="196"/>
      <w:bookmarkEnd w:id="197"/>
      <w:bookmarkEnd w:id="198"/>
      <w:bookmarkEnd w:id="199"/>
      <w:bookmarkEnd w:id="200"/>
      <w:bookmarkEnd w:id="201"/>
      <w:bookmarkEnd w:id="202"/>
    </w:p>
    <w:p w14:paraId="0B7BD38D" w14:textId="77777777" w:rsidR="00D606E7" w:rsidRPr="002832FB" w:rsidRDefault="00D606E7" w:rsidP="005F2A69">
      <w:pPr>
        <w:tabs>
          <w:tab w:val="left" w:pos="2268"/>
          <w:tab w:val="left" w:pos="3024"/>
        </w:tabs>
        <w:spacing w:line="360" w:lineRule="auto"/>
        <w:ind w:left="851" w:hanging="851"/>
        <w:jc w:val="both"/>
        <w:outlineLvl w:val="1"/>
        <w:rPr>
          <w:rFonts w:ascii="Verdana" w:hAnsi="Verdana"/>
          <w:b/>
          <w:sz w:val="18"/>
          <w:szCs w:val="18"/>
        </w:rPr>
      </w:pPr>
      <w:bookmarkStart w:id="203" w:name="_Toc354840533"/>
      <w:bookmarkStart w:id="204" w:name="_Toc336504633"/>
      <w:bookmarkStart w:id="205" w:name="_Toc351046427"/>
      <w:bookmarkStart w:id="206" w:name="_Toc447268564"/>
      <w:r w:rsidRPr="002832FB">
        <w:rPr>
          <w:rFonts w:ascii="Verdana" w:hAnsi="Verdana"/>
          <w:b/>
          <w:sz w:val="18"/>
          <w:szCs w:val="18"/>
        </w:rPr>
        <w:t>4.17</w:t>
      </w:r>
      <w:r w:rsidRPr="002832FB">
        <w:rPr>
          <w:rFonts w:ascii="Verdana" w:hAnsi="Verdana"/>
          <w:b/>
          <w:sz w:val="18"/>
          <w:szCs w:val="18"/>
        </w:rPr>
        <w:tab/>
        <w:t>Sprzęt Wykonawcy</w:t>
      </w:r>
      <w:bookmarkEnd w:id="203"/>
      <w:bookmarkEnd w:id="204"/>
      <w:bookmarkEnd w:id="205"/>
      <w:bookmarkEnd w:id="206"/>
    </w:p>
    <w:p w14:paraId="286F734F" w14:textId="77777777" w:rsidR="00D606E7" w:rsidRPr="002832FB" w:rsidRDefault="00D606E7" w:rsidP="005F2A69">
      <w:pPr>
        <w:spacing w:line="360" w:lineRule="auto"/>
        <w:rPr>
          <w:rFonts w:ascii="Verdana" w:hAnsi="Verdana"/>
          <w:sz w:val="18"/>
          <w:szCs w:val="18"/>
        </w:rPr>
      </w:pPr>
      <w:r w:rsidRPr="002832FB">
        <w:rPr>
          <w:rFonts w:ascii="Verdana" w:hAnsi="Verdana"/>
          <w:sz w:val="18"/>
          <w:szCs w:val="18"/>
        </w:rPr>
        <w:t>Następujący tekst dodaje się jako drugi akapit klauzuli 4.17 [</w:t>
      </w:r>
      <w:r w:rsidRPr="002832FB">
        <w:rPr>
          <w:rFonts w:ascii="Verdana" w:hAnsi="Verdana"/>
          <w:i/>
          <w:sz w:val="18"/>
          <w:szCs w:val="18"/>
        </w:rPr>
        <w:t>Sprzęt Wykonawcy</w:t>
      </w:r>
      <w:r w:rsidRPr="002832FB">
        <w:rPr>
          <w:rFonts w:ascii="Verdana" w:hAnsi="Verdana"/>
          <w:sz w:val="18"/>
          <w:szCs w:val="18"/>
        </w:rPr>
        <w:t>]:</w:t>
      </w:r>
    </w:p>
    <w:p w14:paraId="56A7622F" w14:textId="12FFE311" w:rsidR="00D606E7" w:rsidRPr="00065B67" w:rsidRDefault="0081600D" w:rsidP="001A1AB2">
      <w:pPr>
        <w:pStyle w:val="Nagwek"/>
        <w:tabs>
          <w:tab w:val="clear" w:pos="4320"/>
          <w:tab w:val="clear" w:pos="8640"/>
        </w:tabs>
        <w:spacing w:before="40" w:line="360" w:lineRule="auto"/>
        <w:ind w:left="284" w:right="-2"/>
        <w:jc w:val="both"/>
        <w:rPr>
          <w:rFonts w:ascii="Verdana" w:hAnsi="Verdana"/>
          <w:sz w:val="18"/>
          <w:szCs w:val="18"/>
          <w:lang w:val="pl-PL"/>
        </w:rPr>
      </w:pPr>
      <w:r>
        <w:rPr>
          <w:rFonts w:ascii="Verdana" w:hAnsi="Verdana"/>
          <w:sz w:val="18"/>
          <w:szCs w:val="18"/>
          <w:lang w:val="pl-PL"/>
        </w:rPr>
        <w:t>„</w:t>
      </w:r>
      <w:r w:rsidR="00D606E7" w:rsidRPr="00065B67">
        <w:rPr>
          <w:rFonts w:ascii="Verdana" w:hAnsi="Verdana"/>
          <w:sz w:val="18"/>
          <w:szCs w:val="18"/>
          <w:lang w:val="pl-PL"/>
        </w:rPr>
        <w:t>Inżynier ma prawo w dowolnym czasie dokonać kontroli Sprzętu Wykonawcy. W przypadku stwierdzenia przez Inżyniera zagrożenia bezpieczeństwa Robót z powodu Sprzętu Wykonawcy lub niedotrzymania warunków ustalonych Specyfikacjach, Programie Zapewnienia Jakości, Inżynier ma prawo wstrzymać pra</w:t>
      </w:r>
      <w:r w:rsidR="00D606E7">
        <w:rPr>
          <w:rFonts w:ascii="Verdana" w:hAnsi="Verdana"/>
          <w:sz w:val="18"/>
          <w:szCs w:val="18"/>
          <w:lang w:val="pl-PL"/>
        </w:rPr>
        <w:t>cę takiego Sprzętu Wykonawcy, a</w:t>
      </w:r>
      <w:r>
        <w:rPr>
          <w:rFonts w:ascii="Verdana" w:hAnsi="Verdana"/>
          <w:sz w:val="18"/>
          <w:szCs w:val="18"/>
          <w:lang w:val="pl-PL"/>
        </w:rPr>
        <w:t xml:space="preserve"> </w:t>
      </w:r>
      <w:r w:rsidR="00D606E7" w:rsidRPr="00065B67">
        <w:rPr>
          <w:rFonts w:ascii="Verdana" w:hAnsi="Verdana"/>
          <w:sz w:val="18"/>
          <w:szCs w:val="18"/>
          <w:lang w:val="pl-PL"/>
        </w:rPr>
        <w:t>Wykonawca ma obowiązek dostarczyć w terminie wyznaczonym przez Inżyniera niezbędny do wykonania zamienny Sprzęt Wykonawcy, spełniający wymagania przedstawione przez Inżyniera. Fakt dostarczenia przez Wykonawcę zamiennego Sprzętu Wykonawcy zostanie odnotowany w Dzienniku Budowy.</w:t>
      </w:r>
      <w:r>
        <w:rPr>
          <w:rFonts w:ascii="Verdana" w:hAnsi="Verdana"/>
          <w:sz w:val="18"/>
          <w:szCs w:val="18"/>
          <w:lang w:val="pl-PL"/>
        </w:rPr>
        <w:t>”</w:t>
      </w:r>
    </w:p>
    <w:bookmarkStart w:id="207" w:name="_Toc284954088"/>
    <w:bookmarkStart w:id="208" w:name="_Toc336333678"/>
    <w:bookmarkStart w:id="209" w:name="_Toc336504118"/>
    <w:bookmarkStart w:id="210" w:name="_Toc336504262"/>
    <w:bookmarkStart w:id="211" w:name="_Toc336504387"/>
    <w:bookmarkStart w:id="212" w:name="_Toc336504511"/>
    <w:bookmarkStart w:id="213" w:name="_Toc336504634"/>
    <w:bookmarkStart w:id="214" w:name="_Toc409183944"/>
    <w:bookmarkStart w:id="215" w:name="_Toc441151304"/>
    <w:bookmarkStart w:id="216" w:name="_Toc447268565"/>
    <w:p w14:paraId="6E6E7FA9" w14:textId="77777777" w:rsidR="00D606E7" w:rsidRPr="0025581E" w:rsidRDefault="00742C71" w:rsidP="005F2A69">
      <w:pPr>
        <w:tabs>
          <w:tab w:val="left" w:pos="2268"/>
          <w:tab w:val="left" w:pos="3024"/>
        </w:tabs>
        <w:spacing w:line="360" w:lineRule="auto"/>
        <w:ind w:left="851" w:hanging="851"/>
        <w:jc w:val="both"/>
        <w:outlineLvl w:val="1"/>
        <w:rPr>
          <w:rFonts w:ascii="Verdana" w:hAnsi="Verdana"/>
          <w:sz w:val="18"/>
          <w:szCs w:val="18"/>
        </w:rPr>
      </w:pPr>
      <w:r w:rsidRPr="00CC3F35">
        <w:rPr>
          <w:noProof/>
        </w:rPr>
        <mc:AlternateContent>
          <mc:Choice Requires="wps">
            <w:drawing>
              <wp:anchor distT="4294967294" distB="4294967294" distL="114300" distR="114300" simplePos="0" relativeHeight="251655680" behindDoc="0" locked="0" layoutInCell="1" allowOverlap="1" wp14:anchorId="1E8F9034" wp14:editId="57B2FA9D">
                <wp:simplePos x="0" y="0"/>
                <wp:positionH relativeFrom="column">
                  <wp:posOffset>-50695</wp:posOffset>
                </wp:positionH>
                <wp:positionV relativeFrom="paragraph">
                  <wp:posOffset>110950</wp:posOffset>
                </wp:positionV>
                <wp:extent cx="4990465" cy="0"/>
                <wp:effectExtent l="0" t="0" r="19685" b="19050"/>
                <wp:wrapNone/>
                <wp:docPr id="78" name="Lin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CBE610" id="Line 204" o:spid="_x0000_s1026" style="position:absolute;z-index:2516556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pt,8.75pt" to="388.9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eIFg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" strokecolor="red"/>
            </w:pict>
          </mc:Fallback>
        </mc:AlternateContent>
      </w:r>
      <w:bookmarkEnd w:id="207"/>
      <w:bookmarkEnd w:id="208"/>
      <w:bookmarkEnd w:id="209"/>
      <w:bookmarkEnd w:id="210"/>
      <w:bookmarkEnd w:id="211"/>
      <w:bookmarkEnd w:id="212"/>
      <w:bookmarkEnd w:id="213"/>
      <w:bookmarkEnd w:id="214"/>
      <w:bookmarkEnd w:id="215"/>
      <w:bookmarkEnd w:id="216"/>
    </w:p>
    <w:p w14:paraId="20246763" w14:textId="77777777" w:rsidR="00D606E7" w:rsidRDefault="00D606E7" w:rsidP="005F2A69">
      <w:pPr>
        <w:tabs>
          <w:tab w:val="left" w:pos="2268"/>
          <w:tab w:val="left" w:pos="3024"/>
        </w:tabs>
        <w:spacing w:line="360" w:lineRule="auto"/>
        <w:ind w:left="851" w:hanging="851"/>
        <w:jc w:val="both"/>
        <w:outlineLvl w:val="1"/>
        <w:rPr>
          <w:rFonts w:ascii="Verdana" w:hAnsi="Verdana"/>
          <w:b/>
          <w:sz w:val="18"/>
          <w:szCs w:val="18"/>
        </w:rPr>
      </w:pPr>
      <w:bookmarkStart w:id="217" w:name="_Toc354840534"/>
      <w:bookmarkStart w:id="218" w:name="_Toc336504635"/>
      <w:bookmarkStart w:id="219" w:name="_Toc351046428"/>
      <w:bookmarkStart w:id="220" w:name="_Toc447268566"/>
      <w:r w:rsidRPr="000A427F">
        <w:rPr>
          <w:rFonts w:ascii="Verdana" w:hAnsi="Verdana"/>
          <w:b/>
          <w:sz w:val="18"/>
          <w:szCs w:val="18"/>
        </w:rPr>
        <w:t>4.18</w:t>
      </w:r>
      <w:r w:rsidRPr="000A427F">
        <w:rPr>
          <w:rFonts w:ascii="Verdana" w:hAnsi="Verdana"/>
          <w:b/>
          <w:sz w:val="18"/>
          <w:szCs w:val="18"/>
        </w:rPr>
        <w:tab/>
        <w:t>Ochrona środowiska</w:t>
      </w:r>
      <w:bookmarkEnd w:id="217"/>
      <w:bookmarkEnd w:id="218"/>
      <w:bookmarkEnd w:id="219"/>
      <w:bookmarkEnd w:id="220"/>
    </w:p>
    <w:p w14:paraId="2F9F1782" w14:textId="77777777" w:rsidR="00D606E7" w:rsidRDefault="00D606E7" w:rsidP="005F2A69">
      <w:pPr>
        <w:tabs>
          <w:tab w:val="left" w:pos="567"/>
          <w:tab w:val="left" w:pos="851"/>
          <w:tab w:val="left" w:pos="2268"/>
          <w:tab w:val="left" w:pos="3024"/>
        </w:tabs>
        <w:spacing w:before="40" w:line="360" w:lineRule="auto"/>
        <w:ind w:left="851" w:right="-2" w:hanging="851"/>
        <w:jc w:val="both"/>
        <w:rPr>
          <w:rFonts w:ascii="Verdana" w:hAnsi="Verdana"/>
          <w:b/>
          <w:sz w:val="18"/>
          <w:szCs w:val="18"/>
        </w:rPr>
      </w:pPr>
      <w:r>
        <w:rPr>
          <w:rFonts w:ascii="Verdana" w:hAnsi="Verdana"/>
          <w:sz w:val="18"/>
          <w:szCs w:val="18"/>
        </w:rPr>
        <w:t>Klauzulę 4.18 skreśla się i zastępuje następująco:</w:t>
      </w:r>
    </w:p>
    <w:p w14:paraId="0555A834" w14:textId="48D0F2ED" w:rsidR="00D606E7" w:rsidRDefault="00D606E7" w:rsidP="001A1AB2">
      <w:pPr>
        <w:pStyle w:val="Nagwek"/>
        <w:tabs>
          <w:tab w:val="clear" w:pos="4320"/>
          <w:tab w:val="clear" w:pos="8640"/>
        </w:tabs>
        <w:spacing w:before="40" w:line="360" w:lineRule="auto"/>
        <w:ind w:left="284" w:right="-2"/>
        <w:jc w:val="both"/>
        <w:rPr>
          <w:rFonts w:ascii="Verdana" w:hAnsi="Verdana"/>
          <w:sz w:val="18"/>
          <w:szCs w:val="18"/>
          <w:lang w:val="pl-PL"/>
        </w:rPr>
      </w:pPr>
      <w:r>
        <w:rPr>
          <w:rFonts w:ascii="Verdana" w:hAnsi="Verdana"/>
          <w:sz w:val="18"/>
          <w:szCs w:val="18"/>
          <w:lang w:val="pl-PL"/>
        </w:rPr>
        <w:t xml:space="preserve">Wykonawca jako wytwórca odpadów podejmie wszelkie kroki, aby chronić środowisko (zarówno na jak i poza Terenem Budowy) oraz zapobiegać szkodom i ogranicza ich skutki uciążliwości dla ludzi i własności, a także szkodom w środowisku naturalnym, wynikających z zanieczyszczeń, hałasu i innych skutków prowadzonych przez niego działań, a także w zakresie przestrzegania przepisów ustawy z dnia 14 grudnia 2012 r. o odpadach , ustawy z dnia 13 września 1996 r. o utrzymaniu czystości i porządku w gminach  oraz obowiązujących w gminie na terenie, której Kontrakt jest realizowany, regulaminów utrzymania czystości </w:t>
      </w:r>
      <w:r w:rsidRPr="000A427F">
        <w:rPr>
          <w:rFonts w:ascii="Verdana" w:hAnsi="Verdana"/>
          <w:sz w:val="18"/>
          <w:szCs w:val="18"/>
          <w:lang w:val="pl-PL"/>
        </w:rPr>
        <w:t>i porządku, w szczególności dotyczących:</w:t>
      </w:r>
    </w:p>
    <w:p w14:paraId="42227B6D" w14:textId="77777777" w:rsidR="00D606E7" w:rsidRPr="0086134A" w:rsidRDefault="00D606E7" w:rsidP="005F2A69">
      <w:pPr>
        <w:pStyle w:val="Nagwek"/>
        <w:tabs>
          <w:tab w:val="clear" w:pos="4320"/>
          <w:tab w:val="clear" w:pos="8640"/>
        </w:tabs>
        <w:spacing w:before="40" w:line="360" w:lineRule="auto"/>
        <w:ind w:left="851" w:right="-2"/>
        <w:jc w:val="both"/>
        <w:rPr>
          <w:rFonts w:ascii="Verdana" w:hAnsi="Verdana"/>
          <w:sz w:val="18"/>
          <w:szCs w:val="18"/>
          <w:lang w:val="pl-PL"/>
        </w:rPr>
      </w:pPr>
      <w:r>
        <w:rPr>
          <w:rFonts w:ascii="Verdana" w:hAnsi="Verdana"/>
          <w:sz w:val="18"/>
          <w:szCs w:val="18"/>
          <w:lang w:val="pl-PL"/>
        </w:rPr>
        <w:t xml:space="preserve">(a) zapewnienia odpowiedniej ilości kontenerów </w:t>
      </w:r>
      <w:r w:rsidRPr="0086134A">
        <w:rPr>
          <w:rFonts w:ascii="Verdana" w:hAnsi="Verdana"/>
          <w:sz w:val="18"/>
          <w:szCs w:val="18"/>
          <w:lang w:val="pl-PL"/>
        </w:rPr>
        <w:t>do składowania odpadów budowlanych, komunalnych i innych powstałych w trakcie realizacji Kontraktu;</w:t>
      </w:r>
    </w:p>
    <w:p w14:paraId="3FE5E8B4" w14:textId="77777777" w:rsidR="00D606E7" w:rsidRPr="00E04643" w:rsidRDefault="00D606E7" w:rsidP="005F2A69">
      <w:pPr>
        <w:pStyle w:val="Nagwek"/>
        <w:tabs>
          <w:tab w:val="clear" w:pos="4320"/>
          <w:tab w:val="clear" w:pos="8640"/>
        </w:tabs>
        <w:spacing w:before="40" w:line="360" w:lineRule="auto"/>
        <w:ind w:left="851" w:right="-2"/>
        <w:jc w:val="both"/>
        <w:rPr>
          <w:rFonts w:ascii="Verdana" w:hAnsi="Verdana"/>
          <w:sz w:val="18"/>
          <w:szCs w:val="18"/>
          <w:lang w:val="pl-PL"/>
        </w:rPr>
      </w:pPr>
      <w:r>
        <w:rPr>
          <w:rFonts w:ascii="Verdana" w:hAnsi="Verdana"/>
          <w:sz w:val="18"/>
          <w:szCs w:val="18"/>
          <w:lang w:val="pl-PL"/>
        </w:rPr>
        <w:t xml:space="preserve">(b) </w:t>
      </w:r>
      <w:r w:rsidRPr="00E04643">
        <w:rPr>
          <w:rFonts w:ascii="Verdana" w:hAnsi="Verdana"/>
          <w:sz w:val="18"/>
          <w:szCs w:val="18"/>
          <w:lang w:val="pl-PL"/>
        </w:rPr>
        <w:t>właściwego postępowania z odpadami powstałymi w trakcie realizacji Kontraktu;</w:t>
      </w:r>
    </w:p>
    <w:p w14:paraId="721D0EA4" w14:textId="77777777" w:rsidR="00D606E7" w:rsidRPr="00E04643" w:rsidRDefault="00D606E7" w:rsidP="005F2A69">
      <w:pPr>
        <w:pStyle w:val="Nagwek"/>
        <w:tabs>
          <w:tab w:val="clear" w:pos="4320"/>
          <w:tab w:val="clear" w:pos="8640"/>
        </w:tabs>
        <w:spacing w:before="40" w:line="360" w:lineRule="auto"/>
        <w:ind w:left="851" w:right="-2"/>
        <w:jc w:val="both"/>
        <w:rPr>
          <w:rFonts w:ascii="Verdana" w:hAnsi="Verdana"/>
          <w:sz w:val="18"/>
          <w:szCs w:val="18"/>
          <w:lang w:val="pl-PL"/>
        </w:rPr>
      </w:pPr>
      <w:r>
        <w:rPr>
          <w:rFonts w:ascii="Verdana" w:hAnsi="Verdana"/>
          <w:sz w:val="18"/>
          <w:szCs w:val="18"/>
          <w:lang w:val="pl-PL"/>
        </w:rPr>
        <w:t xml:space="preserve">(c) </w:t>
      </w:r>
      <w:r w:rsidRPr="00E04643">
        <w:rPr>
          <w:rFonts w:ascii="Verdana" w:hAnsi="Verdana"/>
          <w:sz w:val="18"/>
          <w:szCs w:val="18"/>
          <w:lang w:val="pl-PL"/>
        </w:rPr>
        <w:t>zakazu spalania odpadów na Terenie Budowy;</w:t>
      </w:r>
    </w:p>
    <w:p w14:paraId="5FC78DD5" w14:textId="77777777" w:rsidR="00D606E7" w:rsidRPr="00E04643" w:rsidRDefault="00D606E7" w:rsidP="005F2A69">
      <w:pPr>
        <w:pStyle w:val="Nagwek"/>
        <w:tabs>
          <w:tab w:val="clear" w:pos="4320"/>
          <w:tab w:val="clear" w:pos="8640"/>
        </w:tabs>
        <w:spacing w:before="40" w:line="360" w:lineRule="auto"/>
        <w:ind w:left="851" w:right="-2"/>
        <w:jc w:val="both"/>
        <w:rPr>
          <w:rFonts w:ascii="Verdana" w:hAnsi="Verdana"/>
          <w:sz w:val="18"/>
          <w:szCs w:val="18"/>
          <w:lang w:val="pl-PL"/>
        </w:rPr>
      </w:pPr>
      <w:r>
        <w:rPr>
          <w:rFonts w:ascii="Verdana" w:hAnsi="Verdana"/>
          <w:sz w:val="18"/>
          <w:szCs w:val="18"/>
          <w:lang w:val="pl-PL"/>
        </w:rPr>
        <w:t xml:space="preserve">(d) </w:t>
      </w:r>
      <w:r w:rsidRPr="00E04643">
        <w:rPr>
          <w:rFonts w:ascii="Verdana" w:hAnsi="Verdana"/>
          <w:sz w:val="18"/>
          <w:szCs w:val="18"/>
          <w:lang w:val="pl-PL"/>
        </w:rPr>
        <w:t>przekazywania odpadów jednostkom upoważnionym do świadczenia usług w zakresie gospodarki odpadami;</w:t>
      </w:r>
    </w:p>
    <w:p w14:paraId="0598FFB8" w14:textId="77777777" w:rsidR="00D606E7" w:rsidRPr="00E04643" w:rsidRDefault="00D606E7" w:rsidP="005F2A69">
      <w:pPr>
        <w:pStyle w:val="Nagwek"/>
        <w:tabs>
          <w:tab w:val="clear" w:pos="4320"/>
          <w:tab w:val="clear" w:pos="8640"/>
        </w:tabs>
        <w:spacing w:before="40" w:line="360" w:lineRule="auto"/>
        <w:ind w:left="851" w:right="-2"/>
        <w:jc w:val="both"/>
        <w:rPr>
          <w:rFonts w:ascii="Verdana" w:hAnsi="Verdana"/>
          <w:sz w:val="18"/>
          <w:szCs w:val="18"/>
          <w:lang w:val="pl-PL"/>
        </w:rPr>
      </w:pPr>
      <w:r w:rsidRPr="00E04643">
        <w:rPr>
          <w:rFonts w:ascii="Verdana" w:hAnsi="Verdana"/>
          <w:sz w:val="18"/>
          <w:szCs w:val="18"/>
          <w:lang w:val="pl-PL"/>
        </w:rPr>
        <w:t xml:space="preserve">(e) zapewnienia odpowiedniej ilości kabin typu „szalety" oraz właściwego postępowania </w:t>
      </w:r>
      <w:r>
        <w:rPr>
          <w:rFonts w:ascii="Verdana" w:hAnsi="Verdana"/>
          <w:sz w:val="18"/>
          <w:szCs w:val="18"/>
          <w:lang w:val="pl-PL"/>
        </w:rPr>
        <w:br/>
      </w:r>
      <w:r w:rsidRPr="00E04643">
        <w:rPr>
          <w:rFonts w:ascii="Verdana" w:hAnsi="Verdana"/>
          <w:sz w:val="18"/>
          <w:szCs w:val="18"/>
          <w:lang w:val="pl-PL"/>
        </w:rPr>
        <w:t>z powstałymi ściekami;</w:t>
      </w:r>
    </w:p>
    <w:p w14:paraId="5996F96E" w14:textId="77777777" w:rsidR="00D606E7" w:rsidRPr="00E04643" w:rsidRDefault="00D606E7" w:rsidP="005F2A69">
      <w:pPr>
        <w:pStyle w:val="Nagwek"/>
        <w:tabs>
          <w:tab w:val="clear" w:pos="4320"/>
          <w:tab w:val="clear" w:pos="8640"/>
        </w:tabs>
        <w:spacing w:before="40" w:line="360" w:lineRule="auto"/>
        <w:ind w:left="851" w:right="-2"/>
        <w:jc w:val="both"/>
        <w:rPr>
          <w:rFonts w:ascii="Verdana" w:hAnsi="Verdana"/>
          <w:sz w:val="18"/>
          <w:szCs w:val="18"/>
          <w:lang w:val="pl-PL"/>
        </w:rPr>
      </w:pPr>
      <w:r>
        <w:rPr>
          <w:rFonts w:ascii="Verdana" w:hAnsi="Verdana"/>
          <w:sz w:val="18"/>
          <w:szCs w:val="18"/>
          <w:lang w:val="pl-PL"/>
        </w:rPr>
        <w:t xml:space="preserve">(f) </w:t>
      </w:r>
      <w:r w:rsidRPr="00E04643">
        <w:rPr>
          <w:rFonts w:ascii="Verdana" w:hAnsi="Verdana"/>
          <w:sz w:val="18"/>
          <w:szCs w:val="18"/>
          <w:lang w:val="pl-PL"/>
        </w:rPr>
        <w:t>zawierania umów na odbiór odpadów i ścieków komunalnych powstałych w trakcie realizacji Kontraktów;</w:t>
      </w:r>
    </w:p>
    <w:p w14:paraId="0FEBC4A9" w14:textId="77777777" w:rsidR="00D606E7" w:rsidRPr="00E04643" w:rsidRDefault="00D606E7" w:rsidP="005F2A69">
      <w:pPr>
        <w:pStyle w:val="Nagwek"/>
        <w:tabs>
          <w:tab w:val="clear" w:pos="4320"/>
          <w:tab w:val="clear" w:pos="8640"/>
        </w:tabs>
        <w:spacing w:before="40" w:line="360" w:lineRule="auto"/>
        <w:ind w:left="851" w:right="-2"/>
        <w:jc w:val="both"/>
        <w:rPr>
          <w:rFonts w:ascii="Verdana" w:hAnsi="Verdana"/>
          <w:sz w:val="18"/>
          <w:szCs w:val="18"/>
          <w:lang w:val="pl-PL"/>
        </w:rPr>
      </w:pPr>
      <w:r>
        <w:rPr>
          <w:rFonts w:ascii="Verdana" w:hAnsi="Verdana"/>
          <w:sz w:val="18"/>
          <w:szCs w:val="18"/>
          <w:lang w:val="pl-PL"/>
        </w:rPr>
        <w:t xml:space="preserve">(g) </w:t>
      </w:r>
      <w:r w:rsidRPr="00E04643">
        <w:rPr>
          <w:rFonts w:ascii="Verdana" w:hAnsi="Verdana"/>
          <w:sz w:val="18"/>
          <w:szCs w:val="18"/>
          <w:lang w:val="pl-PL"/>
        </w:rPr>
        <w:t>utrzymania w czystości rejonów wyjazdów z Terenów Budów (poprzez egzekwowanie od Wykonawcy przestrzegania harmonogramu utrzymania czystości w rejonie wyjazdu oraz określenia sposobu zapobiegania zabrudzania obszaru w rejonie wyjazdu przez sprzęt Wykonawcy).</w:t>
      </w:r>
    </w:p>
    <w:p w14:paraId="681535CB" w14:textId="680259E3" w:rsidR="00D606E7" w:rsidRPr="007A79F5" w:rsidRDefault="00D606E7" w:rsidP="001A1AB2">
      <w:pPr>
        <w:pStyle w:val="Nagwek"/>
        <w:tabs>
          <w:tab w:val="clear" w:pos="4320"/>
          <w:tab w:val="clear" w:pos="8640"/>
        </w:tabs>
        <w:spacing w:before="40" w:after="120" w:line="360" w:lineRule="auto"/>
        <w:ind w:left="851"/>
        <w:jc w:val="both"/>
        <w:rPr>
          <w:rFonts w:ascii="Verdana" w:hAnsi="Verdana"/>
          <w:sz w:val="18"/>
          <w:szCs w:val="18"/>
          <w:lang w:val="pl-PL"/>
        </w:rPr>
      </w:pPr>
      <w:r w:rsidRPr="007A79F5">
        <w:rPr>
          <w:rFonts w:ascii="Verdana" w:hAnsi="Verdana"/>
          <w:sz w:val="18"/>
          <w:szCs w:val="18"/>
          <w:lang w:val="pl-PL"/>
        </w:rPr>
        <w:t>Wykonawca zapewni, że emisje w powietrze oraz odpływy powierzchniowo i ścieki wynikłe z działań Wykonawcy nie przekroczą wartości przypisanych przepisami Prawa.</w:t>
      </w:r>
    </w:p>
    <w:p w14:paraId="10BDA8FB" w14:textId="77777777" w:rsidR="00D606E7" w:rsidRDefault="00D606E7" w:rsidP="001A1AB2">
      <w:pPr>
        <w:pStyle w:val="Nagwek"/>
        <w:tabs>
          <w:tab w:val="clear" w:pos="4320"/>
          <w:tab w:val="clear" w:pos="8640"/>
        </w:tabs>
        <w:spacing w:before="40" w:line="360" w:lineRule="auto"/>
        <w:ind w:left="284" w:right="-2"/>
        <w:jc w:val="both"/>
        <w:rPr>
          <w:rFonts w:ascii="Verdana" w:hAnsi="Verdana"/>
          <w:sz w:val="18"/>
          <w:szCs w:val="18"/>
          <w:lang w:val="pl-PL"/>
        </w:rPr>
      </w:pPr>
      <w:r w:rsidRPr="00E04643">
        <w:rPr>
          <w:rFonts w:ascii="Verdana" w:hAnsi="Verdana"/>
          <w:sz w:val="18"/>
          <w:szCs w:val="18"/>
          <w:lang w:val="pl-PL"/>
        </w:rPr>
        <w:t>Wykonawca w trakcie wykonywania Robót oraz usuwania usterek, winien:</w:t>
      </w:r>
    </w:p>
    <w:p w14:paraId="57085ECD" w14:textId="77777777" w:rsidR="00D606E7" w:rsidRDefault="00D606E7" w:rsidP="00EF6EEC">
      <w:pPr>
        <w:pStyle w:val="Nagwek"/>
        <w:tabs>
          <w:tab w:val="clear" w:pos="4320"/>
          <w:tab w:val="clear" w:pos="8640"/>
        </w:tabs>
        <w:spacing w:before="40" w:line="360" w:lineRule="auto"/>
        <w:ind w:left="851" w:right="-2"/>
        <w:jc w:val="both"/>
        <w:rPr>
          <w:rFonts w:ascii="Verdana" w:hAnsi="Verdana"/>
          <w:sz w:val="18"/>
          <w:szCs w:val="18"/>
          <w:lang w:val="pl-PL"/>
        </w:rPr>
      </w:pPr>
      <w:r w:rsidRPr="00C33FA9">
        <w:rPr>
          <w:rFonts w:ascii="Verdana" w:hAnsi="Verdana"/>
          <w:sz w:val="18"/>
          <w:szCs w:val="18"/>
          <w:lang w:val="pl-PL"/>
        </w:rPr>
        <w:t>(</w:t>
      </w:r>
      <w:r>
        <w:rPr>
          <w:rFonts w:ascii="Verdana" w:hAnsi="Verdana"/>
          <w:sz w:val="18"/>
          <w:szCs w:val="18"/>
          <w:lang w:val="pl-PL"/>
        </w:rPr>
        <w:t>a</w:t>
      </w:r>
      <w:r w:rsidRPr="00C33FA9">
        <w:rPr>
          <w:rFonts w:ascii="Verdana" w:hAnsi="Verdana"/>
          <w:sz w:val="18"/>
          <w:szCs w:val="18"/>
          <w:lang w:val="pl-PL"/>
        </w:rPr>
        <w:t>) uzyskać wszelkie uzgodnienia i pozwolenia na wywóz nieczystości stałych i płynnych oraz bezpieczne, prawidłowe odprowadzanie wód gruntowych i opadowych z całego Terenu Budowy, lub miejsc zwi</w:t>
      </w:r>
      <w:r>
        <w:rPr>
          <w:rFonts w:ascii="Verdana" w:hAnsi="Verdana"/>
          <w:sz w:val="18"/>
          <w:szCs w:val="18"/>
          <w:lang w:val="pl-PL"/>
        </w:rPr>
        <w:t>ązanych z prowadzeniem Robót</w:t>
      </w:r>
      <w:r w:rsidRPr="00C33FA9">
        <w:rPr>
          <w:rFonts w:ascii="Verdana" w:hAnsi="Verdana"/>
          <w:sz w:val="18"/>
          <w:szCs w:val="18"/>
          <w:lang w:val="pl-PL"/>
        </w:rPr>
        <w:t xml:space="preserve"> tak</w:t>
      </w:r>
      <w:r>
        <w:rPr>
          <w:rFonts w:ascii="Verdana" w:hAnsi="Verdana"/>
          <w:sz w:val="18"/>
          <w:szCs w:val="18"/>
          <w:lang w:val="pl-PL"/>
        </w:rPr>
        <w:t>,</w:t>
      </w:r>
      <w:r w:rsidRPr="00C33FA9">
        <w:rPr>
          <w:rFonts w:ascii="Verdana" w:hAnsi="Verdana"/>
          <w:sz w:val="18"/>
          <w:szCs w:val="18"/>
          <w:lang w:val="pl-PL"/>
        </w:rPr>
        <w:t xml:space="preserve"> aby ani Roboty, ani ich otoczenie nie zostały uszkodzone, oraz</w:t>
      </w:r>
    </w:p>
    <w:p w14:paraId="7729D275" w14:textId="77777777" w:rsidR="00D606E7" w:rsidRDefault="00D606E7" w:rsidP="00EF6EEC">
      <w:pPr>
        <w:pStyle w:val="Nagwek"/>
        <w:tabs>
          <w:tab w:val="clear" w:pos="4320"/>
          <w:tab w:val="clear" w:pos="8640"/>
        </w:tabs>
        <w:spacing w:before="40" w:line="360" w:lineRule="auto"/>
        <w:ind w:left="851" w:right="-2"/>
        <w:jc w:val="both"/>
        <w:rPr>
          <w:rFonts w:ascii="Verdana" w:hAnsi="Verdana"/>
          <w:sz w:val="18"/>
          <w:szCs w:val="18"/>
          <w:lang w:val="pl-PL"/>
        </w:rPr>
      </w:pPr>
      <w:r>
        <w:rPr>
          <w:rFonts w:ascii="Verdana" w:hAnsi="Verdana"/>
          <w:sz w:val="18"/>
          <w:szCs w:val="18"/>
          <w:lang w:val="pl-PL"/>
        </w:rPr>
        <w:t xml:space="preserve">(b) </w:t>
      </w:r>
      <w:r w:rsidRPr="00C33FA9">
        <w:rPr>
          <w:rFonts w:ascii="Verdana" w:hAnsi="Verdana"/>
          <w:sz w:val="18"/>
          <w:szCs w:val="18"/>
          <w:lang w:val="pl-PL"/>
        </w:rPr>
        <w:t>zapewnić stałe i bezpieczne odprowadzanie wód gruntowych i opadowych z całego Terenu Budowy, biorąc pod uwagę wymagania techniczne zawarte w Rysunkach oraz postanowienia uzyskanych pozwoleń aby ani Roboty ani ich otoczenie nie zostały uszkodzone,</w:t>
      </w:r>
      <w:r>
        <w:rPr>
          <w:rFonts w:ascii="Verdana" w:hAnsi="Verdana"/>
          <w:sz w:val="18"/>
          <w:szCs w:val="18"/>
          <w:lang w:val="pl-PL"/>
        </w:rPr>
        <w:t xml:space="preserve"> oraz</w:t>
      </w:r>
    </w:p>
    <w:p w14:paraId="1A7BD99A" w14:textId="77777777" w:rsidR="00D606E7" w:rsidRPr="00C33FA9" w:rsidRDefault="00D606E7" w:rsidP="00EF6EEC">
      <w:pPr>
        <w:pStyle w:val="Nagwek"/>
        <w:tabs>
          <w:tab w:val="clear" w:pos="4320"/>
          <w:tab w:val="clear" w:pos="8640"/>
        </w:tabs>
        <w:spacing w:before="40" w:line="360" w:lineRule="auto"/>
        <w:ind w:left="851" w:right="-2"/>
        <w:jc w:val="both"/>
        <w:rPr>
          <w:rFonts w:ascii="Verdana" w:hAnsi="Verdana"/>
          <w:sz w:val="18"/>
          <w:szCs w:val="18"/>
          <w:lang w:val="pl-PL"/>
        </w:rPr>
      </w:pPr>
      <w:r>
        <w:rPr>
          <w:rFonts w:ascii="Verdana" w:hAnsi="Verdana"/>
          <w:sz w:val="18"/>
          <w:szCs w:val="18"/>
          <w:lang w:val="pl-PL"/>
        </w:rPr>
        <w:t xml:space="preserve">(c) </w:t>
      </w:r>
      <w:r w:rsidRPr="000F6771">
        <w:rPr>
          <w:rFonts w:ascii="Verdana" w:hAnsi="Verdana"/>
          <w:sz w:val="18"/>
          <w:szCs w:val="18"/>
          <w:lang w:val="pl-PL"/>
        </w:rPr>
        <w:t>w pełni odpowiadać za prawidłowe odprowadzanie ścieków pochodzących ze wszystkich miejsc w obrębie Terenu Budowy lub związanych z prowadzeniem Robót, ni</w:t>
      </w:r>
      <w:r>
        <w:rPr>
          <w:rFonts w:ascii="Verdana" w:hAnsi="Verdana"/>
          <w:sz w:val="18"/>
          <w:szCs w:val="18"/>
          <w:lang w:val="pl-PL"/>
        </w:rPr>
        <w:t>e</w:t>
      </w:r>
      <w:r w:rsidRPr="000F6771">
        <w:rPr>
          <w:rFonts w:ascii="Verdana" w:hAnsi="Verdana"/>
          <w:sz w:val="18"/>
          <w:szCs w:val="18"/>
          <w:lang w:val="pl-PL"/>
        </w:rPr>
        <w:t xml:space="preserve"> wyłączając budynków Inżyniera jeżeli zostały wzniesione na potrzeby realizacji Kontraktu. Wykonawca winien przy tym ściśle trzymać się przepisów wydanych przez odpowiednie władze, oraz</w:t>
      </w:r>
    </w:p>
    <w:p w14:paraId="1C57AF9B" w14:textId="77777777" w:rsidR="00D606E7" w:rsidRDefault="00D606E7" w:rsidP="00EF6EEC">
      <w:pPr>
        <w:pStyle w:val="Nagwek"/>
        <w:tabs>
          <w:tab w:val="clear" w:pos="4320"/>
          <w:tab w:val="clear" w:pos="8640"/>
        </w:tabs>
        <w:spacing w:before="40" w:line="360" w:lineRule="auto"/>
        <w:ind w:left="851" w:right="-2"/>
        <w:jc w:val="both"/>
        <w:rPr>
          <w:rFonts w:ascii="Verdana" w:hAnsi="Verdana"/>
          <w:sz w:val="18"/>
          <w:szCs w:val="18"/>
          <w:lang w:val="pl-PL"/>
        </w:rPr>
      </w:pPr>
      <w:r>
        <w:rPr>
          <w:rFonts w:ascii="Verdana" w:hAnsi="Verdana"/>
          <w:sz w:val="18"/>
          <w:szCs w:val="18"/>
          <w:lang w:val="pl-PL"/>
        </w:rPr>
        <w:t xml:space="preserve">(d) </w:t>
      </w:r>
      <w:r w:rsidRPr="00C33FA9">
        <w:rPr>
          <w:rFonts w:ascii="Verdana" w:hAnsi="Verdana"/>
          <w:sz w:val="18"/>
          <w:szCs w:val="18"/>
          <w:lang w:val="pl-PL"/>
        </w:rPr>
        <w:t>przedsięwziąć wszelkie niezbędne kroki w celu zapobieżenia wybuchu pożaru oraz winien</w:t>
      </w:r>
      <w:r>
        <w:rPr>
          <w:rFonts w:ascii="Verdana" w:hAnsi="Verdana"/>
          <w:sz w:val="18"/>
          <w:szCs w:val="18"/>
          <w:lang w:val="pl-PL"/>
        </w:rPr>
        <w:t xml:space="preserve"> </w:t>
      </w:r>
      <w:r w:rsidRPr="00C33FA9">
        <w:rPr>
          <w:rFonts w:ascii="Verdana" w:hAnsi="Verdana"/>
          <w:sz w:val="18"/>
          <w:szCs w:val="18"/>
          <w:lang w:val="pl-PL"/>
        </w:rPr>
        <w:t xml:space="preserve">przestrzegać wszelkich odpowiednich przepisów podczas całego okresu trwania Kontraktu. </w:t>
      </w:r>
    </w:p>
    <w:p w14:paraId="6AF88BCC" w14:textId="77777777" w:rsidR="00D606E7" w:rsidRDefault="00D606E7" w:rsidP="001A1AB2">
      <w:pPr>
        <w:pStyle w:val="Nagwek"/>
        <w:tabs>
          <w:tab w:val="clear" w:pos="4320"/>
          <w:tab w:val="clear" w:pos="8640"/>
        </w:tabs>
        <w:spacing w:before="40" w:line="360" w:lineRule="auto"/>
        <w:ind w:left="284" w:right="-2"/>
        <w:jc w:val="both"/>
        <w:rPr>
          <w:rFonts w:ascii="Verdana" w:hAnsi="Verdana"/>
          <w:sz w:val="18"/>
          <w:szCs w:val="18"/>
          <w:lang w:val="pl-PL"/>
        </w:rPr>
      </w:pPr>
      <w:r w:rsidRPr="00C33FA9">
        <w:rPr>
          <w:rFonts w:ascii="Verdana" w:hAnsi="Verdana"/>
          <w:sz w:val="18"/>
          <w:szCs w:val="18"/>
          <w:lang w:val="pl-PL"/>
        </w:rPr>
        <w:t>Wykonawca będzie prowadził takie zapisy i sporządzał takie raporty dotyczące bezpieczeństwa, zdrowia i spraw socjalnych osób i szkód w mieniu, jakich może od czasu do czasu zażądać od niego</w:t>
      </w:r>
      <w:r>
        <w:rPr>
          <w:rFonts w:ascii="Verdana" w:hAnsi="Verdana"/>
          <w:sz w:val="18"/>
          <w:szCs w:val="18"/>
          <w:lang w:val="pl-PL"/>
        </w:rPr>
        <w:t xml:space="preserve"> Inżynier.</w:t>
      </w:r>
    </w:p>
    <w:p w14:paraId="5C17FDAE" w14:textId="77777777" w:rsidR="00D606E7" w:rsidRDefault="00D606E7" w:rsidP="001A1AB2">
      <w:pPr>
        <w:pStyle w:val="Nagwek"/>
        <w:tabs>
          <w:tab w:val="clear" w:pos="4320"/>
          <w:tab w:val="clear" w:pos="8640"/>
        </w:tabs>
        <w:spacing w:before="40" w:line="360" w:lineRule="auto"/>
        <w:ind w:left="284" w:right="-2"/>
        <w:jc w:val="both"/>
        <w:rPr>
          <w:rFonts w:ascii="Verdana" w:hAnsi="Verdana"/>
          <w:sz w:val="18"/>
          <w:szCs w:val="18"/>
          <w:lang w:val="pl-PL"/>
        </w:rPr>
      </w:pPr>
      <w:r w:rsidRPr="00C33FA9">
        <w:rPr>
          <w:rFonts w:ascii="Verdana" w:hAnsi="Verdana"/>
          <w:sz w:val="18"/>
          <w:szCs w:val="18"/>
          <w:lang w:val="pl-PL"/>
        </w:rPr>
        <w:t>Wykonawca ponosić będzie wszelką odpowiedzialność odszkodowawczą wobec Zamawiającego i osób trzecich z tytułu nieprzestrzegania lub niewłaściwego przestrzegania zapisów niniejszej Kla</w:t>
      </w:r>
      <w:r>
        <w:rPr>
          <w:rFonts w:ascii="Verdana" w:hAnsi="Verdana"/>
          <w:sz w:val="18"/>
          <w:szCs w:val="18"/>
          <w:lang w:val="pl-PL"/>
        </w:rPr>
        <w:t xml:space="preserve">uzuli. </w:t>
      </w:r>
    </w:p>
    <w:p w14:paraId="1F6BDDB2" w14:textId="77777777" w:rsidR="00D606E7" w:rsidRPr="00C33FA9" w:rsidRDefault="00D606E7" w:rsidP="001A1AB2">
      <w:pPr>
        <w:pStyle w:val="Nagwek"/>
        <w:tabs>
          <w:tab w:val="clear" w:pos="4320"/>
          <w:tab w:val="clear" w:pos="8640"/>
        </w:tabs>
        <w:spacing w:before="40" w:line="360" w:lineRule="auto"/>
        <w:ind w:left="284" w:right="-2"/>
        <w:jc w:val="both"/>
        <w:rPr>
          <w:rFonts w:ascii="Verdana" w:hAnsi="Verdana"/>
          <w:sz w:val="18"/>
          <w:szCs w:val="18"/>
          <w:lang w:val="pl-PL"/>
        </w:rPr>
      </w:pPr>
      <w:r w:rsidRPr="00C33FA9">
        <w:rPr>
          <w:rFonts w:ascii="Verdana" w:hAnsi="Verdana"/>
          <w:sz w:val="18"/>
          <w:szCs w:val="18"/>
          <w:lang w:val="pl-PL"/>
        </w:rPr>
        <w:t xml:space="preserve">Ponadto Wykonawca uzyska wszelkie </w:t>
      </w:r>
      <w:r>
        <w:rPr>
          <w:rFonts w:ascii="Verdana" w:hAnsi="Verdana"/>
          <w:sz w:val="18"/>
          <w:szCs w:val="18"/>
          <w:lang w:val="pl-PL"/>
        </w:rPr>
        <w:t xml:space="preserve">niezbędne </w:t>
      </w:r>
      <w:r w:rsidRPr="00C33FA9">
        <w:rPr>
          <w:rFonts w:ascii="Verdana" w:hAnsi="Verdana"/>
          <w:sz w:val="18"/>
          <w:szCs w:val="18"/>
          <w:lang w:val="pl-PL"/>
        </w:rPr>
        <w:t>uzgodnienia i pozwolenia na wywóz nieczystości stałyc</w:t>
      </w:r>
      <w:r>
        <w:rPr>
          <w:rFonts w:ascii="Verdana" w:hAnsi="Verdana"/>
          <w:sz w:val="18"/>
          <w:szCs w:val="18"/>
          <w:lang w:val="pl-PL"/>
        </w:rPr>
        <w:t xml:space="preserve">h i </w:t>
      </w:r>
      <w:r w:rsidRPr="00C33FA9">
        <w:rPr>
          <w:rFonts w:ascii="Verdana" w:hAnsi="Verdana"/>
          <w:sz w:val="18"/>
          <w:szCs w:val="18"/>
          <w:lang w:val="pl-PL"/>
        </w:rPr>
        <w:t>płynnych oraz bezpieczne, prawidłowe odprowad</w:t>
      </w:r>
      <w:r>
        <w:rPr>
          <w:rFonts w:ascii="Verdana" w:hAnsi="Verdana"/>
          <w:sz w:val="18"/>
          <w:szCs w:val="18"/>
          <w:lang w:val="pl-PL"/>
        </w:rPr>
        <w:t>zanie wód gruntowych i </w:t>
      </w:r>
      <w:r w:rsidRPr="00C33FA9">
        <w:rPr>
          <w:rFonts w:ascii="Verdana" w:hAnsi="Verdana"/>
          <w:sz w:val="18"/>
          <w:szCs w:val="18"/>
          <w:lang w:val="pl-PL"/>
        </w:rPr>
        <w:t xml:space="preserve">opadowych z całego Terenu Budowy lub miejsc związanych z prowadzeniem Robót, tak, aby ani Roboty, ani ich otoczenie nie </w:t>
      </w:r>
      <w:r>
        <w:rPr>
          <w:rFonts w:ascii="Verdana" w:hAnsi="Verdana"/>
          <w:sz w:val="18"/>
          <w:szCs w:val="18"/>
          <w:lang w:val="pl-PL"/>
        </w:rPr>
        <w:t>zostały uszkodzone.</w:t>
      </w:r>
      <w:r w:rsidRPr="00C33FA9">
        <w:rPr>
          <w:rFonts w:ascii="Verdana" w:hAnsi="Verdana"/>
          <w:sz w:val="18"/>
          <w:szCs w:val="18"/>
          <w:lang w:val="pl-PL"/>
        </w:rPr>
        <w:t xml:space="preserve"> Obowiązek uzyskania odpowiednich zezwoleń leży po stronie Wykonawcy, a ich koszty są wliczone</w:t>
      </w:r>
      <w:r>
        <w:rPr>
          <w:rFonts w:ascii="Verdana" w:hAnsi="Verdana"/>
          <w:sz w:val="18"/>
          <w:szCs w:val="18"/>
          <w:lang w:val="pl-PL"/>
        </w:rPr>
        <w:t xml:space="preserve"> w </w:t>
      </w:r>
      <w:r w:rsidRPr="00C33FA9">
        <w:rPr>
          <w:rFonts w:ascii="Verdana" w:hAnsi="Verdana"/>
          <w:sz w:val="18"/>
          <w:szCs w:val="18"/>
          <w:lang w:val="pl-PL"/>
        </w:rPr>
        <w:t xml:space="preserve">Zatwierdzoną Kwotę Kontraktową. Wykonawca w ramach </w:t>
      </w:r>
      <w:r>
        <w:rPr>
          <w:rFonts w:ascii="Verdana" w:hAnsi="Verdana"/>
          <w:sz w:val="18"/>
          <w:szCs w:val="18"/>
          <w:lang w:val="pl-PL"/>
        </w:rPr>
        <w:t>Z</w:t>
      </w:r>
      <w:r w:rsidRPr="00C33FA9">
        <w:rPr>
          <w:rFonts w:ascii="Verdana" w:hAnsi="Verdana"/>
          <w:sz w:val="18"/>
          <w:szCs w:val="18"/>
          <w:lang w:val="pl-PL"/>
        </w:rPr>
        <w:t>atwierdzonej Kwoty Kontraktowej, sto</w:t>
      </w:r>
      <w:r>
        <w:rPr>
          <w:rFonts w:ascii="Verdana" w:hAnsi="Verdana"/>
          <w:sz w:val="18"/>
          <w:szCs w:val="18"/>
          <w:lang w:val="pl-PL"/>
        </w:rPr>
        <w:t>sownie do właściwych przepisów P</w:t>
      </w:r>
      <w:r w:rsidRPr="00C33FA9">
        <w:rPr>
          <w:rFonts w:ascii="Verdana" w:hAnsi="Verdana"/>
          <w:sz w:val="18"/>
          <w:szCs w:val="18"/>
          <w:lang w:val="pl-PL"/>
        </w:rPr>
        <w:t>rawa, dokona wywozu nieczystości stałych i płynnych oraz bezpiecznie, prawidłowo odpro</w:t>
      </w:r>
      <w:r>
        <w:rPr>
          <w:rFonts w:ascii="Verdana" w:hAnsi="Verdana"/>
          <w:sz w:val="18"/>
          <w:szCs w:val="18"/>
          <w:lang w:val="pl-PL"/>
        </w:rPr>
        <w:t>wadzi wody gruntowe i opadowe z </w:t>
      </w:r>
      <w:r w:rsidRPr="00C33FA9">
        <w:rPr>
          <w:rFonts w:ascii="Verdana" w:hAnsi="Verdana"/>
          <w:sz w:val="18"/>
          <w:szCs w:val="18"/>
          <w:lang w:val="pl-PL"/>
        </w:rPr>
        <w:t>całego Terenu Budowy lub miejsc związanych z prowadzeniem Robót, tak, aby ani Roboty, ani ich otoczenie nie zostały uszkodzone. Ponadto Wykonawca w ramach Zatwierdzonej Kwoty Kontraktowej zagospodaruje odpady powstałe w związk</w:t>
      </w:r>
      <w:r>
        <w:rPr>
          <w:rFonts w:ascii="Verdana" w:hAnsi="Verdana"/>
          <w:sz w:val="18"/>
          <w:szCs w:val="18"/>
          <w:lang w:val="pl-PL"/>
        </w:rPr>
        <w:t>u z realizacją Robót objętych Kontraktem</w:t>
      </w:r>
      <w:r w:rsidRPr="00C33FA9">
        <w:rPr>
          <w:rFonts w:ascii="Verdana" w:hAnsi="Verdana"/>
          <w:sz w:val="18"/>
          <w:szCs w:val="18"/>
          <w:lang w:val="pl-PL"/>
        </w:rPr>
        <w:t>.</w:t>
      </w:r>
    </w:p>
    <w:p w14:paraId="0824B535" w14:textId="77777777" w:rsidR="00D606E7" w:rsidRDefault="00D606E7" w:rsidP="001A1AB2">
      <w:pPr>
        <w:pStyle w:val="Nagwek"/>
        <w:tabs>
          <w:tab w:val="clear" w:pos="4320"/>
          <w:tab w:val="clear" w:pos="8640"/>
        </w:tabs>
        <w:spacing w:before="40" w:line="360" w:lineRule="auto"/>
        <w:ind w:left="284" w:right="-2"/>
        <w:jc w:val="both"/>
        <w:rPr>
          <w:rFonts w:ascii="Verdana" w:hAnsi="Verdana"/>
          <w:sz w:val="18"/>
          <w:szCs w:val="18"/>
          <w:lang w:val="pl-PL"/>
        </w:rPr>
      </w:pPr>
      <w:r w:rsidRPr="00C33FA9">
        <w:rPr>
          <w:rFonts w:ascii="Verdana" w:hAnsi="Verdana"/>
          <w:sz w:val="18"/>
          <w:szCs w:val="18"/>
          <w:lang w:val="pl-PL"/>
        </w:rPr>
        <w:t>Wykonawca powinien wypełniać wymagania</w:t>
      </w:r>
      <w:r>
        <w:rPr>
          <w:rFonts w:ascii="Verdana" w:hAnsi="Verdana"/>
          <w:sz w:val="18"/>
          <w:szCs w:val="18"/>
          <w:lang w:val="pl-PL"/>
        </w:rPr>
        <w:t xml:space="preserve"> określone przez polskie Prawo ochrony ś</w:t>
      </w:r>
      <w:r w:rsidRPr="00C33FA9">
        <w:rPr>
          <w:rFonts w:ascii="Verdana" w:hAnsi="Verdana"/>
          <w:sz w:val="18"/>
          <w:szCs w:val="18"/>
          <w:lang w:val="pl-PL"/>
        </w:rPr>
        <w:t>rodowiska (ustawa oraz rozporządzenia wykonawcze), w szczególności w zakresie gospodarki odpadami i gospodarki wodno-śc</w:t>
      </w:r>
      <w:r>
        <w:rPr>
          <w:rFonts w:ascii="Verdana" w:hAnsi="Verdana"/>
          <w:sz w:val="18"/>
          <w:szCs w:val="18"/>
          <w:lang w:val="pl-PL"/>
        </w:rPr>
        <w:t>iekowej (włączając w to pobór i </w:t>
      </w:r>
      <w:r w:rsidRPr="00C33FA9">
        <w:rPr>
          <w:rFonts w:ascii="Verdana" w:hAnsi="Verdana"/>
          <w:sz w:val="18"/>
          <w:szCs w:val="18"/>
          <w:lang w:val="pl-PL"/>
        </w:rPr>
        <w:t>odprowadzenie wód gruntowych z odwadniania wykopów), a także sposobu prowadzenia Robót.</w:t>
      </w:r>
    </w:p>
    <w:p w14:paraId="034866EF" w14:textId="77777777" w:rsidR="00D606E7" w:rsidRPr="00567296" w:rsidRDefault="00D606E7" w:rsidP="001A1AB2">
      <w:pPr>
        <w:pStyle w:val="Nagwek"/>
        <w:tabs>
          <w:tab w:val="clear" w:pos="4320"/>
          <w:tab w:val="clear" w:pos="8640"/>
        </w:tabs>
        <w:spacing w:line="360" w:lineRule="auto"/>
        <w:ind w:left="284"/>
        <w:jc w:val="both"/>
        <w:rPr>
          <w:rFonts w:ascii="Verdana" w:hAnsi="Verdana"/>
          <w:sz w:val="18"/>
          <w:szCs w:val="18"/>
          <w:lang w:val="pl-PL"/>
        </w:rPr>
      </w:pPr>
      <w:r w:rsidRPr="00C33FA9">
        <w:rPr>
          <w:rFonts w:ascii="Verdana" w:hAnsi="Verdana"/>
          <w:sz w:val="18"/>
          <w:szCs w:val="18"/>
          <w:lang w:val="pl-PL"/>
        </w:rPr>
        <w:t>Wykonawca między innymi będzie ponosił opłaty za korzys</w:t>
      </w:r>
      <w:r>
        <w:rPr>
          <w:rFonts w:ascii="Verdana" w:hAnsi="Verdana"/>
          <w:sz w:val="18"/>
          <w:szCs w:val="18"/>
          <w:lang w:val="pl-PL"/>
        </w:rPr>
        <w:t>tanie ze środowiska za sprzęt i </w:t>
      </w:r>
      <w:r w:rsidRPr="00C33FA9">
        <w:rPr>
          <w:rFonts w:ascii="Verdana" w:hAnsi="Verdana"/>
          <w:sz w:val="18"/>
          <w:szCs w:val="18"/>
          <w:lang w:val="pl-PL"/>
        </w:rPr>
        <w:t>maszyny pracujące na Terenie Budowy, będące własnością Wykonawcy</w:t>
      </w:r>
      <w:r>
        <w:rPr>
          <w:rFonts w:ascii="Verdana" w:hAnsi="Verdana"/>
          <w:sz w:val="18"/>
          <w:szCs w:val="18"/>
          <w:lang w:val="pl-PL"/>
        </w:rPr>
        <w:t>.</w:t>
      </w:r>
      <w:r w:rsidRPr="002051EA">
        <w:rPr>
          <w:rFonts w:ascii="Verdana" w:hAnsi="Verdana" w:cs="Arial"/>
          <w:sz w:val="18"/>
          <w:szCs w:val="18"/>
          <w:lang w:val="pl-PL"/>
        </w:rPr>
        <w:t xml:space="preserve"> </w:t>
      </w:r>
      <w:r w:rsidRPr="00567296">
        <w:rPr>
          <w:rFonts w:ascii="Verdana" w:hAnsi="Verdana" w:cs="Arial"/>
          <w:sz w:val="18"/>
          <w:szCs w:val="18"/>
          <w:lang w:val="pl-PL"/>
        </w:rPr>
        <w:t>Wartość opłat uwzględniona jest w Kwocie Kontraktowej.</w:t>
      </w:r>
    </w:p>
    <w:p w14:paraId="0BA1868A" w14:textId="77777777" w:rsidR="00D606E7" w:rsidRPr="00CC2D1C" w:rsidRDefault="00D606E7" w:rsidP="001A1AB2">
      <w:pPr>
        <w:pStyle w:val="Nagwek"/>
        <w:tabs>
          <w:tab w:val="clear" w:pos="4320"/>
          <w:tab w:val="clear" w:pos="8640"/>
        </w:tabs>
        <w:spacing w:line="360" w:lineRule="auto"/>
        <w:ind w:left="284" w:right="-2"/>
        <w:jc w:val="both"/>
        <w:rPr>
          <w:rFonts w:ascii="Verdana" w:hAnsi="Verdana"/>
          <w:sz w:val="18"/>
          <w:szCs w:val="18"/>
          <w:lang w:val="pl-PL"/>
        </w:rPr>
      </w:pPr>
      <w:r>
        <w:rPr>
          <w:rFonts w:ascii="Verdana" w:hAnsi="Verdana"/>
          <w:sz w:val="18"/>
          <w:szCs w:val="18"/>
          <w:lang w:val="pl-PL"/>
        </w:rPr>
        <w:t xml:space="preserve">Wykonawca jest wytwórcą odpadów powstałych w wyniku realizacji przedmiotu Kontraktu. Wykonawca, jako wytwórca odpadów zobowiązany jest do postępowania z </w:t>
      </w:r>
      <w:r w:rsidRPr="00F571C4">
        <w:rPr>
          <w:rFonts w:ascii="Verdana" w:hAnsi="Verdana"/>
          <w:sz w:val="18"/>
          <w:szCs w:val="18"/>
          <w:lang w:val="pl-PL"/>
        </w:rPr>
        <w:t xml:space="preserve">odpadami zgodnie z obowiązującymi przepisami Prawa, a w szczególności z ustawą o </w:t>
      </w:r>
      <w:r w:rsidRPr="00CC2D1C">
        <w:rPr>
          <w:rFonts w:ascii="Verdana" w:hAnsi="Verdana"/>
          <w:sz w:val="18"/>
          <w:szCs w:val="18"/>
          <w:lang w:val="pl-PL"/>
        </w:rPr>
        <w:t>odpadach. Wykonawca ponosi pełną odpowiedzialność za gospodarowanie wytworzonymi przez siebie odpadami.</w:t>
      </w:r>
    </w:p>
    <w:p w14:paraId="4EB319F3" w14:textId="77777777" w:rsidR="00D606E7" w:rsidRPr="00CC2D1C" w:rsidRDefault="00742C71" w:rsidP="00CC2D1C">
      <w:pPr>
        <w:pStyle w:val="Nagwek"/>
        <w:tabs>
          <w:tab w:val="clear" w:pos="4320"/>
          <w:tab w:val="clear" w:pos="8640"/>
        </w:tabs>
        <w:spacing w:line="360" w:lineRule="auto"/>
        <w:ind w:left="851" w:right="-2"/>
        <w:jc w:val="both"/>
        <w:rPr>
          <w:rFonts w:ascii="Verdana" w:hAnsi="Verdana"/>
          <w:sz w:val="18"/>
          <w:szCs w:val="18"/>
          <w:lang w:val="pl-PL"/>
        </w:rPr>
      </w:pPr>
      <w:r>
        <w:rPr>
          <w:noProof/>
          <w:lang w:val="pl-PL"/>
        </w:rPr>
        <mc:AlternateContent>
          <mc:Choice Requires="wps">
            <w:drawing>
              <wp:anchor distT="4294967294" distB="4294967294" distL="114300" distR="114300" simplePos="0" relativeHeight="251610624" behindDoc="0" locked="0" layoutInCell="1" allowOverlap="1" wp14:anchorId="699ECE6E" wp14:editId="2B3B6647">
                <wp:simplePos x="0" y="0"/>
                <wp:positionH relativeFrom="column">
                  <wp:posOffset>-48895</wp:posOffset>
                </wp:positionH>
                <wp:positionV relativeFrom="paragraph">
                  <wp:posOffset>111124</wp:posOffset>
                </wp:positionV>
                <wp:extent cx="4990465" cy="0"/>
                <wp:effectExtent l="0" t="0" r="19685" b="19050"/>
                <wp:wrapNone/>
                <wp:docPr id="77"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54813E" id="Line 158" o:spid="_x0000_s1026" style="position:absolute;z-index:2516106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85pt,8.75pt" to="389.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w+LFw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" strokecolor="red"/>
            </w:pict>
          </mc:Fallback>
        </mc:AlternateContent>
      </w:r>
    </w:p>
    <w:p w14:paraId="47F76A7D" w14:textId="77777777" w:rsidR="00D606E7" w:rsidRDefault="00D606E7" w:rsidP="005F2A69">
      <w:pPr>
        <w:tabs>
          <w:tab w:val="left" w:pos="2268"/>
          <w:tab w:val="left" w:pos="3024"/>
        </w:tabs>
        <w:spacing w:line="360" w:lineRule="auto"/>
        <w:ind w:left="851" w:hanging="851"/>
        <w:jc w:val="both"/>
        <w:outlineLvl w:val="1"/>
        <w:rPr>
          <w:rFonts w:ascii="Verdana" w:hAnsi="Verdana"/>
          <w:b/>
          <w:sz w:val="18"/>
          <w:szCs w:val="18"/>
        </w:rPr>
      </w:pPr>
      <w:bookmarkStart w:id="221" w:name="_Toc354840535"/>
      <w:bookmarkStart w:id="222" w:name="_Toc204567213"/>
      <w:bookmarkStart w:id="223" w:name="_Toc210804604"/>
      <w:bookmarkStart w:id="224" w:name="_Toc351046429"/>
      <w:bookmarkStart w:id="225" w:name="_Toc447268567"/>
      <w:r>
        <w:rPr>
          <w:rFonts w:ascii="Verdana" w:hAnsi="Verdana"/>
          <w:b/>
          <w:sz w:val="18"/>
          <w:szCs w:val="18"/>
        </w:rPr>
        <w:t>4.19</w:t>
      </w:r>
      <w:r>
        <w:rPr>
          <w:rFonts w:ascii="Verdana" w:hAnsi="Verdana"/>
          <w:b/>
          <w:sz w:val="18"/>
          <w:szCs w:val="18"/>
        </w:rPr>
        <w:tab/>
        <w:t>Elektryczność, woda i gaz</w:t>
      </w:r>
      <w:bookmarkEnd w:id="221"/>
      <w:bookmarkEnd w:id="222"/>
      <w:bookmarkEnd w:id="223"/>
      <w:bookmarkEnd w:id="224"/>
      <w:bookmarkEnd w:id="225"/>
    </w:p>
    <w:p w14:paraId="79BD2B8D" w14:textId="77777777" w:rsidR="00D606E7" w:rsidRDefault="00D606E7" w:rsidP="005F2A69">
      <w:pPr>
        <w:tabs>
          <w:tab w:val="left" w:pos="567"/>
          <w:tab w:val="left" w:pos="851"/>
          <w:tab w:val="left" w:pos="2268"/>
          <w:tab w:val="left" w:pos="3024"/>
        </w:tabs>
        <w:spacing w:before="40" w:line="360" w:lineRule="auto"/>
        <w:ind w:left="851" w:right="-2" w:hanging="851"/>
        <w:jc w:val="both"/>
        <w:rPr>
          <w:rFonts w:ascii="Verdana" w:hAnsi="Verdana"/>
          <w:sz w:val="18"/>
          <w:szCs w:val="18"/>
        </w:rPr>
      </w:pPr>
      <w:r>
        <w:rPr>
          <w:rFonts w:ascii="Verdana" w:hAnsi="Verdana"/>
          <w:sz w:val="18"/>
          <w:szCs w:val="18"/>
        </w:rPr>
        <w:t>Tekst klauzuli 4.19 skreśla się i zastępuje następująco:</w:t>
      </w:r>
    </w:p>
    <w:p w14:paraId="693CC0DF" w14:textId="77777777" w:rsidR="00D606E7" w:rsidRPr="00727C45" w:rsidRDefault="00D606E7" w:rsidP="001A1AB2">
      <w:pPr>
        <w:spacing w:before="120" w:line="360" w:lineRule="auto"/>
        <w:ind w:left="284"/>
        <w:jc w:val="both"/>
        <w:rPr>
          <w:rFonts w:ascii="Verdana" w:hAnsi="Verdana"/>
          <w:sz w:val="18"/>
          <w:szCs w:val="18"/>
        </w:rPr>
      </w:pPr>
      <w:r w:rsidRPr="00727C45">
        <w:rPr>
          <w:rFonts w:ascii="Verdana" w:hAnsi="Verdana"/>
          <w:sz w:val="18"/>
          <w:szCs w:val="18"/>
        </w:rPr>
        <w:t xml:space="preserve">Wykonawca będzie odpowiedzialny za dostarczenie energii, wody i innych usług, których może potrzebować do wykonania Robót objętych Kontraktem. </w:t>
      </w:r>
    </w:p>
    <w:p w14:paraId="5AC02691" w14:textId="77777777" w:rsidR="00D606E7" w:rsidRDefault="00D606E7" w:rsidP="001A1AB2">
      <w:pPr>
        <w:spacing w:before="120" w:line="360" w:lineRule="auto"/>
        <w:ind w:left="284"/>
        <w:jc w:val="both"/>
        <w:rPr>
          <w:rFonts w:ascii="Verdana" w:hAnsi="Verdana"/>
          <w:sz w:val="18"/>
          <w:szCs w:val="18"/>
        </w:rPr>
      </w:pPr>
      <w:r w:rsidRPr="00727C45">
        <w:rPr>
          <w:rFonts w:ascii="Verdana" w:hAnsi="Verdana"/>
          <w:sz w:val="18"/>
          <w:szCs w:val="18"/>
        </w:rPr>
        <w:t xml:space="preserve">W przypadku korzystania z dostawy energii, wody i innych usług z istniejących kontrolowanych źródeł, Wykonawca musi zastosować się do warunków przedstawionych mu przez kompetentne władze oraz musi zapłacić za korzystanie z mediów oraz uiścić wszelkie inne wymagane opłaty. Wykonawca, na własne ryzyko i koszt, dostarczy wszelką aparaturę konieczną do korzystania przez niego z tych usług i do pomiaru pobranych ilości. </w:t>
      </w:r>
    </w:p>
    <w:p w14:paraId="4D480AFF" w14:textId="3D3F4117" w:rsidR="00D61D36" w:rsidRPr="00727C45" w:rsidRDefault="00D61D36" w:rsidP="001A1AB2">
      <w:pPr>
        <w:autoSpaceDE w:val="0"/>
        <w:autoSpaceDN w:val="0"/>
        <w:adjustRightInd w:val="0"/>
        <w:ind w:left="284"/>
        <w:jc w:val="both"/>
        <w:rPr>
          <w:rFonts w:ascii="Verdana" w:hAnsi="Verdana"/>
          <w:sz w:val="18"/>
          <w:szCs w:val="18"/>
        </w:rPr>
      </w:pPr>
      <w:r>
        <w:rPr>
          <w:rFonts w:ascii="Verdana" w:hAnsi="Verdana" w:cs="Verdana"/>
          <w:sz w:val="18"/>
          <w:szCs w:val="18"/>
        </w:rPr>
        <w:t>Wykonawca na własny koszt i ryzyko dostarczy wszelką aparaturę konieczną do korzystania</w:t>
      </w:r>
      <w:r w:rsidR="0081600D">
        <w:rPr>
          <w:rFonts w:ascii="Verdana" w:hAnsi="Verdana" w:cs="Verdana"/>
          <w:sz w:val="18"/>
          <w:szCs w:val="18"/>
        </w:rPr>
        <w:t xml:space="preserve"> </w:t>
      </w:r>
      <w:r>
        <w:rPr>
          <w:rFonts w:ascii="Verdana" w:hAnsi="Verdana" w:cs="Verdana"/>
          <w:sz w:val="18"/>
          <w:szCs w:val="18"/>
        </w:rPr>
        <w:t>przez niego z tych usług i pomiaru pobranych ilości.</w:t>
      </w:r>
    </w:p>
    <w:p w14:paraId="189476AC" w14:textId="77777777" w:rsidR="00D606E7" w:rsidRDefault="00D606E7" w:rsidP="001A1AB2">
      <w:pPr>
        <w:spacing w:before="120" w:line="360" w:lineRule="auto"/>
        <w:ind w:left="284"/>
        <w:jc w:val="both"/>
        <w:rPr>
          <w:rFonts w:ascii="Verdana" w:hAnsi="Verdana"/>
          <w:sz w:val="18"/>
          <w:szCs w:val="18"/>
        </w:rPr>
      </w:pPr>
      <w:r w:rsidRPr="00727C45">
        <w:rPr>
          <w:rFonts w:ascii="Verdana" w:hAnsi="Verdana"/>
          <w:sz w:val="18"/>
          <w:szCs w:val="18"/>
        </w:rPr>
        <w:t>Wszystkie powyższe koszty uważa się za wliczone i objęte cenami jednostkowymi lub stawkami wprowadzonymi przez Wykonawcę w Wykazie Cen.</w:t>
      </w:r>
    </w:p>
    <w:p w14:paraId="238A9F1B" w14:textId="3EB0F136" w:rsidR="00D606E7" w:rsidRPr="0025581E" w:rsidRDefault="00742C71" w:rsidP="001A1AB2">
      <w:pPr>
        <w:pStyle w:val="Nagwek"/>
        <w:tabs>
          <w:tab w:val="clear" w:pos="4320"/>
          <w:tab w:val="clear" w:pos="8640"/>
        </w:tabs>
        <w:spacing w:before="40" w:line="360" w:lineRule="auto"/>
        <w:ind w:left="851" w:right="-2"/>
        <w:jc w:val="both"/>
      </w:pPr>
      <w:r>
        <w:rPr>
          <w:noProof/>
          <w:lang w:val="pl-PL"/>
        </w:rPr>
        <mc:AlternateContent>
          <mc:Choice Requires="wps">
            <w:drawing>
              <wp:anchor distT="4294967294" distB="4294967294" distL="114300" distR="114300" simplePos="0" relativeHeight="251680256" behindDoc="0" locked="0" layoutInCell="1" allowOverlap="1" wp14:anchorId="2E64FB91" wp14:editId="33CC7C7A">
                <wp:simplePos x="0" y="0"/>
                <wp:positionH relativeFrom="column">
                  <wp:posOffset>117005</wp:posOffset>
                </wp:positionH>
                <wp:positionV relativeFrom="paragraph">
                  <wp:posOffset>114475</wp:posOffset>
                </wp:positionV>
                <wp:extent cx="4990465" cy="0"/>
                <wp:effectExtent l="0" t="0" r="19685" b="19050"/>
                <wp:wrapNone/>
                <wp:docPr id="76" name="Lin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31836" id="Line 203" o:spid="_x0000_s1026" style="position:absolute;z-index:2516802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2pt,9pt" to="402.1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" strokecolor="red"/>
            </w:pict>
          </mc:Fallback>
        </mc:AlternateContent>
      </w:r>
      <w:bookmarkStart w:id="226" w:name="_Toc354840536"/>
      <w:bookmarkStart w:id="227" w:name="_Toc204567214"/>
      <w:bookmarkStart w:id="228" w:name="_Toc210804605"/>
      <w:bookmarkStart w:id="229" w:name="_Toc351046430"/>
      <w:bookmarkStart w:id="230" w:name="_Toc447268568"/>
    </w:p>
    <w:p w14:paraId="18068EBA" w14:textId="77777777" w:rsidR="00D606E7" w:rsidRDefault="00D606E7" w:rsidP="005F2A69">
      <w:pPr>
        <w:tabs>
          <w:tab w:val="left" w:pos="2268"/>
          <w:tab w:val="left" w:pos="3024"/>
        </w:tabs>
        <w:spacing w:line="360" w:lineRule="auto"/>
        <w:ind w:left="851" w:hanging="851"/>
        <w:jc w:val="both"/>
        <w:outlineLvl w:val="1"/>
        <w:rPr>
          <w:rFonts w:ascii="Verdana" w:hAnsi="Verdana"/>
          <w:b/>
          <w:sz w:val="18"/>
          <w:szCs w:val="18"/>
        </w:rPr>
      </w:pPr>
      <w:r>
        <w:rPr>
          <w:rFonts w:ascii="Verdana" w:hAnsi="Verdana"/>
          <w:b/>
          <w:sz w:val="18"/>
          <w:szCs w:val="18"/>
        </w:rPr>
        <w:t>4.20</w:t>
      </w:r>
      <w:r>
        <w:rPr>
          <w:rFonts w:ascii="Verdana" w:hAnsi="Verdana"/>
          <w:b/>
          <w:sz w:val="18"/>
          <w:szCs w:val="18"/>
        </w:rPr>
        <w:tab/>
        <w:t>Sprzęt Zamawiającego i przedmioty udostępnione bezpłatnie</w:t>
      </w:r>
      <w:bookmarkEnd w:id="226"/>
      <w:bookmarkEnd w:id="227"/>
      <w:bookmarkEnd w:id="228"/>
      <w:bookmarkEnd w:id="229"/>
      <w:bookmarkEnd w:id="230"/>
    </w:p>
    <w:p w14:paraId="4E9E26B9" w14:textId="5CB0DCDB" w:rsidR="00D606E7" w:rsidRDefault="00D606E7" w:rsidP="005F2A69">
      <w:pPr>
        <w:tabs>
          <w:tab w:val="left" w:pos="567"/>
          <w:tab w:val="left" w:pos="851"/>
          <w:tab w:val="left" w:pos="2268"/>
          <w:tab w:val="left" w:pos="3024"/>
        </w:tabs>
        <w:spacing w:before="40" w:line="360" w:lineRule="auto"/>
        <w:ind w:left="851" w:right="-2" w:hanging="851"/>
        <w:jc w:val="both"/>
        <w:rPr>
          <w:rFonts w:ascii="Verdana" w:hAnsi="Verdana"/>
          <w:sz w:val="18"/>
          <w:szCs w:val="18"/>
        </w:rPr>
      </w:pPr>
      <w:r>
        <w:rPr>
          <w:rFonts w:ascii="Verdana" w:hAnsi="Verdana"/>
          <w:sz w:val="18"/>
          <w:szCs w:val="18"/>
        </w:rPr>
        <w:t>Klauzulę 4.20 skreśla się jako nie mającą zastosowania w niniejszych Warunkach.</w:t>
      </w:r>
    </w:p>
    <w:p w14:paraId="2440670B" w14:textId="77777777" w:rsidR="00D606E7" w:rsidRDefault="00742C71" w:rsidP="005F2A69">
      <w:pPr>
        <w:tabs>
          <w:tab w:val="left" w:pos="567"/>
          <w:tab w:val="left" w:pos="851"/>
          <w:tab w:val="left" w:pos="2268"/>
          <w:tab w:val="left" w:pos="3024"/>
        </w:tabs>
        <w:spacing w:before="40" w:line="360" w:lineRule="auto"/>
        <w:ind w:left="851" w:right="-2" w:hanging="851"/>
        <w:jc w:val="both"/>
        <w:rPr>
          <w:rFonts w:ascii="Verdana" w:hAnsi="Verdana"/>
          <w:sz w:val="18"/>
          <w:szCs w:val="18"/>
        </w:rPr>
      </w:pPr>
      <w:r>
        <w:rPr>
          <w:noProof/>
        </w:rPr>
        <mc:AlternateContent>
          <mc:Choice Requires="wps">
            <w:drawing>
              <wp:anchor distT="4294967294" distB="4294967294" distL="114300" distR="114300" simplePos="0" relativeHeight="251611648" behindDoc="0" locked="0" layoutInCell="1" allowOverlap="1" wp14:anchorId="569423E5" wp14:editId="5F0B2259">
                <wp:simplePos x="0" y="0"/>
                <wp:positionH relativeFrom="column">
                  <wp:posOffset>74405</wp:posOffset>
                </wp:positionH>
                <wp:positionV relativeFrom="paragraph">
                  <wp:posOffset>101600</wp:posOffset>
                </wp:positionV>
                <wp:extent cx="4990465" cy="0"/>
                <wp:effectExtent l="0" t="0" r="19685" b="19050"/>
                <wp:wrapNone/>
                <wp:docPr id="75"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ED0F66" id="Line 160" o:spid="_x0000_s1026" style="position:absolute;z-index:2516116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85pt,8pt" to="398.8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" strokecolor="red"/>
            </w:pict>
          </mc:Fallback>
        </mc:AlternateContent>
      </w:r>
    </w:p>
    <w:p w14:paraId="55BDD0AF" w14:textId="77777777" w:rsidR="00D606E7" w:rsidRDefault="00D606E7" w:rsidP="005F2A69">
      <w:pPr>
        <w:tabs>
          <w:tab w:val="left" w:pos="2268"/>
          <w:tab w:val="left" w:pos="3024"/>
        </w:tabs>
        <w:spacing w:line="360" w:lineRule="auto"/>
        <w:ind w:left="851" w:hanging="851"/>
        <w:jc w:val="both"/>
        <w:outlineLvl w:val="1"/>
        <w:rPr>
          <w:rFonts w:ascii="Verdana" w:hAnsi="Verdana"/>
          <w:b/>
          <w:sz w:val="18"/>
          <w:szCs w:val="18"/>
        </w:rPr>
      </w:pPr>
      <w:bookmarkStart w:id="231" w:name="_Toc354840537"/>
      <w:bookmarkStart w:id="232" w:name="_Toc204567215"/>
      <w:bookmarkStart w:id="233" w:name="_Toc210804606"/>
      <w:bookmarkStart w:id="234" w:name="_Toc351046431"/>
      <w:bookmarkStart w:id="235" w:name="_Toc447268569"/>
      <w:r>
        <w:rPr>
          <w:rFonts w:ascii="Verdana" w:hAnsi="Verdana"/>
          <w:b/>
          <w:sz w:val="18"/>
          <w:szCs w:val="18"/>
        </w:rPr>
        <w:t>4.21</w:t>
      </w:r>
      <w:r>
        <w:rPr>
          <w:rFonts w:ascii="Verdana" w:hAnsi="Verdana"/>
          <w:b/>
          <w:sz w:val="18"/>
          <w:szCs w:val="18"/>
        </w:rPr>
        <w:tab/>
        <w:t>Raporty o postępie</w:t>
      </w:r>
      <w:bookmarkEnd w:id="231"/>
      <w:bookmarkEnd w:id="232"/>
      <w:bookmarkEnd w:id="233"/>
      <w:bookmarkEnd w:id="234"/>
      <w:bookmarkEnd w:id="235"/>
      <w:r>
        <w:rPr>
          <w:rFonts w:ascii="Verdana" w:hAnsi="Verdana"/>
          <w:b/>
          <w:sz w:val="18"/>
          <w:szCs w:val="18"/>
        </w:rPr>
        <w:t xml:space="preserve"> </w:t>
      </w:r>
    </w:p>
    <w:p w14:paraId="6DFBB28C" w14:textId="77777777" w:rsidR="00D606E7" w:rsidRDefault="00D606E7" w:rsidP="005F2A69">
      <w:pPr>
        <w:tabs>
          <w:tab w:val="left" w:pos="567"/>
          <w:tab w:val="left" w:pos="851"/>
          <w:tab w:val="left" w:pos="2268"/>
          <w:tab w:val="left" w:pos="3024"/>
        </w:tabs>
        <w:spacing w:before="40" w:line="360" w:lineRule="auto"/>
        <w:ind w:left="851" w:right="-2" w:hanging="851"/>
        <w:jc w:val="both"/>
        <w:rPr>
          <w:rFonts w:ascii="Verdana" w:hAnsi="Verdana"/>
          <w:sz w:val="18"/>
          <w:szCs w:val="18"/>
        </w:rPr>
      </w:pPr>
      <w:r>
        <w:rPr>
          <w:rFonts w:ascii="Verdana" w:hAnsi="Verdana"/>
          <w:sz w:val="18"/>
          <w:szCs w:val="18"/>
        </w:rPr>
        <w:t>Następujące zmiany wprowadza się do niniejszej klauzuli 4.21:</w:t>
      </w:r>
    </w:p>
    <w:p w14:paraId="6BFD910E" w14:textId="1032267C" w:rsidR="00D606E7" w:rsidRDefault="00D606E7" w:rsidP="005F2A69">
      <w:pPr>
        <w:tabs>
          <w:tab w:val="left" w:pos="567"/>
          <w:tab w:val="left" w:pos="851"/>
          <w:tab w:val="left" w:pos="2268"/>
          <w:tab w:val="left" w:pos="3024"/>
        </w:tabs>
        <w:spacing w:before="40" w:line="360" w:lineRule="auto"/>
        <w:ind w:left="851" w:right="-2" w:hanging="851"/>
        <w:jc w:val="both"/>
        <w:rPr>
          <w:rFonts w:ascii="Verdana" w:hAnsi="Verdana"/>
          <w:sz w:val="18"/>
          <w:szCs w:val="18"/>
        </w:rPr>
      </w:pPr>
      <w:r>
        <w:rPr>
          <w:rFonts w:ascii="Verdana" w:hAnsi="Verdana"/>
          <w:sz w:val="18"/>
          <w:szCs w:val="18"/>
        </w:rPr>
        <w:t>Pierwsz</w:t>
      </w:r>
      <w:r w:rsidR="00DE3458">
        <w:rPr>
          <w:rFonts w:ascii="Verdana" w:hAnsi="Verdana"/>
          <w:sz w:val="18"/>
          <w:szCs w:val="18"/>
        </w:rPr>
        <w:t>y</w:t>
      </w:r>
      <w:r>
        <w:rPr>
          <w:rFonts w:ascii="Verdana" w:hAnsi="Verdana"/>
          <w:sz w:val="18"/>
          <w:szCs w:val="18"/>
        </w:rPr>
        <w:t xml:space="preserve"> akapit</w:t>
      </w:r>
      <w:r w:rsidR="00DE3458">
        <w:rPr>
          <w:rFonts w:ascii="Verdana" w:hAnsi="Verdana"/>
          <w:sz w:val="18"/>
          <w:szCs w:val="18"/>
        </w:rPr>
        <w:t xml:space="preserve"> </w:t>
      </w:r>
      <w:r>
        <w:rPr>
          <w:rFonts w:ascii="Verdana" w:hAnsi="Verdana"/>
          <w:sz w:val="18"/>
          <w:szCs w:val="18"/>
        </w:rPr>
        <w:t>skreśla się i zastępuje następująco:</w:t>
      </w:r>
    </w:p>
    <w:p w14:paraId="76B12EB7" w14:textId="25228700" w:rsidR="002F199C" w:rsidRDefault="0081600D" w:rsidP="001A1AB2">
      <w:pPr>
        <w:spacing w:before="120" w:after="120" w:line="360" w:lineRule="auto"/>
        <w:ind w:left="284"/>
        <w:jc w:val="both"/>
        <w:rPr>
          <w:rFonts w:ascii="Verdana" w:hAnsi="Verdana"/>
          <w:sz w:val="18"/>
          <w:szCs w:val="18"/>
        </w:rPr>
      </w:pPr>
      <w:r>
        <w:rPr>
          <w:rFonts w:ascii="Verdana" w:hAnsi="Verdana"/>
          <w:sz w:val="18"/>
          <w:szCs w:val="18"/>
          <w:u w:val="single"/>
        </w:rPr>
        <w:t>„</w:t>
      </w:r>
      <w:r w:rsidR="00D606E7" w:rsidRPr="00EF6EEC">
        <w:rPr>
          <w:rFonts w:ascii="Verdana" w:hAnsi="Verdana"/>
          <w:sz w:val="18"/>
          <w:szCs w:val="18"/>
          <w:u w:val="single"/>
        </w:rPr>
        <w:t>Miesięczne raporty o postępie</w:t>
      </w:r>
      <w:r w:rsidR="00D606E7" w:rsidRPr="000F6771">
        <w:rPr>
          <w:rFonts w:ascii="Verdana" w:hAnsi="Verdana"/>
          <w:sz w:val="18"/>
          <w:szCs w:val="18"/>
        </w:rPr>
        <w:t xml:space="preserve"> będą przygotowywane przez Wykonawcę według wzoru </w:t>
      </w:r>
      <w:r w:rsidR="00DE3458">
        <w:rPr>
          <w:rFonts w:ascii="Verdana" w:hAnsi="Verdana"/>
          <w:sz w:val="18"/>
          <w:szCs w:val="18"/>
        </w:rPr>
        <w:t xml:space="preserve">zatwierdzonego </w:t>
      </w:r>
      <w:r w:rsidR="00D606E7" w:rsidRPr="000F6771">
        <w:rPr>
          <w:rFonts w:ascii="Verdana" w:hAnsi="Verdana"/>
          <w:sz w:val="18"/>
          <w:szCs w:val="18"/>
        </w:rPr>
        <w:t>przez Inżyniera i b</w:t>
      </w:r>
      <w:r w:rsidR="0096020D">
        <w:rPr>
          <w:rFonts w:ascii="Verdana" w:hAnsi="Verdana"/>
          <w:sz w:val="18"/>
          <w:szCs w:val="18"/>
        </w:rPr>
        <w:t>ędą przedkładane Inżynierowi w 2</w:t>
      </w:r>
      <w:r w:rsidR="00D606E7" w:rsidRPr="000F6771">
        <w:rPr>
          <w:rFonts w:ascii="Verdana" w:hAnsi="Verdana"/>
          <w:sz w:val="18"/>
          <w:szCs w:val="18"/>
        </w:rPr>
        <w:t xml:space="preserve"> egzemplarzach w formie papierowej i jednym w formie elektronicznej na płycie CD w terminach ustalonych przez Inżyniera</w:t>
      </w:r>
      <w:r w:rsidR="00DE3458">
        <w:rPr>
          <w:rFonts w:ascii="Verdana" w:hAnsi="Verdana"/>
          <w:sz w:val="18"/>
          <w:szCs w:val="18"/>
        </w:rPr>
        <w:t xml:space="preserve"> przy czym pierwszy raport powinien obejmować okres do końca pierwszego miesiąca kalendarzowego następującego po Dacie Rozpoczęcia</w:t>
      </w:r>
      <w:r w:rsidR="00D606E7" w:rsidRPr="000F6771">
        <w:rPr>
          <w:rFonts w:ascii="Verdana" w:hAnsi="Verdana"/>
          <w:sz w:val="18"/>
          <w:szCs w:val="18"/>
        </w:rPr>
        <w:t>.</w:t>
      </w:r>
      <w:r>
        <w:rPr>
          <w:rFonts w:ascii="Verdana" w:hAnsi="Verdana"/>
          <w:sz w:val="18"/>
          <w:szCs w:val="18"/>
        </w:rPr>
        <w:t>”</w:t>
      </w:r>
    </w:p>
    <w:p w14:paraId="065A2B01" w14:textId="0C94A44B" w:rsidR="00D606E7" w:rsidRDefault="00D606E7" w:rsidP="005F2A69">
      <w:pPr>
        <w:tabs>
          <w:tab w:val="left" w:pos="567"/>
          <w:tab w:val="left" w:pos="851"/>
          <w:tab w:val="left" w:pos="1701"/>
          <w:tab w:val="left" w:pos="3024"/>
          <w:tab w:val="right" w:leader="dot" w:pos="9288"/>
        </w:tabs>
        <w:spacing w:before="80" w:line="360" w:lineRule="auto"/>
        <w:ind w:left="851" w:right="-2" w:hanging="851"/>
        <w:jc w:val="both"/>
        <w:rPr>
          <w:rFonts w:ascii="Verdana" w:hAnsi="Verdana"/>
          <w:sz w:val="18"/>
          <w:szCs w:val="18"/>
        </w:rPr>
      </w:pPr>
      <w:r>
        <w:rPr>
          <w:rFonts w:ascii="Verdana" w:hAnsi="Verdana"/>
          <w:sz w:val="18"/>
          <w:szCs w:val="18"/>
        </w:rPr>
        <w:t>Na końcu niniejszej klauzuli dodaje się podpunkty (</w:t>
      </w:r>
      <w:r w:rsidRPr="00C64628">
        <w:rPr>
          <w:rFonts w:ascii="Verdana" w:hAnsi="Verdana"/>
          <w:sz w:val="18"/>
          <w:szCs w:val="18"/>
        </w:rPr>
        <w:t>i) i (j)</w:t>
      </w:r>
      <w:r w:rsidR="00DE3458">
        <w:rPr>
          <w:rFonts w:ascii="Verdana" w:hAnsi="Verdana"/>
          <w:sz w:val="18"/>
          <w:szCs w:val="18"/>
        </w:rPr>
        <w:t>, (k)</w:t>
      </w:r>
      <w:r>
        <w:rPr>
          <w:rFonts w:ascii="Verdana" w:hAnsi="Verdana"/>
          <w:sz w:val="18"/>
          <w:szCs w:val="18"/>
        </w:rPr>
        <w:t xml:space="preserve"> i tekst w brzmieniu:</w:t>
      </w:r>
    </w:p>
    <w:p w14:paraId="4C30770A" w14:textId="7457F3C5" w:rsidR="00D606E7" w:rsidRDefault="001D0F6F" w:rsidP="001A1AB2">
      <w:pPr>
        <w:spacing w:line="360" w:lineRule="auto"/>
        <w:ind w:left="851" w:hanging="567"/>
        <w:jc w:val="both"/>
        <w:rPr>
          <w:rFonts w:ascii="Verdana" w:hAnsi="Verdana" w:cs="Arial"/>
          <w:sz w:val="18"/>
          <w:szCs w:val="18"/>
        </w:rPr>
      </w:pPr>
      <w:r>
        <w:rPr>
          <w:rFonts w:ascii="Verdana" w:hAnsi="Verdana" w:cs="Arial"/>
          <w:sz w:val="18"/>
          <w:szCs w:val="18"/>
        </w:rPr>
        <w:t>„</w:t>
      </w:r>
      <w:r w:rsidR="00D606E7">
        <w:rPr>
          <w:rFonts w:ascii="Verdana" w:hAnsi="Verdana" w:cs="Arial"/>
          <w:sz w:val="18"/>
          <w:szCs w:val="18"/>
        </w:rPr>
        <w:t>oraz</w:t>
      </w:r>
    </w:p>
    <w:p w14:paraId="7A53A4E1" w14:textId="77777777" w:rsidR="00D606E7" w:rsidRDefault="00D606E7" w:rsidP="001A1AB2">
      <w:pPr>
        <w:spacing w:before="40" w:line="360" w:lineRule="auto"/>
        <w:ind w:left="851" w:right="-2" w:hanging="567"/>
        <w:jc w:val="both"/>
        <w:rPr>
          <w:rFonts w:ascii="Verdana" w:hAnsi="Verdana" w:cs="Arial"/>
          <w:sz w:val="18"/>
          <w:szCs w:val="18"/>
        </w:rPr>
      </w:pPr>
      <w:r>
        <w:rPr>
          <w:rFonts w:ascii="Verdana" w:hAnsi="Verdana" w:cs="Arial"/>
          <w:sz w:val="18"/>
          <w:szCs w:val="18"/>
        </w:rPr>
        <w:t>(i)</w:t>
      </w:r>
      <w:r>
        <w:rPr>
          <w:rFonts w:ascii="Verdana" w:hAnsi="Verdana" w:cs="Arial"/>
          <w:sz w:val="18"/>
          <w:szCs w:val="18"/>
        </w:rPr>
        <w:tab/>
        <w:t xml:space="preserve">prognozę Ceny Kontraktowej, która zawierać będzie wszystkie pozycje, o ile takie </w:t>
      </w:r>
      <w:r w:rsidRPr="005233FE">
        <w:rPr>
          <w:rFonts w:ascii="Verdana" w:hAnsi="Verdana" w:cs="Arial"/>
          <w:sz w:val="18"/>
          <w:szCs w:val="18"/>
        </w:rPr>
        <w:t>będą, według klauzuli 14.3 [</w:t>
      </w:r>
      <w:r w:rsidRPr="005233FE">
        <w:rPr>
          <w:rFonts w:ascii="Verdana" w:hAnsi="Verdana" w:cs="Arial"/>
          <w:i/>
          <w:sz w:val="18"/>
          <w:szCs w:val="18"/>
        </w:rPr>
        <w:t>Wnioski o Przejściowe Świadectwa Płatności</w:t>
      </w:r>
      <w:r w:rsidRPr="005233FE">
        <w:rPr>
          <w:rFonts w:ascii="Verdana" w:hAnsi="Verdana" w:cs="Arial"/>
          <w:sz w:val="18"/>
          <w:szCs w:val="18"/>
        </w:rPr>
        <w:t>],</w:t>
      </w:r>
      <w:r>
        <w:rPr>
          <w:rFonts w:ascii="Verdana" w:hAnsi="Verdana" w:cs="Arial"/>
          <w:sz w:val="18"/>
          <w:szCs w:val="18"/>
        </w:rPr>
        <w:t xml:space="preserve"> klauzuli 12 [</w:t>
      </w:r>
      <w:r>
        <w:rPr>
          <w:rFonts w:ascii="Verdana" w:hAnsi="Verdana" w:cs="Arial"/>
          <w:i/>
          <w:iCs/>
          <w:sz w:val="18"/>
          <w:szCs w:val="18"/>
        </w:rPr>
        <w:t>Obmiary i Wycena</w:t>
      </w:r>
      <w:r>
        <w:rPr>
          <w:rFonts w:ascii="Verdana" w:hAnsi="Verdana" w:cs="Arial"/>
          <w:sz w:val="18"/>
          <w:szCs w:val="18"/>
        </w:rPr>
        <w:t>] klauzuli 13 [</w:t>
      </w:r>
      <w:r>
        <w:rPr>
          <w:rFonts w:ascii="Verdana" w:hAnsi="Verdana" w:cs="Arial"/>
          <w:i/>
          <w:iCs/>
          <w:sz w:val="18"/>
          <w:szCs w:val="18"/>
        </w:rPr>
        <w:t>Zmiany i korekty</w:t>
      </w:r>
      <w:r>
        <w:rPr>
          <w:rFonts w:ascii="Verdana" w:hAnsi="Verdana" w:cs="Arial"/>
          <w:sz w:val="18"/>
          <w:szCs w:val="18"/>
        </w:rPr>
        <w:t>] oraz klauzuli 20 [</w:t>
      </w:r>
      <w:r>
        <w:rPr>
          <w:rFonts w:ascii="Verdana" w:hAnsi="Verdana" w:cs="Arial"/>
          <w:i/>
          <w:iCs/>
          <w:sz w:val="18"/>
          <w:szCs w:val="18"/>
        </w:rPr>
        <w:t>Roszczenia, spory i sąd</w:t>
      </w:r>
      <w:r>
        <w:rPr>
          <w:rFonts w:ascii="Verdana" w:hAnsi="Verdana" w:cs="Arial"/>
          <w:sz w:val="18"/>
          <w:szCs w:val="18"/>
        </w:rPr>
        <w:t>]; a także</w:t>
      </w:r>
    </w:p>
    <w:p w14:paraId="3D6F75E3" w14:textId="32EC5F46" w:rsidR="00DE3458" w:rsidRDefault="00D606E7" w:rsidP="001A1AB2">
      <w:pPr>
        <w:spacing w:line="360" w:lineRule="auto"/>
        <w:ind w:left="851" w:right="-2" w:hanging="567"/>
        <w:jc w:val="both"/>
        <w:rPr>
          <w:rFonts w:ascii="Verdana" w:hAnsi="Verdana"/>
          <w:sz w:val="18"/>
          <w:szCs w:val="18"/>
        </w:rPr>
      </w:pPr>
      <w:r w:rsidRPr="00C64628">
        <w:rPr>
          <w:rFonts w:ascii="Verdana" w:hAnsi="Verdana"/>
          <w:sz w:val="18"/>
          <w:szCs w:val="18"/>
        </w:rPr>
        <w:t>(</w:t>
      </w:r>
      <w:r>
        <w:rPr>
          <w:rFonts w:ascii="Verdana" w:hAnsi="Verdana"/>
          <w:sz w:val="18"/>
          <w:szCs w:val="18"/>
        </w:rPr>
        <w:t>j</w:t>
      </w:r>
      <w:r w:rsidRPr="00C64628">
        <w:rPr>
          <w:rFonts w:ascii="Verdana" w:hAnsi="Verdana"/>
          <w:sz w:val="18"/>
          <w:szCs w:val="18"/>
        </w:rPr>
        <w:t>)</w:t>
      </w:r>
      <w:r w:rsidRPr="00C64628">
        <w:rPr>
          <w:rFonts w:ascii="Verdana" w:hAnsi="Verdana"/>
          <w:sz w:val="18"/>
          <w:szCs w:val="18"/>
        </w:rPr>
        <w:tab/>
      </w:r>
      <w:r w:rsidRPr="00C64628">
        <w:rPr>
          <w:rFonts w:ascii="Verdana" w:hAnsi="Verdana" w:cs="Arial"/>
          <w:sz w:val="18"/>
          <w:szCs w:val="18"/>
        </w:rPr>
        <w:t>uaktualnione plany płatności zgodnie z wymogami klauzuli 14.4 [</w:t>
      </w:r>
      <w:r w:rsidRPr="00C64628">
        <w:rPr>
          <w:rFonts w:ascii="Verdana" w:hAnsi="Verdana" w:cs="Arial"/>
          <w:i/>
          <w:iCs/>
          <w:sz w:val="18"/>
          <w:szCs w:val="18"/>
        </w:rPr>
        <w:t>Plan płatności</w:t>
      </w:r>
      <w:r w:rsidRPr="00C64628">
        <w:rPr>
          <w:rFonts w:ascii="Verdana" w:hAnsi="Verdana" w:cs="Arial"/>
          <w:sz w:val="18"/>
          <w:szCs w:val="18"/>
        </w:rPr>
        <w:t>] w</w:t>
      </w:r>
      <w:r w:rsidR="001D0F6F">
        <w:rPr>
          <w:rFonts w:ascii="Verdana" w:hAnsi="Verdana" w:cs="Arial"/>
          <w:sz w:val="18"/>
          <w:szCs w:val="18"/>
        </w:rPr>
        <w:t> </w:t>
      </w:r>
      <w:r w:rsidRPr="00C64628">
        <w:rPr>
          <w:rFonts w:ascii="Verdana" w:hAnsi="Verdana" w:cs="Arial"/>
          <w:sz w:val="18"/>
          <w:szCs w:val="18"/>
        </w:rPr>
        <w:t>odstępach miesięcznych</w:t>
      </w:r>
      <w:r w:rsidR="00DE3458">
        <w:rPr>
          <w:rFonts w:ascii="Verdana" w:hAnsi="Verdana"/>
          <w:sz w:val="18"/>
          <w:szCs w:val="18"/>
        </w:rPr>
        <w:t>;</w:t>
      </w:r>
    </w:p>
    <w:p w14:paraId="0F950B03" w14:textId="471E8748" w:rsidR="00D606E7" w:rsidRPr="0025581E" w:rsidRDefault="00DE3458" w:rsidP="001A1AB2">
      <w:pPr>
        <w:spacing w:after="120" w:line="360" w:lineRule="auto"/>
        <w:ind w:left="851" w:hanging="567"/>
        <w:jc w:val="both"/>
        <w:rPr>
          <w:rFonts w:ascii="Verdana" w:hAnsi="Verdana"/>
          <w:sz w:val="18"/>
          <w:szCs w:val="18"/>
        </w:rPr>
      </w:pPr>
      <w:r>
        <w:rPr>
          <w:rFonts w:ascii="Verdana" w:hAnsi="Verdana"/>
          <w:sz w:val="18"/>
          <w:szCs w:val="18"/>
        </w:rPr>
        <w:t>(k)</w:t>
      </w:r>
      <w:r>
        <w:rPr>
          <w:rFonts w:ascii="Verdana" w:hAnsi="Verdana"/>
          <w:sz w:val="18"/>
          <w:szCs w:val="18"/>
        </w:rPr>
        <w:tab/>
        <w:t>zestawienie umów podwykonawczych wraz z informacjami o zaakceptowanych rozliczeniach i dokonanych płatnościach</w:t>
      </w:r>
      <w:r w:rsidR="001D0F6F">
        <w:rPr>
          <w:rFonts w:ascii="Verdana" w:hAnsi="Verdana"/>
          <w:sz w:val="18"/>
          <w:szCs w:val="18"/>
        </w:rPr>
        <w:t>.”</w:t>
      </w:r>
    </w:p>
    <w:p w14:paraId="63D42650" w14:textId="77777777" w:rsidR="00D606E7" w:rsidRPr="002807FF" w:rsidRDefault="00D606E7" w:rsidP="001A1AB2">
      <w:pPr>
        <w:pStyle w:val="Klauzulapoziom4"/>
        <w:tabs>
          <w:tab w:val="clear" w:pos="1134"/>
          <w:tab w:val="left" w:pos="900"/>
        </w:tabs>
        <w:spacing w:before="0" w:after="0" w:line="360" w:lineRule="auto"/>
        <w:ind w:left="284" w:firstLine="0"/>
        <w:rPr>
          <w:rFonts w:ascii="Verdana" w:hAnsi="Verdana"/>
          <w:sz w:val="18"/>
          <w:szCs w:val="18"/>
        </w:rPr>
      </w:pPr>
      <w:r w:rsidRPr="00952CB5">
        <w:rPr>
          <w:rFonts w:ascii="Verdana" w:hAnsi="Verdana"/>
          <w:sz w:val="18"/>
          <w:szCs w:val="18"/>
        </w:rPr>
        <w:t xml:space="preserve">W terminie </w:t>
      </w:r>
      <w:r>
        <w:rPr>
          <w:rFonts w:ascii="Verdana" w:hAnsi="Verdana"/>
          <w:sz w:val="18"/>
          <w:szCs w:val="18"/>
        </w:rPr>
        <w:t>3</w:t>
      </w:r>
      <w:r w:rsidRPr="00952CB5">
        <w:rPr>
          <w:rFonts w:ascii="Verdana" w:hAnsi="Verdana"/>
          <w:sz w:val="18"/>
          <w:szCs w:val="18"/>
        </w:rPr>
        <w:t xml:space="preserve"> dni od przedłożenia Inżynierowi przez Wykonawcę raportu o postępie, Wykonawca zorganizuje na Terenie Budowy spotkanie dotyczące postępu </w:t>
      </w:r>
      <w:r>
        <w:rPr>
          <w:rFonts w:ascii="Verdana" w:hAnsi="Verdana"/>
          <w:sz w:val="18"/>
          <w:szCs w:val="18"/>
        </w:rPr>
        <w:t>R</w:t>
      </w:r>
      <w:r w:rsidRPr="00952CB5">
        <w:rPr>
          <w:rFonts w:ascii="Verdana" w:hAnsi="Verdana"/>
          <w:sz w:val="18"/>
          <w:szCs w:val="18"/>
        </w:rPr>
        <w:t>obót, w którym udział wezmą Inżynier oraz Przedstawiciel Wykonawcy, celem dokonania przeglądu raportu o postępie oraz innych związanych z tym kwestii. Każdorazowo o takich spotkaniach Wykonawca będzie informował Zamawiającego</w:t>
      </w:r>
      <w:r w:rsidRPr="002807FF">
        <w:rPr>
          <w:rFonts w:ascii="Verdana" w:hAnsi="Verdana"/>
          <w:sz w:val="18"/>
          <w:szCs w:val="18"/>
        </w:rPr>
        <w:t>, którego personel może również uczestniczyć w tych spotkaniach.</w:t>
      </w:r>
    </w:p>
    <w:p w14:paraId="5CCEBC0E" w14:textId="7938BEA7" w:rsidR="00D606E7" w:rsidRPr="00952CB5" w:rsidRDefault="00D606E7" w:rsidP="001A1AB2">
      <w:pPr>
        <w:spacing w:line="360" w:lineRule="auto"/>
        <w:ind w:left="284"/>
        <w:jc w:val="both"/>
        <w:rPr>
          <w:rFonts w:ascii="Verdana" w:hAnsi="Verdana"/>
          <w:sz w:val="18"/>
          <w:szCs w:val="18"/>
        </w:rPr>
      </w:pPr>
      <w:r w:rsidRPr="00952CB5">
        <w:rPr>
          <w:rFonts w:ascii="Verdana" w:hAnsi="Verdana"/>
          <w:sz w:val="18"/>
          <w:szCs w:val="18"/>
        </w:rPr>
        <w:t>W terminie 4 dni od spotkania dotyczącego postępu Inżynier przedstawi protokół ze spotkania, celem zatwierdzenia przez Przedstawiciela Wykonawcy. Protokół ten nie będzie zastępczy w stosunku do jakichkolwiek komunikatów wymaganych Kontraktem, a odnoszących się do klauzuli 1.3 [Przepływ informacji].</w:t>
      </w:r>
    </w:p>
    <w:p w14:paraId="02113BA2" w14:textId="77777777" w:rsidR="00D606E7" w:rsidRPr="002A0D7D" w:rsidRDefault="00D606E7" w:rsidP="001A1AB2">
      <w:pPr>
        <w:spacing w:line="360" w:lineRule="auto"/>
        <w:ind w:left="284" w:right="-2"/>
        <w:jc w:val="both"/>
        <w:rPr>
          <w:rFonts w:ascii="Verdana" w:hAnsi="Verdana" w:cs="Arial"/>
          <w:sz w:val="18"/>
          <w:szCs w:val="18"/>
        </w:rPr>
      </w:pPr>
      <w:r>
        <w:rPr>
          <w:rFonts w:ascii="Verdana" w:hAnsi="Verdana" w:cs="Arial"/>
          <w:sz w:val="18"/>
          <w:szCs w:val="18"/>
        </w:rPr>
        <w:t xml:space="preserve">Inżynier, Zamawiający lub Przedstawiciel Wykonawcy może wymagać dodatkowych spotkań poza miesięcznymi spotkaniami dotyczącymi postępu Robót i powinien zapewnić zawiadomienie o takim dodatkowym spotkaniu z 7. dniowym wyprzedzeniem, podając jego </w:t>
      </w:r>
      <w:r w:rsidRPr="002A0D7D">
        <w:rPr>
          <w:rFonts w:ascii="Verdana" w:hAnsi="Verdana" w:cs="Arial"/>
          <w:sz w:val="18"/>
          <w:szCs w:val="18"/>
        </w:rPr>
        <w:t>powody.</w:t>
      </w:r>
    </w:p>
    <w:p w14:paraId="6A296175" w14:textId="77777777" w:rsidR="00D606E7" w:rsidRDefault="00D606E7" w:rsidP="001A1AB2">
      <w:pPr>
        <w:spacing w:line="360" w:lineRule="auto"/>
        <w:ind w:left="284"/>
        <w:jc w:val="both"/>
        <w:rPr>
          <w:rFonts w:ascii="Verdana" w:hAnsi="Verdana"/>
          <w:sz w:val="18"/>
          <w:szCs w:val="18"/>
        </w:rPr>
      </w:pPr>
      <w:r w:rsidRPr="002A0D7D">
        <w:rPr>
          <w:rFonts w:ascii="Verdana" w:hAnsi="Verdana"/>
          <w:sz w:val="18"/>
          <w:szCs w:val="18"/>
        </w:rPr>
        <w:t xml:space="preserve">Miesięczny Raport o postępie powinien być </w:t>
      </w:r>
      <w:r>
        <w:rPr>
          <w:rFonts w:ascii="Verdana" w:hAnsi="Verdana"/>
          <w:sz w:val="18"/>
          <w:szCs w:val="18"/>
          <w:u w:val="single"/>
        </w:rPr>
        <w:t>zweryfikowany</w:t>
      </w:r>
      <w:r w:rsidRPr="00EF6EEC">
        <w:rPr>
          <w:rFonts w:ascii="Verdana" w:hAnsi="Verdana"/>
          <w:sz w:val="18"/>
          <w:szCs w:val="18"/>
          <w:u w:val="single"/>
        </w:rPr>
        <w:t xml:space="preserve"> przez Inżyniera przed wystawieniem Przejściowego Świadectwa Płatności</w:t>
      </w:r>
      <w:r>
        <w:rPr>
          <w:rFonts w:ascii="Verdana" w:hAnsi="Verdana"/>
          <w:sz w:val="18"/>
          <w:szCs w:val="18"/>
          <w:u w:val="single"/>
        </w:rPr>
        <w:t>.</w:t>
      </w:r>
      <w:r>
        <w:rPr>
          <w:rFonts w:ascii="Verdana" w:hAnsi="Verdana"/>
          <w:sz w:val="18"/>
          <w:szCs w:val="18"/>
        </w:rPr>
        <w:t>”</w:t>
      </w:r>
    </w:p>
    <w:p w14:paraId="508CBAC5" w14:textId="77777777" w:rsidR="00D606E7" w:rsidRPr="00F30FEC" w:rsidRDefault="00D606E7" w:rsidP="009505BF">
      <w:pPr>
        <w:spacing w:line="360" w:lineRule="auto"/>
        <w:jc w:val="both"/>
        <w:rPr>
          <w:rFonts w:ascii="Verdana" w:hAnsi="Verdana"/>
          <w:color w:val="FF0000"/>
          <w:sz w:val="18"/>
          <w:szCs w:val="18"/>
        </w:rPr>
      </w:pPr>
      <w:r w:rsidRPr="00F30FEC">
        <w:rPr>
          <w:rFonts w:ascii="Verdana" w:hAnsi="Verdana"/>
          <w:color w:val="FF0000"/>
          <w:sz w:val="18"/>
          <w:szCs w:val="18"/>
        </w:rPr>
        <w:t>__________________________________________________________________________</w:t>
      </w:r>
    </w:p>
    <w:p w14:paraId="41E5EC4F" w14:textId="77777777" w:rsidR="00D606E7" w:rsidRPr="001D0F6F" w:rsidRDefault="00D606E7" w:rsidP="001A1AB2">
      <w:pPr>
        <w:tabs>
          <w:tab w:val="left" w:pos="2268"/>
          <w:tab w:val="left" w:pos="3024"/>
        </w:tabs>
        <w:spacing w:line="360" w:lineRule="auto"/>
        <w:ind w:left="851" w:hanging="851"/>
        <w:jc w:val="both"/>
        <w:outlineLvl w:val="1"/>
        <w:rPr>
          <w:rFonts w:ascii="Verdana" w:hAnsi="Verdana"/>
          <w:sz w:val="18"/>
          <w:szCs w:val="18"/>
        </w:rPr>
      </w:pPr>
      <w:bookmarkStart w:id="236" w:name="_Toc130618561"/>
      <w:bookmarkStart w:id="237" w:name="_Toc351029615"/>
      <w:bookmarkStart w:id="238" w:name="_Toc351029975"/>
      <w:bookmarkStart w:id="239" w:name="_Toc343525485"/>
      <w:bookmarkStart w:id="240" w:name="_Toc354810742"/>
      <w:bookmarkStart w:id="241" w:name="_Toc356552678"/>
      <w:bookmarkStart w:id="242" w:name="_Toc357164737"/>
      <w:bookmarkStart w:id="243" w:name="_Toc354583897"/>
      <w:bookmarkStart w:id="244" w:name="_Toc435524116"/>
      <w:bookmarkStart w:id="245" w:name="_Toc435528422"/>
      <w:r w:rsidRPr="001D0F6F">
        <w:rPr>
          <w:rFonts w:ascii="Verdana" w:hAnsi="Verdana"/>
          <w:b/>
          <w:sz w:val="18"/>
          <w:szCs w:val="18"/>
        </w:rPr>
        <w:t>4.22</w:t>
      </w:r>
      <w:r w:rsidRPr="001D0F6F">
        <w:rPr>
          <w:rFonts w:ascii="Verdana" w:hAnsi="Verdana"/>
          <w:b/>
          <w:sz w:val="18"/>
          <w:szCs w:val="18"/>
        </w:rPr>
        <w:tab/>
        <w:t>Zabezpieczenie Terenu Budowy</w:t>
      </w:r>
      <w:bookmarkEnd w:id="236"/>
      <w:bookmarkEnd w:id="237"/>
      <w:bookmarkEnd w:id="238"/>
      <w:bookmarkEnd w:id="239"/>
      <w:bookmarkEnd w:id="240"/>
      <w:bookmarkEnd w:id="241"/>
      <w:bookmarkEnd w:id="242"/>
      <w:bookmarkEnd w:id="243"/>
      <w:bookmarkEnd w:id="244"/>
      <w:bookmarkEnd w:id="245"/>
    </w:p>
    <w:p w14:paraId="2CA77D40" w14:textId="77777777" w:rsidR="00D606E7" w:rsidRPr="00F30FEC" w:rsidRDefault="00D606E7" w:rsidP="00EF6EEC">
      <w:pPr>
        <w:spacing w:line="360" w:lineRule="auto"/>
        <w:jc w:val="both"/>
        <w:rPr>
          <w:rFonts w:ascii="Verdana" w:hAnsi="Verdana"/>
          <w:sz w:val="18"/>
          <w:szCs w:val="18"/>
        </w:rPr>
      </w:pPr>
      <w:r w:rsidRPr="00F30FEC">
        <w:rPr>
          <w:rFonts w:ascii="Verdana" w:hAnsi="Verdana"/>
          <w:sz w:val="18"/>
          <w:szCs w:val="18"/>
        </w:rPr>
        <w:t>Tekst klauzuli 4.22 skreśla się i zastępuje następująco:</w:t>
      </w:r>
    </w:p>
    <w:p w14:paraId="307CBEF7" w14:textId="77777777" w:rsidR="00D606E7" w:rsidRPr="00F30FEC" w:rsidRDefault="00D606E7" w:rsidP="001A1AB2">
      <w:pPr>
        <w:spacing w:line="360" w:lineRule="auto"/>
        <w:jc w:val="both"/>
        <w:rPr>
          <w:rFonts w:ascii="Verdana" w:hAnsi="Verdana"/>
          <w:sz w:val="18"/>
          <w:szCs w:val="18"/>
        </w:rPr>
      </w:pPr>
      <w:r w:rsidRPr="00F30FEC">
        <w:rPr>
          <w:rFonts w:ascii="Verdana" w:hAnsi="Verdana"/>
          <w:sz w:val="18"/>
          <w:szCs w:val="18"/>
        </w:rPr>
        <w:t xml:space="preserve">Ustala się że: </w:t>
      </w:r>
    </w:p>
    <w:p w14:paraId="3CB6E4D8" w14:textId="77777777" w:rsidR="00D606E7" w:rsidRDefault="00D606E7" w:rsidP="001A1AB2">
      <w:pPr>
        <w:widowControl w:val="0"/>
        <w:numPr>
          <w:ilvl w:val="0"/>
          <w:numId w:val="30"/>
        </w:numPr>
        <w:tabs>
          <w:tab w:val="clear" w:pos="397"/>
        </w:tabs>
        <w:adjustRightInd w:val="0"/>
        <w:spacing w:line="360" w:lineRule="auto"/>
        <w:ind w:left="284" w:firstLine="0"/>
        <w:jc w:val="both"/>
        <w:textAlignment w:val="baseline"/>
        <w:rPr>
          <w:rFonts w:ascii="Verdana" w:hAnsi="Verdana"/>
          <w:spacing w:val="-16"/>
          <w:sz w:val="18"/>
          <w:szCs w:val="18"/>
        </w:rPr>
      </w:pPr>
      <w:r w:rsidRPr="00EF6EEC">
        <w:rPr>
          <w:rFonts w:ascii="Verdana" w:hAnsi="Verdana"/>
          <w:spacing w:val="-2"/>
          <w:sz w:val="18"/>
          <w:szCs w:val="18"/>
        </w:rPr>
        <w:t>Wykonawca</w:t>
      </w:r>
      <w:r>
        <w:rPr>
          <w:rFonts w:ascii="Verdana" w:hAnsi="Verdana"/>
          <w:spacing w:val="-2"/>
          <w:sz w:val="18"/>
          <w:szCs w:val="18"/>
        </w:rPr>
        <w:t xml:space="preserve"> zabezpieczy Teren Budowy przed dostępem </w:t>
      </w:r>
      <w:r w:rsidRPr="00EF6EEC">
        <w:rPr>
          <w:rFonts w:ascii="Verdana" w:hAnsi="Verdana"/>
          <w:spacing w:val="-2"/>
          <w:sz w:val="18"/>
          <w:szCs w:val="18"/>
        </w:rPr>
        <w:t>osób nieupoważnio</w:t>
      </w:r>
      <w:r w:rsidRPr="00EF6EEC">
        <w:rPr>
          <w:rFonts w:ascii="Verdana" w:hAnsi="Verdana"/>
          <w:spacing w:val="-4"/>
          <w:sz w:val="18"/>
          <w:szCs w:val="18"/>
        </w:rPr>
        <w:t xml:space="preserve">nych na </w:t>
      </w:r>
      <w:r>
        <w:rPr>
          <w:rFonts w:ascii="Verdana" w:hAnsi="Verdana"/>
          <w:spacing w:val="-4"/>
          <w:sz w:val="18"/>
          <w:szCs w:val="18"/>
        </w:rPr>
        <w:t>Teren</w:t>
      </w:r>
      <w:r w:rsidRPr="00EF6EEC">
        <w:rPr>
          <w:rFonts w:ascii="Verdana" w:hAnsi="Verdana"/>
          <w:spacing w:val="-4"/>
          <w:sz w:val="18"/>
          <w:szCs w:val="18"/>
        </w:rPr>
        <w:t xml:space="preserve"> Budowy, </w:t>
      </w:r>
    </w:p>
    <w:p w14:paraId="4F760783" w14:textId="77777777" w:rsidR="00D606E7" w:rsidRDefault="00D606E7" w:rsidP="001A1AB2">
      <w:pPr>
        <w:widowControl w:val="0"/>
        <w:numPr>
          <w:ilvl w:val="0"/>
          <w:numId w:val="30"/>
        </w:numPr>
        <w:tabs>
          <w:tab w:val="clear" w:pos="397"/>
        </w:tabs>
        <w:adjustRightInd w:val="0"/>
        <w:spacing w:line="360" w:lineRule="auto"/>
        <w:ind w:left="284" w:firstLine="0"/>
        <w:jc w:val="both"/>
        <w:textAlignment w:val="baseline"/>
        <w:rPr>
          <w:rFonts w:ascii="Verdana" w:hAnsi="Verdana" w:cs="Arial"/>
          <w:spacing w:val="-14"/>
          <w:sz w:val="18"/>
          <w:szCs w:val="18"/>
        </w:rPr>
      </w:pPr>
      <w:r w:rsidRPr="00EF6EEC">
        <w:rPr>
          <w:rFonts w:ascii="Verdana" w:hAnsi="Verdana"/>
          <w:spacing w:val="-3"/>
          <w:sz w:val="18"/>
          <w:szCs w:val="18"/>
        </w:rPr>
        <w:t xml:space="preserve">osoby upoważnione będą ograniczone do Personelu Wykonawcy i Personelu </w:t>
      </w:r>
      <w:r w:rsidRPr="00EF6EEC">
        <w:rPr>
          <w:rFonts w:ascii="Verdana" w:hAnsi="Verdana"/>
          <w:spacing w:val="2"/>
          <w:sz w:val="18"/>
          <w:szCs w:val="18"/>
        </w:rPr>
        <w:t>Zamawiającego</w:t>
      </w:r>
      <w:r w:rsidRPr="00EF6EEC">
        <w:rPr>
          <w:rFonts w:ascii="Verdana" w:hAnsi="Verdana" w:cs="Arial"/>
          <w:spacing w:val="2"/>
          <w:sz w:val="18"/>
          <w:szCs w:val="18"/>
        </w:rPr>
        <w:t>;</w:t>
      </w:r>
      <w:r w:rsidRPr="00EF6EEC">
        <w:rPr>
          <w:rFonts w:ascii="Verdana" w:hAnsi="Verdana"/>
          <w:spacing w:val="2"/>
          <w:sz w:val="18"/>
          <w:szCs w:val="18"/>
        </w:rPr>
        <w:t xml:space="preserve"> oraz wszelkiego innego personelu, o którym Wykonawca i Inżynier </w:t>
      </w:r>
      <w:r w:rsidRPr="00EF6EEC">
        <w:rPr>
          <w:rFonts w:ascii="Verdana" w:hAnsi="Verdana"/>
          <w:spacing w:val="-6"/>
          <w:sz w:val="18"/>
          <w:szCs w:val="18"/>
        </w:rPr>
        <w:t xml:space="preserve">został powiadomiony przez Zamawiającego, jako o upoważnionym </w:t>
      </w:r>
      <w:r w:rsidRPr="00EF6EEC">
        <w:rPr>
          <w:rFonts w:ascii="Verdana" w:hAnsi="Verdana"/>
          <w:spacing w:val="-3"/>
          <w:sz w:val="18"/>
          <w:szCs w:val="18"/>
        </w:rPr>
        <w:t>personelu innych wykonawców Zamawiającego na Placu Budowy, oraz</w:t>
      </w:r>
    </w:p>
    <w:p w14:paraId="7E0B0CA5" w14:textId="77777777" w:rsidR="00D606E7" w:rsidRDefault="00D606E7" w:rsidP="001A1AB2">
      <w:pPr>
        <w:widowControl w:val="0"/>
        <w:numPr>
          <w:ilvl w:val="0"/>
          <w:numId w:val="30"/>
        </w:numPr>
        <w:tabs>
          <w:tab w:val="clear" w:pos="397"/>
        </w:tabs>
        <w:adjustRightInd w:val="0"/>
        <w:spacing w:line="360" w:lineRule="auto"/>
        <w:ind w:left="284" w:firstLine="0"/>
        <w:jc w:val="both"/>
        <w:textAlignment w:val="baseline"/>
        <w:rPr>
          <w:rFonts w:ascii="Verdana" w:hAnsi="Verdana"/>
          <w:spacing w:val="-14"/>
          <w:sz w:val="18"/>
          <w:szCs w:val="18"/>
        </w:rPr>
      </w:pPr>
      <w:r w:rsidRPr="00EF6EEC">
        <w:rPr>
          <w:rFonts w:ascii="Verdana" w:hAnsi="Verdana"/>
          <w:spacing w:val="-3"/>
          <w:sz w:val="18"/>
          <w:szCs w:val="18"/>
        </w:rPr>
        <w:t xml:space="preserve">osób z mocy Prawa mających wstęp na </w:t>
      </w:r>
      <w:r>
        <w:rPr>
          <w:rFonts w:ascii="Verdana" w:hAnsi="Verdana"/>
          <w:spacing w:val="-3"/>
          <w:sz w:val="18"/>
          <w:szCs w:val="18"/>
        </w:rPr>
        <w:t>Teren</w:t>
      </w:r>
      <w:r w:rsidRPr="00EF6EEC">
        <w:rPr>
          <w:rFonts w:ascii="Verdana" w:hAnsi="Verdana"/>
          <w:spacing w:val="-3"/>
          <w:sz w:val="18"/>
          <w:szCs w:val="18"/>
        </w:rPr>
        <w:t xml:space="preserve"> Budowy, w trakcie wykonywania czynności urzędowych.</w:t>
      </w:r>
    </w:p>
    <w:p w14:paraId="08F110E7" w14:textId="10F70348" w:rsidR="00D606E7" w:rsidRPr="00EF6EEC" w:rsidRDefault="00D606E7" w:rsidP="001A1AB2">
      <w:pPr>
        <w:spacing w:line="360" w:lineRule="auto"/>
        <w:jc w:val="both"/>
        <w:rPr>
          <w:rFonts w:ascii="Verdana" w:hAnsi="Verdana"/>
          <w:sz w:val="18"/>
          <w:szCs w:val="18"/>
        </w:rPr>
      </w:pPr>
      <w:r w:rsidRPr="00EF6EEC">
        <w:rPr>
          <w:rFonts w:ascii="Verdana" w:hAnsi="Verdana"/>
          <w:sz w:val="18"/>
          <w:szCs w:val="18"/>
        </w:rPr>
        <w:t xml:space="preserve">W celu prawidłowego zabezpieczenia </w:t>
      </w:r>
      <w:r>
        <w:rPr>
          <w:rFonts w:ascii="Verdana" w:hAnsi="Verdana"/>
          <w:sz w:val="18"/>
          <w:szCs w:val="18"/>
        </w:rPr>
        <w:t>Terenu</w:t>
      </w:r>
      <w:r w:rsidRPr="00EF6EEC">
        <w:rPr>
          <w:rFonts w:ascii="Verdana" w:hAnsi="Verdana"/>
          <w:sz w:val="18"/>
          <w:szCs w:val="18"/>
        </w:rPr>
        <w:t xml:space="preserve"> Budowy Wykonawca dostarczy, zainstaluje i będzie utrzymywać stosowne tymczas</w:t>
      </w:r>
      <w:r>
        <w:rPr>
          <w:rFonts w:ascii="Verdana" w:hAnsi="Verdana"/>
          <w:sz w:val="18"/>
          <w:szCs w:val="18"/>
        </w:rPr>
        <w:t>owe urządzenia zabezpieczające.</w:t>
      </w:r>
    </w:p>
    <w:p w14:paraId="6FD52C72" w14:textId="77777777" w:rsidR="00D606E7" w:rsidRPr="00F30FEC" w:rsidRDefault="00D606E7" w:rsidP="005F2A69">
      <w:pPr>
        <w:tabs>
          <w:tab w:val="left" w:pos="567"/>
          <w:tab w:val="left" w:pos="851"/>
          <w:tab w:val="left" w:pos="1701"/>
          <w:tab w:val="left" w:pos="3024"/>
          <w:tab w:val="right" w:leader="dot" w:pos="9288"/>
        </w:tabs>
        <w:spacing w:line="360" w:lineRule="auto"/>
        <w:jc w:val="both"/>
        <w:rPr>
          <w:rFonts w:ascii="Verdana" w:hAnsi="Verdana"/>
          <w:color w:val="FF0000"/>
          <w:sz w:val="18"/>
          <w:szCs w:val="18"/>
        </w:rPr>
      </w:pPr>
      <w:r w:rsidRPr="00F30FEC">
        <w:rPr>
          <w:rFonts w:ascii="Verdana" w:hAnsi="Verdana"/>
          <w:color w:val="FF0000"/>
          <w:sz w:val="18"/>
          <w:szCs w:val="18"/>
        </w:rPr>
        <w:t>_____________________________________________________________________________</w:t>
      </w:r>
    </w:p>
    <w:p w14:paraId="6F81B25A" w14:textId="77777777" w:rsidR="00D606E7" w:rsidRPr="00D670AC" w:rsidRDefault="00D606E7" w:rsidP="00A069B7">
      <w:pPr>
        <w:tabs>
          <w:tab w:val="left" w:pos="2268"/>
          <w:tab w:val="left" w:pos="3024"/>
        </w:tabs>
        <w:spacing w:line="360" w:lineRule="auto"/>
        <w:ind w:left="851" w:hanging="851"/>
        <w:jc w:val="both"/>
        <w:outlineLvl w:val="1"/>
        <w:rPr>
          <w:rFonts w:ascii="Verdana" w:hAnsi="Verdana"/>
          <w:sz w:val="18"/>
          <w:szCs w:val="18"/>
        </w:rPr>
      </w:pPr>
      <w:bookmarkStart w:id="246" w:name="_Toc351029616"/>
      <w:bookmarkStart w:id="247" w:name="_Toc351029976"/>
      <w:bookmarkStart w:id="248" w:name="_Toc343525486"/>
      <w:bookmarkStart w:id="249" w:name="_Toc354810743"/>
      <w:bookmarkStart w:id="250" w:name="_Toc356552679"/>
      <w:bookmarkStart w:id="251" w:name="_Toc357164738"/>
      <w:bookmarkStart w:id="252" w:name="_Toc354583898"/>
      <w:bookmarkStart w:id="253" w:name="_Toc435524117"/>
      <w:bookmarkStart w:id="254" w:name="_Toc435528423"/>
      <w:r w:rsidRPr="00D670AC">
        <w:rPr>
          <w:rFonts w:ascii="Verdana" w:hAnsi="Verdana"/>
          <w:b/>
          <w:sz w:val="18"/>
          <w:szCs w:val="18"/>
        </w:rPr>
        <w:t>4.23</w:t>
      </w:r>
      <w:r w:rsidRPr="00D670AC">
        <w:rPr>
          <w:rFonts w:ascii="Verdana" w:hAnsi="Verdana"/>
          <w:b/>
          <w:sz w:val="18"/>
          <w:szCs w:val="18"/>
        </w:rPr>
        <w:tab/>
        <w:t>Działania Wykonawcy na Terenie Budowy</w:t>
      </w:r>
      <w:bookmarkEnd w:id="246"/>
      <w:bookmarkEnd w:id="247"/>
      <w:bookmarkEnd w:id="248"/>
      <w:bookmarkEnd w:id="249"/>
      <w:bookmarkEnd w:id="250"/>
      <w:bookmarkEnd w:id="251"/>
      <w:bookmarkEnd w:id="252"/>
      <w:bookmarkEnd w:id="253"/>
      <w:bookmarkEnd w:id="254"/>
    </w:p>
    <w:p w14:paraId="20B695A0" w14:textId="5A531FA3" w:rsidR="00BC7837" w:rsidRPr="00F30FEC" w:rsidRDefault="00370286" w:rsidP="00F30FEC">
      <w:pPr>
        <w:spacing w:line="360" w:lineRule="auto"/>
        <w:jc w:val="both"/>
        <w:rPr>
          <w:rFonts w:ascii="Verdana" w:hAnsi="Verdana"/>
          <w:sz w:val="18"/>
          <w:szCs w:val="18"/>
        </w:rPr>
      </w:pPr>
      <w:r>
        <w:rPr>
          <w:rFonts w:ascii="Verdana" w:hAnsi="Verdana" w:cs="Arial"/>
          <w:sz w:val="18"/>
          <w:szCs w:val="18"/>
        </w:rPr>
        <w:t>K</w:t>
      </w:r>
      <w:r w:rsidR="00D606E7" w:rsidRPr="00F30FEC">
        <w:rPr>
          <w:rFonts w:ascii="Verdana" w:hAnsi="Verdana" w:cs="Arial"/>
          <w:sz w:val="18"/>
          <w:szCs w:val="18"/>
        </w:rPr>
        <w:t>lauzulę 4.23</w:t>
      </w:r>
      <w:r w:rsidR="00D606E7" w:rsidRPr="00F30FEC">
        <w:rPr>
          <w:rFonts w:ascii="Verdana" w:hAnsi="Verdana"/>
          <w:sz w:val="18"/>
          <w:szCs w:val="18"/>
        </w:rPr>
        <w:t xml:space="preserve"> uzupełnia się w następujący sposób:</w:t>
      </w:r>
    </w:p>
    <w:p w14:paraId="799563FE" w14:textId="77777777" w:rsidR="00D606E7" w:rsidRPr="00F30FEC" w:rsidRDefault="00D606E7" w:rsidP="00F30FEC">
      <w:pPr>
        <w:spacing w:line="360" w:lineRule="auto"/>
        <w:jc w:val="both"/>
        <w:rPr>
          <w:rFonts w:ascii="Verdana" w:hAnsi="Verdana"/>
          <w:sz w:val="18"/>
          <w:szCs w:val="18"/>
        </w:rPr>
      </w:pPr>
      <w:r w:rsidRPr="00F30FEC">
        <w:rPr>
          <w:rFonts w:ascii="Verdana" w:hAnsi="Verdana"/>
          <w:sz w:val="18"/>
          <w:szCs w:val="18"/>
        </w:rPr>
        <w:t xml:space="preserve">Na końcu akapitu drugiego dodaje się zdanie o następującej treści: </w:t>
      </w:r>
    </w:p>
    <w:p w14:paraId="41F19644" w14:textId="6F45A94F" w:rsidR="00BC7837" w:rsidRDefault="00D606E7" w:rsidP="001A1AB2">
      <w:pPr>
        <w:spacing w:after="120" w:line="360" w:lineRule="auto"/>
        <w:ind w:left="284"/>
        <w:jc w:val="both"/>
        <w:rPr>
          <w:rFonts w:ascii="Verdana" w:hAnsi="Verdana" w:cs="Arial"/>
          <w:sz w:val="18"/>
          <w:szCs w:val="18"/>
        </w:rPr>
      </w:pPr>
      <w:r w:rsidRPr="00F30FEC">
        <w:rPr>
          <w:rFonts w:ascii="Verdana" w:hAnsi="Verdana"/>
          <w:sz w:val="18"/>
          <w:szCs w:val="18"/>
        </w:rPr>
        <w:t xml:space="preserve">„Zamawiający wymaga, aby Wykonawca uwzględnił podczas </w:t>
      </w:r>
      <w:r w:rsidRPr="00F30FEC">
        <w:rPr>
          <w:rFonts w:ascii="Verdana" w:hAnsi="Verdana" w:cs="Arial"/>
          <w:sz w:val="18"/>
          <w:szCs w:val="18"/>
        </w:rPr>
        <w:t>prowadzenia Robót</w:t>
      </w:r>
      <w:r w:rsidRPr="00F30FEC">
        <w:rPr>
          <w:rFonts w:ascii="Verdana" w:hAnsi="Verdana"/>
          <w:sz w:val="18"/>
          <w:szCs w:val="18"/>
        </w:rPr>
        <w:t xml:space="preserve"> także interesy osób trzecich funkcjonujących w obrębie </w:t>
      </w:r>
      <w:r w:rsidRPr="00F30FEC">
        <w:rPr>
          <w:rFonts w:ascii="Verdana" w:hAnsi="Verdana" w:cs="Arial"/>
          <w:sz w:val="18"/>
          <w:szCs w:val="18"/>
        </w:rPr>
        <w:t xml:space="preserve">Terenu </w:t>
      </w:r>
      <w:r>
        <w:rPr>
          <w:rFonts w:ascii="Verdana" w:hAnsi="Verdana" w:cs="Arial"/>
          <w:sz w:val="18"/>
          <w:szCs w:val="18"/>
        </w:rPr>
        <w:t>B</w:t>
      </w:r>
      <w:r w:rsidRPr="00F30FEC">
        <w:rPr>
          <w:rFonts w:ascii="Verdana" w:hAnsi="Verdana" w:cs="Arial"/>
          <w:sz w:val="18"/>
          <w:szCs w:val="18"/>
        </w:rPr>
        <w:t>udowy.”</w:t>
      </w:r>
    </w:p>
    <w:p w14:paraId="27184F79" w14:textId="77777777" w:rsidR="00BC7837" w:rsidRDefault="00BC7837" w:rsidP="001A1AB2">
      <w:pPr>
        <w:autoSpaceDE w:val="0"/>
        <w:autoSpaceDN w:val="0"/>
        <w:adjustRightInd w:val="0"/>
        <w:spacing w:line="360" w:lineRule="auto"/>
        <w:rPr>
          <w:rFonts w:ascii="Verdana" w:hAnsi="Verdana" w:cs="Verdana"/>
          <w:sz w:val="18"/>
          <w:szCs w:val="18"/>
        </w:rPr>
      </w:pPr>
      <w:r>
        <w:rPr>
          <w:rFonts w:ascii="Verdana" w:hAnsi="Verdana" w:cs="Verdana"/>
          <w:sz w:val="18"/>
          <w:szCs w:val="18"/>
        </w:rPr>
        <w:t>Po akapicie drugim dodaje się zapis w następującym brzmieniu:</w:t>
      </w:r>
    </w:p>
    <w:p w14:paraId="2B0C6C12" w14:textId="34365149" w:rsidR="00D606E7" w:rsidRPr="00F30FEC" w:rsidRDefault="001D0F6F" w:rsidP="001A1AB2">
      <w:pPr>
        <w:autoSpaceDE w:val="0"/>
        <w:autoSpaceDN w:val="0"/>
        <w:adjustRightInd w:val="0"/>
        <w:spacing w:after="120" w:line="360" w:lineRule="auto"/>
        <w:ind w:left="284"/>
        <w:jc w:val="both"/>
        <w:rPr>
          <w:rFonts w:ascii="Verdana" w:hAnsi="Verdana" w:cs="Arial"/>
          <w:sz w:val="18"/>
          <w:szCs w:val="18"/>
        </w:rPr>
      </w:pPr>
      <w:r>
        <w:rPr>
          <w:rFonts w:ascii="Verdana" w:hAnsi="Verdana" w:cs="Verdana"/>
          <w:sz w:val="18"/>
          <w:szCs w:val="18"/>
        </w:rPr>
        <w:t>„</w:t>
      </w:r>
      <w:r w:rsidR="00BC7837">
        <w:rPr>
          <w:rFonts w:ascii="Verdana" w:hAnsi="Verdana" w:cs="Verdana"/>
          <w:sz w:val="18"/>
          <w:szCs w:val="18"/>
        </w:rPr>
        <w:t>Żadna ważna operacja jakiegokolwiek rodzaju, a zwłaszcza przecięcie lub zamknięcie</w:t>
      </w:r>
      <w:r>
        <w:rPr>
          <w:rFonts w:ascii="Verdana" w:hAnsi="Verdana" w:cs="Verdana"/>
          <w:sz w:val="18"/>
          <w:szCs w:val="18"/>
        </w:rPr>
        <w:t xml:space="preserve"> </w:t>
      </w:r>
      <w:r w:rsidR="00BC7837">
        <w:rPr>
          <w:rFonts w:ascii="Verdana" w:hAnsi="Verdana" w:cs="Verdana"/>
          <w:sz w:val="18"/>
          <w:szCs w:val="18"/>
        </w:rPr>
        <w:t>istniejących dróg, wodociągów, kanalizacji lub innego urządzenia użyteczności publicznej</w:t>
      </w:r>
      <w:r>
        <w:rPr>
          <w:rFonts w:ascii="Verdana" w:hAnsi="Verdana" w:cs="Verdana"/>
          <w:sz w:val="18"/>
          <w:szCs w:val="18"/>
        </w:rPr>
        <w:t xml:space="preserve"> </w:t>
      </w:r>
      <w:r w:rsidR="00BC7837">
        <w:rPr>
          <w:rFonts w:ascii="Verdana" w:hAnsi="Verdana" w:cs="Verdana"/>
          <w:sz w:val="18"/>
          <w:szCs w:val="18"/>
        </w:rPr>
        <w:t>nie może zostać przeprowadzona bez pisemnego pozwolenia Inżyniera. Wykonawca musi</w:t>
      </w:r>
      <w:r>
        <w:rPr>
          <w:rFonts w:ascii="Verdana" w:hAnsi="Verdana" w:cs="Verdana"/>
          <w:sz w:val="18"/>
          <w:szCs w:val="18"/>
        </w:rPr>
        <w:t xml:space="preserve"> </w:t>
      </w:r>
      <w:r w:rsidR="00BC7837">
        <w:rPr>
          <w:rFonts w:ascii="Verdana" w:hAnsi="Verdana" w:cs="Verdana"/>
          <w:sz w:val="18"/>
          <w:szCs w:val="18"/>
        </w:rPr>
        <w:t>w odpowiednim czasie – co najmniej 14 dni przed rozpoczęciem takich Robót –</w:t>
      </w:r>
      <w:r>
        <w:rPr>
          <w:rFonts w:ascii="Verdana" w:hAnsi="Verdana" w:cs="Verdana"/>
          <w:sz w:val="18"/>
          <w:szCs w:val="18"/>
        </w:rPr>
        <w:t xml:space="preserve"> </w:t>
      </w:r>
      <w:r w:rsidR="00BC7837">
        <w:rPr>
          <w:rFonts w:ascii="Verdana" w:hAnsi="Verdana" w:cs="Verdana"/>
          <w:sz w:val="18"/>
          <w:szCs w:val="18"/>
        </w:rPr>
        <w:t>poinformować Inżyniera na piśmie o zamiarze wykonania tego typu czynności, w celu</w:t>
      </w:r>
      <w:r>
        <w:rPr>
          <w:rFonts w:ascii="Verdana" w:hAnsi="Verdana" w:cs="Verdana"/>
          <w:sz w:val="18"/>
          <w:szCs w:val="18"/>
        </w:rPr>
        <w:t xml:space="preserve"> </w:t>
      </w:r>
      <w:r w:rsidR="00BC7837">
        <w:rPr>
          <w:rFonts w:ascii="Verdana" w:hAnsi="Verdana" w:cs="Verdana"/>
          <w:sz w:val="18"/>
          <w:szCs w:val="18"/>
        </w:rPr>
        <w:t>umożliwienia mu przygotowania odpowiedniego nadzoru i podjęcia właściwych środków</w:t>
      </w:r>
      <w:r>
        <w:rPr>
          <w:rFonts w:ascii="Verdana" w:hAnsi="Verdana" w:cs="Verdana"/>
          <w:sz w:val="18"/>
          <w:szCs w:val="18"/>
        </w:rPr>
        <w:t xml:space="preserve"> </w:t>
      </w:r>
      <w:r w:rsidR="00BC7837">
        <w:rPr>
          <w:rFonts w:ascii="Verdana" w:hAnsi="Verdana" w:cs="Verdana"/>
          <w:sz w:val="18"/>
          <w:szCs w:val="18"/>
        </w:rPr>
        <w:t>bezpieczeństwa.</w:t>
      </w:r>
      <w:r>
        <w:rPr>
          <w:rFonts w:ascii="Verdana" w:hAnsi="Verdana" w:cs="Verdana"/>
          <w:sz w:val="18"/>
          <w:szCs w:val="18"/>
        </w:rPr>
        <w:t>”</w:t>
      </w:r>
    </w:p>
    <w:p w14:paraId="169ABC64" w14:textId="77777777" w:rsidR="00D606E7" w:rsidRPr="00F30FEC" w:rsidRDefault="00D606E7" w:rsidP="00F30FEC">
      <w:pPr>
        <w:widowControl w:val="0"/>
        <w:autoSpaceDE w:val="0"/>
        <w:autoSpaceDN w:val="0"/>
        <w:adjustRightInd w:val="0"/>
        <w:spacing w:line="360" w:lineRule="auto"/>
        <w:jc w:val="both"/>
        <w:rPr>
          <w:rFonts w:ascii="Verdana" w:hAnsi="Verdana" w:cs="Arial"/>
          <w:sz w:val="18"/>
          <w:szCs w:val="18"/>
        </w:rPr>
      </w:pPr>
      <w:r w:rsidRPr="00F30FEC">
        <w:rPr>
          <w:rFonts w:ascii="Verdana" w:hAnsi="Verdana" w:cs="Arial"/>
          <w:sz w:val="18"/>
          <w:szCs w:val="18"/>
        </w:rPr>
        <w:t xml:space="preserve">Na końcu niniejszej klauzuli dodaje się zapis w brzmieniu: </w:t>
      </w:r>
    </w:p>
    <w:p w14:paraId="493A179A" w14:textId="77777777" w:rsidR="00D606E7" w:rsidRDefault="00D606E7" w:rsidP="001A1AB2">
      <w:pPr>
        <w:widowControl w:val="0"/>
        <w:autoSpaceDE w:val="0"/>
        <w:autoSpaceDN w:val="0"/>
        <w:adjustRightInd w:val="0"/>
        <w:spacing w:line="360" w:lineRule="auto"/>
        <w:ind w:left="284"/>
        <w:jc w:val="both"/>
        <w:rPr>
          <w:rFonts w:ascii="Verdana" w:hAnsi="Verdana" w:cs="Arial"/>
          <w:sz w:val="18"/>
          <w:szCs w:val="18"/>
        </w:rPr>
      </w:pPr>
      <w:r w:rsidRPr="00F30FEC">
        <w:rPr>
          <w:rFonts w:ascii="Verdana" w:hAnsi="Verdana" w:cs="Arial"/>
          <w:sz w:val="18"/>
          <w:szCs w:val="18"/>
        </w:rPr>
        <w:t>„Na Wykonawcy spoczywa obowiązek</w:t>
      </w:r>
      <w:r>
        <w:rPr>
          <w:rFonts w:ascii="Verdana" w:hAnsi="Verdana" w:cs="Arial"/>
          <w:sz w:val="18"/>
          <w:szCs w:val="18"/>
        </w:rPr>
        <w:t>:</w:t>
      </w:r>
    </w:p>
    <w:p w14:paraId="2180FE08" w14:textId="0E88C893" w:rsidR="001D0F6F" w:rsidRPr="001A1AB2" w:rsidRDefault="00D606E7" w:rsidP="001A1AB2">
      <w:pPr>
        <w:pStyle w:val="Akapitzlist"/>
        <w:widowControl w:val="0"/>
        <w:autoSpaceDE w:val="0"/>
        <w:autoSpaceDN w:val="0"/>
        <w:adjustRightInd w:val="0"/>
        <w:spacing w:line="360" w:lineRule="auto"/>
        <w:ind w:left="1146"/>
        <w:jc w:val="both"/>
        <w:rPr>
          <w:rFonts w:ascii="Verdana" w:hAnsi="Verdana" w:cs="Arial"/>
          <w:sz w:val="18"/>
          <w:szCs w:val="18"/>
        </w:rPr>
      </w:pPr>
      <w:r w:rsidRPr="001A1AB2">
        <w:rPr>
          <w:rFonts w:ascii="Verdana" w:hAnsi="Verdana" w:cs="Arial"/>
          <w:sz w:val="18"/>
          <w:szCs w:val="18"/>
        </w:rPr>
        <w:t>wykonania oraz odpowiedniego zainstalowania i utrzymywania w należytym stanie Tablicy Informacyjnej. W przypadku zajęcia pasa drogowego w ulicach będących w administracji Zarządu Dróg Miejskich, dla potrzeb prowadzenia prac w zakresie urządzeń infrastruktury technicznej niezwiązanych z potrzebami zarządzania drogami lub potrzebami ruchu drogowego (w tym również awaryjnych zajęć pasa drogowego) Wykonawca na tablicy informacyjnej umieści informacje w sposób jednoznacznie identyfikujący podmiot prowadzący prace oraz sformułowanie „Przepraszamy za utrudnienia” lub podobne. Szczegółowy zakres informacji umieszczonych na tablicy informacyjnej zostanie przez Wykonawcę uzgodniony z Zarządem Dróg Miejskich przed umieszczeniem tablicy</w:t>
      </w:r>
      <w:r w:rsidR="001D0F6F">
        <w:rPr>
          <w:rFonts w:ascii="Verdana" w:hAnsi="Verdana" w:cs="Arial"/>
          <w:sz w:val="18"/>
          <w:szCs w:val="18"/>
        </w:rPr>
        <w:t>,</w:t>
      </w:r>
    </w:p>
    <w:p w14:paraId="57FFCD0D" w14:textId="3ED0A83E" w:rsidR="00D606E7" w:rsidRPr="001A1AB2" w:rsidRDefault="00D606E7" w:rsidP="001A1AB2">
      <w:pPr>
        <w:pStyle w:val="Akapitzlist"/>
        <w:widowControl w:val="0"/>
        <w:numPr>
          <w:ilvl w:val="0"/>
          <w:numId w:val="61"/>
        </w:numPr>
        <w:autoSpaceDE w:val="0"/>
        <w:autoSpaceDN w:val="0"/>
        <w:adjustRightInd w:val="0"/>
        <w:spacing w:line="360" w:lineRule="auto"/>
        <w:jc w:val="both"/>
        <w:rPr>
          <w:rFonts w:ascii="Verdana" w:hAnsi="Verdana" w:cs="Arial"/>
          <w:sz w:val="18"/>
          <w:szCs w:val="18"/>
        </w:rPr>
      </w:pPr>
      <w:r w:rsidRPr="001A1AB2">
        <w:rPr>
          <w:rFonts w:ascii="Verdana" w:hAnsi="Verdana" w:cs="Arial"/>
          <w:sz w:val="18"/>
          <w:szCs w:val="18"/>
        </w:rPr>
        <w:t>ochrony znaków geodezyjnych zgodnie z ustawą z dn. 17 maja 1989 r. Prawo geodezyjne i kartograficzne</w:t>
      </w:r>
      <w:r w:rsidR="00370286" w:rsidRPr="001A1AB2">
        <w:rPr>
          <w:rFonts w:ascii="Verdana" w:hAnsi="Verdana" w:cs="Arial"/>
          <w:sz w:val="18"/>
          <w:szCs w:val="18"/>
        </w:rPr>
        <w:t>.</w:t>
      </w:r>
    </w:p>
    <w:p w14:paraId="0B6A51DA" w14:textId="77777777" w:rsidR="00D606E7" w:rsidRDefault="00742C71" w:rsidP="005F2A69">
      <w:pPr>
        <w:tabs>
          <w:tab w:val="left" w:pos="567"/>
          <w:tab w:val="left" w:pos="851"/>
          <w:tab w:val="left" w:pos="1701"/>
          <w:tab w:val="left" w:pos="3024"/>
          <w:tab w:val="right" w:leader="dot" w:pos="9288"/>
        </w:tabs>
        <w:spacing w:line="360" w:lineRule="auto"/>
        <w:jc w:val="both"/>
        <w:rPr>
          <w:rFonts w:ascii="Verdana" w:hAnsi="Verdana"/>
          <w:sz w:val="18"/>
          <w:szCs w:val="18"/>
        </w:rPr>
      </w:pPr>
      <w:r>
        <w:rPr>
          <w:noProof/>
        </w:rPr>
        <mc:AlternateContent>
          <mc:Choice Requires="wps">
            <w:drawing>
              <wp:anchor distT="4294967294" distB="4294967294" distL="114300" distR="114300" simplePos="0" relativeHeight="251693568" behindDoc="0" locked="0" layoutInCell="1" allowOverlap="1" wp14:anchorId="70B35ED6" wp14:editId="60861CEE">
                <wp:simplePos x="0" y="0"/>
                <wp:positionH relativeFrom="column">
                  <wp:posOffset>-48895</wp:posOffset>
                </wp:positionH>
                <wp:positionV relativeFrom="paragraph">
                  <wp:posOffset>183514</wp:posOffset>
                </wp:positionV>
                <wp:extent cx="4990465" cy="0"/>
                <wp:effectExtent l="0" t="0" r="19685" b="19050"/>
                <wp:wrapNone/>
                <wp:docPr id="74" name="Lin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A1F3B6" id="Line 224" o:spid="_x0000_s1026" style="position:absolute;z-index:2516935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85pt,14.45pt" to="389.1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" strokecolor="red"/>
            </w:pict>
          </mc:Fallback>
        </mc:AlternateContent>
      </w:r>
    </w:p>
    <w:p w14:paraId="08D2E1C7" w14:textId="77777777" w:rsidR="00D606E7" w:rsidRPr="00F34EB2" w:rsidRDefault="00D606E7" w:rsidP="005F2A69">
      <w:pPr>
        <w:tabs>
          <w:tab w:val="left" w:pos="2268"/>
          <w:tab w:val="left" w:pos="3024"/>
        </w:tabs>
        <w:spacing w:before="160" w:line="360" w:lineRule="auto"/>
        <w:ind w:left="851" w:right="-2" w:hanging="851"/>
        <w:jc w:val="both"/>
        <w:outlineLvl w:val="1"/>
        <w:rPr>
          <w:rFonts w:ascii="Verdana" w:hAnsi="Verdana"/>
          <w:b/>
          <w:sz w:val="18"/>
          <w:szCs w:val="18"/>
        </w:rPr>
      </w:pPr>
      <w:bookmarkStart w:id="255" w:name="_Toc354840538"/>
      <w:bookmarkStart w:id="256" w:name="_Toc447268570"/>
      <w:r w:rsidRPr="00F34EB2">
        <w:rPr>
          <w:rFonts w:ascii="Verdana" w:hAnsi="Verdana"/>
          <w:b/>
          <w:sz w:val="18"/>
          <w:szCs w:val="18"/>
        </w:rPr>
        <w:t>4.24</w:t>
      </w:r>
      <w:r w:rsidRPr="00F34EB2">
        <w:rPr>
          <w:rFonts w:ascii="Verdana" w:hAnsi="Verdana"/>
          <w:b/>
          <w:sz w:val="18"/>
          <w:szCs w:val="18"/>
        </w:rPr>
        <w:tab/>
        <w:t>Wykopaliska</w:t>
      </w:r>
      <w:bookmarkEnd w:id="255"/>
      <w:bookmarkEnd w:id="256"/>
    </w:p>
    <w:p w14:paraId="1D2C5102" w14:textId="77777777" w:rsidR="00D606E7" w:rsidRDefault="00D606E7" w:rsidP="005F2A69">
      <w:pPr>
        <w:tabs>
          <w:tab w:val="left" w:pos="567"/>
          <w:tab w:val="left" w:pos="851"/>
          <w:tab w:val="left" w:pos="1701"/>
          <w:tab w:val="left" w:pos="3024"/>
          <w:tab w:val="left" w:pos="3261"/>
          <w:tab w:val="right" w:leader="dot" w:pos="9288"/>
        </w:tabs>
        <w:spacing w:before="80" w:line="360" w:lineRule="auto"/>
        <w:ind w:left="851" w:right="-2" w:hanging="851"/>
        <w:jc w:val="both"/>
        <w:rPr>
          <w:rFonts w:ascii="Verdana" w:hAnsi="Verdana"/>
          <w:iCs/>
          <w:sz w:val="18"/>
          <w:szCs w:val="18"/>
        </w:rPr>
      </w:pPr>
      <w:r w:rsidRPr="005233FE">
        <w:rPr>
          <w:rFonts w:ascii="Verdana" w:hAnsi="Verdana" w:cs="Arial"/>
          <w:sz w:val="18"/>
          <w:szCs w:val="18"/>
        </w:rPr>
        <w:t>Pkt (b) skreśla się w całości</w:t>
      </w:r>
      <w:r w:rsidRPr="005233FE">
        <w:rPr>
          <w:rFonts w:ascii="Verdana" w:hAnsi="Verdana"/>
          <w:iCs/>
          <w:sz w:val="18"/>
          <w:szCs w:val="18"/>
        </w:rPr>
        <w:t>.</w:t>
      </w:r>
    </w:p>
    <w:p w14:paraId="482C78AB" w14:textId="77777777" w:rsidR="00D606E7" w:rsidRPr="005233FE" w:rsidRDefault="00D606E7" w:rsidP="0078409D">
      <w:pPr>
        <w:tabs>
          <w:tab w:val="left" w:pos="567"/>
          <w:tab w:val="left" w:pos="851"/>
          <w:tab w:val="left" w:pos="1701"/>
          <w:tab w:val="left" w:pos="3024"/>
          <w:tab w:val="left" w:pos="3261"/>
          <w:tab w:val="right" w:leader="dot" w:pos="9288"/>
        </w:tabs>
        <w:spacing w:before="80" w:line="360" w:lineRule="auto"/>
        <w:ind w:left="851" w:right="-2" w:hanging="851"/>
        <w:jc w:val="both"/>
        <w:rPr>
          <w:rFonts w:ascii="Verdana" w:hAnsi="Verdana"/>
          <w:color w:val="FF0000"/>
          <w:sz w:val="18"/>
          <w:szCs w:val="18"/>
        </w:rPr>
      </w:pPr>
      <w:bookmarkStart w:id="257" w:name="_Toc210804608"/>
      <w:r>
        <w:rPr>
          <w:rFonts w:ascii="Verdana" w:hAnsi="Verdana"/>
          <w:color w:val="FF0000"/>
          <w:sz w:val="18"/>
          <w:szCs w:val="18"/>
        </w:rPr>
        <w:t>_______________________________________________________________________________</w:t>
      </w:r>
    </w:p>
    <w:p w14:paraId="6D1E01C6" w14:textId="77777777" w:rsidR="00D606E7" w:rsidRPr="00065B67" w:rsidRDefault="00D606E7" w:rsidP="005F2A69">
      <w:pPr>
        <w:tabs>
          <w:tab w:val="left" w:pos="567"/>
          <w:tab w:val="left" w:pos="851"/>
          <w:tab w:val="left" w:pos="1701"/>
          <w:tab w:val="left" w:pos="3024"/>
          <w:tab w:val="left" w:pos="3261"/>
          <w:tab w:val="right" w:leader="dot" w:pos="9288"/>
        </w:tabs>
        <w:spacing w:before="80" w:line="360" w:lineRule="auto"/>
        <w:ind w:left="851" w:right="-2" w:hanging="851"/>
        <w:jc w:val="both"/>
        <w:rPr>
          <w:rFonts w:ascii="Verdana" w:hAnsi="Verdana"/>
          <w:sz w:val="18"/>
          <w:szCs w:val="18"/>
        </w:rPr>
      </w:pPr>
      <w:r w:rsidRPr="00794552">
        <w:rPr>
          <w:rFonts w:ascii="Verdana" w:hAnsi="Verdana"/>
          <w:sz w:val="18"/>
          <w:szCs w:val="18"/>
        </w:rPr>
        <w:t>Dodaje się nową klauzulę 4.25 [Dziennik Budowy] w brzmieniu:</w:t>
      </w:r>
      <w:bookmarkEnd w:id="257"/>
    </w:p>
    <w:p w14:paraId="3336F7F9" w14:textId="77777777" w:rsidR="00D606E7" w:rsidRDefault="00D606E7" w:rsidP="005F2A69">
      <w:pPr>
        <w:tabs>
          <w:tab w:val="left" w:pos="2268"/>
          <w:tab w:val="left" w:pos="3024"/>
          <w:tab w:val="left" w:pos="3261"/>
        </w:tabs>
        <w:spacing w:before="160" w:line="360" w:lineRule="auto"/>
        <w:ind w:left="851" w:right="-2" w:hanging="851"/>
        <w:jc w:val="both"/>
        <w:outlineLvl w:val="1"/>
        <w:rPr>
          <w:rFonts w:ascii="Verdana" w:hAnsi="Verdana"/>
          <w:b/>
          <w:sz w:val="18"/>
          <w:szCs w:val="18"/>
        </w:rPr>
      </w:pPr>
      <w:bookmarkStart w:id="258" w:name="_Toc354840539"/>
      <w:bookmarkStart w:id="259" w:name="_Toc204567217"/>
      <w:bookmarkStart w:id="260" w:name="_Toc210804609"/>
      <w:bookmarkStart w:id="261" w:name="_Toc351046432"/>
      <w:bookmarkStart w:id="262" w:name="_Toc447268571"/>
      <w:r w:rsidRPr="00065B67">
        <w:rPr>
          <w:rFonts w:ascii="Verdana" w:hAnsi="Verdana"/>
          <w:b/>
          <w:sz w:val="18"/>
          <w:szCs w:val="18"/>
        </w:rPr>
        <w:t>4.25</w:t>
      </w:r>
      <w:r w:rsidRPr="00065B67">
        <w:rPr>
          <w:rFonts w:ascii="Verdana" w:hAnsi="Verdana"/>
          <w:b/>
          <w:sz w:val="18"/>
          <w:szCs w:val="18"/>
        </w:rPr>
        <w:tab/>
        <w:t>Dziennik Budowy</w:t>
      </w:r>
      <w:bookmarkEnd w:id="258"/>
      <w:bookmarkEnd w:id="259"/>
      <w:bookmarkEnd w:id="260"/>
      <w:bookmarkEnd w:id="261"/>
      <w:bookmarkEnd w:id="262"/>
    </w:p>
    <w:p w14:paraId="5ED3ECCA" w14:textId="6B47CE99" w:rsidR="00D606E7" w:rsidRDefault="00861804" w:rsidP="001A1AB2">
      <w:pPr>
        <w:tabs>
          <w:tab w:val="left" w:pos="1701"/>
          <w:tab w:val="left" w:pos="3024"/>
          <w:tab w:val="left" w:pos="3261"/>
          <w:tab w:val="right" w:leader="dot" w:pos="9288"/>
        </w:tabs>
        <w:spacing w:before="80" w:line="360" w:lineRule="auto"/>
        <w:ind w:left="142" w:right="-2"/>
        <w:jc w:val="both"/>
        <w:rPr>
          <w:rFonts w:ascii="Verdana" w:hAnsi="Verdana"/>
          <w:sz w:val="18"/>
          <w:szCs w:val="18"/>
        </w:rPr>
      </w:pPr>
      <w:r>
        <w:rPr>
          <w:rFonts w:ascii="Verdana" w:hAnsi="Verdana"/>
          <w:sz w:val="18"/>
          <w:szCs w:val="18"/>
        </w:rPr>
        <w:t>Dziennik Budowy zostanie przekazany Wykonawcy w dniu przekazania Terenu Budowy.</w:t>
      </w:r>
    </w:p>
    <w:p w14:paraId="032FD95A" w14:textId="77777777" w:rsidR="00D606E7" w:rsidRDefault="00D606E7" w:rsidP="001A1AB2">
      <w:pPr>
        <w:tabs>
          <w:tab w:val="left" w:pos="1701"/>
          <w:tab w:val="left" w:pos="3024"/>
          <w:tab w:val="right" w:leader="dot" w:pos="9288"/>
        </w:tabs>
        <w:spacing w:before="80" w:line="360" w:lineRule="auto"/>
        <w:ind w:left="142" w:right="-2"/>
        <w:jc w:val="both"/>
        <w:rPr>
          <w:rFonts w:ascii="Verdana" w:hAnsi="Verdana"/>
          <w:sz w:val="18"/>
          <w:szCs w:val="18"/>
        </w:rPr>
      </w:pPr>
      <w:r>
        <w:rPr>
          <w:rFonts w:ascii="Verdana" w:hAnsi="Verdana"/>
          <w:sz w:val="18"/>
          <w:szCs w:val="18"/>
        </w:rPr>
        <w:t xml:space="preserve">Dziennik Budowy będzie przechowywany na Terenie Budowy i Kierownik Budowy będzie odpowiedzialny za jego prowadzenie zgodnie z polskim Prawem budowlanym. Informacje będą wprowadzane do Dziennika Budowy jedynie przez osoby właściwie umocowane zgodnie z polskim Prawem budowlanym. </w:t>
      </w:r>
    </w:p>
    <w:p w14:paraId="3863B786" w14:textId="77777777" w:rsidR="00C21EF3" w:rsidRDefault="00C21EF3" w:rsidP="001A1AB2">
      <w:pPr>
        <w:autoSpaceDE w:val="0"/>
        <w:autoSpaceDN w:val="0"/>
        <w:adjustRightInd w:val="0"/>
        <w:spacing w:line="360" w:lineRule="auto"/>
        <w:ind w:left="142"/>
        <w:jc w:val="both"/>
        <w:rPr>
          <w:rFonts w:ascii="Verdana" w:hAnsi="Verdana" w:cs="Verdana"/>
          <w:sz w:val="18"/>
          <w:szCs w:val="18"/>
        </w:rPr>
      </w:pPr>
      <w:r>
        <w:rPr>
          <w:rFonts w:ascii="Verdana" w:hAnsi="Verdana" w:cs="Verdana"/>
          <w:sz w:val="18"/>
          <w:szCs w:val="18"/>
        </w:rPr>
        <w:t>Zapisy w Dzienniku Budowy będą dotyczyć przebiegu robót i będą dokonywane na bieżąco.</w:t>
      </w:r>
    </w:p>
    <w:p w14:paraId="2D7A67CA" w14:textId="3CCDC462" w:rsidR="00C21EF3" w:rsidRDefault="00C21EF3" w:rsidP="001A1AB2">
      <w:pPr>
        <w:autoSpaceDE w:val="0"/>
        <w:autoSpaceDN w:val="0"/>
        <w:adjustRightInd w:val="0"/>
        <w:spacing w:line="360" w:lineRule="auto"/>
        <w:ind w:left="142"/>
        <w:jc w:val="both"/>
        <w:rPr>
          <w:rFonts w:ascii="Verdana" w:hAnsi="Verdana" w:cs="Verdana"/>
          <w:sz w:val="18"/>
          <w:szCs w:val="18"/>
        </w:rPr>
      </w:pPr>
      <w:r>
        <w:rPr>
          <w:rFonts w:ascii="Verdana" w:hAnsi="Verdana" w:cs="Verdana"/>
          <w:sz w:val="18"/>
          <w:szCs w:val="18"/>
        </w:rPr>
        <w:t>Każdy zapis w Dzienniku Budowy będzie posiadał datę jego dokonania, podpis osoby</w:t>
      </w:r>
      <w:r w:rsidR="00861804">
        <w:rPr>
          <w:rFonts w:ascii="Verdana" w:hAnsi="Verdana" w:cs="Verdana"/>
          <w:sz w:val="18"/>
          <w:szCs w:val="18"/>
        </w:rPr>
        <w:t xml:space="preserve"> </w:t>
      </w:r>
      <w:r>
        <w:rPr>
          <w:rFonts w:ascii="Verdana" w:hAnsi="Verdana" w:cs="Verdana"/>
          <w:sz w:val="18"/>
          <w:szCs w:val="18"/>
        </w:rPr>
        <w:t>dokonującej zapisu, z podaniem jej imienia, nazwiska i stanowiska służbowego. Zapisy będą dokonywane czytelnie, w sposób trwały, w porządku chronologicznym, bez pozostawiania przerw między kolejnymi zapisami.</w:t>
      </w:r>
    </w:p>
    <w:p w14:paraId="49CABD8C" w14:textId="3CF3C6BB" w:rsidR="00C21EF3" w:rsidRDefault="00C21EF3" w:rsidP="001A1AB2">
      <w:pPr>
        <w:autoSpaceDE w:val="0"/>
        <w:autoSpaceDN w:val="0"/>
        <w:adjustRightInd w:val="0"/>
        <w:spacing w:line="360" w:lineRule="auto"/>
        <w:ind w:left="142"/>
        <w:jc w:val="both"/>
        <w:rPr>
          <w:rFonts w:ascii="Verdana" w:hAnsi="Verdana" w:cs="Verdana"/>
          <w:sz w:val="18"/>
          <w:szCs w:val="18"/>
        </w:rPr>
      </w:pPr>
      <w:r>
        <w:rPr>
          <w:rFonts w:ascii="Verdana" w:hAnsi="Verdana" w:cs="Verdana"/>
          <w:sz w:val="18"/>
          <w:szCs w:val="18"/>
        </w:rPr>
        <w:t>Załączone do Dziennika Budowy protokoły i inne dokumenty będą oznaczone kolejnymi</w:t>
      </w:r>
      <w:r w:rsidR="00861804">
        <w:rPr>
          <w:rFonts w:ascii="Verdana" w:hAnsi="Verdana" w:cs="Verdana"/>
          <w:sz w:val="18"/>
          <w:szCs w:val="18"/>
        </w:rPr>
        <w:t xml:space="preserve"> </w:t>
      </w:r>
      <w:r>
        <w:rPr>
          <w:rFonts w:ascii="Verdana" w:hAnsi="Verdana" w:cs="Verdana"/>
          <w:sz w:val="18"/>
          <w:szCs w:val="18"/>
        </w:rPr>
        <w:t>numerami oraz opatrzone datą i podpisem Inżyniera i Wykonawcy.</w:t>
      </w:r>
    </w:p>
    <w:p w14:paraId="01D678FB" w14:textId="77777777" w:rsidR="00C21EF3" w:rsidRDefault="00C21EF3" w:rsidP="001A1AB2">
      <w:pPr>
        <w:autoSpaceDE w:val="0"/>
        <w:autoSpaceDN w:val="0"/>
        <w:adjustRightInd w:val="0"/>
        <w:spacing w:line="360" w:lineRule="auto"/>
        <w:ind w:firstLine="142"/>
        <w:jc w:val="both"/>
        <w:rPr>
          <w:rFonts w:ascii="Verdana" w:hAnsi="Verdana" w:cs="Verdana"/>
          <w:sz w:val="18"/>
          <w:szCs w:val="18"/>
        </w:rPr>
      </w:pPr>
      <w:r>
        <w:rPr>
          <w:rFonts w:ascii="Verdana" w:hAnsi="Verdana" w:cs="Verdana"/>
          <w:sz w:val="18"/>
          <w:szCs w:val="18"/>
        </w:rPr>
        <w:t>Do Dziennika Budowy należy wpisywać w szczególności:</w:t>
      </w:r>
    </w:p>
    <w:p w14:paraId="5DD6A69D" w14:textId="1A7B020B" w:rsidR="00861804" w:rsidRDefault="00861804" w:rsidP="001A1AB2">
      <w:pPr>
        <w:autoSpaceDE w:val="0"/>
        <w:autoSpaceDN w:val="0"/>
        <w:adjustRightInd w:val="0"/>
        <w:spacing w:line="360" w:lineRule="auto"/>
        <w:ind w:firstLine="284"/>
        <w:jc w:val="both"/>
        <w:rPr>
          <w:rFonts w:ascii="Verdana" w:hAnsi="Verdana" w:cs="Verdana"/>
          <w:sz w:val="18"/>
          <w:szCs w:val="18"/>
        </w:rPr>
      </w:pPr>
      <w:r>
        <w:rPr>
          <w:rFonts w:ascii="Verdana" w:hAnsi="Verdana" w:cs="Verdana"/>
          <w:sz w:val="18"/>
          <w:szCs w:val="18"/>
        </w:rPr>
        <w:t>1)</w:t>
      </w:r>
      <w:r>
        <w:rPr>
          <w:rFonts w:ascii="Verdana" w:hAnsi="Verdana" w:cs="Verdana"/>
          <w:sz w:val="18"/>
          <w:szCs w:val="18"/>
        </w:rPr>
        <w:tab/>
      </w:r>
      <w:r w:rsidR="00C21EF3">
        <w:rPr>
          <w:rFonts w:ascii="Verdana" w:hAnsi="Verdana" w:cs="Verdana"/>
          <w:sz w:val="18"/>
          <w:szCs w:val="18"/>
        </w:rPr>
        <w:t>datę przekazania Wykonawcy prawa dostępu do Terenu Budowy,</w:t>
      </w:r>
      <w:r>
        <w:rPr>
          <w:rFonts w:ascii="Verdana" w:hAnsi="Verdana" w:cs="Verdana"/>
          <w:sz w:val="18"/>
          <w:szCs w:val="18"/>
        </w:rPr>
        <w:t xml:space="preserve"> </w:t>
      </w:r>
    </w:p>
    <w:p w14:paraId="4643564F" w14:textId="7C0A1006" w:rsidR="00C21EF3" w:rsidRDefault="00861804" w:rsidP="001A1AB2">
      <w:pPr>
        <w:autoSpaceDE w:val="0"/>
        <w:autoSpaceDN w:val="0"/>
        <w:adjustRightInd w:val="0"/>
        <w:spacing w:line="360" w:lineRule="auto"/>
        <w:ind w:firstLine="284"/>
        <w:jc w:val="both"/>
        <w:rPr>
          <w:rFonts w:ascii="Verdana" w:hAnsi="Verdana" w:cs="Verdana"/>
          <w:sz w:val="18"/>
          <w:szCs w:val="18"/>
        </w:rPr>
      </w:pPr>
      <w:r>
        <w:rPr>
          <w:rFonts w:ascii="Verdana" w:hAnsi="Verdana" w:cs="Verdana"/>
          <w:sz w:val="18"/>
          <w:szCs w:val="18"/>
        </w:rPr>
        <w:t>2)</w:t>
      </w:r>
      <w:r>
        <w:rPr>
          <w:rFonts w:ascii="Verdana" w:hAnsi="Verdana" w:cs="Verdana"/>
          <w:sz w:val="18"/>
          <w:szCs w:val="18"/>
        </w:rPr>
        <w:tab/>
      </w:r>
      <w:r w:rsidR="00C21EF3">
        <w:rPr>
          <w:rFonts w:ascii="Verdana" w:hAnsi="Verdana" w:cs="Verdana"/>
          <w:sz w:val="18"/>
          <w:szCs w:val="18"/>
        </w:rPr>
        <w:t>przebieg Robót, problemy w ich prowadzeniu, okresy i przyczyny przerw w Robotach,</w:t>
      </w:r>
    </w:p>
    <w:p w14:paraId="369A89C0" w14:textId="3DBE24E8" w:rsidR="00861804" w:rsidRDefault="00861804" w:rsidP="001A1AB2">
      <w:pPr>
        <w:autoSpaceDE w:val="0"/>
        <w:autoSpaceDN w:val="0"/>
        <w:adjustRightInd w:val="0"/>
        <w:spacing w:line="360" w:lineRule="auto"/>
        <w:ind w:firstLine="284"/>
        <w:jc w:val="both"/>
        <w:rPr>
          <w:rFonts w:ascii="Verdana" w:hAnsi="Verdana" w:cs="Verdana"/>
          <w:sz w:val="18"/>
          <w:szCs w:val="18"/>
        </w:rPr>
      </w:pPr>
      <w:r>
        <w:rPr>
          <w:rFonts w:ascii="Verdana" w:hAnsi="Verdana" w:cs="Verdana"/>
          <w:sz w:val="18"/>
          <w:szCs w:val="18"/>
        </w:rPr>
        <w:t>3)</w:t>
      </w:r>
      <w:r>
        <w:rPr>
          <w:rFonts w:ascii="Verdana" w:hAnsi="Verdana" w:cs="Verdana"/>
          <w:sz w:val="18"/>
          <w:szCs w:val="18"/>
        </w:rPr>
        <w:tab/>
      </w:r>
      <w:r w:rsidR="00C21EF3">
        <w:rPr>
          <w:rFonts w:ascii="Verdana" w:hAnsi="Verdana" w:cs="Verdana"/>
          <w:sz w:val="18"/>
          <w:szCs w:val="18"/>
        </w:rPr>
        <w:t>uwagi i polecenia Inżyniera,</w:t>
      </w:r>
    </w:p>
    <w:p w14:paraId="0D429771" w14:textId="429ABBA3" w:rsidR="00C21EF3" w:rsidRDefault="00861804" w:rsidP="001A1AB2">
      <w:pPr>
        <w:autoSpaceDE w:val="0"/>
        <w:autoSpaceDN w:val="0"/>
        <w:adjustRightInd w:val="0"/>
        <w:spacing w:line="360" w:lineRule="auto"/>
        <w:ind w:firstLine="284"/>
        <w:jc w:val="both"/>
        <w:rPr>
          <w:rFonts w:ascii="Verdana" w:hAnsi="Verdana" w:cs="Verdana"/>
          <w:sz w:val="18"/>
          <w:szCs w:val="18"/>
        </w:rPr>
      </w:pPr>
      <w:r>
        <w:rPr>
          <w:rFonts w:ascii="Verdana" w:hAnsi="Verdana" w:cs="Verdana"/>
          <w:sz w:val="18"/>
          <w:szCs w:val="18"/>
        </w:rPr>
        <w:t>4)</w:t>
      </w:r>
      <w:r>
        <w:rPr>
          <w:rFonts w:ascii="Verdana" w:hAnsi="Verdana" w:cs="Verdana"/>
          <w:sz w:val="18"/>
          <w:szCs w:val="18"/>
        </w:rPr>
        <w:tab/>
      </w:r>
      <w:r w:rsidR="00C21EF3">
        <w:rPr>
          <w:rFonts w:ascii="Verdana" w:hAnsi="Verdana" w:cs="Verdana"/>
          <w:sz w:val="18"/>
          <w:szCs w:val="18"/>
        </w:rPr>
        <w:t>daty zarządzenia wstrzymania prac z podaniem powodu,</w:t>
      </w:r>
    </w:p>
    <w:p w14:paraId="72410081" w14:textId="451D3082" w:rsidR="00C21EF3" w:rsidRDefault="00861804" w:rsidP="001A1AB2">
      <w:pPr>
        <w:autoSpaceDE w:val="0"/>
        <w:autoSpaceDN w:val="0"/>
        <w:adjustRightInd w:val="0"/>
        <w:spacing w:line="360" w:lineRule="auto"/>
        <w:ind w:firstLine="284"/>
        <w:jc w:val="both"/>
        <w:rPr>
          <w:rFonts w:ascii="Verdana" w:hAnsi="Verdana" w:cs="Verdana"/>
          <w:sz w:val="18"/>
          <w:szCs w:val="18"/>
        </w:rPr>
      </w:pPr>
      <w:r>
        <w:rPr>
          <w:rFonts w:ascii="Verdana" w:hAnsi="Verdana" w:cs="Verdana"/>
          <w:sz w:val="18"/>
          <w:szCs w:val="18"/>
        </w:rPr>
        <w:t>5)</w:t>
      </w:r>
      <w:r>
        <w:rPr>
          <w:rFonts w:ascii="Verdana" w:hAnsi="Verdana" w:cs="Verdana"/>
          <w:sz w:val="18"/>
          <w:szCs w:val="18"/>
        </w:rPr>
        <w:tab/>
      </w:r>
      <w:r w:rsidR="00C21EF3">
        <w:rPr>
          <w:rFonts w:ascii="Verdana" w:hAnsi="Verdana" w:cs="Verdana"/>
          <w:sz w:val="18"/>
          <w:szCs w:val="18"/>
        </w:rPr>
        <w:t>zgłoszenia i daty odbiorów Robót zanikających i ulegających zakryciu,</w:t>
      </w:r>
    </w:p>
    <w:p w14:paraId="42BD4661" w14:textId="0BDAD255" w:rsidR="00C21EF3" w:rsidRDefault="00861804" w:rsidP="001A1AB2">
      <w:pPr>
        <w:autoSpaceDE w:val="0"/>
        <w:autoSpaceDN w:val="0"/>
        <w:adjustRightInd w:val="0"/>
        <w:spacing w:line="360" w:lineRule="auto"/>
        <w:ind w:firstLine="284"/>
        <w:jc w:val="both"/>
        <w:rPr>
          <w:rFonts w:ascii="Verdana" w:hAnsi="Verdana" w:cs="Verdana"/>
          <w:sz w:val="18"/>
          <w:szCs w:val="18"/>
        </w:rPr>
      </w:pPr>
      <w:r>
        <w:rPr>
          <w:rFonts w:ascii="Verdana" w:hAnsi="Verdana" w:cs="Verdana"/>
          <w:sz w:val="18"/>
          <w:szCs w:val="18"/>
        </w:rPr>
        <w:t>6)</w:t>
      </w:r>
      <w:r>
        <w:rPr>
          <w:rFonts w:ascii="Verdana" w:hAnsi="Verdana" w:cs="Verdana"/>
          <w:sz w:val="18"/>
          <w:szCs w:val="18"/>
        </w:rPr>
        <w:tab/>
      </w:r>
      <w:r w:rsidR="00C21EF3">
        <w:rPr>
          <w:rFonts w:ascii="Verdana" w:hAnsi="Verdana" w:cs="Verdana"/>
          <w:sz w:val="18"/>
          <w:szCs w:val="18"/>
        </w:rPr>
        <w:t>częściowych i końcowych odbiorów Robót,</w:t>
      </w:r>
    </w:p>
    <w:p w14:paraId="7241D845" w14:textId="64C3B7F4" w:rsidR="00C21EF3" w:rsidRDefault="00861804" w:rsidP="001A1AB2">
      <w:pPr>
        <w:autoSpaceDE w:val="0"/>
        <w:autoSpaceDN w:val="0"/>
        <w:adjustRightInd w:val="0"/>
        <w:spacing w:line="360" w:lineRule="auto"/>
        <w:ind w:firstLine="284"/>
        <w:jc w:val="both"/>
        <w:rPr>
          <w:rFonts w:ascii="Verdana" w:hAnsi="Verdana" w:cs="Verdana"/>
          <w:sz w:val="18"/>
          <w:szCs w:val="18"/>
        </w:rPr>
      </w:pPr>
      <w:r>
        <w:rPr>
          <w:rFonts w:ascii="Verdana" w:hAnsi="Verdana" w:cs="Verdana"/>
          <w:sz w:val="18"/>
          <w:szCs w:val="18"/>
        </w:rPr>
        <w:t>7)</w:t>
      </w:r>
      <w:r>
        <w:rPr>
          <w:rFonts w:ascii="Verdana" w:hAnsi="Verdana" w:cs="Verdana"/>
          <w:sz w:val="18"/>
          <w:szCs w:val="18"/>
        </w:rPr>
        <w:tab/>
      </w:r>
      <w:r w:rsidR="00C21EF3">
        <w:rPr>
          <w:rFonts w:ascii="Verdana" w:hAnsi="Verdana" w:cs="Verdana"/>
          <w:sz w:val="18"/>
          <w:szCs w:val="18"/>
        </w:rPr>
        <w:t>wyjaśnienia, uwagi i propozycje Wykonawcy,</w:t>
      </w:r>
    </w:p>
    <w:p w14:paraId="6312B185" w14:textId="7C2ED0D2" w:rsidR="00C21EF3" w:rsidRDefault="00861804" w:rsidP="001A1AB2">
      <w:pPr>
        <w:autoSpaceDE w:val="0"/>
        <w:autoSpaceDN w:val="0"/>
        <w:adjustRightInd w:val="0"/>
        <w:spacing w:line="360" w:lineRule="auto"/>
        <w:ind w:firstLine="284"/>
        <w:jc w:val="both"/>
        <w:rPr>
          <w:rFonts w:ascii="Verdana" w:hAnsi="Verdana" w:cs="Verdana"/>
          <w:sz w:val="18"/>
          <w:szCs w:val="18"/>
        </w:rPr>
      </w:pPr>
      <w:r>
        <w:rPr>
          <w:rFonts w:ascii="Verdana" w:hAnsi="Verdana" w:cs="Verdana"/>
          <w:sz w:val="18"/>
          <w:szCs w:val="18"/>
        </w:rPr>
        <w:t>8)</w:t>
      </w:r>
      <w:r>
        <w:rPr>
          <w:rFonts w:ascii="Verdana" w:hAnsi="Verdana" w:cs="Verdana"/>
          <w:sz w:val="18"/>
          <w:szCs w:val="18"/>
        </w:rPr>
        <w:tab/>
      </w:r>
      <w:r w:rsidR="00C21EF3">
        <w:rPr>
          <w:rFonts w:ascii="Verdana" w:hAnsi="Verdana" w:cs="Verdana"/>
          <w:sz w:val="18"/>
          <w:szCs w:val="18"/>
        </w:rPr>
        <w:t>dane dotyczące sposobu wykonywania zabezpieczenia Robót,</w:t>
      </w:r>
    </w:p>
    <w:p w14:paraId="3548A1EC" w14:textId="50DF242F" w:rsidR="00861804" w:rsidRDefault="00861804" w:rsidP="001A1AB2">
      <w:pPr>
        <w:autoSpaceDE w:val="0"/>
        <w:autoSpaceDN w:val="0"/>
        <w:adjustRightInd w:val="0"/>
        <w:spacing w:line="360" w:lineRule="auto"/>
        <w:ind w:firstLine="284"/>
        <w:jc w:val="both"/>
        <w:rPr>
          <w:rFonts w:ascii="Verdana" w:hAnsi="Verdana" w:cs="Verdana"/>
          <w:sz w:val="18"/>
          <w:szCs w:val="18"/>
        </w:rPr>
      </w:pPr>
      <w:r>
        <w:rPr>
          <w:rFonts w:ascii="Verdana" w:hAnsi="Verdana" w:cs="Verdana"/>
          <w:sz w:val="18"/>
          <w:szCs w:val="18"/>
        </w:rPr>
        <w:t>9)</w:t>
      </w:r>
      <w:r>
        <w:rPr>
          <w:rFonts w:ascii="Verdana" w:hAnsi="Verdana" w:cs="Verdana"/>
          <w:sz w:val="18"/>
          <w:szCs w:val="18"/>
        </w:rPr>
        <w:tab/>
      </w:r>
      <w:r w:rsidR="00C21EF3">
        <w:rPr>
          <w:rFonts w:ascii="Verdana" w:hAnsi="Verdana" w:cs="Verdana"/>
          <w:sz w:val="18"/>
          <w:szCs w:val="18"/>
        </w:rPr>
        <w:t>dane dotyczące jakości materiałów,</w:t>
      </w:r>
    </w:p>
    <w:p w14:paraId="369E4564" w14:textId="1B7BF23F" w:rsidR="00C21EF3" w:rsidRDefault="00861804" w:rsidP="001A1AB2">
      <w:pPr>
        <w:autoSpaceDE w:val="0"/>
        <w:autoSpaceDN w:val="0"/>
        <w:adjustRightInd w:val="0"/>
        <w:spacing w:line="360" w:lineRule="auto"/>
        <w:ind w:firstLine="284"/>
        <w:jc w:val="both"/>
        <w:rPr>
          <w:rFonts w:ascii="Verdana" w:hAnsi="Verdana"/>
          <w:sz w:val="18"/>
          <w:szCs w:val="18"/>
        </w:rPr>
      </w:pPr>
      <w:r>
        <w:rPr>
          <w:rFonts w:ascii="Verdana" w:hAnsi="Verdana" w:cs="Verdana"/>
          <w:sz w:val="18"/>
          <w:szCs w:val="18"/>
        </w:rPr>
        <w:t>10)</w:t>
      </w:r>
      <w:r>
        <w:rPr>
          <w:rFonts w:ascii="Verdana" w:hAnsi="Verdana" w:cs="Verdana"/>
          <w:sz w:val="18"/>
          <w:szCs w:val="18"/>
        </w:rPr>
        <w:tab/>
      </w:r>
      <w:r w:rsidR="00C21EF3">
        <w:rPr>
          <w:rFonts w:ascii="Verdana" w:hAnsi="Verdana" w:cs="Verdana"/>
          <w:sz w:val="18"/>
          <w:szCs w:val="18"/>
        </w:rPr>
        <w:t>inne istotne dane, dotyczące przebiegu Robót.</w:t>
      </w:r>
    </w:p>
    <w:p w14:paraId="5DB20E9C" w14:textId="77777777" w:rsidR="00D606E7" w:rsidRDefault="00D606E7" w:rsidP="001A1AB2">
      <w:pPr>
        <w:tabs>
          <w:tab w:val="right" w:leader="dot" w:pos="9288"/>
        </w:tabs>
        <w:spacing w:before="80" w:line="360" w:lineRule="auto"/>
        <w:ind w:left="142" w:right="-2"/>
        <w:jc w:val="both"/>
        <w:rPr>
          <w:rFonts w:ascii="Verdana" w:hAnsi="Verdana"/>
          <w:sz w:val="18"/>
          <w:szCs w:val="18"/>
        </w:rPr>
      </w:pPr>
      <w:r>
        <w:rPr>
          <w:rFonts w:ascii="Verdana" w:hAnsi="Verdana"/>
          <w:sz w:val="18"/>
          <w:szCs w:val="18"/>
        </w:rPr>
        <w:t>Wpisy do Dziennika Budowy nie zwalniają Stron oraz Inżyniera ze stosowania się do wymagań klauzuli 1.3 [</w:t>
      </w:r>
      <w:r w:rsidRPr="00B15883">
        <w:rPr>
          <w:rFonts w:ascii="Verdana" w:hAnsi="Verdana"/>
          <w:i/>
          <w:sz w:val="18"/>
          <w:szCs w:val="18"/>
        </w:rPr>
        <w:t>Przepływ informacji</w:t>
      </w:r>
      <w:r>
        <w:rPr>
          <w:rFonts w:ascii="Verdana" w:hAnsi="Verdana"/>
          <w:sz w:val="18"/>
          <w:szCs w:val="18"/>
        </w:rPr>
        <w:t xml:space="preserve">] chyba, że będzie to uzgodnione przez Strony i Inżyniera i potwierdzone na piśmie. </w:t>
      </w:r>
    </w:p>
    <w:p w14:paraId="144B3CFF" w14:textId="7D092630" w:rsidR="00861804" w:rsidRPr="000A4D2E" w:rsidRDefault="00C21EF3" w:rsidP="001A1AB2">
      <w:pPr>
        <w:tabs>
          <w:tab w:val="right" w:leader="dot" w:pos="9288"/>
        </w:tabs>
        <w:spacing w:before="80" w:line="360" w:lineRule="auto"/>
        <w:ind w:left="142" w:right="-2"/>
        <w:jc w:val="both"/>
        <w:rPr>
          <w:rFonts w:ascii="Verdana" w:hAnsi="Verdana"/>
          <w:sz w:val="18"/>
          <w:szCs w:val="18"/>
        </w:rPr>
      </w:pPr>
      <w:r w:rsidRPr="009A6B06">
        <w:rPr>
          <w:rFonts w:ascii="Verdana" w:hAnsi="Verdana"/>
          <w:sz w:val="18"/>
          <w:szCs w:val="18"/>
        </w:rPr>
        <w:t>O wpisach dokonanych przez osoby nieuprawnione, Wykonawca poinformuje Inżyniera.</w:t>
      </w:r>
      <w:r w:rsidR="00861804" w:rsidRPr="009A6B06">
        <w:rPr>
          <w:rFonts w:ascii="Verdana" w:hAnsi="Verdana"/>
          <w:sz w:val="18"/>
          <w:szCs w:val="18"/>
        </w:rPr>
        <w:t xml:space="preserve"> </w:t>
      </w:r>
    </w:p>
    <w:p w14:paraId="45B2FFBF" w14:textId="630AEE54" w:rsidR="00C21EF3" w:rsidRDefault="00C21EF3" w:rsidP="001A1AB2">
      <w:pPr>
        <w:tabs>
          <w:tab w:val="right" w:leader="dot" w:pos="9288"/>
        </w:tabs>
        <w:spacing w:before="80" w:line="360" w:lineRule="auto"/>
        <w:ind w:left="142" w:right="-2"/>
        <w:jc w:val="both"/>
        <w:rPr>
          <w:rFonts w:ascii="Verdana" w:hAnsi="Verdana"/>
          <w:sz w:val="18"/>
          <w:szCs w:val="18"/>
        </w:rPr>
      </w:pPr>
      <w:r w:rsidRPr="001A1AB2">
        <w:rPr>
          <w:rFonts w:ascii="Verdana" w:hAnsi="Verdana"/>
          <w:sz w:val="18"/>
          <w:szCs w:val="18"/>
        </w:rPr>
        <w:t>Inżynier podejmie wszelkie działania wyma</w:t>
      </w:r>
      <w:r w:rsidR="00820A92" w:rsidRPr="001A1AB2">
        <w:rPr>
          <w:rFonts w:ascii="Verdana" w:hAnsi="Verdana"/>
          <w:sz w:val="18"/>
          <w:szCs w:val="18"/>
        </w:rPr>
        <w:t>gane takimi wpisami w zgodzie z</w:t>
      </w:r>
      <w:r w:rsidR="00861804" w:rsidRPr="001A1AB2">
        <w:rPr>
          <w:rFonts w:ascii="Verdana" w:hAnsi="Verdana"/>
          <w:sz w:val="18"/>
          <w:szCs w:val="18"/>
        </w:rPr>
        <w:t xml:space="preserve"> </w:t>
      </w:r>
      <w:r w:rsidR="00820A92" w:rsidRPr="001A1AB2">
        <w:rPr>
          <w:rFonts w:ascii="Verdana" w:hAnsi="Verdana"/>
          <w:sz w:val="18"/>
          <w:szCs w:val="18"/>
        </w:rPr>
        <w:t xml:space="preserve">Prawem oraz Kontraktem. </w:t>
      </w:r>
    </w:p>
    <w:p w14:paraId="12E76A5E" w14:textId="476BFAF7" w:rsidR="00D606E7" w:rsidRDefault="00A47136" w:rsidP="001A1AB2">
      <w:pPr>
        <w:tabs>
          <w:tab w:val="right" w:leader="dot" w:pos="9288"/>
        </w:tabs>
        <w:spacing w:before="80" w:line="360" w:lineRule="auto"/>
        <w:ind w:left="142" w:right="-2"/>
        <w:jc w:val="both"/>
        <w:rPr>
          <w:rFonts w:ascii="Verdana" w:hAnsi="Verdana"/>
          <w:sz w:val="18"/>
          <w:szCs w:val="18"/>
        </w:rPr>
      </w:pPr>
      <w:r w:rsidRPr="009A6B06">
        <w:rPr>
          <w:rFonts w:ascii="Verdana" w:hAnsi="Verdana"/>
          <w:sz w:val="18"/>
          <w:szCs w:val="18"/>
        </w:rPr>
        <w:t>Propozycje, uwagi i wyjaśnienia Wykonawcy, wpisane do Dziennika Robót, będą</w:t>
      </w:r>
      <w:r w:rsidR="00861804" w:rsidRPr="009A6B06">
        <w:rPr>
          <w:rFonts w:ascii="Verdana" w:hAnsi="Verdana"/>
          <w:sz w:val="18"/>
          <w:szCs w:val="18"/>
        </w:rPr>
        <w:t xml:space="preserve"> </w:t>
      </w:r>
      <w:r w:rsidRPr="001A1AB2">
        <w:rPr>
          <w:rFonts w:ascii="Verdana" w:hAnsi="Verdana"/>
          <w:sz w:val="18"/>
          <w:szCs w:val="18"/>
        </w:rPr>
        <w:t>przedłożone Inżynierowi do zajęcia stanowiska. Decyzje Inżyniera, wpisane do Dziennika</w:t>
      </w:r>
      <w:r w:rsidR="00861804" w:rsidRPr="001A1AB2">
        <w:rPr>
          <w:rFonts w:ascii="Verdana" w:hAnsi="Verdana"/>
          <w:sz w:val="18"/>
          <w:szCs w:val="18"/>
        </w:rPr>
        <w:t xml:space="preserve"> </w:t>
      </w:r>
      <w:r w:rsidRPr="001A1AB2">
        <w:rPr>
          <w:rFonts w:ascii="Verdana" w:hAnsi="Verdana"/>
          <w:sz w:val="18"/>
          <w:szCs w:val="18"/>
        </w:rPr>
        <w:t>Robót, Wykonawca potwierdza podpisem z aprobatą ich przyjęcia lub zajęciem innego</w:t>
      </w:r>
      <w:r w:rsidR="00861804" w:rsidRPr="001A1AB2">
        <w:rPr>
          <w:rFonts w:ascii="Verdana" w:hAnsi="Verdana"/>
          <w:sz w:val="18"/>
          <w:szCs w:val="18"/>
        </w:rPr>
        <w:t xml:space="preserve"> </w:t>
      </w:r>
      <w:r w:rsidRPr="001A1AB2">
        <w:rPr>
          <w:rFonts w:ascii="Verdana" w:hAnsi="Verdana"/>
          <w:sz w:val="18"/>
          <w:szCs w:val="18"/>
        </w:rPr>
        <w:t>stanowiska.</w:t>
      </w:r>
    </w:p>
    <w:p w14:paraId="52E84DA5" w14:textId="77777777" w:rsidR="00D606E7" w:rsidRDefault="00D606E7" w:rsidP="001A1AB2">
      <w:pPr>
        <w:tabs>
          <w:tab w:val="right" w:leader="dot" w:pos="9288"/>
        </w:tabs>
        <w:spacing w:before="80" w:line="360" w:lineRule="auto"/>
        <w:ind w:left="142" w:right="-2"/>
        <w:jc w:val="both"/>
        <w:rPr>
          <w:rFonts w:ascii="Verdana" w:hAnsi="Verdana"/>
          <w:sz w:val="18"/>
          <w:szCs w:val="18"/>
        </w:rPr>
      </w:pPr>
      <w:r>
        <w:rPr>
          <w:rFonts w:ascii="Verdana" w:hAnsi="Verdana"/>
          <w:sz w:val="18"/>
          <w:szCs w:val="18"/>
        </w:rPr>
        <w:t>Wpisy do Dziennika Budowy mogą być wykorzystywane przez którąkolwiek ze Stron jako aktualne zapisy zgodnie z klauzulą 2.5 [Roszczenia Zamawiającego] oraz z klauzulą 20.1 [</w:t>
      </w:r>
      <w:r w:rsidRPr="001A1AB2">
        <w:rPr>
          <w:rFonts w:ascii="Verdana" w:hAnsi="Verdana"/>
          <w:sz w:val="18"/>
          <w:szCs w:val="18"/>
        </w:rPr>
        <w:t>Roszczenia Wykonawcy</w:t>
      </w:r>
      <w:r>
        <w:rPr>
          <w:rFonts w:ascii="Verdana" w:hAnsi="Verdana"/>
          <w:sz w:val="18"/>
          <w:szCs w:val="18"/>
        </w:rPr>
        <w:t>].</w:t>
      </w:r>
    </w:p>
    <w:p w14:paraId="34F7A74E" w14:textId="77777777" w:rsidR="00D606E7" w:rsidRDefault="00742C71" w:rsidP="005F2A69">
      <w:pPr>
        <w:tabs>
          <w:tab w:val="left" w:pos="567"/>
          <w:tab w:val="left" w:pos="851"/>
          <w:tab w:val="left" w:pos="1701"/>
          <w:tab w:val="left" w:pos="3024"/>
          <w:tab w:val="right" w:leader="dot" w:pos="9288"/>
        </w:tabs>
        <w:spacing w:before="80" w:line="360" w:lineRule="auto"/>
        <w:ind w:left="851" w:right="-2"/>
        <w:jc w:val="both"/>
        <w:rPr>
          <w:rFonts w:ascii="Verdana" w:hAnsi="Verdana"/>
          <w:sz w:val="18"/>
          <w:szCs w:val="18"/>
        </w:rPr>
      </w:pPr>
      <w:r>
        <w:rPr>
          <w:noProof/>
        </w:rPr>
        <mc:AlternateContent>
          <mc:Choice Requires="wps">
            <w:drawing>
              <wp:anchor distT="4294967294" distB="4294967294" distL="114300" distR="114300" simplePos="0" relativeHeight="251614720" behindDoc="0" locked="0" layoutInCell="1" allowOverlap="1" wp14:anchorId="31BC456D" wp14:editId="1410C343">
                <wp:simplePos x="0" y="0"/>
                <wp:positionH relativeFrom="column">
                  <wp:posOffset>65405</wp:posOffset>
                </wp:positionH>
                <wp:positionV relativeFrom="paragraph">
                  <wp:posOffset>141604</wp:posOffset>
                </wp:positionV>
                <wp:extent cx="4990465" cy="0"/>
                <wp:effectExtent l="0" t="0" r="19685" b="19050"/>
                <wp:wrapNone/>
                <wp:docPr id="73"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8C1B56" id="Line 163" o:spid="_x0000_s1026" style="position:absolute;z-index:2516147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15pt,11.15pt" to="398.1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q/xGA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" strokecolor="red"/>
            </w:pict>
          </mc:Fallback>
        </mc:AlternateContent>
      </w:r>
    </w:p>
    <w:p w14:paraId="1BDA388D" w14:textId="77777777" w:rsidR="00D606E7" w:rsidRDefault="00D606E7" w:rsidP="005F2A69">
      <w:pPr>
        <w:tabs>
          <w:tab w:val="left" w:pos="567"/>
          <w:tab w:val="left" w:pos="851"/>
          <w:tab w:val="left" w:pos="1701"/>
          <w:tab w:val="left" w:pos="3024"/>
          <w:tab w:val="right" w:leader="dot" w:pos="9288"/>
        </w:tabs>
        <w:spacing w:before="80" w:line="360" w:lineRule="auto"/>
        <w:ind w:left="851" w:right="-2" w:hanging="851"/>
        <w:jc w:val="both"/>
        <w:rPr>
          <w:rFonts w:ascii="Verdana" w:hAnsi="Verdana"/>
          <w:sz w:val="18"/>
          <w:szCs w:val="18"/>
        </w:rPr>
      </w:pPr>
      <w:bookmarkStart w:id="263" w:name="_Toc210804610"/>
      <w:r w:rsidRPr="002B7E6F">
        <w:rPr>
          <w:rFonts w:ascii="Verdana" w:hAnsi="Verdana"/>
          <w:sz w:val="18"/>
          <w:szCs w:val="18"/>
        </w:rPr>
        <w:t>Dodaje się nową klauzulę 4.26 [Zabezpieczenie przylegających nieruchomości] w brzmieniu:</w:t>
      </w:r>
      <w:bookmarkEnd w:id="263"/>
    </w:p>
    <w:p w14:paraId="1DB82B34" w14:textId="77777777" w:rsidR="00D606E7" w:rsidRDefault="00D606E7" w:rsidP="005F2A69">
      <w:pPr>
        <w:tabs>
          <w:tab w:val="left" w:pos="2268"/>
          <w:tab w:val="left" w:pos="3024"/>
        </w:tabs>
        <w:spacing w:before="160" w:line="360" w:lineRule="auto"/>
        <w:ind w:left="851" w:right="-2" w:hanging="851"/>
        <w:jc w:val="both"/>
        <w:outlineLvl w:val="1"/>
        <w:rPr>
          <w:rFonts w:ascii="Verdana" w:hAnsi="Verdana"/>
          <w:b/>
          <w:sz w:val="18"/>
          <w:szCs w:val="18"/>
        </w:rPr>
      </w:pPr>
      <w:bookmarkStart w:id="264" w:name="_Toc204567218"/>
      <w:bookmarkStart w:id="265" w:name="_Toc210804611"/>
      <w:bookmarkStart w:id="266" w:name="_Toc351046433"/>
      <w:bookmarkStart w:id="267" w:name="_Toc354840540"/>
      <w:bookmarkStart w:id="268" w:name="_Toc447268572"/>
      <w:r>
        <w:rPr>
          <w:rFonts w:ascii="Verdana" w:hAnsi="Verdana"/>
          <w:b/>
          <w:sz w:val="18"/>
          <w:szCs w:val="18"/>
        </w:rPr>
        <w:t>4.26</w:t>
      </w:r>
      <w:r>
        <w:rPr>
          <w:rFonts w:ascii="Verdana" w:hAnsi="Verdana"/>
          <w:b/>
          <w:sz w:val="18"/>
          <w:szCs w:val="18"/>
        </w:rPr>
        <w:tab/>
        <w:t xml:space="preserve">Zabezpieczenie </w:t>
      </w:r>
      <w:bookmarkEnd w:id="264"/>
      <w:bookmarkEnd w:id="265"/>
      <w:bookmarkEnd w:id="266"/>
      <w:r>
        <w:rPr>
          <w:rFonts w:ascii="Verdana" w:hAnsi="Verdana"/>
          <w:b/>
          <w:sz w:val="18"/>
          <w:szCs w:val="18"/>
        </w:rPr>
        <w:t>terenów sąsiadujących</w:t>
      </w:r>
      <w:bookmarkEnd w:id="267"/>
      <w:bookmarkEnd w:id="268"/>
    </w:p>
    <w:p w14:paraId="3D5E2349" w14:textId="1487A95A" w:rsidR="00D606E7" w:rsidRDefault="00D606E7" w:rsidP="001A1AB2">
      <w:pPr>
        <w:tabs>
          <w:tab w:val="right" w:leader="dot" w:pos="9288"/>
        </w:tabs>
        <w:spacing w:before="80" w:line="360" w:lineRule="auto"/>
        <w:ind w:left="142" w:right="-2"/>
        <w:jc w:val="both"/>
        <w:rPr>
          <w:rFonts w:ascii="Verdana" w:hAnsi="Verdana"/>
          <w:sz w:val="18"/>
          <w:szCs w:val="18"/>
        </w:rPr>
      </w:pPr>
      <w:r>
        <w:rPr>
          <w:rFonts w:ascii="Verdana" w:hAnsi="Verdana"/>
          <w:sz w:val="18"/>
          <w:szCs w:val="18"/>
        </w:rPr>
        <w:t>Wykonawca, na własną odpowiedzialność i na swój koszt, podejmie wszelkie środki zapobiegawcze wymagane przez rzetelną praktykę budowlaną oraz aktualne okoliczności, aby zabezpieczyć prawa właścicieli posesji i budynków sąsiadujących z Terenem Budowy i</w:t>
      </w:r>
      <w:r w:rsidR="003A728C">
        <w:rPr>
          <w:rFonts w:ascii="Verdana" w:hAnsi="Verdana"/>
          <w:sz w:val="18"/>
          <w:szCs w:val="18"/>
        </w:rPr>
        <w:t xml:space="preserve"> </w:t>
      </w:r>
      <w:r>
        <w:rPr>
          <w:rFonts w:ascii="Verdana" w:hAnsi="Verdana"/>
          <w:sz w:val="18"/>
          <w:szCs w:val="18"/>
        </w:rPr>
        <w:t xml:space="preserve">unikać powodowania tam jakichkolwiek zakłóceń czy szkód. </w:t>
      </w:r>
    </w:p>
    <w:p w14:paraId="5F7C869A" w14:textId="77777777" w:rsidR="00D606E7" w:rsidRDefault="00D606E7" w:rsidP="001A1AB2">
      <w:pPr>
        <w:tabs>
          <w:tab w:val="right" w:leader="dot" w:pos="9288"/>
        </w:tabs>
        <w:spacing w:before="80" w:line="360" w:lineRule="auto"/>
        <w:ind w:left="142" w:right="-2"/>
        <w:jc w:val="both"/>
        <w:rPr>
          <w:rFonts w:ascii="Verdana" w:hAnsi="Verdana"/>
          <w:sz w:val="18"/>
          <w:szCs w:val="18"/>
        </w:rPr>
      </w:pPr>
      <w:r>
        <w:rPr>
          <w:rFonts w:ascii="Verdana" w:hAnsi="Verdana"/>
          <w:sz w:val="18"/>
          <w:szCs w:val="18"/>
        </w:rPr>
        <w:t>Wykonawca jest zobowiązany do utrzymania stałego dostępu do wszystkich posesji przez cały okres trwania Robót.</w:t>
      </w:r>
    </w:p>
    <w:p w14:paraId="4744AF0A" w14:textId="77777777" w:rsidR="00D606E7" w:rsidRDefault="00D606E7" w:rsidP="001A1AB2">
      <w:pPr>
        <w:tabs>
          <w:tab w:val="right" w:leader="dot" w:pos="9288"/>
        </w:tabs>
        <w:spacing w:before="80" w:line="360" w:lineRule="auto"/>
        <w:ind w:left="142" w:right="-2"/>
        <w:jc w:val="both"/>
        <w:rPr>
          <w:rFonts w:ascii="Verdana" w:hAnsi="Verdana"/>
          <w:sz w:val="18"/>
          <w:szCs w:val="18"/>
        </w:rPr>
      </w:pPr>
      <w:r>
        <w:rPr>
          <w:rFonts w:ascii="Verdana" w:hAnsi="Verdana"/>
          <w:sz w:val="18"/>
          <w:szCs w:val="18"/>
        </w:rPr>
        <w:t>Wykonawca zabezpieczy Zamawiającego przejmując odpowiedzialność materialną za wszelkie skutki finansowe z tytułu jakichkolwiek roszczeń wniesionych przez właścicieli posesji czy budynków sąsiadujących z Terenem Budowy a także właścicieli posesji w strefie oddziaływania budowy w zakresie, w jakim Wykonawca odpowiada za takie zakłócenia czy szkody.</w:t>
      </w:r>
    </w:p>
    <w:p w14:paraId="30FBFE75" w14:textId="77777777" w:rsidR="00D606E7" w:rsidRDefault="00D606E7" w:rsidP="001A1AB2">
      <w:pPr>
        <w:tabs>
          <w:tab w:val="right" w:leader="dot" w:pos="9288"/>
        </w:tabs>
        <w:spacing w:before="80" w:line="360" w:lineRule="auto"/>
        <w:ind w:left="142" w:right="-2"/>
        <w:jc w:val="both"/>
        <w:rPr>
          <w:rFonts w:ascii="Verdana" w:hAnsi="Verdana"/>
          <w:sz w:val="18"/>
          <w:szCs w:val="18"/>
        </w:rPr>
      </w:pPr>
      <w:r>
        <w:rPr>
          <w:rFonts w:ascii="Verdana" w:hAnsi="Verdana"/>
          <w:sz w:val="18"/>
          <w:szCs w:val="18"/>
        </w:rPr>
        <w:t>Wykonawca utrzyma ruch uliczny w sposób bezpieczny na wszystkich drogach publicznych (drogach, ścieżkach rowerowych, ścieżkach pieszych, torowiskach i tym podobnych) zajmowanych przez niego lub przecinanych podczas wykonywania Robót na Terenie Budowy. Wykonawca musi uzyskać wszystkie niezbędne plany i pozwolenia.</w:t>
      </w:r>
    </w:p>
    <w:bookmarkStart w:id="269" w:name="_Toc284954095"/>
    <w:bookmarkStart w:id="270" w:name="_Toc336333686"/>
    <w:bookmarkStart w:id="271" w:name="_Toc336504126"/>
    <w:bookmarkStart w:id="272" w:name="_Toc336504270"/>
    <w:bookmarkStart w:id="273" w:name="_Toc336504395"/>
    <w:bookmarkStart w:id="274" w:name="_Toc336504519"/>
    <w:bookmarkStart w:id="275" w:name="_Toc336504642"/>
    <w:bookmarkStart w:id="276" w:name="_Toc409183952"/>
    <w:bookmarkStart w:id="277" w:name="_Toc441151312"/>
    <w:bookmarkStart w:id="278" w:name="_Toc447268573"/>
    <w:p w14:paraId="4E5D9097" w14:textId="77777777" w:rsidR="00D606E7" w:rsidRDefault="00742C71" w:rsidP="00D23EC4">
      <w:pPr>
        <w:tabs>
          <w:tab w:val="left" w:pos="2268"/>
          <w:tab w:val="left" w:pos="3024"/>
        </w:tabs>
        <w:spacing w:before="160" w:line="360" w:lineRule="auto"/>
        <w:ind w:left="851" w:right="-2" w:hanging="851"/>
        <w:jc w:val="both"/>
        <w:outlineLvl w:val="1"/>
        <w:rPr>
          <w:rFonts w:ascii="Verdana" w:hAnsi="Verdana"/>
          <w:sz w:val="18"/>
          <w:szCs w:val="18"/>
        </w:rPr>
      </w:pPr>
      <w:r>
        <w:rPr>
          <w:noProof/>
        </w:rPr>
        <mc:AlternateContent>
          <mc:Choice Requires="wps">
            <w:drawing>
              <wp:anchor distT="4294967294" distB="4294967294" distL="114300" distR="114300" simplePos="0" relativeHeight="251602432" behindDoc="0" locked="0" layoutInCell="1" allowOverlap="1" wp14:anchorId="5071FA7D" wp14:editId="621F8AEC">
                <wp:simplePos x="0" y="0"/>
                <wp:positionH relativeFrom="column">
                  <wp:posOffset>65405</wp:posOffset>
                </wp:positionH>
                <wp:positionV relativeFrom="paragraph">
                  <wp:posOffset>210819</wp:posOffset>
                </wp:positionV>
                <wp:extent cx="4990465" cy="0"/>
                <wp:effectExtent l="0" t="0" r="19685" b="19050"/>
                <wp:wrapNone/>
                <wp:docPr id="72"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FAED8D" id="Line 164" o:spid="_x0000_s1026" style="position:absolute;z-index:251602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15pt,16.6pt" to="398.1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dfRFw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" strokecolor="red"/>
            </w:pict>
          </mc:Fallback>
        </mc:AlternateContent>
      </w:r>
      <w:bookmarkStart w:id="279" w:name="_Toc210804612"/>
      <w:bookmarkEnd w:id="269"/>
      <w:bookmarkEnd w:id="270"/>
      <w:bookmarkEnd w:id="271"/>
      <w:bookmarkEnd w:id="272"/>
      <w:bookmarkEnd w:id="273"/>
      <w:bookmarkEnd w:id="274"/>
      <w:bookmarkEnd w:id="275"/>
      <w:bookmarkEnd w:id="276"/>
      <w:bookmarkEnd w:id="277"/>
      <w:bookmarkEnd w:id="278"/>
    </w:p>
    <w:p w14:paraId="7680D2A2" w14:textId="77777777" w:rsidR="00D606E7" w:rsidRDefault="00D606E7" w:rsidP="005F2A69">
      <w:pPr>
        <w:tabs>
          <w:tab w:val="left" w:pos="567"/>
          <w:tab w:val="left" w:pos="851"/>
          <w:tab w:val="left" w:pos="1701"/>
          <w:tab w:val="left" w:pos="3024"/>
          <w:tab w:val="right" w:leader="dot" w:pos="9288"/>
        </w:tabs>
        <w:spacing w:before="80" w:line="360" w:lineRule="auto"/>
        <w:ind w:left="851" w:right="-2" w:hanging="851"/>
        <w:jc w:val="both"/>
        <w:rPr>
          <w:rFonts w:ascii="Verdana" w:hAnsi="Verdana"/>
          <w:b/>
          <w:szCs w:val="24"/>
        </w:rPr>
      </w:pPr>
      <w:r>
        <w:rPr>
          <w:rFonts w:ascii="Verdana" w:hAnsi="Verdana"/>
          <w:sz w:val="18"/>
          <w:szCs w:val="18"/>
        </w:rPr>
        <w:t>Dodaje się nową klauzulę 4.27 [Istniejące instalacje], w brzmieniu:</w:t>
      </w:r>
      <w:bookmarkEnd w:id="279"/>
    </w:p>
    <w:p w14:paraId="471D92A1" w14:textId="77777777" w:rsidR="00D606E7" w:rsidRDefault="00D606E7" w:rsidP="005F2A69">
      <w:pPr>
        <w:tabs>
          <w:tab w:val="left" w:pos="2268"/>
          <w:tab w:val="left" w:pos="3024"/>
        </w:tabs>
        <w:spacing w:before="160" w:line="360" w:lineRule="auto"/>
        <w:ind w:left="851" w:right="-2" w:hanging="851"/>
        <w:jc w:val="both"/>
        <w:outlineLvl w:val="1"/>
        <w:rPr>
          <w:rFonts w:ascii="Verdana" w:hAnsi="Verdana"/>
          <w:b/>
          <w:sz w:val="18"/>
          <w:szCs w:val="18"/>
        </w:rPr>
      </w:pPr>
      <w:bookmarkStart w:id="280" w:name="_Toc354840541"/>
      <w:bookmarkStart w:id="281" w:name="_Toc204567219"/>
      <w:bookmarkStart w:id="282" w:name="_Toc210804613"/>
      <w:bookmarkStart w:id="283" w:name="_Toc351046434"/>
      <w:bookmarkStart w:id="284" w:name="_Toc447268574"/>
      <w:r>
        <w:rPr>
          <w:rFonts w:ascii="Verdana" w:hAnsi="Verdana"/>
          <w:b/>
          <w:sz w:val="18"/>
          <w:szCs w:val="18"/>
        </w:rPr>
        <w:t>4.27</w:t>
      </w:r>
      <w:r>
        <w:rPr>
          <w:rFonts w:ascii="Verdana" w:hAnsi="Verdana"/>
          <w:b/>
          <w:sz w:val="18"/>
          <w:szCs w:val="18"/>
        </w:rPr>
        <w:tab/>
        <w:t>Istniejące instalacje</w:t>
      </w:r>
      <w:bookmarkEnd w:id="280"/>
      <w:bookmarkEnd w:id="281"/>
      <w:bookmarkEnd w:id="282"/>
      <w:bookmarkEnd w:id="283"/>
      <w:bookmarkEnd w:id="284"/>
    </w:p>
    <w:p w14:paraId="548EF50A" w14:textId="77777777" w:rsidR="00D606E7" w:rsidRPr="00A54F46" w:rsidRDefault="00D606E7" w:rsidP="001A1AB2">
      <w:pPr>
        <w:spacing w:line="360" w:lineRule="auto"/>
        <w:ind w:left="142"/>
        <w:jc w:val="both"/>
        <w:rPr>
          <w:rFonts w:ascii="Verdana" w:hAnsi="Verdana"/>
          <w:sz w:val="18"/>
          <w:szCs w:val="18"/>
        </w:rPr>
      </w:pPr>
      <w:bookmarkStart w:id="285" w:name="_Toc284954097"/>
      <w:bookmarkStart w:id="286" w:name="_Toc336333688"/>
      <w:bookmarkStart w:id="287" w:name="_Toc336504128"/>
      <w:bookmarkStart w:id="288" w:name="_Toc336504272"/>
      <w:bookmarkStart w:id="289" w:name="_Toc336504397"/>
      <w:bookmarkStart w:id="290" w:name="_Toc336504521"/>
      <w:bookmarkStart w:id="291" w:name="_Toc336504644"/>
      <w:bookmarkStart w:id="292" w:name="_Toc409183954"/>
      <w:bookmarkStart w:id="293" w:name="_Toc441151314"/>
      <w:r w:rsidRPr="00A54F46">
        <w:rPr>
          <w:rFonts w:ascii="Verdana" w:hAnsi="Verdana"/>
          <w:sz w:val="18"/>
          <w:szCs w:val="18"/>
        </w:rPr>
        <w:t>Wykonawca zaznajomi się z umiejscowieniem wszystkich istniejących instalacji, takich jak: kanalizacyjne, odwodnienie, linie i słupy telefoniczne i elektryczne, światłowody, wodociągi, gazociągi i podobne, przed rozpoczęciem jakichkolwiek wykopów lub innych prac mogących uszkodzić istniejące instalacje.</w:t>
      </w:r>
    </w:p>
    <w:p w14:paraId="0B5B7693" w14:textId="77777777" w:rsidR="00D606E7" w:rsidRPr="00A54F46" w:rsidRDefault="00D606E7" w:rsidP="001A1AB2">
      <w:pPr>
        <w:spacing w:line="360" w:lineRule="auto"/>
        <w:ind w:left="142"/>
        <w:jc w:val="both"/>
        <w:rPr>
          <w:rFonts w:ascii="Verdana" w:hAnsi="Verdana"/>
          <w:sz w:val="18"/>
          <w:szCs w:val="18"/>
        </w:rPr>
      </w:pPr>
      <w:r w:rsidRPr="00A54F46">
        <w:rPr>
          <w:rFonts w:ascii="Verdana" w:hAnsi="Verdana"/>
          <w:sz w:val="18"/>
          <w:szCs w:val="18"/>
        </w:rPr>
        <w:t>Wykonawca jest zobowiązany do szczegółowego oznaczenia instalacji i urządzeń, zabezpieczenia ich przed uszkodzeniem, a także do natychmiastowego powiadomienia Inżyniera i właściciela instalacji i urządzeń, jeśli zostaną przypadkowo uszkodzone w trakcie realizacji Robót. Wykonawca jest odpowiedzialny za szkody w instalacjach i urządzeniach naziemnych i podziemnych, spowodowane w trakcie wykonywania Robót.</w:t>
      </w:r>
    </w:p>
    <w:p w14:paraId="4EE09522" w14:textId="77777777" w:rsidR="00D606E7" w:rsidRPr="00A54F46" w:rsidRDefault="00D606E7" w:rsidP="001A1AB2">
      <w:pPr>
        <w:spacing w:line="360" w:lineRule="auto"/>
        <w:ind w:left="142"/>
        <w:jc w:val="both"/>
        <w:rPr>
          <w:rFonts w:ascii="Verdana" w:hAnsi="Verdana" w:cs="Arial"/>
          <w:sz w:val="18"/>
          <w:szCs w:val="18"/>
        </w:rPr>
      </w:pPr>
      <w:r w:rsidRPr="00A54F46">
        <w:rPr>
          <w:rFonts w:ascii="Verdana" w:hAnsi="Verdana" w:cs="Arial"/>
          <w:sz w:val="18"/>
          <w:szCs w:val="18"/>
        </w:rPr>
        <w:t xml:space="preserve">Zamawiający wymaga, aby Wykonawca zgłosił pisemnie zamiar rozpoczęcia Robót do wszystkich właścicieli i użytkowników uzbrojenia z wyprzedzeniem siedmiodniowym, ustalając warunki wykonywania </w:t>
      </w:r>
      <w:r>
        <w:rPr>
          <w:rFonts w:ascii="Verdana" w:hAnsi="Verdana" w:cs="Arial"/>
          <w:sz w:val="18"/>
          <w:szCs w:val="18"/>
        </w:rPr>
        <w:t>R</w:t>
      </w:r>
      <w:r w:rsidRPr="00A54F46">
        <w:rPr>
          <w:rFonts w:ascii="Verdana" w:hAnsi="Verdana" w:cs="Arial"/>
          <w:sz w:val="18"/>
          <w:szCs w:val="18"/>
        </w:rPr>
        <w:t xml:space="preserve">obót w strefie tych urządzeń. Kopie wszelkich zgłoszeń Wykonawca przekaże Inżynierowi. Opłaty za nadzory obce ponosi Wykonawca. </w:t>
      </w:r>
    </w:p>
    <w:p w14:paraId="18C607E1" w14:textId="77777777" w:rsidR="00D606E7" w:rsidRPr="00A54F46" w:rsidRDefault="00D606E7" w:rsidP="001A1AB2">
      <w:pPr>
        <w:spacing w:line="360" w:lineRule="auto"/>
        <w:ind w:left="142"/>
        <w:jc w:val="both"/>
        <w:rPr>
          <w:rFonts w:ascii="Verdana" w:hAnsi="Verdana" w:cs="Arial"/>
          <w:sz w:val="18"/>
          <w:szCs w:val="18"/>
        </w:rPr>
      </w:pPr>
      <w:r w:rsidRPr="00A54F46">
        <w:rPr>
          <w:rFonts w:ascii="Verdana" w:hAnsi="Verdana" w:cs="Arial"/>
          <w:sz w:val="18"/>
          <w:szCs w:val="18"/>
        </w:rPr>
        <w:t xml:space="preserve">Każdorazowo przed przystąpieniem do wykonywania robót ziemnych, kontrolne wykopy będą wykonane w celu zidentyfikowania podziemnej instalacji, której uszkodzenie może stanowić zagrożenie </w:t>
      </w:r>
      <w:r>
        <w:rPr>
          <w:rFonts w:ascii="Verdana" w:hAnsi="Verdana" w:cs="Arial"/>
          <w:sz w:val="18"/>
          <w:szCs w:val="18"/>
        </w:rPr>
        <w:t xml:space="preserve">dla Robót lub </w:t>
      </w:r>
      <w:r w:rsidRPr="00A54F46">
        <w:rPr>
          <w:rFonts w:ascii="Verdana" w:hAnsi="Verdana" w:cs="Arial"/>
          <w:sz w:val="18"/>
          <w:szCs w:val="18"/>
        </w:rPr>
        <w:t>bezpieczeństwa ruchu</w:t>
      </w:r>
      <w:r>
        <w:rPr>
          <w:rFonts w:ascii="Verdana" w:hAnsi="Verdana" w:cs="Arial"/>
          <w:sz w:val="18"/>
          <w:szCs w:val="18"/>
        </w:rPr>
        <w:t>, osób lub mienia</w:t>
      </w:r>
      <w:r w:rsidRPr="00A54F46">
        <w:rPr>
          <w:rFonts w:ascii="Verdana" w:hAnsi="Verdana" w:cs="Arial"/>
          <w:sz w:val="18"/>
          <w:szCs w:val="18"/>
        </w:rPr>
        <w:t xml:space="preserve">. Wszystkie te czynności będą wykonywane na warunkach ustalonych z administratorem i właścicielem instalacji. </w:t>
      </w:r>
    </w:p>
    <w:p w14:paraId="00290401" w14:textId="77777777" w:rsidR="00D606E7" w:rsidRPr="00A54F46" w:rsidRDefault="00D606E7" w:rsidP="001A1AB2">
      <w:pPr>
        <w:spacing w:line="360" w:lineRule="auto"/>
        <w:ind w:left="142"/>
        <w:jc w:val="both"/>
        <w:rPr>
          <w:rFonts w:ascii="Verdana" w:hAnsi="Verdana"/>
          <w:sz w:val="18"/>
          <w:szCs w:val="18"/>
        </w:rPr>
      </w:pPr>
      <w:r w:rsidRPr="00A54F46">
        <w:rPr>
          <w:rFonts w:ascii="Verdana" w:hAnsi="Verdana"/>
          <w:sz w:val="18"/>
          <w:szCs w:val="18"/>
        </w:rPr>
        <w:t>Wykonawca będzie odpowiedzialny za wszelkie uszkodzenia dróg, rowów odwadniających, wodociągów</w:t>
      </w:r>
      <w:r w:rsidRPr="00A54F46">
        <w:rPr>
          <w:rFonts w:ascii="Verdana" w:hAnsi="Verdana" w:cs="Arial"/>
          <w:sz w:val="18"/>
          <w:szCs w:val="18"/>
        </w:rPr>
        <w:t>, kanalizacji</w:t>
      </w:r>
      <w:r w:rsidRPr="00A54F46">
        <w:rPr>
          <w:rFonts w:ascii="Verdana" w:hAnsi="Verdana"/>
          <w:sz w:val="18"/>
          <w:szCs w:val="18"/>
        </w:rPr>
        <w:t xml:space="preserve"> i gazociągów, słupów i linii energetycznych, kabli, punktów osnowy geodezyjnej i instalacji jakiegokolwiek rodzaju spowodowane przez niego lub jego Podwykonawców podczas wykonywania Robót. Wykonawca niezwłocznie naprawi wszelkie powstałe uszkodzenia na własny koszt, a także, jeśli to konieczne, przeprowadzi inne prace nakazane przez Inżyniera.</w:t>
      </w:r>
    </w:p>
    <w:p w14:paraId="408B55DB" w14:textId="77777777" w:rsidR="00D606E7" w:rsidRPr="00A54F46" w:rsidRDefault="00D606E7" w:rsidP="001A1AB2">
      <w:pPr>
        <w:spacing w:line="360" w:lineRule="auto"/>
        <w:ind w:left="142"/>
        <w:jc w:val="both"/>
        <w:rPr>
          <w:rFonts w:ascii="Verdana" w:hAnsi="Verdana"/>
          <w:sz w:val="18"/>
          <w:szCs w:val="18"/>
        </w:rPr>
      </w:pPr>
      <w:r w:rsidRPr="00A54F46">
        <w:rPr>
          <w:rFonts w:ascii="Verdana" w:hAnsi="Verdana"/>
          <w:sz w:val="18"/>
          <w:szCs w:val="18"/>
        </w:rPr>
        <w:t>Wykonawca będzie zobowiązany uzyskać</w:t>
      </w:r>
      <w:r>
        <w:rPr>
          <w:rFonts w:ascii="Verdana" w:hAnsi="Verdana"/>
          <w:sz w:val="18"/>
          <w:szCs w:val="18"/>
        </w:rPr>
        <w:t>,</w:t>
      </w:r>
      <w:r w:rsidRPr="00A54F46">
        <w:rPr>
          <w:rFonts w:ascii="Verdana" w:hAnsi="Verdana"/>
          <w:sz w:val="18"/>
          <w:szCs w:val="18"/>
        </w:rPr>
        <w:t xml:space="preserve"> każdorazowo na </w:t>
      </w:r>
      <w:r w:rsidRPr="00A54F46">
        <w:rPr>
          <w:rFonts w:ascii="Verdana" w:hAnsi="Verdana" w:cs="Arial"/>
          <w:sz w:val="18"/>
          <w:szCs w:val="18"/>
        </w:rPr>
        <w:t xml:space="preserve">podstawie pisemnych </w:t>
      </w:r>
      <w:r w:rsidRPr="00A54F46">
        <w:rPr>
          <w:rFonts w:ascii="Verdana" w:hAnsi="Verdana"/>
          <w:sz w:val="18"/>
          <w:szCs w:val="18"/>
        </w:rPr>
        <w:t>uzgodnień poczynionych z Inżynierem</w:t>
      </w:r>
      <w:r>
        <w:rPr>
          <w:rFonts w:ascii="Verdana" w:hAnsi="Verdana"/>
          <w:sz w:val="18"/>
          <w:szCs w:val="18"/>
        </w:rPr>
        <w:t>,</w:t>
      </w:r>
      <w:r w:rsidRPr="00A54F46">
        <w:rPr>
          <w:rFonts w:ascii="Verdana" w:hAnsi="Verdana"/>
          <w:sz w:val="18"/>
          <w:szCs w:val="18"/>
        </w:rPr>
        <w:t xml:space="preserve"> wszelkie konieczne zgody i zezwolenia władz lokalnych, przedsiębiorstw i właścicieli do niezbędnego zdemontowania istniejących instalacji, zamontowania instalacji tymczasowych, usunięcia instalacji tymczasowych i ponownego zamontowania istniejących instalacji</w:t>
      </w:r>
      <w:r>
        <w:rPr>
          <w:rFonts w:ascii="Verdana" w:hAnsi="Verdana"/>
          <w:sz w:val="18"/>
          <w:szCs w:val="18"/>
        </w:rPr>
        <w:t>.</w:t>
      </w:r>
    </w:p>
    <w:bookmarkStart w:id="294" w:name="_Toc447268575"/>
    <w:p w14:paraId="3C6994F1" w14:textId="77777777" w:rsidR="00D606E7" w:rsidRPr="0025581E" w:rsidRDefault="00742C71" w:rsidP="005F2A69">
      <w:pPr>
        <w:tabs>
          <w:tab w:val="left" w:pos="2268"/>
          <w:tab w:val="left" w:pos="3024"/>
        </w:tabs>
        <w:spacing w:before="160" w:line="360" w:lineRule="auto"/>
        <w:ind w:left="851" w:right="-2" w:hanging="851"/>
        <w:jc w:val="both"/>
        <w:outlineLvl w:val="1"/>
        <w:rPr>
          <w:rFonts w:ascii="Verdana" w:hAnsi="Verdana"/>
          <w:sz w:val="18"/>
          <w:szCs w:val="18"/>
        </w:rPr>
      </w:pPr>
      <w:r w:rsidRPr="00CC3F35">
        <w:rPr>
          <w:noProof/>
        </w:rPr>
        <mc:AlternateContent>
          <mc:Choice Requires="wps">
            <w:drawing>
              <wp:anchor distT="4294967294" distB="4294967294" distL="114300" distR="114300" simplePos="0" relativeHeight="251624960" behindDoc="0" locked="0" layoutInCell="1" allowOverlap="1" wp14:anchorId="7B49AD95" wp14:editId="6F2178AB">
                <wp:simplePos x="0" y="0"/>
                <wp:positionH relativeFrom="column">
                  <wp:posOffset>65405</wp:posOffset>
                </wp:positionH>
                <wp:positionV relativeFrom="paragraph">
                  <wp:posOffset>210819</wp:posOffset>
                </wp:positionV>
                <wp:extent cx="4990465" cy="0"/>
                <wp:effectExtent l="0" t="0" r="19685" b="19050"/>
                <wp:wrapNone/>
                <wp:docPr id="71" name="Lin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5D4BAD" id="Line 189" o:spid="_x0000_s1026" style="position:absolute;z-index:2516249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15pt,16.6pt" to="398.1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" strokecolor="red"/>
            </w:pict>
          </mc:Fallback>
        </mc:AlternateContent>
      </w:r>
      <w:bookmarkEnd w:id="285"/>
      <w:bookmarkEnd w:id="286"/>
      <w:bookmarkEnd w:id="287"/>
      <w:bookmarkEnd w:id="288"/>
      <w:bookmarkEnd w:id="289"/>
      <w:bookmarkEnd w:id="290"/>
      <w:bookmarkEnd w:id="291"/>
      <w:bookmarkEnd w:id="292"/>
      <w:bookmarkEnd w:id="293"/>
      <w:bookmarkEnd w:id="294"/>
    </w:p>
    <w:p w14:paraId="3983B65F" w14:textId="77777777" w:rsidR="00D606E7" w:rsidRPr="009505BF" w:rsidRDefault="00D606E7" w:rsidP="005F2A69">
      <w:pPr>
        <w:tabs>
          <w:tab w:val="left" w:pos="567"/>
          <w:tab w:val="left" w:pos="851"/>
          <w:tab w:val="left" w:pos="1701"/>
          <w:tab w:val="left" w:pos="3024"/>
          <w:tab w:val="right" w:leader="dot" w:pos="9288"/>
        </w:tabs>
        <w:spacing w:before="80" w:line="360" w:lineRule="auto"/>
        <w:ind w:right="-2"/>
        <w:jc w:val="both"/>
        <w:rPr>
          <w:rFonts w:ascii="Verdana" w:hAnsi="Verdana"/>
          <w:sz w:val="18"/>
          <w:szCs w:val="18"/>
        </w:rPr>
      </w:pPr>
      <w:bookmarkStart w:id="295" w:name="_Toc336504645"/>
      <w:r w:rsidRPr="009505BF">
        <w:rPr>
          <w:rFonts w:ascii="Verdana" w:hAnsi="Verdana"/>
          <w:sz w:val="18"/>
          <w:szCs w:val="18"/>
        </w:rPr>
        <w:t>Dodaje się nową klauzulę 4.28 [Identyfikacja wizualna Unii Europejskiej] w brzmieniu:</w:t>
      </w:r>
    </w:p>
    <w:p w14:paraId="0CF825AB" w14:textId="77777777" w:rsidR="00D606E7" w:rsidRPr="00614981" w:rsidRDefault="00D606E7" w:rsidP="005F2A69">
      <w:pPr>
        <w:tabs>
          <w:tab w:val="left" w:pos="2268"/>
          <w:tab w:val="left" w:pos="3024"/>
        </w:tabs>
        <w:spacing w:before="160" w:line="360" w:lineRule="auto"/>
        <w:ind w:left="851" w:right="-2" w:hanging="851"/>
        <w:jc w:val="both"/>
        <w:outlineLvl w:val="1"/>
        <w:rPr>
          <w:rFonts w:ascii="Verdana" w:hAnsi="Verdana"/>
          <w:b/>
          <w:sz w:val="18"/>
          <w:szCs w:val="18"/>
        </w:rPr>
      </w:pPr>
      <w:bookmarkStart w:id="296" w:name="_Toc354840542"/>
      <w:bookmarkStart w:id="297" w:name="_Toc351046435"/>
      <w:bookmarkStart w:id="298" w:name="_Toc447268576"/>
      <w:r w:rsidRPr="00614981">
        <w:rPr>
          <w:rFonts w:ascii="Verdana" w:hAnsi="Verdana"/>
          <w:b/>
          <w:sz w:val="18"/>
          <w:szCs w:val="18"/>
        </w:rPr>
        <w:t>4.28</w:t>
      </w:r>
      <w:r w:rsidRPr="00614981">
        <w:rPr>
          <w:rFonts w:ascii="Verdana" w:hAnsi="Verdana"/>
          <w:b/>
          <w:sz w:val="18"/>
          <w:szCs w:val="18"/>
        </w:rPr>
        <w:tab/>
        <w:t>Identyfikacja wizualna Unii Europejskiej</w:t>
      </w:r>
      <w:bookmarkEnd w:id="295"/>
      <w:bookmarkEnd w:id="296"/>
      <w:bookmarkEnd w:id="297"/>
      <w:bookmarkEnd w:id="298"/>
    </w:p>
    <w:p w14:paraId="26C9CBB8" w14:textId="3815DB95" w:rsidR="00D606E7" w:rsidRDefault="00D606E7" w:rsidP="001A1AB2">
      <w:pPr>
        <w:spacing w:line="360" w:lineRule="auto"/>
        <w:jc w:val="both"/>
        <w:rPr>
          <w:rFonts w:ascii="Verdana" w:hAnsi="Verdana"/>
          <w:color w:val="000000"/>
          <w:sz w:val="18"/>
          <w:szCs w:val="18"/>
          <w:lang w:eastAsia="en-US"/>
        </w:rPr>
      </w:pPr>
      <w:r w:rsidRPr="00614981">
        <w:rPr>
          <w:rFonts w:ascii="Verdana" w:hAnsi="Verdana"/>
          <w:sz w:val="18"/>
          <w:szCs w:val="18"/>
        </w:rPr>
        <w:t>Wykonawca, po należytej konsultacji z Zamawiającym, podejmie wszelkie niezbędne działania informacyjno-promocyjne, aby zapewnić identyfikację wizualną przedsięwzięcia w związku z jego realizacją w ramach Projektu współfinansowanego ze środków UE. Działania te muszą być zgodne z obowiązkami informacyjno-promocyjnymi dla Projektu, w szczególności określonymi w „</w:t>
      </w:r>
      <w:r w:rsidRPr="00614981">
        <w:rPr>
          <w:rFonts w:ascii="Verdana" w:hAnsi="Verdana"/>
          <w:color w:val="000000"/>
          <w:sz w:val="18"/>
          <w:szCs w:val="18"/>
          <w:lang w:eastAsia="en-US"/>
        </w:rPr>
        <w:t>Podręczniku wnioskodawcy i beneficjenta programów polityki spójności 2014-2020 w zakresie informacji i promocji.”</w:t>
      </w:r>
    </w:p>
    <w:p w14:paraId="2F1F3930" w14:textId="3995B89F" w:rsidR="000370B4" w:rsidRPr="009F5D85" w:rsidRDefault="000370B4" w:rsidP="00176237">
      <w:pPr>
        <w:spacing w:line="360" w:lineRule="auto"/>
        <w:ind w:left="851"/>
        <w:jc w:val="both"/>
        <w:rPr>
          <w:rFonts w:ascii="Verdana" w:hAnsi="Verdana"/>
          <w:color w:val="000000"/>
          <w:sz w:val="18"/>
          <w:szCs w:val="18"/>
          <w:lang w:eastAsia="en-US"/>
        </w:rPr>
      </w:pPr>
      <w:r w:rsidRPr="00CC3F35">
        <w:rPr>
          <w:noProof/>
        </w:rPr>
        <mc:AlternateContent>
          <mc:Choice Requires="wps">
            <w:drawing>
              <wp:anchor distT="4294967294" distB="4294967294" distL="114300" distR="114300" simplePos="0" relativeHeight="251704832" behindDoc="0" locked="0" layoutInCell="1" allowOverlap="1" wp14:anchorId="5EE8B45D" wp14:editId="028586FF">
                <wp:simplePos x="0" y="0"/>
                <wp:positionH relativeFrom="column">
                  <wp:posOffset>-28575</wp:posOffset>
                </wp:positionH>
                <wp:positionV relativeFrom="paragraph">
                  <wp:posOffset>104725</wp:posOffset>
                </wp:positionV>
                <wp:extent cx="4990465" cy="0"/>
                <wp:effectExtent l="0" t="0" r="19685" b="19050"/>
                <wp:wrapNone/>
                <wp:docPr id="70" name="Lin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590E58" id="Line 189" o:spid="_x0000_s1026" style="position:absolute;z-index:2517048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25pt,8.25pt" to="390.7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" strokecolor="red"/>
            </w:pict>
          </mc:Fallback>
        </mc:AlternateContent>
      </w:r>
    </w:p>
    <w:p w14:paraId="550D253C" w14:textId="77777777" w:rsidR="000370B4" w:rsidRPr="009A6B06" w:rsidRDefault="000370B4" w:rsidP="001A1AB2">
      <w:pPr>
        <w:tabs>
          <w:tab w:val="left" w:pos="567"/>
          <w:tab w:val="left" w:pos="851"/>
          <w:tab w:val="left" w:pos="1701"/>
          <w:tab w:val="left" w:pos="3024"/>
          <w:tab w:val="right" w:leader="dot" w:pos="9288"/>
        </w:tabs>
        <w:spacing w:before="80" w:line="360" w:lineRule="auto"/>
        <w:ind w:right="-2"/>
        <w:jc w:val="both"/>
        <w:rPr>
          <w:rFonts w:ascii="Verdana" w:hAnsi="Verdana"/>
          <w:sz w:val="18"/>
          <w:szCs w:val="18"/>
        </w:rPr>
      </w:pPr>
      <w:r w:rsidRPr="009A6B06">
        <w:rPr>
          <w:rFonts w:ascii="Verdana" w:hAnsi="Verdana"/>
          <w:sz w:val="18"/>
          <w:szCs w:val="18"/>
        </w:rPr>
        <w:t xml:space="preserve">Dodaje się nową klauzulę </w:t>
      </w:r>
      <w:r w:rsidRPr="001A1AB2">
        <w:rPr>
          <w:rFonts w:ascii="Verdana" w:hAnsi="Verdana"/>
          <w:sz w:val="18"/>
          <w:szCs w:val="18"/>
        </w:rPr>
        <w:t xml:space="preserve">4.28 [Książka Obmiarów] </w:t>
      </w:r>
      <w:r w:rsidRPr="009A6B06">
        <w:rPr>
          <w:rFonts w:ascii="Verdana" w:hAnsi="Verdana"/>
          <w:sz w:val="18"/>
          <w:szCs w:val="18"/>
        </w:rPr>
        <w:t>o następującej treści:</w:t>
      </w:r>
    </w:p>
    <w:p w14:paraId="745A40C4" w14:textId="081598E6" w:rsidR="000370B4" w:rsidRPr="009A6B06" w:rsidRDefault="000370B4" w:rsidP="001A1AB2">
      <w:pPr>
        <w:tabs>
          <w:tab w:val="left" w:pos="2268"/>
          <w:tab w:val="left" w:pos="3024"/>
        </w:tabs>
        <w:spacing w:before="160" w:line="360" w:lineRule="auto"/>
        <w:ind w:left="851" w:right="-2" w:hanging="851"/>
        <w:jc w:val="both"/>
        <w:outlineLvl w:val="1"/>
        <w:rPr>
          <w:rFonts w:ascii="Verdana" w:hAnsi="Verdana"/>
          <w:b/>
          <w:sz w:val="18"/>
          <w:szCs w:val="18"/>
        </w:rPr>
      </w:pPr>
      <w:r w:rsidRPr="009A6B06">
        <w:rPr>
          <w:rFonts w:ascii="Verdana" w:hAnsi="Verdana"/>
          <w:b/>
          <w:sz w:val="18"/>
          <w:szCs w:val="18"/>
        </w:rPr>
        <w:t>4.2</w:t>
      </w:r>
      <w:r w:rsidR="00FA1233">
        <w:rPr>
          <w:rFonts w:ascii="Verdana" w:hAnsi="Verdana"/>
          <w:b/>
          <w:sz w:val="18"/>
          <w:szCs w:val="18"/>
        </w:rPr>
        <w:t>9</w:t>
      </w:r>
      <w:r w:rsidRPr="009A6B06">
        <w:rPr>
          <w:rFonts w:ascii="Verdana" w:hAnsi="Verdana"/>
          <w:b/>
          <w:sz w:val="18"/>
          <w:szCs w:val="18"/>
        </w:rPr>
        <w:t>.</w:t>
      </w:r>
      <w:r w:rsidR="0022272C">
        <w:rPr>
          <w:rFonts w:ascii="Verdana" w:hAnsi="Verdana"/>
          <w:b/>
          <w:sz w:val="18"/>
          <w:szCs w:val="18"/>
        </w:rPr>
        <w:tab/>
      </w:r>
      <w:r w:rsidRPr="009A6B06">
        <w:rPr>
          <w:rFonts w:ascii="Verdana" w:hAnsi="Verdana"/>
          <w:b/>
          <w:sz w:val="18"/>
          <w:szCs w:val="18"/>
        </w:rPr>
        <w:t>Książka Obmiarów</w:t>
      </w:r>
    </w:p>
    <w:p w14:paraId="2D3AC5D5" w14:textId="0194A89F" w:rsidR="000370B4" w:rsidRDefault="000370B4" w:rsidP="001A1AB2">
      <w:pPr>
        <w:autoSpaceDE w:val="0"/>
        <w:autoSpaceDN w:val="0"/>
        <w:adjustRightInd w:val="0"/>
        <w:spacing w:line="360" w:lineRule="auto"/>
        <w:jc w:val="both"/>
        <w:rPr>
          <w:rFonts w:ascii="Verdana" w:hAnsi="Verdana" w:cs="Verdana"/>
          <w:sz w:val="18"/>
          <w:szCs w:val="18"/>
        </w:rPr>
      </w:pPr>
      <w:r>
        <w:rPr>
          <w:rFonts w:ascii="Verdana" w:hAnsi="Verdana" w:cs="Verdana"/>
          <w:sz w:val="18"/>
          <w:szCs w:val="18"/>
        </w:rPr>
        <w:t>Wykonawca, zgodnie z polskim Prawem budowlanym, będzie prowadził i przechowywał Książkę</w:t>
      </w:r>
      <w:r w:rsidR="003A728C">
        <w:rPr>
          <w:rFonts w:ascii="Verdana" w:hAnsi="Verdana" w:cs="Verdana"/>
          <w:sz w:val="18"/>
          <w:szCs w:val="18"/>
        </w:rPr>
        <w:t xml:space="preserve"> </w:t>
      </w:r>
      <w:r>
        <w:rPr>
          <w:rFonts w:ascii="Verdana" w:hAnsi="Verdana" w:cs="Verdana"/>
          <w:sz w:val="18"/>
          <w:szCs w:val="18"/>
        </w:rPr>
        <w:t>Obmiarów. Książka Obmiarów winna być prowadzona nieprzerwanie na podstawie codziennych</w:t>
      </w:r>
      <w:r w:rsidR="003A728C">
        <w:rPr>
          <w:rFonts w:ascii="Verdana" w:hAnsi="Verdana" w:cs="Verdana"/>
          <w:sz w:val="18"/>
          <w:szCs w:val="18"/>
        </w:rPr>
        <w:t xml:space="preserve"> </w:t>
      </w:r>
      <w:r>
        <w:rPr>
          <w:rFonts w:ascii="Verdana" w:hAnsi="Verdana" w:cs="Verdana"/>
          <w:sz w:val="18"/>
          <w:szCs w:val="18"/>
        </w:rPr>
        <w:t>zapisów obmiarów, dokonywanych przez Wykonawcę wspólnie z Inżynierem zgodnie z kolejnością</w:t>
      </w:r>
      <w:r w:rsidR="003A728C">
        <w:rPr>
          <w:rFonts w:ascii="Verdana" w:hAnsi="Verdana" w:cs="Verdana"/>
          <w:sz w:val="18"/>
          <w:szCs w:val="18"/>
        </w:rPr>
        <w:t xml:space="preserve"> </w:t>
      </w:r>
      <w:r>
        <w:rPr>
          <w:rFonts w:ascii="Verdana" w:hAnsi="Verdana" w:cs="Verdana"/>
          <w:sz w:val="18"/>
          <w:szCs w:val="18"/>
        </w:rPr>
        <w:t>wykonywania Robót, przed zakryciem każdej ich części. Wymiary, notatki, obliczenia i rysunki</w:t>
      </w:r>
      <w:r w:rsidR="003A728C">
        <w:rPr>
          <w:rFonts w:ascii="Verdana" w:hAnsi="Verdana" w:cs="Verdana"/>
          <w:sz w:val="18"/>
          <w:szCs w:val="18"/>
        </w:rPr>
        <w:t xml:space="preserve"> </w:t>
      </w:r>
      <w:r>
        <w:rPr>
          <w:rFonts w:ascii="Verdana" w:hAnsi="Verdana" w:cs="Verdana"/>
          <w:sz w:val="18"/>
          <w:szCs w:val="18"/>
        </w:rPr>
        <w:t>niezbędne do określenia ilości podczas obmiarów Robót oraz wyniki obmiarów winny być</w:t>
      </w:r>
      <w:r w:rsidR="003A728C">
        <w:rPr>
          <w:rFonts w:ascii="Verdana" w:hAnsi="Verdana" w:cs="Verdana"/>
          <w:sz w:val="18"/>
          <w:szCs w:val="18"/>
        </w:rPr>
        <w:t xml:space="preserve"> </w:t>
      </w:r>
      <w:r>
        <w:rPr>
          <w:rFonts w:ascii="Verdana" w:hAnsi="Verdana" w:cs="Verdana"/>
          <w:sz w:val="18"/>
          <w:szCs w:val="18"/>
        </w:rPr>
        <w:t>wprowadzone do Książki Obmiarów niezwłocznie po ich dokonaniu. Wyniki obmiarów winny być</w:t>
      </w:r>
      <w:r w:rsidR="003A728C">
        <w:rPr>
          <w:rFonts w:ascii="Verdana" w:hAnsi="Verdana" w:cs="Verdana"/>
          <w:sz w:val="18"/>
          <w:szCs w:val="18"/>
        </w:rPr>
        <w:t xml:space="preserve"> </w:t>
      </w:r>
      <w:r>
        <w:rPr>
          <w:rFonts w:ascii="Verdana" w:hAnsi="Verdana" w:cs="Verdana"/>
          <w:sz w:val="18"/>
          <w:szCs w:val="18"/>
        </w:rPr>
        <w:t>zaokrąglone do dwóch miejsc po przecinku.</w:t>
      </w:r>
    </w:p>
    <w:p w14:paraId="01C4CD2A" w14:textId="3F157ADB" w:rsidR="000370B4" w:rsidRDefault="000370B4" w:rsidP="001A1AB2">
      <w:pPr>
        <w:autoSpaceDE w:val="0"/>
        <w:autoSpaceDN w:val="0"/>
        <w:adjustRightInd w:val="0"/>
        <w:spacing w:line="360" w:lineRule="auto"/>
        <w:jc w:val="both"/>
        <w:rPr>
          <w:rFonts w:ascii="Verdana" w:hAnsi="Verdana" w:cs="Verdana"/>
          <w:sz w:val="18"/>
          <w:szCs w:val="18"/>
        </w:rPr>
      </w:pPr>
      <w:r>
        <w:rPr>
          <w:rFonts w:ascii="Verdana" w:hAnsi="Verdana" w:cs="Verdana"/>
          <w:sz w:val="18"/>
          <w:szCs w:val="18"/>
        </w:rPr>
        <w:t>Książka Obmiarów przygotowana przez Wykonawcę winna być sprawdzona i podpisana przez</w:t>
      </w:r>
      <w:r w:rsidR="003A728C">
        <w:rPr>
          <w:rFonts w:ascii="Verdana" w:hAnsi="Verdana" w:cs="Verdana"/>
          <w:sz w:val="18"/>
          <w:szCs w:val="18"/>
        </w:rPr>
        <w:t xml:space="preserve"> </w:t>
      </w:r>
      <w:r>
        <w:rPr>
          <w:rFonts w:ascii="Verdana" w:hAnsi="Verdana" w:cs="Verdana"/>
          <w:sz w:val="18"/>
          <w:szCs w:val="18"/>
        </w:rPr>
        <w:t>Inżyniera w terminie do 14 dni od jej otrzymania.</w:t>
      </w:r>
    </w:p>
    <w:p w14:paraId="269906F8" w14:textId="2D3495F9" w:rsidR="00D606E7" w:rsidRDefault="000370B4" w:rsidP="001A1AB2">
      <w:pPr>
        <w:autoSpaceDE w:val="0"/>
        <w:autoSpaceDN w:val="0"/>
        <w:adjustRightInd w:val="0"/>
        <w:spacing w:line="360" w:lineRule="auto"/>
        <w:jc w:val="both"/>
        <w:rPr>
          <w:rFonts w:ascii="Verdana" w:hAnsi="Verdana" w:cs="Verdana"/>
          <w:sz w:val="18"/>
          <w:szCs w:val="18"/>
        </w:rPr>
      </w:pPr>
      <w:r>
        <w:rPr>
          <w:rFonts w:ascii="Verdana" w:hAnsi="Verdana" w:cs="Verdana"/>
          <w:sz w:val="18"/>
          <w:szCs w:val="18"/>
        </w:rPr>
        <w:t>Obmiar stanowi tylko podstawę do kontroli ilości rzeczowej wykonanych Robót, a nie stanowi</w:t>
      </w:r>
      <w:r w:rsidR="0022272C">
        <w:rPr>
          <w:rFonts w:ascii="Verdana" w:hAnsi="Verdana" w:cs="Verdana"/>
          <w:sz w:val="18"/>
          <w:szCs w:val="18"/>
        </w:rPr>
        <w:t xml:space="preserve"> </w:t>
      </w:r>
      <w:r>
        <w:rPr>
          <w:rFonts w:ascii="Verdana" w:hAnsi="Verdana" w:cs="Verdana"/>
          <w:sz w:val="18"/>
          <w:szCs w:val="18"/>
        </w:rPr>
        <w:t>bezpośredniej podstawy do ustalenia wysokości zapłaty Wykonawcy.</w:t>
      </w:r>
    </w:p>
    <w:p w14:paraId="62AEC060" w14:textId="59EFF8AF" w:rsidR="003A728C" w:rsidRDefault="003A728C" w:rsidP="001A1AB2">
      <w:pPr>
        <w:tabs>
          <w:tab w:val="left" w:pos="567"/>
          <w:tab w:val="left" w:pos="851"/>
          <w:tab w:val="left" w:pos="1701"/>
          <w:tab w:val="left" w:pos="3024"/>
          <w:tab w:val="right" w:leader="dot" w:pos="9288"/>
        </w:tabs>
        <w:spacing w:before="80" w:line="360" w:lineRule="auto"/>
        <w:jc w:val="both"/>
        <w:rPr>
          <w:rFonts w:ascii="Verdana" w:hAnsi="Verdana"/>
          <w:sz w:val="18"/>
          <w:szCs w:val="18"/>
        </w:rPr>
      </w:pPr>
      <w:r w:rsidRPr="00CC3F35">
        <w:rPr>
          <w:noProof/>
        </w:rPr>
        <mc:AlternateContent>
          <mc:Choice Requires="wps">
            <w:drawing>
              <wp:anchor distT="4294967294" distB="4294967294" distL="114300" distR="114300" simplePos="0" relativeHeight="251714048" behindDoc="0" locked="0" layoutInCell="1" allowOverlap="1" wp14:anchorId="66242DCF" wp14:editId="0BF318A1">
                <wp:simplePos x="0" y="0"/>
                <wp:positionH relativeFrom="column">
                  <wp:posOffset>0</wp:posOffset>
                </wp:positionH>
                <wp:positionV relativeFrom="paragraph">
                  <wp:posOffset>100800</wp:posOffset>
                </wp:positionV>
                <wp:extent cx="4990465" cy="0"/>
                <wp:effectExtent l="0" t="0" r="19685" b="19050"/>
                <wp:wrapNone/>
                <wp:docPr id="12" name="Lin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75F4BD" id="Line 189" o:spid="_x0000_s1026" style="position:absolute;z-index:2517140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7.95pt" to="392.9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" strokecolor="red"/>
            </w:pict>
          </mc:Fallback>
        </mc:AlternateContent>
      </w:r>
    </w:p>
    <w:p w14:paraId="57AD299D" w14:textId="68E03F67" w:rsidR="00D606E7" w:rsidRDefault="00D606E7" w:rsidP="001A1AB2">
      <w:pPr>
        <w:tabs>
          <w:tab w:val="left" w:pos="0"/>
        </w:tabs>
        <w:spacing w:before="160" w:line="360" w:lineRule="auto"/>
        <w:ind w:left="851" w:right="-2" w:hanging="851"/>
        <w:jc w:val="both"/>
        <w:outlineLvl w:val="1"/>
        <w:rPr>
          <w:rFonts w:ascii="Verdana" w:hAnsi="Verdana"/>
          <w:b/>
          <w:sz w:val="18"/>
          <w:szCs w:val="18"/>
        </w:rPr>
      </w:pPr>
      <w:bookmarkStart w:id="299" w:name="_Toc436121174"/>
      <w:bookmarkStart w:id="300" w:name="_Toc447268577"/>
      <w:r w:rsidRPr="009A6B06">
        <w:rPr>
          <w:rFonts w:ascii="Verdana" w:hAnsi="Verdana"/>
          <w:b/>
          <w:sz w:val="18"/>
          <w:szCs w:val="18"/>
        </w:rPr>
        <w:t>5</w:t>
      </w:r>
      <w:r w:rsidRPr="009A6B06">
        <w:rPr>
          <w:rFonts w:ascii="Verdana" w:hAnsi="Verdana"/>
          <w:b/>
          <w:sz w:val="18"/>
          <w:szCs w:val="18"/>
        </w:rPr>
        <w:tab/>
        <w:t>Wyznaczeni Podwykonawcy</w:t>
      </w:r>
      <w:bookmarkEnd w:id="299"/>
      <w:bookmarkEnd w:id="300"/>
    </w:p>
    <w:p w14:paraId="29225DDA" w14:textId="28325DC4" w:rsidR="00D606E7" w:rsidRDefault="006148DE" w:rsidP="001A1AB2">
      <w:pPr>
        <w:tabs>
          <w:tab w:val="left" w:pos="0"/>
        </w:tabs>
        <w:spacing w:before="120" w:line="360" w:lineRule="auto"/>
        <w:jc w:val="both"/>
        <w:rPr>
          <w:rFonts w:ascii="Verdana" w:hAnsi="Verdana"/>
          <w:sz w:val="18"/>
        </w:rPr>
      </w:pPr>
      <w:r w:rsidRPr="00E924FC">
        <w:rPr>
          <w:rFonts w:ascii="Verdana" w:hAnsi="Verdana"/>
          <w:sz w:val="18"/>
          <w:szCs w:val="18"/>
        </w:rPr>
        <w:t>S</w:t>
      </w:r>
      <w:r w:rsidR="00D606E7" w:rsidRPr="00E924FC">
        <w:rPr>
          <w:rFonts w:ascii="Verdana" w:hAnsi="Verdana"/>
          <w:sz w:val="18"/>
        </w:rPr>
        <w:t xml:space="preserve">kreśla się </w:t>
      </w:r>
      <w:r w:rsidRPr="00E924FC">
        <w:rPr>
          <w:rFonts w:ascii="Verdana" w:hAnsi="Verdana"/>
          <w:sz w:val="18"/>
          <w:szCs w:val="18"/>
        </w:rPr>
        <w:t>klauzulę</w:t>
      </w:r>
      <w:r w:rsidRPr="00E924FC">
        <w:rPr>
          <w:rFonts w:ascii="Verdana" w:hAnsi="Verdana"/>
          <w:sz w:val="18"/>
        </w:rPr>
        <w:t xml:space="preserve"> 5</w:t>
      </w:r>
      <w:r w:rsidR="00D606E7" w:rsidRPr="00E924FC">
        <w:rPr>
          <w:rFonts w:ascii="Verdana" w:hAnsi="Verdana"/>
          <w:sz w:val="18"/>
        </w:rPr>
        <w:t xml:space="preserve"> jako nie </w:t>
      </w:r>
      <w:r w:rsidR="00D606E7" w:rsidRPr="00E924FC">
        <w:rPr>
          <w:rFonts w:ascii="Verdana" w:hAnsi="Verdana"/>
          <w:sz w:val="18"/>
          <w:szCs w:val="18"/>
        </w:rPr>
        <w:t>mając</w:t>
      </w:r>
      <w:r w:rsidRPr="00E924FC">
        <w:rPr>
          <w:rFonts w:ascii="Verdana" w:hAnsi="Verdana"/>
          <w:sz w:val="18"/>
          <w:szCs w:val="18"/>
        </w:rPr>
        <w:t>ą</w:t>
      </w:r>
      <w:r w:rsidR="00D606E7" w:rsidRPr="00E924FC">
        <w:rPr>
          <w:rFonts w:ascii="Verdana" w:hAnsi="Verdana"/>
          <w:sz w:val="18"/>
        </w:rPr>
        <w:t xml:space="preserve"> zastosowania w niniejszych Warunkach.</w:t>
      </w:r>
    </w:p>
    <w:p w14:paraId="26774AAA" w14:textId="77777777" w:rsidR="00D606E7" w:rsidRPr="00567296" w:rsidRDefault="00D606E7" w:rsidP="00A82D42">
      <w:pPr>
        <w:tabs>
          <w:tab w:val="left" w:pos="2268"/>
          <w:tab w:val="left" w:pos="3024"/>
        </w:tabs>
        <w:spacing w:before="160" w:line="360" w:lineRule="auto"/>
        <w:ind w:left="851" w:right="-2" w:hanging="851"/>
        <w:jc w:val="both"/>
        <w:outlineLvl w:val="1"/>
        <w:rPr>
          <w:rFonts w:ascii="Verdana" w:hAnsi="Verdana"/>
          <w:b/>
          <w:color w:val="FF0000"/>
          <w:sz w:val="18"/>
          <w:szCs w:val="18"/>
        </w:rPr>
      </w:pPr>
      <w:bookmarkStart w:id="301" w:name="_Toc382917886"/>
      <w:bookmarkStart w:id="302" w:name="_Toc447268578"/>
      <w:r w:rsidRPr="00567296">
        <w:rPr>
          <w:rFonts w:ascii="Verdana" w:hAnsi="Verdana"/>
          <w:b/>
          <w:color w:val="FF0000"/>
          <w:sz w:val="18"/>
          <w:szCs w:val="18"/>
        </w:rPr>
        <w:t>___________________________________________________________________</w:t>
      </w:r>
    </w:p>
    <w:bookmarkEnd w:id="301"/>
    <w:bookmarkEnd w:id="302"/>
    <w:p w14:paraId="731CA941" w14:textId="77777777" w:rsidR="00D606E7" w:rsidRPr="0025581E" w:rsidRDefault="00742C71" w:rsidP="005F2A69">
      <w:pPr>
        <w:tabs>
          <w:tab w:val="left" w:pos="1701"/>
        </w:tabs>
        <w:spacing w:before="160"/>
        <w:ind w:right="-709"/>
        <w:outlineLvl w:val="1"/>
        <w:rPr>
          <w:rFonts w:ascii="Verdana" w:hAnsi="Verdana"/>
          <w:sz w:val="18"/>
          <w:szCs w:val="18"/>
        </w:rPr>
      </w:pPr>
      <w:r w:rsidRPr="00CC3F35">
        <w:rPr>
          <w:noProof/>
        </w:rPr>
        <mc:AlternateContent>
          <mc:Choice Requires="wps">
            <w:drawing>
              <wp:anchor distT="4294967294" distB="4294967294" distL="114300" distR="114300" simplePos="0" relativeHeight="251686400" behindDoc="0" locked="0" layoutInCell="1" allowOverlap="1" wp14:anchorId="6D152D99" wp14:editId="20B0B791">
                <wp:simplePos x="0" y="0"/>
                <wp:positionH relativeFrom="column">
                  <wp:posOffset>-163195</wp:posOffset>
                </wp:positionH>
                <wp:positionV relativeFrom="paragraph">
                  <wp:posOffset>247649</wp:posOffset>
                </wp:positionV>
                <wp:extent cx="4990465" cy="0"/>
                <wp:effectExtent l="0" t="19050" r="19685" b="19050"/>
                <wp:wrapNone/>
                <wp:docPr id="67" name="Lin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97C2E3" id="Line 214" o:spid="_x0000_s1026" style="position:absolute;z-index:2516864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85pt,19.5pt" to="380.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LpvGAIAACw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" strokecolor="red" strokeweight="2.25pt"/>
            </w:pict>
          </mc:Fallback>
        </mc:AlternateContent>
      </w:r>
    </w:p>
    <w:p w14:paraId="2D9615A1" w14:textId="15DF022A" w:rsidR="00D606E7" w:rsidRDefault="00D606E7" w:rsidP="001A1AB2">
      <w:pPr>
        <w:tabs>
          <w:tab w:val="left" w:pos="851"/>
        </w:tabs>
        <w:spacing w:before="160"/>
        <w:ind w:right="-709"/>
        <w:outlineLvl w:val="1"/>
        <w:rPr>
          <w:rFonts w:ascii="Verdana" w:hAnsi="Verdana"/>
          <w:b/>
          <w:sz w:val="18"/>
          <w:szCs w:val="18"/>
        </w:rPr>
      </w:pPr>
      <w:bookmarkStart w:id="303" w:name="_Toc447268579"/>
      <w:bookmarkStart w:id="304" w:name="_Toc354840544"/>
      <w:bookmarkStart w:id="305" w:name="_Toc204567222"/>
      <w:bookmarkStart w:id="306" w:name="_Toc210804616"/>
      <w:bookmarkStart w:id="307" w:name="_Toc351046439"/>
      <w:r>
        <w:rPr>
          <w:rFonts w:ascii="Verdana" w:hAnsi="Verdana"/>
          <w:b/>
          <w:sz w:val="18"/>
          <w:szCs w:val="18"/>
        </w:rPr>
        <w:t>6</w:t>
      </w:r>
      <w:r>
        <w:rPr>
          <w:rFonts w:ascii="Verdana" w:hAnsi="Verdana"/>
          <w:b/>
          <w:sz w:val="18"/>
          <w:szCs w:val="18"/>
        </w:rPr>
        <w:tab/>
        <w:t>Kadra i robotnicy</w:t>
      </w:r>
      <w:bookmarkEnd w:id="303"/>
      <w:bookmarkEnd w:id="304"/>
      <w:bookmarkEnd w:id="305"/>
      <w:bookmarkEnd w:id="306"/>
      <w:bookmarkEnd w:id="307"/>
    </w:p>
    <w:p w14:paraId="613EAD9F" w14:textId="77777777" w:rsidR="00DF333C" w:rsidRPr="003C372B" w:rsidRDefault="00DF333C" w:rsidP="00DF333C">
      <w:pPr>
        <w:tabs>
          <w:tab w:val="left" w:pos="2268"/>
          <w:tab w:val="left" w:pos="3024"/>
        </w:tabs>
        <w:spacing w:before="160" w:line="360" w:lineRule="auto"/>
        <w:ind w:left="851" w:right="-2" w:hanging="851"/>
        <w:jc w:val="both"/>
        <w:outlineLvl w:val="1"/>
        <w:rPr>
          <w:rFonts w:ascii="Verdana" w:hAnsi="Verdana"/>
          <w:b/>
          <w:sz w:val="18"/>
          <w:szCs w:val="18"/>
        </w:rPr>
      </w:pPr>
      <w:bookmarkStart w:id="308" w:name="_Toc351029628"/>
      <w:bookmarkStart w:id="309" w:name="_Toc351029988"/>
      <w:bookmarkStart w:id="310" w:name="_Toc435524129"/>
      <w:bookmarkStart w:id="311" w:name="_Toc446065245"/>
      <w:bookmarkStart w:id="312" w:name="_Toc492294070"/>
      <w:bookmarkStart w:id="313" w:name="_Toc354840545"/>
      <w:bookmarkStart w:id="314" w:name="_Toc204567223"/>
      <w:bookmarkStart w:id="315" w:name="_Toc210804617"/>
      <w:bookmarkStart w:id="316" w:name="_Toc351046440"/>
      <w:bookmarkStart w:id="317" w:name="_Toc447268580"/>
      <w:r w:rsidRPr="003C372B">
        <w:rPr>
          <w:rFonts w:ascii="Verdana" w:hAnsi="Verdana"/>
          <w:b/>
          <w:sz w:val="18"/>
          <w:szCs w:val="18"/>
        </w:rPr>
        <w:t>6.1</w:t>
      </w:r>
      <w:r w:rsidRPr="003C372B">
        <w:rPr>
          <w:rFonts w:ascii="Verdana" w:hAnsi="Verdana"/>
          <w:b/>
          <w:sz w:val="18"/>
          <w:szCs w:val="18"/>
        </w:rPr>
        <w:tab/>
        <w:t>Zatrudnienie kadry i robotników</w:t>
      </w:r>
      <w:bookmarkEnd w:id="308"/>
      <w:bookmarkEnd w:id="309"/>
      <w:bookmarkEnd w:id="310"/>
      <w:bookmarkEnd w:id="311"/>
      <w:bookmarkEnd w:id="312"/>
      <w:r w:rsidRPr="003C372B">
        <w:rPr>
          <w:rFonts w:ascii="Verdana" w:hAnsi="Verdana"/>
          <w:b/>
          <w:sz w:val="18"/>
          <w:szCs w:val="18"/>
        </w:rPr>
        <w:t xml:space="preserve"> </w:t>
      </w:r>
    </w:p>
    <w:p w14:paraId="3C978CAC" w14:textId="77777777" w:rsidR="00DF333C" w:rsidRPr="003C372B" w:rsidRDefault="00DF333C" w:rsidP="00DF333C">
      <w:pPr>
        <w:tabs>
          <w:tab w:val="left" w:pos="2268"/>
          <w:tab w:val="left" w:pos="3024"/>
        </w:tabs>
        <w:spacing w:before="160" w:line="360" w:lineRule="auto"/>
        <w:ind w:left="851" w:right="-2" w:hanging="851"/>
        <w:jc w:val="both"/>
        <w:outlineLvl w:val="1"/>
        <w:rPr>
          <w:rFonts w:ascii="Verdana" w:hAnsi="Verdana"/>
          <w:sz w:val="18"/>
          <w:szCs w:val="18"/>
        </w:rPr>
      </w:pPr>
      <w:r w:rsidRPr="003C372B">
        <w:rPr>
          <w:rFonts w:ascii="Verdana" w:hAnsi="Verdana"/>
          <w:sz w:val="18"/>
          <w:szCs w:val="18"/>
        </w:rPr>
        <w:t>klauzulę 6.1 skreśla się i zastępuje się następująco:</w:t>
      </w:r>
    </w:p>
    <w:p w14:paraId="1A5E8D09" w14:textId="2762C027" w:rsidR="00DF333C" w:rsidRPr="003C372B" w:rsidRDefault="00DF333C" w:rsidP="001A1AB2">
      <w:pPr>
        <w:tabs>
          <w:tab w:val="left" w:pos="2268"/>
          <w:tab w:val="left" w:pos="3024"/>
        </w:tabs>
        <w:spacing w:before="160" w:line="360" w:lineRule="auto"/>
        <w:ind w:left="284" w:right="-2"/>
        <w:jc w:val="both"/>
        <w:outlineLvl w:val="1"/>
        <w:rPr>
          <w:rFonts w:ascii="Verdana" w:hAnsi="Verdana"/>
          <w:sz w:val="18"/>
          <w:szCs w:val="18"/>
        </w:rPr>
      </w:pPr>
      <w:r w:rsidRPr="003C372B">
        <w:rPr>
          <w:rFonts w:ascii="Verdana" w:hAnsi="Verdana"/>
          <w:sz w:val="18"/>
          <w:szCs w:val="18"/>
        </w:rPr>
        <w:t>Wykonawca obowiązany jest wykonywać Roboty za pomocą personelu wskazanego jako osoby skierowane (wyznaczone) do realizacji zamówienia wymienione w Ofercie i wykazie osób skierowanych do realizacji zamówienia. W uzasadnionych przypadkach Zamawiający może wyrazić zgodę na</w:t>
      </w:r>
      <w:r w:rsidR="0022272C">
        <w:rPr>
          <w:rFonts w:ascii="Verdana" w:hAnsi="Verdana"/>
          <w:sz w:val="18"/>
          <w:szCs w:val="18"/>
        </w:rPr>
        <w:t xml:space="preserve"> </w:t>
      </w:r>
      <w:r w:rsidRPr="003C372B">
        <w:rPr>
          <w:rFonts w:ascii="Verdana" w:hAnsi="Verdana"/>
          <w:sz w:val="18"/>
          <w:szCs w:val="18"/>
        </w:rPr>
        <w:t xml:space="preserve">wykonywanie Robót za pomocą innych osób. Osoba ta musi mieć równorzędne lub wyższe kwalifikacje oraz doświadczenie od osoby zastępowanej, w tym wykształcenie i uprawnienia. </w:t>
      </w:r>
    </w:p>
    <w:p w14:paraId="3B83D4FF" w14:textId="4A3957A9" w:rsidR="00DF333C" w:rsidRDefault="00DF333C" w:rsidP="001A1AB2">
      <w:pPr>
        <w:tabs>
          <w:tab w:val="left" w:pos="2268"/>
          <w:tab w:val="left" w:pos="3024"/>
        </w:tabs>
        <w:spacing w:before="160" w:line="360" w:lineRule="auto"/>
        <w:ind w:left="284" w:right="-2"/>
        <w:jc w:val="both"/>
        <w:outlineLvl w:val="1"/>
        <w:rPr>
          <w:rFonts w:ascii="Verdana" w:hAnsi="Verdana"/>
          <w:sz w:val="18"/>
          <w:szCs w:val="18"/>
        </w:rPr>
      </w:pPr>
      <w:r w:rsidRPr="003C372B">
        <w:rPr>
          <w:rFonts w:ascii="Verdana" w:hAnsi="Verdana"/>
          <w:sz w:val="18"/>
          <w:szCs w:val="18"/>
        </w:rPr>
        <w:t>Wszystkie koszty i wydatki poniesione przez Wykonawcę związane z zatrudnieniem kadry, projektantów i robotników, ryzyko związane z ich zatrudnieniem oraz ubezpieczenie, podatki, koszty opieki medycznej oraz</w:t>
      </w:r>
      <w:r w:rsidR="0022272C">
        <w:rPr>
          <w:rFonts w:ascii="Verdana" w:hAnsi="Verdana"/>
          <w:sz w:val="18"/>
          <w:szCs w:val="18"/>
        </w:rPr>
        <w:t xml:space="preserve"> </w:t>
      </w:r>
      <w:r w:rsidRPr="003C372B">
        <w:rPr>
          <w:rFonts w:ascii="Verdana" w:hAnsi="Verdana"/>
          <w:sz w:val="18"/>
          <w:szCs w:val="18"/>
        </w:rPr>
        <w:t>inne opłaty uważa się za uwzględnione i włączone przez Wykonawcę w</w:t>
      </w:r>
      <w:r w:rsidR="0022272C">
        <w:rPr>
          <w:rFonts w:ascii="Verdana" w:hAnsi="Verdana"/>
          <w:sz w:val="18"/>
          <w:szCs w:val="18"/>
        </w:rPr>
        <w:t xml:space="preserve"> </w:t>
      </w:r>
      <w:r w:rsidRPr="003C372B">
        <w:rPr>
          <w:rFonts w:ascii="Verdana" w:hAnsi="Verdana"/>
          <w:sz w:val="18"/>
          <w:szCs w:val="18"/>
        </w:rPr>
        <w:t>Zatwierdzoną Kwotę Kontraktową.”</w:t>
      </w:r>
    </w:p>
    <w:p w14:paraId="72B0B3A8" w14:textId="362DC9DA" w:rsidR="009B79FF" w:rsidRPr="003C372B" w:rsidRDefault="0022272C" w:rsidP="00DF333C">
      <w:pPr>
        <w:tabs>
          <w:tab w:val="left" w:pos="2268"/>
          <w:tab w:val="left" w:pos="3024"/>
        </w:tabs>
        <w:spacing w:before="160" w:line="360" w:lineRule="auto"/>
        <w:ind w:left="851" w:right="-2"/>
        <w:jc w:val="both"/>
        <w:outlineLvl w:val="1"/>
        <w:rPr>
          <w:rFonts w:ascii="Verdana" w:hAnsi="Verdana"/>
          <w:sz w:val="18"/>
          <w:szCs w:val="18"/>
        </w:rPr>
      </w:pPr>
      <w:r>
        <w:rPr>
          <w:noProof/>
        </w:rPr>
        <mc:AlternateContent>
          <mc:Choice Requires="wps">
            <w:drawing>
              <wp:anchor distT="4294967294" distB="4294967294" distL="114300" distR="114300" simplePos="0" relativeHeight="251708928" behindDoc="0" locked="0" layoutInCell="1" allowOverlap="1" wp14:anchorId="3B725D05" wp14:editId="1298CABC">
                <wp:simplePos x="0" y="0"/>
                <wp:positionH relativeFrom="column">
                  <wp:posOffset>0</wp:posOffset>
                </wp:positionH>
                <wp:positionV relativeFrom="paragraph">
                  <wp:posOffset>201880</wp:posOffset>
                </wp:positionV>
                <wp:extent cx="4990465" cy="0"/>
                <wp:effectExtent l="0" t="0" r="19685" b="19050"/>
                <wp:wrapNone/>
                <wp:docPr id="45" name="Line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19D89" id="Line 245" o:spid="_x0000_s1026" style="position:absolute;z-index:2517089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5.9pt" to="392.9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" strokecolor="red"/>
            </w:pict>
          </mc:Fallback>
        </mc:AlternateContent>
      </w:r>
    </w:p>
    <w:p w14:paraId="71C8946E" w14:textId="7A4EA571" w:rsidR="00D606E7" w:rsidRDefault="00D606E7" w:rsidP="005F2A69">
      <w:pPr>
        <w:tabs>
          <w:tab w:val="left" w:pos="2268"/>
          <w:tab w:val="left" w:pos="3024"/>
        </w:tabs>
        <w:spacing w:before="160" w:line="360" w:lineRule="auto"/>
        <w:ind w:left="851" w:right="-2" w:hanging="851"/>
        <w:jc w:val="both"/>
        <w:outlineLvl w:val="1"/>
        <w:rPr>
          <w:rFonts w:ascii="Verdana" w:hAnsi="Verdana"/>
          <w:b/>
          <w:sz w:val="18"/>
          <w:szCs w:val="18"/>
        </w:rPr>
      </w:pPr>
      <w:r>
        <w:rPr>
          <w:rFonts w:ascii="Verdana" w:hAnsi="Verdana"/>
          <w:b/>
          <w:sz w:val="18"/>
          <w:szCs w:val="18"/>
        </w:rPr>
        <w:t>6.2</w:t>
      </w:r>
      <w:r>
        <w:rPr>
          <w:rFonts w:ascii="Verdana" w:hAnsi="Verdana"/>
          <w:b/>
          <w:sz w:val="18"/>
          <w:szCs w:val="18"/>
        </w:rPr>
        <w:tab/>
        <w:t>Stawki wynagrodzeń i warunki zatrudnienia</w:t>
      </w:r>
      <w:bookmarkEnd w:id="313"/>
      <w:bookmarkEnd w:id="314"/>
      <w:bookmarkEnd w:id="315"/>
      <w:bookmarkEnd w:id="316"/>
      <w:bookmarkEnd w:id="317"/>
    </w:p>
    <w:p w14:paraId="36F34316" w14:textId="77777777" w:rsidR="00D606E7" w:rsidRDefault="00D606E7" w:rsidP="005F2A69">
      <w:pPr>
        <w:tabs>
          <w:tab w:val="left" w:pos="-142"/>
          <w:tab w:val="left" w:pos="851"/>
          <w:tab w:val="left" w:pos="1701"/>
          <w:tab w:val="left" w:pos="3024"/>
          <w:tab w:val="right" w:leader="dot" w:pos="9288"/>
        </w:tabs>
        <w:spacing w:before="40" w:line="360" w:lineRule="auto"/>
        <w:ind w:left="851" w:right="-2" w:hanging="851"/>
        <w:jc w:val="both"/>
        <w:rPr>
          <w:rFonts w:ascii="Verdana" w:hAnsi="Verdana"/>
          <w:sz w:val="18"/>
          <w:szCs w:val="18"/>
        </w:rPr>
      </w:pPr>
      <w:r>
        <w:rPr>
          <w:rFonts w:ascii="Verdana" w:hAnsi="Verdana"/>
          <w:sz w:val="18"/>
          <w:szCs w:val="18"/>
        </w:rPr>
        <w:t>Następujący tekst dodaje się na końcu niniejszej klauzuli 6.2:</w:t>
      </w:r>
    </w:p>
    <w:p w14:paraId="2D61780A" w14:textId="14E4BB59" w:rsidR="00D606E7" w:rsidRDefault="00D606E7" w:rsidP="001A1AB2">
      <w:pPr>
        <w:spacing w:before="40" w:line="360" w:lineRule="auto"/>
        <w:ind w:left="284" w:right="-2"/>
        <w:jc w:val="both"/>
        <w:rPr>
          <w:rFonts w:ascii="Verdana" w:hAnsi="Verdana"/>
          <w:sz w:val="18"/>
          <w:szCs w:val="18"/>
        </w:rPr>
      </w:pPr>
      <w:r>
        <w:rPr>
          <w:rFonts w:ascii="Verdana" w:hAnsi="Verdana"/>
          <w:sz w:val="18"/>
          <w:szCs w:val="18"/>
        </w:rPr>
        <w:t>Powyższe postanowienia niniejszej klauzuli dotyczą całej kadry i robotników, a wszelkie koszty, opłaty i jakiekolwiek wydatki, jakie zostaną poniesione przez Wykonawcę oraz wszelkie ryzyko związane z zastosowaniem postanowień niniejszej klauzuli, włączając wszelkiego rodzaju ubezpieczenia, cła, opłaty medyczne i inne, koszty utrzymania, urlopy i</w:t>
      </w:r>
      <w:r w:rsidR="004724C2">
        <w:rPr>
          <w:rFonts w:ascii="Verdana" w:hAnsi="Verdana"/>
          <w:sz w:val="18"/>
          <w:szCs w:val="18"/>
        </w:rPr>
        <w:t xml:space="preserve"> </w:t>
      </w:r>
      <w:r>
        <w:rPr>
          <w:rFonts w:ascii="Verdana" w:hAnsi="Verdana"/>
          <w:sz w:val="18"/>
          <w:szCs w:val="18"/>
        </w:rPr>
        <w:t>wszelkie inne koszty uważa się za włączone i objęte Zatwierdzoną Kwotą Kontraktową, cenami jednostkowymi lub stawkami wprowadzonymi przez Wykonawcę w Wykazie Cen.</w:t>
      </w:r>
    </w:p>
    <w:p w14:paraId="0F46D155" w14:textId="77777777" w:rsidR="00D606E7" w:rsidRDefault="00742C71" w:rsidP="005F2A69">
      <w:pPr>
        <w:spacing w:before="40" w:line="360" w:lineRule="auto"/>
        <w:ind w:left="851" w:right="-2"/>
        <w:jc w:val="both"/>
        <w:rPr>
          <w:rFonts w:ascii="Verdana" w:hAnsi="Verdana"/>
          <w:sz w:val="18"/>
          <w:szCs w:val="18"/>
        </w:rPr>
      </w:pPr>
      <w:r>
        <w:rPr>
          <w:noProof/>
        </w:rPr>
        <mc:AlternateContent>
          <mc:Choice Requires="wps">
            <w:drawing>
              <wp:anchor distT="4294967294" distB="4294967294" distL="114300" distR="114300" simplePos="0" relativeHeight="251642368" behindDoc="0" locked="0" layoutInCell="1" allowOverlap="1" wp14:anchorId="2703018F" wp14:editId="113D3D68">
                <wp:simplePos x="0" y="0"/>
                <wp:positionH relativeFrom="column">
                  <wp:posOffset>-84895</wp:posOffset>
                </wp:positionH>
                <wp:positionV relativeFrom="paragraph">
                  <wp:posOffset>108555</wp:posOffset>
                </wp:positionV>
                <wp:extent cx="4990465" cy="0"/>
                <wp:effectExtent l="0" t="0" r="19685" b="19050"/>
                <wp:wrapNone/>
                <wp:docPr id="66" name="Lin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64CC17" id="Line 190" o:spid="_x0000_s1026" style="position:absolute;z-index:2516423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7pt,8.55pt" to="386.2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" strokecolor="red"/>
            </w:pict>
          </mc:Fallback>
        </mc:AlternateContent>
      </w:r>
    </w:p>
    <w:p w14:paraId="6F1606C8" w14:textId="77777777" w:rsidR="00D606E7" w:rsidRPr="00C336E8" w:rsidRDefault="00D606E7" w:rsidP="00C336E8">
      <w:pPr>
        <w:pStyle w:val="Nagwek1"/>
        <w:spacing w:before="0" w:after="0" w:line="360" w:lineRule="auto"/>
        <w:ind w:left="900" w:hanging="900"/>
        <w:rPr>
          <w:rFonts w:ascii="Verdana" w:hAnsi="Verdana"/>
          <w:sz w:val="18"/>
          <w:szCs w:val="18"/>
          <w:lang w:val="pl-PL"/>
        </w:rPr>
      </w:pPr>
      <w:bookmarkStart w:id="318" w:name="_Toc351029632"/>
      <w:bookmarkStart w:id="319" w:name="_Toc351029992"/>
      <w:bookmarkStart w:id="320" w:name="_Toc343525502"/>
      <w:bookmarkStart w:id="321" w:name="_Toc354810756"/>
      <w:bookmarkStart w:id="322" w:name="_Toc356552692"/>
      <w:bookmarkStart w:id="323" w:name="_Toc357164752"/>
      <w:bookmarkStart w:id="324" w:name="_Toc354583912"/>
      <w:bookmarkStart w:id="325" w:name="_Toc435524131"/>
      <w:bookmarkStart w:id="326" w:name="_Toc435528437"/>
      <w:bookmarkStart w:id="327" w:name="_Toc354840546"/>
      <w:bookmarkStart w:id="328" w:name="_Toc204567225"/>
      <w:bookmarkStart w:id="329" w:name="_Toc210804619"/>
      <w:bookmarkStart w:id="330" w:name="_Toc351046442"/>
      <w:r w:rsidRPr="00C336E8">
        <w:rPr>
          <w:rFonts w:ascii="Verdana" w:hAnsi="Verdana"/>
          <w:sz w:val="18"/>
          <w:szCs w:val="18"/>
          <w:lang w:val="pl-PL"/>
        </w:rPr>
        <w:t>6.5</w:t>
      </w:r>
      <w:r w:rsidRPr="00C336E8">
        <w:rPr>
          <w:rFonts w:ascii="Verdana" w:hAnsi="Verdana"/>
          <w:sz w:val="18"/>
          <w:szCs w:val="18"/>
          <w:lang w:val="pl-PL"/>
        </w:rPr>
        <w:tab/>
        <w:t>Godziny pracy</w:t>
      </w:r>
      <w:bookmarkEnd w:id="318"/>
      <w:bookmarkEnd w:id="319"/>
      <w:bookmarkEnd w:id="320"/>
      <w:bookmarkEnd w:id="321"/>
      <w:bookmarkEnd w:id="322"/>
      <w:bookmarkEnd w:id="323"/>
      <w:bookmarkEnd w:id="324"/>
      <w:bookmarkEnd w:id="325"/>
      <w:bookmarkEnd w:id="326"/>
      <w:r w:rsidRPr="00C336E8">
        <w:rPr>
          <w:rFonts w:ascii="Verdana" w:hAnsi="Verdana"/>
          <w:sz w:val="18"/>
          <w:szCs w:val="18"/>
          <w:lang w:val="pl-PL"/>
        </w:rPr>
        <w:t xml:space="preserve"> </w:t>
      </w:r>
    </w:p>
    <w:p w14:paraId="3B0F13FA" w14:textId="77777777" w:rsidR="00D606E7" w:rsidRPr="00C336E8" w:rsidRDefault="00D606E7" w:rsidP="00C336E8">
      <w:pPr>
        <w:spacing w:line="360" w:lineRule="auto"/>
        <w:jc w:val="both"/>
        <w:rPr>
          <w:rFonts w:ascii="Verdana" w:hAnsi="Verdana"/>
          <w:sz w:val="18"/>
          <w:szCs w:val="18"/>
        </w:rPr>
      </w:pPr>
      <w:bookmarkStart w:id="331" w:name="_Toc343525505"/>
      <w:bookmarkStart w:id="332" w:name="_Toc347504054"/>
      <w:bookmarkStart w:id="333" w:name="_Toc351029635"/>
      <w:bookmarkStart w:id="334" w:name="_Toc351029995"/>
      <w:r w:rsidRPr="00C336E8">
        <w:rPr>
          <w:rFonts w:ascii="Verdana" w:hAnsi="Verdana"/>
          <w:sz w:val="18"/>
          <w:szCs w:val="18"/>
        </w:rPr>
        <w:t>Dodaje się podpunkt (d) do niniejszej klauzuli 6.5 o następującym brzmieniu:</w:t>
      </w:r>
      <w:bookmarkEnd w:id="331"/>
      <w:bookmarkEnd w:id="332"/>
      <w:bookmarkEnd w:id="333"/>
      <w:bookmarkEnd w:id="334"/>
    </w:p>
    <w:p w14:paraId="4C7E3842" w14:textId="77777777" w:rsidR="00D606E7" w:rsidRDefault="00D606E7" w:rsidP="001A1AB2">
      <w:pPr>
        <w:numPr>
          <w:ilvl w:val="0"/>
          <w:numId w:val="30"/>
        </w:numPr>
        <w:tabs>
          <w:tab w:val="clear" w:pos="397"/>
        </w:tabs>
        <w:spacing w:line="360" w:lineRule="auto"/>
        <w:ind w:left="851" w:hanging="567"/>
        <w:jc w:val="both"/>
        <w:rPr>
          <w:rFonts w:ascii="Verdana" w:hAnsi="Verdana" w:cs="Arial"/>
          <w:sz w:val="18"/>
          <w:szCs w:val="18"/>
        </w:rPr>
      </w:pPr>
      <w:bookmarkStart w:id="335" w:name="_Toc343525506"/>
      <w:bookmarkStart w:id="336" w:name="_Toc347504055"/>
      <w:bookmarkStart w:id="337" w:name="_Toc351029636"/>
      <w:bookmarkStart w:id="338" w:name="_Toc351029996"/>
      <w:r w:rsidRPr="00C336E8">
        <w:rPr>
          <w:rFonts w:ascii="Verdana" w:hAnsi="Verdana"/>
          <w:sz w:val="18"/>
          <w:szCs w:val="18"/>
        </w:rPr>
        <w:t xml:space="preserve">jeżeli wystąpią opóźnienia w stosunku do </w:t>
      </w:r>
      <w:r w:rsidRPr="00C336E8">
        <w:rPr>
          <w:rFonts w:ascii="Verdana" w:hAnsi="Verdana" w:cs="Arial"/>
          <w:sz w:val="18"/>
          <w:szCs w:val="18"/>
        </w:rPr>
        <w:t xml:space="preserve">ustalonego Czasu na </w:t>
      </w:r>
      <w:r>
        <w:rPr>
          <w:rFonts w:ascii="Verdana" w:hAnsi="Verdana" w:cs="Arial"/>
          <w:sz w:val="18"/>
          <w:szCs w:val="18"/>
        </w:rPr>
        <w:t>Ukończeni</w:t>
      </w:r>
      <w:r w:rsidRPr="00C336E8">
        <w:rPr>
          <w:rFonts w:ascii="Verdana" w:hAnsi="Verdana" w:cs="Arial"/>
          <w:sz w:val="18"/>
          <w:szCs w:val="18"/>
        </w:rPr>
        <w:t>e na mocy klauzuli 8.2 [Czas na Ukończenie].</w:t>
      </w:r>
      <w:bookmarkEnd w:id="335"/>
      <w:bookmarkEnd w:id="336"/>
      <w:bookmarkEnd w:id="337"/>
      <w:bookmarkEnd w:id="338"/>
    </w:p>
    <w:p w14:paraId="21411F09" w14:textId="77777777" w:rsidR="00D606E7" w:rsidRDefault="00742C71" w:rsidP="00C336E8">
      <w:pPr>
        <w:spacing w:before="40" w:line="360" w:lineRule="auto"/>
        <w:ind w:left="851" w:right="-2"/>
        <w:jc w:val="both"/>
        <w:rPr>
          <w:rFonts w:ascii="Verdana" w:hAnsi="Verdana"/>
          <w:sz w:val="18"/>
          <w:szCs w:val="18"/>
        </w:rPr>
      </w:pPr>
      <w:r>
        <w:rPr>
          <w:noProof/>
        </w:rPr>
        <mc:AlternateContent>
          <mc:Choice Requires="wps">
            <w:drawing>
              <wp:anchor distT="4294967294" distB="4294967294" distL="114300" distR="114300" simplePos="0" relativeHeight="251699712" behindDoc="0" locked="0" layoutInCell="1" allowOverlap="1" wp14:anchorId="22FFE50D" wp14:editId="10597CC3">
                <wp:simplePos x="0" y="0"/>
                <wp:positionH relativeFrom="column">
                  <wp:posOffset>-84895</wp:posOffset>
                </wp:positionH>
                <wp:positionV relativeFrom="paragraph">
                  <wp:posOffset>86955</wp:posOffset>
                </wp:positionV>
                <wp:extent cx="4990465" cy="0"/>
                <wp:effectExtent l="0" t="0" r="19685" b="19050"/>
                <wp:wrapNone/>
                <wp:docPr id="65" name="Lin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A3851D" id="Line 244" o:spid="_x0000_s1026" style="position:absolute;z-index:2516997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7pt,6.85pt" to="386.2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rnIFQIAACs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" strokecolor="red"/>
            </w:pict>
          </mc:Fallback>
        </mc:AlternateContent>
      </w:r>
    </w:p>
    <w:p w14:paraId="56CDDB86" w14:textId="77777777" w:rsidR="00D606E7" w:rsidRPr="00881B17" w:rsidRDefault="00D606E7" w:rsidP="00881B17">
      <w:pPr>
        <w:pStyle w:val="Nagwek1"/>
        <w:spacing w:before="0" w:after="0" w:line="360" w:lineRule="auto"/>
        <w:ind w:left="1000" w:hanging="1000"/>
        <w:rPr>
          <w:rFonts w:ascii="Verdana" w:hAnsi="Verdana"/>
          <w:sz w:val="18"/>
          <w:szCs w:val="18"/>
          <w:lang w:val="pl-PL"/>
        </w:rPr>
      </w:pPr>
      <w:bookmarkStart w:id="339" w:name="_Toc351029637"/>
      <w:bookmarkStart w:id="340" w:name="_Toc351029997"/>
      <w:bookmarkStart w:id="341" w:name="_Toc343525507"/>
      <w:bookmarkStart w:id="342" w:name="_Toc354810757"/>
      <w:bookmarkStart w:id="343" w:name="_Toc356552693"/>
      <w:bookmarkStart w:id="344" w:name="_Toc357164753"/>
      <w:bookmarkStart w:id="345" w:name="_Toc354583913"/>
      <w:bookmarkStart w:id="346" w:name="_Toc435524132"/>
      <w:bookmarkStart w:id="347" w:name="_Toc435528438"/>
      <w:r w:rsidRPr="00881B17">
        <w:rPr>
          <w:rFonts w:ascii="Verdana" w:hAnsi="Verdana"/>
          <w:sz w:val="18"/>
          <w:szCs w:val="18"/>
          <w:lang w:val="pl-PL"/>
        </w:rPr>
        <w:t>6.7</w:t>
      </w:r>
      <w:r w:rsidRPr="00881B17">
        <w:rPr>
          <w:rFonts w:ascii="Verdana" w:hAnsi="Verdana"/>
          <w:sz w:val="18"/>
          <w:szCs w:val="18"/>
          <w:lang w:val="pl-PL"/>
        </w:rPr>
        <w:tab/>
        <w:t>Zdrowie i bezpieczeństwo</w:t>
      </w:r>
      <w:bookmarkEnd w:id="339"/>
      <w:bookmarkEnd w:id="340"/>
      <w:bookmarkEnd w:id="341"/>
      <w:bookmarkEnd w:id="342"/>
      <w:bookmarkEnd w:id="343"/>
      <w:bookmarkEnd w:id="344"/>
      <w:bookmarkEnd w:id="345"/>
      <w:bookmarkEnd w:id="346"/>
      <w:bookmarkEnd w:id="347"/>
      <w:r w:rsidRPr="00881B17">
        <w:rPr>
          <w:rFonts w:ascii="Verdana" w:hAnsi="Verdana"/>
          <w:sz w:val="18"/>
          <w:szCs w:val="18"/>
          <w:lang w:val="pl-PL"/>
        </w:rPr>
        <w:t xml:space="preserve"> </w:t>
      </w:r>
    </w:p>
    <w:p w14:paraId="6025AFB6" w14:textId="25F40DB7" w:rsidR="00D606E7" w:rsidRDefault="00D606E7" w:rsidP="001A1AB2">
      <w:pPr>
        <w:spacing w:after="120" w:line="360" w:lineRule="auto"/>
        <w:jc w:val="both"/>
        <w:rPr>
          <w:rFonts w:ascii="Verdana" w:hAnsi="Verdana"/>
          <w:sz w:val="18"/>
          <w:szCs w:val="18"/>
        </w:rPr>
      </w:pPr>
      <w:bookmarkStart w:id="348" w:name="_Toc343525508"/>
      <w:bookmarkStart w:id="349" w:name="_Toc347504057"/>
      <w:bookmarkStart w:id="350" w:name="_Toc351029638"/>
      <w:bookmarkStart w:id="351" w:name="_Toc351029998"/>
      <w:r w:rsidRPr="00881B17">
        <w:rPr>
          <w:rFonts w:ascii="Verdana" w:hAnsi="Verdana"/>
          <w:sz w:val="18"/>
          <w:szCs w:val="18"/>
        </w:rPr>
        <w:t xml:space="preserve">W ostatnim akapicie </w:t>
      </w:r>
      <w:r>
        <w:rPr>
          <w:rFonts w:ascii="Verdana" w:hAnsi="Verdana"/>
          <w:sz w:val="18"/>
          <w:szCs w:val="18"/>
        </w:rPr>
        <w:t xml:space="preserve">niniejszej </w:t>
      </w:r>
      <w:r w:rsidRPr="00881B17">
        <w:rPr>
          <w:rFonts w:ascii="Verdana" w:hAnsi="Verdana"/>
          <w:sz w:val="18"/>
          <w:szCs w:val="18"/>
        </w:rPr>
        <w:t>klauzuli 6.7 treść „skoro tylko będzie to możliwe” zastępuje się treścią „natychmiast po wystąpieniu wypadku”.</w:t>
      </w:r>
      <w:bookmarkStart w:id="352" w:name="_Toc343525509"/>
      <w:bookmarkStart w:id="353" w:name="_Toc347504058"/>
      <w:bookmarkStart w:id="354" w:name="_Toc351029639"/>
      <w:bookmarkStart w:id="355" w:name="_Toc351029999"/>
      <w:bookmarkEnd w:id="348"/>
      <w:bookmarkEnd w:id="349"/>
      <w:bookmarkEnd w:id="350"/>
      <w:bookmarkEnd w:id="351"/>
    </w:p>
    <w:p w14:paraId="20D2C8FD" w14:textId="77777777" w:rsidR="00D606E7" w:rsidRPr="00881B17" w:rsidRDefault="00D606E7" w:rsidP="00881B17">
      <w:pPr>
        <w:spacing w:line="360" w:lineRule="auto"/>
        <w:jc w:val="both"/>
        <w:rPr>
          <w:rFonts w:ascii="Verdana" w:hAnsi="Verdana"/>
          <w:sz w:val="18"/>
          <w:szCs w:val="18"/>
        </w:rPr>
      </w:pPr>
      <w:r w:rsidRPr="00881B17">
        <w:rPr>
          <w:rFonts w:ascii="Verdana" w:hAnsi="Verdana"/>
          <w:sz w:val="18"/>
          <w:szCs w:val="18"/>
        </w:rPr>
        <w:t>Na końcu klauzuli 6.7 [</w:t>
      </w:r>
      <w:r w:rsidRPr="00881B17">
        <w:rPr>
          <w:rFonts w:ascii="Verdana" w:hAnsi="Verdana"/>
          <w:i/>
          <w:sz w:val="18"/>
          <w:szCs w:val="18"/>
        </w:rPr>
        <w:t>Zdrowie i bezpieczeństwo</w:t>
      </w:r>
      <w:r w:rsidRPr="00881B17">
        <w:rPr>
          <w:rFonts w:ascii="Verdana" w:hAnsi="Verdana"/>
          <w:sz w:val="18"/>
          <w:szCs w:val="18"/>
        </w:rPr>
        <w:t>] dodaje się zdanie:</w:t>
      </w:r>
      <w:bookmarkEnd w:id="352"/>
      <w:bookmarkEnd w:id="353"/>
      <w:bookmarkEnd w:id="354"/>
      <w:bookmarkEnd w:id="355"/>
    </w:p>
    <w:p w14:paraId="51754CA7" w14:textId="77777777" w:rsidR="00D606E7" w:rsidRPr="00881B17" w:rsidRDefault="00D606E7" w:rsidP="001A1AB2">
      <w:pPr>
        <w:spacing w:line="360" w:lineRule="auto"/>
        <w:ind w:left="284"/>
        <w:jc w:val="both"/>
        <w:rPr>
          <w:rFonts w:ascii="Verdana" w:hAnsi="Verdana"/>
          <w:sz w:val="18"/>
          <w:szCs w:val="18"/>
        </w:rPr>
      </w:pPr>
      <w:bookmarkStart w:id="356" w:name="_Toc343525510"/>
      <w:bookmarkStart w:id="357" w:name="_Toc347504059"/>
      <w:bookmarkStart w:id="358" w:name="_Toc351029640"/>
      <w:bookmarkStart w:id="359" w:name="_Toc351030000"/>
      <w:r w:rsidRPr="00881B17">
        <w:rPr>
          <w:rFonts w:ascii="Verdana" w:hAnsi="Verdana"/>
          <w:sz w:val="18"/>
          <w:szCs w:val="18"/>
        </w:rPr>
        <w:t xml:space="preserve">„Każdy wypadek, który będzie miał miejsce na Terenie Budowy zostanie opisany w </w:t>
      </w:r>
      <w:r w:rsidRPr="00881B17">
        <w:rPr>
          <w:rFonts w:ascii="Verdana" w:hAnsi="Verdana" w:cs="Arial"/>
          <w:sz w:val="18"/>
          <w:szCs w:val="18"/>
        </w:rPr>
        <w:t>Dzienniku Budowy</w:t>
      </w:r>
      <w:r w:rsidRPr="00881B17">
        <w:rPr>
          <w:rFonts w:ascii="Verdana" w:hAnsi="Verdana"/>
          <w:sz w:val="18"/>
          <w:szCs w:val="18"/>
        </w:rPr>
        <w:t>.</w:t>
      </w:r>
      <w:bookmarkEnd w:id="356"/>
      <w:bookmarkEnd w:id="357"/>
      <w:bookmarkEnd w:id="358"/>
      <w:bookmarkEnd w:id="359"/>
      <w:r w:rsidRPr="00881B17">
        <w:rPr>
          <w:rFonts w:ascii="Verdana" w:hAnsi="Verdana"/>
          <w:sz w:val="18"/>
          <w:szCs w:val="18"/>
        </w:rPr>
        <w:t>”</w:t>
      </w:r>
    </w:p>
    <w:p w14:paraId="1C0A8C18" w14:textId="77777777" w:rsidR="00D606E7" w:rsidRPr="00881B17" w:rsidRDefault="00742C71" w:rsidP="00881B17">
      <w:pPr>
        <w:spacing w:line="360" w:lineRule="auto"/>
        <w:ind w:left="851" w:right="-2"/>
        <w:jc w:val="both"/>
        <w:rPr>
          <w:rFonts w:ascii="Verdana" w:hAnsi="Verdana"/>
          <w:sz w:val="18"/>
          <w:szCs w:val="18"/>
        </w:rPr>
      </w:pPr>
      <w:r>
        <w:rPr>
          <w:noProof/>
        </w:rPr>
        <mc:AlternateContent>
          <mc:Choice Requires="wps">
            <w:drawing>
              <wp:anchor distT="4294967294" distB="4294967294" distL="114300" distR="114300" simplePos="0" relativeHeight="251700736" behindDoc="0" locked="0" layoutInCell="1" allowOverlap="1" wp14:anchorId="615C4ACA" wp14:editId="217A5200">
                <wp:simplePos x="0" y="0"/>
                <wp:positionH relativeFrom="column">
                  <wp:posOffset>-142495</wp:posOffset>
                </wp:positionH>
                <wp:positionV relativeFrom="paragraph">
                  <wp:posOffset>108555</wp:posOffset>
                </wp:positionV>
                <wp:extent cx="4990465" cy="0"/>
                <wp:effectExtent l="0" t="0" r="19685" b="19050"/>
                <wp:wrapNone/>
                <wp:docPr id="64" name="Line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F7447F" id="Line 245" o:spid="_x0000_s1026" style="position:absolute;z-index:2517007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2pt,8.55pt" to="381.7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p+MFwIAACs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" strokecolor="red"/>
            </w:pict>
          </mc:Fallback>
        </mc:AlternateContent>
      </w:r>
    </w:p>
    <w:p w14:paraId="20305234" w14:textId="77777777" w:rsidR="00D606E7" w:rsidRDefault="00D606E7" w:rsidP="005F2A69">
      <w:pPr>
        <w:tabs>
          <w:tab w:val="left" w:pos="2268"/>
          <w:tab w:val="left" w:pos="3024"/>
        </w:tabs>
        <w:spacing w:line="360" w:lineRule="auto"/>
        <w:ind w:left="851" w:hanging="851"/>
        <w:jc w:val="both"/>
        <w:outlineLvl w:val="1"/>
        <w:rPr>
          <w:rFonts w:ascii="Verdana" w:hAnsi="Verdana"/>
          <w:b/>
          <w:sz w:val="24"/>
        </w:rPr>
      </w:pPr>
      <w:bookmarkStart w:id="360" w:name="_Toc447268581"/>
      <w:r>
        <w:rPr>
          <w:rFonts w:ascii="Verdana" w:hAnsi="Verdana"/>
          <w:b/>
          <w:sz w:val="18"/>
          <w:szCs w:val="18"/>
        </w:rPr>
        <w:t>6.8.</w:t>
      </w:r>
      <w:r>
        <w:rPr>
          <w:rFonts w:ascii="Verdana" w:hAnsi="Verdana"/>
          <w:b/>
          <w:sz w:val="18"/>
          <w:szCs w:val="18"/>
        </w:rPr>
        <w:tab/>
        <w:t>Kadra Wykonawcy</w:t>
      </w:r>
      <w:bookmarkEnd w:id="327"/>
      <w:bookmarkEnd w:id="328"/>
      <w:bookmarkEnd w:id="329"/>
      <w:bookmarkEnd w:id="330"/>
      <w:bookmarkEnd w:id="360"/>
    </w:p>
    <w:p w14:paraId="78CE6450" w14:textId="77777777" w:rsidR="00D606E7" w:rsidRDefault="00D606E7" w:rsidP="005F2A69">
      <w:pPr>
        <w:tabs>
          <w:tab w:val="left" w:pos="-142"/>
          <w:tab w:val="left" w:pos="851"/>
          <w:tab w:val="left" w:pos="1701"/>
          <w:tab w:val="left" w:pos="3024"/>
          <w:tab w:val="right" w:leader="dot" w:pos="9288"/>
        </w:tabs>
        <w:spacing w:before="40" w:line="360" w:lineRule="auto"/>
        <w:ind w:left="851" w:right="-2" w:hanging="851"/>
        <w:jc w:val="both"/>
        <w:rPr>
          <w:rFonts w:ascii="Verdana" w:hAnsi="Verdana"/>
          <w:sz w:val="18"/>
          <w:szCs w:val="18"/>
        </w:rPr>
      </w:pPr>
      <w:r>
        <w:rPr>
          <w:rFonts w:ascii="Verdana" w:hAnsi="Verdana"/>
          <w:sz w:val="18"/>
          <w:szCs w:val="18"/>
        </w:rPr>
        <w:t>Na końcu niniejszej klauzuli 6.8 dodaje się następujący zapis:</w:t>
      </w:r>
    </w:p>
    <w:p w14:paraId="7A4B126B" w14:textId="25C22DF7" w:rsidR="00AC36AA" w:rsidRDefault="00AC36AA" w:rsidP="001A1AB2">
      <w:pPr>
        <w:spacing w:before="120" w:line="360" w:lineRule="auto"/>
        <w:jc w:val="both"/>
        <w:rPr>
          <w:rFonts w:ascii="Verdana" w:hAnsi="Verdana"/>
          <w:sz w:val="18"/>
          <w:szCs w:val="18"/>
        </w:rPr>
      </w:pPr>
      <w:r>
        <w:rPr>
          <w:rFonts w:ascii="Verdana" w:hAnsi="Verdana"/>
          <w:sz w:val="18"/>
          <w:szCs w:val="18"/>
        </w:rPr>
        <w:t xml:space="preserve">„Minimalne wymagania w tym zakresie określone są w dokumentacji postępowania. </w:t>
      </w:r>
    </w:p>
    <w:p w14:paraId="20EB3F95" w14:textId="77777777" w:rsidR="00D606E7" w:rsidRDefault="00D606E7" w:rsidP="001A1AB2">
      <w:pPr>
        <w:spacing w:before="120" w:line="360" w:lineRule="auto"/>
        <w:jc w:val="both"/>
        <w:rPr>
          <w:rFonts w:ascii="Verdana" w:hAnsi="Verdana"/>
          <w:sz w:val="18"/>
          <w:szCs w:val="18"/>
        </w:rPr>
      </w:pPr>
      <w:r>
        <w:rPr>
          <w:rFonts w:ascii="Verdana" w:hAnsi="Verdana"/>
          <w:sz w:val="18"/>
          <w:szCs w:val="18"/>
        </w:rPr>
        <w:t>Wykonawca zapewni, że Robotami będą kierowały osoby posiadające uprawnienia budowlane, wymagane przez polskie Prawo budowlane dla poszczególnych branż i, jeżeli jest to wymagane, właściwe ubezpieczenia od odpowiedzialności cywilnej.</w:t>
      </w:r>
    </w:p>
    <w:p w14:paraId="7BF30DF8" w14:textId="77777777" w:rsidR="00D606E7" w:rsidRDefault="00D606E7" w:rsidP="001A1AB2">
      <w:pPr>
        <w:spacing w:before="120" w:line="360" w:lineRule="auto"/>
        <w:jc w:val="both"/>
        <w:rPr>
          <w:rFonts w:ascii="Verdana" w:hAnsi="Verdana"/>
          <w:sz w:val="18"/>
          <w:szCs w:val="18"/>
        </w:rPr>
      </w:pPr>
      <w:r>
        <w:rPr>
          <w:rFonts w:ascii="Verdana" w:hAnsi="Verdana"/>
          <w:sz w:val="18"/>
          <w:szCs w:val="18"/>
        </w:rPr>
        <w:t>Kadra Wykonawcy przedstawiona w Ofercie (Kluczowi Specjaliści), nie zostanie zmieniona na stałe bez uprzedniej zgody Inżyniera i Zamawiającego.</w:t>
      </w:r>
    </w:p>
    <w:p w14:paraId="366BD0F1" w14:textId="77777777" w:rsidR="00D606E7" w:rsidRDefault="00D606E7" w:rsidP="001A1AB2">
      <w:pPr>
        <w:spacing w:before="120" w:line="360" w:lineRule="auto"/>
        <w:jc w:val="both"/>
        <w:rPr>
          <w:rFonts w:ascii="Verdana" w:hAnsi="Verdana"/>
          <w:sz w:val="18"/>
          <w:szCs w:val="18"/>
        </w:rPr>
      </w:pPr>
      <w:r>
        <w:rPr>
          <w:rFonts w:ascii="Verdana" w:hAnsi="Verdana"/>
          <w:sz w:val="18"/>
          <w:szCs w:val="18"/>
        </w:rPr>
        <w:t>W przypadku proponowanej stałej lub czasowej zmiany osób z Kadry Wykonawcy, Wykonawca zobowiązany jest wystąpić do Inżyniera z wnioskiem zawierającym propozycje zmiany, po czym Inżynier dokona weryfikacji i akceptacji, a następnie przedłoży wniosek do akceptacji Zamawiającemu.</w:t>
      </w:r>
    </w:p>
    <w:p w14:paraId="613B6C1D" w14:textId="1EBEEACB" w:rsidR="00D606E7" w:rsidRDefault="00D606E7" w:rsidP="001A1AB2">
      <w:pPr>
        <w:spacing w:before="120" w:line="360" w:lineRule="auto"/>
        <w:jc w:val="both"/>
        <w:rPr>
          <w:rFonts w:ascii="Verdana" w:hAnsi="Verdana"/>
          <w:sz w:val="18"/>
          <w:szCs w:val="18"/>
        </w:rPr>
      </w:pPr>
      <w:r>
        <w:rPr>
          <w:rFonts w:ascii="Verdana" w:hAnsi="Verdana"/>
          <w:sz w:val="18"/>
          <w:szCs w:val="18"/>
        </w:rPr>
        <w:t xml:space="preserve">Stała lub czasowa zmiana </w:t>
      </w:r>
      <w:r w:rsidR="007632F3">
        <w:rPr>
          <w:rFonts w:ascii="Verdana" w:hAnsi="Verdana"/>
          <w:sz w:val="18"/>
          <w:szCs w:val="18"/>
        </w:rPr>
        <w:t xml:space="preserve">Kluczowego Specjalisty </w:t>
      </w:r>
      <w:r w:rsidR="00DF333C" w:rsidRPr="00DF333C">
        <w:rPr>
          <w:rFonts w:ascii="Verdana" w:hAnsi="Verdana"/>
          <w:sz w:val="18"/>
          <w:szCs w:val="18"/>
        </w:rPr>
        <w:t>może mieć miejsce pod warunkiem, że dotychczasowy personel zastąpiony będzie personelem o równorzędnych lub wyższych kwalifikacjach oraz doświadczeniu, w tym uprawnieniach i wykształceniu</w:t>
      </w:r>
      <w:r>
        <w:rPr>
          <w:rFonts w:ascii="Verdana" w:hAnsi="Verdana"/>
          <w:sz w:val="18"/>
          <w:szCs w:val="18"/>
        </w:rPr>
        <w:t xml:space="preserve">. </w:t>
      </w:r>
    </w:p>
    <w:p w14:paraId="3FAF8813" w14:textId="1D4221E6" w:rsidR="00D606E7" w:rsidRPr="00176237" w:rsidRDefault="00D606E7" w:rsidP="001A1AB2">
      <w:pPr>
        <w:spacing w:before="120" w:line="360" w:lineRule="auto"/>
        <w:jc w:val="both"/>
        <w:rPr>
          <w:rFonts w:ascii="Verdana" w:hAnsi="Verdana"/>
          <w:sz w:val="18"/>
          <w:szCs w:val="18"/>
        </w:rPr>
      </w:pPr>
      <w:r w:rsidRPr="009505BF">
        <w:rPr>
          <w:rFonts w:ascii="Verdana" w:hAnsi="Verdana"/>
          <w:sz w:val="18"/>
          <w:szCs w:val="18"/>
        </w:rPr>
        <w:t xml:space="preserve">Nie dopuszcza się łączenia funkcji przez osoby zastępujące z funkcjami pełnionymi dotychczas oraz zastępowania dwóch lub więcej </w:t>
      </w:r>
      <w:r w:rsidR="00DF333C" w:rsidRPr="00DF333C">
        <w:rPr>
          <w:rFonts w:ascii="Verdana" w:hAnsi="Verdana"/>
          <w:sz w:val="18"/>
          <w:szCs w:val="18"/>
        </w:rPr>
        <w:t>osób z Personelu Wykonawcy równocześnie, jeśli Zamawiający nie dopuścił łączenia funkcji w warunkach postępowania o udzielenie zamówienia</w:t>
      </w:r>
      <w:r w:rsidRPr="00176237">
        <w:rPr>
          <w:rFonts w:ascii="Verdana" w:hAnsi="Verdana"/>
          <w:sz w:val="18"/>
          <w:szCs w:val="18"/>
        </w:rPr>
        <w:t>.</w:t>
      </w:r>
    </w:p>
    <w:p w14:paraId="4C041E30" w14:textId="684870A4" w:rsidR="00D606E7" w:rsidRPr="00176237" w:rsidRDefault="00D606E7" w:rsidP="001A1AB2">
      <w:pPr>
        <w:spacing w:before="120" w:line="360" w:lineRule="auto"/>
        <w:jc w:val="both"/>
        <w:rPr>
          <w:rFonts w:ascii="Verdana" w:hAnsi="Verdana"/>
          <w:sz w:val="18"/>
          <w:szCs w:val="18"/>
        </w:rPr>
      </w:pPr>
      <w:bookmarkStart w:id="361" w:name="_Toc284954104"/>
      <w:bookmarkStart w:id="362" w:name="_Toc336333694"/>
      <w:bookmarkStart w:id="363" w:name="_Toc336504134"/>
      <w:bookmarkStart w:id="364" w:name="_Toc336504278"/>
      <w:bookmarkStart w:id="365" w:name="_Toc336504403"/>
      <w:bookmarkStart w:id="366" w:name="_Toc336504527"/>
      <w:bookmarkStart w:id="367" w:name="_Toc336504650"/>
      <w:bookmarkStart w:id="368" w:name="_Toc409183960"/>
      <w:bookmarkStart w:id="369" w:name="_Toc441151321"/>
      <w:r w:rsidRPr="00176237">
        <w:rPr>
          <w:rFonts w:ascii="Verdana" w:hAnsi="Verdana"/>
          <w:sz w:val="18"/>
          <w:szCs w:val="18"/>
        </w:rPr>
        <w:t>Zmiana osób wchodzących w skład Kadry Wykonawcy (tj. Kluczowych Specjalistów) będzie wymagała zatwierdzenia przez Zamawiającego. Zmiana tych osób nie stanowi zmiany do Kontraktu i nie wymaga aneksowania Kontraktu.</w:t>
      </w:r>
    </w:p>
    <w:p w14:paraId="0364AEEB" w14:textId="23D6BF4F" w:rsidR="00DF0152" w:rsidRDefault="00DF0152" w:rsidP="001A1AB2">
      <w:pPr>
        <w:autoSpaceDE w:val="0"/>
        <w:autoSpaceDN w:val="0"/>
        <w:adjustRightInd w:val="0"/>
        <w:spacing w:line="360" w:lineRule="auto"/>
        <w:jc w:val="both"/>
        <w:rPr>
          <w:rFonts w:ascii="Verdana" w:hAnsi="Verdana" w:cs="Verdana"/>
          <w:sz w:val="18"/>
          <w:szCs w:val="18"/>
        </w:rPr>
      </w:pPr>
      <w:r>
        <w:rPr>
          <w:rFonts w:ascii="Verdana" w:hAnsi="Verdana" w:cs="Verdana"/>
          <w:sz w:val="18"/>
          <w:szCs w:val="18"/>
        </w:rPr>
        <w:t>Wykonawca zobowiązuje się, że w okresie trwania Kontraktu oraz w okresie 3 miesięcy</w:t>
      </w:r>
      <w:r w:rsidR="00974880">
        <w:rPr>
          <w:rFonts w:ascii="Verdana" w:hAnsi="Verdana" w:cs="Verdana"/>
          <w:sz w:val="18"/>
          <w:szCs w:val="18"/>
        </w:rPr>
        <w:t xml:space="preserve"> </w:t>
      </w:r>
      <w:r>
        <w:rPr>
          <w:rFonts w:ascii="Verdana" w:hAnsi="Verdana" w:cs="Verdana"/>
          <w:sz w:val="18"/>
          <w:szCs w:val="18"/>
        </w:rPr>
        <w:t>licząc od dnia jego rozwiązania lub wygaśnięcia, bez zgody Zamawiającego wyrażonej w</w:t>
      </w:r>
      <w:r w:rsidR="00974880">
        <w:rPr>
          <w:rFonts w:ascii="Verdana" w:hAnsi="Verdana" w:cs="Verdana"/>
          <w:sz w:val="18"/>
          <w:szCs w:val="18"/>
        </w:rPr>
        <w:t xml:space="preserve"> </w:t>
      </w:r>
      <w:r>
        <w:rPr>
          <w:rFonts w:ascii="Verdana" w:hAnsi="Verdana" w:cs="Verdana"/>
          <w:sz w:val="18"/>
          <w:szCs w:val="18"/>
        </w:rPr>
        <w:t>formie pisemnej pod rygorem nieważności, nie zatrudni bezpośrednio lub pośrednio</w:t>
      </w:r>
      <w:r w:rsidR="00974880">
        <w:rPr>
          <w:rFonts w:ascii="Verdana" w:hAnsi="Verdana" w:cs="Verdana"/>
          <w:sz w:val="18"/>
          <w:szCs w:val="18"/>
        </w:rPr>
        <w:t xml:space="preserve"> </w:t>
      </w:r>
      <w:r>
        <w:rPr>
          <w:rFonts w:ascii="Verdana" w:hAnsi="Verdana" w:cs="Verdana"/>
          <w:sz w:val="18"/>
          <w:szCs w:val="18"/>
        </w:rPr>
        <w:t>pracownika lub pracowników Zamawiającego lub nie nawiąże z takimi osobami współpracy, niezależnie od formy i rodzaju tej współpracy (w tym umowa zlecenia bądź umowa o dzieło),</w:t>
      </w:r>
      <w:r w:rsidR="00974880">
        <w:rPr>
          <w:rFonts w:ascii="Verdana" w:hAnsi="Verdana" w:cs="Verdana"/>
          <w:sz w:val="18"/>
          <w:szCs w:val="18"/>
        </w:rPr>
        <w:t xml:space="preserve"> </w:t>
      </w:r>
      <w:r>
        <w:rPr>
          <w:rFonts w:ascii="Verdana" w:hAnsi="Verdana" w:cs="Verdana"/>
          <w:sz w:val="18"/>
          <w:szCs w:val="18"/>
        </w:rPr>
        <w:t>oraz nie nawiąże takiej współpracy z osobą prawną bądź jednostką organizacyjną nie</w:t>
      </w:r>
      <w:r w:rsidR="00974880">
        <w:rPr>
          <w:rFonts w:ascii="Verdana" w:hAnsi="Verdana" w:cs="Verdana"/>
          <w:sz w:val="18"/>
          <w:szCs w:val="18"/>
        </w:rPr>
        <w:t xml:space="preserve"> </w:t>
      </w:r>
      <w:r>
        <w:rPr>
          <w:rFonts w:ascii="Verdana" w:hAnsi="Verdana" w:cs="Verdana"/>
          <w:sz w:val="18"/>
          <w:szCs w:val="18"/>
        </w:rPr>
        <w:t>posiadającą osobowości prawnej (spółki osobowe), w której pracownicy Zamawiającego są zatrudnieni (niezależnie od podstawy prawnej takiego stosunku, w tym umowa o pracę, umowa zlecenia bądź umowa o dzieło) lub posiadają łącznie co najmniej 5% akcji lub udziałów lub są członkami organów osoby prawnej lub wspólnikami spółki osobowej.</w:t>
      </w:r>
    </w:p>
    <w:p w14:paraId="427DE2F9" w14:textId="25866ED5" w:rsidR="00DF0152" w:rsidRDefault="00DF0152" w:rsidP="001A1AB2">
      <w:pPr>
        <w:autoSpaceDE w:val="0"/>
        <w:autoSpaceDN w:val="0"/>
        <w:adjustRightInd w:val="0"/>
        <w:spacing w:line="360" w:lineRule="auto"/>
        <w:jc w:val="both"/>
        <w:rPr>
          <w:rFonts w:ascii="Verdana" w:hAnsi="Verdana" w:cs="Verdana"/>
          <w:sz w:val="18"/>
          <w:szCs w:val="18"/>
        </w:rPr>
      </w:pPr>
      <w:r>
        <w:rPr>
          <w:rFonts w:ascii="Verdana" w:hAnsi="Verdana" w:cs="Verdana"/>
          <w:sz w:val="18"/>
          <w:szCs w:val="18"/>
        </w:rPr>
        <w:t>Postanowienia powyższego akapitu mają również odpowiednie zastosowanie do nawiązania zatrudnienia lub współpracy z pracownikiem Zamawiającego przez spółkę zależną, dominującą lub powiązaną z Wykonawcą w rozumieniu właściwych przepisów oraz przez Podwykonawcę, z którym Wykonawca realizuje Kontrakt.</w:t>
      </w:r>
    </w:p>
    <w:p w14:paraId="54A4B9EA" w14:textId="727249CF" w:rsidR="00DF0152" w:rsidRPr="00746054" w:rsidRDefault="00DF0152" w:rsidP="001A1AB2">
      <w:pPr>
        <w:autoSpaceDE w:val="0"/>
        <w:autoSpaceDN w:val="0"/>
        <w:adjustRightInd w:val="0"/>
        <w:spacing w:line="360" w:lineRule="auto"/>
        <w:jc w:val="both"/>
        <w:rPr>
          <w:rFonts w:ascii="Verdana" w:hAnsi="Verdana" w:cs="Arial"/>
          <w:sz w:val="18"/>
          <w:szCs w:val="18"/>
        </w:rPr>
      </w:pPr>
      <w:r>
        <w:rPr>
          <w:rFonts w:ascii="Verdana" w:hAnsi="Verdana" w:cs="Verdana"/>
          <w:sz w:val="18"/>
          <w:szCs w:val="18"/>
        </w:rPr>
        <w:t>Zatrudnienie lub współpraca</w:t>
      </w:r>
      <w:r w:rsidR="00974880">
        <w:rPr>
          <w:rFonts w:ascii="Verdana" w:hAnsi="Verdana" w:cs="Verdana"/>
          <w:sz w:val="18"/>
          <w:szCs w:val="18"/>
        </w:rPr>
        <w:t>,</w:t>
      </w:r>
      <w:r>
        <w:rPr>
          <w:rFonts w:ascii="Verdana" w:hAnsi="Verdana" w:cs="Verdana"/>
          <w:sz w:val="18"/>
          <w:szCs w:val="18"/>
        </w:rPr>
        <w:t xml:space="preserve"> o których mowa powyżej</w:t>
      </w:r>
      <w:r w:rsidR="00974880">
        <w:rPr>
          <w:rFonts w:ascii="Verdana" w:hAnsi="Verdana" w:cs="Verdana"/>
          <w:sz w:val="18"/>
          <w:szCs w:val="18"/>
        </w:rPr>
        <w:t>,</w:t>
      </w:r>
      <w:r>
        <w:rPr>
          <w:rFonts w:ascii="Verdana" w:hAnsi="Verdana" w:cs="Verdana"/>
          <w:sz w:val="18"/>
          <w:szCs w:val="18"/>
        </w:rPr>
        <w:t xml:space="preserve"> obejmuje w szczególności działania</w:t>
      </w:r>
      <w:r w:rsidR="00974880">
        <w:rPr>
          <w:rFonts w:ascii="Verdana" w:hAnsi="Verdana" w:cs="Verdana"/>
          <w:sz w:val="18"/>
          <w:szCs w:val="18"/>
        </w:rPr>
        <w:t xml:space="preserve"> </w:t>
      </w:r>
      <w:r>
        <w:rPr>
          <w:rFonts w:ascii="Verdana" w:hAnsi="Verdana" w:cs="Verdana"/>
          <w:sz w:val="18"/>
          <w:szCs w:val="18"/>
        </w:rPr>
        <w:t>pracownika Zamawiającego o charakterze bezpośrednim lub pośrednim, odpłatnie lub</w:t>
      </w:r>
      <w:r w:rsidR="00974880">
        <w:rPr>
          <w:rFonts w:ascii="Verdana" w:hAnsi="Verdana" w:cs="Verdana"/>
          <w:sz w:val="18"/>
          <w:szCs w:val="18"/>
        </w:rPr>
        <w:t xml:space="preserve"> </w:t>
      </w:r>
      <w:r>
        <w:rPr>
          <w:rFonts w:ascii="Verdana" w:hAnsi="Verdana" w:cs="Verdana"/>
          <w:sz w:val="18"/>
          <w:szCs w:val="18"/>
        </w:rPr>
        <w:t>nieodpłatnie, działalność w charakterze doradcy, konsultanta, wykonującego zlecenie,</w:t>
      </w:r>
      <w:r w:rsidR="00974880">
        <w:rPr>
          <w:rFonts w:ascii="Verdana" w:hAnsi="Verdana" w:cs="Verdana"/>
          <w:sz w:val="18"/>
          <w:szCs w:val="18"/>
        </w:rPr>
        <w:t xml:space="preserve"> </w:t>
      </w:r>
      <w:r>
        <w:rPr>
          <w:rFonts w:ascii="Verdana" w:hAnsi="Verdana" w:cs="Verdana"/>
          <w:sz w:val="18"/>
          <w:szCs w:val="18"/>
        </w:rPr>
        <w:t>dzieła albo też podmiotu spełniającego inne podobne świadczenia, lub wykonywanie pracy</w:t>
      </w:r>
      <w:r w:rsidR="00974880">
        <w:rPr>
          <w:rFonts w:ascii="Verdana" w:hAnsi="Verdana" w:cs="Verdana"/>
          <w:sz w:val="18"/>
          <w:szCs w:val="18"/>
        </w:rPr>
        <w:t xml:space="preserve"> </w:t>
      </w:r>
      <w:r>
        <w:rPr>
          <w:rFonts w:ascii="Verdana" w:hAnsi="Verdana" w:cs="Verdana"/>
          <w:sz w:val="18"/>
          <w:szCs w:val="18"/>
        </w:rPr>
        <w:t>w ramach umowy o pracę.</w:t>
      </w:r>
    </w:p>
    <w:p w14:paraId="1398D2CD" w14:textId="45714EE3" w:rsidR="0040068C" w:rsidRPr="00B74A48" w:rsidRDefault="0040068C" w:rsidP="001A1AB2">
      <w:pPr>
        <w:autoSpaceDE w:val="0"/>
        <w:autoSpaceDN w:val="0"/>
        <w:adjustRightInd w:val="0"/>
        <w:spacing w:line="360" w:lineRule="auto"/>
        <w:jc w:val="both"/>
        <w:rPr>
          <w:rFonts w:ascii="Verdana" w:hAnsi="Verdana"/>
          <w:sz w:val="18"/>
          <w:szCs w:val="18"/>
        </w:rPr>
      </w:pPr>
      <w:r>
        <w:rPr>
          <w:rFonts w:ascii="Verdana" w:hAnsi="Verdana" w:cs="Verdana"/>
          <w:sz w:val="18"/>
          <w:szCs w:val="18"/>
        </w:rPr>
        <w:t>W przypadku realizowania Kontraktu przy udziale Podwykonawców, Wykonawca</w:t>
      </w:r>
      <w:r w:rsidR="00974880">
        <w:rPr>
          <w:rFonts w:ascii="Verdana" w:hAnsi="Verdana" w:cs="Verdana"/>
          <w:sz w:val="18"/>
          <w:szCs w:val="18"/>
        </w:rPr>
        <w:t xml:space="preserve"> </w:t>
      </w:r>
      <w:r>
        <w:rPr>
          <w:rFonts w:ascii="Verdana" w:hAnsi="Verdana" w:cs="Verdana"/>
          <w:sz w:val="18"/>
          <w:szCs w:val="18"/>
        </w:rPr>
        <w:t>zobowiązany jest zawrzeć zgodne z niniejszą klauzulą postanowienia dotyczące zakazu</w:t>
      </w:r>
      <w:r w:rsidR="00974880">
        <w:rPr>
          <w:rFonts w:ascii="Verdana" w:hAnsi="Verdana" w:cs="Verdana"/>
          <w:sz w:val="18"/>
          <w:szCs w:val="18"/>
        </w:rPr>
        <w:t xml:space="preserve"> </w:t>
      </w:r>
      <w:r>
        <w:rPr>
          <w:rFonts w:ascii="Verdana" w:hAnsi="Verdana" w:cs="Verdana"/>
          <w:sz w:val="18"/>
          <w:szCs w:val="18"/>
        </w:rPr>
        <w:t>zatrudniania pracowników Zamawiającego w umowie z Podwykonawcą, z którym realizuje</w:t>
      </w:r>
      <w:r w:rsidR="00974880">
        <w:rPr>
          <w:rFonts w:ascii="Verdana" w:hAnsi="Verdana" w:cs="Verdana"/>
          <w:sz w:val="18"/>
          <w:szCs w:val="18"/>
        </w:rPr>
        <w:t xml:space="preserve"> </w:t>
      </w:r>
      <w:r>
        <w:rPr>
          <w:rFonts w:ascii="Verdana" w:hAnsi="Verdana" w:cs="Verdana"/>
          <w:sz w:val="18"/>
          <w:szCs w:val="18"/>
        </w:rPr>
        <w:t>Kontrakt.</w:t>
      </w:r>
    </w:p>
    <w:bookmarkStart w:id="370" w:name="_Toc447268582"/>
    <w:p w14:paraId="58648BE7" w14:textId="77777777" w:rsidR="00D606E7" w:rsidRPr="0025581E" w:rsidRDefault="00742C71" w:rsidP="001A1AB2">
      <w:pPr>
        <w:tabs>
          <w:tab w:val="left" w:pos="0"/>
        </w:tabs>
        <w:spacing w:before="160" w:line="360" w:lineRule="auto"/>
        <w:ind w:left="851" w:right="-2" w:hanging="851"/>
        <w:jc w:val="both"/>
        <w:outlineLvl w:val="1"/>
        <w:rPr>
          <w:rFonts w:ascii="Verdana" w:hAnsi="Verdana"/>
          <w:sz w:val="18"/>
          <w:szCs w:val="18"/>
        </w:rPr>
      </w:pPr>
      <w:r w:rsidRPr="00CC3F35">
        <w:rPr>
          <w:noProof/>
        </w:rPr>
        <mc:AlternateContent>
          <mc:Choice Requires="wps">
            <w:drawing>
              <wp:anchor distT="4294967294" distB="4294967294" distL="114300" distR="114300" simplePos="0" relativeHeight="251622912" behindDoc="0" locked="0" layoutInCell="1" allowOverlap="1" wp14:anchorId="2AED53D2" wp14:editId="1C3B4114">
                <wp:simplePos x="0" y="0"/>
                <wp:positionH relativeFrom="column">
                  <wp:posOffset>-48895</wp:posOffset>
                </wp:positionH>
                <wp:positionV relativeFrom="paragraph">
                  <wp:posOffset>149820</wp:posOffset>
                </wp:positionV>
                <wp:extent cx="4990465" cy="0"/>
                <wp:effectExtent l="0" t="0" r="19685" b="19050"/>
                <wp:wrapNone/>
                <wp:docPr id="63"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33E09E" id="Line 165" o:spid="_x0000_s1026" style="position:absolute;z-index:2516229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85pt,11.8pt" to="389.1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UdxFg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" strokecolor="red"/>
            </w:pict>
          </mc:Fallback>
        </mc:AlternateContent>
      </w:r>
      <w:bookmarkEnd w:id="361"/>
      <w:bookmarkEnd w:id="362"/>
      <w:bookmarkEnd w:id="363"/>
      <w:bookmarkEnd w:id="364"/>
      <w:bookmarkEnd w:id="365"/>
      <w:bookmarkEnd w:id="366"/>
      <w:bookmarkEnd w:id="367"/>
      <w:bookmarkEnd w:id="368"/>
      <w:bookmarkEnd w:id="369"/>
      <w:bookmarkEnd w:id="370"/>
    </w:p>
    <w:p w14:paraId="24581375" w14:textId="77777777" w:rsidR="00D606E7" w:rsidRDefault="00D606E7" w:rsidP="005F2A69">
      <w:pPr>
        <w:tabs>
          <w:tab w:val="left" w:pos="2268"/>
          <w:tab w:val="left" w:pos="3024"/>
        </w:tabs>
        <w:spacing w:line="360" w:lineRule="auto"/>
        <w:ind w:left="851" w:hanging="851"/>
        <w:jc w:val="both"/>
        <w:outlineLvl w:val="1"/>
        <w:rPr>
          <w:rFonts w:ascii="Verdana" w:hAnsi="Verdana"/>
          <w:b/>
          <w:sz w:val="24"/>
        </w:rPr>
      </w:pPr>
      <w:bookmarkStart w:id="371" w:name="_Toc354840547"/>
      <w:bookmarkStart w:id="372" w:name="_Toc204567226"/>
      <w:bookmarkStart w:id="373" w:name="_Toc210804620"/>
      <w:bookmarkStart w:id="374" w:name="_Toc351046443"/>
      <w:bookmarkStart w:id="375" w:name="_Toc447268583"/>
      <w:r>
        <w:rPr>
          <w:rFonts w:ascii="Verdana" w:hAnsi="Verdana"/>
          <w:b/>
          <w:sz w:val="18"/>
          <w:szCs w:val="18"/>
        </w:rPr>
        <w:t>6.9</w:t>
      </w:r>
      <w:r>
        <w:rPr>
          <w:rFonts w:ascii="Verdana" w:hAnsi="Verdana"/>
          <w:b/>
          <w:sz w:val="18"/>
          <w:szCs w:val="18"/>
        </w:rPr>
        <w:tab/>
        <w:t>Personel Wykonawcy</w:t>
      </w:r>
      <w:bookmarkEnd w:id="371"/>
      <w:bookmarkEnd w:id="372"/>
      <w:bookmarkEnd w:id="373"/>
      <w:bookmarkEnd w:id="374"/>
      <w:bookmarkEnd w:id="375"/>
    </w:p>
    <w:p w14:paraId="61EF309D" w14:textId="26EC447D" w:rsidR="00D606E7" w:rsidRDefault="002C7ADF" w:rsidP="005F2A69">
      <w:pPr>
        <w:tabs>
          <w:tab w:val="left" w:pos="-142"/>
          <w:tab w:val="left" w:pos="851"/>
          <w:tab w:val="left" w:pos="1701"/>
          <w:tab w:val="left" w:pos="3024"/>
          <w:tab w:val="right" w:leader="dot" w:pos="9288"/>
        </w:tabs>
        <w:spacing w:before="40" w:line="360" w:lineRule="auto"/>
        <w:ind w:left="851" w:right="-2" w:hanging="851"/>
        <w:jc w:val="both"/>
        <w:rPr>
          <w:rFonts w:ascii="Verdana" w:hAnsi="Verdana"/>
          <w:sz w:val="18"/>
          <w:szCs w:val="18"/>
        </w:rPr>
      </w:pPr>
      <w:r>
        <w:rPr>
          <w:rFonts w:ascii="Verdana" w:hAnsi="Verdana"/>
          <w:sz w:val="18"/>
          <w:szCs w:val="18"/>
        </w:rPr>
        <w:t>Klauzulę 6.9 uzupełnia się poprzez dodanie po zdaniu</w:t>
      </w:r>
      <w:r w:rsidR="009F5D85">
        <w:rPr>
          <w:rFonts w:ascii="Verdana" w:hAnsi="Verdana"/>
          <w:sz w:val="18"/>
          <w:szCs w:val="18"/>
        </w:rPr>
        <w:t xml:space="preserve"> </w:t>
      </w:r>
      <w:r w:rsidR="00D606E7">
        <w:rPr>
          <w:rFonts w:ascii="Verdana" w:hAnsi="Verdana"/>
          <w:sz w:val="18"/>
          <w:szCs w:val="18"/>
        </w:rPr>
        <w:t>drugi</w:t>
      </w:r>
      <w:r>
        <w:rPr>
          <w:rFonts w:ascii="Verdana" w:hAnsi="Verdana"/>
          <w:sz w:val="18"/>
          <w:szCs w:val="18"/>
        </w:rPr>
        <w:t>m następującej treści:</w:t>
      </w:r>
    </w:p>
    <w:p w14:paraId="3028F152" w14:textId="6BCC9B75" w:rsidR="00D606E7" w:rsidRDefault="00D606E7" w:rsidP="001A1AB2">
      <w:pPr>
        <w:spacing w:before="120" w:line="360" w:lineRule="auto"/>
        <w:ind w:left="284"/>
        <w:jc w:val="both"/>
        <w:rPr>
          <w:rFonts w:ascii="Verdana" w:hAnsi="Verdana"/>
          <w:sz w:val="18"/>
          <w:szCs w:val="18"/>
        </w:rPr>
      </w:pPr>
      <w:r>
        <w:rPr>
          <w:rFonts w:ascii="Verdana" w:hAnsi="Verdana"/>
          <w:sz w:val="18"/>
          <w:szCs w:val="18"/>
        </w:rPr>
        <w:t xml:space="preserve">Personel Wykonawcy składać się będzie z osób posiadających </w:t>
      </w:r>
      <w:r w:rsidR="00DF333C" w:rsidRPr="00DF333C">
        <w:rPr>
          <w:rFonts w:ascii="Verdana" w:hAnsi="Verdana"/>
          <w:sz w:val="18"/>
          <w:szCs w:val="18"/>
        </w:rPr>
        <w:t xml:space="preserve">doświadczenie oraz </w:t>
      </w:r>
      <w:r>
        <w:rPr>
          <w:rFonts w:ascii="Verdana" w:hAnsi="Verdana"/>
          <w:sz w:val="18"/>
          <w:szCs w:val="18"/>
        </w:rPr>
        <w:t>uprawnienia do wykonywania zadań w ramach Kontraktu, o ile będą wymagane Prawem budowlanym lub innymi aktami Prawa.</w:t>
      </w:r>
    </w:p>
    <w:p w14:paraId="2DBE9B0D" w14:textId="77777777" w:rsidR="00D606E7" w:rsidRDefault="00D606E7" w:rsidP="001A1AB2">
      <w:pPr>
        <w:spacing w:before="120" w:line="360" w:lineRule="auto"/>
        <w:ind w:left="284"/>
        <w:jc w:val="both"/>
        <w:rPr>
          <w:rFonts w:ascii="Verdana" w:hAnsi="Verdana"/>
          <w:sz w:val="18"/>
          <w:szCs w:val="18"/>
        </w:rPr>
      </w:pPr>
      <w:r>
        <w:rPr>
          <w:rFonts w:ascii="Verdana" w:hAnsi="Verdana"/>
          <w:sz w:val="18"/>
          <w:szCs w:val="18"/>
        </w:rPr>
        <w:t xml:space="preserve">W razie potrzeby Wykonawca zapewni wystarczającą liczbę kompetentnych tłumaczy na Terenie Budowy </w:t>
      </w:r>
      <w:r w:rsidRPr="002215B5">
        <w:rPr>
          <w:rFonts w:ascii="Verdana" w:hAnsi="Verdana"/>
          <w:color w:val="000000"/>
          <w:sz w:val="18"/>
          <w:szCs w:val="18"/>
        </w:rPr>
        <w:t>w czasie prowadzenia Robót</w:t>
      </w:r>
      <w:r>
        <w:rPr>
          <w:rFonts w:ascii="Verdana" w:hAnsi="Verdana"/>
          <w:sz w:val="18"/>
          <w:szCs w:val="18"/>
        </w:rPr>
        <w:t>.</w:t>
      </w:r>
    </w:p>
    <w:p w14:paraId="044F0769" w14:textId="77777777" w:rsidR="00D606E7" w:rsidRDefault="00D606E7" w:rsidP="001A1AB2">
      <w:pPr>
        <w:spacing w:before="120" w:line="360" w:lineRule="auto"/>
        <w:ind w:left="284"/>
        <w:jc w:val="both"/>
        <w:rPr>
          <w:rFonts w:ascii="Verdana" w:hAnsi="Verdana"/>
          <w:sz w:val="18"/>
          <w:szCs w:val="18"/>
        </w:rPr>
      </w:pPr>
      <w:r>
        <w:rPr>
          <w:rFonts w:ascii="Verdana" w:hAnsi="Verdana"/>
          <w:sz w:val="18"/>
          <w:szCs w:val="18"/>
        </w:rPr>
        <w:t>Personel Wykonawcy, przedstawiony w Ofercie, nie zostanie zmieniony bez uprzedniej zgody Inżyniera.</w:t>
      </w:r>
    </w:p>
    <w:p w14:paraId="66DBF7C5" w14:textId="77777777" w:rsidR="00D606E7" w:rsidRPr="002D20F9" w:rsidRDefault="00D606E7" w:rsidP="001A1AB2">
      <w:pPr>
        <w:spacing w:before="120" w:line="360" w:lineRule="auto"/>
        <w:ind w:left="284"/>
        <w:jc w:val="both"/>
        <w:rPr>
          <w:rFonts w:ascii="Verdana" w:hAnsi="Verdana"/>
          <w:sz w:val="18"/>
          <w:szCs w:val="18"/>
        </w:rPr>
      </w:pPr>
      <w:r w:rsidRPr="002D20F9">
        <w:rPr>
          <w:rFonts w:ascii="Verdana" w:hAnsi="Verdana"/>
          <w:sz w:val="18"/>
          <w:szCs w:val="18"/>
        </w:rPr>
        <w:t xml:space="preserve">W przypadku proponowanej zmiany </w:t>
      </w:r>
      <w:r>
        <w:rPr>
          <w:rFonts w:ascii="Verdana" w:hAnsi="Verdana"/>
          <w:sz w:val="18"/>
          <w:szCs w:val="18"/>
        </w:rPr>
        <w:t>stałej lub czasowej P</w:t>
      </w:r>
      <w:r w:rsidRPr="002D20F9">
        <w:rPr>
          <w:rFonts w:ascii="Verdana" w:hAnsi="Verdana"/>
          <w:sz w:val="18"/>
          <w:szCs w:val="18"/>
        </w:rPr>
        <w:t>ersonelu Wykonawcy, Wykonawca zobowiązany jest wystąpić do Inżyniera z wnioskiem zawierającym propozycje zmiany, po czym Inżynier dokona weryfikacji i akceptacji.</w:t>
      </w:r>
    </w:p>
    <w:p w14:paraId="1FBD3C5A" w14:textId="69D8CF96" w:rsidR="00D606E7" w:rsidRDefault="00D606E7" w:rsidP="001A1AB2">
      <w:pPr>
        <w:spacing w:before="120" w:line="360" w:lineRule="auto"/>
        <w:ind w:left="284"/>
        <w:jc w:val="both"/>
        <w:rPr>
          <w:rFonts w:ascii="Verdana" w:hAnsi="Verdana"/>
          <w:sz w:val="18"/>
          <w:szCs w:val="18"/>
        </w:rPr>
      </w:pPr>
      <w:r>
        <w:rPr>
          <w:rFonts w:ascii="Verdana" w:hAnsi="Verdana"/>
          <w:sz w:val="18"/>
          <w:szCs w:val="18"/>
        </w:rPr>
        <w:t>Stała lub czasowa zmiana personelu Wykonawcy może mieć miejsce pod warunkiem, że dotychczasowy personel zastąpiony będzie personelem o równorzędnych lub wyższych kwalifikacjach</w:t>
      </w:r>
      <w:r w:rsidR="00DF333C" w:rsidRPr="00DF333C">
        <w:rPr>
          <w:rFonts w:ascii="Verdana" w:hAnsi="Verdana" w:cs="Arial"/>
          <w:sz w:val="18"/>
          <w:szCs w:val="18"/>
        </w:rPr>
        <w:t xml:space="preserve"> </w:t>
      </w:r>
      <w:r w:rsidR="00DF333C" w:rsidRPr="00DF333C">
        <w:rPr>
          <w:rFonts w:ascii="Verdana" w:hAnsi="Verdana"/>
          <w:sz w:val="18"/>
          <w:szCs w:val="18"/>
        </w:rPr>
        <w:t>oraz doświadczeniu</w:t>
      </w:r>
      <w:r>
        <w:rPr>
          <w:rFonts w:ascii="Verdana" w:hAnsi="Verdana"/>
          <w:sz w:val="18"/>
          <w:szCs w:val="18"/>
        </w:rPr>
        <w:t>.</w:t>
      </w:r>
    </w:p>
    <w:p w14:paraId="39C0FEDF" w14:textId="6DB95E99" w:rsidR="00D606E7" w:rsidRPr="009505BF" w:rsidRDefault="00D606E7" w:rsidP="001A1AB2">
      <w:pPr>
        <w:spacing w:before="120" w:line="360" w:lineRule="auto"/>
        <w:ind w:left="284"/>
        <w:jc w:val="both"/>
        <w:rPr>
          <w:rFonts w:ascii="Verdana" w:hAnsi="Verdana"/>
          <w:sz w:val="18"/>
          <w:szCs w:val="18"/>
        </w:rPr>
      </w:pPr>
      <w:r w:rsidRPr="009505BF">
        <w:rPr>
          <w:rFonts w:ascii="Verdana" w:hAnsi="Verdana"/>
          <w:sz w:val="18"/>
          <w:szCs w:val="18"/>
        </w:rPr>
        <w:t xml:space="preserve">W przypadku konieczności stałego lub czasowego zastąpienia osób z </w:t>
      </w:r>
      <w:r w:rsidR="00DF333C">
        <w:rPr>
          <w:rFonts w:ascii="Verdana" w:hAnsi="Verdana"/>
          <w:sz w:val="18"/>
          <w:szCs w:val="18"/>
        </w:rPr>
        <w:t>P</w:t>
      </w:r>
      <w:r w:rsidRPr="009505BF">
        <w:rPr>
          <w:rFonts w:ascii="Verdana" w:hAnsi="Verdana"/>
          <w:sz w:val="18"/>
          <w:szCs w:val="18"/>
        </w:rPr>
        <w:t xml:space="preserve">ersonelu Wykonawcy, Wykonawca przedstawia kandydaturę innego odpowiedniego kandydata na stanowisko. Osoba ta musi mieć kwalifikacje </w:t>
      </w:r>
      <w:r w:rsidR="00DF333C" w:rsidRPr="00DF333C">
        <w:rPr>
          <w:rFonts w:ascii="Verdana" w:hAnsi="Verdana"/>
          <w:sz w:val="18"/>
          <w:szCs w:val="18"/>
        </w:rPr>
        <w:t xml:space="preserve">oraz doświadczenie </w:t>
      </w:r>
      <w:r w:rsidRPr="009505BF">
        <w:rPr>
          <w:rFonts w:ascii="Verdana" w:hAnsi="Verdana"/>
          <w:sz w:val="18"/>
          <w:szCs w:val="18"/>
        </w:rPr>
        <w:t>równorzędne lub wyższe dla pełnienia funkcji osoby zastępowanej. Wykonawca powiadamia Inżyniera i za jego zgodą wyznacza zastępcę. Inżynier decyduje o posiadaniu (lub braku) odpowiednich kwalifikacji przez wskazaną osobę.</w:t>
      </w:r>
    </w:p>
    <w:p w14:paraId="3BFE7100" w14:textId="77777777" w:rsidR="00D606E7" w:rsidRPr="00424D53" w:rsidRDefault="00D606E7" w:rsidP="001A1AB2">
      <w:pPr>
        <w:spacing w:before="120" w:line="360" w:lineRule="auto"/>
        <w:ind w:left="284"/>
        <w:jc w:val="both"/>
        <w:rPr>
          <w:rFonts w:ascii="Verdana" w:hAnsi="Verdana"/>
          <w:sz w:val="18"/>
          <w:szCs w:val="18"/>
        </w:rPr>
      </w:pPr>
      <w:r w:rsidRPr="00424D53">
        <w:rPr>
          <w:rFonts w:ascii="Verdana" w:hAnsi="Verdana"/>
          <w:sz w:val="18"/>
          <w:szCs w:val="18"/>
        </w:rPr>
        <w:t>Zmiana osób wchodzących w skład Personelu Wykonawcy nie stanowi zmiany do Kontraktu i nie wymaga aneksowania Kontraktu.</w:t>
      </w:r>
    </w:p>
    <w:p w14:paraId="1AF3CFC3" w14:textId="77777777" w:rsidR="00D606E7" w:rsidRDefault="00742C71" w:rsidP="005F2A69">
      <w:pPr>
        <w:spacing w:before="40" w:line="360" w:lineRule="auto"/>
        <w:ind w:left="851" w:right="-2"/>
        <w:jc w:val="both"/>
        <w:rPr>
          <w:rFonts w:ascii="Verdana" w:hAnsi="Verdana"/>
          <w:sz w:val="18"/>
          <w:szCs w:val="18"/>
        </w:rPr>
      </w:pPr>
      <w:r>
        <w:rPr>
          <w:noProof/>
        </w:rPr>
        <mc:AlternateContent>
          <mc:Choice Requires="wps">
            <w:drawing>
              <wp:anchor distT="4294967294" distB="4294967294" distL="114300" distR="114300" simplePos="0" relativeHeight="251615744" behindDoc="0" locked="0" layoutInCell="1" allowOverlap="1" wp14:anchorId="6254426E" wp14:editId="689C3FD3">
                <wp:simplePos x="0" y="0"/>
                <wp:positionH relativeFrom="column">
                  <wp:posOffset>-48895</wp:posOffset>
                </wp:positionH>
                <wp:positionV relativeFrom="paragraph">
                  <wp:posOffset>119379</wp:posOffset>
                </wp:positionV>
                <wp:extent cx="4990465" cy="0"/>
                <wp:effectExtent l="0" t="0" r="19685" b="19050"/>
                <wp:wrapNone/>
                <wp:docPr id="62"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773FA0" id="Line 166" o:spid="_x0000_s1026" style="position:absolute;z-index:2516157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85pt,9.4pt" to="389.1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" strokecolor="red"/>
            </w:pict>
          </mc:Fallback>
        </mc:AlternateContent>
      </w:r>
    </w:p>
    <w:p w14:paraId="4E7F225F" w14:textId="77777777" w:rsidR="00D606E7" w:rsidRPr="00315833" w:rsidRDefault="00D606E7" w:rsidP="00315833">
      <w:pPr>
        <w:pStyle w:val="Nagwek1"/>
        <w:spacing w:before="0" w:after="0" w:line="360" w:lineRule="auto"/>
        <w:ind w:left="800" w:hanging="800"/>
        <w:rPr>
          <w:rFonts w:ascii="Verdana" w:hAnsi="Verdana"/>
          <w:sz w:val="18"/>
          <w:szCs w:val="18"/>
          <w:lang w:val="pl-PL"/>
        </w:rPr>
      </w:pPr>
      <w:bookmarkStart w:id="376" w:name="_Toc357164756"/>
      <w:bookmarkStart w:id="377" w:name="_Toc354810760"/>
      <w:bookmarkStart w:id="378" w:name="_Toc356552696"/>
      <w:bookmarkStart w:id="379" w:name="_Toc354583916"/>
      <w:bookmarkStart w:id="380" w:name="_Toc435524135"/>
      <w:bookmarkStart w:id="381" w:name="_Toc435528441"/>
      <w:bookmarkStart w:id="382" w:name="_Toc210804621"/>
      <w:r w:rsidRPr="00315833">
        <w:rPr>
          <w:rFonts w:ascii="Verdana" w:hAnsi="Verdana"/>
          <w:sz w:val="18"/>
          <w:szCs w:val="18"/>
          <w:lang w:val="pl-PL"/>
        </w:rPr>
        <w:t>6.11</w:t>
      </w:r>
      <w:r w:rsidRPr="00315833">
        <w:rPr>
          <w:rFonts w:ascii="Verdana" w:hAnsi="Verdana"/>
          <w:sz w:val="18"/>
          <w:szCs w:val="18"/>
          <w:lang w:val="pl-PL"/>
        </w:rPr>
        <w:tab/>
        <w:t>Zakłócenia porządku publicznego</w:t>
      </w:r>
      <w:bookmarkEnd w:id="376"/>
      <w:bookmarkEnd w:id="377"/>
      <w:bookmarkEnd w:id="378"/>
      <w:bookmarkEnd w:id="379"/>
      <w:bookmarkEnd w:id="380"/>
      <w:bookmarkEnd w:id="381"/>
    </w:p>
    <w:p w14:paraId="7E566E19" w14:textId="0996C5A8" w:rsidR="00D606E7" w:rsidRPr="00315833" w:rsidRDefault="00587C99" w:rsidP="00315833">
      <w:pPr>
        <w:spacing w:line="360" w:lineRule="auto"/>
        <w:jc w:val="both"/>
        <w:rPr>
          <w:rFonts w:ascii="Verdana" w:hAnsi="Verdana"/>
          <w:sz w:val="18"/>
          <w:szCs w:val="18"/>
        </w:rPr>
      </w:pPr>
      <w:r>
        <w:rPr>
          <w:rFonts w:ascii="Verdana" w:hAnsi="Verdana" w:cs="Arial"/>
          <w:sz w:val="18"/>
          <w:szCs w:val="18"/>
        </w:rPr>
        <w:t>K</w:t>
      </w:r>
      <w:r w:rsidR="00D606E7" w:rsidRPr="00315833">
        <w:rPr>
          <w:rFonts w:ascii="Verdana" w:hAnsi="Verdana" w:cs="Arial"/>
          <w:sz w:val="18"/>
          <w:szCs w:val="18"/>
        </w:rPr>
        <w:t>lauzulę 6.11</w:t>
      </w:r>
      <w:r w:rsidR="00D606E7" w:rsidRPr="00315833">
        <w:rPr>
          <w:rFonts w:ascii="Verdana" w:hAnsi="Verdana"/>
          <w:sz w:val="18"/>
          <w:szCs w:val="18"/>
        </w:rPr>
        <w:t xml:space="preserve"> uzupełnia się poprzez:</w:t>
      </w:r>
    </w:p>
    <w:p w14:paraId="54CAC23F" w14:textId="77777777" w:rsidR="00D606E7" w:rsidRPr="00315833" w:rsidRDefault="00D606E7" w:rsidP="00315833">
      <w:pPr>
        <w:spacing w:line="360" w:lineRule="auto"/>
        <w:jc w:val="both"/>
        <w:rPr>
          <w:rFonts w:ascii="Verdana" w:hAnsi="Verdana"/>
          <w:sz w:val="18"/>
          <w:szCs w:val="18"/>
        </w:rPr>
      </w:pPr>
      <w:r w:rsidRPr="00315833">
        <w:rPr>
          <w:rFonts w:ascii="Verdana" w:hAnsi="Verdana"/>
          <w:sz w:val="18"/>
          <w:szCs w:val="18"/>
        </w:rPr>
        <w:t>Dodanie na końcu niniejszej klauzuli 6.11 treści:</w:t>
      </w:r>
    </w:p>
    <w:p w14:paraId="018ACCD2" w14:textId="77777777" w:rsidR="00D606E7" w:rsidRPr="00315833" w:rsidRDefault="00D606E7" w:rsidP="001A1AB2">
      <w:pPr>
        <w:spacing w:line="360" w:lineRule="auto"/>
        <w:ind w:left="284"/>
        <w:jc w:val="both"/>
        <w:rPr>
          <w:rFonts w:ascii="Verdana" w:hAnsi="Verdana"/>
          <w:sz w:val="18"/>
          <w:szCs w:val="18"/>
        </w:rPr>
      </w:pPr>
      <w:r w:rsidRPr="00315833">
        <w:rPr>
          <w:rFonts w:ascii="Verdana" w:hAnsi="Verdana"/>
          <w:sz w:val="18"/>
          <w:szCs w:val="18"/>
        </w:rPr>
        <w:t xml:space="preserve">„Wykonawca poniesie wszelkie koszty spowodowane naruszeniami prawa i porządku publicznego </w:t>
      </w:r>
      <w:r>
        <w:rPr>
          <w:rFonts w:ascii="Verdana" w:hAnsi="Verdana"/>
          <w:sz w:val="18"/>
          <w:szCs w:val="18"/>
        </w:rPr>
        <w:t>na Terenie Budowy</w:t>
      </w:r>
      <w:r w:rsidRPr="00315833">
        <w:rPr>
          <w:rFonts w:ascii="Verdana" w:hAnsi="Verdana"/>
          <w:sz w:val="18"/>
          <w:szCs w:val="18"/>
        </w:rPr>
        <w:t xml:space="preserve"> i w związku z Robotami</w:t>
      </w:r>
      <w:r>
        <w:rPr>
          <w:rFonts w:ascii="Verdana" w:hAnsi="Verdana"/>
          <w:sz w:val="18"/>
          <w:szCs w:val="18"/>
        </w:rPr>
        <w:t xml:space="preserve">, </w:t>
      </w:r>
      <w:r w:rsidRPr="00315833">
        <w:rPr>
          <w:rFonts w:ascii="Verdana" w:hAnsi="Verdana"/>
          <w:sz w:val="18"/>
          <w:szCs w:val="18"/>
        </w:rPr>
        <w:t xml:space="preserve">przez Kadrę Wykonawcy lub Personel Wykonawcy </w:t>
      </w:r>
      <w:r>
        <w:rPr>
          <w:rFonts w:ascii="Verdana" w:hAnsi="Verdana"/>
          <w:sz w:val="18"/>
          <w:szCs w:val="18"/>
        </w:rPr>
        <w:t>lub inne zatrudnione osoby</w:t>
      </w:r>
      <w:r w:rsidRPr="00315833">
        <w:rPr>
          <w:rFonts w:ascii="Verdana" w:hAnsi="Verdana"/>
          <w:sz w:val="18"/>
          <w:szCs w:val="18"/>
        </w:rPr>
        <w:t>.”</w:t>
      </w:r>
    </w:p>
    <w:p w14:paraId="6D81011A" w14:textId="510C4A13" w:rsidR="005240BE" w:rsidRDefault="00742C71" w:rsidP="001A1AB2">
      <w:pPr>
        <w:spacing w:line="360" w:lineRule="auto"/>
        <w:ind w:left="851" w:right="-2"/>
        <w:jc w:val="both"/>
        <w:rPr>
          <w:rFonts w:ascii="Verdana" w:hAnsi="Verdana"/>
          <w:sz w:val="18"/>
          <w:szCs w:val="18"/>
        </w:rPr>
      </w:pPr>
      <w:r w:rsidRPr="00FA50F8">
        <w:rPr>
          <w:noProof/>
        </w:rPr>
        <mc:AlternateContent>
          <mc:Choice Requires="wps">
            <w:drawing>
              <wp:anchor distT="4294967294" distB="4294967294" distL="114300" distR="114300" simplePos="0" relativeHeight="251701760" behindDoc="0" locked="0" layoutInCell="1" allowOverlap="1" wp14:anchorId="724AD0E5" wp14:editId="4DE685ED">
                <wp:simplePos x="0" y="0"/>
                <wp:positionH relativeFrom="column">
                  <wp:posOffset>-48895</wp:posOffset>
                </wp:positionH>
                <wp:positionV relativeFrom="paragraph">
                  <wp:posOffset>101355</wp:posOffset>
                </wp:positionV>
                <wp:extent cx="4990465" cy="0"/>
                <wp:effectExtent l="0" t="0" r="19685" b="19050"/>
                <wp:wrapNone/>
                <wp:docPr id="61"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EB1A20" id="Line 246" o:spid="_x0000_s1026" style="position:absolute;z-index:2517017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85pt,8pt" to="389.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" strokecolor="red"/>
            </w:pict>
          </mc:Fallback>
        </mc:AlternateContent>
      </w:r>
    </w:p>
    <w:p w14:paraId="09144499" w14:textId="77777777" w:rsidR="00D606E7" w:rsidRDefault="00D606E7" w:rsidP="005F2A69">
      <w:pPr>
        <w:tabs>
          <w:tab w:val="left" w:pos="-142"/>
          <w:tab w:val="left" w:pos="851"/>
          <w:tab w:val="left" w:pos="1701"/>
          <w:tab w:val="left" w:pos="3024"/>
          <w:tab w:val="right" w:leader="dot" w:pos="9288"/>
        </w:tabs>
        <w:spacing w:before="40" w:line="360" w:lineRule="auto"/>
        <w:ind w:left="851" w:right="-2" w:hanging="851"/>
        <w:jc w:val="both"/>
        <w:rPr>
          <w:rFonts w:ascii="Verdana" w:hAnsi="Verdana"/>
          <w:sz w:val="18"/>
          <w:szCs w:val="18"/>
        </w:rPr>
      </w:pPr>
      <w:r>
        <w:rPr>
          <w:rFonts w:ascii="Verdana" w:hAnsi="Verdana"/>
          <w:sz w:val="18"/>
          <w:szCs w:val="18"/>
        </w:rPr>
        <w:t>Dodaje się nową klauzulę 6.12 [</w:t>
      </w:r>
      <w:r w:rsidRPr="0001516F">
        <w:rPr>
          <w:rFonts w:ascii="Verdana" w:hAnsi="Verdana"/>
          <w:i/>
          <w:sz w:val="18"/>
          <w:szCs w:val="18"/>
        </w:rPr>
        <w:t>Zagraniczny personel i robotnicy</w:t>
      </w:r>
      <w:r>
        <w:rPr>
          <w:rFonts w:ascii="Verdana" w:hAnsi="Verdana"/>
          <w:sz w:val="18"/>
          <w:szCs w:val="18"/>
        </w:rPr>
        <w:t>] w brzmieniu:</w:t>
      </w:r>
      <w:bookmarkEnd w:id="382"/>
    </w:p>
    <w:p w14:paraId="699868B0" w14:textId="77777777" w:rsidR="00D606E7" w:rsidRDefault="00D606E7" w:rsidP="005F2A69">
      <w:pPr>
        <w:tabs>
          <w:tab w:val="left" w:pos="2268"/>
          <w:tab w:val="left" w:pos="3024"/>
        </w:tabs>
        <w:spacing w:before="120" w:line="360" w:lineRule="auto"/>
        <w:ind w:left="851" w:hanging="851"/>
        <w:jc w:val="both"/>
        <w:outlineLvl w:val="1"/>
        <w:rPr>
          <w:rFonts w:ascii="Verdana" w:hAnsi="Verdana"/>
          <w:b/>
          <w:sz w:val="24"/>
        </w:rPr>
      </w:pPr>
      <w:bookmarkStart w:id="383" w:name="_Toc354840548"/>
      <w:bookmarkStart w:id="384" w:name="_Toc204567227"/>
      <w:bookmarkStart w:id="385" w:name="_Toc210804622"/>
      <w:bookmarkStart w:id="386" w:name="_Toc351046444"/>
      <w:bookmarkStart w:id="387" w:name="_Toc447268584"/>
      <w:r>
        <w:rPr>
          <w:rFonts w:ascii="Verdana" w:hAnsi="Verdana"/>
          <w:b/>
          <w:sz w:val="18"/>
          <w:szCs w:val="18"/>
        </w:rPr>
        <w:t>6.12</w:t>
      </w:r>
      <w:r>
        <w:rPr>
          <w:rFonts w:ascii="Verdana" w:hAnsi="Verdana"/>
          <w:b/>
          <w:sz w:val="18"/>
          <w:szCs w:val="18"/>
        </w:rPr>
        <w:tab/>
        <w:t>Zagraniczny personel i robotnicy</w:t>
      </w:r>
      <w:bookmarkEnd w:id="383"/>
      <w:bookmarkEnd w:id="384"/>
      <w:bookmarkEnd w:id="385"/>
      <w:bookmarkEnd w:id="386"/>
      <w:bookmarkEnd w:id="387"/>
    </w:p>
    <w:p w14:paraId="16F5103E" w14:textId="77777777" w:rsidR="00D606E7" w:rsidRDefault="00D606E7" w:rsidP="001A1AB2">
      <w:pPr>
        <w:spacing w:before="120" w:line="360" w:lineRule="auto"/>
        <w:ind w:left="284"/>
        <w:jc w:val="both"/>
        <w:rPr>
          <w:rFonts w:ascii="Verdana" w:hAnsi="Verdana"/>
          <w:sz w:val="18"/>
          <w:szCs w:val="18"/>
        </w:rPr>
      </w:pPr>
      <w:r>
        <w:rPr>
          <w:rFonts w:ascii="Verdana" w:hAnsi="Verdana"/>
          <w:sz w:val="18"/>
          <w:szCs w:val="18"/>
        </w:rPr>
        <w:t xml:space="preserve">Wykonawca może zatrudnić do wykonania Robót personel zagraniczny i robotników, jeśli jest to zgodne z Prawem, w tym z przepisami dotyczącymi wiz pobytowych, pozwoleń na pracę oraz uprawnień wymaganych od personelu inżynieryjnego i zarządzającego. </w:t>
      </w:r>
    </w:p>
    <w:p w14:paraId="18971AF5" w14:textId="5F828C7F" w:rsidR="002C7ADF" w:rsidRDefault="002C7ADF" w:rsidP="001A1AB2">
      <w:pPr>
        <w:spacing w:before="120" w:line="360" w:lineRule="auto"/>
        <w:ind w:left="284"/>
        <w:jc w:val="both"/>
        <w:rPr>
          <w:rFonts w:ascii="Verdana" w:hAnsi="Verdana"/>
          <w:sz w:val="18"/>
          <w:szCs w:val="18"/>
        </w:rPr>
      </w:pPr>
      <w:r w:rsidRPr="009A6B06">
        <w:rPr>
          <w:rFonts w:ascii="Verdana" w:hAnsi="Verdana"/>
          <w:sz w:val="18"/>
          <w:szCs w:val="18"/>
        </w:rPr>
        <w:t>W razie potrzeby Wykonawca zapewni wystarczającą liczbę kompetentnych tłumaczy na</w:t>
      </w:r>
      <w:r w:rsidR="003F3969" w:rsidRPr="009A6B06">
        <w:rPr>
          <w:rFonts w:ascii="Verdana" w:hAnsi="Verdana"/>
          <w:sz w:val="18"/>
          <w:szCs w:val="18"/>
        </w:rPr>
        <w:t xml:space="preserve"> </w:t>
      </w:r>
      <w:r w:rsidRPr="009A6B06">
        <w:rPr>
          <w:rFonts w:ascii="Verdana" w:hAnsi="Verdana"/>
          <w:sz w:val="18"/>
          <w:szCs w:val="18"/>
        </w:rPr>
        <w:t>Terenie Budowy we wszystkich godzinach pracy.</w:t>
      </w:r>
    </w:p>
    <w:p w14:paraId="527CC801" w14:textId="77777777" w:rsidR="00D606E7" w:rsidRDefault="00D606E7" w:rsidP="001A1AB2">
      <w:pPr>
        <w:spacing w:before="120" w:line="360" w:lineRule="auto"/>
        <w:ind w:left="284"/>
        <w:jc w:val="both"/>
        <w:rPr>
          <w:rFonts w:ascii="Verdana" w:hAnsi="Verdana"/>
          <w:sz w:val="18"/>
          <w:szCs w:val="18"/>
        </w:rPr>
      </w:pPr>
      <w:r w:rsidRPr="005D701A">
        <w:rPr>
          <w:rFonts w:ascii="Verdana" w:hAnsi="Verdana"/>
          <w:sz w:val="18"/>
          <w:szCs w:val="18"/>
        </w:rPr>
        <w:t>Wykonawca będzie odpowiedzialny za powrót tego personelu do kraju, w którym został zwerbowany lub do kraju stałego pobytu. Wykonawca będzie także odpowiedzialny za transport zwłok lub pogrzeb w przypadku śmierci w Kraju kogokolwiek z tego personelu lub osób zależnych. Odpowiedzialność ta obejmuje także czas podróży.</w:t>
      </w:r>
    </w:p>
    <w:bookmarkStart w:id="388" w:name="_Toc262242258"/>
    <w:bookmarkStart w:id="389" w:name="_Toc351029645"/>
    <w:bookmarkStart w:id="390" w:name="_Toc351030005"/>
    <w:bookmarkStart w:id="391" w:name="_Toc343525515"/>
    <w:bookmarkStart w:id="392" w:name="_Toc354810762"/>
    <w:bookmarkStart w:id="393" w:name="_Toc356552698"/>
    <w:bookmarkStart w:id="394" w:name="_Toc357164758"/>
    <w:bookmarkStart w:id="395" w:name="_Toc354583918"/>
    <w:bookmarkStart w:id="396" w:name="_Toc435524137"/>
    <w:bookmarkStart w:id="397" w:name="_Toc435528443"/>
    <w:bookmarkStart w:id="398" w:name="_Toc354840549"/>
    <w:bookmarkStart w:id="399" w:name="_Toc204567228"/>
    <w:bookmarkStart w:id="400" w:name="_Toc210804623"/>
    <w:bookmarkStart w:id="401" w:name="_Toc351046445"/>
    <w:p w14:paraId="35B43161" w14:textId="161DE41B" w:rsidR="00D606E7" w:rsidRPr="00A40292" w:rsidRDefault="003F3969" w:rsidP="00A40292">
      <w:r w:rsidRPr="00FA50F8">
        <w:rPr>
          <w:noProof/>
        </w:rPr>
        <mc:AlternateContent>
          <mc:Choice Requires="wps">
            <w:drawing>
              <wp:anchor distT="4294967294" distB="4294967294" distL="114300" distR="114300" simplePos="0" relativeHeight="251716096" behindDoc="0" locked="0" layoutInCell="1" allowOverlap="1" wp14:anchorId="13C48D11" wp14:editId="7F52A71F">
                <wp:simplePos x="0" y="0"/>
                <wp:positionH relativeFrom="column">
                  <wp:posOffset>0</wp:posOffset>
                </wp:positionH>
                <wp:positionV relativeFrom="paragraph">
                  <wp:posOffset>72000</wp:posOffset>
                </wp:positionV>
                <wp:extent cx="4990465" cy="0"/>
                <wp:effectExtent l="0" t="0" r="19685" b="19050"/>
                <wp:wrapNone/>
                <wp:docPr id="31"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251FB4" id="Line 246" o:spid="_x0000_s1026" style="position:absolute;z-index:2517160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65pt" to="392.9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oCnFw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" strokecolor="red"/>
            </w:pict>
          </mc:Fallback>
        </mc:AlternateContent>
      </w:r>
    </w:p>
    <w:p w14:paraId="4639C27D" w14:textId="4DBE1D02" w:rsidR="00D606E7" w:rsidRPr="00344C57" w:rsidRDefault="00D606E7" w:rsidP="001A1AB2">
      <w:pPr>
        <w:pStyle w:val="Nagwek1"/>
        <w:spacing w:before="0" w:after="120" w:line="360" w:lineRule="auto"/>
      </w:pPr>
      <w:r w:rsidRPr="00344C57">
        <w:rPr>
          <w:rFonts w:ascii="Verdana" w:hAnsi="Verdana" w:cs="Tahoma"/>
          <w:sz w:val="18"/>
          <w:szCs w:val="18"/>
          <w:lang w:val="pl-PL"/>
        </w:rPr>
        <w:t>Klauzula 7</w:t>
      </w:r>
      <w:r w:rsidRPr="00344C57">
        <w:rPr>
          <w:rFonts w:ascii="Verdana" w:hAnsi="Verdana" w:cs="Tahoma"/>
          <w:sz w:val="18"/>
          <w:szCs w:val="18"/>
          <w:lang w:val="pl-PL"/>
        </w:rPr>
        <w:tab/>
        <w:t>Urządzenia, Materiały i wykonawstwo</w:t>
      </w:r>
      <w:bookmarkEnd w:id="388"/>
      <w:bookmarkEnd w:id="389"/>
      <w:bookmarkEnd w:id="390"/>
      <w:bookmarkEnd w:id="391"/>
      <w:bookmarkEnd w:id="392"/>
      <w:bookmarkEnd w:id="393"/>
      <w:bookmarkEnd w:id="394"/>
      <w:bookmarkEnd w:id="395"/>
      <w:bookmarkEnd w:id="396"/>
      <w:bookmarkEnd w:id="397"/>
    </w:p>
    <w:p w14:paraId="30E719E4" w14:textId="77777777" w:rsidR="00D606E7" w:rsidRPr="00344C57" w:rsidRDefault="00D606E7" w:rsidP="001206E7">
      <w:pPr>
        <w:pStyle w:val="Nagwek1"/>
        <w:spacing w:before="0" w:after="0" w:line="360" w:lineRule="auto"/>
        <w:ind w:left="900" w:hanging="900"/>
        <w:rPr>
          <w:rFonts w:ascii="Verdana" w:hAnsi="Verdana" w:cs="Tahoma"/>
          <w:sz w:val="18"/>
          <w:szCs w:val="18"/>
          <w:lang w:val="pl-PL"/>
        </w:rPr>
      </w:pPr>
      <w:bookmarkStart w:id="402" w:name="_Toc351029646"/>
      <w:bookmarkStart w:id="403" w:name="_Toc351030006"/>
      <w:bookmarkStart w:id="404" w:name="_Toc343525516"/>
      <w:bookmarkStart w:id="405" w:name="_Toc354810763"/>
      <w:bookmarkStart w:id="406" w:name="_Toc356552699"/>
      <w:bookmarkStart w:id="407" w:name="_Toc357164759"/>
      <w:bookmarkStart w:id="408" w:name="_Toc354583919"/>
      <w:bookmarkStart w:id="409" w:name="_Toc435524138"/>
      <w:bookmarkStart w:id="410" w:name="_Toc435528444"/>
      <w:r w:rsidRPr="00344C57">
        <w:rPr>
          <w:rFonts w:ascii="Verdana" w:hAnsi="Verdana" w:cs="Tahoma"/>
          <w:sz w:val="18"/>
          <w:szCs w:val="18"/>
          <w:lang w:val="pl-PL"/>
        </w:rPr>
        <w:t>7.1</w:t>
      </w:r>
      <w:r w:rsidRPr="00344C57">
        <w:rPr>
          <w:rFonts w:ascii="Verdana" w:hAnsi="Verdana" w:cs="Tahoma"/>
          <w:sz w:val="18"/>
          <w:szCs w:val="18"/>
          <w:lang w:val="pl-PL"/>
        </w:rPr>
        <w:tab/>
        <w:t>Sposób wykonania</w:t>
      </w:r>
      <w:bookmarkEnd w:id="402"/>
      <w:bookmarkEnd w:id="403"/>
      <w:bookmarkEnd w:id="404"/>
      <w:bookmarkEnd w:id="405"/>
      <w:bookmarkEnd w:id="406"/>
      <w:bookmarkEnd w:id="407"/>
      <w:bookmarkEnd w:id="408"/>
      <w:bookmarkEnd w:id="409"/>
      <w:bookmarkEnd w:id="410"/>
    </w:p>
    <w:p w14:paraId="2CD9098F" w14:textId="77777777" w:rsidR="00D606E7" w:rsidRPr="00344C57" w:rsidRDefault="00D606E7" w:rsidP="00344C57">
      <w:pPr>
        <w:spacing w:line="360" w:lineRule="auto"/>
        <w:jc w:val="both"/>
        <w:rPr>
          <w:rFonts w:ascii="Verdana" w:hAnsi="Verdana" w:cs="Tahoma"/>
          <w:sz w:val="18"/>
          <w:szCs w:val="18"/>
        </w:rPr>
      </w:pPr>
      <w:r w:rsidRPr="00344C57">
        <w:rPr>
          <w:rFonts w:ascii="Verdana" w:hAnsi="Verdana" w:cs="Tahoma"/>
          <w:sz w:val="18"/>
          <w:szCs w:val="18"/>
        </w:rPr>
        <w:t>klauzulę 7.1 uzupełnia się poprzez:</w:t>
      </w:r>
    </w:p>
    <w:p w14:paraId="1D50829A" w14:textId="77777777" w:rsidR="00D606E7" w:rsidRPr="00344C57" w:rsidRDefault="00D606E7" w:rsidP="00344C57">
      <w:pPr>
        <w:spacing w:line="360" w:lineRule="auto"/>
        <w:jc w:val="both"/>
        <w:rPr>
          <w:rFonts w:ascii="Verdana" w:hAnsi="Verdana" w:cs="Tahoma"/>
          <w:sz w:val="18"/>
          <w:szCs w:val="18"/>
        </w:rPr>
      </w:pPr>
      <w:r w:rsidRPr="00344C57">
        <w:rPr>
          <w:rFonts w:ascii="Verdana" w:hAnsi="Verdana" w:cs="Tahoma"/>
          <w:sz w:val="18"/>
          <w:szCs w:val="18"/>
        </w:rPr>
        <w:t>Dodanie na końcu niniejszej klauzuli 7.1 dodatkowego akapitu o treści:</w:t>
      </w:r>
    </w:p>
    <w:p w14:paraId="34AF04A5" w14:textId="77777777" w:rsidR="00D606E7" w:rsidRDefault="00D606E7" w:rsidP="001A1AB2">
      <w:pPr>
        <w:spacing w:line="360" w:lineRule="auto"/>
        <w:ind w:left="284"/>
        <w:jc w:val="both"/>
        <w:rPr>
          <w:rFonts w:ascii="Verdana" w:hAnsi="Verdana" w:cs="Tahoma"/>
          <w:sz w:val="18"/>
          <w:szCs w:val="18"/>
        </w:rPr>
      </w:pPr>
      <w:r w:rsidRPr="00344C57">
        <w:rPr>
          <w:rFonts w:ascii="Verdana" w:hAnsi="Verdana" w:cs="Tahoma"/>
          <w:sz w:val="18"/>
          <w:szCs w:val="18"/>
        </w:rPr>
        <w:t>„Wszystkie Materiały i Urządzenia będą nowe, nieużywane i najwyższej jakości.”</w:t>
      </w:r>
    </w:p>
    <w:p w14:paraId="18B12FF9" w14:textId="116BA53B" w:rsidR="00D606E7" w:rsidRPr="0025581E" w:rsidRDefault="00742C71" w:rsidP="001A1AB2">
      <w:pPr>
        <w:spacing w:line="360" w:lineRule="auto"/>
        <w:ind w:left="993"/>
        <w:jc w:val="both"/>
        <w:rPr>
          <w:rFonts w:ascii="Verdana" w:hAnsi="Verdana" w:cs="Tahoma"/>
          <w:sz w:val="18"/>
          <w:szCs w:val="18"/>
        </w:rPr>
      </w:pPr>
      <w:r>
        <w:rPr>
          <w:noProof/>
        </w:rPr>
        <mc:AlternateContent>
          <mc:Choice Requires="wps">
            <w:drawing>
              <wp:anchor distT="4294967294" distB="4294967294" distL="114300" distR="114300" simplePos="0" relativeHeight="251678208" behindDoc="0" locked="0" layoutInCell="1" allowOverlap="1" wp14:anchorId="3599CAC0" wp14:editId="60424A04">
                <wp:simplePos x="0" y="0"/>
                <wp:positionH relativeFrom="column">
                  <wp:posOffset>-48895</wp:posOffset>
                </wp:positionH>
                <wp:positionV relativeFrom="paragraph">
                  <wp:posOffset>101355</wp:posOffset>
                </wp:positionV>
                <wp:extent cx="4990465" cy="0"/>
                <wp:effectExtent l="0" t="0" r="19685" b="19050"/>
                <wp:wrapNone/>
                <wp:docPr id="58" name="Line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162A6C" id="Line 251" o:spid="_x0000_s1026" style="position:absolute;z-index:2516782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85pt,8pt" to="389.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" strokecolor="red"/>
            </w:pict>
          </mc:Fallback>
        </mc:AlternateContent>
      </w:r>
    </w:p>
    <w:p w14:paraId="608A1B6D" w14:textId="77777777" w:rsidR="00D606E7" w:rsidRPr="00344C57" w:rsidRDefault="00D606E7" w:rsidP="001206E7">
      <w:pPr>
        <w:pStyle w:val="Nagwek1"/>
        <w:spacing w:before="0" w:after="0" w:line="360" w:lineRule="auto"/>
        <w:ind w:left="900" w:hanging="900"/>
        <w:rPr>
          <w:rFonts w:ascii="Verdana" w:hAnsi="Verdana" w:cs="Tahoma"/>
          <w:sz w:val="18"/>
          <w:szCs w:val="18"/>
          <w:lang w:val="pl-PL"/>
        </w:rPr>
      </w:pPr>
      <w:bookmarkStart w:id="411" w:name="_Toc357164760"/>
      <w:bookmarkStart w:id="412" w:name="_Toc343525517"/>
      <w:bookmarkStart w:id="413" w:name="_Toc354810764"/>
      <w:bookmarkStart w:id="414" w:name="_Toc356552700"/>
      <w:bookmarkStart w:id="415" w:name="_Toc354583920"/>
      <w:bookmarkStart w:id="416" w:name="_Toc435524139"/>
      <w:bookmarkStart w:id="417" w:name="_Toc435528445"/>
      <w:r w:rsidRPr="00344C57">
        <w:rPr>
          <w:rFonts w:ascii="Verdana" w:hAnsi="Verdana" w:cs="Tahoma"/>
          <w:sz w:val="18"/>
          <w:szCs w:val="18"/>
          <w:lang w:val="pl-PL"/>
        </w:rPr>
        <w:t>7.2</w:t>
      </w:r>
      <w:r w:rsidRPr="00344C57">
        <w:rPr>
          <w:rFonts w:ascii="Verdana" w:hAnsi="Verdana" w:cs="Tahoma"/>
          <w:sz w:val="18"/>
          <w:szCs w:val="18"/>
          <w:lang w:val="pl-PL"/>
        </w:rPr>
        <w:tab/>
        <w:t>Próbki</w:t>
      </w:r>
      <w:bookmarkEnd w:id="411"/>
      <w:bookmarkEnd w:id="412"/>
      <w:bookmarkEnd w:id="413"/>
      <w:bookmarkEnd w:id="414"/>
      <w:bookmarkEnd w:id="415"/>
      <w:bookmarkEnd w:id="416"/>
      <w:bookmarkEnd w:id="417"/>
    </w:p>
    <w:p w14:paraId="2D4B18BD" w14:textId="7829648B" w:rsidR="00D606E7" w:rsidRPr="00344C57" w:rsidRDefault="00587C99" w:rsidP="00344C57">
      <w:pPr>
        <w:spacing w:line="360" w:lineRule="auto"/>
        <w:ind w:right="-709"/>
        <w:jc w:val="both"/>
        <w:rPr>
          <w:rFonts w:ascii="Verdana" w:hAnsi="Verdana" w:cs="Tahoma"/>
          <w:sz w:val="18"/>
          <w:szCs w:val="18"/>
        </w:rPr>
      </w:pPr>
      <w:r>
        <w:rPr>
          <w:rFonts w:ascii="Verdana" w:hAnsi="Verdana" w:cs="Tahoma"/>
          <w:sz w:val="18"/>
          <w:szCs w:val="18"/>
        </w:rPr>
        <w:t>K</w:t>
      </w:r>
      <w:r w:rsidR="00D606E7" w:rsidRPr="00344C57">
        <w:rPr>
          <w:rFonts w:ascii="Verdana" w:hAnsi="Verdana" w:cs="Tahoma"/>
          <w:sz w:val="18"/>
          <w:szCs w:val="18"/>
        </w:rPr>
        <w:t>lauzulę 7.2 uzupełnia się następująco:</w:t>
      </w:r>
    </w:p>
    <w:p w14:paraId="3500D2F8" w14:textId="77777777" w:rsidR="00D606E7" w:rsidRPr="00344C57" w:rsidRDefault="00D606E7" w:rsidP="00344C57">
      <w:pPr>
        <w:spacing w:line="360" w:lineRule="auto"/>
        <w:jc w:val="both"/>
        <w:rPr>
          <w:rFonts w:ascii="Verdana" w:hAnsi="Verdana" w:cs="Tahoma"/>
          <w:sz w:val="18"/>
          <w:szCs w:val="18"/>
        </w:rPr>
      </w:pPr>
      <w:r w:rsidRPr="00344C57">
        <w:rPr>
          <w:rFonts w:ascii="Verdana" w:hAnsi="Verdana" w:cs="Tahoma"/>
          <w:sz w:val="18"/>
          <w:szCs w:val="18"/>
        </w:rPr>
        <w:t>Na końcu niniejszej klauzuli dodaje się następujący zapis:</w:t>
      </w:r>
    </w:p>
    <w:p w14:paraId="7BAA326E" w14:textId="77777777" w:rsidR="00D606E7" w:rsidRPr="00344C57" w:rsidRDefault="00D606E7" w:rsidP="001A1AB2">
      <w:pPr>
        <w:spacing w:line="360" w:lineRule="auto"/>
        <w:ind w:left="284" w:right="-26"/>
        <w:jc w:val="both"/>
        <w:rPr>
          <w:rFonts w:ascii="Verdana" w:hAnsi="Verdana" w:cs="Tahoma"/>
          <w:sz w:val="18"/>
          <w:szCs w:val="18"/>
        </w:rPr>
      </w:pPr>
      <w:r w:rsidRPr="00344C57">
        <w:rPr>
          <w:rFonts w:ascii="Verdana" w:hAnsi="Verdana" w:cs="Tahoma"/>
          <w:sz w:val="18"/>
          <w:szCs w:val="18"/>
        </w:rPr>
        <w:t xml:space="preserve">„Wykonawca przed zamontowaniem Urządzeń przedłoży Inżynierowi dane </w:t>
      </w:r>
      <w:proofErr w:type="spellStart"/>
      <w:r w:rsidRPr="00344C57">
        <w:rPr>
          <w:rFonts w:ascii="Verdana" w:hAnsi="Verdana" w:cs="Tahoma"/>
          <w:sz w:val="18"/>
          <w:szCs w:val="18"/>
        </w:rPr>
        <w:t>techniczno</w:t>
      </w:r>
      <w:proofErr w:type="spellEnd"/>
      <w:r w:rsidRPr="00344C57">
        <w:rPr>
          <w:rFonts w:ascii="Verdana" w:hAnsi="Verdana" w:cs="Tahoma"/>
          <w:sz w:val="18"/>
          <w:szCs w:val="18"/>
        </w:rPr>
        <w:t xml:space="preserve"> – ruchowe tych urządzeń do akceptacji.</w:t>
      </w:r>
    </w:p>
    <w:p w14:paraId="16EB80AF" w14:textId="16A03641" w:rsidR="00865186" w:rsidRDefault="00D606E7" w:rsidP="001A1AB2">
      <w:pPr>
        <w:spacing w:line="360" w:lineRule="auto"/>
        <w:ind w:left="284" w:right="-26"/>
        <w:jc w:val="both"/>
        <w:rPr>
          <w:rFonts w:ascii="Verdana" w:hAnsi="Verdana" w:cs="Tahoma"/>
          <w:sz w:val="18"/>
          <w:szCs w:val="18"/>
        </w:rPr>
      </w:pPr>
      <w:r w:rsidRPr="00344C57">
        <w:rPr>
          <w:rFonts w:ascii="Verdana" w:hAnsi="Verdana" w:cs="Tahoma"/>
          <w:sz w:val="18"/>
          <w:szCs w:val="18"/>
        </w:rPr>
        <w:t>Inżynier niezwłocznie przekaże Zamawiającemu swoją opinię dotyczącą otrzymanych próbek. Jeżeli Zamawiający, w terminie 7 dni od przedstawienia mu przez Inżyniera opinii, nie zgłosi na piśmie sprzeciwu lub zastrzeżeń wobec przedstawionych materiałów, będzie się uważało, że Zamawiający wyraził swoją akceptację.”</w:t>
      </w:r>
    </w:p>
    <w:p w14:paraId="637462BA" w14:textId="64395DCF" w:rsidR="00D606E7" w:rsidRPr="0025581E" w:rsidRDefault="00865186" w:rsidP="001A1AB2">
      <w:pPr>
        <w:spacing w:line="360" w:lineRule="auto"/>
        <w:ind w:left="284" w:right="-26"/>
        <w:jc w:val="both"/>
        <w:rPr>
          <w:rFonts w:ascii="Verdana" w:hAnsi="Verdana"/>
          <w:sz w:val="18"/>
          <w:szCs w:val="18"/>
        </w:rPr>
      </w:pPr>
      <w:r w:rsidRPr="009A6B06">
        <w:rPr>
          <w:rFonts w:ascii="Verdana" w:hAnsi="Verdana" w:cs="Tahoma"/>
          <w:sz w:val="18"/>
          <w:szCs w:val="18"/>
        </w:rPr>
        <w:t>Zamawiający lub Inżynier może zażądać dostarczenia przez Wykonawcę dokumentów lub</w:t>
      </w:r>
      <w:r w:rsidR="003F3969">
        <w:rPr>
          <w:rFonts w:ascii="Verdana" w:hAnsi="Verdana" w:cs="Tahoma"/>
          <w:sz w:val="18"/>
          <w:szCs w:val="18"/>
        </w:rPr>
        <w:t xml:space="preserve"> </w:t>
      </w:r>
      <w:r w:rsidRPr="009A6B06">
        <w:rPr>
          <w:rFonts w:ascii="Verdana" w:hAnsi="Verdana" w:cs="Tahoma"/>
          <w:sz w:val="18"/>
          <w:szCs w:val="18"/>
        </w:rPr>
        <w:t>badań potwierd</w:t>
      </w:r>
      <w:r w:rsidR="00EE4FB7" w:rsidRPr="009A6B06">
        <w:rPr>
          <w:rFonts w:ascii="Verdana" w:hAnsi="Verdana" w:cs="Tahoma"/>
          <w:sz w:val="18"/>
          <w:szCs w:val="18"/>
        </w:rPr>
        <w:t>zających deklarowane własności Urządzeń lub M</w:t>
      </w:r>
      <w:r w:rsidRPr="009A6B06">
        <w:rPr>
          <w:rFonts w:ascii="Verdana" w:hAnsi="Verdana" w:cs="Tahoma"/>
          <w:sz w:val="18"/>
          <w:szCs w:val="18"/>
        </w:rPr>
        <w:t>ateriałów oraz zapewnienia</w:t>
      </w:r>
      <w:r w:rsidR="003F3969">
        <w:rPr>
          <w:rFonts w:ascii="Verdana" w:hAnsi="Verdana" w:cs="Tahoma"/>
          <w:sz w:val="18"/>
          <w:szCs w:val="18"/>
        </w:rPr>
        <w:t xml:space="preserve"> </w:t>
      </w:r>
      <w:r w:rsidRPr="009A6B06">
        <w:rPr>
          <w:rFonts w:ascii="Verdana" w:hAnsi="Verdana" w:cs="Tahoma"/>
          <w:sz w:val="18"/>
          <w:szCs w:val="18"/>
        </w:rPr>
        <w:t>przez Wykonawcę możliwości wizytacji miejsca ich wytwarzania.</w:t>
      </w:r>
    </w:p>
    <w:bookmarkStart w:id="418" w:name="_Toc351029648"/>
    <w:bookmarkStart w:id="419" w:name="_Toc351030008"/>
    <w:bookmarkStart w:id="420" w:name="_Toc343525518"/>
    <w:bookmarkStart w:id="421" w:name="_Toc354810765"/>
    <w:bookmarkStart w:id="422" w:name="_Toc356552701"/>
    <w:bookmarkStart w:id="423" w:name="_Toc357164761"/>
    <w:bookmarkStart w:id="424" w:name="_Toc354583921"/>
    <w:bookmarkStart w:id="425" w:name="_Toc435524140"/>
    <w:bookmarkStart w:id="426" w:name="_Toc435528446"/>
    <w:p w14:paraId="02FC5EBA" w14:textId="64ECB7DE" w:rsidR="00D606E7" w:rsidRPr="0025581E" w:rsidRDefault="003F3969" w:rsidP="001206E7">
      <w:pPr>
        <w:pStyle w:val="Nagwek1"/>
        <w:spacing w:before="0" w:after="0" w:line="360" w:lineRule="auto"/>
        <w:ind w:left="900" w:hanging="900"/>
        <w:rPr>
          <w:rFonts w:ascii="Verdana" w:hAnsi="Verdana" w:cs="Tahoma"/>
          <w:b w:val="0"/>
          <w:sz w:val="18"/>
          <w:szCs w:val="18"/>
          <w:lang w:val="pl-PL"/>
        </w:rPr>
      </w:pPr>
      <w:r w:rsidRPr="00FA50F8">
        <w:rPr>
          <w:noProof/>
          <w:lang w:val="pl-PL"/>
        </w:rPr>
        <mc:AlternateContent>
          <mc:Choice Requires="wps">
            <w:drawing>
              <wp:anchor distT="4294967294" distB="4294967294" distL="114300" distR="114300" simplePos="0" relativeHeight="251616768" behindDoc="0" locked="0" layoutInCell="1" allowOverlap="1" wp14:anchorId="256CA1CF" wp14:editId="6810415F">
                <wp:simplePos x="0" y="0"/>
                <wp:positionH relativeFrom="column">
                  <wp:posOffset>-48895</wp:posOffset>
                </wp:positionH>
                <wp:positionV relativeFrom="paragraph">
                  <wp:posOffset>58675</wp:posOffset>
                </wp:positionV>
                <wp:extent cx="4990465" cy="0"/>
                <wp:effectExtent l="0" t="0" r="19685" b="19050"/>
                <wp:wrapNone/>
                <wp:docPr id="57" name="Line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EA6136" id="Line 252" o:spid="_x0000_s1026" style="position:absolute;z-index:2516167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85pt,4.6pt" to="389.1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" strokecolor="red"/>
            </w:pict>
          </mc:Fallback>
        </mc:AlternateContent>
      </w:r>
    </w:p>
    <w:p w14:paraId="26CAC14A" w14:textId="77777777" w:rsidR="00D606E7" w:rsidRPr="00344C57" w:rsidRDefault="00D606E7" w:rsidP="001206E7">
      <w:pPr>
        <w:pStyle w:val="Nagwek1"/>
        <w:spacing w:before="0" w:after="0" w:line="360" w:lineRule="auto"/>
        <w:ind w:left="900" w:hanging="900"/>
        <w:rPr>
          <w:rFonts w:ascii="Verdana" w:hAnsi="Verdana" w:cs="Tahoma"/>
          <w:sz w:val="18"/>
          <w:szCs w:val="18"/>
          <w:lang w:val="pl-PL"/>
        </w:rPr>
      </w:pPr>
      <w:r w:rsidRPr="00344C57">
        <w:rPr>
          <w:rFonts w:ascii="Verdana" w:hAnsi="Verdana" w:cs="Tahoma"/>
          <w:sz w:val="18"/>
          <w:szCs w:val="18"/>
          <w:lang w:val="pl-PL"/>
        </w:rPr>
        <w:t>7.4</w:t>
      </w:r>
      <w:r w:rsidRPr="00344C57">
        <w:rPr>
          <w:rFonts w:ascii="Verdana" w:hAnsi="Verdana" w:cs="Tahoma"/>
          <w:sz w:val="18"/>
          <w:szCs w:val="18"/>
          <w:lang w:val="pl-PL"/>
        </w:rPr>
        <w:tab/>
        <w:t>Próby</w:t>
      </w:r>
      <w:bookmarkEnd w:id="418"/>
      <w:bookmarkEnd w:id="419"/>
      <w:bookmarkEnd w:id="420"/>
      <w:bookmarkEnd w:id="421"/>
      <w:bookmarkEnd w:id="422"/>
      <w:bookmarkEnd w:id="423"/>
      <w:bookmarkEnd w:id="424"/>
      <w:bookmarkEnd w:id="425"/>
      <w:bookmarkEnd w:id="426"/>
    </w:p>
    <w:p w14:paraId="4B6604CF" w14:textId="67031045" w:rsidR="00D606E7" w:rsidRPr="00344C57" w:rsidRDefault="00587C99" w:rsidP="00344C57">
      <w:pPr>
        <w:spacing w:line="360" w:lineRule="auto"/>
        <w:jc w:val="both"/>
        <w:rPr>
          <w:rFonts w:ascii="Verdana" w:hAnsi="Verdana" w:cs="Tahoma"/>
          <w:sz w:val="18"/>
          <w:szCs w:val="18"/>
        </w:rPr>
      </w:pPr>
      <w:r>
        <w:rPr>
          <w:rFonts w:ascii="Verdana" w:hAnsi="Verdana" w:cs="Tahoma"/>
          <w:sz w:val="18"/>
          <w:szCs w:val="18"/>
        </w:rPr>
        <w:t>K</w:t>
      </w:r>
      <w:r w:rsidR="00D606E7" w:rsidRPr="00344C57">
        <w:rPr>
          <w:rFonts w:ascii="Verdana" w:hAnsi="Verdana" w:cs="Tahoma"/>
          <w:sz w:val="18"/>
          <w:szCs w:val="18"/>
        </w:rPr>
        <w:t>lauzulę 7.4 uzupełnia się następująco:</w:t>
      </w:r>
    </w:p>
    <w:p w14:paraId="23D34A46" w14:textId="77777777" w:rsidR="00D606E7" w:rsidRPr="00344C57" w:rsidRDefault="00D606E7" w:rsidP="00344C57">
      <w:pPr>
        <w:spacing w:line="360" w:lineRule="auto"/>
        <w:jc w:val="both"/>
        <w:rPr>
          <w:rFonts w:ascii="Verdana" w:hAnsi="Verdana" w:cs="Tahoma"/>
          <w:sz w:val="18"/>
          <w:szCs w:val="18"/>
        </w:rPr>
      </w:pPr>
      <w:r w:rsidRPr="00344C57">
        <w:rPr>
          <w:rFonts w:ascii="Verdana" w:hAnsi="Verdana" w:cs="Tahoma"/>
          <w:sz w:val="18"/>
          <w:szCs w:val="18"/>
        </w:rPr>
        <w:t>Po akapicie drugim, dodaje się nowy w następującym brzmieniu:</w:t>
      </w:r>
    </w:p>
    <w:p w14:paraId="7BD5276F" w14:textId="77777777" w:rsidR="00D606E7" w:rsidRPr="00344C57" w:rsidRDefault="00D606E7" w:rsidP="001A1AB2">
      <w:pPr>
        <w:pStyle w:val="Tekstpodstawowywcity"/>
        <w:tabs>
          <w:tab w:val="left" w:pos="10773"/>
        </w:tabs>
        <w:spacing w:before="0" w:line="360" w:lineRule="auto"/>
        <w:ind w:left="284" w:right="-26" w:hanging="6"/>
        <w:rPr>
          <w:rFonts w:ascii="Verdana" w:hAnsi="Verdana" w:cs="Tahoma"/>
          <w:sz w:val="18"/>
          <w:szCs w:val="18"/>
          <w:lang w:val="pl-PL"/>
        </w:rPr>
      </w:pPr>
      <w:r w:rsidRPr="00344C57">
        <w:rPr>
          <w:rFonts w:ascii="Verdana" w:hAnsi="Verdana" w:cs="Tahoma"/>
          <w:sz w:val="18"/>
          <w:szCs w:val="18"/>
          <w:lang w:val="pl-PL"/>
        </w:rPr>
        <w:t>“Metodologia i procedura przeprowadzania prób musi zostać przedłożona Inżynierowi i Zamawiającemu do zatwierdzenia przed ich rozpoczęciem.</w:t>
      </w:r>
    </w:p>
    <w:p w14:paraId="16806E41" w14:textId="77777777" w:rsidR="003F3969" w:rsidRDefault="00D606E7" w:rsidP="003F3969">
      <w:pPr>
        <w:pStyle w:val="Tekstpodstawowywcity"/>
        <w:tabs>
          <w:tab w:val="left" w:pos="10773"/>
        </w:tabs>
        <w:spacing w:before="0" w:line="360" w:lineRule="auto"/>
        <w:ind w:left="284" w:right="-26" w:hanging="6"/>
        <w:rPr>
          <w:rFonts w:ascii="Verdana" w:hAnsi="Verdana" w:cs="Tahoma"/>
          <w:sz w:val="18"/>
          <w:szCs w:val="18"/>
          <w:lang w:val="pl-PL"/>
        </w:rPr>
      </w:pPr>
      <w:r w:rsidRPr="00344C57">
        <w:rPr>
          <w:rFonts w:ascii="Verdana" w:hAnsi="Verdana" w:cs="Tahoma"/>
          <w:sz w:val="18"/>
          <w:szCs w:val="18"/>
          <w:lang w:val="pl-PL"/>
        </w:rPr>
        <w:t xml:space="preserve">Podczas przeprowadzania prób za wszystkie Materiały i Urządzenia odpowiada Wykonawca. </w:t>
      </w:r>
    </w:p>
    <w:p w14:paraId="098B0313" w14:textId="6CCDE227" w:rsidR="00D606E7" w:rsidRPr="00746054" w:rsidRDefault="00D606E7" w:rsidP="001A1AB2">
      <w:pPr>
        <w:pStyle w:val="Tekstpodstawowywcity"/>
        <w:tabs>
          <w:tab w:val="left" w:pos="10773"/>
        </w:tabs>
        <w:spacing w:before="0" w:after="120" w:line="360" w:lineRule="auto"/>
        <w:ind w:left="284" w:right="-28" w:hanging="6"/>
      </w:pPr>
      <w:r w:rsidRPr="00344C57">
        <w:rPr>
          <w:rFonts w:ascii="Verdana" w:hAnsi="Verdana" w:cs="Tahoma"/>
          <w:sz w:val="18"/>
          <w:szCs w:val="18"/>
          <w:lang w:val="pl-PL"/>
        </w:rPr>
        <w:t>W przypadku wystąpienia uszkodzeń Materiałów i Urządzeń, które mogą wpłynąć negatywnie na ich eksploatację w przyszłości lub pogorszenie ich parametrów technicznych, Wykonawca wymieni takie Materiały i Urządzenia na nowe, bez wad</w:t>
      </w:r>
      <w:r w:rsidR="00587C99">
        <w:rPr>
          <w:rFonts w:ascii="Verdana" w:hAnsi="Verdana" w:cs="Tahoma"/>
          <w:sz w:val="18"/>
          <w:szCs w:val="18"/>
          <w:lang w:val="pl-PL"/>
        </w:rPr>
        <w:t>.</w:t>
      </w:r>
      <w:r>
        <w:rPr>
          <w:rFonts w:ascii="Verdana" w:hAnsi="Verdana" w:cs="Tahoma"/>
          <w:sz w:val="18"/>
          <w:szCs w:val="18"/>
          <w:lang w:val="pl-PL"/>
        </w:rPr>
        <w:t>”</w:t>
      </w:r>
    </w:p>
    <w:p w14:paraId="1D0A9936" w14:textId="3169E928" w:rsidR="00D606E7" w:rsidRPr="00344C57" w:rsidRDefault="00D606E7" w:rsidP="001A1AB2">
      <w:pPr>
        <w:spacing w:after="120" w:line="360" w:lineRule="auto"/>
        <w:rPr>
          <w:rFonts w:ascii="Verdana" w:hAnsi="Verdana" w:cs="Tahoma"/>
          <w:sz w:val="18"/>
          <w:szCs w:val="18"/>
        </w:rPr>
      </w:pPr>
      <w:r w:rsidRPr="00344C57">
        <w:rPr>
          <w:rFonts w:ascii="Verdana" w:hAnsi="Verdana" w:cs="Tahoma"/>
          <w:sz w:val="18"/>
          <w:szCs w:val="18"/>
        </w:rPr>
        <w:t>Skreśla się piąty akapit niniejszej klauzuli jako nie mający zastosowania w niniejszych Warunkach.</w:t>
      </w:r>
    </w:p>
    <w:p w14:paraId="3AA47227" w14:textId="77777777" w:rsidR="00D606E7" w:rsidRPr="00344C57" w:rsidRDefault="00D606E7" w:rsidP="00344C57">
      <w:pPr>
        <w:pStyle w:val="Nagwek"/>
        <w:spacing w:line="360" w:lineRule="auto"/>
        <w:jc w:val="both"/>
        <w:rPr>
          <w:rFonts w:ascii="Verdana" w:hAnsi="Verdana" w:cs="Tahoma"/>
          <w:sz w:val="18"/>
          <w:szCs w:val="18"/>
          <w:lang w:val="pl-PL"/>
        </w:rPr>
      </w:pPr>
      <w:r w:rsidRPr="00344C57">
        <w:rPr>
          <w:rFonts w:ascii="Verdana" w:hAnsi="Verdana" w:cs="Tahoma"/>
          <w:sz w:val="18"/>
          <w:szCs w:val="18"/>
          <w:lang w:val="pl-PL"/>
        </w:rPr>
        <w:t>Na końcu niniejszej klauzuli 7.4 dodaje się następujące zdanie:</w:t>
      </w:r>
    </w:p>
    <w:p w14:paraId="51BC0B39" w14:textId="47226817" w:rsidR="00D606E7" w:rsidRPr="00344C57" w:rsidRDefault="00D606E7" w:rsidP="001A1AB2">
      <w:pPr>
        <w:spacing w:line="360" w:lineRule="auto"/>
        <w:ind w:left="284"/>
        <w:jc w:val="both"/>
        <w:rPr>
          <w:rFonts w:ascii="Verdana" w:hAnsi="Verdana" w:cs="Tahoma"/>
          <w:sz w:val="18"/>
          <w:szCs w:val="18"/>
        </w:rPr>
      </w:pPr>
      <w:r w:rsidRPr="00344C57">
        <w:rPr>
          <w:rFonts w:ascii="Verdana" w:hAnsi="Verdana" w:cs="Tahoma"/>
          <w:sz w:val="18"/>
          <w:szCs w:val="18"/>
        </w:rPr>
        <w:t>„Wszelkie próby, odbiory przewidziane w Kontrakcie lub Wymaganiach Zamawiającego nie</w:t>
      </w:r>
      <w:r w:rsidR="003F3969">
        <w:rPr>
          <w:rFonts w:ascii="Verdana" w:hAnsi="Verdana" w:cs="Tahoma"/>
          <w:sz w:val="18"/>
          <w:szCs w:val="18"/>
        </w:rPr>
        <w:t xml:space="preserve"> </w:t>
      </w:r>
      <w:r w:rsidRPr="00344C57">
        <w:rPr>
          <w:rFonts w:ascii="Verdana" w:hAnsi="Verdana" w:cs="Tahoma"/>
          <w:sz w:val="18"/>
          <w:szCs w:val="18"/>
        </w:rPr>
        <w:t>mogą się odbyć bez udziału Inżyniera</w:t>
      </w:r>
      <w:r>
        <w:rPr>
          <w:rFonts w:ascii="Verdana" w:hAnsi="Verdana" w:cs="Tahoma"/>
          <w:sz w:val="18"/>
          <w:szCs w:val="18"/>
        </w:rPr>
        <w:t>”.</w:t>
      </w:r>
    </w:p>
    <w:p w14:paraId="3607675E" w14:textId="77777777" w:rsidR="00D606E7" w:rsidRDefault="00742C71" w:rsidP="001206E7">
      <w:pPr>
        <w:spacing w:line="360" w:lineRule="auto"/>
        <w:ind w:left="851" w:right="-2"/>
        <w:jc w:val="both"/>
        <w:rPr>
          <w:rFonts w:ascii="Verdana" w:hAnsi="Verdana"/>
          <w:b/>
          <w:sz w:val="18"/>
          <w:szCs w:val="18"/>
        </w:rPr>
      </w:pPr>
      <w:r>
        <w:rPr>
          <w:noProof/>
        </w:rPr>
        <mc:AlternateContent>
          <mc:Choice Requires="wps">
            <w:drawing>
              <wp:anchor distT="4294967294" distB="4294967294" distL="114300" distR="114300" simplePos="0" relativeHeight="251681280" behindDoc="0" locked="0" layoutInCell="1" allowOverlap="1" wp14:anchorId="4D74EB46" wp14:editId="72EE889D">
                <wp:simplePos x="0" y="0"/>
                <wp:positionH relativeFrom="column">
                  <wp:posOffset>-48895</wp:posOffset>
                </wp:positionH>
                <wp:positionV relativeFrom="paragraph">
                  <wp:posOffset>79755</wp:posOffset>
                </wp:positionV>
                <wp:extent cx="4990465" cy="0"/>
                <wp:effectExtent l="0" t="0" r="19685" b="19050"/>
                <wp:wrapNone/>
                <wp:docPr id="56" name="Lin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E9A50D" id="Line 253" o:spid="_x0000_s1026" style="position:absolute;z-index:2516812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85pt,6.3pt" to="389.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" strokecolor="red"/>
            </w:pict>
          </mc:Fallback>
        </mc:AlternateContent>
      </w:r>
    </w:p>
    <w:p w14:paraId="00B5B77C" w14:textId="0E001BEA" w:rsidR="0051115F" w:rsidRPr="001A1AB2" w:rsidRDefault="0051115F" w:rsidP="001A1AB2">
      <w:pPr>
        <w:pStyle w:val="Nagwek1"/>
        <w:spacing w:before="0" w:after="0" w:line="360" w:lineRule="auto"/>
        <w:ind w:left="900" w:hanging="900"/>
        <w:rPr>
          <w:rFonts w:ascii="Verdana" w:hAnsi="Verdana" w:cs="Tahoma"/>
          <w:b w:val="0"/>
          <w:sz w:val="18"/>
          <w:szCs w:val="18"/>
        </w:rPr>
      </w:pPr>
      <w:r w:rsidRPr="001A1AB2">
        <w:rPr>
          <w:rFonts w:ascii="Verdana" w:hAnsi="Verdana" w:cs="Tahoma"/>
          <w:sz w:val="18"/>
          <w:szCs w:val="18"/>
          <w:lang w:val="pl-PL"/>
        </w:rPr>
        <w:t>7.5</w:t>
      </w:r>
      <w:r w:rsidR="003F3969">
        <w:rPr>
          <w:rFonts w:ascii="Verdana" w:hAnsi="Verdana" w:cs="Tahoma"/>
          <w:sz w:val="18"/>
          <w:szCs w:val="18"/>
          <w:lang w:val="pl-PL"/>
        </w:rPr>
        <w:tab/>
      </w:r>
      <w:r w:rsidRPr="001A1AB2">
        <w:rPr>
          <w:rFonts w:ascii="Verdana" w:hAnsi="Verdana" w:cs="Tahoma"/>
          <w:sz w:val="18"/>
          <w:szCs w:val="18"/>
          <w:lang w:val="pl-PL"/>
        </w:rPr>
        <w:t>Odrzucenie</w:t>
      </w:r>
    </w:p>
    <w:p w14:paraId="564CBB21" w14:textId="353BA684" w:rsidR="0051115F" w:rsidRDefault="003F3969" w:rsidP="001A1AB2">
      <w:pPr>
        <w:autoSpaceDE w:val="0"/>
        <w:autoSpaceDN w:val="0"/>
        <w:adjustRightInd w:val="0"/>
        <w:spacing w:line="360" w:lineRule="auto"/>
        <w:rPr>
          <w:rFonts w:ascii="Verdana" w:hAnsi="Verdana" w:cs="Verdana"/>
          <w:sz w:val="18"/>
          <w:szCs w:val="18"/>
        </w:rPr>
      </w:pPr>
      <w:r>
        <w:rPr>
          <w:rFonts w:ascii="Verdana" w:hAnsi="Verdana" w:cs="Verdana"/>
          <w:sz w:val="18"/>
          <w:szCs w:val="18"/>
        </w:rPr>
        <w:t>K</w:t>
      </w:r>
      <w:r w:rsidR="0051115F">
        <w:rPr>
          <w:rFonts w:ascii="Verdana" w:hAnsi="Verdana" w:cs="Verdana"/>
          <w:sz w:val="18"/>
          <w:szCs w:val="18"/>
        </w:rPr>
        <w:t>lauzulę 7.5 uzupełnia się następująco:</w:t>
      </w:r>
    </w:p>
    <w:p w14:paraId="55155CEF" w14:textId="58B3CBD6" w:rsidR="00D606E7" w:rsidRDefault="0051115F">
      <w:pPr>
        <w:tabs>
          <w:tab w:val="left" w:pos="2268"/>
          <w:tab w:val="left" w:pos="3024"/>
        </w:tabs>
        <w:spacing w:line="360" w:lineRule="auto"/>
        <w:ind w:left="851" w:hanging="851"/>
        <w:jc w:val="both"/>
        <w:outlineLvl w:val="1"/>
        <w:rPr>
          <w:rFonts w:ascii="Verdana" w:hAnsi="Verdana" w:cs="Verdana"/>
          <w:sz w:val="18"/>
          <w:szCs w:val="18"/>
        </w:rPr>
      </w:pPr>
      <w:r>
        <w:rPr>
          <w:rFonts w:ascii="Verdana" w:hAnsi="Verdana" w:cs="Verdana"/>
          <w:sz w:val="18"/>
          <w:szCs w:val="18"/>
        </w:rPr>
        <w:t>Drugie zdanie pierwszego akapitu skreśla się i zastępuje następującym:</w:t>
      </w:r>
    </w:p>
    <w:p w14:paraId="7401317F" w14:textId="7CDEF575" w:rsidR="0051115F" w:rsidRDefault="0032555D" w:rsidP="001A1AB2">
      <w:pPr>
        <w:tabs>
          <w:tab w:val="left" w:pos="2268"/>
          <w:tab w:val="left" w:pos="3024"/>
        </w:tabs>
        <w:spacing w:after="120" w:line="360" w:lineRule="auto"/>
        <w:ind w:left="284"/>
        <w:jc w:val="both"/>
        <w:outlineLvl w:val="1"/>
        <w:rPr>
          <w:rFonts w:ascii="Verdana" w:hAnsi="Verdana" w:cs="Verdana"/>
          <w:sz w:val="18"/>
          <w:szCs w:val="18"/>
        </w:rPr>
      </w:pPr>
      <w:r>
        <w:rPr>
          <w:rFonts w:ascii="Verdana" w:hAnsi="Verdana" w:cs="Verdana"/>
          <w:sz w:val="18"/>
          <w:szCs w:val="18"/>
        </w:rPr>
        <w:t>„</w:t>
      </w:r>
      <w:r w:rsidR="0051115F">
        <w:rPr>
          <w:rFonts w:ascii="Verdana" w:hAnsi="Verdana" w:cs="Verdana"/>
          <w:sz w:val="18"/>
          <w:szCs w:val="18"/>
        </w:rPr>
        <w:t>W takich przypadkach Wykonawca zobowiązany będzie do zastąpienia takich Urządzeń,</w:t>
      </w:r>
      <w:r w:rsidR="003F3969">
        <w:rPr>
          <w:rFonts w:ascii="Verdana" w:hAnsi="Verdana" w:cs="Verdana"/>
          <w:sz w:val="18"/>
          <w:szCs w:val="18"/>
        </w:rPr>
        <w:t xml:space="preserve"> </w:t>
      </w:r>
      <w:r w:rsidR="0051115F">
        <w:rPr>
          <w:rFonts w:ascii="Verdana" w:hAnsi="Verdana" w:cs="Verdana"/>
          <w:sz w:val="18"/>
          <w:szCs w:val="18"/>
        </w:rPr>
        <w:t>Materiałów lub wykonawstwa właściwymi, o parametrach zgodnych z Kontraktem. Koszt</w:t>
      </w:r>
      <w:r w:rsidR="003F3969">
        <w:rPr>
          <w:rFonts w:ascii="Verdana" w:hAnsi="Verdana" w:cs="Verdana"/>
          <w:sz w:val="18"/>
          <w:szCs w:val="18"/>
        </w:rPr>
        <w:t xml:space="preserve"> </w:t>
      </w:r>
      <w:r w:rsidR="0051115F">
        <w:rPr>
          <w:rFonts w:ascii="Verdana" w:hAnsi="Verdana" w:cs="Verdana"/>
          <w:sz w:val="18"/>
          <w:szCs w:val="18"/>
        </w:rPr>
        <w:t>wykonania takiego zastąpienia zostanie poniesiony przez Wykonawcę.</w:t>
      </w:r>
      <w:r>
        <w:rPr>
          <w:rFonts w:ascii="Verdana" w:hAnsi="Verdana" w:cs="Verdana"/>
          <w:sz w:val="18"/>
          <w:szCs w:val="18"/>
        </w:rPr>
        <w:t>”</w:t>
      </w:r>
    </w:p>
    <w:p w14:paraId="6CD4CB25" w14:textId="77777777" w:rsidR="0051115F" w:rsidRDefault="0051115F" w:rsidP="001A1AB2">
      <w:pPr>
        <w:autoSpaceDE w:val="0"/>
        <w:autoSpaceDN w:val="0"/>
        <w:adjustRightInd w:val="0"/>
        <w:spacing w:line="360" w:lineRule="auto"/>
        <w:jc w:val="both"/>
        <w:rPr>
          <w:rFonts w:ascii="Verdana" w:hAnsi="Verdana" w:cs="Verdana"/>
          <w:sz w:val="18"/>
          <w:szCs w:val="18"/>
        </w:rPr>
      </w:pPr>
      <w:r>
        <w:rPr>
          <w:rFonts w:ascii="Verdana" w:hAnsi="Verdana" w:cs="Verdana"/>
          <w:sz w:val="18"/>
          <w:szCs w:val="18"/>
        </w:rPr>
        <w:t>Po drugim akapicie dodaje się akapit w brzmieniu:</w:t>
      </w:r>
    </w:p>
    <w:p w14:paraId="049FB6CC" w14:textId="6F644ACE" w:rsidR="0051115F" w:rsidRDefault="0032555D" w:rsidP="001A1AB2">
      <w:pPr>
        <w:autoSpaceDE w:val="0"/>
        <w:autoSpaceDN w:val="0"/>
        <w:adjustRightInd w:val="0"/>
        <w:spacing w:line="360" w:lineRule="auto"/>
        <w:ind w:left="284"/>
        <w:jc w:val="both"/>
        <w:rPr>
          <w:rFonts w:ascii="Verdana" w:hAnsi="Verdana" w:cs="Verdana"/>
          <w:sz w:val="18"/>
          <w:szCs w:val="18"/>
        </w:rPr>
      </w:pPr>
      <w:r>
        <w:rPr>
          <w:rFonts w:ascii="Verdana" w:hAnsi="Verdana" w:cs="Verdana"/>
          <w:sz w:val="18"/>
          <w:szCs w:val="18"/>
        </w:rPr>
        <w:t>„</w:t>
      </w:r>
      <w:r w:rsidR="0051115F">
        <w:rPr>
          <w:rFonts w:ascii="Verdana" w:hAnsi="Verdana" w:cs="Verdana"/>
          <w:sz w:val="18"/>
          <w:szCs w:val="18"/>
        </w:rPr>
        <w:t>Przyjmuje się, że wszelkie Roboty, w których znajdują się niezbadane i niezaakceptowane</w:t>
      </w:r>
      <w:r>
        <w:rPr>
          <w:rFonts w:ascii="Verdana" w:hAnsi="Verdana" w:cs="Verdana"/>
          <w:sz w:val="18"/>
          <w:szCs w:val="18"/>
        </w:rPr>
        <w:t xml:space="preserve"> </w:t>
      </w:r>
      <w:r w:rsidR="0051115F">
        <w:rPr>
          <w:rFonts w:ascii="Verdana" w:hAnsi="Verdana" w:cs="Verdana"/>
          <w:sz w:val="18"/>
          <w:szCs w:val="18"/>
        </w:rPr>
        <w:t>Urządzenia, Materiały i wykonawstwo, Wykonawca wykonuje na własne ryzyko, licząc się z ich</w:t>
      </w:r>
      <w:r>
        <w:rPr>
          <w:rFonts w:ascii="Verdana" w:hAnsi="Verdana" w:cs="Verdana"/>
          <w:sz w:val="18"/>
          <w:szCs w:val="18"/>
        </w:rPr>
        <w:t xml:space="preserve"> </w:t>
      </w:r>
      <w:r w:rsidR="0051115F">
        <w:rPr>
          <w:rFonts w:ascii="Verdana" w:hAnsi="Verdana" w:cs="Verdana"/>
          <w:sz w:val="18"/>
          <w:szCs w:val="18"/>
        </w:rPr>
        <w:t>nie przyjęciem.</w:t>
      </w:r>
      <w:r>
        <w:rPr>
          <w:rFonts w:ascii="Verdana" w:hAnsi="Verdana" w:cs="Verdana"/>
          <w:sz w:val="18"/>
          <w:szCs w:val="18"/>
        </w:rPr>
        <w:t>”</w:t>
      </w:r>
    </w:p>
    <w:p w14:paraId="58F6098F" w14:textId="1E5D0F0C" w:rsidR="0051115F" w:rsidRDefault="0051115F" w:rsidP="0051115F">
      <w:pPr>
        <w:tabs>
          <w:tab w:val="left" w:pos="2268"/>
          <w:tab w:val="left" w:pos="3024"/>
        </w:tabs>
        <w:spacing w:line="360" w:lineRule="auto"/>
        <w:ind w:left="851" w:hanging="851"/>
        <w:jc w:val="both"/>
        <w:outlineLvl w:val="1"/>
        <w:rPr>
          <w:rFonts w:ascii="Verdana" w:hAnsi="Verdana" w:cs="Verdana"/>
          <w:sz w:val="18"/>
          <w:szCs w:val="18"/>
        </w:rPr>
      </w:pPr>
      <w:r>
        <w:rPr>
          <w:noProof/>
        </w:rPr>
        <mc:AlternateContent>
          <mc:Choice Requires="wps">
            <w:drawing>
              <wp:anchor distT="4294967294" distB="4294967294" distL="114300" distR="114300" simplePos="0" relativeHeight="251712000" behindDoc="0" locked="0" layoutInCell="1" allowOverlap="1" wp14:anchorId="73171287" wp14:editId="327ED185">
                <wp:simplePos x="0" y="0"/>
                <wp:positionH relativeFrom="column">
                  <wp:posOffset>0</wp:posOffset>
                </wp:positionH>
                <wp:positionV relativeFrom="paragraph">
                  <wp:posOffset>82315</wp:posOffset>
                </wp:positionV>
                <wp:extent cx="4990465" cy="0"/>
                <wp:effectExtent l="0" t="0" r="19685" b="19050"/>
                <wp:wrapNone/>
                <wp:docPr id="100" name="Lin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7B3C75" id="Line 253" o:spid="_x0000_s1026" style="position:absolute;z-index:2517120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6.5pt" to="392.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vX+FwIAACw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" strokecolor="red"/>
            </w:pict>
          </mc:Fallback>
        </mc:AlternateContent>
      </w:r>
    </w:p>
    <w:p w14:paraId="2F9B2A39" w14:textId="77777777" w:rsidR="00D606E7" w:rsidRPr="00451FE8" w:rsidRDefault="00D606E7" w:rsidP="001206E7">
      <w:pPr>
        <w:pStyle w:val="Nagwek1"/>
        <w:spacing w:before="0" w:after="0" w:line="360" w:lineRule="auto"/>
        <w:ind w:left="1000" w:hanging="1000"/>
        <w:rPr>
          <w:rFonts w:ascii="Verdana" w:hAnsi="Verdana" w:cs="Tahoma"/>
          <w:sz w:val="18"/>
          <w:szCs w:val="18"/>
          <w:lang w:val="pl-PL"/>
        </w:rPr>
      </w:pPr>
      <w:bookmarkStart w:id="427" w:name="_Toc351029650"/>
      <w:bookmarkStart w:id="428" w:name="_Toc351030010"/>
      <w:bookmarkStart w:id="429" w:name="_Toc343525520"/>
      <w:bookmarkStart w:id="430" w:name="_Toc354810767"/>
      <w:bookmarkStart w:id="431" w:name="_Toc356552703"/>
      <w:bookmarkStart w:id="432" w:name="_Toc357164763"/>
      <w:bookmarkStart w:id="433" w:name="_Toc354583923"/>
      <w:bookmarkStart w:id="434" w:name="_Toc435524142"/>
      <w:bookmarkStart w:id="435" w:name="_Toc435528448"/>
      <w:r w:rsidRPr="00451FE8">
        <w:rPr>
          <w:rFonts w:ascii="Verdana" w:hAnsi="Verdana" w:cs="Tahoma"/>
          <w:sz w:val="18"/>
          <w:szCs w:val="18"/>
          <w:lang w:val="pl-PL"/>
        </w:rPr>
        <w:t>7.6</w:t>
      </w:r>
      <w:r w:rsidRPr="00451FE8">
        <w:rPr>
          <w:rFonts w:ascii="Verdana" w:hAnsi="Verdana" w:cs="Tahoma"/>
          <w:sz w:val="18"/>
          <w:szCs w:val="18"/>
          <w:lang w:val="pl-PL"/>
        </w:rPr>
        <w:tab/>
      </w:r>
      <w:r w:rsidRPr="001206E7">
        <w:rPr>
          <w:rFonts w:ascii="Verdana" w:hAnsi="Verdana" w:cs="Tahoma"/>
          <w:sz w:val="18"/>
          <w:szCs w:val="18"/>
          <w:lang w:val="pl-PL"/>
        </w:rPr>
        <w:t>Prace zabezpieczające i naprawcze</w:t>
      </w:r>
      <w:bookmarkEnd w:id="427"/>
      <w:bookmarkEnd w:id="428"/>
      <w:bookmarkEnd w:id="429"/>
      <w:bookmarkEnd w:id="430"/>
      <w:bookmarkEnd w:id="431"/>
      <w:bookmarkEnd w:id="432"/>
      <w:bookmarkEnd w:id="433"/>
      <w:bookmarkEnd w:id="434"/>
      <w:bookmarkEnd w:id="435"/>
    </w:p>
    <w:p w14:paraId="6EAF87AC" w14:textId="7596B0C7" w:rsidR="00D606E7" w:rsidRPr="00344C57" w:rsidRDefault="0032555D" w:rsidP="00344C57">
      <w:pPr>
        <w:spacing w:line="360" w:lineRule="auto"/>
        <w:jc w:val="both"/>
        <w:rPr>
          <w:rFonts w:ascii="Verdana" w:hAnsi="Verdana" w:cs="Tahoma"/>
          <w:sz w:val="18"/>
          <w:szCs w:val="18"/>
        </w:rPr>
      </w:pPr>
      <w:r>
        <w:rPr>
          <w:rFonts w:ascii="Verdana" w:hAnsi="Verdana" w:cs="Tahoma"/>
          <w:sz w:val="18"/>
          <w:szCs w:val="18"/>
        </w:rPr>
        <w:t>K</w:t>
      </w:r>
      <w:r w:rsidR="00D606E7" w:rsidRPr="00344C57">
        <w:rPr>
          <w:rFonts w:ascii="Verdana" w:hAnsi="Verdana" w:cs="Tahoma"/>
          <w:sz w:val="18"/>
          <w:szCs w:val="18"/>
        </w:rPr>
        <w:t>lauzulę 7.6 uzupełnia się następująco:</w:t>
      </w:r>
    </w:p>
    <w:p w14:paraId="5EF4CFD0" w14:textId="77777777" w:rsidR="00D606E7" w:rsidRPr="00344C57" w:rsidRDefault="00D606E7" w:rsidP="00344C57">
      <w:pPr>
        <w:spacing w:line="360" w:lineRule="auto"/>
        <w:jc w:val="both"/>
        <w:rPr>
          <w:rFonts w:ascii="Verdana" w:hAnsi="Verdana" w:cs="Tahoma"/>
          <w:sz w:val="18"/>
          <w:szCs w:val="18"/>
        </w:rPr>
      </w:pPr>
      <w:r w:rsidRPr="00344C57">
        <w:rPr>
          <w:rFonts w:ascii="Verdana" w:hAnsi="Verdana" w:cs="Tahoma"/>
          <w:sz w:val="18"/>
          <w:szCs w:val="18"/>
        </w:rPr>
        <w:t>Skreśla się ostatni akapit niniejszej klauzuli i zastępuje następująco:</w:t>
      </w:r>
    </w:p>
    <w:p w14:paraId="70D541FD" w14:textId="3108AA85" w:rsidR="00D606E7" w:rsidRPr="00344C57" w:rsidRDefault="0032555D" w:rsidP="001A1AB2">
      <w:pPr>
        <w:pStyle w:val="Tekstpodstawowywcity"/>
        <w:tabs>
          <w:tab w:val="left" w:pos="10773"/>
        </w:tabs>
        <w:spacing w:before="0" w:line="360" w:lineRule="auto"/>
        <w:ind w:left="284" w:right="116" w:hanging="6"/>
        <w:rPr>
          <w:rFonts w:ascii="Verdana" w:hAnsi="Verdana" w:cs="Tahoma"/>
          <w:sz w:val="18"/>
          <w:szCs w:val="18"/>
          <w:lang w:val="pl-PL"/>
        </w:rPr>
      </w:pPr>
      <w:r>
        <w:rPr>
          <w:rFonts w:ascii="Verdana" w:hAnsi="Verdana" w:cs="Tahoma"/>
          <w:sz w:val="18"/>
          <w:szCs w:val="18"/>
          <w:lang w:val="pl-PL"/>
        </w:rPr>
        <w:t>„</w:t>
      </w:r>
      <w:r w:rsidR="00D606E7" w:rsidRPr="00344C57">
        <w:rPr>
          <w:rFonts w:ascii="Verdana" w:hAnsi="Verdana" w:cs="Tahoma"/>
          <w:sz w:val="18"/>
          <w:szCs w:val="18"/>
          <w:lang w:val="pl-PL"/>
        </w:rPr>
        <w:t>Jeżeli Wykonawca nie zastosuje się do takiego polecenia, po upływie wyznaczonego terminu, Zamawiający może od Kontraktu odstąpić zgodnie z treścią klauzuli 15.2 [</w:t>
      </w:r>
      <w:r w:rsidR="00D606E7">
        <w:rPr>
          <w:rFonts w:ascii="Verdana" w:hAnsi="Verdana" w:cs="Tahoma"/>
          <w:i/>
          <w:sz w:val="18"/>
          <w:szCs w:val="18"/>
          <w:lang w:val="pl-PL"/>
        </w:rPr>
        <w:t>Wypowiedzenie</w:t>
      </w:r>
      <w:r w:rsidR="00D606E7" w:rsidRPr="00344C57">
        <w:rPr>
          <w:rFonts w:ascii="Verdana" w:hAnsi="Verdana" w:cs="Tahoma"/>
          <w:i/>
          <w:sz w:val="18"/>
          <w:szCs w:val="18"/>
          <w:lang w:val="pl-PL"/>
        </w:rPr>
        <w:t xml:space="preserve"> przez Zamawiającego</w:t>
      </w:r>
      <w:r w:rsidR="00D606E7" w:rsidRPr="00344C57">
        <w:rPr>
          <w:rFonts w:ascii="Verdana" w:hAnsi="Verdana" w:cs="Tahoma"/>
          <w:sz w:val="18"/>
          <w:szCs w:val="18"/>
          <w:lang w:val="pl-PL"/>
        </w:rPr>
        <w:t>] albo powierzyć poprawienie lub dalsze wykonanie Robót lub innych prac innemu wykonawcy na wyłączny koszt i ryzyko Wykonawcy.</w:t>
      </w:r>
    </w:p>
    <w:p w14:paraId="40518889" w14:textId="77777777" w:rsidR="00D606E7" w:rsidRPr="00344C57" w:rsidRDefault="00D606E7" w:rsidP="001A1AB2">
      <w:pPr>
        <w:pStyle w:val="Tekstpodstawowywcity"/>
        <w:tabs>
          <w:tab w:val="left" w:pos="10773"/>
        </w:tabs>
        <w:spacing w:before="0" w:line="360" w:lineRule="auto"/>
        <w:ind w:left="284" w:right="116" w:hanging="6"/>
        <w:rPr>
          <w:rFonts w:ascii="Verdana" w:hAnsi="Verdana" w:cs="Tahoma"/>
          <w:sz w:val="18"/>
          <w:szCs w:val="18"/>
          <w:lang w:val="pl-PL"/>
        </w:rPr>
      </w:pPr>
      <w:r w:rsidRPr="00344C57">
        <w:rPr>
          <w:rFonts w:ascii="Verdana" w:hAnsi="Verdana" w:cs="Tahoma"/>
          <w:sz w:val="18"/>
          <w:szCs w:val="18"/>
          <w:lang w:val="pl-PL"/>
        </w:rPr>
        <w:t>Jeżeli wykonane prace mają wady, Zamawiający może żądać ich usunięcia, wyznaczając w tym celu odpowiedni termin z zagrożeniem, że po bezskutecznym upływie wyznaczonego terminu nie przyjmie naprawy.</w:t>
      </w:r>
    </w:p>
    <w:p w14:paraId="157AA74F" w14:textId="34827D45" w:rsidR="00D606E7" w:rsidRPr="00344C57" w:rsidRDefault="00D606E7" w:rsidP="001A1AB2">
      <w:pPr>
        <w:pStyle w:val="Tekstpodstawowywcity"/>
        <w:tabs>
          <w:tab w:val="left" w:pos="10773"/>
        </w:tabs>
        <w:spacing w:before="0" w:after="120" w:line="360" w:lineRule="auto"/>
        <w:ind w:left="284" w:right="113" w:hanging="6"/>
        <w:rPr>
          <w:rFonts w:ascii="Verdana" w:hAnsi="Verdana" w:cs="Tahoma"/>
          <w:sz w:val="18"/>
          <w:szCs w:val="18"/>
          <w:lang w:val="pl-PL"/>
        </w:rPr>
      </w:pPr>
      <w:r w:rsidRPr="00344C57">
        <w:rPr>
          <w:rFonts w:ascii="Verdana" w:hAnsi="Verdana" w:cs="Tahoma"/>
          <w:sz w:val="18"/>
          <w:szCs w:val="18"/>
          <w:lang w:val="pl-PL"/>
        </w:rPr>
        <w:t>Gdy wady usunąć się nie dadzą albo, gdy z okoliczności wynika, że Wykonawca nie zdoła ich usunąć w czasie odpowiednim, Zamawiający może od umowy odstąpić lub żądać obniżenia wynagrodzenia w odpowiednim stosunku. To samo dotyczy przypadku, gdy Wykonawca nie usunął wad w terminie wyznaczonym przez Zamawiającego.</w:t>
      </w:r>
    </w:p>
    <w:p w14:paraId="1EE8E4CB" w14:textId="0D0C8873" w:rsidR="00D606E7" w:rsidRPr="0025581E" w:rsidRDefault="00D606E7" w:rsidP="001A1AB2">
      <w:pPr>
        <w:pStyle w:val="Tekstpodstawowywcity"/>
        <w:tabs>
          <w:tab w:val="left" w:pos="10773"/>
        </w:tabs>
        <w:spacing w:before="0" w:line="360" w:lineRule="auto"/>
        <w:ind w:left="284" w:right="-110" w:hanging="6"/>
        <w:rPr>
          <w:rFonts w:ascii="Verdana" w:hAnsi="Verdana"/>
          <w:sz w:val="18"/>
          <w:szCs w:val="18"/>
        </w:rPr>
      </w:pPr>
      <w:r w:rsidRPr="00344C57">
        <w:rPr>
          <w:rFonts w:ascii="Verdana" w:hAnsi="Verdana" w:cs="Tahoma"/>
          <w:sz w:val="18"/>
          <w:szCs w:val="18"/>
          <w:lang w:val="pl-PL"/>
        </w:rPr>
        <w:t>Art. 636 Kodeksu Cywilnego stosuje się odpowiednio.”</w:t>
      </w:r>
    </w:p>
    <w:p w14:paraId="679DFCD0" w14:textId="00E05CD8" w:rsidR="00D606E7" w:rsidRPr="0025581E" w:rsidRDefault="0032555D" w:rsidP="007E73F0">
      <w:pPr>
        <w:tabs>
          <w:tab w:val="left" w:pos="2268"/>
          <w:tab w:val="left" w:pos="3024"/>
        </w:tabs>
        <w:spacing w:line="360" w:lineRule="auto"/>
        <w:ind w:left="851" w:hanging="851"/>
        <w:jc w:val="both"/>
        <w:outlineLvl w:val="1"/>
        <w:rPr>
          <w:rFonts w:ascii="Verdana" w:hAnsi="Verdana"/>
          <w:sz w:val="18"/>
          <w:szCs w:val="18"/>
        </w:rPr>
      </w:pPr>
      <w:r w:rsidRPr="005240BE">
        <w:rPr>
          <w:noProof/>
        </w:rPr>
        <mc:AlternateContent>
          <mc:Choice Requires="wps">
            <w:drawing>
              <wp:anchor distT="4294967294" distB="4294967294" distL="114300" distR="114300" simplePos="0" relativeHeight="251688448" behindDoc="0" locked="0" layoutInCell="1" allowOverlap="1" wp14:anchorId="2D7CC8A1" wp14:editId="3EAB8594">
                <wp:simplePos x="0" y="0"/>
                <wp:positionH relativeFrom="column">
                  <wp:posOffset>-48895</wp:posOffset>
                </wp:positionH>
                <wp:positionV relativeFrom="paragraph">
                  <wp:posOffset>87475</wp:posOffset>
                </wp:positionV>
                <wp:extent cx="4990465" cy="0"/>
                <wp:effectExtent l="0" t="0" r="19685" b="19050"/>
                <wp:wrapNone/>
                <wp:docPr id="55" name="Lin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B0383E" id="Line 255" o:spid="_x0000_s1026" style="position:absolute;z-index:2516884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85pt,6.9pt" to="389.1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" strokecolor="red"/>
            </w:pict>
          </mc:Fallback>
        </mc:AlternateContent>
      </w:r>
    </w:p>
    <w:p w14:paraId="32F892D4" w14:textId="77777777" w:rsidR="00D606E7" w:rsidRPr="00344C57" w:rsidRDefault="00D606E7" w:rsidP="007E73F0">
      <w:pPr>
        <w:pStyle w:val="Nagwek1"/>
        <w:spacing w:before="0" w:after="0" w:line="360" w:lineRule="auto"/>
        <w:ind w:left="900" w:hanging="900"/>
        <w:rPr>
          <w:rFonts w:ascii="Verdana" w:hAnsi="Verdana" w:cs="Tahoma"/>
          <w:sz w:val="18"/>
          <w:szCs w:val="18"/>
          <w:lang w:val="pl-PL"/>
        </w:rPr>
      </w:pPr>
      <w:bookmarkStart w:id="436" w:name="_Toc351029651"/>
      <w:bookmarkStart w:id="437" w:name="_Toc351030011"/>
      <w:bookmarkStart w:id="438" w:name="_Toc343525521"/>
      <w:bookmarkStart w:id="439" w:name="_Toc354810768"/>
      <w:bookmarkStart w:id="440" w:name="_Toc356552704"/>
      <w:bookmarkStart w:id="441" w:name="_Toc357164764"/>
      <w:bookmarkStart w:id="442" w:name="_Toc354583924"/>
      <w:bookmarkStart w:id="443" w:name="_Toc435524143"/>
      <w:bookmarkStart w:id="444" w:name="_Toc435528449"/>
      <w:r w:rsidRPr="00344C57">
        <w:rPr>
          <w:rFonts w:ascii="Verdana" w:hAnsi="Verdana" w:cs="Tahoma"/>
          <w:sz w:val="18"/>
          <w:szCs w:val="18"/>
          <w:lang w:val="pl-PL"/>
        </w:rPr>
        <w:t>7.7</w:t>
      </w:r>
      <w:r w:rsidRPr="00344C57">
        <w:rPr>
          <w:rFonts w:ascii="Verdana" w:hAnsi="Verdana" w:cs="Tahoma"/>
          <w:sz w:val="18"/>
          <w:szCs w:val="18"/>
          <w:lang w:val="pl-PL"/>
        </w:rPr>
        <w:tab/>
        <w:t>Prawo własności do Urządzeń i Materiałów</w:t>
      </w:r>
      <w:bookmarkEnd w:id="436"/>
      <w:bookmarkEnd w:id="437"/>
      <w:bookmarkEnd w:id="438"/>
      <w:bookmarkEnd w:id="439"/>
      <w:bookmarkEnd w:id="440"/>
      <w:bookmarkEnd w:id="441"/>
      <w:bookmarkEnd w:id="442"/>
      <w:bookmarkEnd w:id="443"/>
      <w:bookmarkEnd w:id="444"/>
    </w:p>
    <w:p w14:paraId="05258BA3" w14:textId="7B9416EE" w:rsidR="00D606E7" w:rsidRPr="00344C57" w:rsidRDefault="00587C99" w:rsidP="00344C57">
      <w:pPr>
        <w:spacing w:line="360" w:lineRule="auto"/>
        <w:jc w:val="both"/>
        <w:rPr>
          <w:rFonts w:ascii="Verdana" w:hAnsi="Verdana" w:cs="Tahoma"/>
          <w:sz w:val="18"/>
          <w:szCs w:val="18"/>
        </w:rPr>
      </w:pPr>
      <w:r>
        <w:rPr>
          <w:rFonts w:ascii="Verdana" w:hAnsi="Verdana" w:cs="Tahoma"/>
          <w:sz w:val="18"/>
          <w:szCs w:val="18"/>
        </w:rPr>
        <w:t>K</w:t>
      </w:r>
      <w:r w:rsidR="00D606E7" w:rsidRPr="00344C57">
        <w:rPr>
          <w:rFonts w:ascii="Verdana" w:hAnsi="Verdana" w:cs="Tahoma"/>
          <w:sz w:val="18"/>
          <w:szCs w:val="18"/>
        </w:rPr>
        <w:t>lauzulę 7.7 skreśla się i zastępuje następująco:</w:t>
      </w:r>
    </w:p>
    <w:p w14:paraId="712F7E76" w14:textId="605B4B81" w:rsidR="00D606E7" w:rsidRPr="0025581E" w:rsidRDefault="0032555D" w:rsidP="001A1AB2">
      <w:pPr>
        <w:pStyle w:val="Tekstpodstawowywcity"/>
        <w:tabs>
          <w:tab w:val="left" w:pos="10773"/>
        </w:tabs>
        <w:spacing w:before="0" w:line="360" w:lineRule="auto"/>
        <w:ind w:left="284" w:right="-26" w:firstLine="0"/>
        <w:rPr>
          <w:rFonts w:ascii="Verdana" w:hAnsi="Verdana"/>
          <w:sz w:val="18"/>
          <w:szCs w:val="18"/>
        </w:rPr>
      </w:pPr>
      <w:r>
        <w:rPr>
          <w:rFonts w:ascii="Verdana" w:hAnsi="Verdana" w:cs="Tahoma"/>
          <w:sz w:val="18"/>
          <w:szCs w:val="18"/>
          <w:lang w:val="pl-PL"/>
        </w:rPr>
        <w:t>„</w:t>
      </w:r>
      <w:r w:rsidR="00D606E7" w:rsidRPr="00344C57">
        <w:rPr>
          <w:rFonts w:ascii="Verdana" w:hAnsi="Verdana" w:cs="Tahoma"/>
          <w:sz w:val="18"/>
          <w:szCs w:val="18"/>
          <w:lang w:val="pl-PL"/>
        </w:rPr>
        <w:t>W granicach zgodnych z Prawem każda pozycja Urządzeń i Materiałów będzie stawała się własnością Zamawiającego, wolną od zastawów i wad prawnych i innych obciążeń, od momentu wystawienia Świadectwa Przejęcia uwzględniającego zakup Materiałów i Urządzeń.”</w:t>
      </w:r>
    </w:p>
    <w:p w14:paraId="461370CC" w14:textId="428D7970" w:rsidR="00D606E7" w:rsidRDefault="0032555D" w:rsidP="007E73F0">
      <w:pPr>
        <w:tabs>
          <w:tab w:val="left" w:pos="2268"/>
          <w:tab w:val="left" w:pos="3024"/>
        </w:tabs>
        <w:spacing w:line="360" w:lineRule="auto"/>
        <w:ind w:left="851" w:hanging="851"/>
        <w:jc w:val="both"/>
        <w:outlineLvl w:val="1"/>
        <w:rPr>
          <w:rFonts w:ascii="Verdana" w:hAnsi="Verdana"/>
          <w:sz w:val="18"/>
          <w:szCs w:val="18"/>
        </w:rPr>
      </w:pPr>
      <w:r w:rsidRPr="00FA50F8">
        <w:rPr>
          <w:noProof/>
        </w:rPr>
        <mc:AlternateContent>
          <mc:Choice Requires="wps">
            <w:drawing>
              <wp:anchor distT="4294967294" distB="4294967294" distL="114300" distR="114300" simplePos="0" relativeHeight="251698688" behindDoc="0" locked="0" layoutInCell="1" allowOverlap="1" wp14:anchorId="031FE3DF" wp14:editId="256CF39D">
                <wp:simplePos x="0" y="0"/>
                <wp:positionH relativeFrom="column">
                  <wp:posOffset>-48895</wp:posOffset>
                </wp:positionH>
                <wp:positionV relativeFrom="paragraph">
                  <wp:posOffset>52735</wp:posOffset>
                </wp:positionV>
                <wp:extent cx="4990465" cy="0"/>
                <wp:effectExtent l="0" t="0" r="19685" b="19050"/>
                <wp:wrapNone/>
                <wp:docPr id="54" name="Line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F3254" id="Line 256" o:spid="_x0000_s1026" style="position:absolute;z-index:2516986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85pt,4.15pt" to="389.1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4PHFwIAACs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" strokecolor="red"/>
            </w:pict>
          </mc:Fallback>
        </mc:AlternateContent>
      </w:r>
    </w:p>
    <w:p w14:paraId="72DB2CBB" w14:textId="77777777" w:rsidR="00D606E7" w:rsidRPr="007E73F0" w:rsidRDefault="00D606E7" w:rsidP="007E73F0">
      <w:pPr>
        <w:pStyle w:val="Nagwek1"/>
        <w:spacing w:before="0" w:after="0" w:line="360" w:lineRule="auto"/>
        <w:ind w:left="900" w:hanging="900"/>
        <w:rPr>
          <w:rFonts w:ascii="Verdana" w:hAnsi="Verdana" w:cs="Tahoma"/>
          <w:sz w:val="18"/>
          <w:szCs w:val="18"/>
          <w:lang w:val="pl-PL"/>
        </w:rPr>
      </w:pPr>
      <w:bookmarkStart w:id="445" w:name="_Toc351029652"/>
      <w:bookmarkStart w:id="446" w:name="_Toc351030012"/>
      <w:bookmarkStart w:id="447" w:name="_Toc343525522"/>
      <w:bookmarkStart w:id="448" w:name="_Toc354810769"/>
      <w:bookmarkStart w:id="449" w:name="_Toc356552705"/>
      <w:bookmarkStart w:id="450" w:name="_Toc357164765"/>
      <w:bookmarkStart w:id="451" w:name="_Toc354583925"/>
      <w:bookmarkStart w:id="452" w:name="_Toc435524144"/>
      <w:bookmarkStart w:id="453" w:name="_Toc435528450"/>
      <w:r w:rsidRPr="00451FE8">
        <w:rPr>
          <w:rFonts w:ascii="Verdana" w:hAnsi="Verdana" w:cs="Tahoma"/>
          <w:sz w:val="18"/>
          <w:szCs w:val="18"/>
          <w:lang w:val="pl-PL"/>
        </w:rPr>
        <w:t>7.8</w:t>
      </w:r>
      <w:r w:rsidRPr="00451FE8">
        <w:rPr>
          <w:rFonts w:ascii="Verdana" w:hAnsi="Verdana" w:cs="Tahoma"/>
          <w:sz w:val="18"/>
          <w:szCs w:val="18"/>
          <w:lang w:val="pl-PL"/>
        </w:rPr>
        <w:tab/>
      </w:r>
      <w:r w:rsidRPr="007E73F0">
        <w:rPr>
          <w:rFonts w:ascii="Verdana" w:hAnsi="Verdana" w:cs="Tahoma"/>
          <w:sz w:val="18"/>
          <w:szCs w:val="18"/>
          <w:lang w:val="pl-PL"/>
        </w:rPr>
        <w:t>Opłaty wydobywcze i inne</w:t>
      </w:r>
      <w:bookmarkEnd w:id="445"/>
      <w:bookmarkEnd w:id="446"/>
      <w:bookmarkEnd w:id="447"/>
      <w:bookmarkEnd w:id="448"/>
      <w:bookmarkEnd w:id="449"/>
      <w:bookmarkEnd w:id="450"/>
      <w:bookmarkEnd w:id="451"/>
      <w:bookmarkEnd w:id="452"/>
      <w:bookmarkEnd w:id="453"/>
    </w:p>
    <w:p w14:paraId="5D4FEDFB" w14:textId="7B40AFEE" w:rsidR="00D606E7" w:rsidRPr="00344C57" w:rsidRDefault="00587C99" w:rsidP="00344C57">
      <w:pPr>
        <w:spacing w:line="360" w:lineRule="auto"/>
        <w:jc w:val="both"/>
        <w:rPr>
          <w:rFonts w:ascii="Verdana" w:hAnsi="Verdana" w:cs="Tahoma"/>
          <w:sz w:val="18"/>
          <w:szCs w:val="18"/>
        </w:rPr>
      </w:pPr>
      <w:r>
        <w:rPr>
          <w:rFonts w:ascii="Verdana" w:hAnsi="Verdana" w:cs="Tahoma"/>
          <w:sz w:val="18"/>
          <w:szCs w:val="18"/>
        </w:rPr>
        <w:t>K</w:t>
      </w:r>
      <w:r w:rsidR="00D606E7" w:rsidRPr="00344C57">
        <w:rPr>
          <w:rFonts w:ascii="Verdana" w:hAnsi="Verdana" w:cs="Tahoma"/>
          <w:sz w:val="18"/>
          <w:szCs w:val="18"/>
        </w:rPr>
        <w:t>lauzulę 7.8 uzupełnia się następująco:</w:t>
      </w:r>
    </w:p>
    <w:p w14:paraId="125F8C83" w14:textId="77777777" w:rsidR="00D606E7" w:rsidRPr="00344C57" w:rsidRDefault="00D606E7" w:rsidP="00344C57">
      <w:pPr>
        <w:spacing w:line="360" w:lineRule="auto"/>
        <w:jc w:val="both"/>
        <w:rPr>
          <w:rFonts w:ascii="Verdana" w:hAnsi="Verdana" w:cs="Tahoma"/>
          <w:sz w:val="18"/>
          <w:szCs w:val="18"/>
        </w:rPr>
      </w:pPr>
      <w:r w:rsidRPr="00344C57">
        <w:rPr>
          <w:rFonts w:ascii="Verdana" w:hAnsi="Verdana" w:cs="Tahoma"/>
          <w:sz w:val="18"/>
          <w:szCs w:val="18"/>
        </w:rPr>
        <w:t>Skreśla się punkt (b) i zastępuje:</w:t>
      </w:r>
    </w:p>
    <w:p w14:paraId="2CF8746B" w14:textId="51A9EB96" w:rsidR="00D606E7" w:rsidRDefault="00D606E7" w:rsidP="001A1AB2">
      <w:pPr>
        <w:tabs>
          <w:tab w:val="left" w:pos="10773"/>
        </w:tabs>
        <w:spacing w:line="360" w:lineRule="auto"/>
        <w:ind w:left="851" w:right="-26" w:hanging="567"/>
        <w:jc w:val="both"/>
        <w:rPr>
          <w:rFonts w:ascii="Verdana" w:hAnsi="Verdana"/>
          <w:b/>
          <w:sz w:val="18"/>
          <w:szCs w:val="18"/>
        </w:rPr>
      </w:pPr>
      <w:r w:rsidRPr="00344C57">
        <w:rPr>
          <w:rFonts w:ascii="Verdana" w:hAnsi="Verdana" w:cs="Tahoma"/>
          <w:sz w:val="18"/>
          <w:szCs w:val="18"/>
        </w:rPr>
        <w:t>(b)</w:t>
      </w:r>
      <w:r w:rsidRPr="00344C57">
        <w:rPr>
          <w:rFonts w:ascii="Verdana" w:hAnsi="Verdana" w:cs="Tahoma"/>
          <w:sz w:val="18"/>
          <w:szCs w:val="18"/>
        </w:rPr>
        <w:tab/>
        <w:t>usunięcie, składowanie i zagospodarowanie zgodnie z wymaganiami Prawa w</w:t>
      </w:r>
      <w:r w:rsidR="00587C99">
        <w:rPr>
          <w:rFonts w:ascii="Verdana" w:hAnsi="Verdana" w:cs="Tahoma"/>
          <w:sz w:val="18"/>
          <w:szCs w:val="18"/>
        </w:rPr>
        <w:t xml:space="preserve"> </w:t>
      </w:r>
      <w:r w:rsidRPr="00344C57">
        <w:rPr>
          <w:rFonts w:ascii="Verdana" w:hAnsi="Verdana" w:cs="Tahoma"/>
          <w:sz w:val="18"/>
          <w:szCs w:val="18"/>
        </w:rPr>
        <w:t>tym w</w:t>
      </w:r>
      <w:r w:rsidR="00587C99">
        <w:rPr>
          <w:rFonts w:ascii="Verdana" w:hAnsi="Verdana" w:cs="Tahoma"/>
          <w:sz w:val="18"/>
          <w:szCs w:val="18"/>
        </w:rPr>
        <w:t> </w:t>
      </w:r>
      <w:r w:rsidRPr="00344C57">
        <w:rPr>
          <w:rFonts w:ascii="Verdana" w:hAnsi="Verdana" w:cs="Tahoma"/>
          <w:sz w:val="18"/>
          <w:szCs w:val="18"/>
        </w:rPr>
        <w:t xml:space="preserve">szczególności ustawy </w:t>
      </w:r>
      <w:r>
        <w:rPr>
          <w:rFonts w:ascii="Verdana" w:hAnsi="Verdana" w:cs="Tahoma"/>
          <w:sz w:val="18"/>
          <w:szCs w:val="18"/>
        </w:rPr>
        <w:t xml:space="preserve">z dnia 14 grudnia 2012 r. </w:t>
      </w:r>
      <w:r w:rsidRPr="00344C57">
        <w:rPr>
          <w:rFonts w:ascii="Verdana" w:hAnsi="Verdana" w:cs="Tahoma"/>
          <w:sz w:val="18"/>
          <w:szCs w:val="18"/>
        </w:rPr>
        <w:t>o odpadach, materiałów z rozbiórki i</w:t>
      </w:r>
      <w:r w:rsidR="0032555D">
        <w:rPr>
          <w:rFonts w:ascii="Verdana" w:hAnsi="Verdana" w:cs="Tahoma"/>
          <w:sz w:val="18"/>
          <w:szCs w:val="18"/>
        </w:rPr>
        <w:t> </w:t>
      </w:r>
      <w:r w:rsidRPr="00344C57">
        <w:rPr>
          <w:rFonts w:ascii="Verdana" w:hAnsi="Verdana" w:cs="Tahoma"/>
          <w:sz w:val="18"/>
          <w:szCs w:val="18"/>
        </w:rPr>
        <w:t>wykopów oraz innych zbytecznych materiałów (niezależnie czy naturalnych czy też wyprodukowanych przez człowieka).</w:t>
      </w:r>
    </w:p>
    <w:p w14:paraId="52970450" w14:textId="40D4FFED" w:rsidR="00D606E7" w:rsidRPr="0025581E" w:rsidRDefault="0032555D" w:rsidP="00344C57">
      <w:pPr>
        <w:spacing w:line="360" w:lineRule="auto"/>
        <w:jc w:val="both"/>
        <w:rPr>
          <w:rFonts w:ascii="Verdana" w:hAnsi="Verdana" w:cs="Tahoma"/>
          <w:sz w:val="18"/>
          <w:szCs w:val="18"/>
        </w:rPr>
      </w:pPr>
      <w:r>
        <w:rPr>
          <w:noProof/>
        </w:rPr>
        <mc:AlternateContent>
          <mc:Choice Requires="wps">
            <w:drawing>
              <wp:anchor distT="4294967294" distB="4294967294" distL="114300" distR="114300" simplePos="0" relativeHeight="251702784" behindDoc="0" locked="0" layoutInCell="1" allowOverlap="1" wp14:anchorId="539590B3" wp14:editId="67114F18">
                <wp:simplePos x="0" y="0"/>
                <wp:positionH relativeFrom="column">
                  <wp:posOffset>-200095</wp:posOffset>
                </wp:positionH>
                <wp:positionV relativeFrom="paragraph">
                  <wp:posOffset>89035</wp:posOffset>
                </wp:positionV>
                <wp:extent cx="4990465" cy="0"/>
                <wp:effectExtent l="0" t="0" r="19685" b="19050"/>
                <wp:wrapNone/>
                <wp:docPr id="53" name="Line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AA62CA" id="Line 257" o:spid="_x0000_s1026" style="position:absolute;z-index:2517027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75pt,7pt" to="37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" strokecolor="red"/>
            </w:pict>
          </mc:Fallback>
        </mc:AlternateContent>
      </w:r>
    </w:p>
    <w:p w14:paraId="7559F345" w14:textId="77777777" w:rsidR="00D606E7" w:rsidRPr="00091F26" w:rsidRDefault="00D606E7" w:rsidP="00344C57">
      <w:pPr>
        <w:spacing w:line="360" w:lineRule="auto"/>
        <w:jc w:val="both"/>
        <w:rPr>
          <w:rFonts w:ascii="Verdana" w:hAnsi="Verdana" w:cs="Tahoma"/>
          <w:sz w:val="18"/>
          <w:szCs w:val="18"/>
        </w:rPr>
      </w:pPr>
      <w:r w:rsidRPr="00091F26">
        <w:rPr>
          <w:rFonts w:ascii="Verdana" w:hAnsi="Verdana" w:cs="Tahoma"/>
          <w:sz w:val="18"/>
          <w:szCs w:val="18"/>
        </w:rPr>
        <w:t>Wprowadza się dodatkową klauzulę 7.9:</w:t>
      </w:r>
    </w:p>
    <w:p w14:paraId="16D686AB" w14:textId="77777777" w:rsidR="00D606E7" w:rsidRPr="00344C57" w:rsidRDefault="00D606E7" w:rsidP="00546A3A">
      <w:pPr>
        <w:pStyle w:val="Nagwek1"/>
        <w:spacing w:before="0" w:after="0" w:line="360" w:lineRule="auto"/>
        <w:ind w:left="851" w:hanging="851"/>
        <w:rPr>
          <w:rFonts w:ascii="Verdana" w:hAnsi="Verdana" w:cs="Tahoma"/>
          <w:sz w:val="18"/>
          <w:szCs w:val="18"/>
          <w:lang w:val="pl-PL"/>
        </w:rPr>
      </w:pPr>
      <w:bookmarkStart w:id="454" w:name="_Toc351029653"/>
      <w:bookmarkStart w:id="455" w:name="_Toc351030013"/>
      <w:bookmarkStart w:id="456" w:name="_Toc435524145"/>
      <w:bookmarkStart w:id="457" w:name="_Toc435528451"/>
      <w:r w:rsidRPr="00344C57">
        <w:rPr>
          <w:rFonts w:ascii="Verdana" w:hAnsi="Verdana" w:cs="Tahoma"/>
          <w:sz w:val="18"/>
          <w:szCs w:val="18"/>
          <w:lang w:val="pl-PL"/>
        </w:rPr>
        <w:t>7.9</w:t>
      </w:r>
      <w:r w:rsidRPr="00344C57">
        <w:rPr>
          <w:rFonts w:ascii="Verdana" w:hAnsi="Verdana" w:cs="Tahoma"/>
          <w:sz w:val="18"/>
          <w:szCs w:val="18"/>
          <w:lang w:val="pl-PL"/>
        </w:rPr>
        <w:tab/>
        <w:t>Materiały z rozbiórki</w:t>
      </w:r>
      <w:bookmarkEnd w:id="454"/>
      <w:bookmarkEnd w:id="455"/>
      <w:bookmarkEnd w:id="456"/>
      <w:bookmarkEnd w:id="457"/>
    </w:p>
    <w:p w14:paraId="3EF9177A" w14:textId="7EBFABE9" w:rsidR="00D606E7" w:rsidRPr="00344C57" w:rsidRDefault="00D606E7" w:rsidP="001A1AB2">
      <w:pPr>
        <w:pStyle w:val="Tekstpodstawowywcity"/>
        <w:tabs>
          <w:tab w:val="left" w:pos="10773"/>
        </w:tabs>
        <w:spacing w:before="0" w:line="360" w:lineRule="auto"/>
        <w:ind w:left="0" w:right="-26" w:firstLine="0"/>
        <w:rPr>
          <w:rFonts w:ascii="Verdana" w:hAnsi="Verdana" w:cs="Tahoma"/>
          <w:sz w:val="18"/>
          <w:szCs w:val="18"/>
          <w:lang w:val="pl-PL"/>
        </w:rPr>
      </w:pPr>
      <w:r w:rsidRPr="00344C57">
        <w:rPr>
          <w:rFonts w:ascii="Verdana" w:hAnsi="Verdana" w:cs="Tahoma"/>
          <w:sz w:val="18"/>
          <w:szCs w:val="18"/>
          <w:lang w:val="pl-PL"/>
        </w:rPr>
        <w:t>O ile Inżynier nie poleci inaczej, Wykonawca usunie z Terenu Budowy i</w:t>
      </w:r>
      <w:r w:rsidR="00587C99">
        <w:rPr>
          <w:rFonts w:ascii="Verdana" w:hAnsi="Verdana" w:cs="Tahoma"/>
          <w:sz w:val="18"/>
          <w:szCs w:val="18"/>
          <w:lang w:val="pl-PL"/>
        </w:rPr>
        <w:t xml:space="preserve"> </w:t>
      </w:r>
      <w:r w:rsidRPr="00344C57">
        <w:rPr>
          <w:rFonts w:ascii="Verdana" w:hAnsi="Verdana" w:cs="Tahoma"/>
          <w:sz w:val="18"/>
          <w:szCs w:val="18"/>
          <w:lang w:val="pl-PL"/>
        </w:rPr>
        <w:t>zagospodaruje materiały z</w:t>
      </w:r>
      <w:r w:rsidR="0032555D">
        <w:rPr>
          <w:rFonts w:ascii="Verdana" w:hAnsi="Verdana" w:cs="Tahoma"/>
          <w:sz w:val="18"/>
          <w:szCs w:val="18"/>
          <w:lang w:val="pl-PL"/>
        </w:rPr>
        <w:t> </w:t>
      </w:r>
      <w:r w:rsidRPr="00344C57">
        <w:rPr>
          <w:rFonts w:ascii="Verdana" w:hAnsi="Verdana" w:cs="Tahoma"/>
          <w:sz w:val="18"/>
          <w:szCs w:val="18"/>
          <w:lang w:val="pl-PL"/>
        </w:rPr>
        <w:t xml:space="preserve">rozbiórki przy przestrzeganiu przepisów ustawy o </w:t>
      </w:r>
      <w:r>
        <w:rPr>
          <w:rFonts w:ascii="Verdana" w:hAnsi="Verdana" w:cs="Tahoma"/>
          <w:sz w:val="18"/>
          <w:szCs w:val="18"/>
          <w:lang w:val="pl-PL"/>
        </w:rPr>
        <w:t xml:space="preserve">z dnia 14 grudnia 2012 r. </w:t>
      </w:r>
      <w:r w:rsidRPr="00344C57">
        <w:rPr>
          <w:rFonts w:ascii="Verdana" w:hAnsi="Verdana" w:cs="Tahoma"/>
          <w:sz w:val="18"/>
          <w:szCs w:val="18"/>
          <w:lang w:val="pl-PL"/>
        </w:rPr>
        <w:t>odpadach.</w:t>
      </w:r>
    </w:p>
    <w:p w14:paraId="7506767D" w14:textId="034F5726" w:rsidR="00D606E7" w:rsidRPr="00344C57" w:rsidRDefault="00D606E7" w:rsidP="001A1AB2">
      <w:pPr>
        <w:pStyle w:val="Tekstpodstawowywcity"/>
        <w:tabs>
          <w:tab w:val="left" w:pos="10773"/>
        </w:tabs>
        <w:spacing w:before="0" w:line="360" w:lineRule="auto"/>
        <w:ind w:left="0" w:right="-26" w:firstLine="0"/>
        <w:rPr>
          <w:rFonts w:ascii="Verdana" w:hAnsi="Verdana" w:cs="Tahoma"/>
          <w:sz w:val="18"/>
          <w:szCs w:val="18"/>
          <w:lang w:val="pl-PL"/>
        </w:rPr>
      </w:pPr>
      <w:r w:rsidRPr="00344C57">
        <w:rPr>
          <w:rFonts w:ascii="Verdana" w:hAnsi="Verdana" w:cs="Tahoma"/>
          <w:sz w:val="18"/>
          <w:szCs w:val="18"/>
          <w:lang w:val="pl-PL"/>
        </w:rPr>
        <w:t>Zamawiający, jeżeli taka będzie jego wola, ma prawo zatrzymać na własność materiały użyteczne pochodzące z rozbiórki. W takim wypadku Inżynier przekaże Wykonawcy odpowiednie polecenie wskazując jednocześnie miejsce złożenia tych</w:t>
      </w:r>
      <w:r w:rsidR="00587C99">
        <w:rPr>
          <w:rFonts w:ascii="Verdana" w:hAnsi="Verdana" w:cs="Tahoma"/>
          <w:sz w:val="18"/>
          <w:szCs w:val="18"/>
          <w:lang w:val="pl-PL"/>
        </w:rPr>
        <w:t xml:space="preserve"> </w:t>
      </w:r>
      <w:r w:rsidRPr="00344C57">
        <w:rPr>
          <w:rFonts w:ascii="Verdana" w:hAnsi="Verdana" w:cs="Tahoma"/>
          <w:sz w:val="18"/>
          <w:szCs w:val="18"/>
          <w:lang w:val="pl-PL"/>
        </w:rPr>
        <w:t>materiałów.</w:t>
      </w:r>
    </w:p>
    <w:bookmarkStart w:id="458" w:name="_Toc447268586"/>
    <w:p w14:paraId="13FC8B14" w14:textId="1A33025B" w:rsidR="00D606E7" w:rsidRPr="0025581E" w:rsidRDefault="0032555D" w:rsidP="00344C57">
      <w:pPr>
        <w:tabs>
          <w:tab w:val="left" w:pos="2268"/>
          <w:tab w:val="left" w:pos="3024"/>
        </w:tabs>
        <w:spacing w:line="360" w:lineRule="auto"/>
        <w:ind w:left="851" w:hanging="851"/>
        <w:jc w:val="both"/>
        <w:outlineLvl w:val="1"/>
        <w:rPr>
          <w:rFonts w:ascii="Verdana" w:hAnsi="Verdana"/>
          <w:sz w:val="18"/>
          <w:szCs w:val="18"/>
        </w:rPr>
      </w:pPr>
      <w:r>
        <w:rPr>
          <w:noProof/>
        </w:rPr>
        <mc:AlternateContent>
          <mc:Choice Requires="wps">
            <w:drawing>
              <wp:anchor distT="4294967294" distB="4294967294" distL="114300" distR="114300" simplePos="0" relativeHeight="251717120" behindDoc="0" locked="0" layoutInCell="1" allowOverlap="1" wp14:anchorId="610C0E63" wp14:editId="0F1D1A7A">
                <wp:simplePos x="0" y="0"/>
                <wp:positionH relativeFrom="column">
                  <wp:posOffset>0</wp:posOffset>
                </wp:positionH>
                <wp:positionV relativeFrom="paragraph">
                  <wp:posOffset>128965</wp:posOffset>
                </wp:positionV>
                <wp:extent cx="4990465" cy="0"/>
                <wp:effectExtent l="0" t="0" r="19685" b="19050"/>
                <wp:wrapNone/>
                <wp:docPr id="115" name="Line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1841A" id="Line 257" o:spid="_x0000_s1026" style="position:absolute;z-index:2517171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0.15pt" to="392.9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9FpFwIAACw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" strokecolor="red"/>
            </w:pict>
          </mc:Fallback>
        </mc:AlternateContent>
      </w:r>
      <w:bookmarkEnd w:id="458"/>
    </w:p>
    <w:p w14:paraId="5A7046DF" w14:textId="4A76F48B" w:rsidR="00D606E7" w:rsidRPr="001A1AB2" w:rsidRDefault="00D606E7" w:rsidP="001A1AB2">
      <w:pPr>
        <w:pStyle w:val="Nagwek1"/>
        <w:spacing w:before="0" w:after="120" w:line="360" w:lineRule="auto"/>
        <w:ind w:left="851" w:hanging="851"/>
        <w:rPr>
          <w:rFonts w:ascii="Verdana" w:hAnsi="Verdana" w:cs="Tahoma"/>
          <w:b w:val="0"/>
          <w:sz w:val="18"/>
          <w:szCs w:val="18"/>
        </w:rPr>
      </w:pPr>
      <w:bookmarkStart w:id="459" w:name="_Toc447268587"/>
      <w:r w:rsidRPr="001A1AB2">
        <w:rPr>
          <w:rFonts w:ascii="Verdana" w:hAnsi="Verdana" w:cs="Tahoma"/>
          <w:sz w:val="18"/>
          <w:szCs w:val="18"/>
          <w:lang w:val="pl-PL"/>
        </w:rPr>
        <w:t>8</w:t>
      </w:r>
      <w:r w:rsidRPr="001A1AB2">
        <w:rPr>
          <w:rFonts w:ascii="Verdana" w:hAnsi="Verdana" w:cs="Tahoma"/>
          <w:sz w:val="18"/>
          <w:szCs w:val="18"/>
          <w:lang w:val="pl-PL"/>
        </w:rPr>
        <w:tab/>
        <w:t>Rozpoczęcie, opóźnienia i zawieszenie</w:t>
      </w:r>
      <w:bookmarkEnd w:id="398"/>
      <w:bookmarkEnd w:id="399"/>
      <w:bookmarkEnd w:id="400"/>
      <w:bookmarkEnd w:id="401"/>
      <w:bookmarkEnd w:id="459"/>
    </w:p>
    <w:p w14:paraId="205BB33A" w14:textId="77777777" w:rsidR="00D606E7" w:rsidRPr="001A1AB2" w:rsidRDefault="00D606E7" w:rsidP="001A1AB2">
      <w:pPr>
        <w:pStyle w:val="Nagwek1"/>
        <w:spacing w:before="0" w:after="120" w:line="360" w:lineRule="auto"/>
        <w:ind w:left="851" w:hanging="851"/>
        <w:rPr>
          <w:rFonts w:ascii="Verdana" w:hAnsi="Verdana" w:cs="Tahoma"/>
          <w:b w:val="0"/>
          <w:sz w:val="18"/>
          <w:szCs w:val="18"/>
        </w:rPr>
      </w:pPr>
      <w:bookmarkStart w:id="460" w:name="_Toc354840550"/>
      <w:bookmarkStart w:id="461" w:name="_Toc204567229"/>
      <w:bookmarkStart w:id="462" w:name="_Toc210804624"/>
      <w:bookmarkStart w:id="463" w:name="_Toc351046446"/>
      <w:bookmarkStart w:id="464" w:name="_Toc447268588"/>
      <w:r w:rsidRPr="001A1AB2">
        <w:rPr>
          <w:rFonts w:ascii="Verdana" w:hAnsi="Verdana" w:cs="Tahoma"/>
          <w:sz w:val="18"/>
          <w:szCs w:val="18"/>
          <w:lang w:val="pl-PL"/>
        </w:rPr>
        <w:t>8.1</w:t>
      </w:r>
      <w:r w:rsidRPr="001A1AB2">
        <w:rPr>
          <w:rFonts w:ascii="Verdana" w:hAnsi="Verdana" w:cs="Tahoma"/>
          <w:sz w:val="18"/>
          <w:szCs w:val="18"/>
          <w:lang w:val="pl-PL"/>
        </w:rPr>
        <w:tab/>
        <w:t>Rozpoczęcie Robót</w:t>
      </w:r>
      <w:bookmarkEnd w:id="460"/>
      <w:bookmarkEnd w:id="461"/>
      <w:bookmarkEnd w:id="462"/>
      <w:bookmarkEnd w:id="463"/>
      <w:bookmarkEnd w:id="464"/>
    </w:p>
    <w:p w14:paraId="78F78638" w14:textId="77777777" w:rsidR="00D606E7" w:rsidRDefault="00D606E7" w:rsidP="005F2A69">
      <w:pPr>
        <w:spacing w:before="40" w:line="360" w:lineRule="auto"/>
        <w:ind w:left="851" w:right="-2" w:hanging="851"/>
        <w:jc w:val="both"/>
        <w:rPr>
          <w:rFonts w:ascii="Verdana" w:hAnsi="Verdana"/>
          <w:sz w:val="18"/>
          <w:szCs w:val="18"/>
        </w:rPr>
      </w:pPr>
      <w:r>
        <w:rPr>
          <w:rFonts w:ascii="Verdana" w:hAnsi="Verdana"/>
          <w:sz w:val="18"/>
          <w:szCs w:val="18"/>
        </w:rPr>
        <w:t>N</w:t>
      </w:r>
      <w:r w:rsidRPr="00035148">
        <w:rPr>
          <w:rFonts w:ascii="Verdana" w:hAnsi="Verdana"/>
          <w:sz w:val="18"/>
          <w:szCs w:val="18"/>
        </w:rPr>
        <w:t>iniejsz</w:t>
      </w:r>
      <w:r>
        <w:rPr>
          <w:rFonts w:ascii="Verdana" w:hAnsi="Verdana"/>
          <w:sz w:val="18"/>
          <w:szCs w:val="18"/>
        </w:rPr>
        <w:t>ą</w:t>
      </w:r>
      <w:r w:rsidRPr="00035148">
        <w:rPr>
          <w:rFonts w:ascii="Verdana" w:hAnsi="Verdana"/>
          <w:sz w:val="18"/>
          <w:szCs w:val="18"/>
        </w:rPr>
        <w:t xml:space="preserve"> klauzul</w:t>
      </w:r>
      <w:r>
        <w:rPr>
          <w:rFonts w:ascii="Verdana" w:hAnsi="Verdana"/>
          <w:sz w:val="18"/>
          <w:szCs w:val="18"/>
        </w:rPr>
        <w:t>ę</w:t>
      </w:r>
      <w:r w:rsidRPr="00035148">
        <w:rPr>
          <w:rFonts w:ascii="Verdana" w:hAnsi="Verdana"/>
          <w:sz w:val="18"/>
          <w:szCs w:val="18"/>
        </w:rPr>
        <w:t xml:space="preserve"> 8.1 skreśla się i zastępuje następująco:</w:t>
      </w:r>
    </w:p>
    <w:p w14:paraId="4AE4FD7E" w14:textId="27300A74" w:rsidR="00D606E7" w:rsidRDefault="00D606E7" w:rsidP="001A1AB2">
      <w:pPr>
        <w:spacing w:before="120" w:line="360" w:lineRule="auto"/>
        <w:ind w:left="284"/>
        <w:jc w:val="both"/>
        <w:rPr>
          <w:rFonts w:ascii="Verdana" w:hAnsi="Verdana"/>
          <w:sz w:val="18"/>
          <w:szCs w:val="18"/>
        </w:rPr>
      </w:pPr>
      <w:r>
        <w:rPr>
          <w:rFonts w:ascii="Verdana" w:hAnsi="Verdana"/>
          <w:sz w:val="18"/>
          <w:szCs w:val="18"/>
        </w:rPr>
        <w:t xml:space="preserve">Inżynier wyznaczy Wykonawcy Datę Rozpoczęcia z wyprzedzeniem nie mniej niż 7-dniowym. </w:t>
      </w:r>
      <w:r w:rsidRPr="003A111F">
        <w:rPr>
          <w:rFonts w:ascii="Verdana" w:hAnsi="Verdana"/>
          <w:sz w:val="18"/>
          <w:szCs w:val="18"/>
        </w:rPr>
        <w:t>Niezależnie od powyższego Data Rozpoczęcia nie będzie późniejsza ni</w:t>
      </w:r>
      <w:r w:rsidRPr="002A67CD">
        <w:rPr>
          <w:rFonts w:ascii="Verdana" w:hAnsi="Verdana"/>
          <w:sz w:val="18"/>
          <w:szCs w:val="18"/>
        </w:rPr>
        <w:t xml:space="preserve">ż </w:t>
      </w:r>
      <w:r w:rsidR="004E7CA4">
        <w:rPr>
          <w:rFonts w:ascii="Verdana" w:hAnsi="Verdana"/>
          <w:sz w:val="18"/>
          <w:szCs w:val="18"/>
        </w:rPr>
        <w:t>21</w:t>
      </w:r>
      <w:r w:rsidR="0032555D" w:rsidRPr="003A111F">
        <w:rPr>
          <w:rFonts w:ascii="Verdana" w:hAnsi="Verdana"/>
          <w:sz w:val="18"/>
          <w:szCs w:val="18"/>
        </w:rPr>
        <w:t xml:space="preserve"> </w:t>
      </w:r>
      <w:r w:rsidRPr="003A111F">
        <w:rPr>
          <w:rFonts w:ascii="Verdana" w:hAnsi="Verdana"/>
          <w:sz w:val="18"/>
          <w:szCs w:val="18"/>
        </w:rPr>
        <w:t>dni po dacie wejścia Kontraktu w życie.</w:t>
      </w:r>
    </w:p>
    <w:p w14:paraId="4DDD9B05" w14:textId="77777777" w:rsidR="00D606E7" w:rsidRDefault="00D606E7" w:rsidP="001A1AB2">
      <w:pPr>
        <w:spacing w:before="120" w:line="360" w:lineRule="auto"/>
        <w:ind w:left="284"/>
        <w:jc w:val="both"/>
        <w:rPr>
          <w:rFonts w:ascii="Verdana" w:hAnsi="Verdana"/>
          <w:sz w:val="18"/>
          <w:szCs w:val="18"/>
        </w:rPr>
      </w:pPr>
      <w:r w:rsidRPr="00035148">
        <w:rPr>
          <w:rFonts w:ascii="Verdana" w:hAnsi="Verdana"/>
          <w:sz w:val="18"/>
          <w:szCs w:val="18"/>
        </w:rPr>
        <w:t xml:space="preserve">Wykonawca rozpocznie wykonywanie Robót w Dacie Rozpoczęcia, a następnie będzie wykonywał Roboty z </w:t>
      </w:r>
      <w:r>
        <w:rPr>
          <w:rFonts w:ascii="Verdana" w:hAnsi="Verdana"/>
          <w:sz w:val="18"/>
          <w:szCs w:val="18"/>
        </w:rPr>
        <w:t>najwyższą starannością</w:t>
      </w:r>
      <w:r w:rsidRPr="00035148">
        <w:rPr>
          <w:rFonts w:ascii="Verdana" w:hAnsi="Verdana"/>
          <w:sz w:val="18"/>
          <w:szCs w:val="18"/>
        </w:rPr>
        <w:t xml:space="preserve"> i bez opóźnień.</w:t>
      </w:r>
    </w:p>
    <w:p w14:paraId="526D298F" w14:textId="230423A0" w:rsidR="00EE4FB7" w:rsidRPr="001A1AB2" w:rsidRDefault="00D606E7" w:rsidP="001A1AB2">
      <w:pPr>
        <w:spacing w:before="120" w:line="360" w:lineRule="auto"/>
        <w:ind w:left="284"/>
        <w:jc w:val="both"/>
        <w:rPr>
          <w:rFonts w:ascii="Verdana" w:hAnsi="Verdana" w:cs="Arial"/>
          <w:sz w:val="18"/>
          <w:szCs w:val="18"/>
        </w:rPr>
      </w:pPr>
      <w:r>
        <w:rPr>
          <w:rFonts w:ascii="Verdana" w:hAnsi="Verdana"/>
          <w:sz w:val="18"/>
          <w:szCs w:val="18"/>
        </w:rPr>
        <w:t>Zamawiający, w zgodzie z Artykułem 41 Prawa budowlanego, zawiadomi organ, który wydał Pozwolenie na Budowę o planowanym rozpoczęciu Robót. Do tego zawiadomienia będą dołączone następujące dokumenty.</w:t>
      </w:r>
    </w:p>
    <w:p w14:paraId="04923424" w14:textId="33A2F209" w:rsidR="006073C9" w:rsidRPr="009A6B06" w:rsidRDefault="00EE4FB7" w:rsidP="001A1AB2">
      <w:pPr>
        <w:pStyle w:val="Akapitzlist"/>
        <w:numPr>
          <w:ilvl w:val="0"/>
          <w:numId w:val="56"/>
        </w:numPr>
        <w:spacing w:line="360" w:lineRule="auto"/>
        <w:ind w:left="851" w:hanging="425"/>
        <w:jc w:val="both"/>
        <w:rPr>
          <w:rFonts w:ascii="Verdana" w:hAnsi="Verdana"/>
          <w:sz w:val="18"/>
          <w:szCs w:val="18"/>
        </w:rPr>
      </w:pPr>
      <w:r w:rsidRPr="009A6B06">
        <w:rPr>
          <w:rFonts w:ascii="Verdana" w:hAnsi="Verdana"/>
          <w:sz w:val="18"/>
          <w:szCs w:val="18"/>
        </w:rPr>
        <w:t>informację wskazującą imiona i nazwiska osób, które będą sprawować funkcję kierownika budowy (Robót) ora</w:t>
      </w:r>
      <w:r w:rsidR="002A67CD" w:rsidRPr="006073C9">
        <w:rPr>
          <w:rFonts w:ascii="Verdana" w:hAnsi="Verdana"/>
          <w:sz w:val="18"/>
          <w:szCs w:val="18"/>
        </w:rPr>
        <w:t>z</w:t>
      </w:r>
      <w:r w:rsidRPr="001A1AB2">
        <w:rPr>
          <w:rFonts w:ascii="Verdana" w:hAnsi="Verdana"/>
          <w:sz w:val="18"/>
          <w:szCs w:val="18"/>
        </w:rPr>
        <w:t xml:space="preserve"> kopi</w:t>
      </w:r>
      <w:r w:rsidR="002A67CD" w:rsidRPr="006073C9">
        <w:rPr>
          <w:rFonts w:ascii="Verdana" w:hAnsi="Verdana"/>
          <w:sz w:val="18"/>
          <w:szCs w:val="18"/>
        </w:rPr>
        <w:t>ę</w:t>
      </w:r>
      <w:r w:rsidRPr="001A1AB2">
        <w:rPr>
          <w:rFonts w:ascii="Verdana" w:hAnsi="Verdana"/>
          <w:sz w:val="18"/>
          <w:szCs w:val="18"/>
        </w:rPr>
        <w:t xml:space="preserve"> zaświadcze</w:t>
      </w:r>
      <w:r w:rsidR="002A67CD" w:rsidRPr="006073C9">
        <w:rPr>
          <w:rFonts w:ascii="Verdana" w:hAnsi="Verdana"/>
          <w:sz w:val="18"/>
          <w:szCs w:val="18"/>
        </w:rPr>
        <w:t>nia</w:t>
      </w:r>
      <w:r w:rsidRPr="001A1AB2">
        <w:rPr>
          <w:rFonts w:ascii="Verdana" w:hAnsi="Verdana"/>
          <w:sz w:val="18"/>
          <w:szCs w:val="18"/>
        </w:rPr>
        <w:t>, o który</w:t>
      </w:r>
      <w:r w:rsidR="002A67CD" w:rsidRPr="006073C9">
        <w:rPr>
          <w:rFonts w:ascii="Verdana" w:hAnsi="Verdana"/>
          <w:sz w:val="18"/>
          <w:szCs w:val="18"/>
        </w:rPr>
        <w:t>m</w:t>
      </w:r>
      <w:r w:rsidRPr="001A1AB2">
        <w:rPr>
          <w:rFonts w:ascii="Verdana" w:hAnsi="Verdana"/>
          <w:sz w:val="18"/>
          <w:szCs w:val="18"/>
        </w:rPr>
        <w:t xml:space="preserve"> mowa w art. 12 ust. 7 Prawa budowlanego wraz z kopiami decyzji o nadaniu uprawnień budowlanych odpowiedniej specjalności;</w:t>
      </w:r>
    </w:p>
    <w:p w14:paraId="45053254" w14:textId="63FD257C" w:rsidR="00D606E7" w:rsidRDefault="00B2272C" w:rsidP="001A1AB2">
      <w:pPr>
        <w:pStyle w:val="Akapitzlist"/>
        <w:numPr>
          <w:ilvl w:val="0"/>
          <w:numId w:val="56"/>
        </w:numPr>
        <w:spacing w:line="360" w:lineRule="auto"/>
        <w:ind w:left="851" w:hanging="425"/>
        <w:jc w:val="both"/>
      </w:pPr>
      <w:r>
        <w:rPr>
          <w:rFonts w:ascii="Verdana" w:hAnsi="Verdana"/>
          <w:sz w:val="18"/>
          <w:szCs w:val="18"/>
        </w:rPr>
        <w:t>o</w:t>
      </w:r>
      <w:r w:rsidR="006073C9">
        <w:rPr>
          <w:rFonts w:ascii="Verdana" w:hAnsi="Verdana"/>
          <w:sz w:val="18"/>
          <w:szCs w:val="18"/>
        </w:rPr>
        <w:t xml:space="preserve">świadczenie lub kopię oświadczenia projektanta i projektanta sprawdzającego </w:t>
      </w:r>
      <w:r>
        <w:rPr>
          <w:rFonts w:ascii="Verdana" w:hAnsi="Verdana"/>
          <w:sz w:val="18"/>
          <w:szCs w:val="18"/>
        </w:rPr>
        <w:t>o sporządzeniu projektu technicznego , dotyczącego zamierzenia budowlanego zgodnie z obowiązującymi przepisami, zasadami wiedzy technicznej, projektem zagospodarowania terenu oraz projektem architektoniczno-budowlanym oraz rozstrzygnięciami dotyczącymi zamierzenia budowlanego.</w:t>
      </w:r>
    </w:p>
    <w:p w14:paraId="736897CE" w14:textId="77777777" w:rsidR="00D606E7" w:rsidRDefault="00D606E7" w:rsidP="001A1AB2">
      <w:pPr>
        <w:spacing w:before="40" w:line="360" w:lineRule="auto"/>
        <w:ind w:left="284" w:right="-2"/>
        <w:jc w:val="both"/>
        <w:rPr>
          <w:rFonts w:ascii="Verdana" w:hAnsi="Verdana"/>
          <w:sz w:val="18"/>
          <w:szCs w:val="18"/>
        </w:rPr>
      </w:pPr>
      <w:r>
        <w:rPr>
          <w:rFonts w:ascii="Verdana" w:hAnsi="Verdana"/>
          <w:sz w:val="18"/>
          <w:szCs w:val="18"/>
        </w:rPr>
        <w:t>Przed Datą Rozpoczęcia Wykonawca przedstawi Inżynierowi i Zamawiającemu listę wszystkich pozwoleń lub zgód wymaganych do rozpoczęcia, wykonania i ukończenia Robót na podstawie programu Robót przedkładanego w tym samym czasie zgodnie z klauzulą 8.3 [</w:t>
      </w:r>
      <w:r w:rsidRPr="0001516F">
        <w:rPr>
          <w:rFonts w:ascii="Verdana" w:hAnsi="Verdana"/>
          <w:i/>
          <w:sz w:val="18"/>
          <w:szCs w:val="18"/>
        </w:rPr>
        <w:t>Program</w:t>
      </w:r>
      <w:r>
        <w:rPr>
          <w:rFonts w:ascii="Verdana" w:hAnsi="Verdana"/>
          <w:sz w:val="18"/>
          <w:szCs w:val="18"/>
        </w:rPr>
        <w:t xml:space="preserve">]. Razem z takim Programem Wykonawca przedłoży Inżynierowi listę wszystkich istotnych pozycji Sprzętu Wykonawcy, jakich on lub jego Podwykonawcy zamierzają użyć, zawierającą ich charakterystykę. </w:t>
      </w:r>
    </w:p>
    <w:p w14:paraId="0E94AB21" w14:textId="77777777" w:rsidR="00D606E7" w:rsidRDefault="00D606E7" w:rsidP="001A1AB2">
      <w:pPr>
        <w:spacing w:before="40" w:line="360" w:lineRule="auto"/>
        <w:ind w:left="284" w:right="-2"/>
        <w:jc w:val="both"/>
        <w:rPr>
          <w:rFonts w:ascii="Verdana" w:hAnsi="Verdana"/>
          <w:sz w:val="18"/>
          <w:szCs w:val="18"/>
        </w:rPr>
      </w:pPr>
      <w:r>
        <w:rPr>
          <w:rFonts w:ascii="Verdana" w:hAnsi="Verdana"/>
          <w:sz w:val="18"/>
          <w:szCs w:val="18"/>
        </w:rPr>
        <w:t>Jeśli Wykonawca nie dotrzyma postanowień tego Programu, wszelkie koszty wszelkich opóźnień poniesione przez Zamawiającego w związku z opóźnieniem w wydaniu jakiegokolwiek pozwolenia lub zgody niezbędnego do przeprowadzenia Robót, zostaną poniesione przez Wykonawcę.</w:t>
      </w:r>
    </w:p>
    <w:p w14:paraId="7875DD0A" w14:textId="77777777" w:rsidR="00D606E7" w:rsidRDefault="00D606E7" w:rsidP="001A1AB2">
      <w:pPr>
        <w:spacing w:before="40" w:line="360" w:lineRule="auto"/>
        <w:ind w:left="284" w:right="-2"/>
        <w:jc w:val="both"/>
        <w:rPr>
          <w:rFonts w:ascii="Verdana" w:hAnsi="Verdana"/>
          <w:sz w:val="18"/>
          <w:szCs w:val="18"/>
        </w:rPr>
      </w:pPr>
      <w:r>
        <w:rPr>
          <w:rFonts w:ascii="Verdana" w:hAnsi="Verdana"/>
          <w:sz w:val="18"/>
          <w:szCs w:val="18"/>
        </w:rPr>
        <w:t>Wykonawca spełni wymagania zawarte w pozwoleniach i zapewni wystawiającym je władzom pełną możliwość inspekcji i sprawdzenia Robót, jak również uczestnictwo w próbach i badaniach wykonywanych Robót. Zgodność z wymaganiami podanymi w pozwoleniach lub zgodach nie ogranicza i nie zwalnia Wykonawcy z jakiegokolwiek obowiązku czy odpowiedzialności w ramach Kontraktu.</w:t>
      </w:r>
    </w:p>
    <w:p w14:paraId="5CADB07B" w14:textId="77777777" w:rsidR="00D606E7" w:rsidRDefault="00742C71" w:rsidP="0078409D">
      <w:pPr>
        <w:spacing w:before="40" w:line="360" w:lineRule="auto"/>
        <w:ind w:left="284" w:right="-2"/>
        <w:jc w:val="both"/>
        <w:rPr>
          <w:rFonts w:ascii="Verdana" w:hAnsi="Verdana"/>
          <w:sz w:val="18"/>
          <w:szCs w:val="18"/>
        </w:rPr>
      </w:pPr>
      <w:r>
        <w:rPr>
          <w:noProof/>
        </w:rPr>
        <mc:AlternateContent>
          <mc:Choice Requires="wps">
            <w:drawing>
              <wp:anchor distT="4294967294" distB="4294967294" distL="114300" distR="114300" simplePos="0" relativeHeight="251617792" behindDoc="0" locked="0" layoutInCell="1" allowOverlap="1" wp14:anchorId="6C70DF3C" wp14:editId="35F35B5B">
                <wp:simplePos x="0" y="0"/>
                <wp:positionH relativeFrom="column">
                  <wp:posOffset>65405</wp:posOffset>
                </wp:positionH>
                <wp:positionV relativeFrom="paragraph">
                  <wp:posOffset>129539</wp:posOffset>
                </wp:positionV>
                <wp:extent cx="4990465" cy="0"/>
                <wp:effectExtent l="0" t="0" r="19685" b="19050"/>
                <wp:wrapNone/>
                <wp:docPr id="51"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BF2388" id="Line 168" o:spid="_x0000_s1026" style="position:absolute;z-index:2516177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15pt,10.2pt" to="398.1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4sYFwIAACs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" strokecolor="red"/>
            </w:pict>
          </mc:Fallback>
        </mc:AlternateContent>
      </w:r>
    </w:p>
    <w:p w14:paraId="0E585599" w14:textId="77777777" w:rsidR="00D606E7" w:rsidRDefault="00D606E7" w:rsidP="002C709C">
      <w:pPr>
        <w:tabs>
          <w:tab w:val="left" w:pos="1701"/>
        </w:tabs>
        <w:spacing w:line="360" w:lineRule="auto"/>
        <w:ind w:left="851" w:right="-709" w:hanging="851"/>
        <w:outlineLvl w:val="1"/>
        <w:rPr>
          <w:rFonts w:ascii="Verdana" w:hAnsi="Verdana"/>
          <w:b/>
          <w:sz w:val="18"/>
          <w:szCs w:val="18"/>
        </w:rPr>
      </w:pPr>
      <w:bookmarkStart w:id="465" w:name="_Toc354840551"/>
      <w:bookmarkStart w:id="466" w:name="_Toc204567230"/>
      <w:bookmarkStart w:id="467" w:name="_Toc210804625"/>
      <w:bookmarkStart w:id="468" w:name="_Toc351046447"/>
      <w:bookmarkStart w:id="469" w:name="_Toc447268589"/>
      <w:r>
        <w:rPr>
          <w:rFonts w:ascii="Verdana" w:hAnsi="Verdana"/>
          <w:b/>
          <w:sz w:val="18"/>
          <w:szCs w:val="18"/>
        </w:rPr>
        <w:t>8.2</w:t>
      </w:r>
      <w:r>
        <w:rPr>
          <w:rFonts w:ascii="Verdana" w:hAnsi="Verdana"/>
          <w:b/>
          <w:sz w:val="18"/>
          <w:szCs w:val="18"/>
        </w:rPr>
        <w:tab/>
        <w:t>Czas na Ukończenie</w:t>
      </w:r>
      <w:bookmarkEnd w:id="465"/>
      <w:bookmarkEnd w:id="466"/>
      <w:bookmarkEnd w:id="467"/>
      <w:bookmarkEnd w:id="468"/>
      <w:bookmarkEnd w:id="469"/>
    </w:p>
    <w:p w14:paraId="6DD88C2C" w14:textId="77777777" w:rsidR="00D606E7" w:rsidRPr="002C709C" w:rsidRDefault="00D606E7" w:rsidP="002C709C">
      <w:pPr>
        <w:tabs>
          <w:tab w:val="left" w:pos="-142"/>
          <w:tab w:val="left" w:pos="851"/>
          <w:tab w:val="left" w:pos="1701"/>
          <w:tab w:val="left" w:pos="3024"/>
          <w:tab w:val="right" w:leader="dot" w:pos="9288"/>
        </w:tabs>
        <w:spacing w:line="360" w:lineRule="auto"/>
        <w:ind w:left="851" w:hanging="851"/>
        <w:jc w:val="both"/>
        <w:rPr>
          <w:rFonts w:ascii="Verdana" w:hAnsi="Verdana"/>
          <w:sz w:val="18"/>
          <w:szCs w:val="18"/>
        </w:rPr>
      </w:pPr>
      <w:r w:rsidRPr="002C709C">
        <w:rPr>
          <w:rFonts w:ascii="Verdana" w:hAnsi="Verdana"/>
          <w:sz w:val="18"/>
          <w:szCs w:val="18"/>
        </w:rPr>
        <w:t>Na początku niniejszej klauzuli 8.2 dodaje się następujące zdanie:</w:t>
      </w:r>
    </w:p>
    <w:p w14:paraId="278659AA" w14:textId="0193E24A" w:rsidR="00D606E7" w:rsidRDefault="00D606E7" w:rsidP="001A1AB2">
      <w:pPr>
        <w:spacing w:line="360" w:lineRule="auto"/>
        <w:ind w:left="284"/>
        <w:jc w:val="both"/>
        <w:rPr>
          <w:rFonts w:ascii="Verdana" w:hAnsi="Verdana"/>
          <w:b/>
          <w:sz w:val="18"/>
          <w:szCs w:val="18"/>
        </w:rPr>
      </w:pPr>
      <w:r w:rsidRPr="002C709C">
        <w:rPr>
          <w:rFonts w:ascii="Verdana" w:hAnsi="Verdana"/>
          <w:sz w:val="18"/>
          <w:szCs w:val="18"/>
        </w:rPr>
        <w:t xml:space="preserve">Czas na Ukończenie Robót podany jest </w:t>
      </w:r>
      <w:r w:rsidRPr="002C709C">
        <w:rPr>
          <w:rFonts w:ascii="Verdana" w:hAnsi="Verdana"/>
          <w:b/>
          <w:sz w:val="18"/>
          <w:szCs w:val="18"/>
        </w:rPr>
        <w:t xml:space="preserve">w Załączniku do </w:t>
      </w:r>
      <w:r w:rsidR="0014140B">
        <w:rPr>
          <w:rFonts w:ascii="Verdana" w:hAnsi="Verdana"/>
          <w:b/>
          <w:sz w:val="18"/>
          <w:szCs w:val="18"/>
        </w:rPr>
        <w:t>Oferty, z zastrzeżeniem że terminy realizacji poszczególnych etapów Robót zostały określone w Programie Robót.</w:t>
      </w:r>
    </w:p>
    <w:p w14:paraId="682A94F7" w14:textId="77777777" w:rsidR="00D606E7" w:rsidRDefault="00742C71" w:rsidP="005F2A69">
      <w:pPr>
        <w:tabs>
          <w:tab w:val="left" w:pos="-142"/>
          <w:tab w:val="left" w:pos="851"/>
          <w:tab w:val="left" w:pos="1701"/>
          <w:tab w:val="left" w:pos="3024"/>
          <w:tab w:val="right" w:leader="dot" w:pos="9288"/>
        </w:tabs>
        <w:spacing w:before="40" w:line="360" w:lineRule="auto"/>
        <w:ind w:left="851" w:right="-709" w:hanging="851"/>
        <w:jc w:val="both"/>
        <w:rPr>
          <w:rFonts w:ascii="Verdana" w:hAnsi="Verdana"/>
          <w:sz w:val="18"/>
          <w:szCs w:val="18"/>
        </w:rPr>
      </w:pPr>
      <w:r>
        <w:rPr>
          <w:noProof/>
        </w:rPr>
        <mc:AlternateContent>
          <mc:Choice Requires="wps">
            <w:drawing>
              <wp:anchor distT="4294967294" distB="4294967294" distL="114300" distR="114300" simplePos="0" relativeHeight="251618816" behindDoc="0" locked="0" layoutInCell="1" allowOverlap="1" wp14:anchorId="0C9935DC" wp14:editId="5404744B">
                <wp:simplePos x="0" y="0"/>
                <wp:positionH relativeFrom="column">
                  <wp:posOffset>-48895</wp:posOffset>
                </wp:positionH>
                <wp:positionV relativeFrom="paragraph">
                  <wp:posOffset>125729</wp:posOffset>
                </wp:positionV>
                <wp:extent cx="4990465" cy="0"/>
                <wp:effectExtent l="0" t="0" r="19685" b="19050"/>
                <wp:wrapNone/>
                <wp:docPr id="50"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B611FD" id="Line 169" o:spid="_x0000_s1026" style="position:absolute;z-index:2516188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85pt,9.9pt" to="389.1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" strokecolor="red"/>
            </w:pict>
          </mc:Fallback>
        </mc:AlternateContent>
      </w:r>
    </w:p>
    <w:p w14:paraId="44A1A923" w14:textId="77777777" w:rsidR="00D606E7" w:rsidRDefault="00D606E7" w:rsidP="005F2A69">
      <w:pPr>
        <w:tabs>
          <w:tab w:val="left" w:pos="1701"/>
        </w:tabs>
        <w:ind w:left="851" w:right="-709" w:hanging="851"/>
        <w:outlineLvl w:val="1"/>
        <w:rPr>
          <w:rFonts w:ascii="Verdana" w:hAnsi="Verdana"/>
          <w:b/>
          <w:sz w:val="18"/>
          <w:szCs w:val="18"/>
        </w:rPr>
      </w:pPr>
      <w:bookmarkStart w:id="470" w:name="_Toc354840552"/>
      <w:bookmarkStart w:id="471" w:name="_Toc204567231"/>
      <w:bookmarkStart w:id="472" w:name="_Toc210804626"/>
      <w:bookmarkStart w:id="473" w:name="_Toc351046448"/>
      <w:bookmarkStart w:id="474" w:name="_Toc447268590"/>
      <w:r>
        <w:rPr>
          <w:rFonts w:ascii="Verdana" w:hAnsi="Verdana"/>
          <w:b/>
          <w:sz w:val="18"/>
          <w:szCs w:val="18"/>
        </w:rPr>
        <w:t>8.3</w:t>
      </w:r>
      <w:r>
        <w:rPr>
          <w:rFonts w:ascii="Verdana" w:hAnsi="Verdana"/>
          <w:b/>
          <w:sz w:val="18"/>
          <w:szCs w:val="18"/>
        </w:rPr>
        <w:tab/>
        <w:t>Program</w:t>
      </w:r>
      <w:bookmarkEnd w:id="470"/>
      <w:bookmarkEnd w:id="471"/>
      <w:bookmarkEnd w:id="472"/>
      <w:bookmarkEnd w:id="473"/>
      <w:bookmarkEnd w:id="474"/>
    </w:p>
    <w:p w14:paraId="08E282A7" w14:textId="77777777" w:rsidR="00D606E7" w:rsidRDefault="00D606E7" w:rsidP="005F2A69">
      <w:pPr>
        <w:tabs>
          <w:tab w:val="left" w:pos="-142"/>
          <w:tab w:val="left" w:pos="851"/>
          <w:tab w:val="left" w:pos="1701"/>
          <w:tab w:val="left" w:pos="3024"/>
          <w:tab w:val="right" w:leader="dot" w:pos="9288"/>
        </w:tabs>
        <w:spacing w:before="120" w:line="360" w:lineRule="auto"/>
        <w:ind w:left="851" w:hanging="851"/>
        <w:jc w:val="both"/>
        <w:rPr>
          <w:rFonts w:ascii="Verdana" w:hAnsi="Verdana"/>
          <w:sz w:val="18"/>
          <w:szCs w:val="18"/>
        </w:rPr>
      </w:pPr>
      <w:r>
        <w:rPr>
          <w:rFonts w:ascii="Verdana" w:hAnsi="Verdana"/>
          <w:sz w:val="18"/>
          <w:szCs w:val="18"/>
        </w:rPr>
        <w:t>Pierwsze dwa zdania pierwszego akapitu niniejszej klauzuli 8.3 skreśla się i zastępuje następująco:</w:t>
      </w:r>
    </w:p>
    <w:p w14:paraId="74BAF976" w14:textId="17508D88" w:rsidR="00D606E7" w:rsidRDefault="00D606E7" w:rsidP="001A1AB2">
      <w:pPr>
        <w:spacing w:before="40" w:line="360" w:lineRule="auto"/>
        <w:ind w:left="284" w:right="-2"/>
        <w:jc w:val="both"/>
        <w:rPr>
          <w:rFonts w:ascii="Verdana" w:hAnsi="Verdana"/>
          <w:sz w:val="18"/>
          <w:szCs w:val="18"/>
        </w:rPr>
      </w:pPr>
      <w:r w:rsidRPr="002B597E">
        <w:rPr>
          <w:rFonts w:ascii="Verdana" w:hAnsi="Verdana"/>
          <w:sz w:val="18"/>
          <w:szCs w:val="18"/>
        </w:rPr>
        <w:t>Wykonawca dostarczy Inżynierowi szczegółowy progr</w:t>
      </w:r>
      <w:r>
        <w:rPr>
          <w:rFonts w:ascii="Verdana" w:hAnsi="Verdana"/>
          <w:sz w:val="18"/>
          <w:szCs w:val="18"/>
        </w:rPr>
        <w:t xml:space="preserve">am (określany jako </w:t>
      </w:r>
      <w:r w:rsidRPr="0035407D">
        <w:rPr>
          <w:rFonts w:ascii="Verdana" w:hAnsi="Verdana"/>
          <w:b/>
          <w:sz w:val="18"/>
          <w:szCs w:val="18"/>
        </w:rPr>
        <w:t>Projekt organizacji i</w:t>
      </w:r>
      <w:r w:rsidR="00ED654D">
        <w:rPr>
          <w:rFonts w:ascii="Verdana" w:hAnsi="Verdana"/>
          <w:b/>
          <w:sz w:val="18"/>
          <w:szCs w:val="18"/>
        </w:rPr>
        <w:t xml:space="preserve"> </w:t>
      </w:r>
      <w:r w:rsidRPr="0035407D">
        <w:rPr>
          <w:rFonts w:ascii="Verdana" w:hAnsi="Verdana"/>
          <w:b/>
          <w:sz w:val="18"/>
          <w:szCs w:val="18"/>
        </w:rPr>
        <w:t>technologii Robót lub Program Robót</w:t>
      </w:r>
      <w:r>
        <w:rPr>
          <w:rFonts w:ascii="Verdana" w:hAnsi="Verdana"/>
          <w:b/>
          <w:sz w:val="18"/>
          <w:szCs w:val="18"/>
        </w:rPr>
        <w:t xml:space="preserve"> lub Program</w:t>
      </w:r>
      <w:r w:rsidRPr="002B597E">
        <w:rPr>
          <w:rFonts w:ascii="Verdana" w:hAnsi="Verdana"/>
          <w:sz w:val="18"/>
          <w:szCs w:val="18"/>
        </w:rPr>
        <w:t>) w formie uzgodnionej z Inżynierem najpóźniej 7 dni przed Datą</w:t>
      </w:r>
      <w:r>
        <w:rPr>
          <w:rFonts w:ascii="Verdana" w:hAnsi="Verdana"/>
          <w:sz w:val="18"/>
          <w:szCs w:val="18"/>
        </w:rPr>
        <w:t xml:space="preserve"> Rozpoczęcia określoną w klauzuli 8.1 [</w:t>
      </w:r>
      <w:r w:rsidRPr="00614A6C">
        <w:rPr>
          <w:rFonts w:ascii="Verdana" w:hAnsi="Verdana"/>
          <w:i/>
          <w:sz w:val="18"/>
          <w:szCs w:val="18"/>
        </w:rPr>
        <w:t>Rozpoczęcie Robót</w:t>
      </w:r>
      <w:r>
        <w:rPr>
          <w:rFonts w:ascii="Verdana" w:hAnsi="Verdana"/>
          <w:sz w:val="18"/>
          <w:szCs w:val="18"/>
        </w:rPr>
        <w:t xml:space="preserve">]. </w:t>
      </w:r>
    </w:p>
    <w:p w14:paraId="125E7993" w14:textId="644AB6CB" w:rsidR="00C07978" w:rsidRDefault="009A6B06">
      <w:pPr>
        <w:spacing w:before="40" w:line="360" w:lineRule="auto"/>
        <w:ind w:left="284" w:right="-2"/>
        <w:jc w:val="both"/>
        <w:rPr>
          <w:rFonts w:ascii="Verdana" w:hAnsi="Verdana"/>
          <w:sz w:val="18"/>
          <w:szCs w:val="18"/>
        </w:rPr>
      </w:pPr>
      <w:r>
        <w:rPr>
          <w:rFonts w:ascii="Verdana" w:hAnsi="Verdana"/>
          <w:sz w:val="18"/>
          <w:szCs w:val="18"/>
        </w:rPr>
        <w:t>Program Robót powinien uwzględniać, że roboty budowlane zostaną rozpoczęte od wykonania warstwy ścieralnej nawierzchni ul. Kobiałka po budowie sieci kanalizacyjnej na odcinku od ul. Frachtowej do ul. Słonecznej</w:t>
      </w:r>
      <w:r w:rsidR="00C07978">
        <w:rPr>
          <w:rFonts w:ascii="Verdana" w:hAnsi="Verdana"/>
          <w:sz w:val="18"/>
          <w:szCs w:val="18"/>
        </w:rPr>
        <w:t xml:space="preserve"> oraz termin wykonania zasadniczych robót budowlanych związanych z budową sieci kanalizacyjnej w ul. Kobiałka o średnicy DN600 oraz o średnicy DN400 wraz z odcinkami sieci od kanału głównego do granic nieruchomości, zgodnie z Opisem Przedmiotu Zamówienia.</w:t>
      </w:r>
    </w:p>
    <w:p w14:paraId="440117EE" w14:textId="596A073E" w:rsidR="00D606E7" w:rsidRDefault="00D606E7" w:rsidP="001A1AB2">
      <w:pPr>
        <w:spacing w:before="40" w:line="360" w:lineRule="auto"/>
        <w:ind w:left="284" w:right="-2"/>
        <w:jc w:val="both"/>
        <w:rPr>
          <w:rFonts w:ascii="Verdana" w:hAnsi="Verdana"/>
          <w:sz w:val="18"/>
          <w:szCs w:val="18"/>
        </w:rPr>
      </w:pPr>
      <w:r w:rsidRPr="002B597E">
        <w:rPr>
          <w:rFonts w:ascii="Verdana" w:hAnsi="Verdana"/>
          <w:sz w:val="18"/>
          <w:szCs w:val="18"/>
        </w:rPr>
        <w:t>Program Robót winien, między innymi, szczegółowo opisywać organizację ruchu na wszystkich etapach wykonywania Robót, Roboty Stałe, które mają zostać wybudowane i Roboty Tymczasowe, metody wykonania i główne działania dotyczące Robót, wskazać liczbę, typy i wydajności Sprzętu Wykonawcy i siłę roboczą, proponowane do wykorzystania w głównych działaniach dotyczących Robót oraz kolejność postępowania i terminy, w jakich Wykonawca proponuje wykonać poszczególne elementy Robót. Podczas przygotowywania Programu Robót Wykonawca winien uwzględnić niesprzyjające warunki atmosferyczne mogące zasadniczo ograniczyć postęp Robót w miesiącach zimowych. Program Robót uwzględniający ograniczony zakres Robót lub ich wstrzymanie, może zostać zaakceptowany przez Inżyniera z tym, że akceptacja taka nie zwalnia Wykonawcy z zawartego w Kontrakcie obowiązku ukończenia Robót w Czasie na Ukończenie.</w:t>
      </w:r>
    </w:p>
    <w:p w14:paraId="78FFED3C" w14:textId="215372DF" w:rsidR="00D606E7" w:rsidRDefault="00D606E7" w:rsidP="001A1AB2">
      <w:pPr>
        <w:spacing w:before="40" w:line="360" w:lineRule="auto"/>
        <w:ind w:left="284" w:right="-2"/>
        <w:jc w:val="both"/>
        <w:rPr>
          <w:rFonts w:ascii="Verdana" w:hAnsi="Verdana"/>
          <w:sz w:val="18"/>
          <w:szCs w:val="18"/>
        </w:rPr>
      </w:pPr>
      <w:r w:rsidRPr="00A54031">
        <w:rPr>
          <w:rFonts w:ascii="Verdana" w:hAnsi="Verdana"/>
          <w:sz w:val="18"/>
          <w:szCs w:val="18"/>
        </w:rPr>
        <w:t xml:space="preserve">Program ten stanowić będzie nienaruszalną bazę a wszystkie aktualizacje </w:t>
      </w:r>
      <w:r>
        <w:rPr>
          <w:rFonts w:ascii="Verdana" w:hAnsi="Verdana"/>
          <w:sz w:val="18"/>
          <w:szCs w:val="18"/>
        </w:rPr>
        <w:t>P</w:t>
      </w:r>
      <w:r w:rsidRPr="00A54031">
        <w:rPr>
          <w:rFonts w:ascii="Verdana" w:hAnsi="Verdana"/>
          <w:sz w:val="18"/>
          <w:szCs w:val="18"/>
        </w:rPr>
        <w:t xml:space="preserve">rogramu </w:t>
      </w:r>
      <w:r>
        <w:rPr>
          <w:rFonts w:ascii="Verdana" w:hAnsi="Verdana"/>
          <w:sz w:val="18"/>
          <w:szCs w:val="18"/>
        </w:rPr>
        <w:t xml:space="preserve">Robót </w:t>
      </w:r>
      <w:r w:rsidRPr="00A54031">
        <w:rPr>
          <w:rFonts w:ascii="Verdana" w:hAnsi="Verdana"/>
          <w:sz w:val="18"/>
          <w:szCs w:val="18"/>
        </w:rPr>
        <w:t>i harmonogramu będą odnosić się do tego Programu</w:t>
      </w:r>
      <w:r>
        <w:rPr>
          <w:rFonts w:ascii="Verdana" w:hAnsi="Verdana"/>
          <w:sz w:val="18"/>
          <w:szCs w:val="18"/>
        </w:rPr>
        <w:t>.</w:t>
      </w:r>
      <w:r w:rsidRPr="00A54031">
        <w:rPr>
          <w:rFonts w:ascii="Verdana" w:hAnsi="Verdana"/>
          <w:sz w:val="18"/>
          <w:szCs w:val="18"/>
        </w:rPr>
        <w:t xml:space="preserve"> </w:t>
      </w:r>
    </w:p>
    <w:p w14:paraId="096A9272" w14:textId="166A808E" w:rsidR="007B0C22" w:rsidRPr="009A6B06" w:rsidRDefault="007B0C22" w:rsidP="001A1AB2">
      <w:pPr>
        <w:spacing w:before="40" w:line="360" w:lineRule="auto"/>
        <w:ind w:left="284" w:right="-2"/>
        <w:jc w:val="both"/>
        <w:rPr>
          <w:rFonts w:ascii="Verdana" w:hAnsi="Verdana"/>
          <w:sz w:val="18"/>
          <w:szCs w:val="18"/>
        </w:rPr>
      </w:pPr>
      <w:r w:rsidRPr="009A6B06">
        <w:rPr>
          <w:rFonts w:ascii="Verdana" w:hAnsi="Verdana"/>
          <w:sz w:val="18"/>
          <w:szCs w:val="18"/>
        </w:rPr>
        <w:t>Wykonawca winien opracować Program Robót zawierający harmonogram w formie wykresu</w:t>
      </w:r>
      <w:r w:rsidR="004F75B4" w:rsidRPr="009A6B06">
        <w:rPr>
          <w:rFonts w:ascii="Verdana" w:hAnsi="Verdana"/>
          <w:sz w:val="18"/>
          <w:szCs w:val="18"/>
        </w:rPr>
        <w:t xml:space="preserve"> </w:t>
      </w:r>
      <w:r w:rsidRPr="009A6B06">
        <w:rPr>
          <w:rFonts w:ascii="Verdana" w:hAnsi="Verdana"/>
          <w:sz w:val="18"/>
          <w:szCs w:val="18"/>
        </w:rPr>
        <w:t>ukazującego postęp wszystkich rodzajów Robót w odniesieniu do wykonania Kontraktu.</w:t>
      </w:r>
    </w:p>
    <w:p w14:paraId="642C83B6" w14:textId="196AA8C9" w:rsidR="007B0C22" w:rsidRPr="001A1AB2" w:rsidRDefault="007B0C22" w:rsidP="001A1AB2">
      <w:pPr>
        <w:spacing w:before="40" w:line="360" w:lineRule="auto"/>
        <w:ind w:left="284" w:right="-2"/>
        <w:jc w:val="both"/>
        <w:rPr>
          <w:rFonts w:ascii="Verdana" w:hAnsi="Verdana"/>
          <w:sz w:val="18"/>
          <w:szCs w:val="18"/>
        </w:rPr>
      </w:pPr>
      <w:r w:rsidRPr="000A4D2E">
        <w:rPr>
          <w:rFonts w:ascii="Verdana" w:hAnsi="Verdana"/>
          <w:sz w:val="18"/>
          <w:szCs w:val="18"/>
        </w:rPr>
        <w:t>Opracowany harmonogram powinien być czytelny, a czas powinien być w nim</w:t>
      </w:r>
      <w:r w:rsidR="009A6B06" w:rsidRPr="001A1AB2">
        <w:rPr>
          <w:rFonts w:ascii="Verdana" w:hAnsi="Verdana"/>
          <w:sz w:val="18"/>
          <w:szCs w:val="18"/>
        </w:rPr>
        <w:t xml:space="preserve"> </w:t>
      </w:r>
      <w:r w:rsidRPr="001A1AB2">
        <w:rPr>
          <w:rFonts w:ascii="Verdana" w:hAnsi="Verdana"/>
          <w:sz w:val="18"/>
          <w:szCs w:val="18"/>
        </w:rPr>
        <w:t>przedstawiony w ujęciu co najmniej tygodniowym.</w:t>
      </w:r>
    </w:p>
    <w:p w14:paraId="1F6701F3" w14:textId="7865956E" w:rsidR="007B0C22" w:rsidRDefault="007B0C22" w:rsidP="001A1AB2">
      <w:pPr>
        <w:spacing w:before="40" w:line="360" w:lineRule="auto"/>
        <w:ind w:left="284" w:right="-2"/>
        <w:jc w:val="both"/>
        <w:rPr>
          <w:rFonts w:ascii="Verdana" w:hAnsi="Verdana"/>
          <w:sz w:val="18"/>
          <w:szCs w:val="18"/>
        </w:rPr>
      </w:pPr>
      <w:r w:rsidRPr="001A1AB2">
        <w:rPr>
          <w:rFonts w:ascii="Verdana" w:hAnsi="Verdana"/>
          <w:sz w:val="18"/>
          <w:szCs w:val="18"/>
        </w:rPr>
        <w:t>Inżynier wraz z rekomendacją do zatwierdzenia Programu przesłaną Zamawiającemu</w:t>
      </w:r>
      <w:r w:rsidR="009A6B06" w:rsidRPr="001A1AB2">
        <w:rPr>
          <w:rFonts w:ascii="Verdana" w:hAnsi="Verdana"/>
          <w:sz w:val="18"/>
          <w:szCs w:val="18"/>
        </w:rPr>
        <w:t xml:space="preserve"> </w:t>
      </w:r>
      <w:r w:rsidRPr="001A1AB2">
        <w:rPr>
          <w:rFonts w:ascii="Verdana" w:hAnsi="Verdana"/>
          <w:sz w:val="18"/>
          <w:szCs w:val="18"/>
        </w:rPr>
        <w:t>przekaże propozycję wskazania „Kamieni milowych”. Zamawiający przy zatwierdzeniu</w:t>
      </w:r>
      <w:r w:rsidR="009A6B06" w:rsidRPr="001A1AB2">
        <w:rPr>
          <w:rFonts w:ascii="Verdana" w:hAnsi="Verdana"/>
          <w:sz w:val="18"/>
          <w:szCs w:val="18"/>
        </w:rPr>
        <w:t xml:space="preserve"> </w:t>
      </w:r>
      <w:r w:rsidRPr="001A1AB2">
        <w:rPr>
          <w:rFonts w:ascii="Verdana" w:hAnsi="Verdana"/>
          <w:sz w:val="18"/>
          <w:szCs w:val="18"/>
        </w:rPr>
        <w:t>programu poinformuje o akceptacji propozycji Inżyniera lub wskaże „Kamienie milowe”</w:t>
      </w:r>
      <w:r w:rsidR="009A6B06">
        <w:rPr>
          <w:rFonts w:ascii="Verdana" w:hAnsi="Verdana"/>
          <w:sz w:val="18"/>
          <w:szCs w:val="18"/>
        </w:rPr>
        <w:t xml:space="preserve"> </w:t>
      </w:r>
      <w:r w:rsidRPr="009A6B06">
        <w:rPr>
          <w:rFonts w:ascii="Verdana" w:hAnsi="Verdana"/>
          <w:sz w:val="18"/>
          <w:szCs w:val="18"/>
        </w:rPr>
        <w:t>według swego swobodnego uznania.</w:t>
      </w:r>
    </w:p>
    <w:p w14:paraId="0D3D0698" w14:textId="77777777" w:rsidR="00D606E7" w:rsidRPr="002B597E" w:rsidRDefault="00D606E7" w:rsidP="001A1AB2">
      <w:pPr>
        <w:spacing w:before="40" w:line="360" w:lineRule="auto"/>
        <w:ind w:left="284" w:right="-2"/>
        <w:jc w:val="both"/>
        <w:rPr>
          <w:rFonts w:ascii="Verdana" w:hAnsi="Verdana"/>
          <w:sz w:val="18"/>
          <w:szCs w:val="18"/>
        </w:rPr>
      </w:pPr>
      <w:r w:rsidRPr="002B597E">
        <w:rPr>
          <w:rFonts w:ascii="Verdana" w:hAnsi="Verdana"/>
          <w:sz w:val="18"/>
          <w:szCs w:val="18"/>
        </w:rPr>
        <w:t>Wykonawca winien przechowywać na Terenie Budowy kop</w:t>
      </w:r>
      <w:r>
        <w:rPr>
          <w:rFonts w:ascii="Verdana" w:hAnsi="Verdana"/>
          <w:sz w:val="18"/>
          <w:szCs w:val="18"/>
        </w:rPr>
        <w:t>ię Programu Robót sporządzoną w </w:t>
      </w:r>
      <w:r w:rsidRPr="002B597E">
        <w:rPr>
          <w:rFonts w:ascii="Verdana" w:hAnsi="Verdana"/>
          <w:sz w:val="18"/>
          <w:szCs w:val="18"/>
        </w:rPr>
        <w:t xml:space="preserve">formie wykresu ukazującego postęp wszystkich rodzajów Robót w odniesieniu do wykonania Kontraktu. </w:t>
      </w:r>
    </w:p>
    <w:p w14:paraId="7932A8FE" w14:textId="77777777" w:rsidR="00D606E7" w:rsidRPr="004001B2" w:rsidRDefault="00D606E7" w:rsidP="001A1AB2">
      <w:pPr>
        <w:spacing w:before="40" w:line="360" w:lineRule="auto"/>
        <w:ind w:left="284" w:right="-2"/>
        <w:jc w:val="both"/>
        <w:rPr>
          <w:rFonts w:ascii="Verdana" w:hAnsi="Verdana"/>
          <w:sz w:val="18"/>
          <w:szCs w:val="18"/>
        </w:rPr>
      </w:pPr>
      <w:r w:rsidRPr="00286940">
        <w:rPr>
          <w:rFonts w:ascii="Verdana" w:hAnsi="Verdana"/>
          <w:sz w:val="18"/>
          <w:szCs w:val="18"/>
        </w:rPr>
        <w:t>Program winien być uaktualniany przez Wykonawcę co miesiąc</w:t>
      </w:r>
      <w:r>
        <w:rPr>
          <w:rFonts w:ascii="Verdana" w:hAnsi="Verdana"/>
          <w:sz w:val="18"/>
          <w:szCs w:val="18"/>
        </w:rPr>
        <w:t xml:space="preserve"> jeżeli zajdzie taka potrzeba i </w:t>
      </w:r>
      <w:r w:rsidRPr="00286940">
        <w:rPr>
          <w:rFonts w:ascii="Verdana" w:hAnsi="Verdana"/>
          <w:sz w:val="18"/>
          <w:szCs w:val="18"/>
        </w:rPr>
        <w:t>dostarczany Inżynierowi jako część każdego raportu o postępie składanego zgodnie z klauzulą 4.21 [</w:t>
      </w:r>
      <w:r w:rsidRPr="00286940">
        <w:rPr>
          <w:rFonts w:ascii="Verdana" w:hAnsi="Verdana"/>
          <w:i/>
          <w:sz w:val="18"/>
          <w:szCs w:val="18"/>
        </w:rPr>
        <w:t>Raporty o postępie</w:t>
      </w:r>
      <w:r w:rsidRPr="00286940">
        <w:rPr>
          <w:rFonts w:ascii="Verdana" w:hAnsi="Verdana"/>
          <w:sz w:val="18"/>
          <w:szCs w:val="18"/>
        </w:rPr>
        <w:t>].</w:t>
      </w:r>
      <w:r w:rsidRPr="004001B2">
        <w:t xml:space="preserve"> </w:t>
      </w:r>
      <w:r w:rsidRPr="004001B2">
        <w:rPr>
          <w:rFonts w:ascii="Verdana" w:hAnsi="Verdana"/>
          <w:sz w:val="18"/>
          <w:szCs w:val="18"/>
        </w:rPr>
        <w:t>Aktualizacja Programu Robót musi być dokonywana na pierwszej jego wersji tak aby możliwe było zobrazowanie ewentualnych przesunięć czasowych.</w:t>
      </w:r>
    </w:p>
    <w:p w14:paraId="278A05D2" w14:textId="6C229FC9" w:rsidR="00D606E7" w:rsidRDefault="00D606E7" w:rsidP="001A1AB2">
      <w:pPr>
        <w:spacing w:before="40" w:line="360" w:lineRule="auto"/>
        <w:ind w:left="284" w:right="-2"/>
        <w:jc w:val="both"/>
        <w:rPr>
          <w:rFonts w:ascii="Verdana" w:hAnsi="Verdana" w:cs="Arial"/>
          <w:sz w:val="18"/>
          <w:szCs w:val="18"/>
        </w:rPr>
      </w:pPr>
      <w:r w:rsidRPr="00286940">
        <w:rPr>
          <w:rFonts w:ascii="Verdana" w:hAnsi="Verdana"/>
          <w:sz w:val="18"/>
          <w:szCs w:val="18"/>
        </w:rPr>
        <w:t xml:space="preserve">Program (harmonogram Robót) </w:t>
      </w:r>
      <w:r w:rsidRPr="00286940">
        <w:rPr>
          <w:rFonts w:ascii="Verdana" w:hAnsi="Verdana" w:cs="Arial"/>
          <w:sz w:val="18"/>
          <w:szCs w:val="18"/>
        </w:rPr>
        <w:t xml:space="preserve">oraz jego aktualizacje winny każdorazowo uzyskać zatwierdzenie Zamawiającego. Zmiana Programu nie stanowi zmiany Kontraktu, o ile nie dotyczy bądź nie wpływa na </w:t>
      </w:r>
      <w:r>
        <w:rPr>
          <w:rFonts w:ascii="Verdana" w:hAnsi="Verdana" w:cs="Arial"/>
          <w:sz w:val="18"/>
          <w:szCs w:val="18"/>
        </w:rPr>
        <w:t>C</w:t>
      </w:r>
      <w:r w:rsidRPr="00286940">
        <w:rPr>
          <w:rFonts w:ascii="Verdana" w:hAnsi="Verdana" w:cs="Arial"/>
          <w:sz w:val="18"/>
          <w:szCs w:val="18"/>
        </w:rPr>
        <w:t>zas na Ukończenie Robót, określony w Akcie Umowy.</w:t>
      </w:r>
    </w:p>
    <w:p w14:paraId="4F604A82" w14:textId="4A4F09F8" w:rsidR="008574FC" w:rsidRPr="00286940" w:rsidRDefault="008574FC" w:rsidP="001A1AB2">
      <w:pPr>
        <w:spacing w:before="40" w:line="360" w:lineRule="auto"/>
        <w:ind w:left="284" w:right="-2"/>
        <w:jc w:val="both"/>
        <w:rPr>
          <w:rFonts w:ascii="Verdana" w:hAnsi="Verdana"/>
          <w:sz w:val="18"/>
          <w:szCs w:val="18"/>
        </w:rPr>
      </w:pPr>
      <w:r>
        <w:rPr>
          <w:rFonts w:ascii="Verdana" w:hAnsi="Verdana"/>
          <w:sz w:val="18"/>
          <w:szCs w:val="18"/>
        </w:rPr>
        <w:t>Zamawiający zastrzega sobie prawo odmowy wprowadzenia zmian do terminów określonych jako Kamienie Milowe.</w:t>
      </w:r>
    </w:p>
    <w:p w14:paraId="750E1257" w14:textId="77777777" w:rsidR="00D606E7" w:rsidRPr="00286940" w:rsidRDefault="00D606E7" w:rsidP="001A1AB2">
      <w:pPr>
        <w:spacing w:before="40" w:line="360" w:lineRule="auto"/>
        <w:ind w:left="284" w:right="-2"/>
        <w:jc w:val="both"/>
        <w:rPr>
          <w:rFonts w:ascii="Verdana" w:hAnsi="Verdana"/>
          <w:sz w:val="18"/>
          <w:szCs w:val="18"/>
        </w:rPr>
      </w:pPr>
      <w:r w:rsidRPr="004001B2">
        <w:rPr>
          <w:rFonts w:ascii="Verdana" w:hAnsi="Verdana"/>
          <w:sz w:val="18"/>
          <w:szCs w:val="18"/>
        </w:rPr>
        <w:t xml:space="preserve">Przedłożenie zaktualizowanego Programu </w:t>
      </w:r>
      <w:r>
        <w:rPr>
          <w:rFonts w:ascii="Verdana" w:hAnsi="Verdana"/>
          <w:sz w:val="18"/>
          <w:szCs w:val="18"/>
        </w:rPr>
        <w:t>R</w:t>
      </w:r>
      <w:r w:rsidRPr="004001B2">
        <w:rPr>
          <w:rFonts w:ascii="Verdana" w:hAnsi="Verdana"/>
          <w:sz w:val="18"/>
          <w:szCs w:val="18"/>
        </w:rPr>
        <w:t>obót nie zwalnia Wykonawcy z następstw wynikających z opóźnień w szczególności z obowiązku zapłaty kar umo</w:t>
      </w:r>
      <w:r>
        <w:rPr>
          <w:rFonts w:ascii="Verdana" w:hAnsi="Verdana"/>
          <w:sz w:val="18"/>
          <w:szCs w:val="18"/>
        </w:rPr>
        <w:t>wnych za niedotrzymanie Czasu na Ukończenie.</w:t>
      </w:r>
    </w:p>
    <w:p w14:paraId="0ADFD76E" w14:textId="77777777" w:rsidR="00D606E7" w:rsidRPr="00286940" w:rsidRDefault="00742C71" w:rsidP="005F2A69">
      <w:pPr>
        <w:tabs>
          <w:tab w:val="left" w:pos="-142"/>
          <w:tab w:val="left" w:pos="851"/>
          <w:tab w:val="left" w:pos="1701"/>
          <w:tab w:val="left" w:pos="3024"/>
          <w:tab w:val="right" w:leader="dot" w:pos="9288"/>
        </w:tabs>
        <w:spacing w:before="40" w:line="360" w:lineRule="auto"/>
        <w:ind w:left="851" w:right="-2" w:hanging="851"/>
        <w:jc w:val="both"/>
        <w:rPr>
          <w:rFonts w:ascii="Verdana" w:hAnsi="Verdana"/>
          <w:sz w:val="18"/>
          <w:szCs w:val="18"/>
        </w:rPr>
      </w:pPr>
      <w:r>
        <w:rPr>
          <w:noProof/>
        </w:rPr>
        <mc:AlternateContent>
          <mc:Choice Requires="wps">
            <w:drawing>
              <wp:anchor distT="4294967294" distB="4294967294" distL="114300" distR="114300" simplePos="0" relativeHeight="251644416" behindDoc="0" locked="0" layoutInCell="1" allowOverlap="1" wp14:anchorId="50975329" wp14:editId="49EE50F7">
                <wp:simplePos x="0" y="0"/>
                <wp:positionH relativeFrom="column">
                  <wp:posOffset>-163195</wp:posOffset>
                </wp:positionH>
                <wp:positionV relativeFrom="paragraph">
                  <wp:posOffset>80009</wp:posOffset>
                </wp:positionV>
                <wp:extent cx="4990465" cy="0"/>
                <wp:effectExtent l="0" t="0" r="19685" b="19050"/>
                <wp:wrapNone/>
                <wp:docPr id="49" name="Lin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41F42F" id="Line 191" o:spid="_x0000_s1026" style="position:absolute;z-index:2516444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85pt,6.3pt" to="380.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" strokecolor="red"/>
            </w:pict>
          </mc:Fallback>
        </mc:AlternateContent>
      </w:r>
    </w:p>
    <w:p w14:paraId="48584591" w14:textId="77777777" w:rsidR="00D606E7" w:rsidRDefault="00D606E7" w:rsidP="005F2A69">
      <w:pPr>
        <w:tabs>
          <w:tab w:val="left" w:pos="-142"/>
          <w:tab w:val="left" w:pos="851"/>
          <w:tab w:val="left" w:pos="1701"/>
          <w:tab w:val="left" w:pos="3024"/>
          <w:tab w:val="right" w:leader="dot" w:pos="9288"/>
        </w:tabs>
        <w:spacing w:line="360" w:lineRule="auto"/>
        <w:jc w:val="both"/>
        <w:outlineLvl w:val="1"/>
        <w:rPr>
          <w:rFonts w:ascii="Verdana" w:hAnsi="Verdana"/>
          <w:b/>
          <w:sz w:val="18"/>
          <w:szCs w:val="18"/>
        </w:rPr>
      </w:pPr>
      <w:bookmarkStart w:id="475" w:name="_Toc354840553"/>
      <w:bookmarkStart w:id="476" w:name="_Toc351046449"/>
      <w:bookmarkStart w:id="477" w:name="_Toc447268591"/>
      <w:r>
        <w:rPr>
          <w:rFonts w:ascii="Verdana" w:hAnsi="Verdana"/>
          <w:b/>
          <w:sz w:val="18"/>
          <w:szCs w:val="18"/>
        </w:rPr>
        <w:t>8.4</w:t>
      </w:r>
      <w:r w:rsidRPr="00286940">
        <w:rPr>
          <w:rFonts w:ascii="Verdana" w:hAnsi="Verdana"/>
          <w:b/>
          <w:sz w:val="18"/>
          <w:szCs w:val="18"/>
        </w:rPr>
        <w:tab/>
        <w:t>Przedłużenie</w:t>
      </w:r>
      <w:r>
        <w:rPr>
          <w:rFonts w:ascii="Verdana" w:hAnsi="Verdana"/>
          <w:b/>
          <w:sz w:val="18"/>
          <w:szCs w:val="18"/>
        </w:rPr>
        <w:t xml:space="preserve"> Czasu na Ukończenie</w:t>
      </w:r>
      <w:bookmarkEnd w:id="475"/>
      <w:bookmarkEnd w:id="476"/>
      <w:bookmarkEnd w:id="477"/>
    </w:p>
    <w:p w14:paraId="7D71A4C3" w14:textId="77777777" w:rsidR="00D606E7" w:rsidRDefault="00D606E7" w:rsidP="005F2A69">
      <w:pPr>
        <w:tabs>
          <w:tab w:val="left" w:pos="-142"/>
          <w:tab w:val="left" w:pos="851"/>
          <w:tab w:val="left" w:pos="1701"/>
          <w:tab w:val="left" w:pos="3024"/>
          <w:tab w:val="right" w:leader="dot" w:pos="9288"/>
        </w:tabs>
        <w:spacing w:before="120" w:line="360" w:lineRule="auto"/>
        <w:jc w:val="both"/>
        <w:rPr>
          <w:rFonts w:ascii="Verdana" w:hAnsi="Verdana"/>
          <w:sz w:val="18"/>
          <w:szCs w:val="18"/>
        </w:rPr>
      </w:pPr>
      <w:r>
        <w:rPr>
          <w:rFonts w:ascii="Verdana" w:hAnsi="Verdana"/>
          <w:sz w:val="18"/>
          <w:szCs w:val="18"/>
        </w:rPr>
        <w:t>Przed akapitem drugim dodaje się następujący zapis:</w:t>
      </w:r>
    </w:p>
    <w:p w14:paraId="0BCACBEC" w14:textId="77777777" w:rsidR="00D606E7" w:rsidRDefault="00D606E7" w:rsidP="007C13BE">
      <w:pPr>
        <w:tabs>
          <w:tab w:val="left" w:pos="100"/>
          <w:tab w:val="left" w:pos="1701"/>
          <w:tab w:val="left" w:pos="3024"/>
          <w:tab w:val="right" w:leader="dot" w:pos="9288"/>
        </w:tabs>
        <w:spacing w:before="40" w:line="360" w:lineRule="auto"/>
        <w:ind w:right="-26"/>
        <w:jc w:val="both"/>
        <w:rPr>
          <w:rFonts w:ascii="Verdana" w:hAnsi="Verdana"/>
          <w:sz w:val="18"/>
          <w:szCs w:val="18"/>
        </w:rPr>
      </w:pPr>
      <w:r>
        <w:rPr>
          <w:rFonts w:ascii="Verdana" w:hAnsi="Verdana"/>
          <w:sz w:val="18"/>
          <w:szCs w:val="18"/>
        </w:rPr>
        <w:t>„Pomimo zaistnienia okoliczności, o których mowa w punktach b) i e) niniejszej klauzuli Wykonawca traci uprawnienie do Przedłużenia Czasu na Ukończenie, jeżeli Wykonawca lub podmiot, za który Wykonawca ponosi odpowiedzialność przyczynili się w jakikolwiek sposób do powstania opóźnień, utrudnień lub przeszkód.”</w:t>
      </w:r>
    </w:p>
    <w:p w14:paraId="0D857527" w14:textId="77777777" w:rsidR="00D606E7" w:rsidRPr="0025581E" w:rsidRDefault="00D606E7" w:rsidP="005F2A69">
      <w:pPr>
        <w:tabs>
          <w:tab w:val="left" w:pos="1701"/>
        </w:tabs>
        <w:ind w:left="851" w:hanging="851"/>
        <w:outlineLvl w:val="1"/>
        <w:rPr>
          <w:rFonts w:ascii="Verdana" w:hAnsi="Verdana"/>
          <w:color w:val="FF0000"/>
          <w:sz w:val="18"/>
        </w:rPr>
      </w:pPr>
      <w:bookmarkStart w:id="478" w:name="_Toc431893554"/>
      <w:bookmarkStart w:id="479" w:name="_Toc447268592"/>
      <w:bookmarkStart w:id="480" w:name="_Toc382310576"/>
      <w:bookmarkStart w:id="481" w:name="_Toc354840554"/>
      <w:bookmarkStart w:id="482" w:name="_Toc204567232"/>
      <w:bookmarkStart w:id="483" w:name="_Toc210804627"/>
      <w:bookmarkStart w:id="484" w:name="_Toc351046450"/>
      <w:bookmarkStart w:id="485" w:name="_Toc336504659"/>
      <w:r w:rsidRPr="0025581E">
        <w:rPr>
          <w:rFonts w:ascii="Verdana" w:hAnsi="Verdana"/>
          <w:color w:val="FF0000"/>
          <w:sz w:val="18"/>
        </w:rPr>
        <w:t>___________________________________________________________</w:t>
      </w:r>
      <w:bookmarkEnd w:id="478"/>
      <w:bookmarkEnd w:id="479"/>
    </w:p>
    <w:p w14:paraId="53EC21EC" w14:textId="77777777" w:rsidR="00D606E7" w:rsidRDefault="00D606E7" w:rsidP="005F2A69">
      <w:pPr>
        <w:tabs>
          <w:tab w:val="left" w:pos="1701"/>
        </w:tabs>
        <w:ind w:left="851" w:hanging="851"/>
        <w:outlineLvl w:val="1"/>
        <w:rPr>
          <w:rFonts w:ascii="Verdana" w:hAnsi="Verdana"/>
          <w:sz w:val="18"/>
        </w:rPr>
      </w:pPr>
    </w:p>
    <w:p w14:paraId="24DE42E3" w14:textId="77777777" w:rsidR="00D606E7" w:rsidRDefault="00D606E7" w:rsidP="005F2A69">
      <w:pPr>
        <w:tabs>
          <w:tab w:val="left" w:pos="1701"/>
        </w:tabs>
        <w:ind w:left="851" w:hanging="851"/>
        <w:outlineLvl w:val="1"/>
        <w:rPr>
          <w:rFonts w:ascii="Verdana" w:hAnsi="Verdana"/>
          <w:b/>
          <w:sz w:val="18"/>
        </w:rPr>
      </w:pPr>
      <w:bookmarkStart w:id="486" w:name="_Toc447268593"/>
      <w:r>
        <w:rPr>
          <w:rFonts w:ascii="Verdana" w:hAnsi="Verdana"/>
          <w:b/>
          <w:sz w:val="18"/>
        </w:rPr>
        <w:t>Klauzula 8.7 otrzymuje tytuł: Kary umowne</w:t>
      </w:r>
      <w:bookmarkEnd w:id="480"/>
      <w:bookmarkEnd w:id="486"/>
    </w:p>
    <w:bookmarkEnd w:id="481"/>
    <w:bookmarkEnd w:id="482"/>
    <w:bookmarkEnd w:id="483"/>
    <w:bookmarkEnd w:id="484"/>
    <w:bookmarkEnd w:id="485"/>
    <w:p w14:paraId="7DB8C45F" w14:textId="77777777" w:rsidR="00D606E7" w:rsidRDefault="00D606E7" w:rsidP="00091F26">
      <w:pPr>
        <w:tabs>
          <w:tab w:val="left" w:pos="-142"/>
          <w:tab w:val="left" w:pos="851"/>
          <w:tab w:val="left" w:pos="1701"/>
          <w:tab w:val="left" w:pos="3024"/>
          <w:tab w:val="right" w:leader="dot" w:pos="9288"/>
        </w:tabs>
        <w:spacing w:before="240" w:line="360" w:lineRule="auto"/>
        <w:ind w:left="851" w:right="-2" w:hanging="851"/>
        <w:jc w:val="both"/>
        <w:rPr>
          <w:rFonts w:ascii="Verdana" w:hAnsi="Verdana"/>
          <w:sz w:val="18"/>
          <w:szCs w:val="18"/>
        </w:rPr>
      </w:pPr>
      <w:r>
        <w:rPr>
          <w:rFonts w:ascii="Verdana" w:hAnsi="Verdana"/>
          <w:sz w:val="18"/>
          <w:szCs w:val="18"/>
        </w:rPr>
        <w:t>Na końcu niniejszej klauzuli 8.7 dodaje się następujący zapis:</w:t>
      </w:r>
    </w:p>
    <w:p w14:paraId="14D94A64" w14:textId="77777777" w:rsidR="00574583" w:rsidRDefault="00574583" w:rsidP="00574583">
      <w:pPr>
        <w:tabs>
          <w:tab w:val="left" w:pos="1701"/>
        </w:tabs>
        <w:ind w:left="851" w:hanging="851"/>
        <w:outlineLvl w:val="1"/>
        <w:rPr>
          <w:rFonts w:ascii="Verdana" w:hAnsi="Verdana"/>
          <w:b/>
          <w:sz w:val="18"/>
        </w:rPr>
      </w:pPr>
      <w:r>
        <w:rPr>
          <w:rFonts w:ascii="Verdana" w:hAnsi="Verdana"/>
          <w:b/>
          <w:sz w:val="18"/>
        </w:rPr>
        <w:t>Klauzula 8.7 otrzymuje tytuł: Kary umowne</w:t>
      </w:r>
    </w:p>
    <w:p w14:paraId="6F07A74E" w14:textId="77777777" w:rsidR="00574583" w:rsidRDefault="00574583" w:rsidP="00574583">
      <w:pPr>
        <w:tabs>
          <w:tab w:val="left" w:pos="-142"/>
          <w:tab w:val="left" w:pos="851"/>
          <w:tab w:val="left" w:pos="1701"/>
          <w:tab w:val="left" w:pos="3024"/>
          <w:tab w:val="right" w:leader="dot" w:pos="9288"/>
        </w:tabs>
        <w:spacing w:before="240" w:line="360" w:lineRule="auto"/>
        <w:ind w:left="851" w:right="-2" w:hanging="851"/>
        <w:jc w:val="both"/>
        <w:rPr>
          <w:rFonts w:ascii="Verdana" w:hAnsi="Verdana"/>
          <w:sz w:val="18"/>
          <w:szCs w:val="18"/>
        </w:rPr>
      </w:pPr>
      <w:r>
        <w:rPr>
          <w:rFonts w:ascii="Verdana" w:hAnsi="Verdana"/>
          <w:sz w:val="18"/>
          <w:szCs w:val="18"/>
        </w:rPr>
        <w:t>Na końcu niniejszej klauzuli 8.7 dodaje się następujący zapis:</w:t>
      </w:r>
    </w:p>
    <w:p w14:paraId="13AA5865" w14:textId="77777777" w:rsidR="00574583" w:rsidRPr="009D638E" w:rsidRDefault="00574583" w:rsidP="00574583">
      <w:pPr>
        <w:tabs>
          <w:tab w:val="left" w:pos="-4962"/>
          <w:tab w:val="right" w:leader="dot" w:pos="9288"/>
        </w:tabs>
        <w:spacing w:before="40" w:line="360" w:lineRule="auto"/>
        <w:ind w:left="709" w:hanging="284"/>
        <w:jc w:val="both"/>
        <w:rPr>
          <w:rFonts w:ascii="Verdana" w:hAnsi="Verdana"/>
          <w:sz w:val="18"/>
          <w:szCs w:val="18"/>
        </w:rPr>
      </w:pPr>
      <w:r w:rsidRPr="002B597E">
        <w:rPr>
          <w:rFonts w:ascii="Verdana" w:hAnsi="Verdana"/>
          <w:sz w:val="18"/>
          <w:szCs w:val="18"/>
        </w:rPr>
        <w:t xml:space="preserve">1. </w:t>
      </w:r>
      <w:r w:rsidRPr="009D638E">
        <w:rPr>
          <w:rFonts w:ascii="Verdana" w:hAnsi="Verdana"/>
          <w:sz w:val="18"/>
          <w:szCs w:val="18"/>
        </w:rPr>
        <w:t xml:space="preserve">Wykonawca zapłaci Zamawiającemu kary umowne </w:t>
      </w:r>
      <w:r>
        <w:rPr>
          <w:rFonts w:ascii="Verdana" w:hAnsi="Verdana"/>
          <w:sz w:val="18"/>
          <w:szCs w:val="18"/>
        </w:rPr>
        <w:t>za zwłokę</w:t>
      </w:r>
      <w:r w:rsidRPr="009D638E">
        <w:rPr>
          <w:rFonts w:ascii="Verdana" w:hAnsi="Verdana"/>
          <w:sz w:val="18"/>
          <w:szCs w:val="18"/>
        </w:rPr>
        <w:t>:</w:t>
      </w:r>
    </w:p>
    <w:p w14:paraId="090DD451" w14:textId="77777777" w:rsidR="00574583" w:rsidRDefault="00574583" w:rsidP="00574583">
      <w:pPr>
        <w:numPr>
          <w:ilvl w:val="0"/>
          <w:numId w:val="23"/>
        </w:numPr>
        <w:tabs>
          <w:tab w:val="left" w:pos="-142"/>
          <w:tab w:val="left" w:pos="851"/>
          <w:tab w:val="left" w:pos="1000"/>
          <w:tab w:val="left" w:pos="3024"/>
          <w:tab w:val="right" w:leader="dot" w:pos="9288"/>
        </w:tabs>
        <w:spacing w:before="40" w:line="360" w:lineRule="auto"/>
        <w:jc w:val="both"/>
        <w:rPr>
          <w:rFonts w:ascii="Verdana" w:hAnsi="Verdana"/>
          <w:sz w:val="18"/>
          <w:szCs w:val="18"/>
        </w:rPr>
      </w:pPr>
      <w:r w:rsidRPr="009D638E">
        <w:rPr>
          <w:rFonts w:ascii="Verdana" w:hAnsi="Verdana"/>
          <w:sz w:val="18"/>
          <w:szCs w:val="18"/>
        </w:rPr>
        <w:t xml:space="preserve">za zwłokę w wykonaniu Robót w przewidzianym Czasie na Ukończenie </w:t>
      </w:r>
      <w:r>
        <w:rPr>
          <w:rFonts w:ascii="Verdana" w:hAnsi="Verdana"/>
          <w:sz w:val="18"/>
          <w:szCs w:val="18"/>
        </w:rPr>
        <w:t xml:space="preserve">- </w:t>
      </w:r>
      <w:r w:rsidRPr="009D638E">
        <w:rPr>
          <w:rFonts w:ascii="Verdana" w:hAnsi="Verdana"/>
          <w:sz w:val="18"/>
          <w:szCs w:val="18"/>
        </w:rPr>
        <w:t xml:space="preserve">w wysokości </w:t>
      </w:r>
      <w:r w:rsidRPr="00CF0DD5">
        <w:rPr>
          <w:rFonts w:ascii="Verdana" w:hAnsi="Verdana"/>
          <w:sz w:val="18"/>
          <w:szCs w:val="18"/>
        </w:rPr>
        <w:t>0,</w:t>
      </w:r>
      <w:r>
        <w:rPr>
          <w:rFonts w:ascii="Verdana" w:hAnsi="Verdana"/>
          <w:sz w:val="18"/>
          <w:szCs w:val="18"/>
        </w:rPr>
        <w:t>1</w:t>
      </w:r>
      <w:r w:rsidRPr="005E6AAE">
        <w:rPr>
          <w:rFonts w:ascii="Verdana" w:hAnsi="Verdana"/>
          <w:sz w:val="18"/>
          <w:szCs w:val="18"/>
        </w:rPr>
        <w:t>%</w:t>
      </w:r>
      <w:r w:rsidRPr="009D638E">
        <w:rPr>
          <w:rFonts w:ascii="Verdana" w:hAnsi="Verdana"/>
          <w:sz w:val="18"/>
          <w:szCs w:val="18"/>
        </w:rPr>
        <w:t xml:space="preserve"> Zatwierdzonej Kwoty Kontraktowej (włącznie z VAT), za każdy dzień zwłoki naliczaną, licząc od dnia następnego po dniu upływu Czasu na Ukończenie odpowiednio określonego (klauzula 8.2) do dnia ukończenia Robót określonego w Świadectwie Przejęcia;</w:t>
      </w:r>
    </w:p>
    <w:p w14:paraId="7296CEAF" w14:textId="77777777" w:rsidR="00574583" w:rsidRDefault="00574583" w:rsidP="00574583">
      <w:pPr>
        <w:numPr>
          <w:ilvl w:val="0"/>
          <w:numId w:val="23"/>
        </w:numPr>
        <w:tabs>
          <w:tab w:val="left" w:pos="-142"/>
          <w:tab w:val="left" w:pos="851"/>
          <w:tab w:val="left" w:pos="1000"/>
          <w:tab w:val="left" w:pos="3024"/>
          <w:tab w:val="right" w:leader="dot" w:pos="9288"/>
        </w:tabs>
        <w:spacing w:before="40" w:line="360" w:lineRule="auto"/>
        <w:ind w:left="1066" w:hanging="357"/>
        <w:jc w:val="both"/>
        <w:rPr>
          <w:rFonts w:ascii="Verdana" w:hAnsi="Verdana"/>
          <w:sz w:val="18"/>
          <w:szCs w:val="18"/>
        </w:rPr>
      </w:pPr>
      <w:r>
        <w:rPr>
          <w:rFonts w:ascii="Verdana" w:hAnsi="Verdana"/>
          <w:sz w:val="18"/>
          <w:szCs w:val="18"/>
        </w:rPr>
        <w:t>za zwłokę w usunięciu wad lub wykonania zaległych prac określonych w Świadectwie Przejęcia lub</w:t>
      </w:r>
      <w:r w:rsidRPr="009D638E">
        <w:rPr>
          <w:rFonts w:ascii="Verdana" w:hAnsi="Verdana"/>
          <w:sz w:val="18"/>
          <w:szCs w:val="18"/>
        </w:rPr>
        <w:t xml:space="preserve"> za zwłokę w usunięciu wad stwierdzonych w Okresie Zgłaszania Wad </w:t>
      </w:r>
      <w:r>
        <w:rPr>
          <w:rFonts w:ascii="Verdana" w:hAnsi="Verdana"/>
          <w:sz w:val="18"/>
          <w:szCs w:val="18"/>
        </w:rPr>
        <w:t>w terminie określonym przez Inżyniera lub Zamawiającego -</w:t>
      </w:r>
      <w:r w:rsidRPr="009D638E">
        <w:rPr>
          <w:rFonts w:ascii="Verdana" w:hAnsi="Verdana"/>
          <w:sz w:val="18"/>
          <w:szCs w:val="18"/>
        </w:rPr>
        <w:t xml:space="preserve"> w wysokości 0,</w:t>
      </w:r>
      <w:r>
        <w:rPr>
          <w:rFonts w:ascii="Verdana" w:hAnsi="Verdana"/>
          <w:sz w:val="18"/>
          <w:szCs w:val="18"/>
        </w:rPr>
        <w:t>05%</w:t>
      </w:r>
      <w:r w:rsidRPr="009D638E">
        <w:rPr>
          <w:rFonts w:ascii="Verdana" w:hAnsi="Verdana"/>
          <w:sz w:val="18"/>
          <w:szCs w:val="18"/>
        </w:rPr>
        <w:t xml:space="preserve"> Zatwierdzonej Kwoty Kontraktowej (włącznie z VAT), </w:t>
      </w:r>
      <w:r>
        <w:rPr>
          <w:rFonts w:ascii="Verdana" w:hAnsi="Verdana"/>
          <w:sz w:val="18"/>
          <w:szCs w:val="18"/>
        </w:rPr>
        <w:t xml:space="preserve">określonej w Akcie </w:t>
      </w:r>
      <w:r w:rsidRPr="00541E36">
        <w:rPr>
          <w:rFonts w:ascii="Verdana" w:hAnsi="Verdana"/>
          <w:sz w:val="18"/>
          <w:szCs w:val="18"/>
        </w:rPr>
        <w:t>Umowy</w:t>
      </w:r>
      <w:r>
        <w:rPr>
          <w:rFonts w:ascii="Verdana" w:hAnsi="Verdana"/>
          <w:sz w:val="18"/>
          <w:szCs w:val="18"/>
        </w:rPr>
        <w:t xml:space="preserve">, za każdy dzień zwłoki, </w:t>
      </w:r>
      <w:r w:rsidRPr="009D638E">
        <w:rPr>
          <w:rFonts w:ascii="Verdana" w:hAnsi="Verdana"/>
          <w:sz w:val="18"/>
          <w:szCs w:val="18"/>
        </w:rPr>
        <w:t xml:space="preserve">licząc od dnia upływu terminu </w:t>
      </w:r>
      <w:r>
        <w:rPr>
          <w:rFonts w:ascii="Verdana" w:hAnsi="Verdana"/>
          <w:sz w:val="18"/>
          <w:szCs w:val="18"/>
        </w:rPr>
        <w:t xml:space="preserve">na usunięcie wad i naprawy, wskazanego w Świadectwie Przejęcia, </w:t>
      </w:r>
      <w:r w:rsidRPr="009D638E">
        <w:rPr>
          <w:rFonts w:ascii="Verdana" w:hAnsi="Verdana"/>
          <w:sz w:val="18"/>
          <w:szCs w:val="18"/>
        </w:rPr>
        <w:t>wyznaczonego przez</w:t>
      </w:r>
      <w:r>
        <w:rPr>
          <w:rFonts w:ascii="Verdana" w:hAnsi="Verdana"/>
          <w:sz w:val="18"/>
          <w:szCs w:val="18"/>
        </w:rPr>
        <w:t xml:space="preserve"> Inżyniera lub</w:t>
      </w:r>
      <w:r w:rsidRPr="009D638E">
        <w:rPr>
          <w:rFonts w:ascii="Verdana" w:hAnsi="Verdana"/>
          <w:sz w:val="18"/>
          <w:szCs w:val="18"/>
        </w:rPr>
        <w:t xml:space="preserve"> Zamawiającego</w:t>
      </w:r>
      <w:r>
        <w:rPr>
          <w:rFonts w:ascii="Verdana" w:hAnsi="Verdana"/>
          <w:sz w:val="18"/>
          <w:szCs w:val="18"/>
        </w:rPr>
        <w:t>, stosownie do przypadku</w:t>
      </w:r>
      <w:r w:rsidRPr="00541E36">
        <w:rPr>
          <w:rFonts w:ascii="Verdana" w:hAnsi="Verdana"/>
          <w:sz w:val="18"/>
          <w:szCs w:val="18"/>
        </w:rPr>
        <w:t>;</w:t>
      </w:r>
    </w:p>
    <w:p w14:paraId="1E8416AC" w14:textId="555D2B42" w:rsidR="00574583" w:rsidRPr="001A1AB2" w:rsidRDefault="00574583" w:rsidP="00574583">
      <w:pPr>
        <w:numPr>
          <w:ilvl w:val="0"/>
          <w:numId w:val="23"/>
        </w:numPr>
        <w:tabs>
          <w:tab w:val="left" w:pos="-142"/>
          <w:tab w:val="left" w:pos="851"/>
          <w:tab w:val="left" w:pos="1000"/>
          <w:tab w:val="left" w:pos="3024"/>
          <w:tab w:val="right" w:leader="dot" w:pos="9288"/>
        </w:tabs>
        <w:spacing w:before="40" w:line="360" w:lineRule="auto"/>
        <w:ind w:left="1066" w:hanging="357"/>
        <w:jc w:val="both"/>
        <w:rPr>
          <w:rFonts w:ascii="Verdana" w:hAnsi="Verdana"/>
          <w:sz w:val="18"/>
          <w:szCs w:val="18"/>
        </w:rPr>
      </w:pPr>
      <w:r w:rsidRPr="000A4D2E">
        <w:rPr>
          <w:rFonts w:ascii="Verdana" w:hAnsi="Verdana"/>
          <w:sz w:val="18"/>
          <w:szCs w:val="18"/>
        </w:rPr>
        <w:t xml:space="preserve">za zwłokę w przystąpieniu do usuwaniu wad lub usterek lub za zwłokę w usunięciu </w:t>
      </w:r>
      <w:r>
        <w:rPr>
          <w:rFonts w:ascii="Verdana" w:hAnsi="Verdana"/>
          <w:sz w:val="18"/>
          <w:szCs w:val="18"/>
        </w:rPr>
        <w:t>wad lub</w:t>
      </w:r>
      <w:r w:rsidRPr="001A1AB2">
        <w:rPr>
          <w:rFonts w:ascii="Verdana" w:hAnsi="Verdana"/>
          <w:sz w:val="18"/>
          <w:szCs w:val="18"/>
        </w:rPr>
        <w:t xml:space="preserve"> usterek w terminie określonym w Karcie Gwarancyjnej (dotyczy okresu </w:t>
      </w:r>
      <w:r>
        <w:rPr>
          <w:rFonts w:ascii="Verdana" w:hAnsi="Verdana"/>
          <w:sz w:val="18"/>
          <w:szCs w:val="18"/>
        </w:rPr>
        <w:t>gwarancji i rękojmi</w:t>
      </w:r>
      <w:r w:rsidRPr="001A1AB2">
        <w:rPr>
          <w:rFonts w:ascii="Verdana" w:hAnsi="Verdana"/>
          <w:sz w:val="18"/>
          <w:szCs w:val="18"/>
        </w:rPr>
        <w:t xml:space="preserve"> za wady) - w wysokości 0,05% Zatwierdzonej Kwoty Kontraktowej (włącznie z</w:t>
      </w:r>
      <w:r w:rsidRPr="000A4D2E">
        <w:rPr>
          <w:rFonts w:ascii="Verdana" w:hAnsi="Verdana"/>
          <w:sz w:val="18"/>
          <w:szCs w:val="18"/>
        </w:rPr>
        <w:t xml:space="preserve"> </w:t>
      </w:r>
      <w:r w:rsidRPr="001A1AB2">
        <w:rPr>
          <w:rFonts w:ascii="Verdana" w:hAnsi="Verdana"/>
          <w:sz w:val="18"/>
          <w:szCs w:val="18"/>
        </w:rPr>
        <w:t xml:space="preserve">VAT), określonej w Akcie Umowy, za każdy dzień zwłoki, licząc odpowiednio </w:t>
      </w:r>
      <w:r>
        <w:rPr>
          <w:rFonts w:ascii="Verdana" w:hAnsi="Verdana"/>
          <w:sz w:val="18"/>
          <w:szCs w:val="18"/>
        </w:rPr>
        <w:t>o</w:t>
      </w:r>
      <w:r w:rsidR="00F5681A">
        <w:rPr>
          <w:rFonts w:ascii="Verdana" w:hAnsi="Verdana"/>
          <w:sz w:val="18"/>
          <w:szCs w:val="18"/>
        </w:rPr>
        <w:t>d</w:t>
      </w:r>
      <w:r w:rsidRPr="001A1AB2">
        <w:rPr>
          <w:rFonts w:ascii="Verdana" w:hAnsi="Verdana"/>
          <w:sz w:val="18"/>
          <w:szCs w:val="18"/>
        </w:rPr>
        <w:t xml:space="preserve"> maksymalnego terminu na przystąpienie do usunięcia wady lub usterki lub od</w:t>
      </w:r>
      <w:r w:rsidRPr="000A4D2E">
        <w:rPr>
          <w:rFonts w:ascii="Verdana" w:hAnsi="Verdana"/>
          <w:sz w:val="18"/>
          <w:szCs w:val="18"/>
        </w:rPr>
        <w:t xml:space="preserve"> </w:t>
      </w:r>
      <w:r w:rsidRPr="001A1AB2">
        <w:rPr>
          <w:rFonts w:ascii="Verdana" w:hAnsi="Verdana"/>
          <w:sz w:val="18"/>
          <w:szCs w:val="18"/>
        </w:rPr>
        <w:t>upływu terminu wyznaczonego przez Zamawiającego na usunięcie wady lub usterki;</w:t>
      </w:r>
    </w:p>
    <w:p w14:paraId="4C668B24" w14:textId="77777777" w:rsidR="00574583" w:rsidRDefault="00574583" w:rsidP="00574583">
      <w:pPr>
        <w:numPr>
          <w:ilvl w:val="0"/>
          <w:numId w:val="23"/>
        </w:numPr>
        <w:tabs>
          <w:tab w:val="left" w:pos="-142"/>
          <w:tab w:val="left" w:pos="851"/>
          <w:tab w:val="left" w:pos="1000"/>
          <w:tab w:val="left" w:pos="3024"/>
          <w:tab w:val="right" w:leader="dot" w:pos="9288"/>
        </w:tabs>
        <w:spacing w:before="40" w:line="360" w:lineRule="auto"/>
        <w:ind w:left="1066" w:hanging="357"/>
        <w:jc w:val="both"/>
        <w:rPr>
          <w:rFonts w:ascii="Verdana" w:hAnsi="Verdana"/>
          <w:sz w:val="18"/>
          <w:szCs w:val="18"/>
        </w:rPr>
      </w:pPr>
      <w:r>
        <w:rPr>
          <w:rFonts w:ascii="Verdana" w:hAnsi="Verdana"/>
          <w:sz w:val="18"/>
          <w:szCs w:val="18"/>
        </w:rPr>
        <w:t>za rozpoczęcie wykonywania Robót po Dacie Rozpoczęcia</w:t>
      </w:r>
      <w:r w:rsidRPr="000A4D2E">
        <w:rPr>
          <w:rFonts w:ascii="Verdana" w:hAnsi="Verdana"/>
          <w:sz w:val="18"/>
          <w:szCs w:val="18"/>
        </w:rPr>
        <w:t xml:space="preserve"> - w wysokości </w:t>
      </w:r>
      <w:r>
        <w:rPr>
          <w:rFonts w:ascii="Verdana" w:hAnsi="Verdana"/>
          <w:sz w:val="18"/>
          <w:szCs w:val="18"/>
        </w:rPr>
        <w:t>1 0</w:t>
      </w:r>
      <w:r w:rsidRPr="001A1AB2">
        <w:rPr>
          <w:rFonts w:ascii="Verdana" w:hAnsi="Verdana"/>
          <w:sz w:val="18"/>
          <w:szCs w:val="18"/>
        </w:rPr>
        <w:t>00 zł za każdy dzień zwłoki;</w:t>
      </w:r>
    </w:p>
    <w:p w14:paraId="14F4C8EF" w14:textId="0A8C2248" w:rsidR="00574583" w:rsidRDefault="00574583" w:rsidP="00574583">
      <w:pPr>
        <w:numPr>
          <w:ilvl w:val="0"/>
          <w:numId w:val="23"/>
        </w:numPr>
        <w:tabs>
          <w:tab w:val="left" w:pos="-142"/>
          <w:tab w:val="left" w:pos="851"/>
          <w:tab w:val="left" w:pos="1000"/>
          <w:tab w:val="left" w:pos="3024"/>
          <w:tab w:val="right" w:leader="dot" w:pos="9288"/>
        </w:tabs>
        <w:spacing w:before="40" w:line="360" w:lineRule="auto"/>
        <w:ind w:left="1066" w:hanging="357"/>
        <w:jc w:val="both"/>
        <w:rPr>
          <w:rFonts w:ascii="Verdana" w:hAnsi="Verdana"/>
          <w:sz w:val="18"/>
          <w:szCs w:val="18"/>
        </w:rPr>
      </w:pPr>
      <w:r>
        <w:rPr>
          <w:rFonts w:ascii="Verdana" w:hAnsi="Verdana"/>
          <w:b/>
          <w:bCs/>
          <w:sz w:val="18"/>
          <w:szCs w:val="18"/>
        </w:rPr>
        <w:t xml:space="preserve">za zwłokę w wykonaniu Kamienia Milowego, </w:t>
      </w:r>
      <w:r w:rsidR="00EA04CA">
        <w:rPr>
          <w:rFonts w:ascii="Verdana" w:hAnsi="Verdana"/>
          <w:b/>
          <w:bCs/>
          <w:sz w:val="18"/>
          <w:szCs w:val="18"/>
        </w:rPr>
        <w:t>określonego w Programie zgodnie</w:t>
      </w:r>
      <w:r>
        <w:rPr>
          <w:rFonts w:ascii="Verdana" w:hAnsi="Verdana"/>
          <w:b/>
          <w:bCs/>
          <w:sz w:val="18"/>
          <w:szCs w:val="18"/>
        </w:rPr>
        <w:t xml:space="preserve"> </w:t>
      </w:r>
      <w:r w:rsidR="00EA04CA">
        <w:rPr>
          <w:rFonts w:ascii="Verdana" w:hAnsi="Verdana"/>
          <w:b/>
          <w:bCs/>
          <w:sz w:val="18"/>
          <w:szCs w:val="18"/>
        </w:rPr>
        <w:t xml:space="preserve">z </w:t>
      </w:r>
      <w:r>
        <w:rPr>
          <w:rFonts w:ascii="Verdana" w:hAnsi="Verdana"/>
          <w:b/>
          <w:bCs/>
          <w:sz w:val="18"/>
          <w:szCs w:val="18"/>
        </w:rPr>
        <w:t>Klauzulą 1.1.1.15, - w wysokości 0,15% Zatwierdzonej Kwoty Kontraktowej (włącznie z VAT)</w:t>
      </w:r>
      <w:r>
        <w:rPr>
          <w:rFonts w:ascii="Verdana" w:hAnsi="Verdana"/>
          <w:sz w:val="18"/>
          <w:szCs w:val="18"/>
        </w:rPr>
        <w:t>, za każdy dzień zwłoki naliczaną, licząc od dnia następnego po dniu upływu terminu/daty wskazanej w Programie na wykonanie zasadniczych robót budowlanych związanych z budową sieci kanalizacyjnej w ul. Kobiałka o średnicy DN600 oraz o średnicy DN400 wraz z odcinkami sieci od kanału głównego do granic nieruchomości;</w:t>
      </w:r>
    </w:p>
    <w:p w14:paraId="0DCD3F09" w14:textId="41F48EC7" w:rsidR="00574583" w:rsidRDefault="00574583" w:rsidP="00574583">
      <w:pPr>
        <w:numPr>
          <w:ilvl w:val="0"/>
          <w:numId w:val="23"/>
        </w:numPr>
        <w:tabs>
          <w:tab w:val="left" w:pos="-142"/>
          <w:tab w:val="left" w:pos="851"/>
          <w:tab w:val="left" w:pos="1000"/>
          <w:tab w:val="left" w:pos="3024"/>
          <w:tab w:val="right" w:leader="dot" w:pos="9288"/>
        </w:tabs>
        <w:spacing w:before="40" w:line="360" w:lineRule="auto"/>
        <w:ind w:left="1066" w:hanging="357"/>
        <w:jc w:val="both"/>
        <w:rPr>
          <w:rFonts w:ascii="Verdana" w:hAnsi="Verdana"/>
          <w:sz w:val="18"/>
          <w:szCs w:val="18"/>
        </w:rPr>
      </w:pPr>
      <w:r>
        <w:rPr>
          <w:rFonts w:ascii="Verdana" w:hAnsi="Verdana"/>
          <w:sz w:val="18"/>
          <w:szCs w:val="18"/>
        </w:rPr>
        <w:t>za przekroczenie, wskazanego w Programie terminu przekazania Zamawiającemu/Inżynierowi Dokumentacji Powykonawczej – w wysokości 5 000</w:t>
      </w:r>
      <w:r w:rsidR="00EA04CA">
        <w:rPr>
          <w:rFonts w:ascii="Verdana" w:hAnsi="Verdana"/>
          <w:sz w:val="18"/>
          <w:szCs w:val="18"/>
        </w:rPr>
        <w:t>,00</w:t>
      </w:r>
      <w:r>
        <w:rPr>
          <w:rFonts w:ascii="Verdana" w:hAnsi="Verdana"/>
          <w:sz w:val="18"/>
          <w:szCs w:val="18"/>
        </w:rPr>
        <w:t xml:space="preserve"> zł za każdy dzień zwłoki;</w:t>
      </w:r>
    </w:p>
    <w:p w14:paraId="15F7F751" w14:textId="77777777" w:rsidR="00574583" w:rsidRPr="001A1AB2" w:rsidRDefault="00574583" w:rsidP="00574583">
      <w:pPr>
        <w:numPr>
          <w:ilvl w:val="0"/>
          <w:numId w:val="23"/>
        </w:numPr>
        <w:tabs>
          <w:tab w:val="left" w:pos="-142"/>
          <w:tab w:val="left" w:pos="851"/>
          <w:tab w:val="left" w:pos="1000"/>
          <w:tab w:val="left" w:pos="3024"/>
          <w:tab w:val="right" w:leader="dot" w:pos="9288"/>
        </w:tabs>
        <w:spacing w:before="40" w:line="360" w:lineRule="auto"/>
        <w:ind w:left="1066" w:hanging="357"/>
        <w:jc w:val="both"/>
        <w:rPr>
          <w:rFonts w:ascii="Verdana" w:hAnsi="Verdana"/>
          <w:sz w:val="18"/>
          <w:szCs w:val="18"/>
        </w:rPr>
      </w:pPr>
      <w:r w:rsidRPr="001A1AB2">
        <w:rPr>
          <w:rFonts w:ascii="Verdana" w:hAnsi="Verdana"/>
          <w:sz w:val="18"/>
          <w:szCs w:val="18"/>
        </w:rPr>
        <w:t>za zwłokę w przedstawieniu Zamawiającemu stosownego aneksu lub nowego Zabezpieczenia Wykonania stosownie do postanowień klauzuli 4.2 – w wysokości 0,</w:t>
      </w:r>
      <w:r>
        <w:rPr>
          <w:rFonts w:ascii="Verdana" w:hAnsi="Verdana"/>
          <w:sz w:val="18"/>
          <w:szCs w:val="18"/>
        </w:rPr>
        <w:t>03</w:t>
      </w:r>
      <w:r w:rsidRPr="001A1AB2">
        <w:rPr>
          <w:rFonts w:ascii="Verdana" w:hAnsi="Verdana"/>
          <w:sz w:val="18"/>
          <w:szCs w:val="18"/>
        </w:rPr>
        <w:t>%</w:t>
      </w:r>
      <w:r w:rsidRPr="000A4D2E">
        <w:rPr>
          <w:rFonts w:ascii="Verdana" w:hAnsi="Verdana"/>
          <w:sz w:val="18"/>
          <w:szCs w:val="18"/>
        </w:rPr>
        <w:t xml:space="preserve"> </w:t>
      </w:r>
      <w:r w:rsidRPr="0081353D">
        <w:rPr>
          <w:rFonts w:ascii="Verdana" w:hAnsi="Verdana"/>
          <w:sz w:val="18"/>
          <w:szCs w:val="18"/>
        </w:rPr>
        <w:t>Zatwierdzonej Kwoty Kontraktowej (włącznie z VAT) określonej w Akcie Umowy</w:t>
      </w:r>
      <w:r w:rsidRPr="000A4D2E">
        <w:rPr>
          <w:rFonts w:ascii="Verdana" w:hAnsi="Verdana"/>
          <w:sz w:val="18"/>
          <w:szCs w:val="18"/>
        </w:rPr>
        <w:t xml:space="preserve"> za każdy d</w:t>
      </w:r>
      <w:r w:rsidRPr="001A1AB2">
        <w:rPr>
          <w:rFonts w:ascii="Verdana" w:hAnsi="Verdana"/>
          <w:sz w:val="18"/>
          <w:szCs w:val="18"/>
        </w:rPr>
        <w:t>zień zwłoki;</w:t>
      </w:r>
    </w:p>
    <w:p w14:paraId="64D796FF" w14:textId="77777777" w:rsidR="00574583" w:rsidRPr="001A1AB2" w:rsidRDefault="00574583" w:rsidP="00574583">
      <w:pPr>
        <w:numPr>
          <w:ilvl w:val="0"/>
          <w:numId w:val="23"/>
        </w:numPr>
        <w:tabs>
          <w:tab w:val="left" w:pos="-142"/>
          <w:tab w:val="left" w:pos="3024"/>
          <w:tab w:val="right" w:leader="dot" w:pos="9288"/>
        </w:tabs>
        <w:spacing w:before="40" w:line="360" w:lineRule="auto"/>
        <w:ind w:left="1066" w:hanging="357"/>
        <w:jc w:val="both"/>
        <w:rPr>
          <w:rFonts w:ascii="Verdana" w:hAnsi="Verdana"/>
          <w:sz w:val="18"/>
          <w:szCs w:val="18"/>
        </w:rPr>
      </w:pPr>
      <w:r w:rsidRPr="001A1AB2">
        <w:rPr>
          <w:rFonts w:ascii="Verdana" w:hAnsi="Verdana"/>
          <w:sz w:val="18"/>
          <w:szCs w:val="18"/>
        </w:rPr>
        <w:t>za każdorazowy przypadek niezachowania tajemnicy zawodowej, zgodnie z klauzulą 1.12 [Poufne szczegóły] w wysokości 10 000,00 zł</w:t>
      </w:r>
      <w:r>
        <w:rPr>
          <w:rFonts w:ascii="Verdana" w:hAnsi="Verdana"/>
          <w:sz w:val="18"/>
          <w:szCs w:val="18"/>
        </w:rPr>
        <w:t>;</w:t>
      </w:r>
    </w:p>
    <w:p w14:paraId="3DC893CC" w14:textId="3D0BCB45" w:rsidR="00574583" w:rsidRPr="001D4F32" w:rsidRDefault="00574583" w:rsidP="00574583">
      <w:pPr>
        <w:numPr>
          <w:ilvl w:val="0"/>
          <w:numId w:val="23"/>
        </w:numPr>
        <w:tabs>
          <w:tab w:val="left" w:pos="-142"/>
          <w:tab w:val="left" w:pos="3024"/>
          <w:tab w:val="right" w:leader="dot" w:pos="9288"/>
        </w:tabs>
        <w:spacing w:before="40" w:line="360" w:lineRule="auto"/>
        <w:ind w:left="1066" w:hanging="357"/>
        <w:jc w:val="both"/>
        <w:rPr>
          <w:rFonts w:ascii="Verdana" w:hAnsi="Verdana"/>
          <w:sz w:val="18"/>
          <w:szCs w:val="18"/>
        </w:rPr>
      </w:pPr>
      <w:r w:rsidRPr="001A1AB2">
        <w:rPr>
          <w:rFonts w:ascii="Verdana" w:hAnsi="Verdana"/>
          <w:sz w:val="18"/>
          <w:szCs w:val="18"/>
        </w:rPr>
        <w:t xml:space="preserve">za każdy stwierdzony przez Zamawiającego przypadek niespełnienia przez Wykonawcę wymagań wynikających z przepisów prawa dotyczących BHP, ochrony środowiska i ochrony ppoż. </w:t>
      </w:r>
      <w:r w:rsidR="00EA04CA">
        <w:rPr>
          <w:rFonts w:ascii="Verdana" w:hAnsi="Verdana"/>
          <w:sz w:val="18"/>
          <w:szCs w:val="18"/>
        </w:rPr>
        <w:t>o</w:t>
      </w:r>
      <w:r w:rsidR="00EA04CA" w:rsidRPr="001A1AB2">
        <w:rPr>
          <w:rFonts w:ascii="Verdana" w:hAnsi="Verdana"/>
          <w:sz w:val="18"/>
          <w:szCs w:val="18"/>
        </w:rPr>
        <w:t xml:space="preserve">raz </w:t>
      </w:r>
      <w:r w:rsidRPr="001A1AB2">
        <w:rPr>
          <w:rFonts w:ascii="Verdana" w:hAnsi="Verdana"/>
          <w:sz w:val="18"/>
          <w:szCs w:val="18"/>
        </w:rPr>
        <w:t>wewnętrznych regulacji Zamawiającego w zakresie BHP, ochrony środowiska i ochrony ppoż., skutkujący narażeniem człowieka na bezpośrednie niebezpieczeństwo utraty życia albo ciężkiego uszczerbku na zdrowiu, w wysokości 5 000,0</w:t>
      </w:r>
      <w:r w:rsidR="00EA04CA">
        <w:rPr>
          <w:rFonts w:ascii="Verdana" w:hAnsi="Verdana"/>
          <w:sz w:val="18"/>
          <w:szCs w:val="18"/>
        </w:rPr>
        <w:t>0</w:t>
      </w:r>
      <w:r w:rsidRPr="001A1AB2">
        <w:rPr>
          <w:rFonts w:ascii="Verdana" w:hAnsi="Verdana"/>
          <w:sz w:val="18"/>
          <w:szCs w:val="18"/>
        </w:rPr>
        <w:t xml:space="preserve"> zł.</w:t>
      </w:r>
    </w:p>
    <w:p w14:paraId="52DAC6CF" w14:textId="77777777" w:rsidR="00574583" w:rsidRPr="001D4F32" w:rsidRDefault="00574583" w:rsidP="00574583">
      <w:pPr>
        <w:spacing w:before="40" w:line="360" w:lineRule="auto"/>
        <w:ind w:left="700" w:right="-2" w:hanging="300"/>
        <w:jc w:val="both"/>
        <w:rPr>
          <w:rFonts w:ascii="Verdana" w:hAnsi="Verdana"/>
          <w:color w:val="000000"/>
          <w:sz w:val="18"/>
          <w:szCs w:val="18"/>
        </w:rPr>
      </w:pPr>
      <w:r>
        <w:rPr>
          <w:rFonts w:ascii="Verdana" w:hAnsi="Verdana"/>
          <w:color w:val="000000"/>
          <w:sz w:val="18"/>
          <w:szCs w:val="18"/>
        </w:rPr>
        <w:t>2.</w:t>
      </w:r>
      <w:r>
        <w:rPr>
          <w:rFonts w:ascii="Verdana" w:hAnsi="Verdana"/>
          <w:color w:val="000000"/>
          <w:sz w:val="18"/>
          <w:szCs w:val="18"/>
        </w:rPr>
        <w:tab/>
      </w:r>
      <w:r w:rsidRPr="001D4F32">
        <w:rPr>
          <w:rFonts w:ascii="Verdana" w:hAnsi="Verdana"/>
          <w:color w:val="000000"/>
          <w:sz w:val="18"/>
          <w:szCs w:val="18"/>
        </w:rPr>
        <w:t xml:space="preserve">Poza wymienionymi </w:t>
      </w:r>
      <w:r w:rsidRPr="001D4F32">
        <w:rPr>
          <w:rFonts w:ascii="Verdana" w:hAnsi="Verdana"/>
          <w:sz w:val="18"/>
          <w:szCs w:val="18"/>
        </w:rPr>
        <w:t xml:space="preserve">powyżej w pkt 1 </w:t>
      </w:r>
      <w:r w:rsidRPr="001D4F32">
        <w:rPr>
          <w:rFonts w:ascii="Verdana" w:hAnsi="Verdana"/>
          <w:color w:val="000000"/>
          <w:sz w:val="18"/>
          <w:szCs w:val="18"/>
        </w:rPr>
        <w:t>karami</w:t>
      </w:r>
      <w:r w:rsidRPr="001D4F32">
        <w:rPr>
          <w:rFonts w:ascii="Verdana" w:hAnsi="Verdana"/>
          <w:sz w:val="18"/>
          <w:szCs w:val="18"/>
        </w:rPr>
        <w:t xml:space="preserve"> umownymi</w:t>
      </w:r>
      <w:r w:rsidRPr="001D4F32">
        <w:rPr>
          <w:rFonts w:ascii="Verdana" w:hAnsi="Verdana"/>
          <w:color w:val="000000"/>
          <w:sz w:val="18"/>
          <w:szCs w:val="18"/>
        </w:rPr>
        <w:t xml:space="preserve"> Zamawiający będzie upoważniony do naliczenia Wykonawcy następujących kar umownych:</w:t>
      </w:r>
    </w:p>
    <w:p w14:paraId="2E09DAE7" w14:textId="77777777" w:rsidR="00574583" w:rsidRPr="001A1AB2" w:rsidRDefault="00574583" w:rsidP="00574583">
      <w:pPr>
        <w:tabs>
          <w:tab w:val="left" w:pos="-142"/>
          <w:tab w:val="left" w:pos="3024"/>
          <w:tab w:val="right" w:leader="dot" w:pos="9288"/>
        </w:tabs>
        <w:spacing w:before="40" w:line="360" w:lineRule="auto"/>
        <w:ind w:left="1276" w:right="-2" w:hanging="425"/>
        <w:jc w:val="both"/>
        <w:rPr>
          <w:rFonts w:ascii="Verdana" w:hAnsi="Verdana" w:cs="Arial"/>
          <w:sz w:val="18"/>
          <w:szCs w:val="18"/>
        </w:rPr>
      </w:pPr>
      <w:r w:rsidRPr="001D4F32">
        <w:rPr>
          <w:rFonts w:ascii="Verdana" w:hAnsi="Verdana"/>
          <w:color w:val="000000"/>
          <w:sz w:val="18"/>
          <w:szCs w:val="18"/>
        </w:rPr>
        <w:t>(i)</w:t>
      </w:r>
      <w:r w:rsidRPr="001D4F32">
        <w:rPr>
          <w:rFonts w:ascii="Verdana" w:hAnsi="Verdana"/>
          <w:color w:val="000000"/>
          <w:sz w:val="18"/>
          <w:szCs w:val="18"/>
        </w:rPr>
        <w:tab/>
        <w:t xml:space="preserve">za </w:t>
      </w:r>
      <w:r w:rsidRPr="000A4D2E">
        <w:rPr>
          <w:rFonts w:ascii="Verdana" w:hAnsi="Verdana"/>
          <w:color w:val="000000"/>
          <w:sz w:val="18"/>
          <w:szCs w:val="18"/>
        </w:rPr>
        <w:t xml:space="preserve">odstąpienie od Kontraktu </w:t>
      </w:r>
      <w:r w:rsidRPr="001A1AB2">
        <w:rPr>
          <w:rFonts w:ascii="Arial" w:hAnsi="Arial"/>
          <w:sz w:val="18"/>
          <w:szCs w:val="18"/>
        </w:rPr>
        <w:t xml:space="preserve">przez </w:t>
      </w:r>
      <w:r w:rsidRPr="00FE6905">
        <w:rPr>
          <w:rFonts w:ascii="Verdana" w:hAnsi="Verdana"/>
          <w:sz w:val="18"/>
          <w:szCs w:val="18"/>
        </w:rPr>
        <w:t>Zamawiającego lub Wykonawcę</w:t>
      </w:r>
      <w:r w:rsidRPr="001A1AB2">
        <w:rPr>
          <w:rFonts w:ascii="Arial" w:hAnsi="Arial"/>
          <w:sz w:val="18"/>
          <w:szCs w:val="18"/>
        </w:rPr>
        <w:t xml:space="preserve"> </w:t>
      </w:r>
      <w:r w:rsidRPr="000A4D2E">
        <w:rPr>
          <w:rFonts w:ascii="Verdana" w:hAnsi="Verdana"/>
          <w:color w:val="000000"/>
          <w:sz w:val="18"/>
          <w:szCs w:val="18"/>
        </w:rPr>
        <w:t xml:space="preserve">z przyczyn leżących po stronie Wykonawcy. Wysokość kary umownej za odstąpienie od Kontraktu przez Zamawiającego </w:t>
      </w:r>
      <w:r w:rsidRPr="001D4F32">
        <w:rPr>
          <w:rFonts w:ascii="Verdana" w:hAnsi="Verdana" w:cs="Arial"/>
          <w:sz w:val="18"/>
          <w:szCs w:val="18"/>
        </w:rPr>
        <w:t>lub Wykonawcę</w:t>
      </w:r>
      <w:r w:rsidRPr="001A1AB2">
        <w:rPr>
          <w:rFonts w:ascii="Verdana" w:hAnsi="Verdana" w:cs="Arial"/>
          <w:sz w:val="18"/>
          <w:szCs w:val="18"/>
        </w:rPr>
        <w:t xml:space="preserve"> </w:t>
      </w:r>
      <w:r w:rsidRPr="000A4D2E">
        <w:rPr>
          <w:rFonts w:ascii="Verdana" w:hAnsi="Verdana"/>
          <w:color w:val="000000"/>
          <w:sz w:val="18"/>
          <w:szCs w:val="18"/>
        </w:rPr>
        <w:t xml:space="preserve">z przyczyn leżących po stronie Wykonawcy wynosi </w:t>
      </w:r>
      <w:r w:rsidRPr="001D4F32">
        <w:rPr>
          <w:rFonts w:ascii="Verdana" w:hAnsi="Verdana"/>
          <w:color w:val="000000"/>
          <w:sz w:val="18"/>
          <w:szCs w:val="18"/>
        </w:rPr>
        <w:t>20</w:t>
      </w:r>
      <w:r w:rsidRPr="000A4D2E">
        <w:rPr>
          <w:rFonts w:ascii="Verdana" w:hAnsi="Verdana"/>
          <w:color w:val="000000"/>
          <w:sz w:val="18"/>
          <w:szCs w:val="18"/>
        </w:rPr>
        <w:t>% Zatwierdzonej Kw</w:t>
      </w:r>
      <w:r w:rsidRPr="001A1AB2">
        <w:rPr>
          <w:rFonts w:ascii="Verdana" w:hAnsi="Verdana"/>
          <w:color w:val="000000"/>
          <w:sz w:val="18"/>
          <w:szCs w:val="18"/>
        </w:rPr>
        <w:t>oty Kontraktowej (włącznie z VAT).</w:t>
      </w:r>
    </w:p>
    <w:p w14:paraId="4B1F9261" w14:textId="77777777" w:rsidR="00574583" w:rsidRPr="00787A7D" w:rsidRDefault="00574583" w:rsidP="00574583">
      <w:pPr>
        <w:tabs>
          <w:tab w:val="left" w:pos="-142"/>
          <w:tab w:val="left" w:pos="3024"/>
          <w:tab w:val="right" w:leader="dot" w:pos="9288"/>
        </w:tabs>
        <w:spacing w:before="40" w:line="360" w:lineRule="auto"/>
        <w:ind w:left="1276" w:right="-2" w:hanging="425"/>
        <w:jc w:val="both"/>
        <w:rPr>
          <w:rFonts w:ascii="Verdana" w:hAnsi="Verdana"/>
          <w:sz w:val="18"/>
          <w:szCs w:val="18"/>
        </w:rPr>
      </w:pPr>
      <w:r w:rsidRPr="001A1AB2">
        <w:rPr>
          <w:rFonts w:ascii="Verdana" w:hAnsi="Verdana" w:cs="Arial"/>
          <w:sz w:val="18"/>
          <w:szCs w:val="18"/>
        </w:rPr>
        <w:t>(ii)</w:t>
      </w:r>
      <w:r w:rsidRPr="001A1AB2">
        <w:rPr>
          <w:rFonts w:ascii="Verdana" w:hAnsi="Verdana" w:cs="Arial"/>
          <w:sz w:val="18"/>
          <w:szCs w:val="18"/>
        </w:rPr>
        <w:tab/>
      </w:r>
      <w:r w:rsidRPr="001D4F32">
        <w:rPr>
          <w:rFonts w:ascii="Verdana" w:hAnsi="Verdana" w:cs="Arial"/>
          <w:sz w:val="18"/>
          <w:szCs w:val="18"/>
        </w:rPr>
        <w:t>W sytuacji odstąpienia od Kontraktu przez Zamawiającego lub Wykonawcę z przyczyn leżących po stronie Wykonawcy, Zamawiający ma prawo do dochodzenia</w:t>
      </w:r>
      <w:r w:rsidRPr="00787A7D">
        <w:rPr>
          <w:rFonts w:ascii="Verdana" w:hAnsi="Verdana" w:cs="Arial"/>
          <w:sz w:val="18"/>
          <w:szCs w:val="18"/>
        </w:rPr>
        <w:t xml:space="preserve"> nie tylko kary za odstąpienie, ale wszelkich kar naliczonych Wykonawcy do chwili skutecznego odstąpienia;</w:t>
      </w:r>
    </w:p>
    <w:p w14:paraId="153F7180" w14:textId="77777777" w:rsidR="00574583" w:rsidRPr="00177152" w:rsidRDefault="00574583" w:rsidP="00574583">
      <w:pPr>
        <w:tabs>
          <w:tab w:val="left" w:pos="1276"/>
          <w:tab w:val="left" w:pos="3024"/>
          <w:tab w:val="right" w:leader="dot" w:pos="9288"/>
        </w:tabs>
        <w:spacing w:before="40" w:line="360" w:lineRule="auto"/>
        <w:ind w:left="1276" w:right="-2" w:hanging="425"/>
        <w:jc w:val="both"/>
        <w:rPr>
          <w:rFonts w:ascii="Verdana" w:hAnsi="Verdana"/>
          <w:color w:val="000000"/>
          <w:sz w:val="18"/>
        </w:rPr>
      </w:pPr>
      <w:r>
        <w:rPr>
          <w:rFonts w:ascii="Verdana" w:hAnsi="Verdana" w:cs="Arial"/>
        </w:rPr>
        <w:t>(iii)</w:t>
      </w:r>
      <w:r>
        <w:rPr>
          <w:rFonts w:ascii="Verdana" w:hAnsi="Verdana"/>
          <w:color w:val="000000"/>
          <w:sz w:val="18"/>
          <w:szCs w:val="18"/>
        </w:rPr>
        <w:tab/>
      </w:r>
      <w:r w:rsidRPr="00177152">
        <w:rPr>
          <w:rFonts w:ascii="Verdana" w:hAnsi="Verdana"/>
          <w:sz w:val="18"/>
        </w:rPr>
        <w:t>1 % Zatwierdzonej Kwoty Kontraktowej</w:t>
      </w:r>
      <w:r w:rsidRPr="009D638E">
        <w:rPr>
          <w:rFonts w:ascii="Verdana" w:hAnsi="Verdana" w:cs="Arial"/>
          <w:sz w:val="18"/>
          <w:szCs w:val="18"/>
        </w:rPr>
        <w:t xml:space="preserve"> (włącznie z VAT) za każdorazowy przypadek:</w:t>
      </w:r>
    </w:p>
    <w:p w14:paraId="3DF2024F" w14:textId="7ACF351B" w:rsidR="00574583" w:rsidRPr="009D638E" w:rsidRDefault="00574583" w:rsidP="00574583">
      <w:pPr>
        <w:numPr>
          <w:ilvl w:val="4"/>
          <w:numId w:val="28"/>
        </w:numPr>
        <w:tabs>
          <w:tab w:val="left" w:pos="1134"/>
        </w:tabs>
        <w:spacing w:line="360" w:lineRule="auto"/>
        <w:jc w:val="both"/>
        <w:rPr>
          <w:rFonts w:ascii="Verdana" w:hAnsi="Verdana" w:cs="Arial"/>
          <w:sz w:val="18"/>
          <w:szCs w:val="18"/>
        </w:rPr>
      </w:pPr>
      <w:r w:rsidRPr="009D638E">
        <w:rPr>
          <w:rFonts w:ascii="Verdana" w:hAnsi="Verdana" w:cs="Arial"/>
          <w:sz w:val="18"/>
          <w:szCs w:val="18"/>
        </w:rPr>
        <w:t xml:space="preserve">braku zapłaty lub nieterminową zapłatę wynagrodzenia należnego </w:t>
      </w:r>
      <w:r w:rsidR="000C7732">
        <w:rPr>
          <w:rFonts w:ascii="Verdana" w:hAnsi="Verdana" w:cs="Arial"/>
          <w:sz w:val="18"/>
          <w:szCs w:val="18"/>
        </w:rPr>
        <w:t>p</w:t>
      </w:r>
      <w:r w:rsidR="000C7732" w:rsidRPr="009D638E">
        <w:rPr>
          <w:rFonts w:ascii="Verdana" w:hAnsi="Verdana" w:cs="Arial"/>
          <w:sz w:val="18"/>
          <w:szCs w:val="18"/>
        </w:rPr>
        <w:t xml:space="preserve">odwykonawcy </w:t>
      </w:r>
      <w:r w:rsidRPr="009D638E">
        <w:rPr>
          <w:rFonts w:ascii="Verdana" w:hAnsi="Verdana" w:cs="Arial"/>
          <w:sz w:val="18"/>
          <w:szCs w:val="18"/>
        </w:rPr>
        <w:t xml:space="preserve">lub dalszemu </w:t>
      </w:r>
      <w:r w:rsidR="000C7732">
        <w:rPr>
          <w:rFonts w:ascii="Verdana" w:hAnsi="Verdana" w:cs="Arial"/>
          <w:sz w:val="18"/>
          <w:szCs w:val="18"/>
        </w:rPr>
        <w:t>p</w:t>
      </w:r>
      <w:r w:rsidR="000C7732" w:rsidRPr="009D638E">
        <w:rPr>
          <w:rFonts w:ascii="Verdana" w:hAnsi="Verdana" w:cs="Arial"/>
          <w:sz w:val="18"/>
          <w:szCs w:val="18"/>
        </w:rPr>
        <w:t>odwykonawcy</w:t>
      </w:r>
      <w:r w:rsidRPr="009D638E">
        <w:rPr>
          <w:rFonts w:ascii="Verdana" w:hAnsi="Verdana" w:cs="Arial"/>
          <w:sz w:val="18"/>
          <w:szCs w:val="18"/>
        </w:rPr>
        <w:t>;</w:t>
      </w:r>
    </w:p>
    <w:p w14:paraId="084F5D21" w14:textId="77777777" w:rsidR="00574583" w:rsidRPr="009D638E" w:rsidRDefault="00574583" w:rsidP="00574583">
      <w:pPr>
        <w:numPr>
          <w:ilvl w:val="4"/>
          <w:numId w:val="28"/>
        </w:numPr>
        <w:tabs>
          <w:tab w:val="left" w:pos="1134"/>
        </w:tabs>
        <w:spacing w:line="360" w:lineRule="auto"/>
        <w:jc w:val="both"/>
        <w:rPr>
          <w:rFonts w:ascii="Verdana" w:hAnsi="Verdana" w:cs="Arial"/>
          <w:sz w:val="18"/>
          <w:szCs w:val="18"/>
        </w:rPr>
      </w:pPr>
      <w:r w:rsidRPr="009D638E">
        <w:rPr>
          <w:rFonts w:ascii="Verdana" w:hAnsi="Verdana" w:cs="Arial"/>
          <w:sz w:val="18"/>
          <w:szCs w:val="18"/>
        </w:rPr>
        <w:t xml:space="preserve">nieprzedłożenia Zamawiającemu do zaakceptowania projektu umowy </w:t>
      </w:r>
      <w:r>
        <w:rPr>
          <w:rFonts w:ascii="Verdana" w:hAnsi="Verdana" w:cs="Arial"/>
          <w:sz w:val="18"/>
          <w:szCs w:val="18"/>
        </w:rPr>
        <w:br/>
      </w:r>
      <w:r w:rsidRPr="009D638E">
        <w:rPr>
          <w:rFonts w:ascii="Verdana" w:hAnsi="Verdana" w:cs="Arial"/>
          <w:sz w:val="18"/>
          <w:szCs w:val="18"/>
        </w:rPr>
        <w:t>o podwykonawstwo</w:t>
      </w:r>
      <w:r>
        <w:rPr>
          <w:rFonts w:ascii="Verdana" w:hAnsi="Verdana" w:cs="Arial"/>
          <w:sz w:val="18"/>
          <w:szCs w:val="18"/>
        </w:rPr>
        <w:t>, której przedmiotem są roboty budowlane</w:t>
      </w:r>
      <w:r w:rsidRPr="009D638E">
        <w:rPr>
          <w:rFonts w:ascii="Verdana" w:hAnsi="Verdana" w:cs="Arial"/>
          <w:sz w:val="18"/>
          <w:szCs w:val="18"/>
        </w:rPr>
        <w:t>;</w:t>
      </w:r>
    </w:p>
    <w:p w14:paraId="67B478F4" w14:textId="77777777" w:rsidR="00574583" w:rsidRPr="009D638E" w:rsidRDefault="00574583" w:rsidP="00574583">
      <w:pPr>
        <w:numPr>
          <w:ilvl w:val="4"/>
          <w:numId w:val="28"/>
        </w:numPr>
        <w:tabs>
          <w:tab w:val="left" w:pos="1134"/>
        </w:tabs>
        <w:spacing w:line="360" w:lineRule="auto"/>
        <w:jc w:val="both"/>
        <w:rPr>
          <w:rFonts w:ascii="Verdana" w:hAnsi="Verdana" w:cs="Arial"/>
          <w:sz w:val="18"/>
          <w:szCs w:val="18"/>
        </w:rPr>
      </w:pPr>
      <w:r w:rsidRPr="009D638E">
        <w:rPr>
          <w:rFonts w:ascii="Verdana" w:hAnsi="Verdana" w:cs="Arial"/>
          <w:sz w:val="18"/>
          <w:szCs w:val="18"/>
        </w:rPr>
        <w:t xml:space="preserve">nieprzedłożenia Zamawiającemu do zaakceptowania projektu zmiany umowy </w:t>
      </w:r>
      <w:r>
        <w:rPr>
          <w:rFonts w:ascii="Verdana" w:hAnsi="Verdana" w:cs="Arial"/>
          <w:sz w:val="18"/>
          <w:szCs w:val="18"/>
        </w:rPr>
        <w:br/>
      </w:r>
      <w:r w:rsidRPr="009D638E">
        <w:rPr>
          <w:rFonts w:ascii="Verdana" w:hAnsi="Verdana" w:cs="Arial"/>
          <w:sz w:val="18"/>
          <w:szCs w:val="18"/>
        </w:rPr>
        <w:t>o podwykonawstwo;</w:t>
      </w:r>
    </w:p>
    <w:p w14:paraId="11910ACD" w14:textId="77777777" w:rsidR="00574583" w:rsidRPr="009D638E" w:rsidRDefault="00574583" w:rsidP="00574583">
      <w:pPr>
        <w:numPr>
          <w:ilvl w:val="4"/>
          <w:numId w:val="28"/>
        </w:numPr>
        <w:tabs>
          <w:tab w:val="left" w:pos="1134"/>
        </w:tabs>
        <w:spacing w:line="360" w:lineRule="auto"/>
        <w:jc w:val="both"/>
        <w:rPr>
          <w:rFonts w:ascii="Verdana" w:hAnsi="Verdana" w:cs="Arial"/>
          <w:sz w:val="18"/>
          <w:szCs w:val="18"/>
        </w:rPr>
      </w:pPr>
      <w:r w:rsidRPr="009D638E">
        <w:rPr>
          <w:rFonts w:ascii="Verdana" w:hAnsi="Verdana" w:cs="Arial"/>
          <w:sz w:val="18"/>
          <w:szCs w:val="18"/>
        </w:rPr>
        <w:t xml:space="preserve">nieprzedłożenia </w:t>
      </w:r>
      <w:r>
        <w:rPr>
          <w:rFonts w:ascii="Verdana" w:hAnsi="Verdana" w:cs="Arial"/>
          <w:sz w:val="18"/>
          <w:szCs w:val="18"/>
        </w:rPr>
        <w:t xml:space="preserve">w terminie </w:t>
      </w:r>
      <w:r w:rsidRPr="009D638E">
        <w:rPr>
          <w:rFonts w:ascii="Verdana" w:hAnsi="Verdana" w:cs="Arial"/>
          <w:sz w:val="18"/>
          <w:szCs w:val="18"/>
        </w:rPr>
        <w:t xml:space="preserve">Zamawiającemu poświadczonej za zgodność </w:t>
      </w:r>
      <w:r>
        <w:rPr>
          <w:rFonts w:ascii="Verdana" w:hAnsi="Verdana" w:cs="Arial"/>
          <w:sz w:val="18"/>
          <w:szCs w:val="18"/>
        </w:rPr>
        <w:br/>
      </w:r>
      <w:r w:rsidRPr="009D638E">
        <w:rPr>
          <w:rFonts w:ascii="Verdana" w:hAnsi="Verdana" w:cs="Arial"/>
          <w:sz w:val="18"/>
          <w:szCs w:val="18"/>
        </w:rPr>
        <w:t>z oryginałem kopii zawartej umowy o podwykonawstwo</w:t>
      </w:r>
      <w:r>
        <w:rPr>
          <w:rFonts w:ascii="Verdana" w:hAnsi="Verdana" w:cs="Arial"/>
          <w:sz w:val="18"/>
          <w:szCs w:val="18"/>
        </w:rPr>
        <w:t xml:space="preserve"> lub jej zmiany lub przedłożenia kopii umowy niezgodnej z zaakceptowanym projektem umowy o podwykonawstwo</w:t>
      </w:r>
      <w:r w:rsidRPr="009D638E">
        <w:rPr>
          <w:rFonts w:ascii="Verdana" w:hAnsi="Verdana" w:cs="Arial"/>
          <w:sz w:val="18"/>
          <w:szCs w:val="18"/>
        </w:rPr>
        <w:t>;</w:t>
      </w:r>
    </w:p>
    <w:p w14:paraId="04580C01" w14:textId="77777777" w:rsidR="00574583" w:rsidRPr="009D638E" w:rsidRDefault="00574583" w:rsidP="00574583">
      <w:pPr>
        <w:numPr>
          <w:ilvl w:val="4"/>
          <w:numId w:val="28"/>
        </w:numPr>
        <w:tabs>
          <w:tab w:val="left" w:pos="1134"/>
        </w:tabs>
        <w:spacing w:line="360" w:lineRule="auto"/>
        <w:jc w:val="both"/>
        <w:rPr>
          <w:rFonts w:ascii="Verdana" w:hAnsi="Verdana" w:cs="Arial"/>
          <w:sz w:val="18"/>
          <w:szCs w:val="18"/>
        </w:rPr>
      </w:pPr>
      <w:r w:rsidRPr="009D638E">
        <w:rPr>
          <w:rFonts w:ascii="Verdana" w:hAnsi="Verdana" w:cs="Arial"/>
          <w:sz w:val="18"/>
          <w:szCs w:val="18"/>
        </w:rPr>
        <w:t xml:space="preserve">nieprzedłożenia </w:t>
      </w:r>
      <w:r>
        <w:rPr>
          <w:rFonts w:ascii="Verdana" w:hAnsi="Verdana" w:cs="Arial"/>
          <w:sz w:val="18"/>
          <w:szCs w:val="18"/>
        </w:rPr>
        <w:t xml:space="preserve">w terminie </w:t>
      </w:r>
      <w:r w:rsidRPr="009D638E">
        <w:rPr>
          <w:rFonts w:ascii="Verdana" w:hAnsi="Verdana" w:cs="Arial"/>
          <w:sz w:val="18"/>
          <w:szCs w:val="18"/>
        </w:rPr>
        <w:t xml:space="preserve">Zamawiającemu poświadczonej za zgodność </w:t>
      </w:r>
      <w:r>
        <w:rPr>
          <w:rFonts w:ascii="Verdana" w:hAnsi="Verdana" w:cs="Arial"/>
          <w:sz w:val="18"/>
          <w:szCs w:val="18"/>
        </w:rPr>
        <w:br/>
      </w:r>
      <w:r w:rsidRPr="009D638E">
        <w:rPr>
          <w:rFonts w:ascii="Verdana" w:hAnsi="Verdana" w:cs="Arial"/>
          <w:sz w:val="18"/>
          <w:szCs w:val="18"/>
        </w:rPr>
        <w:t>z oryginałem kopii zmiany zawartej umowy o podwykonawstwo</w:t>
      </w:r>
      <w:r>
        <w:rPr>
          <w:rFonts w:ascii="Verdana" w:hAnsi="Verdana" w:cs="Arial"/>
          <w:sz w:val="18"/>
          <w:szCs w:val="18"/>
        </w:rPr>
        <w:t xml:space="preserve"> lub przedłożenie kopii zmiany zawartej umowy niezgodnej z zaakceptowanym projektem zmiany umowy o podwykonawstwo</w:t>
      </w:r>
      <w:r w:rsidRPr="009D638E">
        <w:rPr>
          <w:rFonts w:ascii="Verdana" w:hAnsi="Verdana" w:cs="Arial"/>
          <w:sz w:val="18"/>
          <w:szCs w:val="18"/>
        </w:rPr>
        <w:t>;</w:t>
      </w:r>
    </w:p>
    <w:p w14:paraId="40D13850" w14:textId="553CDE9B" w:rsidR="00574583" w:rsidRPr="00402C2C" w:rsidRDefault="00574583" w:rsidP="00574583">
      <w:pPr>
        <w:numPr>
          <w:ilvl w:val="4"/>
          <w:numId w:val="28"/>
        </w:numPr>
        <w:tabs>
          <w:tab w:val="left" w:pos="1134"/>
        </w:tabs>
        <w:spacing w:line="360" w:lineRule="auto"/>
        <w:jc w:val="both"/>
        <w:rPr>
          <w:rFonts w:ascii="Verdana" w:hAnsi="Verdana"/>
          <w:sz w:val="18"/>
        </w:rPr>
      </w:pPr>
      <w:r w:rsidRPr="00B2561A">
        <w:rPr>
          <w:rFonts w:ascii="Verdana" w:hAnsi="Verdana" w:cs="Arial"/>
          <w:sz w:val="18"/>
          <w:szCs w:val="18"/>
        </w:rPr>
        <w:t xml:space="preserve">uchylania się Wykonawcy od </w:t>
      </w:r>
      <w:r>
        <w:rPr>
          <w:rFonts w:ascii="Verdana" w:hAnsi="Verdana" w:cs="Arial"/>
          <w:sz w:val="18"/>
          <w:szCs w:val="18"/>
        </w:rPr>
        <w:t xml:space="preserve">doprowadzenia do </w:t>
      </w:r>
      <w:r w:rsidRPr="00B2561A">
        <w:rPr>
          <w:rFonts w:ascii="Verdana" w:hAnsi="Verdana" w:cs="Arial"/>
          <w:sz w:val="18"/>
          <w:szCs w:val="18"/>
        </w:rPr>
        <w:t xml:space="preserve">zmiany umowy </w:t>
      </w:r>
      <w:r>
        <w:rPr>
          <w:rFonts w:ascii="Verdana" w:hAnsi="Verdana" w:cs="Arial"/>
          <w:sz w:val="18"/>
          <w:szCs w:val="18"/>
        </w:rPr>
        <w:br/>
      </w:r>
      <w:r w:rsidRPr="00B2561A">
        <w:rPr>
          <w:rFonts w:ascii="Verdana" w:hAnsi="Verdana" w:cs="Arial"/>
          <w:sz w:val="18"/>
          <w:szCs w:val="18"/>
        </w:rPr>
        <w:t>o podwykonawstwo w zakresie terminu zapłaty przekraczającego 30 d</w:t>
      </w:r>
      <w:r>
        <w:rPr>
          <w:rFonts w:ascii="Verdana" w:hAnsi="Verdana" w:cs="Arial"/>
          <w:sz w:val="18"/>
          <w:szCs w:val="18"/>
        </w:rPr>
        <w:t xml:space="preserve">ni od dnia doręczenia Wykonawcy, </w:t>
      </w:r>
      <w:r w:rsidR="000C7732">
        <w:rPr>
          <w:rFonts w:ascii="Verdana" w:hAnsi="Verdana" w:cs="Arial"/>
          <w:color w:val="000000"/>
          <w:sz w:val="18"/>
          <w:szCs w:val="18"/>
        </w:rPr>
        <w:t>p</w:t>
      </w:r>
      <w:r w:rsidR="000C7732" w:rsidRPr="00EA0457">
        <w:rPr>
          <w:rFonts w:ascii="Verdana" w:hAnsi="Verdana" w:cs="Arial"/>
          <w:color w:val="000000"/>
          <w:sz w:val="18"/>
          <w:szCs w:val="18"/>
        </w:rPr>
        <w:t>odwykonawcy</w:t>
      </w:r>
      <w:r w:rsidRPr="00EA0457">
        <w:rPr>
          <w:rFonts w:ascii="Verdana" w:hAnsi="Verdana" w:cs="Arial"/>
          <w:color w:val="000000"/>
          <w:sz w:val="18"/>
          <w:szCs w:val="18"/>
        </w:rPr>
        <w:t xml:space="preserve">, dalszemu </w:t>
      </w:r>
      <w:r w:rsidR="000C7732">
        <w:rPr>
          <w:rFonts w:ascii="Verdana" w:hAnsi="Verdana" w:cs="Arial"/>
          <w:color w:val="000000"/>
          <w:sz w:val="18"/>
          <w:szCs w:val="18"/>
        </w:rPr>
        <w:t>p</w:t>
      </w:r>
      <w:r w:rsidR="000C7732" w:rsidRPr="00EA0457">
        <w:rPr>
          <w:rFonts w:ascii="Verdana" w:hAnsi="Verdana" w:cs="Arial"/>
          <w:color w:val="000000"/>
          <w:sz w:val="18"/>
          <w:szCs w:val="18"/>
        </w:rPr>
        <w:t>odwykonawcy</w:t>
      </w:r>
      <w:r w:rsidR="000C7732" w:rsidRPr="00EA0457">
        <w:rPr>
          <w:rFonts w:ascii="Verdana" w:hAnsi="Verdana" w:cs="Arial"/>
          <w:sz w:val="18"/>
          <w:szCs w:val="18"/>
        </w:rPr>
        <w:t xml:space="preserve"> </w:t>
      </w:r>
      <w:r w:rsidRPr="00EA0457">
        <w:rPr>
          <w:rFonts w:ascii="Verdana" w:hAnsi="Verdana" w:cs="Arial"/>
          <w:sz w:val="18"/>
          <w:szCs w:val="18"/>
        </w:rPr>
        <w:t>faktury lub rachunku wraz z dokumentami potwierdzającymi wykonanie zleconych robót, dostaw lub usług</w:t>
      </w:r>
      <w:r>
        <w:rPr>
          <w:rFonts w:ascii="Verdana" w:hAnsi="Verdana" w:cs="Arial"/>
          <w:sz w:val="18"/>
          <w:szCs w:val="18"/>
        </w:rPr>
        <w:t>;</w:t>
      </w:r>
    </w:p>
    <w:p w14:paraId="15EB0B1A" w14:textId="58BE6F8F" w:rsidR="00845C3D" w:rsidRPr="00402C2C" w:rsidRDefault="00845C3D" w:rsidP="00402C2C">
      <w:pPr>
        <w:numPr>
          <w:ilvl w:val="4"/>
          <w:numId w:val="28"/>
        </w:numPr>
        <w:tabs>
          <w:tab w:val="left" w:pos="1134"/>
        </w:tabs>
        <w:spacing w:line="360" w:lineRule="auto"/>
        <w:jc w:val="both"/>
        <w:rPr>
          <w:rFonts w:ascii="Verdana" w:hAnsi="Verdana"/>
          <w:sz w:val="18"/>
        </w:rPr>
      </w:pPr>
      <w:r w:rsidRPr="00402C2C">
        <w:rPr>
          <w:rFonts w:ascii="Verdana" w:hAnsi="Verdana" w:cs="Arial"/>
          <w:sz w:val="18"/>
          <w:szCs w:val="18"/>
        </w:rPr>
        <w:t>nieuwzględnienia zastrzeżeń Zamawiającego</w:t>
      </w:r>
      <w:r w:rsidR="00365587" w:rsidRPr="00402C2C">
        <w:rPr>
          <w:rFonts w:ascii="Verdana" w:hAnsi="Verdana" w:cs="Arial"/>
          <w:sz w:val="18"/>
          <w:szCs w:val="18"/>
        </w:rPr>
        <w:t xml:space="preserve"> </w:t>
      </w:r>
      <w:r w:rsidRPr="00402C2C">
        <w:rPr>
          <w:rFonts w:ascii="Verdana" w:hAnsi="Verdana" w:cs="Arial"/>
          <w:sz w:val="18"/>
          <w:szCs w:val="18"/>
        </w:rPr>
        <w:t xml:space="preserve">do </w:t>
      </w:r>
      <w:r w:rsidR="00365587" w:rsidRPr="00402C2C">
        <w:rPr>
          <w:rFonts w:ascii="Verdana" w:hAnsi="Verdana" w:cs="Arial"/>
          <w:sz w:val="18"/>
          <w:szCs w:val="18"/>
        </w:rPr>
        <w:t>projektu umowy o podwykonawstwo</w:t>
      </w:r>
      <w:r w:rsidR="00112A7C" w:rsidRPr="00402C2C">
        <w:rPr>
          <w:rFonts w:ascii="Verdana" w:hAnsi="Verdana" w:cs="Arial"/>
          <w:sz w:val="18"/>
          <w:szCs w:val="18"/>
        </w:rPr>
        <w:t xml:space="preserve"> lub zawartej umowy o podwykonawstwo</w:t>
      </w:r>
      <w:r w:rsidR="00365587" w:rsidRPr="00402C2C">
        <w:rPr>
          <w:rFonts w:ascii="Verdana" w:hAnsi="Verdana" w:cs="Arial"/>
          <w:sz w:val="18"/>
          <w:szCs w:val="18"/>
        </w:rPr>
        <w:t xml:space="preserve"> </w:t>
      </w:r>
      <w:r w:rsidRPr="00402C2C">
        <w:rPr>
          <w:rFonts w:ascii="Verdana" w:hAnsi="Verdana" w:cs="Arial"/>
          <w:sz w:val="18"/>
          <w:szCs w:val="18"/>
        </w:rPr>
        <w:t>o których mowa</w:t>
      </w:r>
      <w:r w:rsidR="00365587" w:rsidRPr="00402C2C">
        <w:rPr>
          <w:rFonts w:ascii="Verdana" w:hAnsi="Verdana" w:cs="Arial"/>
          <w:sz w:val="18"/>
          <w:szCs w:val="18"/>
        </w:rPr>
        <w:t xml:space="preserve"> w klauzuli 4.4 pkt (</w:t>
      </w:r>
      <w:r w:rsidR="00F24A96" w:rsidRPr="00402C2C">
        <w:rPr>
          <w:rFonts w:ascii="Verdana" w:hAnsi="Verdana" w:cs="Arial"/>
          <w:sz w:val="18"/>
          <w:szCs w:val="18"/>
        </w:rPr>
        <w:t>f</w:t>
      </w:r>
      <w:r w:rsidR="00365587" w:rsidRPr="00402C2C">
        <w:rPr>
          <w:rFonts w:ascii="Verdana" w:hAnsi="Verdana" w:cs="Arial"/>
          <w:sz w:val="18"/>
          <w:szCs w:val="18"/>
        </w:rPr>
        <w:t>) Kontraktu</w:t>
      </w:r>
      <w:r w:rsidRPr="00402C2C">
        <w:rPr>
          <w:rFonts w:ascii="Verdana" w:hAnsi="Verdana" w:cs="Arial"/>
          <w:sz w:val="18"/>
          <w:szCs w:val="18"/>
        </w:rPr>
        <w:t xml:space="preserve">; </w:t>
      </w:r>
    </w:p>
    <w:p w14:paraId="7A114B40" w14:textId="3E874CE6" w:rsidR="00D606E7" w:rsidRPr="00845C3D" w:rsidRDefault="00574583">
      <w:pPr>
        <w:tabs>
          <w:tab w:val="left" w:pos="-142"/>
          <w:tab w:val="left" w:pos="851"/>
          <w:tab w:val="left" w:pos="1701"/>
          <w:tab w:val="left" w:pos="3024"/>
          <w:tab w:val="right" w:leader="dot" w:pos="9288"/>
        </w:tabs>
        <w:spacing w:before="40" w:line="360" w:lineRule="auto"/>
        <w:ind w:left="709" w:right="-2" w:hanging="283"/>
        <w:jc w:val="both"/>
        <w:rPr>
          <w:rFonts w:ascii="Verdana" w:hAnsi="Verdana"/>
          <w:sz w:val="18"/>
          <w:szCs w:val="18"/>
        </w:rPr>
      </w:pPr>
      <w:r w:rsidRPr="00845C3D" w:rsidDel="00574583">
        <w:rPr>
          <w:rFonts w:ascii="Verdana" w:hAnsi="Verdana"/>
          <w:sz w:val="18"/>
          <w:szCs w:val="18"/>
        </w:rPr>
        <w:t xml:space="preserve"> </w:t>
      </w:r>
      <w:r w:rsidR="00D606E7" w:rsidRPr="00845C3D">
        <w:rPr>
          <w:rFonts w:ascii="Verdana" w:hAnsi="Verdana"/>
          <w:sz w:val="18"/>
          <w:szCs w:val="18"/>
        </w:rPr>
        <w:t>3.</w:t>
      </w:r>
      <w:r w:rsidR="00D606E7" w:rsidRPr="00845C3D">
        <w:rPr>
          <w:rFonts w:ascii="Verdana" w:hAnsi="Verdana"/>
          <w:sz w:val="18"/>
          <w:szCs w:val="18"/>
        </w:rPr>
        <w:tab/>
        <w:t xml:space="preserve">Zapłacenie przez Wykonawcę kar określonych w pkt 1 lub 2 nie zwalnia Wykonawcy </w:t>
      </w:r>
      <w:r w:rsidR="00D606E7" w:rsidRPr="00845C3D">
        <w:rPr>
          <w:rFonts w:ascii="Verdana" w:hAnsi="Verdana"/>
          <w:sz w:val="18"/>
          <w:szCs w:val="18"/>
        </w:rPr>
        <w:br/>
        <w:t>z obowiązku ukończenia Robót lub jakichkolwiek innych obowiązków i zobowiązań wynikających z Kontraktu.</w:t>
      </w:r>
    </w:p>
    <w:p w14:paraId="0480C9CB" w14:textId="77777777" w:rsidR="00D606E7" w:rsidRPr="009D638E" w:rsidRDefault="00D606E7" w:rsidP="00091F26">
      <w:pPr>
        <w:tabs>
          <w:tab w:val="left" w:pos="-142"/>
          <w:tab w:val="left" w:pos="851"/>
          <w:tab w:val="left" w:pos="1701"/>
          <w:tab w:val="left" w:pos="3024"/>
          <w:tab w:val="right" w:leader="dot" w:pos="9288"/>
        </w:tabs>
        <w:spacing w:before="120" w:line="360" w:lineRule="auto"/>
        <w:ind w:left="709" w:hanging="283"/>
        <w:jc w:val="both"/>
        <w:rPr>
          <w:rFonts w:ascii="Verdana" w:hAnsi="Verdana"/>
          <w:sz w:val="18"/>
          <w:szCs w:val="18"/>
        </w:rPr>
      </w:pPr>
      <w:r>
        <w:rPr>
          <w:rFonts w:ascii="Verdana" w:hAnsi="Verdana"/>
          <w:sz w:val="18"/>
          <w:szCs w:val="18"/>
        </w:rPr>
        <w:t>4.</w:t>
      </w:r>
      <w:r>
        <w:rPr>
          <w:rFonts w:ascii="Verdana" w:hAnsi="Verdana"/>
          <w:sz w:val="18"/>
          <w:szCs w:val="18"/>
        </w:rPr>
        <w:tab/>
      </w:r>
      <w:r w:rsidRPr="009D638E">
        <w:rPr>
          <w:rFonts w:ascii="Verdana" w:hAnsi="Verdana"/>
          <w:sz w:val="18"/>
          <w:szCs w:val="18"/>
        </w:rPr>
        <w:t xml:space="preserve">W przypadku, gdy kary umowne nie pokryją szkody, Zamawiający ma prawo żądać od Wykonawcy </w:t>
      </w:r>
      <w:r w:rsidRPr="00424D53">
        <w:rPr>
          <w:rFonts w:ascii="Verdana" w:hAnsi="Verdana"/>
          <w:sz w:val="18"/>
          <w:szCs w:val="18"/>
        </w:rPr>
        <w:t>odszkodowania uzupełniającego</w:t>
      </w:r>
      <w:r w:rsidRPr="009D638E">
        <w:rPr>
          <w:rFonts w:ascii="Verdana" w:hAnsi="Verdana"/>
          <w:sz w:val="18"/>
          <w:szCs w:val="18"/>
        </w:rPr>
        <w:t xml:space="preserve"> na zasadach ogólnych wynikających z Kodeksu cywilnego.</w:t>
      </w:r>
    </w:p>
    <w:p w14:paraId="5BCA27D1" w14:textId="77777777" w:rsidR="00D606E7" w:rsidRPr="0078409D" w:rsidRDefault="00D606E7" w:rsidP="00091F26">
      <w:pPr>
        <w:tabs>
          <w:tab w:val="left" w:pos="-142"/>
          <w:tab w:val="left" w:pos="851"/>
          <w:tab w:val="left" w:pos="1701"/>
          <w:tab w:val="left" w:pos="3024"/>
          <w:tab w:val="right" w:leader="dot" w:pos="9288"/>
        </w:tabs>
        <w:spacing w:before="120" w:line="360" w:lineRule="auto"/>
        <w:ind w:left="709" w:hanging="283"/>
        <w:jc w:val="both"/>
        <w:rPr>
          <w:rFonts w:ascii="Verdana" w:hAnsi="Verdana"/>
          <w:sz w:val="18"/>
          <w:szCs w:val="18"/>
        </w:rPr>
      </w:pPr>
      <w:r>
        <w:rPr>
          <w:rFonts w:ascii="Verdana" w:hAnsi="Verdana"/>
          <w:sz w:val="18"/>
          <w:szCs w:val="18"/>
        </w:rPr>
        <w:t>5.</w:t>
      </w:r>
      <w:r>
        <w:rPr>
          <w:rFonts w:ascii="Verdana" w:hAnsi="Verdana"/>
          <w:sz w:val="18"/>
          <w:szCs w:val="18"/>
        </w:rPr>
        <w:tab/>
      </w:r>
      <w:r w:rsidRPr="00424D53">
        <w:rPr>
          <w:rFonts w:ascii="Verdana" w:hAnsi="Verdana"/>
          <w:sz w:val="18"/>
        </w:rPr>
        <w:t>Łącznie kary umowne</w:t>
      </w:r>
      <w:r w:rsidRPr="00424D53">
        <w:rPr>
          <w:rFonts w:ascii="Verdana" w:hAnsi="Verdana"/>
          <w:sz w:val="18"/>
          <w:szCs w:val="18"/>
        </w:rPr>
        <w:t xml:space="preserve"> należne Zamawiającemu </w:t>
      </w:r>
      <w:r w:rsidRPr="00424D53">
        <w:rPr>
          <w:rFonts w:ascii="Verdana" w:hAnsi="Verdana"/>
          <w:sz w:val="18"/>
        </w:rPr>
        <w:t xml:space="preserve">nie mogą przekroczyć kwoty </w:t>
      </w:r>
      <w:r w:rsidRPr="00424D53">
        <w:rPr>
          <w:rFonts w:ascii="Verdana" w:hAnsi="Verdana"/>
          <w:sz w:val="18"/>
          <w:szCs w:val="18"/>
        </w:rPr>
        <w:t xml:space="preserve">stanowiącej równowartość </w:t>
      </w:r>
      <w:r w:rsidRPr="00205720">
        <w:rPr>
          <w:rFonts w:ascii="Verdana" w:hAnsi="Verdana"/>
          <w:sz w:val="18"/>
          <w:szCs w:val="18"/>
        </w:rPr>
        <w:t>[35%]</w:t>
      </w:r>
      <w:r w:rsidRPr="00424D53">
        <w:rPr>
          <w:rFonts w:ascii="Verdana" w:hAnsi="Verdana"/>
          <w:sz w:val="18"/>
          <w:szCs w:val="18"/>
        </w:rPr>
        <w:t xml:space="preserve"> Zatwierdzonej Kwoty Kontraktowej (włącznie z VAT).</w:t>
      </w:r>
    </w:p>
    <w:p w14:paraId="0A51BF78" w14:textId="5676103F" w:rsidR="001D4F32" w:rsidRPr="001A1AB2" w:rsidRDefault="00D606E7" w:rsidP="001A1AB2">
      <w:pPr>
        <w:tabs>
          <w:tab w:val="right" w:leader="dot" w:pos="9288"/>
        </w:tabs>
        <w:spacing w:before="120" w:line="360" w:lineRule="auto"/>
        <w:ind w:left="709" w:hanging="283"/>
        <w:jc w:val="both"/>
        <w:rPr>
          <w:rFonts w:ascii="Verdana" w:hAnsi="Verdana"/>
          <w:sz w:val="18"/>
          <w:szCs w:val="18"/>
        </w:rPr>
      </w:pPr>
      <w:r w:rsidRPr="0078409D">
        <w:rPr>
          <w:rFonts w:ascii="Verdana" w:hAnsi="Verdana"/>
          <w:sz w:val="18"/>
          <w:szCs w:val="18"/>
        </w:rPr>
        <w:t>6.</w:t>
      </w:r>
      <w:r w:rsidRPr="0078409D">
        <w:rPr>
          <w:rFonts w:ascii="Verdana" w:hAnsi="Verdana"/>
          <w:sz w:val="18"/>
          <w:szCs w:val="18"/>
        </w:rPr>
        <w:tab/>
      </w:r>
      <w:r w:rsidR="00911625" w:rsidRPr="000A4D2E">
        <w:rPr>
          <w:rFonts w:ascii="Verdana" w:hAnsi="Verdana"/>
          <w:sz w:val="18"/>
          <w:szCs w:val="18"/>
        </w:rPr>
        <w:t xml:space="preserve">Zamawiającemu przysługuje uprawnienie, na </w:t>
      </w:r>
      <w:r w:rsidR="00911625" w:rsidRPr="001A1AB2">
        <w:rPr>
          <w:rFonts w:ascii="Verdana" w:hAnsi="Verdana"/>
          <w:sz w:val="18"/>
          <w:szCs w:val="18"/>
        </w:rPr>
        <w:t>co Wykonawca wyraża zgodę, do potrącania z</w:t>
      </w:r>
      <w:r w:rsidR="001D4F32" w:rsidRPr="001A1AB2">
        <w:rPr>
          <w:rFonts w:ascii="Verdana" w:hAnsi="Verdana"/>
          <w:sz w:val="18"/>
          <w:szCs w:val="18"/>
        </w:rPr>
        <w:t xml:space="preserve"> </w:t>
      </w:r>
      <w:r w:rsidR="00911625" w:rsidRPr="001A1AB2">
        <w:rPr>
          <w:rFonts w:ascii="Verdana" w:hAnsi="Verdana"/>
          <w:sz w:val="18"/>
          <w:szCs w:val="18"/>
        </w:rPr>
        <w:t>wszelkich wierzytelności Wykonawcy przysługujących mu od Zamawiającego z tytułu</w:t>
      </w:r>
      <w:r w:rsidR="001D4F32" w:rsidRPr="001A1AB2">
        <w:rPr>
          <w:rFonts w:ascii="Verdana" w:hAnsi="Verdana"/>
          <w:sz w:val="18"/>
          <w:szCs w:val="18"/>
        </w:rPr>
        <w:t xml:space="preserve"> </w:t>
      </w:r>
      <w:r w:rsidR="00911625" w:rsidRPr="001A1AB2">
        <w:rPr>
          <w:rFonts w:ascii="Verdana" w:hAnsi="Verdana"/>
          <w:sz w:val="18"/>
          <w:szCs w:val="18"/>
        </w:rPr>
        <w:t>realizacji Kontraktu (w szczególności z Zatwierdzonej Kwoty Kontraktowej) lub z</w:t>
      </w:r>
      <w:r w:rsidR="001D4F32" w:rsidRPr="001A1AB2">
        <w:rPr>
          <w:rFonts w:ascii="Verdana" w:hAnsi="Verdana"/>
          <w:sz w:val="18"/>
          <w:szCs w:val="18"/>
        </w:rPr>
        <w:t xml:space="preserve"> </w:t>
      </w:r>
      <w:r w:rsidR="00911625" w:rsidRPr="001A1AB2">
        <w:rPr>
          <w:rFonts w:ascii="Verdana" w:hAnsi="Verdana"/>
          <w:sz w:val="18"/>
          <w:szCs w:val="18"/>
        </w:rPr>
        <w:t>Zabezpieczenia Wykonania wszelkich kwot należnych Zamawiającemu od Wykonawcy z</w:t>
      </w:r>
      <w:r w:rsidR="001D4F32" w:rsidRPr="001A1AB2">
        <w:rPr>
          <w:rFonts w:ascii="Verdana" w:hAnsi="Verdana"/>
          <w:sz w:val="18"/>
          <w:szCs w:val="18"/>
        </w:rPr>
        <w:t xml:space="preserve"> </w:t>
      </w:r>
      <w:r w:rsidR="00911625" w:rsidRPr="001A1AB2">
        <w:rPr>
          <w:rFonts w:ascii="Verdana" w:hAnsi="Verdana"/>
          <w:sz w:val="18"/>
          <w:szCs w:val="18"/>
        </w:rPr>
        <w:t>tytułu kar umownych naliczonych na podstawie Kontraktu, w tym również niewymagalnych</w:t>
      </w:r>
      <w:r w:rsidR="001D4F32" w:rsidRPr="001A1AB2">
        <w:rPr>
          <w:rFonts w:ascii="Verdana" w:hAnsi="Verdana"/>
          <w:sz w:val="18"/>
          <w:szCs w:val="18"/>
        </w:rPr>
        <w:t xml:space="preserve"> </w:t>
      </w:r>
      <w:r w:rsidR="00911625" w:rsidRPr="001A1AB2">
        <w:rPr>
          <w:rFonts w:ascii="Verdana" w:hAnsi="Verdana"/>
          <w:sz w:val="18"/>
          <w:szCs w:val="18"/>
        </w:rPr>
        <w:t>wierzytelności z tego tytułu (potrącenie umowne).</w:t>
      </w:r>
    </w:p>
    <w:p w14:paraId="75666A2B" w14:textId="12E3C1AE" w:rsidR="00D606E7" w:rsidRPr="0078409D" w:rsidRDefault="00911625" w:rsidP="001A1AB2">
      <w:pPr>
        <w:tabs>
          <w:tab w:val="right" w:leader="dot" w:pos="9288"/>
        </w:tabs>
        <w:spacing w:before="120" w:line="360" w:lineRule="auto"/>
        <w:ind w:left="709"/>
        <w:jc w:val="both"/>
        <w:rPr>
          <w:rFonts w:ascii="Verdana" w:hAnsi="Verdana"/>
          <w:sz w:val="18"/>
          <w:szCs w:val="18"/>
        </w:rPr>
      </w:pPr>
      <w:r w:rsidRPr="001A1AB2">
        <w:rPr>
          <w:rFonts w:ascii="Verdana" w:hAnsi="Verdana"/>
          <w:sz w:val="18"/>
          <w:szCs w:val="18"/>
        </w:rPr>
        <w:t>Potrącenia opisanego w niniejszym ustępie</w:t>
      </w:r>
      <w:r w:rsidR="001D4F32" w:rsidRPr="001A1AB2">
        <w:rPr>
          <w:rFonts w:ascii="Verdana" w:hAnsi="Verdana"/>
          <w:sz w:val="18"/>
          <w:szCs w:val="18"/>
        </w:rPr>
        <w:t xml:space="preserve"> </w:t>
      </w:r>
      <w:r w:rsidRPr="001A1AB2">
        <w:rPr>
          <w:rFonts w:ascii="Verdana" w:hAnsi="Verdana"/>
          <w:sz w:val="18"/>
          <w:szCs w:val="18"/>
        </w:rPr>
        <w:t>Zamawiający dokonuje przez doręczenie Wykonawcy pisemnego oświadczenia o potrąceniu,</w:t>
      </w:r>
      <w:r w:rsidR="001D4F32" w:rsidRPr="001A1AB2">
        <w:rPr>
          <w:rFonts w:ascii="Verdana" w:hAnsi="Verdana"/>
          <w:sz w:val="18"/>
          <w:szCs w:val="18"/>
        </w:rPr>
        <w:t xml:space="preserve"> </w:t>
      </w:r>
      <w:r w:rsidRPr="001A1AB2">
        <w:rPr>
          <w:rFonts w:ascii="Verdana" w:hAnsi="Verdana"/>
          <w:sz w:val="18"/>
          <w:szCs w:val="18"/>
        </w:rPr>
        <w:t>co może nastąpić w formie noty księgowej lub innego dokumentu, w którym zostaną</w:t>
      </w:r>
      <w:r w:rsidR="001D4F32" w:rsidRPr="001A1AB2">
        <w:rPr>
          <w:rFonts w:ascii="Verdana" w:hAnsi="Verdana"/>
          <w:sz w:val="18"/>
          <w:szCs w:val="18"/>
        </w:rPr>
        <w:t xml:space="preserve"> </w:t>
      </w:r>
      <w:r w:rsidRPr="001A1AB2">
        <w:rPr>
          <w:rFonts w:ascii="Verdana" w:hAnsi="Verdana"/>
          <w:sz w:val="18"/>
          <w:szCs w:val="18"/>
        </w:rPr>
        <w:t>wskazane co najmniej następujące elementy: potrącane należności Stron, stosunek</w:t>
      </w:r>
      <w:r w:rsidR="001D4F32" w:rsidRPr="001A1AB2">
        <w:rPr>
          <w:rFonts w:ascii="Verdana" w:hAnsi="Verdana"/>
          <w:sz w:val="18"/>
          <w:szCs w:val="18"/>
        </w:rPr>
        <w:t xml:space="preserve"> </w:t>
      </w:r>
      <w:r w:rsidRPr="001A1AB2">
        <w:rPr>
          <w:rFonts w:ascii="Verdana" w:hAnsi="Verdana"/>
          <w:sz w:val="18"/>
          <w:szCs w:val="18"/>
        </w:rPr>
        <w:t>zobowiązaniowy z którego wynikają oraz określona w niniejszym ustępie podstawa</w:t>
      </w:r>
      <w:r w:rsidR="001D4F32" w:rsidRPr="001A1AB2">
        <w:rPr>
          <w:rFonts w:ascii="Verdana" w:hAnsi="Verdana"/>
          <w:sz w:val="18"/>
          <w:szCs w:val="18"/>
        </w:rPr>
        <w:t xml:space="preserve"> </w:t>
      </w:r>
      <w:r w:rsidRPr="001A1AB2">
        <w:rPr>
          <w:rFonts w:ascii="Verdana" w:hAnsi="Verdana"/>
          <w:sz w:val="18"/>
          <w:szCs w:val="18"/>
        </w:rPr>
        <w:t>potrącenia. Uprawnienie do potrącenia umownego kar umownych na wyżej opisanych</w:t>
      </w:r>
      <w:r w:rsidR="001D4F32" w:rsidRPr="001A1AB2">
        <w:rPr>
          <w:rFonts w:ascii="Verdana" w:hAnsi="Verdana"/>
          <w:sz w:val="18"/>
          <w:szCs w:val="18"/>
        </w:rPr>
        <w:t xml:space="preserve"> </w:t>
      </w:r>
      <w:r w:rsidRPr="001A1AB2">
        <w:rPr>
          <w:rFonts w:ascii="Verdana" w:hAnsi="Verdana"/>
          <w:sz w:val="18"/>
          <w:szCs w:val="18"/>
        </w:rPr>
        <w:t>zasadach nie wyłącza możliwości dokonania przez Zamawiającego potrącenia tych kar lub</w:t>
      </w:r>
      <w:r w:rsidR="001D4F32" w:rsidRPr="001A1AB2">
        <w:rPr>
          <w:rFonts w:ascii="Verdana" w:hAnsi="Verdana"/>
          <w:sz w:val="18"/>
          <w:szCs w:val="18"/>
        </w:rPr>
        <w:t xml:space="preserve"> </w:t>
      </w:r>
      <w:r w:rsidRPr="001A1AB2">
        <w:rPr>
          <w:rFonts w:ascii="Verdana" w:hAnsi="Verdana"/>
          <w:sz w:val="18"/>
          <w:szCs w:val="18"/>
        </w:rPr>
        <w:t>innych wierzytelności na zasadach określonych w art. 498 i następne Kodeksu Cywilnego</w:t>
      </w:r>
      <w:r w:rsidR="001D4F32" w:rsidRPr="001A1AB2">
        <w:rPr>
          <w:rFonts w:ascii="Verdana" w:hAnsi="Verdana"/>
          <w:sz w:val="18"/>
          <w:szCs w:val="18"/>
        </w:rPr>
        <w:t xml:space="preserve"> </w:t>
      </w:r>
      <w:r w:rsidRPr="001A1AB2">
        <w:rPr>
          <w:rFonts w:ascii="Verdana" w:hAnsi="Verdana"/>
          <w:sz w:val="18"/>
          <w:szCs w:val="18"/>
        </w:rPr>
        <w:t>(potrącenie ustawowe).</w:t>
      </w:r>
    </w:p>
    <w:p w14:paraId="7503ED60" w14:textId="532B80D5" w:rsidR="00D606E7" w:rsidRDefault="00D606E7" w:rsidP="00205720">
      <w:pPr>
        <w:spacing w:before="120" w:line="360" w:lineRule="auto"/>
        <w:ind w:left="700" w:hanging="300"/>
        <w:jc w:val="both"/>
        <w:rPr>
          <w:rFonts w:ascii="Verdana" w:hAnsi="Verdana"/>
          <w:sz w:val="18"/>
          <w:szCs w:val="18"/>
        </w:rPr>
      </w:pPr>
      <w:r w:rsidRPr="0078409D">
        <w:rPr>
          <w:rFonts w:ascii="Verdana" w:hAnsi="Verdana"/>
          <w:sz w:val="18"/>
          <w:szCs w:val="18"/>
        </w:rPr>
        <w:t>7.</w:t>
      </w:r>
      <w:r w:rsidRPr="0078409D">
        <w:rPr>
          <w:rFonts w:ascii="Verdana" w:hAnsi="Verdana"/>
          <w:sz w:val="18"/>
          <w:szCs w:val="18"/>
        </w:rPr>
        <w:tab/>
        <w:t xml:space="preserve">Jeżeli kary umowne osiągną maksymalny </w:t>
      </w:r>
      <w:r w:rsidRPr="00205720">
        <w:rPr>
          <w:rFonts w:ascii="Verdana" w:hAnsi="Verdana"/>
          <w:sz w:val="18"/>
          <w:szCs w:val="18"/>
        </w:rPr>
        <w:t>35%</w:t>
      </w:r>
      <w:r w:rsidRPr="009505BF">
        <w:rPr>
          <w:rFonts w:ascii="Verdana" w:hAnsi="Verdana"/>
          <w:sz w:val="18"/>
          <w:szCs w:val="18"/>
        </w:rPr>
        <w:t xml:space="preserve"> limit</w:t>
      </w:r>
      <w:r w:rsidRPr="009641CE">
        <w:rPr>
          <w:rFonts w:ascii="Verdana" w:hAnsi="Verdana"/>
          <w:sz w:val="18"/>
          <w:szCs w:val="18"/>
        </w:rPr>
        <w:t>, przewidziany w pkt. 5 niniejszej klauzuli, Zamawiający może uznać, że Wykonawca wyraża brak zamiaru dalszego wykonywania</w:t>
      </w:r>
      <w:r w:rsidRPr="009D638E">
        <w:rPr>
          <w:rFonts w:ascii="Verdana" w:hAnsi="Verdana"/>
          <w:sz w:val="18"/>
          <w:szCs w:val="18"/>
        </w:rPr>
        <w:t xml:space="preserve"> Kontraktu. W takim przypadku Zamawiający może według swojego swobodnego wyboru albo żądać dalszego Wykonywania Kontraktu albo odstąpić od Kontraktu</w:t>
      </w:r>
      <w:r w:rsidRPr="009D638E" w:rsidDel="000029AE">
        <w:rPr>
          <w:rFonts w:ascii="Verdana" w:hAnsi="Verdana"/>
          <w:sz w:val="18"/>
          <w:szCs w:val="18"/>
        </w:rPr>
        <w:t xml:space="preserve"> </w:t>
      </w:r>
      <w:r>
        <w:rPr>
          <w:rFonts w:ascii="Verdana" w:hAnsi="Verdana"/>
          <w:sz w:val="18"/>
          <w:szCs w:val="18"/>
        </w:rPr>
        <w:t xml:space="preserve">w terminie </w:t>
      </w:r>
      <w:r w:rsidRPr="009D638E">
        <w:rPr>
          <w:rFonts w:ascii="Verdana" w:hAnsi="Verdana"/>
          <w:sz w:val="18"/>
          <w:szCs w:val="18"/>
        </w:rPr>
        <w:t>do dnia wydania Świadectwa Wykonania.</w:t>
      </w:r>
      <w:r w:rsidRPr="00855CED">
        <w:rPr>
          <w:rFonts w:ascii="Verdana" w:hAnsi="Verdana"/>
          <w:sz w:val="18"/>
          <w:szCs w:val="18"/>
        </w:rPr>
        <w:t xml:space="preserve"> Oświadczenie Zamawiającego</w:t>
      </w:r>
      <w:r>
        <w:rPr>
          <w:rFonts w:ascii="Verdana" w:hAnsi="Verdana"/>
          <w:sz w:val="18"/>
          <w:szCs w:val="18"/>
        </w:rPr>
        <w:t xml:space="preserve"> o odstąpieniu</w:t>
      </w:r>
      <w:r w:rsidRPr="009D638E">
        <w:rPr>
          <w:rFonts w:ascii="Verdana" w:hAnsi="Verdana"/>
          <w:sz w:val="18"/>
          <w:szCs w:val="18"/>
        </w:rPr>
        <w:t xml:space="preserve"> od</w:t>
      </w:r>
      <w:r>
        <w:rPr>
          <w:rFonts w:ascii="Verdana" w:hAnsi="Verdana"/>
          <w:sz w:val="18"/>
          <w:szCs w:val="18"/>
        </w:rPr>
        <w:t xml:space="preserve"> </w:t>
      </w:r>
      <w:r w:rsidRPr="00D14C8E">
        <w:rPr>
          <w:rFonts w:ascii="Verdana" w:hAnsi="Verdana"/>
          <w:sz w:val="18"/>
          <w:szCs w:val="18"/>
        </w:rPr>
        <w:t>umowy</w:t>
      </w:r>
      <w:r w:rsidRPr="00855CED">
        <w:rPr>
          <w:rFonts w:ascii="Verdana" w:hAnsi="Verdana"/>
          <w:sz w:val="18"/>
          <w:szCs w:val="18"/>
        </w:rPr>
        <w:t xml:space="preserve">, z chwilą dojścia jego treści do Wykonawcy powoduje </w:t>
      </w:r>
      <w:r w:rsidRPr="0055184F">
        <w:rPr>
          <w:rFonts w:ascii="Verdana" w:hAnsi="Verdana"/>
          <w:sz w:val="18"/>
          <w:szCs w:val="18"/>
          <w:u w:val="single"/>
        </w:rPr>
        <w:t>rozwiązanie Kontraktu z winy Wykonawcy</w:t>
      </w:r>
      <w:r w:rsidRPr="00855CED">
        <w:rPr>
          <w:rFonts w:ascii="Verdana" w:hAnsi="Verdana"/>
          <w:sz w:val="18"/>
          <w:szCs w:val="18"/>
        </w:rPr>
        <w:t>.</w:t>
      </w:r>
      <w:r>
        <w:rPr>
          <w:rFonts w:ascii="Verdana" w:hAnsi="Verdana"/>
          <w:sz w:val="18"/>
          <w:szCs w:val="18"/>
        </w:rPr>
        <w:t xml:space="preserve"> </w:t>
      </w:r>
      <w:r w:rsidRPr="00855CED">
        <w:rPr>
          <w:rFonts w:ascii="Verdana" w:hAnsi="Verdana"/>
          <w:sz w:val="18"/>
          <w:szCs w:val="18"/>
        </w:rPr>
        <w:t>Rozwiązanie</w:t>
      </w:r>
      <w:r w:rsidRPr="009D638E">
        <w:rPr>
          <w:rFonts w:ascii="Verdana" w:hAnsi="Verdana"/>
          <w:sz w:val="18"/>
          <w:szCs w:val="18"/>
        </w:rPr>
        <w:t xml:space="preserve"> Kontraktu nie zwalnia Wykonawcy z obowiązku zapłaty kar umownych, co do których podstawa naliczenia już wystąpiła, obowiązku naprawienia szkód oraz zapłaty odszkodowania na zasadach ogólnych Kodeksu cywilnego (w zakresie przekraczającym wysokość naliczonych kar umownych), oraz odpowiedzialności z tytułu rękojmi za wady lub gwarancji jakości wykonanej części Robót, która pozostaje w mocy dla Robót wykonanych przez Wykonawcę do dnia odstąpienia od Kontraktu przez Zamawiającego.</w:t>
      </w:r>
    </w:p>
    <w:bookmarkStart w:id="487" w:name="_Toc447268594"/>
    <w:bookmarkStart w:id="488" w:name="_Toc354840555"/>
    <w:bookmarkStart w:id="489" w:name="_Toc351046451"/>
    <w:p w14:paraId="32B68286" w14:textId="09F3059D" w:rsidR="005240BE" w:rsidRPr="0025581E" w:rsidRDefault="00337D80" w:rsidP="005F2A69">
      <w:pPr>
        <w:spacing w:before="240" w:line="360" w:lineRule="auto"/>
        <w:ind w:left="851" w:hanging="851"/>
        <w:jc w:val="both"/>
        <w:outlineLvl w:val="1"/>
        <w:rPr>
          <w:rFonts w:ascii="Verdana" w:hAnsi="Verdana"/>
          <w:sz w:val="18"/>
          <w:szCs w:val="18"/>
        </w:rPr>
      </w:pPr>
      <w:r>
        <w:rPr>
          <w:noProof/>
        </w:rPr>
        <mc:AlternateContent>
          <mc:Choice Requires="wps">
            <w:drawing>
              <wp:anchor distT="4294967294" distB="4294967294" distL="114300" distR="114300" simplePos="0" relativeHeight="251645440" behindDoc="0" locked="0" layoutInCell="1" allowOverlap="1" wp14:anchorId="316F913A" wp14:editId="56A4E6E6">
                <wp:simplePos x="0" y="0"/>
                <wp:positionH relativeFrom="margin">
                  <wp:posOffset>0</wp:posOffset>
                </wp:positionH>
                <wp:positionV relativeFrom="paragraph">
                  <wp:posOffset>187325</wp:posOffset>
                </wp:positionV>
                <wp:extent cx="4990465" cy="0"/>
                <wp:effectExtent l="0" t="0" r="19685" b="19050"/>
                <wp:wrapNone/>
                <wp:docPr id="48" name="Lin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1177EB" id="Line 213" o:spid="_x0000_s1026" style="position:absolute;z-index:25164544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0,14.75pt" to="392.9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v+EFg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" strokecolor="red">
                <w10:wrap anchorx="margin"/>
              </v:line>
            </w:pict>
          </mc:Fallback>
        </mc:AlternateContent>
      </w:r>
    </w:p>
    <w:p w14:paraId="1EBA11E5" w14:textId="77777777" w:rsidR="00D606E7" w:rsidRDefault="00D606E7" w:rsidP="005F2A69">
      <w:pPr>
        <w:spacing w:before="240" w:line="360" w:lineRule="auto"/>
        <w:ind w:left="851" w:hanging="851"/>
        <w:jc w:val="both"/>
        <w:outlineLvl w:val="1"/>
        <w:rPr>
          <w:rFonts w:ascii="Verdana" w:hAnsi="Verdana"/>
          <w:b/>
          <w:sz w:val="18"/>
          <w:szCs w:val="18"/>
        </w:rPr>
      </w:pPr>
      <w:r>
        <w:rPr>
          <w:rFonts w:ascii="Verdana" w:hAnsi="Verdana"/>
          <w:b/>
          <w:sz w:val="18"/>
          <w:szCs w:val="18"/>
        </w:rPr>
        <w:t>8.9</w:t>
      </w:r>
      <w:r>
        <w:rPr>
          <w:rFonts w:ascii="Verdana" w:hAnsi="Verdana"/>
          <w:b/>
          <w:sz w:val="18"/>
          <w:szCs w:val="18"/>
        </w:rPr>
        <w:tab/>
        <w:t>Następstwa zawieszenia</w:t>
      </w:r>
      <w:bookmarkEnd w:id="487"/>
      <w:bookmarkEnd w:id="488"/>
      <w:bookmarkEnd w:id="489"/>
    </w:p>
    <w:p w14:paraId="634D2F0B" w14:textId="77777777" w:rsidR="00D606E7" w:rsidRDefault="00D606E7" w:rsidP="005F2A69">
      <w:pPr>
        <w:tabs>
          <w:tab w:val="left" w:pos="-142"/>
          <w:tab w:val="left" w:pos="851"/>
          <w:tab w:val="left" w:pos="1701"/>
          <w:tab w:val="left" w:pos="3024"/>
          <w:tab w:val="right" w:leader="dot" w:pos="9288"/>
        </w:tabs>
        <w:spacing w:before="240" w:line="360" w:lineRule="auto"/>
        <w:ind w:left="851" w:right="-2" w:hanging="851"/>
        <w:jc w:val="both"/>
        <w:rPr>
          <w:rFonts w:ascii="Verdana" w:hAnsi="Verdana"/>
          <w:sz w:val="18"/>
          <w:szCs w:val="18"/>
        </w:rPr>
      </w:pPr>
      <w:r>
        <w:rPr>
          <w:rFonts w:ascii="Verdana" w:hAnsi="Verdana"/>
          <w:sz w:val="18"/>
          <w:szCs w:val="18"/>
        </w:rPr>
        <w:t>Na końcu zdania pierwszego niniejszej klauzuli dodaje się słowa:</w:t>
      </w:r>
    </w:p>
    <w:p w14:paraId="2312A352" w14:textId="6C112D4A" w:rsidR="00D606E7" w:rsidRDefault="001D4F32" w:rsidP="005F2A69">
      <w:pPr>
        <w:tabs>
          <w:tab w:val="left" w:pos="-142"/>
          <w:tab w:val="left" w:pos="1701"/>
          <w:tab w:val="left" w:pos="3024"/>
          <w:tab w:val="right" w:leader="dot" w:pos="9288"/>
        </w:tabs>
        <w:spacing w:before="40" w:line="360" w:lineRule="auto"/>
        <w:ind w:left="567" w:right="-2"/>
        <w:jc w:val="both"/>
        <w:rPr>
          <w:rFonts w:ascii="Verdana" w:hAnsi="Verdana"/>
          <w:sz w:val="18"/>
          <w:szCs w:val="18"/>
        </w:rPr>
      </w:pPr>
      <w:r>
        <w:rPr>
          <w:rFonts w:ascii="Verdana" w:hAnsi="Verdana"/>
          <w:sz w:val="18"/>
          <w:szCs w:val="18"/>
        </w:rPr>
        <w:t>„</w:t>
      </w:r>
      <w:r w:rsidR="00D606E7">
        <w:rPr>
          <w:rFonts w:ascii="Verdana" w:hAnsi="Verdana"/>
          <w:sz w:val="18"/>
          <w:szCs w:val="18"/>
        </w:rPr>
        <w:t>pisemnie pod rygorem nieważności</w:t>
      </w:r>
      <w:r>
        <w:rPr>
          <w:rFonts w:ascii="Verdana" w:hAnsi="Verdana"/>
          <w:sz w:val="18"/>
          <w:szCs w:val="18"/>
        </w:rPr>
        <w:t>”</w:t>
      </w:r>
      <w:r w:rsidR="00D606E7">
        <w:rPr>
          <w:rFonts w:ascii="Verdana" w:hAnsi="Verdana"/>
          <w:sz w:val="18"/>
          <w:szCs w:val="18"/>
        </w:rPr>
        <w:t>.</w:t>
      </w:r>
    </w:p>
    <w:p w14:paraId="1D1050F7" w14:textId="56E0D676" w:rsidR="00D606E7" w:rsidRPr="00C64628" w:rsidRDefault="00D606E7" w:rsidP="005F2A69">
      <w:pPr>
        <w:tabs>
          <w:tab w:val="left" w:pos="-142"/>
          <w:tab w:val="left" w:pos="851"/>
          <w:tab w:val="left" w:pos="1701"/>
          <w:tab w:val="left" w:pos="3024"/>
          <w:tab w:val="right" w:leader="dot" w:pos="9288"/>
        </w:tabs>
        <w:spacing w:before="120" w:line="360" w:lineRule="auto"/>
        <w:ind w:left="851" w:hanging="851"/>
        <w:jc w:val="both"/>
        <w:rPr>
          <w:rFonts w:ascii="Verdana" w:hAnsi="Verdana"/>
          <w:sz w:val="18"/>
          <w:szCs w:val="18"/>
        </w:rPr>
      </w:pPr>
      <w:r w:rsidRPr="005233FE">
        <w:rPr>
          <w:rFonts w:ascii="Verdana" w:hAnsi="Verdana"/>
          <w:sz w:val="18"/>
          <w:szCs w:val="18"/>
        </w:rPr>
        <w:t>Pkt (b) skreśla się w całości.</w:t>
      </w:r>
    </w:p>
    <w:p w14:paraId="15FED4D9" w14:textId="0A904C8E" w:rsidR="00D606E7" w:rsidRDefault="00FB5773" w:rsidP="00451FE8">
      <w:pPr>
        <w:tabs>
          <w:tab w:val="left" w:pos="1701"/>
        </w:tabs>
        <w:spacing w:line="360" w:lineRule="auto"/>
        <w:ind w:right="-709"/>
        <w:outlineLvl w:val="1"/>
        <w:rPr>
          <w:rFonts w:ascii="Verdana" w:hAnsi="Verdana"/>
          <w:sz w:val="18"/>
          <w:szCs w:val="18"/>
        </w:rPr>
      </w:pPr>
      <w:r>
        <w:rPr>
          <w:noProof/>
        </w:rPr>
        <mc:AlternateContent>
          <mc:Choice Requires="wps">
            <w:drawing>
              <wp:anchor distT="4294967294" distB="4294967294" distL="114300" distR="114300" simplePos="0" relativeHeight="251654656" behindDoc="0" locked="0" layoutInCell="1" allowOverlap="1" wp14:anchorId="28D08A05" wp14:editId="0F3AF739">
                <wp:simplePos x="0" y="0"/>
                <wp:positionH relativeFrom="margin">
                  <wp:posOffset>-76200</wp:posOffset>
                </wp:positionH>
                <wp:positionV relativeFrom="paragraph">
                  <wp:posOffset>105410</wp:posOffset>
                </wp:positionV>
                <wp:extent cx="4990465" cy="0"/>
                <wp:effectExtent l="0" t="0" r="19685" b="19050"/>
                <wp:wrapNone/>
                <wp:docPr id="109" name="Lin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8A5055" id="Line 213" o:spid="_x0000_s1026" style="position:absolute;z-index:251654656;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6pt,8.3pt" to="386.9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" strokecolor="red">
                <w10:wrap anchorx="margin"/>
              </v:line>
            </w:pict>
          </mc:Fallback>
        </mc:AlternateContent>
      </w:r>
    </w:p>
    <w:p w14:paraId="69DBAE53" w14:textId="4689E975" w:rsidR="00FB5773" w:rsidRPr="001A1AB2" w:rsidRDefault="00FB5773" w:rsidP="001A1AB2">
      <w:pPr>
        <w:pStyle w:val="Nagwek1"/>
        <w:spacing w:before="0" w:after="120" w:line="360" w:lineRule="auto"/>
        <w:rPr>
          <w:rFonts w:ascii="Verdana" w:hAnsi="Verdana" w:cs="Tahoma"/>
          <w:b w:val="0"/>
          <w:sz w:val="18"/>
          <w:szCs w:val="18"/>
        </w:rPr>
      </w:pPr>
      <w:r w:rsidRPr="001A1AB2">
        <w:rPr>
          <w:rFonts w:ascii="Verdana" w:hAnsi="Verdana" w:cs="Tahoma"/>
          <w:sz w:val="18"/>
          <w:szCs w:val="18"/>
          <w:lang w:val="pl-PL"/>
        </w:rPr>
        <w:t>9 PRÓBY KOŃCOWE</w:t>
      </w:r>
    </w:p>
    <w:p w14:paraId="2BBB9798" w14:textId="77777777" w:rsidR="00FB5773" w:rsidRPr="001A1AB2" w:rsidRDefault="00FB5773" w:rsidP="001A1AB2">
      <w:pPr>
        <w:pStyle w:val="Nagwek1"/>
        <w:spacing w:before="0" w:after="120" w:line="360" w:lineRule="auto"/>
        <w:ind w:left="851" w:hanging="851"/>
        <w:rPr>
          <w:rFonts w:ascii="Verdana" w:hAnsi="Verdana" w:cs="Tahoma"/>
          <w:b w:val="0"/>
          <w:sz w:val="18"/>
          <w:szCs w:val="18"/>
        </w:rPr>
      </w:pPr>
      <w:r w:rsidRPr="001A1AB2">
        <w:rPr>
          <w:rFonts w:ascii="Verdana" w:hAnsi="Verdana" w:cs="Tahoma"/>
          <w:sz w:val="18"/>
          <w:szCs w:val="18"/>
          <w:lang w:val="pl-PL"/>
        </w:rPr>
        <w:t>9.1 Obowiązki Wykonawcy</w:t>
      </w:r>
    </w:p>
    <w:p w14:paraId="56B37C35" w14:textId="77777777" w:rsidR="00FB5773" w:rsidRPr="00FB5773" w:rsidRDefault="00FB5773" w:rsidP="00FB5773">
      <w:pPr>
        <w:autoSpaceDE w:val="0"/>
        <w:autoSpaceDN w:val="0"/>
        <w:adjustRightInd w:val="0"/>
        <w:rPr>
          <w:rFonts w:ascii="Verdana" w:hAnsi="Verdana" w:cs="Verdana"/>
          <w:color w:val="000000"/>
          <w:sz w:val="18"/>
          <w:szCs w:val="18"/>
        </w:rPr>
      </w:pPr>
      <w:r w:rsidRPr="00FB5773">
        <w:rPr>
          <w:rFonts w:ascii="Verdana" w:hAnsi="Verdana" w:cs="Verdana"/>
          <w:color w:val="000000"/>
          <w:sz w:val="18"/>
          <w:szCs w:val="18"/>
        </w:rPr>
        <w:t>Klauzulę 9.1 zmienia się skreślając akapit pierwszy, i trzeci.</w:t>
      </w:r>
    </w:p>
    <w:p w14:paraId="3EB0DCDD" w14:textId="77777777" w:rsidR="00FB5773" w:rsidRPr="008C160B" w:rsidRDefault="00FB5773" w:rsidP="001A1AB2">
      <w:pPr>
        <w:autoSpaceDE w:val="0"/>
        <w:autoSpaceDN w:val="0"/>
        <w:adjustRightInd w:val="0"/>
        <w:spacing w:before="80" w:line="360" w:lineRule="auto"/>
        <w:jc w:val="both"/>
        <w:rPr>
          <w:rFonts w:ascii="Verdana" w:hAnsi="Verdana" w:cs="Verdana"/>
          <w:color w:val="000000"/>
          <w:sz w:val="18"/>
          <w:szCs w:val="18"/>
        </w:rPr>
      </w:pPr>
      <w:r w:rsidRPr="008C160B">
        <w:rPr>
          <w:rFonts w:ascii="Verdana" w:hAnsi="Verdana" w:cs="Verdana"/>
          <w:color w:val="000000"/>
          <w:sz w:val="18"/>
          <w:szCs w:val="18"/>
        </w:rPr>
        <w:t>Akapit pierwszy klauzuli 9.1 otrzymuje brzmienie:</w:t>
      </w:r>
    </w:p>
    <w:p w14:paraId="1E684EAF" w14:textId="7181A581" w:rsidR="00FB5773" w:rsidRPr="00FB5773" w:rsidRDefault="00FB5773" w:rsidP="001A1AB2">
      <w:pPr>
        <w:autoSpaceDE w:val="0"/>
        <w:autoSpaceDN w:val="0"/>
        <w:adjustRightInd w:val="0"/>
        <w:spacing w:before="80" w:after="120" w:line="360" w:lineRule="auto"/>
        <w:jc w:val="both"/>
        <w:rPr>
          <w:rFonts w:ascii="Verdana" w:hAnsi="Verdana" w:cs="Verdana"/>
          <w:color w:val="000000"/>
          <w:sz w:val="18"/>
          <w:szCs w:val="18"/>
        </w:rPr>
      </w:pPr>
      <w:r w:rsidRPr="008C160B">
        <w:rPr>
          <w:rFonts w:ascii="Verdana" w:hAnsi="Verdana" w:cs="Verdana"/>
          <w:color w:val="000000"/>
          <w:sz w:val="18"/>
          <w:szCs w:val="18"/>
        </w:rPr>
        <w:t>Wy</w:t>
      </w:r>
      <w:r w:rsidRPr="00C959F6">
        <w:rPr>
          <w:rFonts w:ascii="Verdana" w:hAnsi="Verdana" w:cs="Verdana"/>
          <w:color w:val="000000"/>
          <w:sz w:val="18"/>
          <w:szCs w:val="18"/>
        </w:rPr>
        <w:t>konawca wykona Pró</w:t>
      </w:r>
      <w:r w:rsidRPr="00051D12">
        <w:rPr>
          <w:rFonts w:ascii="Verdana" w:hAnsi="Verdana" w:cs="Verdana"/>
          <w:color w:val="000000"/>
          <w:sz w:val="18"/>
          <w:szCs w:val="18"/>
        </w:rPr>
        <w:t>by Koń</w:t>
      </w:r>
      <w:r w:rsidRPr="00247236">
        <w:rPr>
          <w:rFonts w:ascii="Verdana" w:hAnsi="Verdana" w:cs="Verdana"/>
          <w:color w:val="000000"/>
          <w:sz w:val="18"/>
          <w:szCs w:val="18"/>
        </w:rPr>
        <w:t>cowe zgodnie z niniejszą</w:t>
      </w:r>
      <w:r w:rsidRPr="00A55861">
        <w:rPr>
          <w:rFonts w:ascii="Verdana" w:hAnsi="Verdana" w:cs="Verdana"/>
          <w:color w:val="000000"/>
          <w:sz w:val="18"/>
          <w:szCs w:val="18"/>
        </w:rPr>
        <w:t xml:space="preserve"> klauzulą</w:t>
      </w:r>
      <w:r w:rsidRPr="00AB100D">
        <w:rPr>
          <w:rFonts w:ascii="Verdana" w:hAnsi="Verdana" w:cs="Verdana"/>
          <w:color w:val="000000"/>
          <w:sz w:val="18"/>
          <w:szCs w:val="18"/>
        </w:rPr>
        <w:t xml:space="preserve"> oraz klauzulą</w:t>
      </w:r>
      <w:r w:rsidRPr="00E2742C">
        <w:rPr>
          <w:rFonts w:ascii="Verdana" w:hAnsi="Verdana" w:cs="Verdana"/>
          <w:color w:val="000000"/>
          <w:sz w:val="18"/>
          <w:szCs w:val="18"/>
        </w:rPr>
        <w:t xml:space="preserve"> 7.4 [</w:t>
      </w:r>
      <w:r w:rsidRPr="008B0BA9">
        <w:rPr>
          <w:rFonts w:ascii="Verdana" w:hAnsi="Verdana" w:cs="Verdana-Italic"/>
          <w:i/>
          <w:iCs/>
          <w:color w:val="000000"/>
          <w:sz w:val="18"/>
          <w:szCs w:val="18"/>
        </w:rPr>
        <w:t>Próby</w:t>
      </w:r>
      <w:r w:rsidRPr="00FB5773">
        <w:rPr>
          <w:rFonts w:ascii="Verdana" w:hAnsi="Verdana" w:cs="Verdana"/>
          <w:color w:val="000000"/>
          <w:sz w:val="18"/>
          <w:szCs w:val="18"/>
        </w:rPr>
        <w:t>], po</w:t>
      </w:r>
      <w:r w:rsidR="006F0D9A">
        <w:rPr>
          <w:rFonts w:ascii="Verdana" w:hAnsi="Verdana" w:cs="Verdana"/>
          <w:color w:val="000000"/>
          <w:sz w:val="18"/>
          <w:szCs w:val="18"/>
        </w:rPr>
        <w:t xml:space="preserve"> </w:t>
      </w:r>
      <w:r w:rsidRPr="00FB5773">
        <w:rPr>
          <w:rFonts w:ascii="Verdana" w:hAnsi="Verdana" w:cs="Verdana"/>
          <w:color w:val="000000"/>
          <w:sz w:val="18"/>
          <w:szCs w:val="18"/>
        </w:rPr>
        <w:t>dostarczeniu wszystkich dokumentów, zgodnie z zapisami Opisu Przedmiotu Zamówienia.</w:t>
      </w:r>
    </w:p>
    <w:p w14:paraId="229F58B5" w14:textId="77777777" w:rsidR="00FB5773" w:rsidRPr="00E2742C" w:rsidRDefault="00FB5773" w:rsidP="001A1AB2">
      <w:pPr>
        <w:autoSpaceDE w:val="0"/>
        <w:autoSpaceDN w:val="0"/>
        <w:adjustRightInd w:val="0"/>
        <w:spacing w:after="80"/>
        <w:rPr>
          <w:rFonts w:ascii="Verdana" w:hAnsi="Verdana" w:cs="Verdana"/>
          <w:color w:val="000000"/>
          <w:sz w:val="18"/>
          <w:szCs w:val="18"/>
        </w:rPr>
      </w:pPr>
      <w:r w:rsidRPr="008C160B">
        <w:rPr>
          <w:rFonts w:ascii="Verdana" w:hAnsi="Verdana" w:cs="Verdana"/>
          <w:color w:val="000000"/>
          <w:sz w:val="18"/>
          <w:szCs w:val="18"/>
        </w:rPr>
        <w:t>Klauzulę</w:t>
      </w:r>
      <w:r w:rsidRPr="00C959F6">
        <w:rPr>
          <w:rFonts w:ascii="Verdana" w:hAnsi="Verdana" w:cs="Verdana"/>
          <w:color w:val="000000"/>
          <w:sz w:val="18"/>
          <w:szCs w:val="18"/>
        </w:rPr>
        <w:t xml:space="preserve"> 9.1 uzupeł</w:t>
      </w:r>
      <w:r w:rsidRPr="00051D12">
        <w:rPr>
          <w:rFonts w:ascii="Verdana" w:hAnsi="Verdana" w:cs="Verdana"/>
          <w:color w:val="000000"/>
          <w:sz w:val="18"/>
          <w:szCs w:val="18"/>
        </w:rPr>
        <w:t>nia się</w:t>
      </w:r>
      <w:r w:rsidRPr="00247236">
        <w:rPr>
          <w:rFonts w:ascii="Verdana" w:hAnsi="Verdana" w:cs="Verdana"/>
          <w:color w:val="000000"/>
          <w:sz w:val="18"/>
          <w:szCs w:val="18"/>
        </w:rPr>
        <w:t xml:space="preserve"> poprzez dodanie w akapicie drugim nastę</w:t>
      </w:r>
      <w:r w:rsidRPr="00A55861">
        <w:rPr>
          <w:rFonts w:ascii="Verdana" w:hAnsi="Verdana" w:cs="Verdana"/>
          <w:color w:val="000000"/>
          <w:sz w:val="18"/>
          <w:szCs w:val="18"/>
        </w:rPr>
        <w:t>pują</w:t>
      </w:r>
      <w:r w:rsidRPr="00AB100D">
        <w:rPr>
          <w:rFonts w:ascii="Verdana" w:hAnsi="Verdana" w:cs="Verdana"/>
          <w:color w:val="000000"/>
          <w:sz w:val="18"/>
          <w:szCs w:val="18"/>
        </w:rPr>
        <w:t>cej treś</w:t>
      </w:r>
      <w:r w:rsidRPr="00E2742C">
        <w:rPr>
          <w:rFonts w:ascii="Verdana" w:hAnsi="Verdana" w:cs="Verdana"/>
          <w:color w:val="000000"/>
          <w:sz w:val="18"/>
          <w:szCs w:val="18"/>
        </w:rPr>
        <w:t>ci:</w:t>
      </w:r>
    </w:p>
    <w:p w14:paraId="7B521BFF" w14:textId="29AEDC8B" w:rsidR="00FB5773" w:rsidRPr="004F37C9" w:rsidRDefault="00FB5773" w:rsidP="001A1AB2">
      <w:pPr>
        <w:autoSpaceDE w:val="0"/>
        <w:autoSpaceDN w:val="0"/>
        <w:adjustRightInd w:val="0"/>
        <w:spacing w:line="360" w:lineRule="auto"/>
        <w:jc w:val="both"/>
        <w:rPr>
          <w:rFonts w:ascii="Verdana" w:hAnsi="Verdana" w:cs="Verdana"/>
          <w:color w:val="000000"/>
          <w:sz w:val="18"/>
          <w:szCs w:val="18"/>
        </w:rPr>
      </w:pPr>
      <w:r w:rsidRPr="00F601BF">
        <w:rPr>
          <w:rFonts w:ascii="Verdana" w:hAnsi="Verdana" w:cs="Verdana"/>
          <w:color w:val="000000"/>
          <w:sz w:val="18"/>
          <w:szCs w:val="18"/>
        </w:rPr>
        <w:t>Próby Ko</w:t>
      </w:r>
      <w:r w:rsidRPr="00F61887">
        <w:rPr>
          <w:rFonts w:ascii="Verdana" w:hAnsi="Verdana" w:cs="Verdana"/>
          <w:color w:val="000000"/>
          <w:sz w:val="18"/>
          <w:szCs w:val="18"/>
        </w:rPr>
        <w:t>ń</w:t>
      </w:r>
      <w:r w:rsidRPr="00CB48BB">
        <w:rPr>
          <w:rFonts w:ascii="Verdana" w:hAnsi="Verdana" w:cs="Verdana"/>
          <w:color w:val="000000"/>
          <w:sz w:val="18"/>
          <w:szCs w:val="18"/>
        </w:rPr>
        <w:t>cowe zostaną</w:t>
      </w:r>
      <w:r w:rsidRPr="00845A80">
        <w:rPr>
          <w:rFonts w:ascii="Verdana" w:hAnsi="Verdana" w:cs="Verdana"/>
          <w:color w:val="000000"/>
          <w:sz w:val="18"/>
          <w:szCs w:val="18"/>
        </w:rPr>
        <w:t xml:space="preserve"> przeprowadzone celem udowodnienia, ż</w:t>
      </w:r>
      <w:r w:rsidRPr="00E16339">
        <w:rPr>
          <w:rFonts w:ascii="Verdana" w:hAnsi="Verdana" w:cs="Verdana"/>
          <w:color w:val="000000"/>
          <w:sz w:val="18"/>
          <w:szCs w:val="18"/>
        </w:rPr>
        <w:t>e parametry ekologiczne i</w:t>
      </w:r>
      <w:r w:rsidR="006F0D9A">
        <w:rPr>
          <w:rFonts w:ascii="Verdana" w:hAnsi="Verdana" w:cs="Verdana"/>
          <w:color w:val="000000"/>
          <w:sz w:val="18"/>
          <w:szCs w:val="18"/>
        </w:rPr>
        <w:t xml:space="preserve"> </w:t>
      </w:r>
      <w:r w:rsidRPr="009F1203">
        <w:rPr>
          <w:rFonts w:ascii="Verdana" w:hAnsi="Verdana" w:cs="Verdana"/>
          <w:color w:val="000000"/>
          <w:sz w:val="18"/>
          <w:szCs w:val="18"/>
        </w:rPr>
        <w:t>technologiczne zostały osiągni</w:t>
      </w:r>
      <w:r w:rsidRPr="008C0FD9">
        <w:rPr>
          <w:rFonts w:ascii="Verdana" w:hAnsi="Verdana" w:cs="Verdana"/>
          <w:color w:val="000000"/>
          <w:sz w:val="18"/>
          <w:szCs w:val="18"/>
        </w:rPr>
        <w:t>ęte w wyniku zrealizowanych Robó</w:t>
      </w:r>
      <w:r w:rsidRPr="006255F2">
        <w:rPr>
          <w:rFonts w:ascii="Verdana" w:hAnsi="Verdana" w:cs="Verdana"/>
          <w:color w:val="000000"/>
          <w:sz w:val="18"/>
          <w:szCs w:val="18"/>
        </w:rPr>
        <w:t>t.</w:t>
      </w:r>
      <w:r w:rsidR="006F0D9A">
        <w:rPr>
          <w:rFonts w:ascii="Verdana" w:hAnsi="Verdana" w:cs="Verdana"/>
          <w:color w:val="000000"/>
          <w:sz w:val="18"/>
          <w:szCs w:val="18"/>
        </w:rPr>
        <w:t xml:space="preserve"> </w:t>
      </w:r>
      <w:r w:rsidRPr="005A6A50">
        <w:rPr>
          <w:rFonts w:ascii="Verdana" w:hAnsi="Verdana" w:cs="Verdana"/>
          <w:color w:val="000000"/>
          <w:sz w:val="18"/>
          <w:szCs w:val="18"/>
        </w:rPr>
        <w:t>Pr</w:t>
      </w:r>
      <w:r w:rsidRPr="00B168D5">
        <w:rPr>
          <w:rFonts w:ascii="Verdana" w:hAnsi="Verdana" w:cs="Verdana"/>
          <w:color w:val="000000"/>
          <w:sz w:val="18"/>
          <w:szCs w:val="18"/>
        </w:rPr>
        <w:t>óby Ko</w:t>
      </w:r>
      <w:r w:rsidRPr="00017400">
        <w:rPr>
          <w:rFonts w:ascii="Verdana" w:hAnsi="Verdana" w:cs="Verdana"/>
          <w:color w:val="000000"/>
          <w:sz w:val="18"/>
          <w:szCs w:val="18"/>
        </w:rPr>
        <w:t>ńcowe zosta</w:t>
      </w:r>
      <w:r w:rsidRPr="006E13A9">
        <w:rPr>
          <w:rFonts w:ascii="Verdana" w:hAnsi="Verdana" w:cs="Verdana"/>
          <w:color w:val="000000"/>
          <w:sz w:val="18"/>
          <w:szCs w:val="18"/>
        </w:rPr>
        <w:t>n</w:t>
      </w:r>
      <w:r w:rsidRPr="00D75316">
        <w:rPr>
          <w:rFonts w:ascii="Verdana" w:hAnsi="Verdana" w:cs="Verdana"/>
          <w:color w:val="000000"/>
          <w:sz w:val="18"/>
          <w:szCs w:val="18"/>
        </w:rPr>
        <w:t>ą</w:t>
      </w:r>
      <w:r w:rsidRPr="00B942A0">
        <w:rPr>
          <w:rFonts w:ascii="Verdana" w:hAnsi="Verdana" w:cs="Verdana"/>
          <w:color w:val="000000"/>
          <w:sz w:val="18"/>
          <w:szCs w:val="18"/>
        </w:rPr>
        <w:t xml:space="preserve"> przeprowadzone w obecno</w:t>
      </w:r>
      <w:r w:rsidRPr="007A238F">
        <w:rPr>
          <w:rFonts w:ascii="Verdana" w:hAnsi="Verdana" w:cs="Verdana"/>
          <w:color w:val="000000"/>
          <w:sz w:val="18"/>
          <w:szCs w:val="18"/>
        </w:rPr>
        <w:t>ś</w:t>
      </w:r>
      <w:r w:rsidRPr="00546AE6">
        <w:rPr>
          <w:rFonts w:ascii="Verdana" w:hAnsi="Verdana" w:cs="Verdana"/>
          <w:color w:val="000000"/>
          <w:sz w:val="18"/>
          <w:szCs w:val="18"/>
        </w:rPr>
        <w:t>ci i pod nadzorem Zamawiaj</w:t>
      </w:r>
      <w:r w:rsidRPr="00034BBE">
        <w:rPr>
          <w:rFonts w:ascii="Verdana" w:hAnsi="Verdana" w:cs="Verdana"/>
          <w:color w:val="000000"/>
          <w:sz w:val="18"/>
          <w:szCs w:val="18"/>
        </w:rPr>
        <w:t>ą</w:t>
      </w:r>
      <w:r w:rsidRPr="00E82215">
        <w:rPr>
          <w:rFonts w:ascii="Verdana" w:hAnsi="Verdana" w:cs="Verdana"/>
          <w:color w:val="000000"/>
          <w:sz w:val="18"/>
          <w:szCs w:val="18"/>
        </w:rPr>
        <w:t>cego z</w:t>
      </w:r>
      <w:r w:rsidR="006F0D9A">
        <w:rPr>
          <w:rFonts w:ascii="Verdana" w:hAnsi="Verdana" w:cs="Verdana"/>
          <w:color w:val="000000"/>
          <w:sz w:val="18"/>
          <w:szCs w:val="18"/>
        </w:rPr>
        <w:t xml:space="preserve"> </w:t>
      </w:r>
      <w:r w:rsidRPr="00E82215">
        <w:rPr>
          <w:rFonts w:ascii="Verdana" w:hAnsi="Verdana" w:cs="Verdana"/>
          <w:color w:val="000000"/>
          <w:sz w:val="18"/>
          <w:szCs w:val="18"/>
        </w:rPr>
        <w:t>udzia</w:t>
      </w:r>
      <w:r w:rsidRPr="00D05FC0">
        <w:rPr>
          <w:rFonts w:ascii="Verdana" w:hAnsi="Verdana" w:cs="Verdana"/>
          <w:color w:val="000000"/>
          <w:sz w:val="18"/>
          <w:szCs w:val="18"/>
        </w:rPr>
        <w:t>ł</w:t>
      </w:r>
      <w:r w:rsidRPr="003721EF">
        <w:rPr>
          <w:rFonts w:ascii="Verdana" w:hAnsi="Verdana" w:cs="Verdana"/>
          <w:color w:val="000000"/>
          <w:sz w:val="18"/>
          <w:szCs w:val="18"/>
        </w:rPr>
        <w:t>em Personelu Zamawiaj</w:t>
      </w:r>
      <w:r w:rsidRPr="00C83187">
        <w:rPr>
          <w:rFonts w:ascii="Verdana" w:hAnsi="Verdana" w:cs="Verdana"/>
          <w:color w:val="000000"/>
          <w:sz w:val="18"/>
          <w:szCs w:val="18"/>
        </w:rPr>
        <w:t>ą</w:t>
      </w:r>
      <w:r w:rsidRPr="002B3441">
        <w:rPr>
          <w:rFonts w:ascii="Verdana" w:hAnsi="Verdana" w:cs="Verdana"/>
          <w:color w:val="000000"/>
          <w:sz w:val="18"/>
          <w:szCs w:val="18"/>
        </w:rPr>
        <w:t>cego. Koszt wynagrodzenia Personelu Zamawiaj</w:t>
      </w:r>
      <w:r w:rsidRPr="00551867">
        <w:rPr>
          <w:rFonts w:ascii="Verdana" w:hAnsi="Verdana" w:cs="Verdana"/>
          <w:color w:val="000000"/>
          <w:sz w:val="18"/>
          <w:szCs w:val="18"/>
        </w:rPr>
        <w:t>ą</w:t>
      </w:r>
      <w:r w:rsidRPr="00AA177B">
        <w:rPr>
          <w:rFonts w:ascii="Verdana" w:hAnsi="Verdana" w:cs="Verdana"/>
          <w:color w:val="000000"/>
          <w:sz w:val="18"/>
          <w:szCs w:val="18"/>
        </w:rPr>
        <w:t>cego</w:t>
      </w:r>
      <w:r w:rsidR="006F0D9A">
        <w:rPr>
          <w:rFonts w:ascii="Verdana" w:hAnsi="Verdana" w:cs="Verdana"/>
          <w:color w:val="000000"/>
          <w:sz w:val="18"/>
          <w:szCs w:val="18"/>
        </w:rPr>
        <w:t xml:space="preserve"> </w:t>
      </w:r>
      <w:r w:rsidRPr="00AA177B">
        <w:rPr>
          <w:rFonts w:ascii="Verdana" w:hAnsi="Verdana" w:cs="Verdana"/>
          <w:color w:val="000000"/>
          <w:sz w:val="18"/>
          <w:szCs w:val="18"/>
        </w:rPr>
        <w:t>bior</w:t>
      </w:r>
      <w:r w:rsidRPr="00195184">
        <w:rPr>
          <w:rFonts w:ascii="Verdana" w:hAnsi="Verdana" w:cs="Verdana"/>
          <w:color w:val="000000"/>
          <w:sz w:val="18"/>
          <w:szCs w:val="18"/>
        </w:rPr>
        <w:t>ą</w:t>
      </w:r>
      <w:r w:rsidRPr="0010157A">
        <w:rPr>
          <w:rFonts w:ascii="Verdana" w:hAnsi="Verdana" w:cs="Verdana"/>
          <w:color w:val="000000"/>
          <w:sz w:val="18"/>
          <w:szCs w:val="18"/>
        </w:rPr>
        <w:t>cego udział</w:t>
      </w:r>
      <w:r w:rsidRPr="0012600E">
        <w:rPr>
          <w:rFonts w:ascii="Verdana" w:hAnsi="Verdana" w:cs="Verdana"/>
          <w:color w:val="000000"/>
          <w:sz w:val="18"/>
          <w:szCs w:val="18"/>
        </w:rPr>
        <w:t xml:space="preserve"> w Pró</w:t>
      </w:r>
      <w:r w:rsidRPr="00275F54">
        <w:rPr>
          <w:rFonts w:ascii="Verdana" w:hAnsi="Verdana" w:cs="Verdana"/>
          <w:color w:val="000000"/>
          <w:sz w:val="18"/>
          <w:szCs w:val="18"/>
        </w:rPr>
        <w:t>bach Ko</w:t>
      </w:r>
      <w:r w:rsidRPr="00B77199">
        <w:rPr>
          <w:rFonts w:ascii="Verdana" w:hAnsi="Verdana" w:cs="Verdana"/>
          <w:color w:val="000000"/>
          <w:sz w:val="18"/>
          <w:szCs w:val="18"/>
        </w:rPr>
        <w:t>ń</w:t>
      </w:r>
      <w:r w:rsidRPr="004F37C9">
        <w:rPr>
          <w:rFonts w:ascii="Verdana" w:hAnsi="Verdana" w:cs="Verdana"/>
          <w:color w:val="000000"/>
          <w:sz w:val="18"/>
          <w:szCs w:val="18"/>
        </w:rPr>
        <w:t>cowych pokrywa Zamawiający.</w:t>
      </w:r>
    </w:p>
    <w:p w14:paraId="783112E9" w14:textId="7A7039AC" w:rsidR="00FB5773" w:rsidRPr="004B3800" w:rsidRDefault="00FB5773" w:rsidP="001A1AB2">
      <w:pPr>
        <w:autoSpaceDE w:val="0"/>
        <w:autoSpaceDN w:val="0"/>
        <w:adjustRightInd w:val="0"/>
        <w:spacing w:line="360" w:lineRule="auto"/>
        <w:jc w:val="both"/>
        <w:rPr>
          <w:rFonts w:ascii="Verdana" w:hAnsi="Verdana" w:cs="Verdana"/>
          <w:color w:val="000000"/>
          <w:sz w:val="18"/>
          <w:szCs w:val="18"/>
        </w:rPr>
      </w:pPr>
      <w:r w:rsidRPr="007F571E">
        <w:rPr>
          <w:rFonts w:ascii="Verdana" w:hAnsi="Verdana" w:cs="Verdana"/>
          <w:color w:val="000000"/>
          <w:sz w:val="18"/>
          <w:szCs w:val="18"/>
        </w:rPr>
        <w:t>Wykonawca winien z wyprzedzeniem minimum 14 dni przed przys</w:t>
      </w:r>
      <w:r w:rsidRPr="00CE3D4B">
        <w:rPr>
          <w:rFonts w:ascii="Verdana" w:hAnsi="Verdana" w:cs="Verdana"/>
          <w:color w:val="000000"/>
          <w:sz w:val="18"/>
          <w:szCs w:val="18"/>
        </w:rPr>
        <w:t>t</w:t>
      </w:r>
      <w:r w:rsidRPr="004B3800">
        <w:rPr>
          <w:rFonts w:ascii="Verdana" w:hAnsi="Verdana" w:cs="Verdana"/>
          <w:color w:val="000000"/>
          <w:sz w:val="18"/>
          <w:szCs w:val="18"/>
        </w:rPr>
        <w:t>ąpieniem do Pró</w:t>
      </w:r>
      <w:r w:rsidR="006F0D9A">
        <w:rPr>
          <w:rFonts w:ascii="Verdana" w:hAnsi="Verdana" w:cs="Verdana"/>
          <w:color w:val="000000"/>
          <w:sz w:val="18"/>
          <w:szCs w:val="18"/>
        </w:rPr>
        <w:t xml:space="preserve">b </w:t>
      </w:r>
      <w:r w:rsidRPr="004B3800">
        <w:rPr>
          <w:rFonts w:ascii="Verdana" w:hAnsi="Verdana" w:cs="Verdana"/>
          <w:color w:val="000000"/>
          <w:sz w:val="18"/>
          <w:szCs w:val="18"/>
        </w:rPr>
        <w:t>Końcowych przedłożyć Zamawiającemu wykaz personelu niezbędnego do przeprowadzenia</w:t>
      </w:r>
      <w:r w:rsidR="006F0D9A">
        <w:rPr>
          <w:rFonts w:ascii="Verdana" w:hAnsi="Verdana" w:cs="Verdana"/>
          <w:color w:val="000000"/>
          <w:sz w:val="18"/>
          <w:szCs w:val="18"/>
        </w:rPr>
        <w:t xml:space="preserve"> </w:t>
      </w:r>
      <w:r w:rsidRPr="004B3800">
        <w:rPr>
          <w:rFonts w:ascii="Verdana" w:hAnsi="Verdana" w:cs="Verdana"/>
          <w:color w:val="000000"/>
          <w:sz w:val="18"/>
          <w:szCs w:val="18"/>
        </w:rPr>
        <w:t>Prób Końcowych.</w:t>
      </w:r>
    </w:p>
    <w:p w14:paraId="0DAF7334" w14:textId="77777777" w:rsidR="00FB5773" w:rsidRPr="004B3800" w:rsidRDefault="00FB5773" w:rsidP="001A1AB2">
      <w:pPr>
        <w:autoSpaceDE w:val="0"/>
        <w:autoSpaceDN w:val="0"/>
        <w:adjustRightInd w:val="0"/>
        <w:spacing w:line="360" w:lineRule="auto"/>
        <w:jc w:val="both"/>
        <w:rPr>
          <w:rFonts w:ascii="Verdana" w:hAnsi="Verdana" w:cs="Verdana"/>
          <w:color w:val="000000"/>
          <w:sz w:val="18"/>
          <w:szCs w:val="18"/>
        </w:rPr>
      </w:pPr>
      <w:r w:rsidRPr="004B3800">
        <w:rPr>
          <w:rFonts w:ascii="Verdana" w:hAnsi="Verdana" w:cs="Verdana"/>
          <w:color w:val="000000"/>
          <w:sz w:val="18"/>
          <w:szCs w:val="18"/>
        </w:rPr>
        <w:t>Wykonawca zapewni:</w:t>
      </w:r>
    </w:p>
    <w:p w14:paraId="1EE33D6D" w14:textId="77777777" w:rsidR="00FB5773" w:rsidRPr="004B3800" w:rsidRDefault="00FB5773" w:rsidP="001A1AB2">
      <w:pPr>
        <w:autoSpaceDE w:val="0"/>
        <w:autoSpaceDN w:val="0"/>
        <w:adjustRightInd w:val="0"/>
        <w:spacing w:line="360" w:lineRule="auto"/>
        <w:jc w:val="both"/>
        <w:rPr>
          <w:rFonts w:ascii="Verdana" w:hAnsi="Verdana" w:cs="Verdana"/>
          <w:color w:val="000000"/>
          <w:sz w:val="18"/>
          <w:szCs w:val="18"/>
        </w:rPr>
      </w:pPr>
      <w:r w:rsidRPr="004B3800">
        <w:rPr>
          <w:rFonts w:ascii="Verdana" w:hAnsi="Verdana" w:cs="Verdana"/>
          <w:color w:val="000000"/>
          <w:sz w:val="18"/>
          <w:szCs w:val="18"/>
        </w:rPr>
        <w:t>(i) smary, paliwo, wodę, energię i inne media.</w:t>
      </w:r>
    </w:p>
    <w:p w14:paraId="0EB84688" w14:textId="77777777" w:rsidR="00FB5773" w:rsidRPr="004B3800" w:rsidRDefault="00FB5773" w:rsidP="001A1AB2">
      <w:pPr>
        <w:autoSpaceDE w:val="0"/>
        <w:autoSpaceDN w:val="0"/>
        <w:adjustRightInd w:val="0"/>
        <w:spacing w:line="360" w:lineRule="auto"/>
        <w:jc w:val="both"/>
        <w:rPr>
          <w:rFonts w:ascii="Verdana" w:hAnsi="Verdana" w:cs="Verdana"/>
          <w:color w:val="000000"/>
          <w:sz w:val="18"/>
          <w:szCs w:val="18"/>
        </w:rPr>
      </w:pPr>
      <w:r w:rsidRPr="004B3800">
        <w:rPr>
          <w:rFonts w:ascii="Verdana" w:hAnsi="Verdana" w:cs="Verdana"/>
          <w:color w:val="000000"/>
          <w:sz w:val="18"/>
          <w:szCs w:val="18"/>
        </w:rPr>
        <w:t>(ii) zakończenie pomiarów i testowanie sprzętu.</w:t>
      </w:r>
    </w:p>
    <w:p w14:paraId="34EF9554" w14:textId="77777777" w:rsidR="00FB5773" w:rsidRPr="00FB5773" w:rsidRDefault="00FB5773" w:rsidP="00FB5773">
      <w:pPr>
        <w:autoSpaceDE w:val="0"/>
        <w:autoSpaceDN w:val="0"/>
        <w:adjustRightInd w:val="0"/>
        <w:rPr>
          <w:rFonts w:ascii="Verdana" w:hAnsi="Verdana" w:cs="Verdana"/>
          <w:color w:val="FF0000"/>
          <w:sz w:val="18"/>
          <w:szCs w:val="18"/>
        </w:rPr>
      </w:pPr>
      <w:r w:rsidRPr="00FB5773">
        <w:rPr>
          <w:rFonts w:ascii="Verdana" w:hAnsi="Verdana" w:cs="Verdana"/>
          <w:color w:val="FF0000"/>
          <w:sz w:val="18"/>
          <w:szCs w:val="18"/>
        </w:rPr>
        <w:t>__________________________________________________________________</w:t>
      </w:r>
    </w:p>
    <w:p w14:paraId="6A823B1E" w14:textId="77777777" w:rsidR="00FB5773" w:rsidRPr="0025581E" w:rsidRDefault="00FB5773" w:rsidP="00451FE8">
      <w:pPr>
        <w:tabs>
          <w:tab w:val="left" w:pos="1701"/>
        </w:tabs>
        <w:spacing w:line="360" w:lineRule="auto"/>
        <w:ind w:right="-709"/>
        <w:outlineLvl w:val="1"/>
        <w:rPr>
          <w:rFonts w:ascii="Verdana" w:hAnsi="Verdana"/>
          <w:sz w:val="18"/>
          <w:szCs w:val="18"/>
        </w:rPr>
      </w:pPr>
    </w:p>
    <w:bookmarkStart w:id="490" w:name="_Toc441853514"/>
    <w:bookmarkStart w:id="491" w:name="_Toc447268596"/>
    <w:bookmarkStart w:id="492" w:name="_Toc354840556"/>
    <w:bookmarkStart w:id="493" w:name="_Toc204567233"/>
    <w:bookmarkStart w:id="494" w:name="_Toc210804628"/>
    <w:bookmarkStart w:id="495" w:name="_Toc351046453"/>
    <w:p w14:paraId="6C383663" w14:textId="77777777" w:rsidR="00D606E7" w:rsidRDefault="00742C71" w:rsidP="00F704B4">
      <w:pPr>
        <w:tabs>
          <w:tab w:val="left" w:pos="1701"/>
        </w:tabs>
        <w:spacing w:before="200"/>
        <w:ind w:right="-709"/>
        <w:outlineLvl w:val="1"/>
        <w:rPr>
          <w:rFonts w:ascii="Verdana" w:hAnsi="Verdana"/>
          <w:b/>
          <w:sz w:val="18"/>
          <w:szCs w:val="18"/>
        </w:rPr>
      </w:pPr>
      <w:r>
        <w:rPr>
          <w:noProof/>
        </w:rPr>
        <mc:AlternateContent>
          <mc:Choice Requires="wps">
            <w:drawing>
              <wp:anchor distT="4294967295" distB="4294967295" distL="114300" distR="114300" simplePos="0" relativeHeight="251648512" behindDoc="0" locked="0" layoutInCell="1" allowOverlap="1" wp14:anchorId="64145867" wp14:editId="642B0E3C">
                <wp:simplePos x="0" y="0"/>
                <wp:positionH relativeFrom="column">
                  <wp:posOffset>-163195</wp:posOffset>
                </wp:positionH>
                <wp:positionV relativeFrom="paragraph">
                  <wp:posOffset>71119</wp:posOffset>
                </wp:positionV>
                <wp:extent cx="4990465" cy="0"/>
                <wp:effectExtent l="0" t="19050" r="19685" b="19050"/>
                <wp:wrapNone/>
                <wp:docPr id="25"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52C099" id="Line 104" o:spid="_x0000_s1026" style="position:absolute;z-index:251648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85pt,5.6pt" to="380.1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itwFwIAACw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" strokecolor="red" strokeweight="2.25pt"/>
            </w:pict>
          </mc:Fallback>
        </mc:AlternateContent>
      </w:r>
      <w:r w:rsidR="00D606E7">
        <w:rPr>
          <w:rFonts w:ascii="Verdana" w:hAnsi="Verdana"/>
          <w:b/>
          <w:sz w:val="18"/>
          <w:szCs w:val="18"/>
        </w:rPr>
        <w:t>Klauzula 10</w:t>
      </w:r>
      <w:r w:rsidR="00D606E7">
        <w:rPr>
          <w:rFonts w:ascii="Verdana" w:hAnsi="Verdana"/>
          <w:b/>
          <w:sz w:val="18"/>
          <w:szCs w:val="18"/>
        </w:rPr>
        <w:tab/>
        <w:t>Przejęcie przez Zamawiającego</w:t>
      </w:r>
      <w:bookmarkEnd w:id="490"/>
    </w:p>
    <w:p w14:paraId="438B5E97" w14:textId="77777777" w:rsidR="00D606E7" w:rsidRDefault="00D606E7" w:rsidP="00F704B4">
      <w:pPr>
        <w:tabs>
          <w:tab w:val="left" w:pos="1701"/>
        </w:tabs>
        <w:spacing w:before="160"/>
        <w:ind w:left="851" w:right="-709" w:hanging="851"/>
        <w:outlineLvl w:val="1"/>
        <w:rPr>
          <w:rFonts w:ascii="Verdana" w:hAnsi="Verdana"/>
          <w:b/>
          <w:sz w:val="18"/>
          <w:szCs w:val="18"/>
        </w:rPr>
      </w:pPr>
      <w:bookmarkStart w:id="496" w:name="_Toc441853515"/>
      <w:r>
        <w:rPr>
          <w:rFonts w:ascii="Verdana" w:hAnsi="Verdana"/>
          <w:b/>
          <w:sz w:val="18"/>
          <w:szCs w:val="18"/>
        </w:rPr>
        <w:t>10.1.</w:t>
      </w:r>
      <w:r>
        <w:rPr>
          <w:rFonts w:ascii="Verdana" w:hAnsi="Verdana"/>
          <w:b/>
          <w:sz w:val="18"/>
          <w:szCs w:val="18"/>
        </w:rPr>
        <w:tab/>
        <w:t>Przejęcie Robót</w:t>
      </w:r>
      <w:bookmarkEnd w:id="496"/>
      <w:r>
        <w:rPr>
          <w:rFonts w:ascii="Verdana" w:hAnsi="Verdana"/>
          <w:b/>
          <w:sz w:val="18"/>
          <w:szCs w:val="18"/>
        </w:rPr>
        <w:t xml:space="preserve"> i Odcinków</w:t>
      </w:r>
    </w:p>
    <w:p w14:paraId="54B88C9D" w14:textId="77777777" w:rsidR="00D606E7" w:rsidRPr="008422D1" w:rsidRDefault="00D606E7" w:rsidP="00F704B4">
      <w:pPr>
        <w:tabs>
          <w:tab w:val="left" w:pos="-142"/>
          <w:tab w:val="left" w:pos="851"/>
          <w:tab w:val="left" w:pos="1701"/>
          <w:tab w:val="left" w:pos="3024"/>
          <w:tab w:val="right" w:leader="dot" w:pos="9288"/>
        </w:tabs>
        <w:spacing w:before="240" w:line="360" w:lineRule="auto"/>
        <w:ind w:left="851" w:right="-2" w:hanging="851"/>
        <w:jc w:val="both"/>
        <w:rPr>
          <w:rFonts w:ascii="Verdana" w:hAnsi="Verdana"/>
          <w:sz w:val="18"/>
          <w:szCs w:val="18"/>
        </w:rPr>
      </w:pPr>
      <w:r w:rsidRPr="008422D1">
        <w:rPr>
          <w:rFonts w:ascii="Verdana" w:hAnsi="Verdana"/>
          <w:sz w:val="18"/>
          <w:szCs w:val="18"/>
        </w:rPr>
        <w:t>Następujące zmiany wprowadza się do niniejszej klauzuli 10.1:</w:t>
      </w:r>
    </w:p>
    <w:p w14:paraId="46F740FF" w14:textId="77777777" w:rsidR="00D606E7" w:rsidRPr="00D84C47" w:rsidRDefault="00D606E7" w:rsidP="00F704B4">
      <w:pPr>
        <w:spacing w:line="360" w:lineRule="auto"/>
        <w:jc w:val="both"/>
        <w:rPr>
          <w:rFonts w:ascii="Verdana" w:hAnsi="Verdana"/>
          <w:sz w:val="18"/>
          <w:szCs w:val="18"/>
        </w:rPr>
      </w:pPr>
      <w:r w:rsidRPr="00D84C47">
        <w:rPr>
          <w:rFonts w:ascii="Verdana" w:hAnsi="Verdana"/>
          <w:sz w:val="18"/>
          <w:szCs w:val="18"/>
        </w:rPr>
        <w:t>Skreśla się drugi akapit klauzuli 10.1, w tym miejscu dodaje się tekst:</w:t>
      </w:r>
    </w:p>
    <w:p w14:paraId="168547F0" w14:textId="77777777" w:rsidR="00D606E7" w:rsidRPr="00D84C47" w:rsidRDefault="00D606E7" w:rsidP="001A1AB2">
      <w:pPr>
        <w:spacing w:line="360" w:lineRule="auto"/>
        <w:ind w:left="284"/>
        <w:jc w:val="both"/>
        <w:rPr>
          <w:rFonts w:ascii="Verdana" w:hAnsi="Verdana"/>
          <w:sz w:val="18"/>
          <w:szCs w:val="18"/>
        </w:rPr>
      </w:pPr>
      <w:r w:rsidRPr="00D84C47">
        <w:rPr>
          <w:rFonts w:ascii="Verdana" w:hAnsi="Verdana"/>
          <w:sz w:val="18"/>
          <w:szCs w:val="18"/>
        </w:rPr>
        <w:t>„Przejęcie Robót przez Zamawiającego musi być poprzedzone dokonaniem Odbioru Technicznego Robót, stwierdzającego m.in.: ukończenie</w:t>
      </w:r>
      <w:r w:rsidRPr="00D84C47">
        <w:rPr>
          <w:rFonts w:ascii="Verdana" w:hAnsi="Verdana" w:cs="Arial"/>
          <w:sz w:val="18"/>
          <w:szCs w:val="18"/>
        </w:rPr>
        <w:t xml:space="preserve"> </w:t>
      </w:r>
      <w:r w:rsidRPr="00D84C47">
        <w:rPr>
          <w:rFonts w:ascii="Verdana" w:hAnsi="Verdana"/>
          <w:sz w:val="18"/>
          <w:szCs w:val="18"/>
        </w:rPr>
        <w:t>Robót zgodnie z Kontraktem. Odbiór Techniczny</w:t>
      </w:r>
      <w:r w:rsidRPr="00D84C47">
        <w:rPr>
          <w:rFonts w:ascii="Verdana" w:hAnsi="Verdana" w:cs="Arial"/>
          <w:sz w:val="18"/>
          <w:szCs w:val="18"/>
        </w:rPr>
        <w:t xml:space="preserve"> Robót</w:t>
      </w:r>
      <w:r w:rsidRPr="00D84C47">
        <w:rPr>
          <w:rFonts w:ascii="Verdana" w:hAnsi="Verdana"/>
          <w:sz w:val="18"/>
          <w:szCs w:val="18"/>
        </w:rPr>
        <w:t xml:space="preserve"> będzie przeprowadzony przez Komisję Odbioru, powołaną przez Zamawiającego.</w:t>
      </w:r>
    </w:p>
    <w:p w14:paraId="122578BD" w14:textId="77777777" w:rsidR="00D606E7" w:rsidRPr="00D84C47" w:rsidRDefault="00D606E7" w:rsidP="001A1AB2">
      <w:pPr>
        <w:spacing w:line="360" w:lineRule="auto"/>
        <w:ind w:left="284"/>
        <w:jc w:val="both"/>
        <w:rPr>
          <w:rFonts w:ascii="Verdana" w:hAnsi="Verdana"/>
          <w:sz w:val="18"/>
          <w:szCs w:val="18"/>
        </w:rPr>
      </w:pPr>
      <w:r w:rsidRPr="00D84C47">
        <w:rPr>
          <w:rFonts w:ascii="Verdana" w:hAnsi="Verdana"/>
          <w:sz w:val="18"/>
          <w:szCs w:val="18"/>
        </w:rPr>
        <w:t>Wykonawca w formie pisemnej zgłosi do Inżyniera gotowość do Odbioru Technicznego Robót, wskazując również osobę / osoby do Komisji Odbioru.</w:t>
      </w:r>
    </w:p>
    <w:p w14:paraId="4295A721" w14:textId="77777777" w:rsidR="00D606E7" w:rsidRPr="00D84C47" w:rsidRDefault="00D606E7" w:rsidP="001A1AB2">
      <w:pPr>
        <w:spacing w:line="360" w:lineRule="auto"/>
        <w:ind w:left="284"/>
        <w:jc w:val="both"/>
        <w:rPr>
          <w:rFonts w:ascii="Verdana" w:hAnsi="Verdana"/>
          <w:sz w:val="18"/>
          <w:szCs w:val="18"/>
        </w:rPr>
      </w:pPr>
      <w:r w:rsidRPr="00D84C47">
        <w:rPr>
          <w:rFonts w:ascii="Verdana" w:hAnsi="Verdana"/>
          <w:sz w:val="18"/>
          <w:szCs w:val="18"/>
        </w:rPr>
        <w:t>Inżynier w ciągu 7 dni od otrzymania od Wykonawcy takiego zgłoszenia potwierdzi Zamawiającemu w formie pisemnej gotowość do Odbioru Technicznego Robót, wskazując również osobę / osoby do Komisji Odbioru.</w:t>
      </w:r>
    </w:p>
    <w:p w14:paraId="023966DF" w14:textId="77777777" w:rsidR="00D606E7" w:rsidRDefault="00D606E7" w:rsidP="001A1AB2">
      <w:pPr>
        <w:spacing w:line="360" w:lineRule="auto"/>
        <w:ind w:left="284"/>
        <w:jc w:val="both"/>
        <w:rPr>
          <w:rFonts w:ascii="Verdana" w:hAnsi="Verdana"/>
          <w:sz w:val="18"/>
          <w:szCs w:val="18"/>
        </w:rPr>
      </w:pPr>
      <w:r w:rsidRPr="00D84C47">
        <w:rPr>
          <w:rFonts w:ascii="Verdana" w:hAnsi="Verdana"/>
          <w:sz w:val="18"/>
          <w:szCs w:val="18"/>
        </w:rPr>
        <w:t>Komisja Odbioru przystąpi do prac odbiorowych w ciągu 7 dni od otrzymania takiego potwierdzenia od Inżyniera.</w:t>
      </w:r>
    </w:p>
    <w:p w14:paraId="45CA6007" w14:textId="77777777" w:rsidR="00295B85" w:rsidRPr="001A1AB2" w:rsidRDefault="00295B85" w:rsidP="001A1AB2">
      <w:pPr>
        <w:spacing w:line="360" w:lineRule="auto"/>
        <w:ind w:left="284"/>
        <w:jc w:val="both"/>
        <w:rPr>
          <w:rFonts w:ascii="Verdana" w:hAnsi="Verdana"/>
          <w:sz w:val="18"/>
          <w:szCs w:val="18"/>
        </w:rPr>
      </w:pPr>
      <w:r w:rsidRPr="000A4D2E">
        <w:rPr>
          <w:rFonts w:ascii="Verdana" w:hAnsi="Verdana"/>
          <w:sz w:val="18"/>
          <w:szCs w:val="18"/>
        </w:rPr>
        <w:t>Wszelkie działania i decyzje Komisji Odbioru będą zgodne z Kontraktem. W przypadku rozbieżności stanowisk w ramach Komisji Odbior</w:t>
      </w:r>
      <w:r w:rsidRPr="001A1AB2">
        <w:rPr>
          <w:rFonts w:ascii="Verdana" w:hAnsi="Verdana"/>
          <w:sz w:val="18"/>
          <w:szCs w:val="18"/>
        </w:rPr>
        <w:t xml:space="preserve">u decydujące rozstrzygnięcia zostaną dokonane przez Przewodniczącego Komisji Odbioru. </w:t>
      </w:r>
    </w:p>
    <w:p w14:paraId="209D18BA" w14:textId="40C7DA92" w:rsidR="00295B85" w:rsidRPr="00D84C47" w:rsidRDefault="00295B85" w:rsidP="001A1AB2">
      <w:pPr>
        <w:spacing w:after="240" w:line="360" w:lineRule="auto"/>
        <w:ind w:left="284"/>
        <w:jc w:val="both"/>
        <w:rPr>
          <w:rFonts w:ascii="Verdana" w:hAnsi="Verdana"/>
          <w:sz w:val="18"/>
          <w:szCs w:val="18"/>
        </w:rPr>
      </w:pPr>
      <w:r w:rsidRPr="007E5787">
        <w:rPr>
          <w:rFonts w:ascii="Verdana" w:hAnsi="Verdana"/>
          <w:sz w:val="18"/>
          <w:szCs w:val="18"/>
        </w:rPr>
        <w:t>Żadne działanie, ani decyzja Komisji Odbioru nie będzie wprowadzała Zmiany w rozumieniu Klauzuli 13 [Zmiany i korekty].</w:t>
      </w:r>
    </w:p>
    <w:p w14:paraId="6F2C303B" w14:textId="77777777" w:rsidR="00D606E7" w:rsidRPr="000D3A78" w:rsidRDefault="00D606E7" w:rsidP="001A1AB2">
      <w:pPr>
        <w:spacing w:line="360" w:lineRule="auto"/>
        <w:ind w:left="284"/>
        <w:jc w:val="both"/>
        <w:rPr>
          <w:rFonts w:ascii="Verdana" w:hAnsi="Verdana"/>
          <w:sz w:val="18"/>
          <w:szCs w:val="18"/>
        </w:rPr>
      </w:pPr>
      <w:r w:rsidRPr="00D84C47">
        <w:rPr>
          <w:rFonts w:ascii="Verdana" w:hAnsi="Verdana"/>
          <w:sz w:val="18"/>
          <w:szCs w:val="18"/>
        </w:rPr>
        <w:t>Wykonawca nie złoży Inżynierowi wniosku o wystawienie Świadectwa Przejęcia do czasu podpisania przez Komisję Odbioru protokołu stwierdzającego dokonanie Odbioru Techni</w:t>
      </w:r>
      <w:r w:rsidRPr="00E47484">
        <w:rPr>
          <w:rFonts w:ascii="Verdana" w:hAnsi="Verdana"/>
          <w:sz w:val="18"/>
          <w:szCs w:val="18"/>
        </w:rPr>
        <w:t xml:space="preserve">cznego Robót [protokół stwierdzający dokonanie Odbioru Technicznego Robót nie dotyczy odbiorów częściowych, o którym mowa w klauzuli 10.2]. </w:t>
      </w:r>
      <w:r w:rsidRPr="002308BB">
        <w:rPr>
          <w:rFonts w:ascii="Verdana" w:hAnsi="Verdana"/>
          <w:sz w:val="18"/>
          <w:szCs w:val="18"/>
        </w:rPr>
        <w:t>W przypadku złożenia wniosku o wystawienie Świadectwa Przejęcia przed podpisaniem przez obie</w:t>
      </w:r>
      <w:r w:rsidRPr="00D84C47">
        <w:rPr>
          <w:rFonts w:ascii="Verdana" w:hAnsi="Verdana"/>
          <w:sz w:val="18"/>
          <w:szCs w:val="18"/>
        </w:rPr>
        <w:t xml:space="preserve"> Strony protokołu Odbioru Technicznego Robót, Inżynier odrzuci wniosek o wystawienie Świadectwa Przejęcia.”</w:t>
      </w:r>
    </w:p>
    <w:p w14:paraId="342FC459" w14:textId="4E18DA38" w:rsidR="00D606E7" w:rsidRDefault="00D606E7" w:rsidP="001A1AB2">
      <w:pPr>
        <w:tabs>
          <w:tab w:val="left" w:pos="-142"/>
          <w:tab w:val="left" w:pos="0"/>
          <w:tab w:val="left" w:pos="1701"/>
          <w:tab w:val="left" w:pos="3024"/>
          <w:tab w:val="right" w:leader="dot" w:pos="9288"/>
        </w:tabs>
        <w:spacing w:before="240" w:after="240" w:line="360" w:lineRule="auto"/>
        <w:ind w:right="28"/>
        <w:jc w:val="both"/>
        <w:rPr>
          <w:rFonts w:ascii="Verdana" w:hAnsi="Verdana"/>
          <w:sz w:val="18"/>
          <w:szCs w:val="18"/>
        </w:rPr>
      </w:pPr>
      <w:r>
        <w:rPr>
          <w:rFonts w:ascii="Verdana" w:hAnsi="Verdana"/>
          <w:sz w:val="18"/>
          <w:szCs w:val="18"/>
        </w:rPr>
        <w:t xml:space="preserve">W trzecim akapicie termin 28 dni od otrzymania wniosku od Wykonawcy zmienia się na </w:t>
      </w:r>
      <w:r w:rsidRPr="008B0BA9">
        <w:rPr>
          <w:rFonts w:ascii="Verdana" w:hAnsi="Verdana"/>
          <w:sz w:val="18"/>
          <w:szCs w:val="18"/>
        </w:rPr>
        <w:t>14</w:t>
      </w:r>
      <w:r>
        <w:rPr>
          <w:rFonts w:ascii="Verdana" w:hAnsi="Verdana"/>
          <w:sz w:val="18"/>
          <w:szCs w:val="18"/>
        </w:rPr>
        <w:t xml:space="preserve"> dni od otrzymania wniosku od Wykonawcy. </w:t>
      </w:r>
    </w:p>
    <w:p w14:paraId="278C6286" w14:textId="77777777" w:rsidR="00D606E7" w:rsidRPr="000D3A78" w:rsidRDefault="00D606E7" w:rsidP="00F704B4">
      <w:pPr>
        <w:spacing w:line="360" w:lineRule="auto"/>
        <w:jc w:val="both"/>
        <w:rPr>
          <w:rFonts w:ascii="Verdana" w:hAnsi="Verdana"/>
          <w:sz w:val="18"/>
          <w:szCs w:val="18"/>
        </w:rPr>
      </w:pPr>
      <w:r w:rsidRPr="000D3A78">
        <w:rPr>
          <w:rFonts w:ascii="Verdana" w:hAnsi="Verdana"/>
          <w:sz w:val="18"/>
          <w:szCs w:val="18"/>
        </w:rPr>
        <w:t>Na końcu punktu (a) w trzecim akapicie klauzuli 10.1, przed słowem „lub” dodaje się następujący zapis:</w:t>
      </w:r>
    </w:p>
    <w:p w14:paraId="4FAC8080" w14:textId="77777777" w:rsidR="00D606E7" w:rsidRPr="000D3A78" w:rsidRDefault="00D606E7" w:rsidP="001A1AB2">
      <w:pPr>
        <w:spacing w:line="276" w:lineRule="auto"/>
        <w:ind w:left="284"/>
        <w:jc w:val="both"/>
        <w:rPr>
          <w:rFonts w:ascii="Verdana" w:hAnsi="Verdana"/>
          <w:sz w:val="18"/>
          <w:szCs w:val="18"/>
        </w:rPr>
      </w:pPr>
      <w:r w:rsidRPr="000D3A78">
        <w:rPr>
          <w:rFonts w:ascii="Verdana" w:hAnsi="Verdana"/>
          <w:sz w:val="18"/>
          <w:szCs w:val="18"/>
        </w:rPr>
        <w:t>„Inżynier w Świadectwie Przejęcia wyznaczy terminy wykonania takich zaległych prac lub usunięcia takich wad.”</w:t>
      </w:r>
    </w:p>
    <w:p w14:paraId="21E2AC00" w14:textId="77777777" w:rsidR="00D606E7" w:rsidRDefault="00D606E7" w:rsidP="00F704B4">
      <w:pPr>
        <w:spacing w:line="360" w:lineRule="auto"/>
        <w:jc w:val="both"/>
        <w:rPr>
          <w:rFonts w:ascii="Verdana" w:hAnsi="Verdana"/>
          <w:sz w:val="18"/>
          <w:szCs w:val="18"/>
        </w:rPr>
      </w:pPr>
    </w:p>
    <w:p w14:paraId="0FED4881" w14:textId="77777777" w:rsidR="00D606E7" w:rsidRPr="000D3A78" w:rsidRDefault="00D606E7" w:rsidP="00F704B4">
      <w:pPr>
        <w:spacing w:line="360" w:lineRule="auto"/>
        <w:jc w:val="both"/>
        <w:rPr>
          <w:rFonts w:ascii="Verdana" w:hAnsi="Verdana"/>
          <w:sz w:val="18"/>
          <w:szCs w:val="18"/>
        </w:rPr>
      </w:pPr>
      <w:r w:rsidRPr="000D3A78">
        <w:rPr>
          <w:rFonts w:ascii="Verdana" w:hAnsi="Verdana"/>
          <w:sz w:val="18"/>
          <w:szCs w:val="18"/>
        </w:rPr>
        <w:t>Skreśla się ostatni akapit klauzuli 10.1 i zastępuje następującym zapisem:</w:t>
      </w:r>
    </w:p>
    <w:p w14:paraId="3505BED5" w14:textId="2A78859D" w:rsidR="00304B55" w:rsidRPr="000D3A78" w:rsidRDefault="00D606E7" w:rsidP="001A1AB2">
      <w:pPr>
        <w:spacing w:line="360" w:lineRule="auto"/>
        <w:ind w:left="284"/>
        <w:jc w:val="both"/>
        <w:rPr>
          <w:rFonts w:ascii="Verdana" w:hAnsi="Verdana"/>
          <w:sz w:val="18"/>
          <w:szCs w:val="18"/>
        </w:rPr>
      </w:pPr>
      <w:r w:rsidRPr="000D3A78">
        <w:rPr>
          <w:rFonts w:ascii="Verdana" w:hAnsi="Verdana"/>
          <w:sz w:val="18"/>
          <w:szCs w:val="18"/>
        </w:rPr>
        <w:t xml:space="preserve">„Jeżeli Inżynier ani nie wystawi Świadectwa Przejęcia ani nie odrzuci wniosku Wykonawcy w okresie </w:t>
      </w:r>
      <w:r w:rsidRPr="008B0BA9">
        <w:rPr>
          <w:rFonts w:ascii="Verdana" w:hAnsi="Verdana"/>
          <w:sz w:val="18"/>
          <w:szCs w:val="18"/>
        </w:rPr>
        <w:t>14</w:t>
      </w:r>
      <w:r w:rsidRPr="000D3A78">
        <w:rPr>
          <w:rFonts w:ascii="Verdana" w:hAnsi="Verdana"/>
          <w:sz w:val="18"/>
          <w:szCs w:val="18"/>
        </w:rPr>
        <w:t xml:space="preserve"> dni, to będzie się uważało, że Świadectwo Przejęcia zostało wystawione z ostatnim dniem tego okresu.”</w:t>
      </w:r>
    </w:p>
    <w:p w14:paraId="21000D26" w14:textId="77777777" w:rsidR="00D606E7" w:rsidRPr="000D3A78" w:rsidRDefault="00D606E7" w:rsidP="00F704B4">
      <w:pPr>
        <w:tabs>
          <w:tab w:val="left" w:pos="-142"/>
          <w:tab w:val="left" w:pos="851"/>
          <w:tab w:val="left" w:pos="1701"/>
          <w:tab w:val="left" w:pos="3024"/>
          <w:tab w:val="right" w:leader="dot" w:pos="9288"/>
        </w:tabs>
        <w:spacing w:line="360" w:lineRule="auto"/>
        <w:ind w:left="851" w:right="-709" w:hanging="851"/>
        <w:jc w:val="both"/>
        <w:rPr>
          <w:rFonts w:ascii="Verdana" w:hAnsi="Verdana"/>
          <w:sz w:val="18"/>
          <w:szCs w:val="18"/>
        </w:rPr>
      </w:pPr>
    </w:p>
    <w:p w14:paraId="1A051CB6" w14:textId="77777777" w:rsidR="00D606E7" w:rsidRPr="000D3A78" w:rsidRDefault="00D606E7" w:rsidP="00F704B4">
      <w:pPr>
        <w:tabs>
          <w:tab w:val="left" w:pos="-142"/>
          <w:tab w:val="left" w:pos="851"/>
          <w:tab w:val="left" w:pos="1701"/>
          <w:tab w:val="left" w:pos="3024"/>
          <w:tab w:val="right" w:leader="dot" w:pos="9288"/>
        </w:tabs>
        <w:spacing w:line="360" w:lineRule="auto"/>
        <w:ind w:left="851" w:right="-709" w:hanging="851"/>
        <w:jc w:val="both"/>
        <w:rPr>
          <w:rFonts w:ascii="Verdana" w:hAnsi="Verdana"/>
          <w:sz w:val="18"/>
          <w:szCs w:val="18"/>
        </w:rPr>
      </w:pPr>
      <w:r w:rsidRPr="000D3A78">
        <w:rPr>
          <w:rFonts w:ascii="Verdana" w:hAnsi="Verdana"/>
          <w:sz w:val="18"/>
          <w:szCs w:val="18"/>
        </w:rPr>
        <w:t>Na końcu niniejszej klauzuli 10.1 dodaje się następujący zapis:</w:t>
      </w:r>
    </w:p>
    <w:p w14:paraId="512B248B" w14:textId="6CAAA7C2" w:rsidR="00D606E7" w:rsidRDefault="00D606E7" w:rsidP="001A1AB2">
      <w:pPr>
        <w:spacing w:line="360" w:lineRule="auto"/>
        <w:ind w:left="284" w:right="-2"/>
        <w:jc w:val="both"/>
        <w:rPr>
          <w:rFonts w:ascii="Verdana" w:hAnsi="Verdana"/>
          <w:sz w:val="18"/>
          <w:szCs w:val="18"/>
        </w:rPr>
      </w:pPr>
      <w:r>
        <w:rPr>
          <w:rFonts w:ascii="Verdana" w:hAnsi="Verdana"/>
          <w:sz w:val="18"/>
          <w:szCs w:val="18"/>
        </w:rPr>
        <w:t>„</w:t>
      </w:r>
      <w:r w:rsidRPr="000D3A78">
        <w:rPr>
          <w:rFonts w:ascii="Verdana" w:hAnsi="Verdana"/>
          <w:sz w:val="18"/>
          <w:szCs w:val="18"/>
        </w:rPr>
        <w:t xml:space="preserve">Przed wystąpieniem o wystawienie Świadectwa Przejęcia dla Robót, Wykonawca zobowiązany jest, zgodnie ze wskazówkami Inżyniera i pod jego nadzorem, sporządzić wszelkie dokumenty i dokonać wszelkich czynności niezbędnych do </w:t>
      </w:r>
      <w:r w:rsidR="008B0BA9">
        <w:rPr>
          <w:rFonts w:ascii="Verdana" w:hAnsi="Verdana"/>
          <w:sz w:val="18"/>
          <w:szCs w:val="18"/>
        </w:rPr>
        <w:t>pr</w:t>
      </w:r>
      <w:r w:rsidR="00C959F6">
        <w:rPr>
          <w:rFonts w:ascii="Verdana" w:hAnsi="Verdana"/>
          <w:sz w:val="18"/>
          <w:szCs w:val="18"/>
        </w:rPr>
        <w:t>z</w:t>
      </w:r>
      <w:r w:rsidR="008B0BA9">
        <w:rPr>
          <w:rFonts w:ascii="Verdana" w:hAnsi="Verdana"/>
          <w:sz w:val="18"/>
          <w:szCs w:val="18"/>
        </w:rPr>
        <w:t>e</w:t>
      </w:r>
      <w:r w:rsidR="00C959F6">
        <w:rPr>
          <w:rFonts w:ascii="Verdana" w:hAnsi="Verdana"/>
          <w:sz w:val="18"/>
          <w:szCs w:val="18"/>
        </w:rPr>
        <w:t>kazania Robót do eksploatacji oraz sporządzić wszelkie dokumenty i pozyskać w imieniu Zamawiającego decyzję -</w:t>
      </w:r>
      <w:r w:rsidRPr="000D3A78">
        <w:rPr>
          <w:rFonts w:ascii="Verdana" w:hAnsi="Verdana"/>
          <w:sz w:val="18"/>
          <w:szCs w:val="18"/>
        </w:rPr>
        <w:t xml:space="preserve"> </w:t>
      </w:r>
      <w:r w:rsidR="00C959F6">
        <w:rPr>
          <w:rFonts w:ascii="Verdana" w:hAnsi="Verdana"/>
          <w:sz w:val="18"/>
          <w:szCs w:val="18"/>
        </w:rPr>
        <w:t>P</w:t>
      </w:r>
      <w:r w:rsidRPr="000D3A78">
        <w:rPr>
          <w:rFonts w:ascii="Verdana" w:hAnsi="Verdana"/>
          <w:sz w:val="18"/>
          <w:szCs w:val="18"/>
        </w:rPr>
        <w:t>ozwolenia na użytkowanie Robót od właściwych władz lokalnych zgodnie z Prawem. Dokumentacja, ta musi być kompletna i bezbłędna, co Inżynier zobowiązany jest potwierdzić na piśmie pod rygorem nieważności. Brak dokumentacji lub jej niekompletność lub występowanie w niej stwierdzonych przez Zamawiającego istotnych błędów powoduje odrzucenie przez Inżyniera wniosku o wystawienie Świadectwa Przejęcia.</w:t>
      </w:r>
      <w:r>
        <w:rPr>
          <w:rFonts w:ascii="Verdana" w:hAnsi="Verdana"/>
          <w:sz w:val="18"/>
          <w:szCs w:val="18"/>
        </w:rPr>
        <w:t>”</w:t>
      </w:r>
    </w:p>
    <w:bookmarkStart w:id="497" w:name="_Toc441853516"/>
    <w:p w14:paraId="68047EBF" w14:textId="69F2A181" w:rsidR="00D606E7" w:rsidRPr="0025581E" w:rsidRDefault="00614375" w:rsidP="001A1AB2">
      <w:pPr>
        <w:tabs>
          <w:tab w:val="left" w:pos="2268"/>
          <w:tab w:val="left" w:pos="3024"/>
        </w:tabs>
        <w:spacing w:line="360" w:lineRule="auto"/>
        <w:jc w:val="both"/>
        <w:outlineLvl w:val="1"/>
        <w:rPr>
          <w:rFonts w:ascii="Verdana" w:hAnsi="Verdana"/>
          <w:sz w:val="18"/>
          <w:szCs w:val="18"/>
        </w:rPr>
      </w:pPr>
      <w:r w:rsidRPr="00FA50F8">
        <w:rPr>
          <w:noProof/>
          <w:sz w:val="24"/>
        </w:rPr>
        <mc:AlternateContent>
          <mc:Choice Requires="wps">
            <w:drawing>
              <wp:anchor distT="4294967295" distB="4294967295" distL="114300" distR="114300" simplePos="0" relativeHeight="251664896" behindDoc="0" locked="0" layoutInCell="1" allowOverlap="1" wp14:anchorId="6B492E6F" wp14:editId="6EDFB0B9">
                <wp:simplePos x="0" y="0"/>
                <wp:positionH relativeFrom="column">
                  <wp:posOffset>179705</wp:posOffset>
                </wp:positionH>
                <wp:positionV relativeFrom="paragraph">
                  <wp:posOffset>96550</wp:posOffset>
                </wp:positionV>
                <wp:extent cx="4990465" cy="0"/>
                <wp:effectExtent l="0" t="0" r="19685" b="19050"/>
                <wp:wrapNone/>
                <wp:docPr id="10"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F8871" id="Line 105" o:spid="_x0000_s1026" style="position:absolute;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15pt,7.6pt" to="407.1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J4nFgIAACs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" strokecolor="red"/>
            </w:pict>
          </mc:Fallback>
        </mc:AlternateContent>
      </w:r>
      <w:bookmarkEnd w:id="497"/>
    </w:p>
    <w:p w14:paraId="0F7F54CF" w14:textId="77777777" w:rsidR="00D606E7" w:rsidRDefault="00D606E7" w:rsidP="00F704B4">
      <w:pPr>
        <w:tabs>
          <w:tab w:val="left" w:pos="2268"/>
          <w:tab w:val="left" w:pos="3024"/>
        </w:tabs>
        <w:spacing w:line="360" w:lineRule="auto"/>
        <w:ind w:left="851" w:hanging="851"/>
        <w:jc w:val="both"/>
        <w:outlineLvl w:val="1"/>
        <w:rPr>
          <w:rFonts w:ascii="Verdana" w:hAnsi="Verdana"/>
          <w:b/>
          <w:sz w:val="18"/>
          <w:szCs w:val="18"/>
        </w:rPr>
      </w:pPr>
      <w:bookmarkStart w:id="498" w:name="_Toc441853517"/>
      <w:r>
        <w:rPr>
          <w:rFonts w:ascii="Verdana" w:hAnsi="Verdana"/>
          <w:b/>
          <w:sz w:val="18"/>
          <w:szCs w:val="18"/>
        </w:rPr>
        <w:t>10.2</w:t>
      </w:r>
      <w:r>
        <w:rPr>
          <w:rFonts w:ascii="Verdana" w:hAnsi="Verdana"/>
          <w:b/>
          <w:sz w:val="18"/>
          <w:szCs w:val="18"/>
        </w:rPr>
        <w:tab/>
        <w:t>Przejęcie części Robót</w:t>
      </w:r>
      <w:bookmarkEnd w:id="498"/>
    </w:p>
    <w:p w14:paraId="22E54080" w14:textId="77777777" w:rsidR="005240BE" w:rsidRDefault="005240BE" w:rsidP="00F704B4">
      <w:pPr>
        <w:tabs>
          <w:tab w:val="left" w:pos="567"/>
          <w:tab w:val="left" w:pos="851"/>
          <w:tab w:val="left" w:pos="2268"/>
          <w:tab w:val="left" w:pos="3024"/>
        </w:tabs>
        <w:spacing w:before="40" w:line="360" w:lineRule="auto"/>
        <w:ind w:left="851" w:right="-2" w:hanging="851"/>
        <w:jc w:val="both"/>
        <w:rPr>
          <w:rFonts w:ascii="Verdana" w:hAnsi="Verdana"/>
          <w:sz w:val="18"/>
          <w:szCs w:val="18"/>
        </w:rPr>
      </w:pPr>
      <w:r>
        <w:rPr>
          <w:rFonts w:ascii="Verdana" w:hAnsi="Verdana"/>
          <w:sz w:val="18"/>
          <w:szCs w:val="18"/>
        </w:rPr>
        <w:t>Po pierwszym akapicie w klauzuli 10.2 dodaje się akapit w brzmieniu:</w:t>
      </w:r>
    </w:p>
    <w:p w14:paraId="62D98D51" w14:textId="77777777" w:rsidR="00330CFE" w:rsidRDefault="00D606E7" w:rsidP="001A1AB2">
      <w:pPr>
        <w:spacing w:line="360" w:lineRule="auto"/>
        <w:ind w:left="284"/>
        <w:jc w:val="both"/>
        <w:rPr>
          <w:rFonts w:ascii="Verdana" w:hAnsi="Verdana"/>
          <w:sz w:val="18"/>
          <w:szCs w:val="18"/>
        </w:rPr>
      </w:pPr>
      <w:r w:rsidRPr="00415D35">
        <w:rPr>
          <w:rFonts w:ascii="Verdana" w:hAnsi="Verdana"/>
          <w:sz w:val="18"/>
          <w:szCs w:val="18"/>
        </w:rPr>
        <w:t>„</w:t>
      </w:r>
      <w:r w:rsidR="00330CFE">
        <w:rPr>
          <w:rFonts w:ascii="Verdana" w:hAnsi="Verdana"/>
          <w:sz w:val="18"/>
          <w:szCs w:val="18"/>
        </w:rPr>
        <w:t>Do niniejszej klauzuli znajdują również zastosowanie w sposób odpowiedni postanowienia klauzuli 10.1 [Przejęcie Robót i Odcinków].</w:t>
      </w:r>
    </w:p>
    <w:p w14:paraId="354D6651" w14:textId="4E93B6CA" w:rsidR="00D606E7" w:rsidRPr="0025581E" w:rsidRDefault="00330CFE" w:rsidP="00F704B4">
      <w:pPr>
        <w:tabs>
          <w:tab w:val="left" w:pos="2268"/>
          <w:tab w:val="left" w:pos="3024"/>
        </w:tabs>
        <w:spacing w:line="360" w:lineRule="auto"/>
        <w:ind w:left="851" w:hanging="851"/>
        <w:jc w:val="both"/>
        <w:outlineLvl w:val="1"/>
        <w:rPr>
          <w:rFonts w:ascii="Verdana" w:hAnsi="Verdana"/>
          <w:sz w:val="18"/>
          <w:szCs w:val="18"/>
        </w:rPr>
      </w:pPr>
      <w:r>
        <w:rPr>
          <w:rFonts w:ascii="Verdana" w:hAnsi="Verdana"/>
          <w:sz w:val="18"/>
          <w:szCs w:val="18"/>
        </w:rPr>
        <w:t>W czwartym akapicie skreśla się tekst: „, które należy dodać do Ceny Kontraktowej”</w:t>
      </w:r>
    </w:p>
    <w:p w14:paraId="755B0D23" w14:textId="77777777" w:rsidR="00330CFE" w:rsidRPr="0025581E" w:rsidRDefault="00330CFE" w:rsidP="00F704B4">
      <w:pPr>
        <w:tabs>
          <w:tab w:val="left" w:pos="2268"/>
          <w:tab w:val="left" w:pos="3024"/>
        </w:tabs>
        <w:spacing w:line="360" w:lineRule="auto"/>
        <w:ind w:left="851" w:hanging="851"/>
        <w:jc w:val="both"/>
        <w:outlineLvl w:val="1"/>
        <w:rPr>
          <w:rFonts w:ascii="Verdana" w:hAnsi="Verdana"/>
          <w:sz w:val="18"/>
          <w:szCs w:val="18"/>
        </w:rPr>
      </w:pPr>
    </w:p>
    <w:p w14:paraId="4113DE24" w14:textId="77777777" w:rsidR="00D606E7" w:rsidRDefault="00D606E7" w:rsidP="00F704B4">
      <w:pPr>
        <w:tabs>
          <w:tab w:val="left" w:pos="2268"/>
          <w:tab w:val="left" w:pos="3024"/>
        </w:tabs>
        <w:spacing w:line="360" w:lineRule="auto"/>
        <w:ind w:left="851" w:hanging="851"/>
        <w:jc w:val="both"/>
        <w:outlineLvl w:val="1"/>
        <w:rPr>
          <w:rFonts w:ascii="Verdana" w:hAnsi="Verdana"/>
          <w:sz w:val="18"/>
          <w:szCs w:val="18"/>
        </w:rPr>
      </w:pPr>
      <w:r w:rsidRPr="002C09E6">
        <w:rPr>
          <w:rFonts w:ascii="Verdana" w:hAnsi="Verdana"/>
          <w:sz w:val="18"/>
          <w:szCs w:val="18"/>
        </w:rPr>
        <w:t xml:space="preserve">Ostatni akapit </w:t>
      </w:r>
      <w:r>
        <w:rPr>
          <w:rFonts w:ascii="Verdana" w:hAnsi="Verdana"/>
          <w:sz w:val="18"/>
          <w:szCs w:val="18"/>
        </w:rPr>
        <w:t>skreśla się w całości</w:t>
      </w:r>
      <w:r w:rsidR="00330CFE">
        <w:rPr>
          <w:rFonts w:ascii="Verdana" w:hAnsi="Verdana"/>
          <w:sz w:val="18"/>
          <w:szCs w:val="18"/>
        </w:rPr>
        <w:t>.</w:t>
      </w:r>
    </w:p>
    <w:bookmarkStart w:id="499" w:name="_Toc409183974"/>
    <w:bookmarkStart w:id="500" w:name="_Toc441151335"/>
    <w:bookmarkStart w:id="501" w:name="_Toc447268598"/>
    <w:p w14:paraId="0D4448DF" w14:textId="1C2ABE96" w:rsidR="00D606E7" w:rsidRPr="002C09E6" w:rsidRDefault="00614375" w:rsidP="001A1AB2">
      <w:pPr>
        <w:tabs>
          <w:tab w:val="left" w:pos="2268"/>
          <w:tab w:val="left" w:pos="3024"/>
        </w:tabs>
        <w:spacing w:line="360" w:lineRule="auto"/>
        <w:jc w:val="both"/>
        <w:outlineLvl w:val="1"/>
        <w:rPr>
          <w:rFonts w:ascii="Verdana" w:hAnsi="Verdana"/>
          <w:sz w:val="18"/>
          <w:szCs w:val="18"/>
        </w:rPr>
      </w:pPr>
      <w:r>
        <w:rPr>
          <w:noProof/>
        </w:rPr>
        <mc:AlternateContent>
          <mc:Choice Requires="wps">
            <w:drawing>
              <wp:anchor distT="4294967294" distB="4294967294" distL="114300" distR="114300" simplePos="0" relativeHeight="251646464" behindDoc="0" locked="0" layoutInCell="1" allowOverlap="1" wp14:anchorId="6FDD8A7A" wp14:editId="08BC6A89">
                <wp:simplePos x="0" y="0"/>
                <wp:positionH relativeFrom="column">
                  <wp:posOffset>179705</wp:posOffset>
                </wp:positionH>
                <wp:positionV relativeFrom="paragraph">
                  <wp:posOffset>74950</wp:posOffset>
                </wp:positionV>
                <wp:extent cx="4990465" cy="0"/>
                <wp:effectExtent l="0" t="0" r="19685" b="19050"/>
                <wp:wrapNone/>
                <wp:docPr id="46" name="Lin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BB0FB9" id="Line 220" o:spid="_x0000_s1026" style="position:absolute;z-index:2516464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5.9pt" to="407.1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" strokecolor="red"/>
            </w:pict>
          </mc:Fallback>
        </mc:AlternateContent>
      </w:r>
      <w:bookmarkStart w:id="502" w:name="_Toc409183976"/>
      <w:bookmarkStart w:id="503" w:name="_Toc441151337"/>
      <w:bookmarkEnd w:id="491"/>
      <w:bookmarkEnd w:id="492"/>
      <w:bookmarkEnd w:id="493"/>
      <w:bookmarkEnd w:id="494"/>
      <w:bookmarkEnd w:id="495"/>
      <w:bookmarkEnd w:id="499"/>
      <w:bookmarkEnd w:id="500"/>
      <w:bookmarkEnd w:id="501"/>
    </w:p>
    <w:p w14:paraId="30D9FD1E" w14:textId="77777777" w:rsidR="00D606E7" w:rsidRPr="00614981" w:rsidRDefault="00D606E7" w:rsidP="005F2A69">
      <w:pPr>
        <w:tabs>
          <w:tab w:val="left" w:pos="2268"/>
          <w:tab w:val="left" w:pos="3024"/>
        </w:tabs>
        <w:spacing w:line="360" w:lineRule="auto"/>
        <w:ind w:left="851" w:hanging="851"/>
        <w:jc w:val="both"/>
        <w:outlineLvl w:val="1"/>
        <w:rPr>
          <w:rFonts w:ascii="Verdana" w:hAnsi="Verdana"/>
          <w:b/>
          <w:sz w:val="18"/>
          <w:szCs w:val="18"/>
        </w:rPr>
      </w:pPr>
      <w:bookmarkStart w:id="504" w:name="_Toc447268602"/>
      <w:bookmarkEnd w:id="502"/>
      <w:bookmarkEnd w:id="503"/>
      <w:r w:rsidRPr="00614981">
        <w:rPr>
          <w:rFonts w:ascii="Verdana" w:hAnsi="Verdana"/>
          <w:b/>
          <w:sz w:val="18"/>
          <w:szCs w:val="18"/>
        </w:rPr>
        <w:t>10.3</w:t>
      </w:r>
      <w:r w:rsidRPr="00614981">
        <w:rPr>
          <w:rFonts w:ascii="Verdana" w:hAnsi="Verdana"/>
          <w:b/>
          <w:sz w:val="18"/>
          <w:szCs w:val="18"/>
        </w:rPr>
        <w:tab/>
        <w:t>Zakłócanie Prób Końcowych</w:t>
      </w:r>
      <w:bookmarkEnd w:id="504"/>
    </w:p>
    <w:p w14:paraId="35D03BF8" w14:textId="477C6E21" w:rsidR="00D606E7" w:rsidRPr="00614981" w:rsidRDefault="00D606E7" w:rsidP="005F2A69">
      <w:pPr>
        <w:tabs>
          <w:tab w:val="left" w:pos="-142"/>
          <w:tab w:val="left" w:pos="851"/>
          <w:tab w:val="left" w:pos="1701"/>
          <w:tab w:val="left" w:pos="3024"/>
          <w:tab w:val="right" w:leader="dot" w:pos="9288"/>
        </w:tabs>
        <w:spacing w:before="120" w:line="360" w:lineRule="auto"/>
        <w:ind w:left="851" w:hanging="851"/>
        <w:jc w:val="both"/>
        <w:rPr>
          <w:rFonts w:ascii="Verdana" w:hAnsi="Verdana"/>
          <w:sz w:val="18"/>
          <w:szCs w:val="18"/>
        </w:rPr>
      </w:pPr>
      <w:r w:rsidRPr="00614981">
        <w:rPr>
          <w:rFonts w:ascii="Verdana" w:hAnsi="Verdana"/>
          <w:sz w:val="18"/>
          <w:szCs w:val="18"/>
        </w:rPr>
        <w:t xml:space="preserve">Akapit trzeci </w:t>
      </w:r>
      <w:r w:rsidR="008B0BA9">
        <w:rPr>
          <w:rFonts w:ascii="Verdana" w:hAnsi="Verdana"/>
          <w:sz w:val="18"/>
          <w:szCs w:val="18"/>
        </w:rPr>
        <w:t>niniejszej k</w:t>
      </w:r>
      <w:r w:rsidR="00051D12">
        <w:rPr>
          <w:rFonts w:ascii="Verdana" w:hAnsi="Verdana"/>
          <w:sz w:val="18"/>
          <w:szCs w:val="18"/>
        </w:rPr>
        <w:t>l</w:t>
      </w:r>
      <w:r w:rsidR="008B0BA9">
        <w:rPr>
          <w:rFonts w:ascii="Verdana" w:hAnsi="Verdana"/>
          <w:sz w:val="18"/>
          <w:szCs w:val="18"/>
        </w:rPr>
        <w:t>a</w:t>
      </w:r>
      <w:r w:rsidR="00051D12">
        <w:rPr>
          <w:rFonts w:ascii="Verdana" w:hAnsi="Verdana"/>
          <w:sz w:val="18"/>
          <w:szCs w:val="18"/>
        </w:rPr>
        <w:t>uz</w:t>
      </w:r>
      <w:r w:rsidR="008B0BA9">
        <w:rPr>
          <w:rFonts w:ascii="Verdana" w:hAnsi="Verdana"/>
          <w:sz w:val="18"/>
          <w:szCs w:val="18"/>
        </w:rPr>
        <w:t>u</w:t>
      </w:r>
      <w:r w:rsidR="00051D12">
        <w:rPr>
          <w:rFonts w:ascii="Verdana" w:hAnsi="Verdana"/>
          <w:sz w:val="18"/>
          <w:szCs w:val="18"/>
        </w:rPr>
        <w:t xml:space="preserve">li skreśla się, włącznie z pkt (a) i (b) i </w:t>
      </w:r>
      <w:r w:rsidRPr="00614981">
        <w:rPr>
          <w:rFonts w:ascii="Verdana" w:hAnsi="Verdana"/>
          <w:sz w:val="18"/>
          <w:szCs w:val="18"/>
        </w:rPr>
        <w:t>zastępuje się następując</w:t>
      </w:r>
      <w:r w:rsidR="00051D12">
        <w:rPr>
          <w:rFonts w:ascii="Verdana" w:hAnsi="Verdana"/>
          <w:sz w:val="18"/>
          <w:szCs w:val="18"/>
        </w:rPr>
        <w:t>o</w:t>
      </w:r>
      <w:r w:rsidRPr="00614981">
        <w:rPr>
          <w:rFonts w:ascii="Verdana" w:hAnsi="Verdana"/>
          <w:sz w:val="18"/>
          <w:szCs w:val="18"/>
        </w:rPr>
        <w:t xml:space="preserve">: </w:t>
      </w:r>
    </w:p>
    <w:p w14:paraId="708B75FA" w14:textId="2EDE4979" w:rsidR="00247236" w:rsidRDefault="00614375" w:rsidP="001A1AB2">
      <w:pPr>
        <w:spacing w:before="40" w:line="360" w:lineRule="auto"/>
        <w:ind w:left="284" w:right="-2"/>
        <w:jc w:val="both"/>
        <w:rPr>
          <w:rFonts w:ascii="Verdana" w:hAnsi="Verdana" w:cs="Arial"/>
          <w:sz w:val="18"/>
          <w:szCs w:val="18"/>
        </w:rPr>
      </w:pPr>
      <w:r>
        <w:rPr>
          <w:rFonts w:ascii="Verdana" w:hAnsi="Verdana"/>
          <w:sz w:val="18"/>
          <w:szCs w:val="18"/>
        </w:rPr>
        <w:t>„</w:t>
      </w:r>
      <w:r w:rsidR="00D606E7" w:rsidRPr="00614981">
        <w:rPr>
          <w:rFonts w:ascii="Verdana" w:hAnsi="Verdana"/>
          <w:sz w:val="18"/>
          <w:szCs w:val="18"/>
        </w:rPr>
        <w:t xml:space="preserve">Jeśli w wyniku tego opóźnienia wykonania Prób Końcowych wystąpi opóźnienie to Wykonawca powinien powiadomić o tym Inżyniera. </w:t>
      </w:r>
      <w:r w:rsidR="00051D12">
        <w:rPr>
          <w:rFonts w:ascii="Verdana" w:hAnsi="Verdana"/>
          <w:sz w:val="18"/>
          <w:szCs w:val="18"/>
        </w:rPr>
        <w:t xml:space="preserve">Jeśli ukończenie jest lub będzie opóźnione to na </w:t>
      </w:r>
      <w:r w:rsidR="00D606E7" w:rsidRPr="00614981">
        <w:rPr>
          <w:rFonts w:ascii="Verdana" w:hAnsi="Verdana"/>
          <w:sz w:val="18"/>
          <w:szCs w:val="18"/>
        </w:rPr>
        <w:t>mocy klauzuli 20.1 [</w:t>
      </w:r>
      <w:r w:rsidR="00D606E7" w:rsidRPr="00614981">
        <w:rPr>
          <w:rFonts w:ascii="Verdana" w:hAnsi="Verdana"/>
          <w:i/>
          <w:sz w:val="18"/>
          <w:szCs w:val="18"/>
        </w:rPr>
        <w:t>Roszczenia Wykonawcy</w:t>
      </w:r>
      <w:r w:rsidR="00D606E7" w:rsidRPr="00614981">
        <w:rPr>
          <w:rFonts w:ascii="Verdana" w:hAnsi="Verdana"/>
          <w:sz w:val="18"/>
          <w:szCs w:val="18"/>
        </w:rPr>
        <w:t>] Wykonawca będzie uprawniony</w:t>
      </w:r>
      <w:r w:rsidR="00051D12">
        <w:rPr>
          <w:rFonts w:ascii="Verdana" w:hAnsi="Verdana"/>
          <w:sz w:val="18"/>
          <w:szCs w:val="18"/>
        </w:rPr>
        <w:t xml:space="preserve"> wyłącznie do</w:t>
      </w:r>
      <w:r w:rsidR="008B0BA9">
        <w:rPr>
          <w:rFonts w:ascii="Verdana" w:hAnsi="Verdana" w:cs="Arial"/>
          <w:sz w:val="18"/>
          <w:szCs w:val="18"/>
        </w:rPr>
        <w:t xml:space="preserve"> </w:t>
      </w:r>
      <w:r w:rsidR="00D606E7" w:rsidRPr="00614981">
        <w:rPr>
          <w:rFonts w:ascii="Verdana" w:hAnsi="Verdana" w:cs="Arial"/>
          <w:sz w:val="18"/>
          <w:szCs w:val="18"/>
        </w:rPr>
        <w:t>przedłużenia czasu dla takiego opóźnienia na mocy klauzuli 8.4 [</w:t>
      </w:r>
      <w:r w:rsidR="00D606E7" w:rsidRPr="00614981">
        <w:rPr>
          <w:rFonts w:ascii="Verdana" w:hAnsi="Verdana" w:cs="Arial"/>
          <w:i/>
          <w:sz w:val="18"/>
          <w:szCs w:val="18"/>
        </w:rPr>
        <w:t>Przedłużenie Czasu na Ukończenie</w:t>
      </w:r>
      <w:r w:rsidR="00D606E7" w:rsidRPr="00614981">
        <w:rPr>
          <w:rFonts w:ascii="Verdana" w:hAnsi="Verdana" w:cs="Arial"/>
          <w:sz w:val="18"/>
          <w:szCs w:val="18"/>
        </w:rPr>
        <w:t>].”</w:t>
      </w:r>
    </w:p>
    <w:p w14:paraId="2063AC6C" w14:textId="2FA477F0" w:rsidR="00247236" w:rsidRDefault="00247236" w:rsidP="008B0BA9">
      <w:pPr>
        <w:spacing w:before="40" w:line="360" w:lineRule="auto"/>
        <w:ind w:right="-2"/>
        <w:jc w:val="both"/>
        <w:rPr>
          <w:rFonts w:ascii="Verdana" w:hAnsi="Verdana" w:cs="Arial"/>
          <w:sz w:val="18"/>
          <w:szCs w:val="18"/>
        </w:rPr>
      </w:pPr>
      <w:r>
        <w:rPr>
          <w:noProof/>
        </w:rPr>
        <mc:AlternateContent>
          <mc:Choice Requires="wps">
            <w:drawing>
              <wp:anchor distT="4294967294" distB="4294967294" distL="114300" distR="114300" simplePos="0" relativeHeight="251651584" behindDoc="0" locked="0" layoutInCell="1" allowOverlap="1" wp14:anchorId="5399F074" wp14:editId="3FA596D0">
                <wp:simplePos x="0" y="0"/>
                <wp:positionH relativeFrom="column">
                  <wp:posOffset>0</wp:posOffset>
                </wp:positionH>
                <wp:positionV relativeFrom="paragraph">
                  <wp:posOffset>72000</wp:posOffset>
                </wp:positionV>
                <wp:extent cx="4990465" cy="0"/>
                <wp:effectExtent l="0" t="0" r="19685" b="19050"/>
                <wp:wrapNone/>
                <wp:docPr id="110" name="Lin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908D5E" id="Line 220" o:spid="_x0000_s1026" style="position:absolute;z-index:2516515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65pt" to="392.9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" strokecolor="red"/>
            </w:pict>
          </mc:Fallback>
        </mc:AlternateContent>
      </w:r>
    </w:p>
    <w:p w14:paraId="2C5BF9E9" w14:textId="77777777" w:rsidR="00247236" w:rsidRPr="00F601BF" w:rsidRDefault="00247236" w:rsidP="001A1AB2">
      <w:pPr>
        <w:autoSpaceDE w:val="0"/>
        <w:autoSpaceDN w:val="0"/>
        <w:adjustRightInd w:val="0"/>
        <w:spacing w:after="120"/>
        <w:rPr>
          <w:rFonts w:ascii="Verdana" w:hAnsi="Verdana" w:cs="Verdana"/>
          <w:sz w:val="18"/>
          <w:szCs w:val="18"/>
        </w:rPr>
      </w:pPr>
      <w:r w:rsidRPr="00247236">
        <w:rPr>
          <w:rFonts w:ascii="Verdana" w:hAnsi="Verdana" w:cs="Verdana"/>
          <w:sz w:val="18"/>
          <w:szCs w:val="18"/>
        </w:rPr>
        <w:t>Wprowadza się nową klauzul</w:t>
      </w:r>
      <w:r w:rsidRPr="00A55861">
        <w:rPr>
          <w:rFonts w:ascii="Verdana" w:hAnsi="Verdana" w:cs="Verdana"/>
          <w:sz w:val="18"/>
          <w:szCs w:val="18"/>
        </w:rPr>
        <w:t>ę 10.5 [U</w:t>
      </w:r>
      <w:r w:rsidRPr="00AB100D">
        <w:rPr>
          <w:rFonts w:ascii="Verdana" w:hAnsi="Verdana" w:cs="Verdana"/>
          <w:sz w:val="18"/>
          <w:szCs w:val="18"/>
        </w:rPr>
        <w:t>żytkowanie czasowe] w n</w:t>
      </w:r>
      <w:r w:rsidRPr="00E2742C">
        <w:rPr>
          <w:rFonts w:ascii="Verdana" w:hAnsi="Verdana" w:cs="Verdana"/>
          <w:sz w:val="18"/>
          <w:szCs w:val="18"/>
        </w:rPr>
        <w:t>astę</w:t>
      </w:r>
      <w:r w:rsidRPr="00F601BF">
        <w:rPr>
          <w:rFonts w:ascii="Verdana" w:hAnsi="Verdana" w:cs="Verdana"/>
          <w:sz w:val="18"/>
          <w:szCs w:val="18"/>
        </w:rPr>
        <w:t>pującym brzmieniu:</w:t>
      </w:r>
    </w:p>
    <w:p w14:paraId="5F8F17C4" w14:textId="77777777" w:rsidR="00247236" w:rsidRPr="008B0BA9" w:rsidRDefault="00247236" w:rsidP="001A1AB2">
      <w:pPr>
        <w:tabs>
          <w:tab w:val="left" w:pos="2268"/>
          <w:tab w:val="left" w:pos="3024"/>
        </w:tabs>
        <w:spacing w:line="360" w:lineRule="auto"/>
        <w:ind w:left="851" w:hanging="851"/>
        <w:jc w:val="both"/>
        <w:outlineLvl w:val="1"/>
        <w:rPr>
          <w:rFonts w:ascii="Verdana" w:hAnsi="Verdana" w:cs="Verdana-Bold"/>
          <w:b/>
          <w:bCs/>
          <w:sz w:val="18"/>
          <w:szCs w:val="18"/>
        </w:rPr>
      </w:pPr>
      <w:r w:rsidRPr="000A4D2E">
        <w:rPr>
          <w:rFonts w:ascii="Verdana" w:hAnsi="Verdana"/>
          <w:b/>
          <w:sz w:val="18"/>
          <w:szCs w:val="18"/>
        </w:rPr>
        <w:t>10.5 Użytkowanie czasowe</w:t>
      </w:r>
    </w:p>
    <w:p w14:paraId="7A259B12" w14:textId="54217D39" w:rsidR="00247236" w:rsidRPr="004B3800" w:rsidRDefault="00247236" w:rsidP="001A1AB2">
      <w:pPr>
        <w:autoSpaceDE w:val="0"/>
        <w:autoSpaceDN w:val="0"/>
        <w:adjustRightInd w:val="0"/>
        <w:spacing w:line="360" w:lineRule="auto"/>
        <w:jc w:val="both"/>
        <w:rPr>
          <w:rFonts w:ascii="Verdana" w:hAnsi="Verdana" w:cs="Verdana"/>
          <w:sz w:val="18"/>
          <w:szCs w:val="18"/>
        </w:rPr>
      </w:pPr>
      <w:r w:rsidRPr="00247236">
        <w:rPr>
          <w:rFonts w:ascii="Verdana" w:hAnsi="Verdana" w:cs="Verdana"/>
          <w:sz w:val="18"/>
          <w:szCs w:val="18"/>
        </w:rPr>
        <w:t>Zamawiający w zależno</w:t>
      </w:r>
      <w:r w:rsidRPr="00A55861">
        <w:rPr>
          <w:rFonts w:ascii="Verdana" w:hAnsi="Verdana" w:cs="Verdana"/>
          <w:sz w:val="18"/>
          <w:szCs w:val="18"/>
        </w:rPr>
        <w:t>ści od swojego wy</w:t>
      </w:r>
      <w:r w:rsidRPr="00AB100D">
        <w:rPr>
          <w:rFonts w:ascii="Verdana" w:hAnsi="Verdana" w:cs="Verdana"/>
          <w:sz w:val="18"/>
          <w:szCs w:val="18"/>
        </w:rPr>
        <w:t>łącznego uznania mo</w:t>
      </w:r>
      <w:r w:rsidRPr="00E2742C">
        <w:rPr>
          <w:rFonts w:ascii="Verdana" w:hAnsi="Verdana" w:cs="Verdana"/>
          <w:sz w:val="18"/>
          <w:szCs w:val="18"/>
        </w:rPr>
        <w:t>że przyj</w:t>
      </w:r>
      <w:r w:rsidRPr="00F601BF">
        <w:rPr>
          <w:rFonts w:ascii="Verdana" w:hAnsi="Verdana" w:cs="Verdana"/>
          <w:sz w:val="18"/>
          <w:szCs w:val="18"/>
        </w:rPr>
        <w:t>ąć w uż</w:t>
      </w:r>
      <w:r w:rsidRPr="00F61887">
        <w:rPr>
          <w:rFonts w:ascii="Verdana" w:hAnsi="Verdana" w:cs="Verdana"/>
          <w:sz w:val="18"/>
          <w:szCs w:val="18"/>
        </w:rPr>
        <w:t>ytkowanie czasowe</w:t>
      </w:r>
      <w:r w:rsidR="00614375">
        <w:rPr>
          <w:rFonts w:ascii="Verdana" w:hAnsi="Verdana" w:cs="Verdana"/>
          <w:sz w:val="18"/>
          <w:szCs w:val="18"/>
        </w:rPr>
        <w:t xml:space="preserve"> </w:t>
      </w:r>
      <w:r w:rsidRPr="00CB48BB">
        <w:rPr>
          <w:rFonts w:ascii="Verdana" w:hAnsi="Verdana" w:cs="Verdana"/>
          <w:sz w:val="18"/>
          <w:szCs w:val="18"/>
        </w:rPr>
        <w:t>wszystkie elementy Robó</w:t>
      </w:r>
      <w:r w:rsidRPr="00845A80">
        <w:rPr>
          <w:rFonts w:ascii="Verdana" w:hAnsi="Verdana" w:cs="Verdana"/>
          <w:sz w:val="18"/>
          <w:szCs w:val="18"/>
        </w:rPr>
        <w:t>t odebrane Protokół</w:t>
      </w:r>
      <w:r w:rsidRPr="00E16339">
        <w:rPr>
          <w:rFonts w:ascii="Verdana" w:hAnsi="Verdana" w:cs="Verdana"/>
          <w:sz w:val="18"/>
          <w:szCs w:val="18"/>
        </w:rPr>
        <w:t>ami przekazania do uż</w:t>
      </w:r>
      <w:r w:rsidRPr="009F1203">
        <w:rPr>
          <w:rFonts w:ascii="Verdana" w:hAnsi="Verdana" w:cs="Verdana"/>
          <w:sz w:val="18"/>
          <w:szCs w:val="18"/>
        </w:rPr>
        <w:t>ytkowania czasowego, do czasu</w:t>
      </w:r>
      <w:r w:rsidR="00614375">
        <w:rPr>
          <w:rFonts w:ascii="Verdana" w:hAnsi="Verdana" w:cs="Verdana"/>
          <w:sz w:val="18"/>
          <w:szCs w:val="18"/>
        </w:rPr>
        <w:t xml:space="preserve"> </w:t>
      </w:r>
      <w:r w:rsidRPr="009F1203">
        <w:rPr>
          <w:rFonts w:ascii="Verdana" w:hAnsi="Verdana" w:cs="Verdana"/>
          <w:sz w:val="18"/>
          <w:szCs w:val="18"/>
        </w:rPr>
        <w:t>przejęcia ca</w:t>
      </w:r>
      <w:r w:rsidRPr="008C0FD9">
        <w:rPr>
          <w:rFonts w:ascii="Verdana" w:hAnsi="Verdana" w:cs="Verdana"/>
          <w:sz w:val="18"/>
          <w:szCs w:val="18"/>
        </w:rPr>
        <w:t>łoś</w:t>
      </w:r>
      <w:r w:rsidRPr="006255F2">
        <w:rPr>
          <w:rFonts w:ascii="Verdana" w:hAnsi="Verdana" w:cs="Verdana"/>
          <w:sz w:val="18"/>
          <w:szCs w:val="18"/>
        </w:rPr>
        <w:t>ci Rob</w:t>
      </w:r>
      <w:r w:rsidRPr="005A6A50">
        <w:rPr>
          <w:rFonts w:ascii="Verdana" w:hAnsi="Verdana" w:cs="Verdana"/>
          <w:sz w:val="18"/>
          <w:szCs w:val="18"/>
        </w:rPr>
        <w:t>ót p</w:t>
      </w:r>
      <w:r w:rsidRPr="00B168D5">
        <w:rPr>
          <w:rFonts w:ascii="Verdana" w:hAnsi="Verdana" w:cs="Verdana"/>
          <w:sz w:val="18"/>
          <w:szCs w:val="18"/>
        </w:rPr>
        <w:t>rzez Zamawiającego zgodnie z klauzul</w:t>
      </w:r>
      <w:r w:rsidRPr="00E31C61">
        <w:rPr>
          <w:rFonts w:ascii="Verdana" w:hAnsi="Verdana" w:cs="Verdana"/>
          <w:sz w:val="18"/>
          <w:szCs w:val="18"/>
        </w:rPr>
        <w:t>ą</w:t>
      </w:r>
      <w:r w:rsidRPr="00017400">
        <w:rPr>
          <w:rFonts w:ascii="Verdana" w:hAnsi="Verdana" w:cs="Verdana"/>
          <w:sz w:val="18"/>
          <w:szCs w:val="18"/>
        </w:rPr>
        <w:t xml:space="preserve"> 10.1. Użytkowanie czasowe nie</w:t>
      </w:r>
      <w:r w:rsidR="00614375">
        <w:rPr>
          <w:rFonts w:ascii="Verdana" w:hAnsi="Verdana" w:cs="Verdana"/>
          <w:sz w:val="18"/>
          <w:szCs w:val="18"/>
        </w:rPr>
        <w:t xml:space="preserve"> </w:t>
      </w:r>
      <w:r w:rsidRPr="006E13A9">
        <w:rPr>
          <w:rFonts w:ascii="Verdana" w:hAnsi="Verdana" w:cs="Verdana"/>
          <w:sz w:val="18"/>
          <w:szCs w:val="18"/>
        </w:rPr>
        <w:t>b</w:t>
      </w:r>
      <w:r w:rsidRPr="00D75316">
        <w:rPr>
          <w:rFonts w:ascii="Verdana" w:hAnsi="Verdana" w:cs="Verdana"/>
          <w:sz w:val="18"/>
          <w:szCs w:val="18"/>
        </w:rPr>
        <w:t>ę</w:t>
      </w:r>
      <w:r w:rsidRPr="00B942A0">
        <w:rPr>
          <w:rFonts w:ascii="Verdana" w:hAnsi="Verdana" w:cs="Verdana"/>
          <w:sz w:val="18"/>
          <w:szCs w:val="18"/>
        </w:rPr>
        <w:t>dzie oznacza</w:t>
      </w:r>
      <w:r w:rsidRPr="007A238F">
        <w:rPr>
          <w:rFonts w:ascii="Verdana" w:hAnsi="Verdana" w:cs="Verdana"/>
          <w:sz w:val="18"/>
          <w:szCs w:val="18"/>
        </w:rPr>
        <w:t>ć</w:t>
      </w:r>
      <w:r w:rsidRPr="00546AE6">
        <w:rPr>
          <w:rFonts w:ascii="Verdana" w:hAnsi="Verdana" w:cs="Verdana"/>
          <w:sz w:val="18"/>
          <w:szCs w:val="18"/>
        </w:rPr>
        <w:t xml:space="preserve"> przej</w:t>
      </w:r>
      <w:r w:rsidRPr="00034BBE">
        <w:rPr>
          <w:rFonts w:ascii="Verdana" w:hAnsi="Verdana" w:cs="Verdana"/>
          <w:sz w:val="18"/>
          <w:szCs w:val="18"/>
        </w:rPr>
        <w:t>ę</w:t>
      </w:r>
      <w:r w:rsidRPr="00E82215">
        <w:rPr>
          <w:rFonts w:ascii="Verdana" w:hAnsi="Verdana" w:cs="Verdana"/>
          <w:sz w:val="18"/>
          <w:szCs w:val="18"/>
        </w:rPr>
        <w:t>cia w rozumieniu Rozdział</w:t>
      </w:r>
      <w:r w:rsidRPr="00D05FC0">
        <w:rPr>
          <w:rFonts w:ascii="Verdana" w:hAnsi="Verdana" w:cs="Verdana"/>
          <w:sz w:val="18"/>
          <w:szCs w:val="18"/>
        </w:rPr>
        <w:t>u 10 i nie ograniczy w jakikolwiek spos</w:t>
      </w:r>
      <w:r w:rsidRPr="003721EF">
        <w:rPr>
          <w:rFonts w:ascii="Verdana" w:hAnsi="Verdana" w:cs="Verdana"/>
          <w:sz w:val="18"/>
          <w:szCs w:val="18"/>
        </w:rPr>
        <w:t>ó</w:t>
      </w:r>
      <w:r w:rsidRPr="00C83187">
        <w:rPr>
          <w:rFonts w:ascii="Verdana" w:hAnsi="Verdana" w:cs="Verdana"/>
          <w:sz w:val="18"/>
          <w:szCs w:val="18"/>
        </w:rPr>
        <w:t>b</w:t>
      </w:r>
      <w:r w:rsidR="00614375">
        <w:rPr>
          <w:rFonts w:ascii="Verdana" w:hAnsi="Verdana" w:cs="Verdana"/>
          <w:sz w:val="18"/>
          <w:szCs w:val="18"/>
        </w:rPr>
        <w:t xml:space="preserve"> </w:t>
      </w:r>
      <w:r w:rsidRPr="002B3441">
        <w:rPr>
          <w:rFonts w:ascii="Verdana" w:hAnsi="Verdana" w:cs="Verdana"/>
          <w:sz w:val="18"/>
          <w:szCs w:val="18"/>
        </w:rPr>
        <w:t>zobowi</w:t>
      </w:r>
      <w:r w:rsidRPr="00551867">
        <w:rPr>
          <w:rFonts w:ascii="Verdana" w:hAnsi="Verdana" w:cs="Verdana"/>
          <w:sz w:val="18"/>
          <w:szCs w:val="18"/>
        </w:rPr>
        <w:t>ą</w:t>
      </w:r>
      <w:r w:rsidRPr="00AA177B">
        <w:rPr>
          <w:rFonts w:ascii="Verdana" w:hAnsi="Verdana" w:cs="Verdana"/>
          <w:sz w:val="18"/>
          <w:szCs w:val="18"/>
        </w:rPr>
        <w:t>za</w:t>
      </w:r>
      <w:r w:rsidRPr="00195184">
        <w:rPr>
          <w:rFonts w:ascii="Verdana" w:hAnsi="Verdana" w:cs="Verdana"/>
          <w:sz w:val="18"/>
          <w:szCs w:val="18"/>
        </w:rPr>
        <w:t>ń</w:t>
      </w:r>
      <w:r w:rsidRPr="0010157A">
        <w:rPr>
          <w:rFonts w:ascii="Verdana" w:hAnsi="Verdana" w:cs="Verdana"/>
          <w:sz w:val="18"/>
          <w:szCs w:val="18"/>
        </w:rPr>
        <w:t xml:space="preserve"> i odpowiedzialnoś</w:t>
      </w:r>
      <w:r w:rsidRPr="0012600E">
        <w:rPr>
          <w:rFonts w:ascii="Verdana" w:hAnsi="Verdana" w:cs="Verdana"/>
          <w:sz w:val="18"/>
          <w:szCs w:val="18"/>
        </w:rPr>
        <w:t>ci Wykonawcy wynikają</w:t>
      </w:r>
      <w:r w:rsidRPr="00275F54">
        <w:rPr>
          <w:rFonts w:ascii="Verdana" w:hAnsi="Verdana" w:cs="Verdana"/>
          <w:sz w:val="18"/>
          <w:szCs w:val="18"/>
        </w:rPr>
        <w:t>cych z Kontraktu, w szczeg</w:t>
      </w:r>
      <w:r w:rsidRPr="00B77199">
        <w:rPr>
          <w:rFonts w:ascii="Verdana" w:hAnsi="Verdana" w:cs="Verdana"/>
          <w:sz w:val="18"/>
          <w:szCs w:val="18"/>
        </w:rPr>
        <w:t>ó</w:t>
      </w:r>
      <w:r w:rsidRPr="004F37C9">
        <w:rPr>
          <w:rFonts w:ascii="Verdana" w:hAnsi="Verdana" w:cs="Verdana"/>
          <w:sz w:val="18"/>
          <w:szCs w:val="18"/>
        </w:rPr>
        <w:t>lnoś</w:t>
      </w:r>
      <w:r w:rsidRPr="007F571E">
        <w:rPr>
          <w:rFonts w:ascii="Verdana" w:hAnsi="Verdana" w:cs="Verdana"/>
          <w:sz w:val="18"/>
          <w:szCs w:val="18"/>
        </w:rPr>
        <w:t>ci</w:t>
      </w:r>
      <w:r w:rsidR="00614375">
        <w:rPr>
          <w:rFonts w:ascii="Verdana" w:hAnsi="Verdana" w:cs="Verdana"/>
          <w:sz w:val="18"/>
          <w:szCs w:val="18"/>
        </w:rPr>
        <w:t xml:space="preserve"> </w:t>
      </w:r>
      <w:r w:rsidRPr="00CE3D4B">
        <w:rPr>
          <w:rFonts w:ascii="Verdana" w:hAnsi="Verdana" w:cs="Verdana"/>
          <w:sz w:val="18"/>
          <w:szCs w:val="18"/>
        </w:rPr>
        <w:t>odpowiedzialno</w:t>
      </w:r>
      <w:r w:rsidRPr="004B3800">
        <w:rPr>
          <w:rFonts w:ascii="Verdana" w:hAnsi="Verdana" w:cs="Verdana"/>
          <w:sz w:val="18"/>
          <w:szCs w:val="18"/>
        </w:rPr>
        <w:t>ści z tytułu gwarancji i rękojmi za wady oraz gwarancji i rękojmi dla zastosowanego</w:t>
      </w:r>
      <w:r w:rsidR="00614375">
        <w:rPr>
          <w:rFonts w:ascii="Verdana" w:hAnsi="Verdana" w:cs="Verdana"/>
          <w:sz w:val="18"/>
          <w:szCs w:val="18"/>
        </w:rPr>
        <w:t xml:space="preserve"> </w:t>
      </w:r>
      <w:r w:rsidRPr="004B3800">
        <w:rPr>
          <w:rFonts w:ascii="Verdana" w:hAnsi="Verdana" w:cs="Verdana"/>
          <w:sz w:val="18"/>
          <w:szCs w:val="18"/>
        </w:rPr>
        <w:t>Materiału.</w:t>
      </w:r>
    </w:p>
    <w:p w14:paraId="2ADA7CFC" w14:textId="23CDD1F8" w:rsidR="00247236" w:rsidRPr="004B3800" w:rsidRDefault="00247236" w:rsidP="001A1AB2">
      <w:pPr>
        <w:autoSpaceDE w:val="0"/>
        <w:autoSpaceDN w:val="0"/>
        <w:adjustRightInd w:val="0"/>
        <w:spacing w:line="360" w:lineRule="auto"/>
        <w:jc w:val="both"/>
        <w:rPr>
          <w:rFonts w:ascii="Verdana" w:hAnsi="Verdana" w:cs="Arial"/>
          <w:sz w:val="18"/>
          <w:szCs w:val="18"/>
        </w:rPr>
      </w:pPr>
      <w:r w:rsidRPr="004B3800">
        <w:rPr>
          <w:rFonts w:ascii="Verdana" w:hAnsi="Verdana" w:cs="Verdana"/>
          <w:sz w:val="18"/>
          <w:szCs w:val="18"/>
        </w:rPr>
        <w:t>Dla potrzeb użytkowania czasowego Zamawiający zapewni pełną obsługę Robót odebranych</w:t>
      </w:r>
      <w:r w:rsidR="00614375">
        <w:rPr>
          <w:rFonts w:ascii="Verdana" w:hAnsi="Verdana" w:cs="Verdana"/>
          <w:sz w:val="18"/>
          <w:szCs w:val="18"/>
        </w:rPr>
        <w:t xml:space="preserve"> </w:t>
      </w:r>
      <w:r w:rsidRPr="004B3800">
        <w:rPr>
          <w:rFonts w:ascii="Verdana" w:hAnsi="Verdana" w:cs="Verdana"/>
          <w:sz w:val="18"/>
          <w:szCs w:val="18"/>
        </w:rPr>
        <w:t>Protokołami przekazania do użytkowania czasowego i pokryje koszty tego użytkowania.</w:t>
      </w:r>
    </w:p>
    <w:p w14:paraId="236D0CAE" w14:textId="29FCDDE7" w:rsidR="00D606E7" w:rsidRDefault="00614375" w:rsidP="005F2A69">
      <w:pPr>
        <w:tabs>
          <w:tab w:val="left" w:pos="-142"/>
          <w:tab w:val="left" w:pos="851"/>
          <w:tab w:val="left" w:pos="1701"/>
          <w:tab w:val="left" w:pos="3024"/>
          <w:tab w:val="right" w:leader="dot" w:pos="9288"/>
        </w:tabs>
        <w:spacing w:before="40" w:line="360" w:lineRule="auto"/>
        <w:ind w:right="-709"/>
        <w:jc w:val="both"/>
        <w:rPr>
          <w:rFonts w:ascii="Verdana" w:hAnsi="Verdana"/>
          <w:sz w:val="18"/>
          <w:szCs w:val="18"/>
        </w:rPr>
      </w:pPr>
      <w:r>
        <w:rPr>
          <w:noProof/>
        </w:rPr>
        <mc:AlternateContent>
          <mc:Choice Requires="wps">
            <w:drawing>
              <wp:anchor distT="4294967294" distB="4294967294" distL="114300" distR="114300" simplePos="0" relativeHeight="251718144" behindDoc="0" locked="0" layoutInCell="1" allowOverlap="1" wp14:anchorId="0EAF3349" wp14:editId="7F18E98C">
                <wp:simplePos x="0" y="0"/>
                <wp:positionH relativeFrom="column">
                  <wp:posOffset>-36000</wp:posOffset>
                </wp:positionH>
                <wp:positionV relativeFrom="paragraph">
                  <wp:posOffset>114565</wp:posOffset>
                </wp:positionV>
                <wp:extent cx="4990465" cy="0"/>
                <wp:effectExtent l="0" t="0" r="19685" b="19050"/>
                <wp:wrapNone/>
                <wp:docPr id="121" name="Lin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B2DE3" id="Line 220" o:spid="_x0000_s1026" style="position:absolute;z-index:2517181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5pt,9pt" to="390.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" strokecolor="red"/>
            </w:pict>
          </mc:Fallback>
        </mc:AlternateContent>
      </w:r>
    </w:p>
    <w:p w14:paraId="04237D2F" w14:textId="64D9B358" w:rsidR="00D606E7" w:rsidRPr="001A1AB2" w:rsidRDefault="00D606E7" w:rsidP="001A1AB2">
      <w:pPr>
        <w:pStyle w:val="Nagwek1"/>
        <w:spacing w:before="0" w:after="120" w:line="360" w:lineRule="auto"/>
        <w:rPr>
          <w:rFonts w:ascii="Verdana" w:hAnsi="Verdana" w:cs="Tahoma"/>
          <w:b w:val="0"/>
          <w:sz w:val="18"/>
          <w:szCs w:val="18"/>
        </w:rPr>
      </w:pPr>
      <w:bookmarkStart w:id="505" w:name="_Toc354840561"/>
      <w:bookmarkStart w:id="506" w:name="_Toc204567236"/>
      <w:bookmarkStart w:id="507" w:name="_Toc210804631"/>
      <w:bookmarkStart w:id="508" w:name="_Toc351046457"/>
      <w:bookmarkStart w:id="509" w:name="_Toc447268603"/>
      <w:r w:rsidRPr="001A1AB2">
        <w:rPr>
          <w:rFonts w:ascii="Verdana" w:hAnsi="Verdana" w:cs="Tahoma"/>
          <w:sz w:val="18"/>
          <w:szCs w:val="18"/>
          <w:lang w:val="pl-PL"/>
        </w:rPr>
        <w:t>11</w:t>
      </w:r>
      <w:r w:rsidRPr="001A1AB2">
        <w:rPr>
          <w:rFonts w:ascii="Verdana" w:hAnsi="Verdana" w:cs="Tahoma"/>
          <w:sz w:val="18"/>
          <w:szCs w:val="18"/>
          <w:lang w:val="pl-PL"/>
        </w:rPr>
        <w:tab/>
        <w:t>Odpowiedzialność za wady</w:t>
      </w:r>
      <w:bookmarkEnd w:id="505"/>
      <w:bookmarkEnd w:id="506"/>
      <w:bookmarkEnd w:id="507"/>
      <w:bookmarkEnd w:id="508"/>
      <w:bookmarkEnd w:id="509"/>
    </w:p>
    <w:p w14:paraId="608637CF" w14:textId="0EC21B4D" w:rsidR="00D606E7" w:rsidRPr="001A1AB2" w:rsidRDefault="00D606E7" w:rsidP="001A1AB2">
      <w:pPr>
        <w:pStyle w:val="Nagwek1"/>
        <w:spacing w:before="0" w:after="120" w:line="360" w:lineRule="auto"/>
        <w:rPr>
          <w:rFonts w:ascii="Verdana" w:hAnsi="Verdana" w:cs="Tahoma"/>
          <w:b w:val="0"/>
          <w:sz w:val="18"/>
          <w:szCs w:val="18"/>
        </w:rPr>
      </w:pPr>
      <w:bookmarkStart w:id="510" w:name="_Toc354840562"/>
      <w:bookmarkStart w:id="511" w:name="_Toc351046458"/>
      <w:bookmarkStart w:id="512" w:name="_Toc447268604"/>
      <w:bookmarkStart w:id="513" w:name="_Toc204567237"/>
      <w:bookmarkStart w:id="514" w:name="_Toc210804632"/>
      <w:r w:rsidRPr="001A1AB2">
        <w:rPr>
          <w:rFonts w:ascii="Verdana" w:hAnsi="Verdana" w:cs="Tahoma"/>
          <w:sz w:val="18"/>
          <w:szCs w:val="18"/>
          <w:lang w:val="pl-PL"/>
        </w:rPr>
        <w:t>11.1</w:t>
      </w:r>
      <w:r w:rsidRPr="001A1AB2">
        <w:rPr>
          <w:rFonts w:ascii="Verdana" w:hAnsi="Verdana" w:cs="Tahoma"/>
          <w:sz w:val="18"/>
          <w:szCs w:val="18"/>
          <w:lang w:val="pl-PL"/>
        </w:rPr>
        <w:tab/>
        <w:t>Dokończenie zaległych prac i usuwanie wad</w:t>
      </w:r>
      <w:bookmarkEnd w:id="510"/>
      <w:bookmarkEnd w:id="511"/>
      <w:bookmarkEnd w:id="512"/>
    </w:p>
    <w:p w14:paraId="102B340D" w14:textId="52B588EB" w:rsidR="00A55861" w:rsidRDefault="00A55861" w:rsidP="00184F4E">
      <w:pPr>
        <w:spacing w:line="360" w:lineRule="auto"/>
        <w:jc w:val="both"/>
        <w:rPr>
          <w:rFonts w:ascii="Verdana" w:hAnsi="Verdana"/>
          <w:sz w:val="18"/>
          <w:szCs w:val="18"/>
        </w:rPr>
      </w:pPr>
      <w:r>
        <w:rPr>
          <w:rFonts w:ascii="Verdana" w:hAnsi="Verdana"/>
          <w:sz w:val="18"/>
          <w:szCs w:val="18"/>
        </w:rPr>
        <w:t>W pierwszym akapicie niniejszej klauzuli 11.1 skreśla się zapis : „w dniu upływu Okresu Zgłaszania Wad, lub w możliwie najkrótszym czasie po tym dniu” i zastępuje się go zapisem: „ w terminie wyznaczonym przez Inżyniera lub Zamawiającego uwzględniającym obiektywnie technicznie i technologiczne możliwości wykonania</w:t>
      </w:r>
      <w:r w:rsidR="00934265">
        <w:rPr>
          <w:rFonts w:ascii="Verdana" w:hAnsi="Verdana"/>
          <w:sz w:val="18"/>
          <w:szCs w:val="18"/>
        </w:rPr>
        <w:t xml:space="preserve">, </w:t>
      </w:r>
      <w:r w:rsidR="001505A9">
        <w:rPr>
          <w:rFonts w:ascii="Verdana" w:hAnsi="Verdana"/>
          <w:sz w:val="18"/>
          <w:szCs w:val="18"/>
        </w:rPr>
        <w:t xml:space="preserve">który będzie </w:t>
      </w:r>
      <w:r w:rsidR="001505A9" w:rsidRPr="00E924FC">
        <w:rPr>
          <w:rFonts w:ascii="Verdana" w:hAnsi="Verdana"/>
          <w:sz w:val="18"/>
          <w:szCs w:val="18"/>
        </w:rPr>
        <w:t>przypa</w:t>
      </w:r>
      <w:r w:rsidR="00E54B01" w:rsidRPr="00E924FC">
        <w:rPr>
          <w:rFonts w:ascii="Verdana" w:hAnsi="Verdana"/>
          <w:sz w:val="18"/>
          <w:szCs w:val="18"/>
        </w:rPr>
        <w:t>dał najpó</w:t>
      </w:r>
      <w:r w:rsidR="00E924FC">
        <w:rPr>
          <w:rFonts w:ascii="Verdana" w:hAnsi="Verdana"/>
          <w:sz w:val="18"/>
          <w:szCs w:val="18"/>
        </w:rPr>
        <w:t>ź</w:t>
      </w:r>
      <w:r w:rsidR="00E54B01" w:rsidRPr="00E924FC">
        <w:rPr>
          <w:rFonts w:ascii="Verdana" w:hAnsi="Verdana"/>
          <w:sz w:val="18"/>
          <w:szCs w:val="18"/>
        </w:rPr>
        <w:t>niej</w:t>
      </w:r>
      <w:r w:rsidR="00934265" w:rsidRPr="00E924FC">
        <w:rPr>
          <w:rFonts w:ascii="Verdana" w:hAnsi="Verdana"/>
          <w:sz w:val="18"/>
          <w:szCs w:val="18"/>
        </w:rPr>
        <w:t xml:space="preserve"> w dniu upływu</w:t>
      </w:r>
      <w:r w:rsidR="00934265">
        <w:rPr>
          <w:rFonts w:ascii="Verdana" w:hAnsi="Verdana"/>
          <w:sz w:val="18"/>
          <w:szCs w:val="18"/>
        </w:rPr>
        <w:t xml:space="preserve"> Okresu Zgłaszania Wad</w:t>
      </w:r>
      <w:r>
        <w:rPr>
          <w:rFonts w:ascii="Verdana" w:hAnsi="Verdana"/>
          <w:sz w:val="18"/>
          <w:szCs w:val="18"/>
        </w:rPr>
        <w:t>”.</w:t>
      </w:r>
    </w:p>
    <w:p w14:paraId="1817E1D5" w14:textId="6478869A" w:rsidR="00D606E7" w:rsidRPr="00184F4E" w:rsidRDefault="00D606E7" w:rsidP="00184F4E">
      <w:pPr>
        <w:spacing w:line="360" w:lineRule="auto"/>
        <w:jc w:val="both"/>
        <w:rPr>
          <w:rFonts w:ascii="Verdana" w:hAnsi="Verdana"/>
          <w:sz w:val="18"/>
          <w:szCs w:val="18"/>
        </w:rPr>
      </w:pPr>
      <w:r w:rsidRPr="00184F4E">
        <w:rPr>
          <w:rFonts w:ascii="Verdana" w:hAnsi="Verdana"/>
          <w:sz w:val="18"/>
          <w:szCs w:val="18"/>
        </w:rPr>
        <w:t>Klauzulę 11.1 uzupełnia się poprzez</w:t>
      </w:r>
      <w:r w:rsidRPr="00184F4E">
        <w:rPr>
          <w:rFonts w:ascii="Verdana" w:hAnsi="Verdana" w:cs="Arial"/>
          <w:sz w:val="18"/>
          <w:szCs w:val="18"/>
        </w:rPr>
        <w:t xml:space="preserve"> dodanie</w:t>
      </w:r>
      <w:r w:rsidRPr="00184F4E">
        <w:rPr>
          <w:rFonts w:ascii="Verdana" w:hAnsi="Verdana"/>
          <w:sz w:val="18"/>
          <w:szCs w:val="18"/>
        </w:rPr>
        <w:t xml:space="preserve"> po podpunkcie (b) </w:t>
      </w:r>
      <w:r w:rsidRPr="00184F4E">
        <w:rPr>
          <w:rFonts w:ascii="Verdana" w:hAnsi="Verdana" w:cs="Arial"/>
          <w:sz w:val="18"/>
          <w:szCs w:val="18"/>
        </w:rPr>
        <w:t xml:space="preserve">niniejszej </w:t>
      </w:r>
      <w:r w:rsidRPr="00184F4E">
        <w:rPr>
          <w:rFonts w:ascii="Verdana" w:hAnsi="Verdana"/>
          <w:sz w:val="18"/>
          <w:szCs w:val="18"/>
        </w:rPr>
        <w:t>klauzuli 11.1 dodatkowego podpunktu (c</w:t>
      </w:r>
      <w:r w:rsidRPr="00184F4E">
        <w:rPr>
          <w:rFonts w:ascii="Verdana" w:hAnsi="Verdana" w:cs="Arial"/>
          <w:sz w:val="18"/>
          <w:szCs w:val="18"/>
        </w:rPr>
        <w:t xml:space="preserve"> </w:t>
      </w:r>
      <w:r w:rsidRPr="00184F4E">
        <w:rPr>
          <w:rFonts w:ascii="Verdana" w:hAnsi="Verdana"/>
          <w:sz w:val="18"/>
          <w:szCs w:val="18"/>
        </w:rPr>
        <w:t>) o treści:</w:t>
      </w:r>
    </w:p>
    <w:p w14:paraId="673F75DA" w14:textId="77777777" w:rsidR="00D606E7" w:rsidRPr="00184F4E" w:rsidRDefault="00D606E7" w:rsidP="00184F4E">
      <w:pPr>
        <w:tabs>
          <w:tab w:val="left" w:pos="-142"/>
          <w:tab w:val="left" w:pos="10773"/>
        </w:tabs>
        <w:spacing w:line="360" w:lineRule="auto"/>
        <w:ind w:left="1418" w:hanging="425"/>
        <w:jc w:val="both"/>
        <w:rPr>
          <w:rFonts w:ascii="Verdana" w:hAnsi="Verdana"/>
          <w:sz w:val="18"/>
          <w:szCs w:val="18"/>
        </w:rPr>
      </w:pPr>
      <w:r w:rsidRPr="00184F4E">
        <w:rPr>
          <w:rFonts w:ascii="Verdana" w:hAnsi="Verdana"/>
          <w:sz w:val="18"/>
          <w:szCs w:val="18"/>
        </w:rPr>
        <w:t>(c)</w:t>
      </w:r>
      <w:r w:rsidRPr="00184F4E">
        <w:rPr>
          <w:rFonts w:ascii="Verdana" w:hAnsi="Verdana"/>
          <w:sz w:val="18"/>
          <w:szCs w:val="18"/>
        </w:rPr>
        <w:tab/>
        <w:t>uczestniczyć we wszystkich niezbędnych kontrolach i próbach prowadzonych podczas Okresu Zgłaszania Wad</w:t>
      </w:r>
      <w:r w:rsidRPr="00184F4E">
        <w:rPr>
          <w:rFonts w:ascii="Verdana" w:hAnsi="Verdana" w:cs="Arial"/>
          <w:sz w:val="18"/>
          <w:szCs w:val="18"/>
        </w:rPr>
        <w:t>.</w:t>
      </w:r>
    </w:p>
    <w:p w14:paraId="0899255C" w14:textId="77777777" w:rsidR="00D606E7" w:rsidRPr="00184F4E" w:rsidRDefault="00D606E7" w:rsidP="00184F4E">
      <w:pPr>
        <w:spacing w:line="360" w:lineRule="auto"/>
        <w:jc w:val="both"/>
        <w:rPr>
          <w:rFonts w:ascii="Verdana" w:hAnsi="Verdana"/>
          <w:sz w:val="18"/>
          <w:szCs w:val="18"/>
        </w:rPr>
      </w:pPr>
      <w:r w:rsidRPr="00184F4E">
        <w:rPr>
          <w:rFonts w:ascii="Verdana" w:hAnsi="Verdana"/>
          <w:sz w:val="18"/>
          <w:szCs w:val="18"/>
        </w:rPr>
        <w:t>Na końcu niniejszej klauzuli 11.1 dodaje się następujący zapis:</w:t>
      </w:r>
    </w:p>
    <w:p w14:paraId="720CF1EF" w14:textId="77777777" w:rsidR="00AB100D" w:rsidRDefault="00D606E7" w:rsidP="001A1AB2">
      <w:pPr>
        <w:spacing w:line="360" w:lineRule="auto"/>
        <w:ind w:left="284" w:right="-2"/>
        <w:jc w:val="both"/>
        <w:rPr>
          <w:rFonts w:ascii="Verdana" w:hAnsi="Verdana"/>
          <w:sz w:val="18"/>
          <w:szCs w:val="18"/>
        </w:rPr>
      </w:pPr>
      <w:r>
        <w:rPr>
          <w:rFonts w:ascii="Verdana" w:hAnsi="Verdana"/>
          <w:sz w:val="18"/>
          <w:szCs w:val="18"/>
        </w:rPr>
        <w:t>„</w:t>
      </w:r>
      <w:r w:rsidRPr="00184F4E">
        <w:rPr>
          <w:rFonts w:ascii="Verdana" w:hAnsi="Verdana"/>
          <w:sz w:val="18"/>
          <w:szCs w:val="18"/>
        </w:rPr>
        <w:t xml:space="preserve">Wykonawca opracuje </w:t>
      </w:r>
      <w:r w:rsidRPr="00184F4E">
        <w:rPr>
          <w:rFonts w:ascii="Verdana" w:hAnsi="Verdana"/>
          <w:b/>
          <w:sz w:val="18"/>
          <w:szCs w:val="18"/>
        </w:rPr>
        <w:t>procedury zgłaszania i usuwania wad</w:t>
      </w:r>
      <w:r w:rsidRPr="00184F4E">
        <w:rPr>
          <w:rFonts w:ascii="Verdana" w:hAnsi="Verdana"/>
          <w:sz w:val="18"/>
          <w:szCs w:val="18"/>
        </w:rPr>
        <w:t xml:space="preserve">. Procedury te Wykonawca przedłoży Inżynierowi do przeglądu i zatwierdzenia w 6 egzemplarzach w terminie </w:t>
      </w:r>
      <w:r w:rsidRPr="00567296">
        <w:rPr>
          <w:rFonts w:ascii="Verdana" w:hAnsi="Verdana"/>
          <w:b/>
          <w:sz w:val="18"/>
          <w:szCs w:val="18"/>
        </w:rPr>
        <w:t>10</w:t>
      </w:r>
      <w:r w:rsidRPr="00184F4E">
        <w:rPr>
          <w:rFonts w:ascii="Verdana" w:hAnsi="Verdana"/>
          <w:sz w:val="18"/>
          <w:szCs w:val="18"/>
        </w:rPr>
        <w:t> dni przed rozpoczęciem Okresu Zgłaszania Wad. Procedury zaakceptowane przez Inżyniera muszą być dostarczone Zamawiającemu do akceptacji. Procedury będą zawierać wszystkie szczegółowo opisane czynności, które będą niezbędne do wykonania, aby po zakończeniu Okresu Zgłaszania Wad całość Robót mogła zostać uznana za działającą niezawodnie i zgodnie z Kontraktem. W procedurach będzie opisany jednoznaczny i niezawodny system powiadamiania Wykonawcy i Inżyniera o awariach, wadach i stwierdzonych usterkach oraz standardach ich usuwania.</w:t>
      </w:r>
    </w:p>
    <w:p w14:paraId="763AE2E1" w14:textId="45B0F300" w:rsidR="00D606E7" w:rsidRPr="00184F4E" w:rsidRDefault="00AB100D" w:rsidP="001A1AB2">
      <w:pPr>
        <w:spacing w:line="360" w:lineRule="auto"/>
        <w:ind w:left="284" w:right="-2"/>
        <w:jc w:val="both"/>
        <w:rPr>
          <w:rFonts w:ascii="Verdana" w:hAnsi="Verdana"/>
          <w:sz w:val="18"/>
          <w:szCs w:val="18"/>
        </w:rPr>
      </w:pPr>
      <w:r>
        <w:rPr>
          <w:rFonts w:ascii="Verdana" w:hAnsi="Verdana"/>
          <w:sz w:val="18"/>
          <w:szCs w:val="18"/>
        </w:rPr>
        <w:t>Do wad zgłoszonych przez Zamawiającego po upł</w:t>
      </w:r>
      <w:r w:rsidR="0060263B">
        <w:rPr>
          <w:rFonts w:ascii="Verdana" w:hAnsi="Verdana"/>
          <w:sz w:val="18"/>
          <w:szCs w:val="18"/>
        </w:rPr>
        <w:t>ywie ostatniego dn</w:t>
      </w:r>
      <w:r>
        <w:rPr>
          <w:rFonts w:ascii="Verdana" w:hAnsi="Verdana"/>
          <w:sz w:val="18"/>
          <w:szCs w:val="18"/>
        </w:rPr>
        <w:t>i</w:t>
      </w:r>
      <w:r w:rsidR="0060263B">
        <w:rPr>
          <w:rFonts w:ascii="Verdana" w:hAnsi="Verdana"/>
          <w:sz w:val="18"/>
          <w:szCs w:val="18"/>
        </w:rPr>
        <w:t>a</w:t>
      </w:r>
      <w:r>
        <w:rPr>
          <w:rFonts w:ascii="Verdana" w:hAnsi="Verdana"/>
          <w:sz w:val="18"/>
          <w:szCs w:val="18"/>
        </w:rPr>
        <w:t xml:space="preserve"> Okresu Zgłaszania Wad do dnia wystawiania przez Inżyniera świadectwa Wykonania postanowienia klauzuli 11 [Odpowiedzialność za wady] stosuje się odpowiednio.</w:t>
      </w:r>
      <w:r w:rsidR="00D606E7">
        <w:rPr>
          <w:rFonts w:ascii="Verdana" w:hAnsi="Verdana"/>
          <w:sz w:val="18"/>
          <w:szCs w:val="18"/>
        </w:rPr>
        <w:t>”</w:t>
      </w:r>
    </w:p>
    <w:p w14:paraId="55E7569B" w14:textId="479E14C4" w:rsidR="00D606E7" w:rsidRPr="0025581E" w:rsidRDefault="00742C71" w:rsidP="001A1AB2">
      <w:pPr>
        <w:tabs>
          <w:tab w:val="left" w:pos="1701"/>
        </w:tabs>
        <w:spacing w:line="360" w:lineRule="auto"/>
        <w:ind w:right="-709"/>
        <w:jc w:val="both"/>
        <w:outlineLvl w:val="0"/>
        <w:rPr>
          <w:rFonts w:ascii="Verdana" w:hAnsi="Verdana"/>
          <w:sz w:val="18"/>
          <w:szCs w:val="18"/>
        </w:rPr>
      </w:pPr>
      <w:r>
        <w:rPr>
          <w:noProof/>
        </w:rPr>
        <mc:AlternateContent>
          <mc:Choice Requires="wps">
            <w:drawing>
              <wp:anchor distT="4294967294" distB="4294967294" distL="114300" distR="114300" simplePos="0" relativeHeight="251652608" behindDoc="0" locked="0" layoutInCell="1" allowOverlap="1" wp14:anchorId="6B5952CE" wp14:editId="131B5F53">
                <wp:simplePos x="0" y="0"/>
                <wp:positionH relativeFrom="column">
                  <wp:posOffset>-163195</wp:posOffset>
                </wp:positionH>
                <wp:positionV relativeFrom="paragraph">
                  <wp:posOffset>79560</wp:posOffset>
                </wp:positionV>
                <wp:extent cx="4990465" cy="0"/>
                <wp:effectExtent l="0" t="0" r="19685" b="19050"/>
                <wp:wrapNone/>
                <wp:docPr id="43" name="Lin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B88157" id="Line 192" o:spid="_x0000_s1026" style="position:absolute;z-index:2516526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85pt,6.25pt" to="380.1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" strokecolor="red"/>
            </w:pict>
          </mc:Fallback>
        </mc:AlternateContent>
      </w:r>
      <w:bookmarkStart w:id="515" w:name="_Toc354840563"/>
      <w:bookmarkStart w:id="516" w:name="_Toc351046459"/>
    </w:p>
    <w:p w14:paraId="26F26328" w14:textId="77777777" w:rsidR="00D606E7" w:rsidRPr="0071648C" w:rsidRDefault="00D606E7" w:rsidP="0071648C">
      <w:pPr>
        <w:tabs>
          <w:tab w:val="left" w:pos="1701"/>
        </w:tabs>
        <w:spacing w:line="360" w:lineRule="auto"/>
        <w:ind w:left="851" w:right="-709" w:hanging="851"/>
        <w:outlineLvl w:val="1"/>
        <w:rPr>
          <w:rFonts w:ascii="Verdana" w:hAnsi="Verdana"/>
          <w:b/>
          <w:sz w:val="18"/>
          <w:szCs w:val="18"/>
        </w:rPr>
      </w:pPr>
      <w:bookmarkStart w:id="517" w:name="_Toc447268605"/>
      <w:r w:rsidRPr="0071648C">
        <w:rPr>
          <w:rFonts w:ascii="Verdana" w:hAnsi="Verdana"/>
          <w:b/>
          <w:sz w:val="18"/>
          <w:szCs w:val="18"/>
        </w:rPr>
        <w:t>11.4</w:t>
      </w:r>
      <w:r w:rsidRPr="0071648C">
        <w:rPr>
          <w:rFonts w:ascii="Verdana" w:hAnsi="Verdana"/>
          <w:b/>
          <w:sz w:val="18"/>
          <w:szCs w:val="18"/>
        </w:rPr>
        <w:tab/>
        <w:t>Niewypełnienie obowiązku usuwania wad</w:t>
      </w:r>
      <w:bookmarkEnd w:id="515"/>
      <w:bookmarkEnd w:id="516"/>
      <w:bookmarkEnd w:id="517"/>
    </w:p>
    <w:p w14:paraId="3BD2D01F" w14:textId="100465C1" w:rsidR="00D606E7" w:rsidRPr="009505BF" w:rsidRDefault="00E2742C" w:rsidP="0071648C">
      <w:pPr>
        <w:spacing w:line="360" w:lineRule="auto"/>
        <w:jc w:val="both"/>
        <w:rPr>
          <w:rFonts w:ascii="Verdana" w:hAnsi="Verdana"/>
          <w:sz w:val="8"/>
          <w:szCs w:val="8"/>
        </w:rPr>
      </w:pPr>
      <w:r>
        <w:rPr>
          <w:rFonts w:ascii="Verdana" w:hAnsi="Verdana"/>
          <w:sz w:val="8"/>
          <w:szCs w:val="8"/>
        </w:rPr>
        <w:tab/>
      </w:r>
    </w:p>
    <w:p w14:paraId="2186FFE4" w14:textId="77777777" w:rsidR="00D606E7" w:rsidRPr="0071648C" w:rsidRDefault="00D606E7" w:rsidP="0071648C">
      <w:pPr>
        <w:spacing w:line="360" w:lineRule="auto"/>
        <w:jc w:val="both"/>
        <w:rPr>
          <w:rFonts w:ascii="Verdana" w:hAnsi="Verdana"/>
          <w:sz w:val="18"/>
          <w:szCs w:val="18"/>
        </w:rPr>
      </w:pPr>
      <w:r w:rsidRPr="0071648C">
        <w:rPr>
          <w:rFonts w:ascii="Verdana" w:hAnsi="Verdana"/>
          <w:sz w:val="18"/>
          <w:szCs w:val="18"/>
        </w:rPr>
        <w:t>W pierwszym akapicie:</w:t>
      </w:r>
    </w:p>
    <w:p w14:paraId="5313A45F" w14:textId="77777777" w:rsidR="00D606E7" w:rsidRPr="0071648C" w:rsidRDefault="00D606E7" w:rsidP="0071648C">
      <w:pPr>
        <w:spacing w:line="360" w:lineRule="auto"/>
        <w:jc w:val="both"/>
        <w:rPr>
          <w:rFonts w:ascii="Verdana" w:hAnsi="Verdana"/>
          <w:sz w:val="18"/>
          <w:szCs w:val="18"/>
        </w:rPr>
      </w:pPr>
      <w:r w:rsidRPr="0071648C">
        <w:rPr>
          <w:rFonts w:ascii="Verdana" w:hAnsi="Verdana"/>
          <w:sz w:val="18"/>
          <w:szCs w:val="18"/>
        </w:rPr>
        <w:t>- W zdaniu pierwszym niniejszej klauzuli słowa „w rozsądnym czasie” zastępuje się słowami „w wymaganym czasie (w szczególności w przypadkach określonych w klauzuli 11.1”; słowa „w jego imieniu termin” zastępuje się słowami „w jego imieniu dodatkowy termin”</w:t>
      </w:r>
    </w:p>
    <w:p w14:paraId="3395A27C" w14:textId="77777777" w:rsidR="00D606E7" w:rsidRPr="0071648C" w:rsidRDefault="00D606E7" w:rsidP="0071648C">
      <w:pPr>
        <w:spacing w:line="360" w:lineRule="auto"/>
        <w:rPr>
          <w:rFonts w:ascii="Verdana" w:hAnsi="Verdana"/>
          <w:sz w:val="18"/>
          <w:szCs w:val="18"/>
        </w:rPr>
      </w:pPr>
      <w:r w:rsidRPr="0071648C">
        <w:rPr>
          <w:rFonts w:ascii="Verdana" w:hAnsi="Verdana"/>
          <w:sz w:val="18"/>
          <w:szCs w:val="18"/>
        </w:rPr>
        <w:t>- W pkt. (a) niniejszej klauzuli słowa „w rozsądny sposób” skreśla się.</w:t>
      </w:r>
    </w:p>
    <w:p w14:paraId="0E873DF3" w14:textId="77777777" w:rsidR="00D606E7" w:rsidRPr="009505BF" w:rsidRDefault="00D606E7" w:rsidP="0071648C">
      <w:pPr>
        <w:spacing w:line="360" w:lineRule="auto"/>
        <w:jc w:val="both"/>
        <w:rPr>
          <w:rFonts w:ascii="Verdana" w:hAnsi="Verdana" w:cs="Arial"/>
          <w:sz w:val="8"/>
          <w:szCs w:val="8"/>
        </w:rPr>
      </w:pPr>
    </w:p>
    <w:p w14:paraId="11D47E7D" w14:textId="77777777" w:rsidR="00E2742C" w:rsidRDefault="00D606E7" w:rsidP="0071648C">
      <w:pPr>
        <w:spacing w:line="360" w:lineRule="auto"/>
        <w:jc w:val="both"/>
        <w:rPr>
          <w:rFonts w:ascii="Verdana" w:hAnsi="Verdana"/>
          <w:sz w:val="18"/>
          <w:szCs w:val="18"/>
        </w:rPr>
      </w:pPr>
      <w:r w:rsidRPr="0071648C">
        <w:rPr>
          <w:rFonts w:ascii="Verdana" w:hAnsi="Verdana"/>
          <w:sz w:val="18"/>
          <w:szCs w:val="18"/>
        </w:rPr>
        <w:t>W drugim akapicie po słowach „w wyznaczonym” dodaje się zapis</w:t>
      </w:r>
      <w:r w:rsidRPr="0071648C">
        <w:rPr>
          <w:rFonts w:ascii="Verdana" w:hAnsi="Verdana" w:cs="Arial"/>
          <w:sz w:val="18"/>
          <w:szCs w:val="18"/>
        </w:rPr>
        <w:t xml:space="preserve"> </w:t>
      </w:r>
      <w:r w:rsidRPr="0071648C">
        <w:rPr>
          <w:rFonts w:ascii="Verdana" w:hAnsi="Verdana"/>
          <w:sz w:val="18"/>
          <w:szCs w:val="18"/>
        </w:rPr>
        <w:t>„przez Inżyniera lub Zamawiającego na mocy klauzuli 11.1 [</w:t>
      </w:r>
      <w:r w:rsidRPr="0071648C">
        <w:rPr>
          <w:rFonts w:ascii="Verdana" w:hAnsi="Verdana"/>
          <w:i/>
          <w:sz w:val="18"/>
          <w:szCs w:val="18"/>
        </w:rPr>
        <w:t>Dokończenie zaległych prac i usuwanie wad</w:t>
      </w:r>
      <w:r w:rsidRPr="0071648C">
        <w:rPr>
          <w:rFonts w:ascii="Verdana" w:hAnsi="Verdana"/>
          <w:sz w:val="18"/>
          <w:szCs w:val="18"/>
        </w:rPr>
        <w:t>]”</w:t>
      </w:r>
      <w:r w:rsidR="00E2742C">
        <w:rPr>
          <w:rFonts w:ascii="Verdana" w:hAnsi="Verdana"/>
          <w:sz w:val="18"/>
          <w:szCs w:val="18"/>
        </w:rPr>
        <w:t>,</w:t>
      </w:r>
    </w:p>
    <w:p w14:paraId="75605104" w14:textId="247FB5C2" w:rsidR="00D606E7" w:rsidRPr="0071648C" w:rsidRDefault="00E2742C" w:rsidP="0071648C">
      <w:pPr>
        <w:spacing w:line="360" w:lineRule="auto"/>
        <w:jc w:val="both"/>
        <w:rPr>
          <w:rFonts w:ascii="Verdana" w:hAnsi="Verdana"/>
          <w:sz w:val="18"/>
          <w:szCs w:val="18"/>
        </w:rPr>
      </w:pPr>
      <w:r>
        <w:rPr>
          <w:rFonts w:ascii="Verdana" w:hAnsi="Verdana"/>
          <w:sz w:val="18"/>
          <w:szCs w:val="18"/>
        </w:rPr>
        <w:t>- w pkt (a) słowa „w rozsądny sposób” skreśla się.</w:t>
      </w:r>
      <w:r w:rsidR="00D606E7" w:rsidRPr="0071648C">
        <w:rPr>
          <w:rFonts w:ascii="Verdana" w:hAnsi="Verdana"/>
          <w:sz w:val="18"/>
          <w:szCs w:val="18"/>
        </w:rPr>
        <w:t xml:space="preserve"> </w:t>
      </w:r>
    </w:p>
    <w:p w14:paraId="0B10FA12" w14:textId="77777777" w:rsidR="00D606E7" w:rsidRPr="009505BF" w:rsidRDefault="00D606E7" w:rsidP="0071648C">
      <w:pPr>
        <w:spacing w:line="360" w:lineRule="auto"/>
        <w:jc w:val="both"/>
        <w:rPr>
          <w:rFonts w:ascii="Verdana" w:hAnsi="Verdana" w:cs="Arial"/>
          <w:sz w:val="8"/>
          <w:szCs w:val="8"/>
        </w:rPr>
      </w:pPr>
    </w:p>
    <w:p w14:paraId="25564282" w14:textId="77777777" w:rsidR="00D606E7" w:rsidRPr="0071648C" w:rsidRDefault="00D606E7" w:rsidP="0071648C">
      <w:pPr>
        <w:pStyle w:val="Tekstpodstawowywcity"/>
        <w:tabs>
          <w:tab w:val="left" w:pos="10773"/>
        </w:tabs>
        <w:spacing w:before="0" w:line="360" w:lineRule="auto"/>
        <w:ind w:left="0" w:right="-110" w:firstLine="0"/>
        <w:rPr>
          <w:rFonts w:ascii="Verdana" w:hAnsi="Verdana"/>
          <w:sz w:val="18"/>
          <w:szCs w:val="18"/>
          <w:lang w:val="pl-PL"/>
        </w:rPr>
      </w:pPr>
      <w:r w:rsidRPr="0071648C">
        <w:rPr>
          <w:rFonts w:ascii="Verdana" w:hAnsi="Verdana"/>
          <w:sz w:val="18"/>
          <w:szCs w:val="18"/>
          <w:lang w:val="pl-PL"/>
        </w:rPr>
        <w:t xml:space="preserve">Na końcu klauzuli 11.4 dodaje się akapit: </w:t>
      </w:r>
    </w:p>
    <w:p w14:paraId="79423104" w14:textId="77777777" w:rsidR="00D606E7" w:rsidRDefault="00D606E7" w:rsidP="0071648C">
      <w:pPr>
        <w:pStyle w:val="Tekstpodstawowywcity"/>
        <w:tabs>
          <w:tab w:val="left" w:pos="10773"/>
        </w:tabs>
        <w:spacing w:before="0" w:line="360" w:lineRule="auto"/>
        <w:ind w:left="400" w:right="-110" w:firstLine="0"/>
        <w:rPr>
          <w:rFonts w:ascii="Verdana" w:hAnsi="Verdana"/>
          <w:sz w:val="18"/>
          <w:szCs w:val="18"/>
          <w:lang w:val="pl-PL"/>
        </w:rPr>
      </w:pPr>
      <w:r w:rsidRPr="0071648C">
        <w:rPr>
          <w:rFonts w:ascii="Verdana" w:hAnsi="Verdana"/>
          <w:sz w:val="18"/>
          <w:szCs w:val="18"/>
          <w:lang w:val="pl-PL"/>
        </w:rPr>
        <w:t>“Jeżeli Wykonawca nie dokona naprawy wad lub uszkodzeń w wyznaczonym terminie to Zamawiający niezależnie od powyższego może od Kontraktu odstąpić na zasadach określonych odpowiednio w klauzuli 15.2 [</w:t>
      </w:r>
      <w:r w:rsidRPr="0071648C">
        <w:rPr>
          <w:rFonts w:ascii="Verdana" w:hAnsi="Verdana"/>
          <w:i/>
          <w:sz w:val="18"/>
          <w:szCs w:val="18"/>
          <w:lang w:val="pl-PL"/>
        </w:rPr>
        <w:t>Rozwiązanie Kontraktu przez Zamawiającego</w:t>
      </w:r>
      <w:r w:rsidRPr="0071648C">
        <w:rPr>
          <w:rFonts w:ascii="Verdana" w:hAnsi="Verdana"/>
          <w:sz w:val="18"/>
          <w:szCs w:val="18"/>
          <w:lang w:val="pl-PL"/>
        </w:rPr>
        <w:t xml:space="preserve">] albo powierzyć </w:t>
      </w:r>
      <w:r>
        <w:rPr>
          <w:rFonts w:ascii="Verdana" w:hAnsi="Verdana"/>
          <w:sz w:val="18"/>
          <w:szCs w:val="18"/>
          <w:lang w:val="pl-PL"/>
        </w:rPr>
        <w:t>naprawienie</w:t>
      </w:r>
      <w:r w:rsidRPr="0071648C">
        <w:rPr>
          <w:rFonts w:ascii="Verdana" w:hAnsi="Verdana"/>
          <w:sz w:val="18"/>
          <w:szCs w:val="18"/>
          <w:lang w:val="pl-PL"/>
        </w:rPr>
        <w:t xml:space="preserve"> lub dalsze wykonanie Robót lub innych prac innemu wykonawcy na wył</w:t>
      </w:r>
      <w:r>
        <w:rPr>
          <w:rFonts w:ascii="Verdana" w:hAnsi="Verdana"/>
          <w:sz w:val="18"/>
          <w:szCs w:val="18"/>
          <w:lang w:val="pl-PL"/>
        </w:rPr>
        <w:t xml:space="preserve">ączny koszt </w:t>
      </w:r>
      <w:r>
        <w:rPr>
          <w:rFonts w:ascii="Verdana" w:hAnsi="Verdana"/>
          <w:sz w:val="18"/>
          <w:szCs w:val="18"/>
          <w:lang w:val="pl-PL"/>
        </w:rPr>
        <w:br/>
        <w:t>i ryzyko Wykonawcy.</w:t>
      </w:r>
    </w:p>
    <w:p w14:paraId="7B5F64B4" w14:textId="77777777" w:rsidR="00D606E7" w:rsidRPr="0025581E" w:rsidRDefault="00D606E7" w:rsidP="0071648C">
      <w:pPr>
        <w:pStyle w:val="Tekstpodstawowywcity"/>
        <w:tabs>
          <w:tab w:val="left" w:pos="10773"/>
        </w:tabs>
        <w:spacing w:before="0" w:line="360" w:lineRule="auto"/>
        <w:ind w:left="400" w:right="-110" w:firstLine="0"/>
        <w:rPr>
          <w:rFonts w:ascii="Verdana" w:hAnsi="Verdana"/>
          <w:sz w:val="18"/>
          <w:szCs w:val="18"/>
          <w:lang w:val="pl-PL"/>
        </w:rPr>
      </w:pPr>
    </w:p>
    <w:p w14:paraId="15A75025" w14:textId="77777777" w:rsidR="00D606E7" w:rsidRPr="0071648C" w:rsidRDefault="00D606E7" w:rsidP="0071648C">
      <w:pPr>
        <w:pStyle w:val="Tekstpodstawowywcity"/>
        <w:tabs>
          <w:tab w:val="left" w:pos="10773"/>
        </w:tabs>
        <w:spacing w:before="0" w:line="360" w:lineRule="auto"/>
        <w:ind w:right="-110" w:hanging="351"/>
        <w:rPr>
          <w:rFonts w:ascii="Verdana" w:hAnsi="Verdana" w:cs="Arial"/>
          <w:sz w:val="18"/>
          <w:szCs w:val="18"/>
          <w:lang w:val="pl-PL"/>
        </w:rPr>
      </w:pPr>
      <w:r w:rsidRPr="007E5787">
        <w:rPr>
          <w:rFonts w:ascii="Verdana" w:hAnsi="Verdana"/>
          <w:sz w:val="18"/>
          <w:szCs w:val="18"/>
          <w:lang w:val="pl-PL"/>
        </w:rPr>
        <w:t xml:space="preserve">Art. 636 Kodeksu </w:t>
      </w:r>
      <w:r w:rsidRPr="007E5787">
        <w:rPr>
          <w:rFonts w:ascii="Verdana" w:hAnsi="Verdana" w:cs="Arial"/>
          <w:sz w:val="18"/>
          <w:szCs w:val="18"/>
          <w:lang w:val="pl-PL"/>
        </w:rPr>
        <w:t>Cywilnego</w:t>
      </w:r>
      <w:r w:rsidRPr="007E5787">
        <w:rPr>
          <w:rFonts w:ascii="Verdana" w:hAnsi="Verdana"/>
          <w:sz w:val="18"/>
          <w:szCs w:val="18"/>
          <w:lang w:val="pl-PL"/>
        </w:rPr>
        <w:t xml:space="preserve"> stosuje się odpowiednio.</w:t>
      </w:r>
      <w:r w:rsidRPr="007E5787">
        <w:rPr>
          <w:rFonts w:ascii="Verdana" w:hAnsi="Verdana" w:cs="Arial"/>
          <w:sz w:val="18"/>
          <w:szCs w:val="18"/>
          <w:lang w:val="pl-PL"/>
        </w:rPr>
        <w:t>”</w:t>
      </w:r>
    </w:p>
    <w:p w14:paraId="4EBA4D91" w14:textId="77777777" w:rsidR="00D606E7" w:rsidRPr="0071648C" w:rsidRDefault="00D606E7" w:rsidP="009505BF">
      <w:pPr>
        <w:spacing w:line="360" w:lineRule="auto"/>
        <w:jc w:val="both"/>
        <w:rPr>
          <w:rFonts w:ascii="Verdana" w:hAnsi="Verdana"/>
          <w:b/>
          <w:color w:val="FF0000"/>
          <w:sz w:val="18"/>
          <w:szCs w:val="18"/>
        </w:rPr>
      </w:pPr>
      <w:r w:rsidRPr="0071648C">
        <w:rPr>
          <w:rFonts w:ascii="Verdana" w:hAnsi="Verdana"/>
          <w:b/>
          <w:color w:val="FF0000"/>
          <w:sz w:val="18"/>
          <w:szCs w:val="18"/>
        </w:rPr>
        <w:t>____________________________________________________________________</w:t>
      </w:r>
    </w:p>
    <w:p w14:paraId="69C1905A" w14:textId="77777777" w:rsidR="00330CFE" w:rsidRPr="0025581E" w:rsidRDefault="00330CFE" w:rsidP="0071648C">
      <w:pPr>
        <w:tabs>
          <w:tab w:val="left" w:pos="900"/>
        </w:tabs>
        <w:spacing w:line="360" w:lineRule="auto"/>
        <w:ind w:right="-709"/>
        <w:jc w:val="both"/>
        <w:outlineLvl w:val="0"/>
        <w:rPr>
          <w:rFonts w:ascii="Verdana" w:hAnsi="Verdana"/>
          <w:sz w:val="18"/>
          <w:szCs w:val="18"/>
        </w:rPr>
      </w:pPr>
    </w:p>
    <w:p w14:paraId="41CBBA8A" w14:textId="77777777" w:rsidR="00D606E7" w:rsidRPr="0071648C" w:rsidRDefault="00D606E7" w:rsidP="0071648C">
      <w:pPr>
        <w:tabs>
          <w:tab w:val="left" w:pos="900"/>
        </w:tabs>
        <w:spacing w:line="360" w:lineRule="auto"/>
        <w:ind w:right="-709"/>
        <w:jc w:val="both"/>
        <w:outlineLvl w:val="0"/>
        <w:rPr>
          <w:rFonts w:ascii="Verdana" w:hAnsi="Verdana"/>
          <w:b/>
          <w:sz w:val="18"/>
          <w:szCs w:val="18"/>
        </w:rPr>
      </w:pPr>
      <w:r w:rsidRPr="0071648C">
        <w:rPr>
          <w:rFonts w:ascii="Verdana" w:hAnsi="Verdana"/>
          <w:b/>
          <w:sz w:val="18"/>
          <w:szCs w:val="18"/>
        </w:rPr>
        <w:t>11.8</w:t>
      </w:r>
      <w:r w:rsidRPr="0071648C">
        <w:rPr>
          <w:rFonts w:ascii="Verdana" w:hAnsi="Verdana"/>
          <w:b/>
          <w:sz w:val="18"/>
          <w:szCs w:val="18"/>
        </w:rPr>
        <w:tab/>
        <w:t>Badanie przez Wykonawcę przyczyn powstania wad</w:t>
      </w:r>
    </w:p>
    <w:p w14:paraId="3FC024E9" w14:textId="77777777" w:rsidR="00D606E7" w:rsidRPr="0071648C" w:rsidRDefault="00D606E7" w:rsidP="0071648C">
      <w:pPr>
        <w:spacing w:line="360" w:lineRule="auto"/>
        <w:rPr>
          <w:rFonts w:ascii="Verdana" w:hAnsi="Verdana"/>
          <w:sz w:val="18"/>
          <w:szCs w:val="18"/>
        </w:rPr>
      </w:pPr>
      <w:r w:rsidRPr="0071648C">
        <w:rPr>
          <w:rFonts w:ascii="Verdana" w:hAnsi="Verdana"/>
          <w:sz w:val="18"/>
          <w:szCs w:val="18"/>
        </w:rPr>
        <w:t>Zdanie drugie niniejszej Klauzuli 11.8 skreśla się</w:t>
      </w:r>
    </w:p>
    <w:bookmarkStart w:id="518" w:name="_Toc441151343"/>
    <w:p w14:paraId="4954E43F" w14:textId="77777777" w:rsidR="00D606E7" w:rsidRPr="0025581E" w:rsidRDefault="00742C71" w:rsidP="005F2A69">
      <w:pPr>
        <w:pStyle w:val="Nagwek1"/>
        <w:spacing w:before="0" w:after="0" w:line="360" w:lineRule="auto"/>
        <w:rPr>
          <w:rFonts w:ascii="Verdana" w:hAnsi="Verdana"/>
          <w:b w:val="0"/>
          <w:sz w:val="18"/>
          <w:szCs w:val="18"/>
          <w:lang w:val="pl-PL"/>
        </w:rPr>
      </w:pPr>
      <w:r w:rsidRPr="0025581E">
        <w:rPr>
          <w:b w:val="0"/>
          <w:noProof/>
          <w:lang w:val="pl-PL"/>
        </w:rPr>
        <mc:AlternateContent>
          <mc:Choice Requires="wps">
            <w:drawing>
              <wp:anchor distT="4294967294" distB="4294967294" distL="114300" distR="114300" simplePos="0" relativeHeight="251670016" behindDoc="0" locked="0" layoutInCell="1" allowOverlap="1" wp14:anchorId="642E68B0" wp14:editId="61AD793C">
                <wp:simplePos x="0" y="0"/>
                <wp:positionH relativeFrom="column">
                  <wp:posOffset>-106045</wp:posOffset>
                </wp:positionH>
                <wp:positionV relativeFrom="paragraph">
                  <wp:posOffset>99059</wp:posOffset>
                </wp:positionV>
                <wp:extent cx="4990465" cy="0"/>
                <wp:effectExtent l="0" t="0" r="19685" b="19050"/>
                <wp:wrapNone/>
                <wp:docPr id="42" name="Lin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0D2DFD" id="Line 200" o:spid="_x0000_s1026" style="position:absolute;z-index:2516700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35pt,7.8pt" to="384.6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EVRFgIAACs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" strokecolor="red"/>
            </w:pict>
          </mc:Fallback>
        </mc:AlternateContent>
      </w:r>
      <w:bookmarkEnd w:id="518"/>
    </w:p>
    <w:p w14:paraId="58C52A6A" w14:textId="77777777" w:rsidR="00D606E7" w:rsidRPr="001F561B" w:rsidRDefault="00D606E7" w:rsidP="005F2A69">
      <w:pPr>
        <w:tabs>
          <w:tab w:val="left" w:pos="1701"/>
        </w:tabs>
        <w:spacing w:line="360" w:lineRule="auto"/>
        <w:ind w:left="851" w:right="-709" w:hanging="851"/>
        <w:outlineLvl w:val="1"/>
        <w:rPr>
          <w:rFonts w:ascii="Verdana" w:hAnsi="Verdana"/>
          <w:b/>
          <w:sz w:val="18"/>
          <w:szCs w:val="18"/>
        </w:rPr>
      </w:pPr>
      <w:bookmarkStart w:id="519" w:name="_Toc354840565"/>
      <w:bookmarkStart w:id="520" w:name="_Toc351046461"/>
      <w:bookmarkStart w:id="521" w:name="_Toc447268606"/>
      <w:r>
        <w:rPr>
          <w:rFonts w:ascii="Verdana" w:hAnsi="Verdana"/>
          <w:b/>
          <w:sz w:val="18"/>
          <w:szCs w:val="18"/>
        </w:rPr>
        <w:t>11.9</w:t>
      </w:r>
      <w:r>
        <w:rPr>
          <w:rFonts w:ascii="Verdana" w:hAnsi="Verdana"/>
          <w:b/>
          <w:sz w:val="18"/>
          <w:szCs w:val="18"/>
        </w:rPr>
        <w:tab/>
      </w:r>
      <w:r w:rsidRPr="001F561B">
        <w:rPr>
          <w:rFonts w:ascii="Verdana" w:hAnsi="Verdana"/>
          <w:b/>
          <w:sz w:val="18"/>
          <w:szCs w:val="18"/>
        </w:rPr>
        <w:t>Świadectwo Wykonania</w:t>
      </w:r>
      <w:bookmarkEnd w:id="519"/>
      <w:bookmarkEnd w:id="520"/>
      <w:bookmarkEnd w:id="521"/>
    </w:p>
    <w:p w14:paraId="1EF90312" w14:textId="77777777" w:rsidR="00D606E7" w:rsidRDefault="00D606E7" w:rsidP="005F2A69">
      <w:pPr>
        <w:spacing w:line="360" w:lineRule="auto"/>
        <w:rPr>
          <w:rFonts w:ascii="Verdana" w:hAnsi="Verdana"/>
          <w:sz w:val="18"/>
          <w:szCs w:val="18"/>
        </w:rPr>
      </w:pPr>
      <w:r>
        <w:rPr>
          <w:rFonts w:ascii="Verdana" w:hAnsi="Verdana"/>
          <w:sz w:val="18"/>
          <w:szCs w:val="18"/>
        </w:rPr>
        <w:t>W niniejszej klauzuli akapity pierwszy i drugi zastępuje się treścią następującą:</w:t>
      </w:r>
    </w:p>
    <w:p w14:paraId="51F785DB" w14:textId="77777777" w:rsidR="00D606E7" w:rsidRPr="00BC0810" w:rsidRDefault="00D606E7" w:rsidP="001A1AB2">
      <w:pPr>
        <w:spacing w:line="360" w:lineRule="auto"/>
        <w:ind w:left="426" w:right="-2"/>
        <w:jc w:val="both"/>
        <w:rPr>
          <w:rFonts w:ascii="Verdana" w:hAnsi="Verdana"/>
          <w:sz w:val="18"/>
          <w:szCs w:val="18"/>
        </w:rPr>
      </w:pPr>
      <w:r>
        <w:rPr>
          <w:rFonts w:ascii="Verdana" w:hAnsi="Verdana"/>
          <w:sz w:val="18"/>
          <w:szCs w:val="18"/>
        </w:rPr>
        <w:t xml:space="preserve">Wypełnienie zobowiązań Wykonawcy nie będzie uznane dopóki Inżynier nie wystawi mu Świadectwa Wykonania </w:t>
      </w:r>
      <w:r w:rsidRPr="00AA1349">
        <w:rPr>
          <w:rFonts w:ascii="Verdana" w:hAnsi="Verdana"/>
          <w:sz w:val="18"/>
          <w:szCs w:val="18"/>
          <w:u w:val="single"/>
        </w:rPr>
        <w:t>stwierdzającego datę, z którą Wykonawca wywiązał się ze wszystkich zobowiązań wynikających z Kontraktu</w:t>
      </w:r>
      <w:r>
        <w:rPr>
          <w:rFonts w:ascii="Verdana" w:hAnsi="Verdana"/>
          <w:sz w:val="18"/>
          <w:szCs w:val="18"/>
        </w:rPr>
        <w:t xml:space="preserve">, za wyjątkiem zobowiązań Wykonawcy wynikających z rękojmi za wady oraz gwarancji jakości Robót, które trwają odpowiednio co </w:t>
      </w:r>
      <w:r w:rsidRPr="00BC0810">
        <w:rPr>
          <w:rFonts w:ascii="Verdana" w:hAnsi="Verdana"/>
          <w:sz w:val="18"/>
          <w:szCs w:val="18"/>
        </w:rPr>
        <w:t>najmniej przez okres obowiązywania rękojmi za wady lub gwarancji jakości Robót.</w:t>
      </w:r>
    </w:p>
    <w:p w14:paraId="1FD704DE" w14:textId="77777777" w:rsidR="00D606E7" w:rsidRPr="00BC0810" w:rsidRDefault="00D606E7" w:rsidP="001A1AB2">
      <w:pPr>
        <w:spacing w:line="360" w:lineRule="auto"/>
        <w:ind w:left="426"/>
        <w:jc w:val="both"/>
        <w:rPr>
          <w:rFonts w:ascii="Verdana" w:hAnsi="Verdana" w:cs="Arial"/>
          <w:sz w:val="18"/>
          <w:szCs w:val="18"/>
        </w:rPr>
      </w:pPr>
      <w:r w:rsidRPr="00AE1728">
        <w:rPr>
          <w:rFonts w:ascii="Verdana" w:hAnsi="Verdana" w:cs="Arial"/>
          <w:sz w:val="18"/>
          <w:szCs w:val="18"/>
        </w:rPr>
        <w:t>Wystawienie Świadectwa Wykonania musi być poprzedzone dokonaniem Odbioru Końcowego Robót, stwierdzającego wypełnienie przez Wykonawcę wszystkich zobowiązań wynikających z Kontraktu.</w:t>
      </w:r>
    </w:p>
    <w:p w14:paraId="16E2781E" w14:textId="77777777" w:rsidR="00D606E7" w:rsidRDefault="00D606E7" w:rsidP="001A1AB2">
      <w:pPr>
        <w:spacing w:line="360" w:lineRule="auto"/>
        <w:ind w:left="426" w:right="-2"/>
        <w:jc w:val="both"/>
        <w:rPr>
          <w:rFonts w:ascii="Verdana" w:hAnsi="Verdana"/>
          <w:sz w:val="18"/>
          <w:szCs w:val="18"/>
        </w:rPr>
      </w:pPr>
      <w:r w:rsidRPr="00BC0810">
        <w:rPr>
          <w:rFonts w:ascii="Verdana" w:hAnsi="Verdana"/>
          <w:sz w:val="18"/>
          <w:szCs w:val="18"/>
        </w:rPr>
        <w:t xml:space="preserve">Inżynier wystawi Świadectwo Wykonania </w:t>
      </w:r>
      <w:r w:rsidRPr="00BC0810">
        <w:rPr>
          <w:rFonts w:ascii="Verdana" w:hAnsi="Verdana"/>
          <w:sz w:val="18"/>
          <w:szCs w:val="18"/>
          <w:u w:val="single"/>
        </w:rPr>
        <w:t>w ciągu 21 dni po upływie ostatniego dnia Okresu Zgłaszania Wad</w:t>
      </w:r>
      <w:r w:rsidRPr="00BC0810">
        <w:rPr>
          <w:rFonts w:ascii="Verdana" w:hAnsi="Verdana"/>
          <w:sz w:val="18"/>
          <w:szCs w:val="18"/>
        </w:rPr>
        <w:t xml:space="preserve"> lub niezwłocznie po tym, gdy Wykonawca</w:t>
      </w:r>
      <w:r>
        <w:rPr>
          <w:rFonts w:ascii="Verdana" w:hAnsi="Verdana"/>
          <w:sz w:val="18"/>
          <w:szCs w:val="18"/>
        </w:rPr>
        <w:t xml:space="preserve"> dostarczy wszystkie Dokumenty Wykonawcy, oraz ukończy i dokona prób wszystkich Robót, włącznie z usunięciem wad, o których mowa w Klauzuli 11.1. Kopię Świadectwa Wykonania Inżynier niezwłocznie przekaże Zamawiającemu.</w:t>
      </w:r>
    </w:p>
    <w:p w14:paraId="0926C49C" w14:textId="5F7E3882" w:rsidR="00D606E7" w:rsidRPr="00AA6DF6" w:rsidRDefault="00EF6648" w:rsidP="005F2A69">
      <w:r w:rsidRPr="00CC3F35">
        <w:rPr>
          <w:noProof/>
        </w:rPr>
        <mc:AlternateContent>
          <mc:Choice Requires="wps">
            <w:drawing>
              <wp:anchor distT="4294967294" distB="4294967294" distL="114300" distR="114300" simplePos="0" relativeHeight="251674112" behindDoc="0" locked="0" layoutInCell="1" allowOverlap="1" wp14:anchorId="50F4FFFC" wp14:editId="2FAA1E96">
                <wp:simplePos x="0" y="0"/>
                <wp:positionH relativeFrom="column">
                  <wp:posOffset>0</wp:posOffset>
                </wp:positionH>
                <wp:positionV relativeFrom="paragraph">
                  <wp:posOffset>78270</wp:posOffset>
                </wp:positionV>
                <wp:extent cx="4990465" cy="0"/>
                <wp:effectExtent l="0" t="0" r="19685" b="19050"/>
                <wp:wrapNone/>
                <wp:docPr id="41"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C2A1D4" id="Line 201" o:spid="_x0000_s1026" style="position:absolute;z-index:2516741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6.15pt" to="392.9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" strokecolor="red"/>
            </w:pict>
          </mc:Fallback>
        </mc:AlternateContent>
      </w:r>
    </w:p>
    <w:p w14:paraId="5B2478AB" w14:textId="7F9B0130" w:rsidR="00D606E7" w:rsidRDefault="00D606E7" w:rsidP="001A1AB2">
      <w:pPr>
        <w:rPr>
          <w:rFonts w:ascii="Verdana" w:hAnsi="Verdana"/>
          <w:b/>
          <w:sz w:val="18"/>
          <w:szCs w:val="18"/>
        </w:rPr>
      </w:pPr>
      <w:bookmarkStart w:id="522" w:name="_Toc354840566"/>
      <w:bookmarkStart w:id="523" w:name="_Toc351046462"/>
      <w:bookmarkStart w:id="524" w:name="_Toc447268607"/>
      <w:r>
        <w:rPr>
          <w:rFonts w:ascii="Verdana" w:hAnsi="Verdana"/>
          <w:b/>
          <w:sz w:val="18"/>
          <w:szCs w:val="18"/>
        </w:rPr>
        <w:t>11.10</w:t>
      </w:r>
      <w:r>
        <w:rPr>
          <w:rFonts w:ascii="Verdana" w:hAnsi="Verdana"/>
          <w:b/>
          <w:sz w:val="18"/>
          <w:szCs w:val="18"/>
        </w:rPr>
        <w:tab/>
        <w:t>Niewypełnione zobowiązania</w:t>
      </w:r>
      <w:bookmarkEnd w:id="513"/>
      <w:bookmarkEnd w:id="514"/>
      <w:bookmarkEnd w:id="522"/>
      <w:bookmarkEnd w:id="523"/>
      <w:bookmarkEnd w:id="524"/>
    </w:p>
    <w:p w14:paraId="21360FDD" w14:textId="77777777" w:rsidR="00D606E7" w:rsidRPr="00CB1B74" w:rsidRDefault="00D606E7" w:rsidP="00AF1842">
      <w:pPr>
        <w:tabs>
          <w:tab w:val="left" w:pos="-142"/>
          <w:tab w:val="left" w:pos="851"/>
          <w:tab w:val="left" w:pos="1701"/>
          <w:tab w:val="left" w:pos="3024"/>
          <w:tab w:val="right" w:leader="dot" w:pos="9288"/>
        </w:tabs>
        <w:spacing w:before="240" w:line="360" w:lineRule="auto"/>
        <w:ind w:left="851" w:right="-709" w:hanging="851"/>
        <w:jc w:val="both"/>
        <w:rPr>
          <w:rFonts w:ascii="Verdana" w:hAnsi="Verdana"/>
          <w:sz w:val="18"/>
          <w:szCs w:val="18"/>
        </w:rPr>
      </w:pPr>
      <w:r w:rsidRPr="00CB1B74">
        <w:rPr>
          <w:rFonts w:ascii="Verdana" w:hAnsi="Verdana"/>
          <w:sz w:val="18"/>
          <w:szCs w:val="18"/>
        </w:rPr>
        <w:t>W klauzuli 11.10 na końcu zdania pierwszego dodaje się następujący zapis:</w:t>
      </w:r>
    </w:p>
    <w:p w14:paraId="320B5FA9" w14:textId="4D7DD12C" w:rsidR="00D606E7" w:rsidRDefault="00D606E7" w:rsidP="009641CE">
      <w:pPr>
        <w:tabs>
          <w:tab w:val="left" w:pos="567"/>
          <w:tab w:val="left" w:pos="851"/>
          <w:tab w:val="left" w:pos="2268"/>
          <w:tab w:val="left" w:pos="3024"/>
        </w:tabs>
        <w:spacing w:before="240" w:line="360" w:lineRule="auto"/>
        <w:ind w:left="851" w:hanging="51"/>
        <w:jc w:val="both"/>
        <w:rPr>
          <w:rFonts w:ascii="Verdana" w:hAnsi="Verdana"/>
          <w:sz w:val="18"/>
          <w:szCs w:val="18"/>
        </w:rPr>
      </w:pPr>
      <w:r>
        <w:rPr>
          <w:rFonts w:ascii="Verdana" w:hAnsi="Verdana"/>
          <w:sz w:val="18"/>
          <w:szCs w:val="18"/>
        </w:rPr>
        <w:t>„,</w:t>
      </w:r>
      <w:r w:rsidR="00330CFE">
        <w:rPr>
          <w:rFonts w:ascii="Verdana" w:hAnsi="Verdana"/>
          <w:sz w:val="18"/>
          <w:szCs w:val="18"/>
        </w:rPr>
        <w:t xml:space="preserve"> </w:t>
      </w:r>
      <w:r w:rsidRPr="00CB1B74">
        <w:rPr>
          <w:rFonts w:ascii="Verdana" w:hAnsi="Verdana"/>
          <w:sz w:val="18"/>
          <w:szCs w:val="18"/>
        </w:rPr>
        <w:t>w szczególności Wykonawca będzie zobowiązany do wypełnienia zobowiązań wynikających z rękojmi za wady oraz gwarancji jakości Robót zgodnie z treścią Klauzuli 11.12.</w:t>
      </w:r>
      <w:r w:rsidR="00EF6648">
        <w:rPr>
          <w:rFonts w:ascii="Verdana" w:hAnsi="Verdana"/>
          <w:sz w:val="18"/>
          <w:szCs w:val="18"/>
        </w:rPr>
        <w:t>”</w:t>
      </w:r>
    </w:p>
    <w:p w14:paraId="7961B015" w14:textId="77777777" w:rsidR="00D606E7" w:rsidRDefault="00742C71" w:rsidP="005F2A69">
      <w:pPr>
        <w:tabs>
          <w:tab w:val="left" w:pos="-142"/>
          <w:tab w:val="left" w:pos="567"/>
          <w:tab w:val="left" w:pos="1701"/>
          <w:tab w:val="left" w:pos="3024"/>
          <w:tab w:val="right" w:leader="dot" w:pos="9288"/>
        </w:tabs>
        <w:spacing w:before="40" w:line="360" w:lineRule="auto"/>
        <w:ind w:left="567" w:right="-709"/>
        <w:jc w:val="both"/>
        <w:rPr>
          <w:rFonts w:ascii="Verdana" w:hAnsi="Verdana"/>
          <w:sz w:val="18"/>
          <w:szCs w:val="18"/>
        </w:rPr>
      </w:pPr>
      <w:r>
        <w:rPr>
          <w:noProof/>
        </w:rPr>
        <mc:AlternateContent>
          <mc:Choice Requires="wps">
            <w:drawing>
              <wp:anchor distT="4294967294" distB="4294967294" distL="114300" distR="114300" simplePos="0" relativeHeight="251679232" behindDoc="0" locked="0" layoutInCell="1" allowOverlap="1" wp14:anchorId="34D8A031" wp14:editId="3FA61FEA">
                <wp:simplePos x="0" y="0"/>
                <wp:positionH relativeFrom="column">
                  <wp:posOffset>-106045</wp:posOffset>
                </wp:positionH>
                <wp:positionV relativeFrom="paragraph">
                  <wp:posOffset>73659</wp:posOffset>
                </wp:positionV>
                <wp:extent cx="4990465" cy="0"/>
                <wp:effectExtent l="0" t="0" r="19685" b="19050"/>
                <wp:wrapNone/>
                <wp:docPr id="40" name="Lin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C6F6CF" id="Line 202" o:spid="_x0000_s1026" style="position:absolute;z-index:2516792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35pt,5.8pt" to="384.6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" strokecolor="red"/>
            </w:pict>
          </mc:Fallback>
        </mc:AlternateContent>
      </w:r>
    </w:p>
    <w:p w14:paraId="33ACFFBA" w14:textId="77777777" w:rsidR="00D606E7" w:rsidRPr="0055184F" w:rsidRDefault="00D606E7" w:rsidP="00AA1349">
      <w:pPr>
        <w:tabs>
          <w:tab w:val="left" w:pos="-142"/>
          <w:tab w:val="left" w:pos="567"/>
          <w:tab w:val="left" w:pos="1701"/>
          <w:tab w:val="left" w:pos="3024"/>
          <w:tab w:val="right" w:leader="dot" w:pos="9288"/>
        </w:tabs>
        <w:spacing w:before="40" w:line="360" w:lineRule="auto"/>
        <w:ind w:left="567" w:right="-709" w:hanging="567"/>
        <w:jc w:val="both"/>
        <w:rPr>
          <w:rFonts w:ascii="Verdana" w:hAnsi="Verdana"/>
          <w:sz w:val="18"/>
          <w:szCs w:val="18"/>
        </w:rPr>
      </w:pPr>
      <w:r w:rsidRPr="0055184F">
        <w:rPr>
          <w:rFonts w:ascii="Verdana" w:hAnsi="Verdana"/>
          <w:sz w:val="18"/>
          <w:szCs w:val="18"/>
        </w:rPr>
        <w:t xml:space="preserve">Dodaje się nową </w:t>
      </w:r>
      <w:r w:rsidRPr="00567296">
        <w:rPr>
          <w:rFonts w:ascii="Verdana" w:hAnsi="Verdana"/>
          <w:b/>
          <w:sz w:val="18"/>
          <w:szCs w:val="18"/>
        </w:rPr>
        <w:t>Klauzulę 11.12 [</w:t>
      </w:r>
      <w:r w:rsidRPr="00567296">
        <w:rPr>
          <w:rFonts w:ascii="Verdana" w:hAnsi="Verdana"/>
          <w:b/>
          <w:i/>
          <w:sz w:val="18"/>
          <w:szCs w:val="18"/>
        </w:rPr>
        <w:t>Rękojmia za wady i gwarancja jakości Robót</w:t>
      </w:r>
      <w:r w:rsidRPr="00567296">
        <w:rPr>
          <w:rFonts w:ascii="Verdana" w:hAnsi="Verdana"/>
          <w:b/>
          <w:sz w:val="18"/>
          <w:szCs w:val="18"/>
        </w:rPr>
        <w:t>]</w:t>
      </w:r>
      <w:r w:rsidRPr="0055184F">
        <w:rPr>
          <w:rFonts w:ascii="Verdana" w:hAnsi="Verdana"/>
          <w:sz w:val="18"/>
          <w:szCs w:val="18"/>
        </w:rPr>
        <w:t xml:space="preserve"> w brzmieniu:</w:t>
      </w:r>
    </w:p>
    <w:p w14:paraId="0EDB6435" w14:textId="77777777" w:rsidR="00D606E7" w:rsidRPr="009641CE" w:rsidRDefault="00D606E7" w:rsidP="005F2A69">
      <w:pPr>
        <w:tabs>
          <w:tab w:val="left" w:pos="1701"/>
        </w:tabs>
        <w:spacing w:before="160" w:after="120"/>
        <w:ind w:left="851" w:right="-709" w:hanging="851"/>
        <w:outlineLvl w:val="1"/>
        <w:rPr>
          <w:rFonts w:ascii="Verdana" w:hAnsi="Verdana"/>
          <w:b/>
          <w:sz w:val="18"/>
          <w:szCs w:val="18"/>
        </w:rPr>
      </w:pPr>
      <w:bookmarkStart w:id="525" w:name="_Toc354840567"/>
      <w:bookmarkStart w:id="526" w:name="_Toc351046463"/>
      <w:bookmarkStart w:id="527" w:name="_Toc447268608"/>
      <w:r w:rsidRPr="009641CE">
        <w:rPr>
          <w:rFonts w:ascii="Verdana" w:hAnsi="Verdana"/>
          <w:b/>
          <w:sz w:val="18"/>
          <w:szCs w:val="18"/>
        </w:rPr>
        <w:t>11.12</w:t>
      </w:r>
      <w:r w:rsidRPr="009641CE">
        <w:rPr>
          <w:rFonts w:ascii="Verdana" w:hAnsi="Verdana"/>
          <w:b/>
          <w:sz w:val="18"/>
          <w:szCs w:val="18"/>
        </w:rPr>
        <w:tab/>
        <w:t>Rękojmia za wady i gwarancja jakości Robót</w:t>
      </w:r>
      <w:bookmarkEnd w:id="525"/>
      <w:bookmarkEnd w:id="526"/>
      <w:bookmarkEnd w:id="527"/>
    </w:p>
    <w:p w14:paraId="119FEC5F" w14:textId="12506A21" w:rsidR="00D606E7" w:rsidRPr="0090027B" w:rsidRDefault="00D606E7" w:rsidP="001A1AB2">
      <w:pPr>
        <w:spacing w:line="360" w:lineRule="auto"/>
        <w:ind w:left="284" w:right="-2"/>
        <w:jc w:val="both"/>
        <w:rPr>
          <w:rFonts w:ascii="Verdana" w:hAnsi="Verdana" w:cs="Arial"/>
          <w:sz w:val="18"/>
          <w:szCs w:val="18"/>
        </w:rPr>
      </w:pPr>
      <w:r w:rsidRPr="0090027B">
        <w:rPr>
          <w:rFonts w:ascii="Verdana" w:hAnsi="Verdana" w:cs="Arial"/>
          <w:sz w:val="18"/>
          <w:szCs w:val="18"/>
        </w:rPr>
        <w:t xml:space="preserve">Okres rękojmi za wady oraz gwarancji jakości Robót rozpoczyna się od </w:t>
      </w:r>
      <w:r>
        <w:rPr>
          <w:rFonts w:ascii="Verdana" w:hAnsi="Verdana" w:cs="Arial"/>
          <w:sz w:val="18"/>
          <w:szCs w:val="18"/>
        </w:rPr>
        <w:t xml:space="preserve">dnia </w:t>
      </w:r>
      <w:r w:rsidRPr="0090027B">
        <w:rPr>
          <w:rFonts w:ascii="Verdana" w:hAnsi="Verdana" w:cs="Arial"/>
          <w:sz w:val="18"/>
          <w:szCs w:val="18"/>
        </w:rPr>
        <w:t>wystawi</w:t>
      </w:r>
      <w:r>
        <w:rPr>
          <w:rFonts w:ascii="Verdana" w:hAnsi="Verdana" w:cs="Arial"/>
          <w:sz w:val="18"/>
          <w:szCs w:val="18"/>
        </w:rPr>
        <w:t>enia</w:t>
      </w:r>
      <w:r w:rsidRPr="0090027B">
        <w:rPr>
          <w:rFonts w:ascii="Verdana" w:hAnsi="Verdana" w:cs="Arial"/>
          <w:sz w:val="18"/>
          <w:szCs w:val="18"/>
        </w:rPr>
        <w:t xml:space="preserve"> Świadectw</w:t>
      </w:r>
      <w:r>
        <w:rPr>
          <w:rFonts w:ascii="Verdana" w:hAnsi="Verdana" w:cs="Arial"/>
          <w:sz w:val="18"/>
          <w:szCs w:val="18"/>
        </w:rPr>
        <w:t>a</w:t>
      </w:r>
      <w:r w:rsidRPr="0090027B">
        <w:rPr>
          <w:rFonts w:ascii="Verdana" w:hAnsi="Verdana" w:cs="Arial"/>
          <w:sz w:val="18"/>
          <w:szCs w:val="18"/>
        </w:rPr>
        <w:t xml:space="preserve"> Wykonania. Zamawiający może wykonywać i dochodzić w zakresie przewidzianym w Kodeksie cywilnym i zgodnie z jego postanowieniami uprawnień </w:t>
      </w:r>
      <w:r w:rsidRPr="0090027B">
        <w:rPr>
          <w:rFonts w:ascii="Verdana" w:hAnsi="Verdana" w:cs="Arial"/>
          <w:b/>
          <w:sz w:val="18"/>
          <w:szCs w:val="18"/>
        </w:rPr>
        <w:t xml:space="preserve">z tytułu rękojmi za wady </w:t>
      </w:r>
      <w:r w:rsidRPr="009505BF">
        <w:rPr>
          <w:rFonts w:ascii="Verdana" w:hAnsi="Verdana" w:cs="Arial"/>
          <w:b/>
          <w:sz w:val="18"/>
          <w:szCs w:val="18"/>
        </w:rPr>
        <w:t xml:space="preserve">w okresie </w:t>
      </w:r>
      <w:r w:rsidR="00F61887">
        <w:rPr>
          <w:rFonts w:ascii="Verdana" w:hAnsi="Verdana" w:cs="Arial"/>
          <w:b/>
          <w:sz w:val="18"/>
          <w:szCs w:val="18"/>
          <w:highlight w:val="yellow"/>
        </w:rPr>
        <w:t>……..</w:t>
      </w:r>
      <w:r w:rsidR="00F61887" w:rsidRPr="002D7081">
        <w:rPr>
          <w:rFonts w:ascii="Verdana" w:hAnsi="Verdana" w:cs="Arial"/>
          <w:b/>
          <w:sz w:val="18"/>
          <w:szCs w:val="18"/>
          <w:highlight w:val="yellow"/>
        </w:rPr>
        <w:t xml:space="preserve"> </w:t>
      </w:r>
      <w:r w:rsidRPr="002D7081">
        <w:rPr>
          <w:rFonts w:ascii="Verdana" w:hAnsi="Verdana" w:cs="Arial"/>
          <w:b/>
          <w:sz w:val="18"/>
          <w:szCs w:val="18"/>
          <w:highlight w:val="yellow"/>
        </w:rPr>
        <w:t>miesięcy</w:t>
      </w:r>
      <w:r w:rsidRPr="009641CE">
        <w:rPr>
          <w:rFonts w:ascii="Verdana" w:hAnsi="Verdana" w:cs="Arial"/>
          <w:sz w:val="18"/>
          <w:szCs w:val="18"/>
        </w:rPr>
        <w:t xml:space="preserve"> </w:t>
      </w:r>
      <w:r w:rsidRPr="009505BF">
        <w:rPr>
          <w:rFonts w:ascii="Verdana" w:hAnsi="Verdana" w:cs="Arial"/>
          <w:sz w:val="18"/>
          <w:szCs w:val="18"/>
        </w:rPr>
        <w:t>licząc od dnia wystawienia Świadectwa Wykonania</w:t>
      </w:r>
      <w:r w:rsidRPr="009641CE">
        <w:rPr>
          <w:rFonts w:ascii="Verdana" w:hAnsi="Verdana" w:cs="Arial"/>
          <w:sz w:val="18"/>
          <w:szCs w:val="18"/>
        </w:rPr>
        <w:t xml:space="preserve">. Uprawnienia z tytułu rękojmi wygasają po upływie </w:t>
      </w:r>
      <w:r w:rsidR="00F61887">
        <w:rPr>
          <w:rFonts w:ascii="Verdana" w:hAnsi="Verdana" w:cs="Arial"/>
          <w:b/>
          <w:sz w:val="18"/>
          <w:szCs w:val="18"/>
          <w:highlight w:val="yellow"/>
        </w:rPr>
        <w:t>………</w:t>
      </w:r>
      <w:r w:rsidR="00CC3F35" w:rsidRPr="002D7081">
        <w:rPr>
          <w:rFonts w:ascii="Verdana" w:hAnsi="Verdana" w:cs="Arial"/>
          <w:b/>
          <w:sz w:val="18"/>
          <w:szCs w:val="18"/>
          <w:highlight w:val="yellow"/>
        </w:rPr>
        <w:t xml:space="preserve"> </w:t>
      </w:r>
      <w:r w:rsidRPr="002D7081">
        <w:rPr>
          <w:rFonts w:ascii="Verdana" w:hAnsi="Verdana" w:cs="Arial"/>
          <w:b/>
          <w:sz w:val="18"/>
          <w:szCs w:val="18"/>
          <w:highlight w:val="yellow"/>
        </w:rPr>
        <w:t>miesięcy</w:t>
      </w:r>
      <w:r w:rsidRPr="009641CE">
        <w:rPr>
          <w:rFonts w:ascii="Verdana" w:hAnsi="Verdana" w:cs="Arial"/>
          <w:sz w:val="18"/>
          <w:szCs w:val="18"/>
        </w:rPr>
        <w:t xml:space="preserve"> </w:t>
      </w:r>
      <w:r w:rsidRPr="0090027B">
        <w:rPr>
          <w:rFonts w:ascii="Verdana" w:hAnsi="Verdana" w:cs="Arial"/>
          <w:sz w:val="18"/>
          <w:szCs w:val="18"/>
        </w:rPr>
        <w:t>zarówno dla Robót budowlanych, jak i związanych z tymi Robotami dostarczonych maszyn, urządzeń i towarów.</w:t>
      </w:r>
    </w:p>
    <w:p w14:paraId="3F3BA4F2" w14:textId="042D599A" w:rsidR="00D606E7" w:rsidRPr="0090027B" w:rsidRDefault="00D606E7" w:rsidP="001A1AB2">
      <w:pPr>
        <w:spacing w:before="40" w:line="360" w:lineRule="auto"/>
        <w:ind w:left="284" w:right="-2"/>
        <w:jc w:val="both"/>
        <w:rPr>
          <w:rFonts w:ascii="Verdana" w:hAnsi="Verdana"/>
          <w:sz w:val="18"/>
          <w:szCs w:val="18"/>
        </w:rPr>
      </w:pPr>
      <w:r w:rsidRPr="0090027B">
        <w:rPr>
          <w:rFonts w:ascii="Verdana" w:hAnsi="Verdana" w:cs="Arial"/>
          <w:sz w:val="18"/>
          <w:szCs w:val="18"/>
        </w:rPr>
        <w:t xml:space="preserve">Niezależnie od rękojmi Wykonawca udziela Zamawiającemu </w:t>
      </w:r>
      <w:r w:rsidRPr="0090027B">
        <w:rPr>
          <w:rFonts w:ascii="Verdana" w:hAnsi="Verdana" w:cs="Arial"/>
          <w:b/>
          <w:sz w:val="18"/>
          <w:szCs w:val="18"/>
        </w:rPr>
        <w:t>gwarancji jakości Robót</w:t>
      </w:r>
      <w:r w:rsidRPr="0090027B">
        <w:rPr>
          <w:rFonts w:ascii="Verdana" w:hAnsi="Verdana" w:cs="Arial"/>
          <w:sz w:val="18"/>
          <w:szCs w:val="18"/>
        </w:rPr>
        <w:t>, w szczególności na wykonane roboty budowlane oraz dostarczone maszyny, urządzenia i</w:t>
      </w:r>
      <w:r w:rsidR="00EF6648">
        <w:rPr>
          <w:rFonts w:ascii="Verdana" w:hAnsi="Verdana" w:cs="Arial"/>
          <w:sz w:val="18"/>
          <w:szCs w:val="18"/>
        </w:rPr>
        <w:t xml:space="preserve"> </w:t>
      </w:r>
      <w:r w:rsidRPr="0090027B">
        <w:rPr>
          <w:rFonts w:ascii="Verdana" w:hAnsi="Verdana" w:cs="Arial"/>
          <w:sz w:val="18"/>
          <w:szCs w:val="18"/>
        </w:rPr>
        <w:t xml:space="preserve">towary, </w:t>
      </w:r>
      <w:r w:rsidRPr="009505BF">
        <w:rPr>
          <w:rFonts w:ascii="Verdana" w:hAnsi="Verdana" w:cs="Arial"/>
          <w:sz w:val="18"/>
          <w:szCs w:val="18"/>
        </w:rPr>
        <w:t>na okres</w:t>
      </w:r>
      <w:r w:rsidRPr="009505BF">
        <w:rPr>
          <w:rFonts w:ascii="Verdana" w:hAnsi="Verdana" w:cs="Arial"/>
          <w:b/>
          <w:sz w:val="18"/>
          <w:szCs w:val="18"/>
        </w:rPr>
        <w:t xml:space="preserve"> </w:t>
      </w:r>
      <w:r w:rsidR="00F61887" w:rsidRPr="001A1AB2">
        <w:rPr>
          <w:rFonts w:ascii="Verdana" w:hAnsi="Verdana" w:cs="Arial"/>
          <w:b/>
          <w:sz w:val="18"/>
          <w:szCs w:val="18"/>
          <w:highlight w:val="yellow"/>
        </w:rPr>
        <w:t>………</w:t>
      </w:r>
      <w:r w:rsidR="00EF6648" w:rsidRPr="001A1AB2">
        <w:rPr>
          <w:rFonts w:ascii="Verdana" w:hAnsi="Verdana" w:cs="Arial"/>
          <w:b/>
          <w:sz w:val="18"/>
          <w:szCs w:val="18"/>
          <w:highlight w:val="yellow"/>
        </w:rPr>
        <w:t xml:space="preserve"> </w:t>
      </w:r>
      <w:r w:rsidRPr="001A1AB2">
        <w:rPr>
          <w:rFonts w:ascii="Verdana" w:hAnsi="Verdana" w:cs="Arial"/>
          <w:b/>
          <w:sz w:val="18"/>
          <w:szCs w:val="18"/>
          <w:highlight w:val="yellow"/>
        </w:rPr>
        <w:t>miesięcy</w:t>
      </w:r>
      <w:r w:rsidRPr="009505BF">
        <w:rPr>
          <w:rFonts w:ascii="Verdana" w:hAnsi="Verdana" w:cs="Arial"/>
          <w:sz w:val="18"/>
          <w:szCs w:val="18"/>
        </w:rPr>
        <w:t xml:space="preserve"> liczony od dnia wystawienia Świadectwa Wykonania</w:t>
      </w:r>
      <w:r w:rsidRPr="009641CE">
        <w:rPr>
          <w:rFonts w:ascii="Verdana" w:hAnsi="Verdana"/>
          <w:sz w:val="18"/>
          <w:szCs w:val="18"/>
        </w:rPr>
        <w:t>, na zasadach szczegółowo określonych w Kar</w:t>
      </w:r>
      <w:r w:rsidRPr="0090027B">
        <w:rPr>
          <w:rFonts w:ascii="Verdana" w:hAnsi="Verdana"/>
          <w:sz w:val="18"/>
          <w:szCs w:val="18"/>
        </w:rPr>
        <w:t>cie Gwarancyjnej stanowiącej załącznik do Kontraktu.</w:t>
      </w:r>
    </w:p>
    <w:p w14:paraId="6E33A6BC" w14:textId="77777777" w:rsidR="00D606E7" w:rsidRPr="00AA1349" w:rsidRDefault="00D606E7" w:rsidP="001A1AB2">
      <w:pPr>
        <w:spacing w:line="360" w:lineRule="auto"/>
        <w:ind w:left="284"/>
        <w:jc w:val="both"/>
        <w:rPr>
          <w:rFonts w:ascii="Verdana" w:hAnsi="Verdana" w:cs="Arial"/>
          <w:sz w:val="18"/>
          <w:szCs w:val="18"/>
        </w:rPr>
      </w:pPr>
      <w:r w:rsidRPr="00AA1349">
        <w:rPr>
          <w:rFonts w:ascii="Verdana" w:hAnsi="Verdana" w:cs="Arial"/>
          <w:sz w:val="18"/>
          <w:szCs w:val="18"/>
        </w:rPr>
        <w:t>Zamawiający może wykonywać uprawienia z tytułu rękojmi lub gwarancji jakości Robót po wygaśnięciu tych uprawnień, jeżeli zawiadomił Wykonawcę o istnieniu swoich uprawnień przed ich wygaśnięciem.</w:t>
      </w:r>
    </w:p>
    <w:p w14:paraId="4E907DCC" w14:textId="77777777" w:rsidR="00D606E7" w:rsidRPr="00AA1349" w:rsidRDefault="00D606E7" w:rsidP="001A1AB2">
      <w:pPr>
        <w:spacing w:line="360" w:lineRule="auto"/>
        <w:ind w:left="284"/>
        <w:jc w:val="both"/>
        <w:rPr>
          <w:rFonts w:ascii="Verdana" w:hAnsi="Verdana" w:cs="Arial"/>
          <w:sz w:val="18"/>
          <w:szCs w:val="18"/>
        </w:rPr>
      </w:pPr>
      <w:r w:rsidRPr="00AA1349">
        <w:rPr>
          <w:rFonts w:ascii="Verdana" w:hAnsi="Verdana" w:cs="Arial"/>
          <w:sz w:val="18"/>
          <w:szCs w:val="18"/>
        </w:rPr>
        <w:t>Wykonawca zobowiązany jest do usunięcia wszelkich wad i wszelkich usterek ujawnionych w okresie rękojmi i gwarancji jakości Robót.</w:t>
      </w:r>
    </w:p>
    <w:p w14:paraId="714B59C1" w14:textId="2A3CF4DD" w:rsidR="00EF6648" w:rsidRDefault="00D606E7" w:rsidP="001A1AB2">
      <w:pPr>
        <w:spacing w:after="240" w:line="360" w:lineRule="auto"/>
        <w:ind w:left="284"/>
        <w:jc w:val="both"/>
        <w:rPr>
          <w:rFonts w:ascii="Verdana" w:hAnsi="Verdana" w:cs="Arial"/>
          <w:sz w:val="18"/>
          <w:szCs w:val="18"/>
          <w:u w:val="single"/>
        </w:rPr>
      </w:pPr>
      <w:r w:rsidRPr="00AA1349">
        <w:rPr>
          <w:rFonts w:ascii="Verdana" w:hAnsi="Verdana" w:cs="Arial"/>
          <w:sz w:val="18"/>
          <w:szCs w:val="18"/>
        </w:rPr>
        <w:t>W razie stwierdzenia wady lub usterki Zamawiający zobowiązany jest powiadomić o tym Wykonawcę wyznaczając mu odpowiedni termin do jej usunięcia</w:t>
      </w:r>
      <w:r w:rsidRPr="00AA1349">
        <w:rPr>
          <w:rFonts w:ascii="Verdana" w:hAnsi="Verdana" w:cs="Arial"/>
          <w:sz w:val="18"/>
          <w:szCs w:val="18"/>
          <w:u w:val="single"/>
        </w:rPr>
        <w:t>.</w:t>
      </w:r>
    </w:p>
    <w:p w14:paraId="214921DF" w14:textId="5AD326AF" w:rsidR="00F61887" w:rsidRDefault="00F61887" w:rsidP="001A1AB2">
      <w:pPr>
        <w:spacing w:after="120" w:line="360" w:lineRule="auto"/>
        <w:ind w:left="284"/>
        <w:jc w:val="both"/>
        <w:rPr>
          <w:rFonts w:ascii="Verdana" w:hAnsi="Verdana" w:cs="Arial"/>
          <w:sz w:val="18"/>
          <w:szCs w:val="18"/>
          <w:u w:val="single"/>
        </w:rPr>
      </w:pPr>
      <w:r w:rsidRPr="000A13D1">
        <w:rPr>
          <w:rFonts w:ascii="Verdana" w:hAnsi="Verdana" w:cs="Arial"/>
          <w:b/>
          <w:sz w:val="18"/>
          <w:szCs w:val="18"/>
          <w:u w:val="single"/>
        </w:rPr>
        <w:t>Wykonywanie uprawnień z rękojmi za wady:</w:t>
      </w:r>
    </w:p>
    <w:p w14:paraId="1836CC8F" w14:textId="55D444B1" w:rsidR="00D606E7" w:rsidRPr="00AA1349" w:rsidRDefault="00D606E7" w:rsidP="001A1AB2">
      <w:pPr>
        <w:spacing w:line="360" w:lineRule="auto"/>
        <w:ind w:left="284"/>
        <w:jc w:val="both"/>
        <w:rPr>
          <w:rFonts w:ascii="Verdana" w:hAnsi="Verdana" w:cs="Arial"/>
          <w:sz w:val="18"/>
          <w:szCs w:val="18"/>
        </w:rPr>
      </w:pPr>
      <w:r w:rsidRPr="00AA1349">
        <w:rPr>
          <w:rFonts w:ascii="Verdana" w:hAnsi="Verdana" w:cs="Arial"/>
          <w:sz w:val="18"/>
          <w:szCs w:val="18"/>
          <w:u w:val="single"/>
        </w:rPr>
        <w:t>Zamawiający powiadomi Wykonawcę o wykryciu wady nie później niż 14 dni po jej wykryciu</w:t>
      </w:r>
      <w:r w:rsidRPr="00AA1349">
        <w:rPr>
          <w:rFonts w:ascii="Verdana" w:hAnsi="Verdana" w:cs="Arial"/>
          <w:sz w:val="18"/>
          <w:szCs w:val="18"/>
        </w:rPr>
        <w:t xml:space="preserve">. </w:t>
      </w:r>
      <w:r w:rsidR="00F61887">
        <w:rPr>
          <w:rFonts w:ascii="Verdana" w:hAnsi="Verdana" w:cs="Arial"/>
          <w:sz w:val="18"/>
          <w:szCs w:val="18"/>
        </w:rPr>
        <w:t>Powyższy termin jest terminem instrukcyjnym i jego uchybienie nie powoduje utraty uprawnień z tytułu rękojmi. Strony zgodnie postanawiają, że</w:t>
      </w:r>
      <w:r w:rsidRPr="00AA1349">
        <w:rPr>
          <w:rFonts w:ascii="Verdana" w:hAnsi="Verdana" w:cs="Arial"/>
          <w:sz w:val="18"/>
          <w:szCs w:val="18"/>
        </w:rPr>
        <w:t xml:space="preserve"> skutek w postaci </w:t>
      </w:r>
      <w:r w:rsidRPr="00AA1349">
        <w:rPr>
          <w:rFonts w:ascii="Verdana" w:hAnsi="Verdana" w:cs="Arial"/>
          <w:sz w:val="18"/>
          <w:szCs w:val="18"/>
          <w:u w:val="single"/>
        </w:rPr>
        <w:t>utraty uprawnienia z tytułu rękojmi</w:t>
      </w:r>
      <w:r w:rsidRPr="00AA1349">
        <w:rPr>
          <w:rFonts w:ascii="Verdana" w:hAnsi="Verdana" w:cs="Arial"/>
          <w:sz w:val="18"/>
          <w:szCs w:val="18"/>
        </w:rPr>
        <w:t xml:space="preserve"> </w:t>
      </w:r>
      <w:r w:rsidR="00F61887">
        <w:rPr>
          <w:rFonts w:ascii="Verdana" w:hAnsi="Verdana" w:cs="Arial"/>
          <w:sz w:val="18"/>
          <w:szCs w:val="18"/>
        </w:rPr>
        <w:t xml:space="preserve">za wady </w:t>
      </w:r>
      <w:r w:rsidRPr="00AA1349">
        <w:rPr>
          <w:rFonts w:ascii="Verdana" w:hAnsi="Verdana" w:cs="Arial"/>
          <w:sz w:val="18"/>
          <w:szCs w:val="18"/>
        </w:rPr>
        <w:t>następuje, jeżeli zawiadomienie o wadzie nastąpi później niż w</w:t>
      </w:r>
      <w:r w:rsidR="002C1C75">
        <w:rPr>
          <w:rFonts w:ascii="Verdana" w:hAnsi="Verdana" w:cs="Arial"/>
          <w:sz w:val="18"/>
          <w:szCs w:val="18"/>
        </w:rPr>
        <w:t xml:space="preserve"> </w:t>
      </w:r>
      <w:r w:rsidRPr="00AA1349">
        <w:rPr>
          <w:rFonts w:ascii="Verdana" w:hAnsi="Verdana" w:cs="Arial"/>
          <w:sz w:val="18"/>
          <w:szCs w:val="18"/>
        </w:rPr>
        <w:t xml:space="preserve">terminie </w:t>
      </w:r>
      <w:r w:rsidRPr="00AA1349">
        <w:rPr>
          <w:rFonts w:ascii="Verdana" w:hAnsi="Verdana" w:cs="Arial"/>
          <w:sz w:val="18"/>
          <w:szCs w:val="18"/>
          <w:u w:val="single"/>
        </w:rPr>
        <w:t>60 dni od dnia wykrycia wady</w:t>
      </w:r>
      <w:r w:rsidRPr="00AA1349">
        <w:rPr>
          <w:rFonts w:ascii="Verdana" w:hAnsi="Verdana" w:cs="Arial"/>
          <w:sz w:val="18"/>
          <w:szCs w:val="18"/>
        </w:rPr>
        <w:t>.</w:t>
      </w:r>
    </w:p>
    <w:p w14:paraId="09524E70" w14:textId="0424FD38" w:rsidR="00D606E7" w:rsidRPr="00AA1349" w:rsidRDefault="00D606E7" w:rsidP="001A1AB2">
      <w:pPr>
        <w:spacing w:line="360" w:lineRule="auto"/>
        <w:ind w:left="284" w:right="-2"/>
        <w:jc w:val="both"/>
        <w:rPr>
          <w:rFonts w:ascii="Verdana" w:hAnsi="Verdana" w:cs="Arial"/>
          <w:sz w:val="18"/>
          <w:szCs w:val="18"/>
        </w:rPr>
      </w:pPr>
      <w:r w:rsidRPr="00AA1349">
        <w:rPr>
          <w:rFonts w:ascii="Verdana" w:hAnsi="Verdana" w:cs="Arial"/>
          <w:sz w:val="18"/>
          <w:szCs w:val="18"/>
        </w:rPr>
        <w:t xml:space="preserve">Wykonawca zobowiązany jest do </w:t>
      </w:r>
      <w:r w:rsidRPr="00AA1349">
        <w:rPr>
          <w:rFonts w:ascii="Verdana" w:hAnsi="Verdana" w:cs="Arial"/>
          <w:sz w:val="18"/>
          <w:szCs w:val="18"/>
          <w:u w:val="single"/>
        </w:rPr>
        <w:t>przystąpienia do usuwania wady niezwłocznie</w:t>
      </w:r>
      <w:r w:rsidRPr="002C0818">
        <w:rPr>
          <w:rFonts w:ascii="Verdana" w:hAnsi="Verdana" w:cs="Arial"/>
          <w:sz w:val="18"/>
          <w:szCs w:val="18"/>
        </w:rPr>
        <w:t>,</w:t>
      </w:r>
      <w:r w:rsidRPr="00AA1349">
        <w:rPr>
          <w:rFonts w:ascii="Verdana" w:hAnsi="Verdana" w:cs="Arial"/>
          <w:sz w:val="18"/>
          <w:szCs w:val="18"/>
        </w:rPr>
        <w:t xml:space="preserve"> </w:t>
      </w:r>
      <w:r w:rsidRPr="00AA1349">
        <w:rPr>
          <w:rFonts w:ascii="Verdana" w:hAnsi="Verdana" w:cs="Arial"/>
          <w:sz w:val="18"/>
          <w:szCs w:val="18"/>
          <w:u w:val="single"/>
        </w:rPr>
        <w:t>nie później jednak niż w terminie 10 dni roboczych od dnia powiadomienia</w:t>
      </w:r>
      <w:r w:rsidRPr="00AA1349">
        <w:rPr>
          <w:rFonts w:ascii="Verdana" w:hAnsi="Verdana" w:cs="Arial"/>
          <w:sz w:val="18"/>
          <w:szCs w:val="18"/>
        </w:rPr>
        <w:t xml:space="preserve"> go przez Zamawiającego. Wady powinny zostać usunięte niezwłocznie, nie później jednak niż w wyznaczonym </w:t>
      </w:r>
      <w:r w:rsidR="00F61887">
        <w:rPr>
          <w:rFonts w:ascii="Verdana" w:hAnsi="Verdana" w:cs="Arial"/>
          <w:sz w:val="18"/>
          <w:szCs w:val="18"/>
        </w:rPr>
        <w:t xml:space="preserve">przez Zamawiającego </w:t>
      </w:r>
      <w:r w:rsidRPr="00AA1349">
        <w:rPr>
          <w:rFonts w:ascii="Verdana" w:hAnsi="Verdana" w:cs="Arial"/>
          <w:sz w:val="18"/>
          <w:szCs w:val="18"/>
        </w:rPr>
        <w:t xml:space="preserve">terminie. W terminie tym Wykonawca usunie </w:t>
      </w:r>
      <w:r w:rsidR="00F61887">
        <w:rPr>
          <w:rFonts w:ascii="Verdana" w:hAnsi="Verdana" w:cs="Arial"/>
          <w:sz w:val="18"/>
          <w:szCs w:val="18"/>
        </w:rPr>
        <w:t xml:space="preserve">wadę oraz </w:t>
      </w:r>
      <w:r w:rsidRPr="00AA1349">
        <w:rPr>
          <w:rFonts w:ascii="Verdana" w:hAnsi="Verdana" w:cs="Arial"/>
          <w:sz w:val="18"/>
          <w:szCs w:val="18"/>
        </w:rPr>
        <w:t>wszelkie skutki</w:t>
      </w:r>
      <w:r w:rsidR="00F61887">
        <w:rPr>
          <w:rFonts w:ascii="Verdana" w:hAnsi="Verdana" w:cs="Arial"/>
          <w:sz w:val="18"/>
          <w:szCs w:val="18"/>
        </w:rPr>
        <w:t xml:space="preserve"> jej</w:t>
      </w:r>
      <w:r w:rsidRPr="00AA1349">
        <w:rPr>
          <w:rFonts w:ascii="Verdana" w:hAnsi="Verdana" w:cs="Arial"/>
          <w:sz w:val="18"/>
          <w:szCs w:val="18"/>
        </w:rPr>
        <w:t xml:space="preserve"> wystąpienia, w szczególności wszelkie uszkodzenia lub zanieczyszczenia budynków, infrastruktury lub innego majątku pozostającego w dyspozycji Zamawiającego lub osoby trzeciej.</w:t>
      </w:r>
      <w:r w:rsidR="00F61887">
        <w:rPr>
          <w:rFonts w:ascii="Verdana" w:hAnsi="Verdana" w:cs="Arial"/>
          <w:sz w:val="18"/>
          <w:szCs w:val="18"/>
        </w:rPr>
        <w:t xml:space="preserve"> Jeżeli zachodzi taka konieczność Wykonawca zobowiązany jest na własny koszt i we własnym zakresie zdemontować i przetransportować wadliwe Urządzenia lub Materiały w miejsce naprawy.</w:t>
      </w:r>
    </w:p>
    <w:p w14:paraId="3597D2EA" w14:textId="77777777" w:rsidR="00D606E7" w:rsidRPr="00AA1349" w:rsidRDefault="00D606E7" w:rsidP="001A1AB2">
      <w:pPr>
        <w:spacing w:line="360" w:lineRule="auto"/>
        <w:ind w:left="284" w:right="-2"/>
        <w:jc w:val="both"/>
        <w:rPr>
          <w:rFonts w:ascii="Verdana" w:hAnsi="Verdana" w:cs="Arial"/>
          <w:sz w:val="18"/>
          <w:szCs w:val="18"/>
        </w:rPr>
      </w:pPr>
      <w:r w:rsidRPr="00AA1349">
        <w:rPr>
          <w:rFonts w:ascii="Verdana" w:hAnsi="Verdana" w:cs="Arial"/>
          <w:sz w:val="18"/>
          <w:szCs w:val="18"/>
        </w:rPr>
        <w:t xml:space="preserve">Jeżeli Wykonawca nie przystąpi do usuwania wad w terminie określonym w akapicie poprzednim lub nie usunie wad w terminie Zamawiający uprawniony będzie do: </w:t>
      </w:r>
    </w:p>
    <w:p w14:paraId="1C8325A4" w14:textId="4B5C15A3" w:rsidR="00D606E7" w:rsidRDefault="00D606E7" w:rsidP="001A1AB2">
      <w:pPr>
        <w:numPr>
          <w:ilvl w:val="0"/>
          <w:numId w:val="12"/>
        </w:numPr>
        <w:spacing w:line="360" w:lineRule="auto"/>
        <w:ind w:left="851" w:hanging="425"/>
        <w:jc w:val="both"/>
        <w:rPr>
          <w:rFonts w:ascii="Verdana" w:hAnsi="Verdana" w:cs="Arial"/>
          <w:sz w:val="18"/>
          <w:szCs w:val="18"/>
        </w:rPr>
      </w:pPr>
      <w:r w:rsidRPr="00AA1349">
        <w:rPr>
          <w:rFonts w:ascii="Verdana" w:hAnsi="Verdana" w:cs="Arial"/>
          <w:sz w:val="18"/>
          <w:szCs w:val="18"/>
        </w:rPr>
        <w:t xml:space="preserve">naliczenia kary umownej za każdy dzień zwłoki w usunięciu wady, ustalonej na podstawie w Klauzuli 8.7 </w:t>
      </w:r>
      <w:r>
        <w:rPr>
          <w:rFonts w:ascii="Verdana" w:hAnsi="Verdana" w:cs="Arial"/>
          <w:sz w:val="18"/>
          <w:szCs w:val="18"/>
        </w:rPr>
        <w:t xml:space="preserve">pkt 1 </w:t>
      </w:r>
      <w:r w:rsidR="002C1C75">
        <w:rPr>
          <w:rFonts w:ascii="Verdana" w:hAnsi="Verdana" w:cs="Arial"/>
          <w:sz w:val="18"/>
          <w:szCs w:val="18"/>
        </w:rPr>
        <w:t>c</w:t>
      </w:r>
      <w:r>
        <w:rPr>
          <w:rFonts w:ascii="Verdana" w:hAnsi="Verdana" w:cs="Arial"/>
          <w:sz w:val="18"/>
          <w:szCs w:val="18"/>
        </w:rPr>
        <w:t xml:space="preserve">) </w:t>
      </w:r>
      <w:r w:rsidRPr="00AA1349">
        <w:rPr>
          <w:rFonts w:ascii="Verdana" w:hAnsi="Verdana" w:cs="Arial"/>
          <w:sz w:val="18"/>
          <w:szCs w:val="18"/>
        </w:rPr>
        <w:t>[</w:t>
      </w:r>
      <w:r w:rsidRPr="00AA1349">
        <w:rPr>
          <w:rFonts w:ascii="Verdana" w:hAnsi="Verdana" w:cs="Arial"/>
          <w:i/>
          <w:sz w:val="18"/>
          <w:szCs w:val="18"/>
        </w:rPr>
        <w:t>Kary za zwłokę</w:t>
      </w:r>
      <w:r w:rsidRPr="00AA1349">
        <w:rPr>
          <w:rFonts w:ascii="Verdana" w:hAnsi="Verdana" w:cs="Arial"/>
          <w:sz w:val="18"/>
          <w:szCs w:val="18"/>
        </w:rPr>
        <w:t>].</w:t>
      </w:r>
    </w:p>
    <w:p w14:paraId="6E47B4C1" w14:textId="77777777" w:rsidR="00D606E7" w:rsidRDefault="00D606E7" w:rsidP="001A1AB2">
      <w:pPr>
        <w:numPr>
          <w:ilvl w:val="0"/>
          <w:numId w:val="12"/>
        </w:numPr>
        <w:spacing w:line="360" w:lineRule="auto"/>
        <w:ind w:left="851" w:hanging="425"/>
        <w:jc w:val="both"/>
        <w:rPr>
          <w:rFonts w:ascii="Verdana" w:hAnsi="Verdana" w:cs="Arial"/>
          <w:sz w:val="18"/>
          <w:szCs w:val="18"/>
        </w:rPr>
      </w:pPr>
      <w:r w:rsidRPr="00AA1349">
        <w:rPr>
          <w:rFonts w:ascii="Verdana" w:hAnsi="Verdana" w:cs="Arial"/>
          <w:sz w:val="18"/>
          <w:szCs w:val="18"/>
        </w:rPr>
        <w:t>powierzenia usunięcia wady innemu podmiotowi na koszt i ryzyko Wykonawcy po uprzednim wezwaniu Wykonawcy do natychmiastowego usunięcia wad, jeżeli Wykonawca nie usunie wady natychmiast po wezwaniu przez Zamawiającego;</w:t>
      </w:r>
    </w:p>
    <w:p w14:paraId="4FEE4873" w14:textId="77777777" w:rsidR="00D606E7" w:rsidRDefault="00D606E7" w:rsidP="001A1AB2">
      <w:pPr>
        <w:numPr>
          <w:ilvl w:val="0"/>
          <w:numId w:val="12"/>
        </w:numPr>
        <w:spacing w:line="360" w:lineRule="auto"/>
        <w:ind w:left="851" w:hanging="425"/>
        <w:jc w:val="both"/>
        <w:rPr>
          <w:rFonts w:ascii="Verdana" w:hAnsi="Verdana" w:cs="Arial"/>
          <w:sz w:val="18"/>
          <w:szCs w:val="18"/>
        </w:rPr>
      </w:pPr>
      <w:r w:rsidRPr="00AA1349">
        <w:rPr>
          <w:rFonts w:ascii="Verdana" w:hAnsi="Verdana" w:cs="Arial"/>
          <w:sz w:val="18"/>
          <w:szCs w:val="18"/>
        </w:rPr>
        <w:t xml:space="preserve">żądania zapłaty odszkodowania na zasadach ogólnych przewidzianych w Kodeksie cywilnym w kwocie przekraczającej wysokość kar umownych (za zwłokę) z tego tytułu. </w:t>
      </w:r>
    </w:p>
    <w:p w14:paraId="611D24F7" w14:textId="26B6F82A" w:rsidR="00CB48BB" w:rsidRDefault="00D606E7" w:rsidP="001A1AB2">
      <w:pPr>
        <w:spacing w:after="120" w:line="360" w:lineRule="auto"/>
        <w:ind w:left="851"/>
        <w:jc w:val="both"/>
        <w:rPr>
          <w:rFonts w:ascii="Verdana" w:hAnsi="Verdana" w:cs="Arial"/>
          <w:sz w:val="18"/>
          <w:szCs w:val="18"/>
        </w:rPr>
      </w:pPr>
      <w:r w:rsidRPr="00AA1349">
        <w:rPr>
          <w:rFonts w:ascii="Verdana" w:hAnsi="Verdana" w:cs="Arial"/>
          <w:sz w:val="18"/>
          <w:szCs w:val="18"/>
        </w:rPr>
        <w:t>Każde, z powyższych uprawnień może być realizowane, według wyboru Zamawiającego, oddzie</w:t>
      </w:r>
      <w:r>
        <w:rPr>
          <w:rFonts w:ascii="Verdana" w:hAnsi="Verdana" w:cs="Arial"/>
          <w:sz w:val="18"/>
          <w:szCs w:val="18"/>
        </w:rPr>
        <w:t>lnie lub łącznie z pozostałymi.</w:t>
      </w:r>
    </w:p>
    <w:p w14:paraId="36200401" w14:textId="69E30CA0" w:rsidR="00CB48BB" w:rsidRPr="00B80E89" w:rsidRDefault="00CB48BB" w:rsidP="001A1AB2">
      <w:pPr>
        <w:spacing w:line="360" w:lineRule="auto"/>
        <w:ind w:left="284" w:right="-2"/>
        <w:jc w:val="both"/>
        <w:rPr>
          <w:rFonts w:ascii="Verdana" w:hAnsi="Verdana" w:cs="Arial"/>
          <w:b/>
          <w:sz w:val="18"/>
          <w:szCs w:val="18"/>
          <w:u w:val="single"/>
        </w:rPr>
      </w:pPr>
      <w:r w:rsidRPr="00B80E89">
        <w:rPr>
          <w:rFonts w:ascii="Verdana" w:hAnsi="Verdana" w:cs="Arial"/>
          <w:b/>
          <w:sz w:val="18"/>
          <w:szCs w:val="18"/>
          <w:u w:val="single"/>
        </w:rPr>
        <w:t>Wykonywanie uprawnień z tytułu gwarancji jakości Robót:</w:t>
      </w:r>
    </w:p>
    <w:p w14:paraId="4FD0BAB1" w14:textId="77777777" w:rsidR="00D606E7" w:rsidRDefault="00D606E7" w:rsidP="001A1AB2">
      <w:pPr>
        <w:spacing w:line="360" w:lineRule="auto"/>
        <w:ind w:left="284" w:right="-2"/>
        <w:jc w:val="both"/>
        <w:rPr>
          <w:rFonts w:ascii="Verdana" w:hAnsi="Verdana" w:cs="Arial"/>
          <w:sz w:val="18"/>
          <w:szCs w:val="18"/>
        </w:rPr>
      </w:pPr>
      <w:r>
        <w:rPr>
          <w:rFonts w:ascii="Verdana" w:hAnsi="Verdana" w:cs="Arial"/>
          <w:sz w:val="18"/>
          <w:szCs w:val="18"/>
        </w:rPr>
        <w:t>Szczegółowe postanowienia dotyczące wad i usterek zawarte są w Karcie Gwarancyjnej.”</w:t>
      </w:r>
    </w:p>
    <w:p w14:paraId="63FD8A35" w14:textId="5024454B" w:rsidR="00B55788" w:rsidRPr="0025581E" w:rsidRDefault="00742C71" w:rsidP="005873E4">
      <w:pPr>
        <w:tabs>
          <w:tab w:val="left" w:pos="1701"/>
        </w:tabs>
        <w:spacing w:before="160"/>
        <w:ind w:left="851" w:right="-709" w:hanging="851"/>
        <w:outlineLvl w:val="1"/>
        <w:rPr>
          <w:rFonts w:ascii="Verdana" w:hAnsi="Verdana"/>
          <w:sz w:val="18"/>
          <w:szCs w:val="18"/>
        </w:rPr>
      </w:pPr>
      <w:r>
        <w:rPr>
          <w:noProof/>
        </w:rPr>
        <mc:AlternateContent>
          <mc:Choice Requires="wps">
            <w:drawing>
              <wp:anchor distT="4294967294" distB="4294967294" distL="114300" distR="114300" simplePos="0" relativeHeight="251671040" behindDoc="0" locked="0" layoutInCell="1" allowOverlap="1" wp14:anchorId="3E416361" wp14:editId="63232DFF">
                <wp:simplePos x="0" y="0"/>
                <wp:positionH relativeFrom="column">
                  <wp:posOffset>-48895</wp:posOffset>
                </wp:positionH>
                <wp:positionV relativeFrom="paragraph">
                  <wp:posOffset>186054</wp:posOffset>
                </wp:positionV>
                <wp:extent cx="4990465" cy="0"/>
                <wp:effectExtent l="0" t="19050" r="19685" b="19050"/>
                <wp:wrapNone/>
                <wp:docPr id="39"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5F20E2" id="Line 170" o:spid="_x0000_s1026" style="position:absolute;z-index:2516710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85pt,14.65pt" to="389.1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" strokecolor="red" strokeweight="2.25pt"/>
            </w:pict>
          </mc:Fallback>
        </mc:AlternateContent>
      </w:r>
      <w:bookmarkStart w:id="528" w:name="_Toc354840568"/>
      <w:bookmarkStart w:id="529" w:name="_Toc204567238"/>
      <w:bookmarkStart w:id="530" w:name="_Toc210804633"/>
      <w:bookmarkStart w:id="531" w:name="_Toc351046464"/>
      <w:bookmarkStart w:id="532" w:name="_Toc447268609"/>
    </w:p>
    <w:p w14:paraId="5D74C27C" w14:textId="545B36F4" w:rsidR="00D606E7" w:rsidRPr="006D4673" w:rsidRDefault="00D606E7" w:rsidP="005F2A69">
      <w:pPr>
        <w:tabs>
          <w:tab w:val="left" w:pos="1701"/>
        </w:tabs>
        <w:spacing w:before="160"/>
        <w:ind w:left="851" w:right="-709" w:hanging="851"/>
        <w:outlineLvl w:val="1"/>
        <w:rPr>
          <w:rFonts w:ascii="Verdana" w:hAnsi="Verdana"/>
          <w:b/>
          <w:sz w:val="18"/>
          <w:szCs w:val="18"/>
        </w:rPr>
      </w:pPr>
      <w:r w:rsidRPr="006D4673">
        <w:rPr>
          <w:rFonts w:ascii="Verdana" w:hAnsi="Verdana"/>
          <w:b/>
          <w:sz w:val="18"/>
          <w:szCs w:val="18"/>
        </w:rPr>
        <w:t>12</w:t>
      </w:r>
      <w:r w:rsidRPr="006D4673">
        <w:rPr>
          <w:rFonts w:ascii="Verdana" w:hAnsi="Verdana"/>
          <w:b/>
          <w:sz w:val="18"/>
          <w:szCs w:val="18"/>
        </w:rPr>
        <w:tab/>
        <w:t>Obmiary i wycena</w:t>
      </w:r>
      <w:bookmarkEnd w:id="528"/>
      <w:bookmarkEnd w:id="529"/>
      <w:bookmarkEnd w:id="530"/>
      <w:bookmarkEnd w:id="531"/>
      <w:bookmarkEnd w:id="532"/>
    </w:p>
    <w:p w14:paraId="6356098E" w14:textId="77777777" w:rsidR="00D606E7" w:rsidRPr="006D4673" w:rsidRDefault="00D606E7" w:rsidP="002D11D3">
      <w:pPr>
        <w:numPr>
          <w:ilvl w:val="1"/>
          <w:numId w:val="20"/>
        </w:numPr>
        <w:tabs>
          <w:tab w:val="left" w:pos="1701"/>
        </w:tabs>
        <w:spacing w:before="160" w:line="360" w:lineRule="auto"/>
        <w:outlineLvl w:val="1"/>
        <w:rPr>
          <w:rFonts w:ascii="Verdana" w:hAnsi="Verdana"/>
          <w:b/>
          <w:sz w:val="18"/>
          <w:szCs w:val="18"/>
        </w:rPr>
      </w:pPr>
      <w:bookmarkStart w:id="533" w:name="_Toc130290014"/>
      <w:bookmarkStart w:id="534" w:name="_Toc410651297"/>
      <w:bookmarkStart w:id="535" w:name="_Toc447268610"/>
      <w:r w:rsidRPr="006D4673">
        <w:rPr>
          <w:rFonts w:ascii="Verdana" w:hAnsi="Verdana"/>
          <w:b/>
          <w:sz w:val="18"/>
          <w:szCs w:val="18"/>
        </w:rPr>
        <w:t>Obowiązkowe obmiary Robót</w:t>
      </w:r>
      <w:bookmarkEnd w:id="533"/>
      <w:bookmarkEnd w:id="534"/>
      <w:bookmarkEnd w:id="535"/>
    </w:p>
    <w:p w14:paraId="76B965BF" w14:textId="77777777" w:rsidR="00D606E7" w:rsidRPr="006D4673" w:rsidRDefault="00D606E7" w:rsidP="003F0183">
      <w:pPr>
        <w:spacing w:before="120" w:after="120"/>
        <w:jc w:val="both"/>
        <w:rPr>
          <w:rFonts w:ascii="Verdana" w:hAnsi="Verdana" w:cs="Arial"/>
          <w:sz w:val="18"/>
          <w:szCs w:val="18"/>
        </w:rPr>
      </w:pPr>
      <w:r w:rsidRPr="006D4673">
        <w:rPr>
          <w:rFonts w:ascii="Verdana" w:hAnsi="Verdana" w:cs="Arial"/>
          <w:sz w:val="18"/>
          <w:szCs w:val="18"/>
        </w:rPr>
        <w:t>Skreśla się pierwsze zdanie klauzuli 12.1 i zastępuje następująco:</w:t>
      </w:r>
    </w:p>
    <w:p w14:paraId="4181566F" w14:textId="77777777" w:rsidR="00D606E7" w:rsidRPr="006D4673" w:rsidRDefault="00D606E7" w:rsidP="001A1AB2">
      <w:pPr>
        <w:spacing w:before="40" w:line="360" w:lineRule="auto"/>
        <w:ind w:left="284" w:right="-2"/>
        <w:jc w:val="both"/>
        <w:rPr>
          <w:rFonts w:ascii="Verdana" w:hAnsi="Verdana"/>
          <w:sz w:val="18"/>
          <w:szCs w:val="18"/>
        </w:rPr>
      </w:pPr>
      <w:r w:rsidRPr="00AE1728">
        <w:rPr>
          <w:rFonts w:ascii="Verdana" w:hAnsi="Verdana"/>
          <w:b/>
          <w:sz w:val="18"/>
          <w:szCs w:val="18"/>
        </w:rPr>
        <w:t>Kontrakt jest Kontraktem z cen</w:t>
      </w:r>
      <w:r>
        <w:rPr>
          <w:rFonts w:ascii="Verdana" w:hAnsi="Verdana"/>
          <w:b/>
          <w:sz w:val="18"/>
          <w:szCs w:val="18"/>
        </w:rPr>
        <w:t>ą</w:t>
      </w:r>
      <w:r w:rsidRPr="00AE1728">
        <w:rPr>
          <w:rFonts w:ascii="Verdana" w:hAnsi="Verdana"/>
          <w:b/>
          <w:sz w:val="18"/>
          <w:szCs w:val="18"/>
        </w:rPr>
        <w:t xml:space="preserve"> ryczałtową</w:t>
      </w:r>
      <w:r w:rsidRPr="00AE1728">
        <w:rPr>
          <w:rFonts w:ascii="Verdana" w:hAnsi="Verdana"/>
          <w:sz w:val="18"/>
          <w:szCs w:val="18"/>
        </w:rPr>
        <w:t>.</w:t>
      </w:r>
    </w:p>
    <w:p w14:paraId="19DDB884" w14:textId="77777777" w:rsidR="00D606E7" w:rsidRPr="006D4673" w:rsidRDefault="00D606E7" w:rsidP="001A1AB2">
      <w:pPr>
        <w:spacing w:before="40" w:line="360" w:lineRule="auto"/>
        <w:ind w:left="284" w:right="-2"/>
        <w:jc w:val="both"/>
        <w:rPr>
          <w:rFonts w:ascii="Verdana" w:hAnsi="Verdana"/>
          <w:sz w:val="18"/>
          <w:szCs w:val="18"/>
        </w:rPr>
      </w:pPr>
      <w:r w:rsidRPr="006D4673">
        <w:rPr>
          <w:rFonts w:ascii="Verdana" w:hAnsi="Verdana"/>
          <w:sz w:val="18"/>
          <w:szCs w:val="18"/>
        </w:rPr>
        <w:t>Obmiar stanowi tylko podstawę do kontroli ilości rzeczowej wykonanych Robót, a nie stanowi bezpośredniej podstawy do ustalenia wysokości zapłaty Wykonawcy.</w:t>
      </w:r>
    </w:p>
    <w:p w14:paraId="14A5A042" w14:textId="4A58045C" w:rsidR="00330CFE" w:rsidRDefault="00D606E7" w:rsidP="001A1AB2">
      <w:pPr>
        <w:spacing w:before="40" w:after="120" w:line="360" w:lineRule="auto"/>
        <w:ind w:left="284"/>
        <w:jc w:val="both"/>
        <w:rPr>
          <w:rFonts w:ascii="Verdana" w:hAnsi="Verdana" w:cs="Arial"/>
          <w:sz w:val="18"/>
          <w:szCs w:val="18"/>
        </w:rPr>
      </w:pPr>
      <w:r w:rsidRPr="006D4673">
        <w:rPr>
          <w:rFonts w:ascii="Verdana" w:hAnsi="Verdana"/>
          <w:sz w:val="18"/>
          <w:szCs w:val="18"/>
        </w:rPr>
        <w:t>Raport Rozliczeniowy Wykonawcy wykonany będzie zgodnie z Wykazem Cen, gdzie podane są ceny ryczałtowe poszczególnych pozycji.</w:t>
      </w:r>
    </w:p>
    <w:p w14:paraId="3101C9F6" w14:textId="77777777" w:rsidR="00D606E7" w:rsidRPr="006D4673" w:rsidRDefault="00D606E7" w:rsidP="003F0183">
      <w:pPr>
        <w:spacing w:before="120" w:after="120"/>
        <w:jc w:val="both"/>
        <w:rPr>
          <w:rFonts w:ascii="Verdana" w:hAnsi="Verdana" w:cs="Arial"/>
          <w:sz w:val="18"/>
          <w:szCs w:val="18"/>
        </w:rPr>
      </w:pPr>
      <w:r w:rsidRPr="006D4673">
        <w:rPr>
          <w:rFonts w:ascii="Verdana" w:hAnsi="Verdana" w:cs="Arial"/>
          <w:sz w:val="18"/>
          <w:szCs w:val="18"/>
        </w:rPr>
        <w:t>Następujący zapis dodaje się po pierwszym zdaniu niniejszej klauzuli 12.1:</w:t>
      </w:r>
    </w:p>
    <w:p w14:paraId="2CADAEDF" w14:textId="77777777" w:rsidR="00D606E7" w:rsidRPr="006D4673" w:rsidRDefault="00D606E7" w:rsidP="001A1AB2">
      <w:pPr>
        <w:spacing w:line="360" w:lineRule="auto"/>
        <w:ind w:left="284"/>
        <w:jc w:val="both"/>
        <w:rPr>
          <w:rFonts w:ascii="Verdana" w:hAnsi="Verdana" w:cs="Arial"/>
          <w:sz w:val="18"/>
          <w:szCs w:val="18"/>
        </w:rPr>
      </w:pPr>
      <w:r w:rsidRPr="006D4673">
        <w:rPr>
          <w:rFonts w:ascii="Verdana" w:hAnsi="Verdana"/>
          <w:sz w:val="18"/>
          <w:szCs w:val="18"/>
        </w:rPr>
        <w:t xml:space="preserve">Wykonawca, zgodnie z polskim Prawem budowlanym, </w:t>
      </w:r>
      <w:r w:rsidRPr="003871A3">
        <w:rPr>
          <w:rFonts w:ascii="Verdana" w:hAnsi="Verdana"/>
          <w:sz w:val="18"/>
          <w:szCs w:val="18"/>
          <w:u w:val="single"/>
        </w:rPr>
        <w:t>będzie prowadził i przechowywał Książkę Obmiarów</w:t>
      </w:r>
      <w:r w:rsidRPr="006D4673">
        <w:rPr>
          <w:rFonts w:ascii="Verdana" w:hAnsi="Verdana"/>
          <w:sz w:val="18"/>
          <w:szCs w:val="18"/>
        </w:rPr>
        <w:t xml:space="preserve">. Książka Obmiarów winna być prowadzona nieprzerwanie na podstawie codziennych zapisów obmiarów, dokonywanych przez Wykonawcę wspólnie z Inżynierem zgodnie z kolejnością wykonywania Robót, przed zakryciem każdej ich części. Wymiary, notatki, obliczenia i rysunki niezbędne do określenia ilości podczas obmiarów Robót oraz wyniki obmiarów winny być wprowadzone do Książki Obmiarów niezwłocznie po ich dokonaniu. </w:t>
      </w:r>
      <w:r w:rsidRPr="006D4673">
        <w:rPr>
          <w:rFonts w:ascii="Verdana" w:hAnsi="Verdana" w:cs="Arial"/>
          <w:sz w:val="18"/>
          <w:szCs w:val="18"/>
        </w:rPr>
        <w:t>Wyniki obmiarów winny być zaokrąglone do dwóch miejsc po przecinku.</w:t>
      </w:r>
    </w:p>
    <w:p w14:paraId="1E1A65F3" w14:textId="77777777" w:rsidR="00D606E7" w:rsidRPr="006D4673" w:rsidRDefault="00D606E7" w:rsidP="001A1AB2">
      <w:pPr>
        <w:tabs>
          <w:tab w:val="left" w:pos="-142"/>
          <w:tab w:val="left" w:pos="567"/>
          <w:tab w:val="left" w:pos="1701"/>
          <w:tab w:val="left" w:pos="3024"/>
          <w:tab w:val="right" w:leader="dot" w:pos="9288"/>
        </w:tabs>
        <w:spacing w:before="40" w:line="360" w:lineRule="auto"/>
        <w:ind w:left="284" w:right="-2"/>
        <w:jc w:val="both"/>
        <w:rPr>
          <w:rFonts w:ascii="Verdana" w:hAnsi="Verdana"/>
          <w:sz w:val="18"/>
          <w:szCs w:val="18"/>
        </w:rPr>
      </w:pPr>
      <w:r w:rsidRPr="006D4673">
        <w:rPr>
          <w:rFonts w:ascii="Verdana" w:hAnsi="Verdana"/>
          <w:sz w:val="18"/>
          <w:szCs w:val="18"/>
        </w:rPr>
        <w:t>Książka Obmiarów przygotowana przez Wykonawcę winna być sprawdzona i podpisana przez Inżyniera w terminie do 14 dni od jej otrzymania.</w:t>
      </w:r>
    </w:p>
    <w:bookmarkStart w:id="536" w:name="_Toc130290015"/>
    <w:bookmarkStart w:id="537" w:name="_Toc237856632"/>
    <w:bookmarkStart w:id="538" w:name="_Toc237856777"/>
    <w:bookmarkStart w:id="539" w:name="_Toc237856896"/>
    <w:bookmarkStart w:id="540" w:name="_Toc237857010"/>
    <w:bookmarkStart w:id="541" w:name="_Toc237857155"/>
    <w:bookmarkStart w:id="542" w:name="_Toc237857260"/>
    <w:bookmarkStart w:id="543" w:name="_Toc237857362"/>
    <w:bookmarkStart w:id="544" w:name="_Toc237857463"/>
    <w:bookmarkStart w:id="545" w:name="_Toc237857617"/>
    <w:bookmarkStart w:id="546" w:name="_Toc237857719"/>
    <w:bookmarkStart w:id="547" w:name="_Toc237857820"/>
    <w:bookmarkStart w:id="548" w:name="_Toc237857920"/>
    <w:bookmarkStart w:id="549" w:name="_Toc237858352"/>
    <w:bookmarkStart w:id="550" w:name="_Toc237858578"/>
    <w:bookmarkStart w:id="551" w:name="_Toc237858865"/>
    <w:bookmarkStart w:id="552" w:name="_Toc237943719"/>
    <w:bookmarkStart w:id="553" w:name="_Toc257816994"/>
    <w:bookmarkStart w:id="554" w:name="_Toc268098099"/>
    <w:bookmarkStart w:id="555" w:name="_Toc268098208"/>
    <w:bookmarkStart w:id="556" w:name="_Toc282008292"/>
    <w:bookmarkStart w:id="557" w:name="_Toc282412966"/>
    <w:bookmarkStart w:id="558" w:name="_Toc360689936"/>
    <w:bookmarkStart w:id="559" w:name="_Toc447268611"/>
    <w:p w14:paraId="75C5D2F2" w14:textId="77777777" w:rsidR="00D606E7" w:rsidRDefault="00742C71" w:rsidP="00397E23">
      <w:pPr>
        <w:tabs>
          <w:tab w:val="left" w:pos="1701"/>
        </w:tabs>
        <w:spacing w:before="160"/>
        <w:ind w:left="851" w:right="-2" w:hanging="851"/>
        <w:outlineLvl w:val="1"/>
        <w:rPr>
          <w:rFonts w:ascii="Verdana" w:hAnsi="Verdana"/>
          <w:b/>
          <w:sz w:val="18"/>
          <w:szCs w:val="18"/>
        </w:rPr>
      </w:pPr>
      <w:r>
        <w:rPr>
          <w:noProof/>
        </w:rPr>
        <mc:AlternateContent>
          <mc:Choice Requires="wps">
            <w:drawing>
              <wp:anchor distT="4294967294" distB="4294967294" distL="114300" distR="114300" simplePos="0" relativeHeight="251684352" behindDoc="0" locked="0" layoutInCell="1" allowOverlap="1" wp14:anchorId="070BDAFF" wp14:editId="57A86F3E">
                <wp:simplePos x="0" y="0"/>
                <wp:positionH relativeFrom="column">
                  <wp:posOffset>-48895</wp:posOffset>
                </wp:positionH>
                <wp:positionV relativeFrom="paragraph">
                  <wp:posOffset>38734</wp:posOffset>
                </wp:positionV>
                <wp:extent cx="4990465" cy="0"/>
                <wp:effectExtent l="0" t="0" r="19685" b="19050"/>
                <wp:wrapNone/>
                <wp:docPr id="38" name="Lin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598D3" id="Line 240" o:spid="_x0000_s1026" style="position:absolute;z-index:2516843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85pt,3.05pt" to="389.1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i+4FwIAACs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" strokecolor="red"/>
            </w:pict>
          </mc:Fallback>
        </mc:AlternateContent>
      </w:r>
      <w:bookmarkStart w:id="560" w:name="_Toc382917913"/>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r w:rsidR="00D606E7">
        <w:rPr>
          <w:rFonts w:ascii="Verdana" w:hAnsi="Verdana"/>
          <w:b/>
          <w:sz w:val="18"/>
          <w:szCs w:val="18"/>
        </w:rPr>
        <w:t>12.3</w:t>
      </w:r>
      <w:r w:rsidR="00D606E7">
        <w:rPr>
          <w:rFonts w:ascii="Verdana" w:hAnsi="Verdana"/>
          <w:b/>
          <w:sz w:val="18"/>
          <w:szCs w:val="18"/>
        </w:rPr>
        <w:tab/>
        <w:t>Wycena</w:t>
      </w:r>
      <w:bookmarkEnd w:id="559"/>
      <w:bookmarkEnd w:id="560"/>
    </w:p>
    <w:p w14:paraId="413A8C8B" w14:textId="77777777" w:rsidR="00D606E7" w:rsidRDefault="00D606E7" w:rsidP="00397E23">
      <w:pPr>
        <w:tabs>
          <w:tab w:val="left" w:pos="-142"/>
          <w:tab w:val="left" w:pos="851"/>
          <w:tab w:val="left" w:pos="1701"/>
          <w:tab w:val="left" w:pos="3024"/>
          <w:tab w:val="right" w:leader="dot" w:pos="9288"/>
        </w:tabs>
        <w:spacing w:before="240" w:line="360" w:lineRule="auto"/>
        <w:ind w:left="851" w:right="-2" w:hanging="851"/>
        <w:jc w:val="both"/>
        <w:rPr>
          <w:rFonts w:ascii="Verdana" w:hAnsi="Verdana"/>
          <w:sz w:val="22"/>
        </w:rPr>
      </w:pPr>
      <w:r>
        <w:rPr>
          <w:rFonts w:ascii="Verdana" w:hAnsi="Verdana"/>
          <w:sz w:val="18"/>
          <w:szCs w:val="18"/>
        </w:rPr>
        <w:t>Następującą zmianę wprowadza się do niniejszej klauzuli 12.3:</w:t>
      </w:r>
    </w:p>
    <w:p w14:paraId="7E2E896F" w14:textId="77777777" w:rsidR="00D606E7" w:rsidRDefault="00D606E7" w:rsidP="00397E23">
      <w:pPr>
        <w:tabs>
          <w:tab w:val="left" w:pos="-142"/>
          <w:tab w:val="left" w:pos="142"/>
          <w:tab w:val="left" w:pos="1701"/>
          <w:tab w:val="left" w:pos="3024"/>
          <w:tab w:val="right" w:leader="dot" w:pos="9288"/>
        </w:tabs>
        <w:spacing w:before="40" w:line="360" w:lineRule="auto"/>
        <w:ind w:right="-2"/>
        <w:jc w:val="both"/>
        <w:rPr>
          <w:rFonts w:ascii="Verdana" w:hAnsi="Verdana"/>
          <w:sz w:val="18"/>
          <w:szCs w:val="18"/>
        </w:rPr>
      </w:pPr>
      <w:r>
        <w:rPr>
          <w:rFonts w:ascii="Verdana" w:hAnsi="Verdana"/>
          <w:sz w:val="18"/>
          <w:szCs w:val="18"/>
        </w:rPr>
        <w:t>Po pierwszym akapicie dodaje się następujący zapis:</w:t>
      </w:r>
    </w:p>
    <w:p w14:paraId="7D5DB1DB" w14:textId="2DAC0F78" w:rsidR="00D606E7" w:rsidRDefault="002C1C75" w:rsidP="001A1AB2">
      <w:pPr>
        <w:tabs>
          <w:tab w:val="right" w:leader="dot" w:pos="9288"/>
        </w:tabs>
        <w:spacing w:before="40" w:after="120" w:line="360" w:lineRule="auto"/>
        <w:ind w:left="284"/>
        <w:jc w:val="both"/>
        <w:rPr>
          <w:rFonts w:ascii="Verdana" w:hAnsi="Verdana"/>
          <w:sz w:val="18"/>
          <w:szCs w:val="18"/>
        </w:rPr>
      </w:pPr>
      <w:r>
        <w:rPr>
          <w:rFonts w:ascii="Verdana" w:hAnsi="Verdana"/>
          <w:sz w:val="18"/>
          <w:szCs w:val="18"/>
        </w:rPr>
        <w:t>„</w:t>
      </w:r>
      <w:r w:rsidR="00D606E7">
        <w:rPr>
          <w:rFonts w:ascii="Verdana" w:hAnsi="Verdana"/>
          <w:sz w:val="18"/>
          <w:szCs w:val="18"/>
        </w:rPr>
        <w:t>Stawki i ceny jednostkowe dla pozycji określonych w Wykazie Cen są stałe na okres wykonywania Kontraktu i nie podlegają zmianom.</w:t>
      </w:r>
      <w:r>
        <w:rPr>
          <w:rFonts w:ascii="Verdana" w:hAnsi="Verdana"/>
          <w:sz w:val="18"/>
          <w:szCs w:val="18"/>
        </w:rPr>
        <w:t>”</w:t>
      </w:r>
    </w:p>
    <w:p w14:paraId="0E7D1C97" w14:textId="679DF81B" w:rsidR="00D606E7" w:rsidRPr="00586C69" w:rsidRDefault="00D606E7" w:rsidP="001A1AB2">
      <w:pPr>
        <w:tabs>
          <w:tab w:val="right" w:leader="dot" w:pos="9288"/>
        </w:tabs>
        <w:spacing w:before="40" w:after="120" w:line="360" w:lineRule="auto"/>
        <w:ind w:left="284"/>
        <w:jc w:val="both"/>
        <w:rPr>
          <w:rFonts w:ascii="Verdana" w:hAnsi="Verdana"/>
          <w:sz w:val="18"/>
          <w:szCs w:val="18"/>
        </w:rPr>
      </w:pPr>
      <w:r w:rsidRPr="00586C69">
        <w:rPr>
          <w:rFonts w:ascii="Verdana" w:hAnsi="Verdana"/>
          <w:sz w:val="18"/>
          <w:szCs w:val="18"/>
        </w:rPr>
        <w:t xml:space="preserve">W przypadku konieczności wykonania Robót nie ujętych w Kontrakcie (w tym w szczególności </w:t>
      </w:r>
      <w:r w:rsidRPr="001A1AB2">
        <w:rPr>
          <w:rFonts w:ascii="Verdana" w:hAnsi="Verdana"/>
          <w:sz w:val="18"/>
          <w:szCs w:val="18"/>
        </w:rPr>
        <w:t>Robót zamiennych</w:t>
      </w:r>
      <w:r w:rsidR="00845A80" w:rsidRPr="001A1AB2">
        <w:rPr>
          <w:rFonts w:ascii="Verdana" w:hAnsi="Verdana"/>
          <w:sz w:val="18"/>
          <w:szCs w:val="18"/>
        </w:rPr>
        <w:t xml:space="preserve"> lub dodatkowych</w:t>
      </w:r>
      <w:r w:rsidRPr="00586C69">
        <w:rPr>
          <w:rFonts w:ascii="Verdana" w:hAnsi="Verdana"/>
          <w:sz w:val="18"/>
          <w:szCs w:val="18"/>
        </w:rPr>
        <w:t xml:space="preserve">) Zamawiający może wykonanie takich </w:t>
      </w:r>
      <w:r>
        <w:rPr>
          <w:rFonts w:ascii="Verdana" w:hAnsi="Verdana"/>
          <w:sz w:val="18"/>
          <w:szCs w:val="18"/>
        </w:rPr>
        <w:t>R</w:t>
      </w:r>
      <w:r w:rsidRPr="00586C69">
        <w:rPr>
          <w:rFonts w:ascii="Verdana" w:hAnsi="Verdana"/>
          <w:sz w:val="18"/>
          <w:szCs w:val="18"/>
        </w:rPr>
        <w:t>obót powierzyć Wykonawcy zgodnie z wewnętrznymi regulacjami Zamawiającego, a także zgodnie z odpowiednimi wytycznymi dla realizacji projektów w ramach Programu Operacyjnego Infrastruktura i Środowisko 2014 – 2020.</w:t>
      </w:r>
    </w:p>
    <w:p w14:paraId="70BE9469" w14:textId="77777777" w:rsidR="00D606E7" w:rsidRPr="00586C69" w:rsidRDefault="00D606E7" w:rsidP="001A1AB2">
      <w:pPr>
        <w:tabs>
          <w:tab w:val="right" w:leader="dot" w:pos="9288"/>
        </w:tabs>
        <w:spacing w:before="40" w:after="120" w:line="360" w:lineRule="auto"/>
        <w:ind w:left="284"/>
        <w:jc w:val="both"/>
        <w:rPr>
          <w:rFonts w:ascii="Verdana" w:hAnsi="Verdana"/>
          <w:sz w:val="18"/>
          <w:szCs w:val="18"/>
        </w:rPr>
      </w:pPr>
      <w:r w:rsidRPr="00586C69">
        <w:rPr>
          <w:rFonts w:ascii="Verdana" w:hAnsi="Verdana"/>
          <w:sz w:val="18"/>
          <w:szCs w:val="18"/>
        </w:rPr>
        <w:t xml:space="preserve">W takim przypadku podstawą do wyceny Robót nie ujętych w Kontrakcie są: </w:t>
      </w:r>
    </w:p>
    <w:p w14:paraId="5A506BE4" w14:textId="3CDA4476" w:rsidR="00D606E7" w:rsidRPr="00586C69" w:rsidRDefault="00D606E7" w:rsidP="00787A7D">
      <w:pPr>
        <w:tabs>
          <w:tab w:val="left" w:pos="426"/>
        </w:tabs>
        <w:spacing w:line="360" w:lineRule="auto"/>
        <w:ind w:left="1418"/>
        <w:jc w:val="both"/>
        <w:rPr>
          <w:rFonts w:ascii="Verdana" w:hAnsi="Verdana"/>
          <w:sz w:val="18"/>
          <w:szCs w:val="18"/>
        </w:rPr>
      </w:pPr>
      <w:r w:rsidRPr="00586C69">
        <w:rPr>
          <w:rFonts w:ascii="Verdana" w:hAnsi="Verdana"/>
          <w:sz w:val="18"/>
          <w:szCs w:val="18"/>
        </w:rPr>
        <w:t>(a) w pierwszej kolejności - stawki przyjęte przez Wykonawcę do ustalenia Zatwierdzonej Kwoty Kontraktowej</w:t>
      </w:r>
      <w:r w:rsidR="00845A80">
        <w:rPr>
          <w:rFonts w:ascii="Verdana" w:hAnsi="Verdana"/>
          <w:sz w:val="18"/>
          <w:szCs w:val="18"/>
        </w:rPr>
        <w:t xml:space="preserve"> lub stawki z Wykazu Cen lub stawki według Przejściowych Świadectw </w:t>
      </w:r>
      <w:r w:rsidR="00B80E89">
        <w:rPr>
          <w:rFonts w:ascii="Verdana" w:hAnsi="Verdana"/>
          <w:sz w:val="18"/>
          <w:szCs w:val="18"/>
        </w:rPr>
        <w:t>Płatności</w:t>
      </w:r>
      <w:r w:rsidR="002C1C75">
        <w:rPr>
          <w:rFonts w:ascii="Verdana" w:hAnsi="Verdana"/>
          <w:sz w:val="18"/>
          <w:szCs w:val="18"/>
        </w:rPr>
        <w:t>;</w:t>
      </w:r>
    </w:p>
    <w:p w14:paraId="2E71E12B" w14:textId="77777777" w:rsidR="00845A80" w:rsidRDefault="00D606E7" w:rsidP="00787A7D">
      <w:pPr>
        <w:tabs>
          <w:tab w:val="left" w:pos="426"/>
        </w:tabs>
        <w:spacing w:line="360" w:lineRule="auto"/>
        <w:ind w:left="1418"/>
        <w:jc w:val="both"/>
        <w:rPr>
          <w:rFonts w:ascii="Verdana" w:hAnsi="Verdana"/>
          <w:sz w:val="18"/>
          <w:szCs w:val="18"/>
        </w:rPr>
      </w:pPr>
      <w:r w:rsidRPr="00586C69">
        <w:rPr>
          <w:rFonts w:ascii="Verdana" w:hAnsi="Verdana"/>
          <w:sz w:val="18"/>
          <w:szCs w:val="18"/>
        </w:rPr>
        <w:t xml:space="preserve">(b) w drugiej kolejności - aktualne normatywy z katalogów nakładów rzeczowych (KNR i KNNR) i średnie ceny materiałów budowlanych, sprzętu i robocizny z informacji o cenach zawartych w publikacjach </w:t>
      </w:r>
      <w:proofErr w:type="spellStart"/>
      <w:r w:rsidRPr="00586C69">
        <w:rPr>
          <w:rFonts w:ascii="Verdana" w:hAnsi="Verdana"/>
          <w:sz w:val="18"/>
          <w:szCs w:val="18"/>
        </w:rPr>
        <w:t>Sekocenbudu</w:t>
      </w:r>
      <w:proofErr w:type="spellEnd"/>
      <w:r w:rsidRPr="00586C69">
        <w:rPr>
          <w:rFonts w:ascii="Verdana" w:hAnsi="Verdana"/>
          <w:sz w:val="18"/>
          <w:szCs w:val="18"/>
        </w:rPr>
        <w:t xml:space="preserve"> lub równoważnych, za ostatni kwartał</w:t>
      </w:r>
      <w:r w:rsidR="00845A80">
        <w:rPr>
          <w:rFonts w:ascii="Verdana" w:hAnsi="Verdana"/>
          <w:sz w:val="18"/>
          <w:szCs w:val="18"/>
        </w:rPr>
        <w:t>;</w:t>
      </w:r>
    </w:p>
    <w:p w14:paraId="0D9FAF17" w14:textId="32C77EF4" w:rsidR="00845A80" w:rsidRDefault="00845A80" w:rsidP="00787A7D">
      <w:pPr>
        <w:tabs>
          <w:tab w:val="left" w:pos="426"/>
        </w:tabs>
        <w:spacing w:line="360" w:lineRule="auto"/>
        <w:ind w:left="1418"/>
        <w:jc w:val="both"/>
        <w:rPr>
          <w:rFonts w:ascii="Verdana" w:hAnsi="Verdana"/>
          <w:sz w:val="18"/>
          <w:szCs w:val="18"/>
        </w:rPr>
      </w:pPr>
      <w:r>
        <w:rPr>
          <w:rFonts w:ascii="Verdana" w:hAnsi="Verdana"/>
          <w:sz w:val="18"/>
          <w:szCs w:val="18"/>
        </w:rPr>
        <w:t xml:space="preserve">(c) </w:t>
      </w:r>
      <w:r w:rsidR="0039734E">
        <w:rPr>
          <w:rFonts w:ascii="Verdana" w:hAnsi="Verdana"/>
          <w:sz w:val="18"/>
          <w:szCs w:val="18"/>
        </w:rPr>
        <w:t xml:space="preserve">w trzeciej kolejności </w:t>
      </w:r>
      <w:r>
        <w:rPr>
          <w:rFonts w:ascii="Verdana" w:hAnsi="Verdana"/>
          <w:sz w:val="18"/>
          <w:szCs w:val="18"/>
        </w:rPr>
        <w:t>określone na podstawie rozeznania rynkowego przeprowadzonego przez Zamawiającego, jako średnia arytmetyczna z co najmniej trzech ofert pozyskanych zapytaniem przez Zamawiającego;</w:t>
      </w:r>
    </w:p>
    <w:p w14:paraId="685A9CD4" w14:textId="3BA53E58" w:rsidR="00845A80" w:rsidRDefault="00B80E89" w:rsidP="00B80E89">
      <w:pPr>
        <w:pStyle w:val="Akapitzlist"/>
        <w:tabs>
          <w:tab w:val="left" w:pos="426"/>
        </w:tabs>
        <w:spacing w:line="360" w:lineRule="auto"/>
        <w:ind w:left="1418" w:hanging="1560"/>
        <w:jc w:val="both"/>
        <w:rPr>
          <w:rFonts w:ascii="Verdana" w:hAnsi="Verdana"/>
          <w:sz w:val="18"/>
          <w:szCs w:val="18"/>
        </w:rPr>
      </w:pPr>
      <w:r>
        <w:rPr>
          <w:rFonts w:ascii="Verdana" w:hAnsi="Verdana"/>
          <w:sz w:val="18"/>
          <w:szCs w:val="18"/>
        </w:rPr>
        <w:tab/>
      </w:r>
      <w:r>
        <w:rPr>
          <w:rFonts w:ascii="Verdana" w:hAnsi="Verdana"/>
          <w:sz w:val="18"/>
          <w:szCs w:val="18"/>
        </w:rPr>
        <w:tab/>
      </w:r>
      <w:r w:rsidR="00845A80">
        <w:rPr>
          <w:rFonts w:ascii="Verdana" w:hAnsi="Verdana"/>
          <w:sz w:val="18"/>
          <w:szCs w:val="18"/>
        </w:rPr>
        <w:t xml:space="preserve">(d) </w:t>
      </w:r>
      <w:r w:rsidR="0039734E">
        <w:rPr>
          <w:rFonts w:ascii="Verdana" w:hAnsi="Verdana"/>
          <w:sz w:val="18"/>
          <w:szCs w:val="18"/>
        </w:rPr>
        <w:t xml:space="preserve">w czwartej kolejności </w:t>
      </w:r>
      <w:r w:rsidR="00845A80">
        <w:rPr>
          <w:rFonts w:ascii="Verdana" w:hAnsi="Verdana"/>
          <w:sz w:val="18"/>
          <w:szCs w:val="18"/>
        </w:rPr>
        <w:t xml:space="preserve">stawki rynkowe określone przez Zamawiającego na podstawie zapytań ofertowych lub innych realizowanych kontraktów lub stawki według wskaźników Głównego Urzędu </w:t>
      </w:r>
      <w:r>
        <w:rPr>
          <w:rFonts w:ascii="Verdana" w:hAnsi="Verdana"/>
          <w:sz w:val="18"/>
          <w:szCs w:val="18"/>
        </w:rPr>
        <w:t>Statystycznego</w:t>
      </w:r>
      <w:r w:rsidR="002C1C75">
        <w:rPr>
          <w:rFonts w:ascii="Verdana" w:hAnsi="Verdana"/>
          <w:sz w:val="18"/>
          <w:szCs w:val="18"/>
        </w:rPr>
        <w:t>;</w:t>
      </w:r>
    </w:p>
    <w:p w14:paraId="1420DB59" w14:textId="5917BC14" w:rsidR="00D606E7" w:rsidRPr="00586C69" w:rsidRDefault="00845A80" w:rsidP="001A1AB2">
      <w:pPr>
        <w:pStyle w:val="Akapitzlist"/>
        <w:tabs>
          <w:tab w:val="left" w:pos="426"/>
        </w:tabs>
        <w:spacing w:after="120" w:line="360" w:lineRule="auto"/>
        <w:ind w:left="1417" w:hanging="1559"/>
        <w:jc w:val="both"/>
      </w:pPr>
      <w:r>
        <w:rPr>
          <w:rFonts w:ascii="Verdana" w:hAnsi="Verdana"/>
          <w:sz w:val="18"/>
          <w:szCs w:val="18"/>
        </w:rPr>
        <w:tab/>
      </w:r>
      <w:r>
        <w:rPr>
          <w:rFonts w:ascii="Verdana" w:hAnsi="Verdana"/>
          <w:sz w:val="18"/>
          <w:szCs w:val="18"/>
        </w:rPr>
        <w:tab/>
        <w:t xml:space="preserve">(e) </w:t>
      </w:r>
      <w:r w:rsidR="0039734E">
        <w:rPr>
          <w:rFonts w:ascii="Verdana" w:hAnsi="Verdana"/>
          <w:sz w:val="18"/>
          <w:szCs w:val="18"/>
        </w:rPr>
        <w:t xml:space="preserve">w piątej kolejności </w:t>
      </w:r>
      <w:r>
        <w:rPr>
          <w:rFonts w:ascii="Verdana" w:hAnsi="Verdana"/>
          <w:sz w:val="18"/>
          <w:szCs w:val="18"/>
        </w:rPr>
        <w:t>oferta Wykonawcy zweryfikowana przez Inżyniera</w:t>
      </w:r>
      <w:r w:rsidR="002C1C75">
        <w:rPr>
          <w:rFonts w:ascii="Verdana" w:hAnsi="Verdana"/>
          <w:sz w:val="18"/>
          <w:szCs w:val="18"/>
        </w:rPr>
        <w:t>.</w:t>
      </w:r>
    </w:p>
    <w:p w14:paraId="45D678AE" w14:textId="125D82FA" w:rsidR="00D606E7" w:rsidRDefault="00845A80" w:rsidP="001A1AB2">
      <w:pPr>
        <w:spacing w:after="120" w:line="360" w:lineRule="auto"/>
        <w:ind w:left="539"/>
        <w:jc w:val="both"/>
        <w:rPr>
          <w:rFonts w:ascii="Verdana" w:hAnsi="Verdana"/>
          <w:sz w:val="18"/>
          <w:szCs w:val="18"/>
        </w:rPr>
      </w:pPr>
      <w:r>
        <w:rPr>
          <w:rFonts w:ascii="Verdana" w:hAnsi="Verdana"/>
          <w:sz w:val="18"/>
          <w:szCs w:val="18"/>
        </w:rPr>
        <w:t>Strony ustalają możliwość prowadzenia negocjacji w ramach wybranych przez Zamawiającego podstaw w celu ustalenia stawek, jakie zostaną przyjęte dla ewentualnie zleconych Robót nie ujętych w Kontrakcie.</w:t>
      </w:r>
    </w:p>
    <w:p w14:paraId="4FE07C95" w14:textId="77777777" w:rsidR="00D606E7" w:rsidRDefault="00D606E7" w:rsidP="00397E23">
      <w:pPr>
        <w:tabs>
          <w:tab w:val="left" w:pos="-142"/>
          <w:tab w:val="left" w:pos="851"/>
          <w:tab w:val="left" w:pos="1701"/>
          <w:tab w:val="left" w:pos="3024"/>
          <w:tab w:val="right" w:leader="dot" w:pos="9288"/>
        </w:tabs>
        <w:spacing w:before="40" w:line="360" w:lineRule="auto"/>
        <w:ind w:right="-709"/>
        <w:jc w:val="both"/>
        <w:rPr>
          <w:rFonts w:ascii="Verdana" w:hAnsi="Verdana"/>
          <w:sz w:val="18"/>
          <w:szCs w:val="18"/>
        </w:rPr>
      </w:pPr>
      <w:r>
        <w:rPr>
          <w:rFonts w:ascii="Verdana" w:hAnsi="Verdana"/>
          <w:sz w:val="18"/>
          <w:szCs w:val="18"/>
        </w:rPr>
        <w:t>Skreśla się pozostałą treść klauzuli od akapitu drugiego do ostatniego.</w:t>
      </w:r>
    </w:p>
    <w:p w14:paraId="789F259C" w14:textId="77777777" w:rsidR="00330CFE" w:rsidRPr="0025581E" w:rsidRDefault="00330CFE" w:rsidP="001A1AB2">
      <w:pPr>
        <w:tabs>
          <w:tab w:val="left" w:pos="1701"/>
        </w:tabs>
        <w:ind w:right="-709"/>
        <w:outlineLvl w:val="1"/>
        <w:rPr>
          <w:rFonts w:ascii="Verdana" w:hAnsi="Verdana"/>
          <w:sz w:val="18"/>
          <w:szCs w:val="18"/>
        </w:rPr>
      </w:pPr>
      <w:bookmarkStart w:id="561" w:name="_Toc447268612"/>
    </w:p>
    <w:p w14:paraId="0C72C511" w14:textId="28767289" w:rsidR="00D606E7" w:rsidRPr="006D4673" w:rsidRDefault="00742C71" w:rsidP="005F2A69">
      <w:pPr>
        <w:tabs>
          <w:tab w:val="left" w:pos="1701"/>
        </w:tabs>
        <w:ind w:left="851" w:right="-709" w:hanging="851"/>
        <w:outlineLvl w:val="1"/>
        <w:rPr>
          <w:rFonts w:ascii="Verdana" w:hAnsi="Verdana"/>
          <w:b/>
          <w:sz w:val="18"/>
          <w:szCs w:val="18"/>
        </w:rPr>
      </w:pPr>
      <w:r>
        <w:rPr>
          <w:noProof/>
        </w:rPr>
        <mc:AlternateContent>
          <mc:Choice Requires="wps">
            <w:drawing>
              <wp:anchor distT="4294967294" distB="4294967294" distL="114300" distR="114300" simplePos="0" relativeHeight="251619840" behindDoc="0" locked="1" layoutInCell="1" allowOverlap="0" wp14:anchorId="10D30F14" wp14:editId="36E97B5B">
                <wp:simplePos x="0" y="0"/>
                <wp:positionH relativeFrom="column">
                  <wp:posOffset>-163195</wp:posOffset>
                </wp:positionH>
                <wp:positionV relativeFrom="paragraph">
                  <wp:posOffset>-92710</wp:posOffset>
                </wp:positionV>
                <wp:extent cx="4990465" cy="0"/>
                <wp:effectExtent l="0" t="19050" r="19685" b="19050"/>
                <wp:wrapNone/>
                <wp:docPr id="37"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FB2519" id="Line 173" o:spid="_x0000_s1026" style="position:absolute;z-index:2516198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85pt,-7.3pt" to="380.1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" o:allowoverlap="f" strokecolor="red" strokeweight="2.25pt">
                <w10:anchorlock/>
              </v:line>
            </w:pict>
          </mc:Fallback>
        </mc:AlternateContent>
      </w:r>
      <w:bookmarkStart w:id="562" w:name="_Toc354840569"/>
      <w:bookmarkStart w:id="563" w:name="_Toc204567242"/>
      <w:bookmarkStart w:id="564" w:name="_Toc210804637"/>
      <w:bookmarkStart w:id="565" w:name="_Toc351046466"/>
      <w:r w:rsidR="00D606E7" w:rsidRPr="006D4673">
        <w:rPr>
          <w:rFonts w:ascii="Verdana" w:hAnsi="Verdana"/>
          <w:b/>
          <w:sz w:val="18"/>
          <w:szCs w:val="18"/>
        </w:rPr>
        <w:t>13</w:t>
      </w:r>
      <w:r w:rsidR="00D606E7" w:rsidRPr="006D4673">
        <w:rPr>
          <w:rFonts w:ascii="Verdana" w:hAnsi="Verdana"/>
          <w:b/>
          <w:sz w:val="18"/>
          <w:szCs w:val="18"/>
        </w:rPr>
        <w:tab/>
        <w:t>Zmiany i korekty</w:t>
      </w:r>
      <w:bookmarkEnd w:id="561"/>
      <w:bookmarkEnd w:id="562"/>
      <w:bookmarkEnd w:id="563"/>
      <w:bookmarkEnd w:id="564"/>
      <w:bookmarkEnd w:id="565"/>
    </w:p>
    <w:p w14:paraId="29FEC62A" w14:textId="77777777" w:rsidR="00D606E7" w:rsidRPr="006D4673" w:rsidRDefault="00D606E7" w:rsidP="005F2A69">
      <w:pPr>
        <w:tabs>
          <w:tab w:val="left" w:pos="1701"/>
        </w:tabs>
        <w:spacing w:before="160"/>
        <w:ind w:left="851" w:right="-709" w:hanging="851"/>
        <w:outlineLvl w:val="1"/>
        <w:rPr>
          <w:rFonts w:ascii="Verdana" w:hAnsi="Verdana"/>
          <w:b/>
          <w:sz w:val="18"/>
          <w:szCs w:val="18"/>
        </w:rPr>
      </w:pPr>
      <w:bookmarkStart w:id="566" w:name="_Toc354840570"/>
      <w:bookmarkStart w:id="567" w:name="_Toc351046467"/>
      <w:bookmarkStart w:id="568" w:name="_Toc447268613"/>
      <w:bookmarkStart w:id="569" w:name="_Toc204567243"/>
      <w:bookmarkStart w:id="570" w:name="_Toc210804638"/>
      <w:r w:rsidRPr="00016B38">
        <w:rPr>
          <w:rFonts w:ascii="Verdana" w:hAnsi="Verdana"/>
          <w:b/>
          <w:sz w:val="18"/>
        </w:rPr>
        <w:t>13.1</w:t>
      </w:r>
      <w:r w:rsidRPr="00016B38">
        <w:rPr>
          <w:rFonts w:ascii="Verdana" w:hAnsi="Verdana"/>
          <w:b/>
          <w:sz w:val="18"/>
        </w:rPr>
        <w:tab/>
        <w:t>Prawo do zmian</w:t>
      </w:r>
      <w:bookmarkEnd w:id="566"/>
      <w:bookmarkEnd w:id="567"/>
      <w:bookmarkEnd w:id="568"/>
      <w:r w:rsidRPr="006D4673">
        <w:rPr>
          <w:rFonts w:ascii="Verdana" w:hAnsi="Verdana"/>
          <w:b/>
          <w:sz w:val="18"/>
          <w:szCs w:val="18"/>
        </w:rPr>
        <w:t xml:space="preserve"> </w:t>
      </w:r>
    </w:p>
    <w:p w14:paraId="2E04FA72" w14:textId="77777777" w:rsidR="00D606E7" w:rsidRDefault="00D606E7" w:rsidP="005F2A69">
      <w:pPr>
        <w:tabs>
          <w:tab w:val="left" w:pos="1701"/>
        </w:tabs>
        <w:spacing w:before="160" w:line="360" w:lineRule="auto"/>
        <w:ind w:right="-709"/>
        <w:jc w:val="both"/>
        <w:outlineLvl w:val="0"/>
        <w:rPr>
          <w:rFonts w:ascii="Verdana" w:hAnsi="Verdana"/>
          <w:sz w:val="18"/>
          <w:szCs w:val="18"/>
        </w:rPr>
      </w:pPr>
      <w:r>
        <w:rPr>
          <w:rFonts w:ascii="Verdana" w:hAnsi="Verdana"/>
          <w:sz w:val="18"/>
          <w:szCs w:val="18"/>
        </w:rPr>
        <w:t xml:space="preserve">Na końcu klauzuli dodaje się akapit: </w:t>
      </w:r>
    </w:p>
    <w:p w14:paraId="1008C24E" w14:textId="1B7AE6F6" w:rsidR="00D606E7" w:rsidRPr="00B01586" w:rsidRDefault="00D606E7" w:rsidP="00E625FE">
      <w:pPr>
        <w:spacing w:line="360" w:lineRule="auto"/>
        <w:ind w:left="709" w:hanging="1"/>
        <w:jc w:val="both"/>
        <w:rPr>
          <w:rFonts w:ascii="Verdana" w:hAnsi="Verdana"/>
          <w:sz w:val="18"/>
          <w:szCs w:val="18"/>
        </w:rPr>
      </w:pPr>
      <w:r w:rsidRPr="00B01586">
        <w:rPr>
          <w:rFonts w:ascii="Verdana" w:hAnsi="Verdana"/>
          <w:sz w:val="18"/>
          <w:szCs w:val="18"/>
        </w:rPr>
        <w:t xml:space="preserve">Wszelkie zmiany dokonane na podstawie klauzuli </w:t>
      </w:r>
      <w:r>
        <w:rPr>
          <w:rFonts w:ascii="Verdana" w:hAnsi="Verdana"/>
          <w:sz w:val="18"/>
          <w:szCs w:val="18"/>
        </w:rPr>
        <w:t xml:space="preserve">13 </w:t>
      </w:r>
      <w:r w:rsidRPr="00B01586">
        <w:rPr>
          <w:rFonts w:ascii="Verdana" w:hAnsi="Verdana"/>
          <w:sz w:val="18"/>
          <w:szCs w:val="18"/>
        </w:rPr>
        <w:t xml:space="preserve">muszą uwzględniać konieczność stosowania przez Zamawiającego </w:t>
      </w:r>
      <w:r>
        <w:rPr>
          <w:rFonts w:ascii="Verdana" w:hAnsi="Verdana"/>
          <w:sz w:val="18"/>
          <w:szCs w:val="18"/>
        </w:rPr>
        <w:t xml:space="preserve">właściwych przepisów Prawa, w tym </w:t>
      </w:r>
      <w:r w:rsidRPr="00B01586">
        <w:rPr>
          <w:rFonts w:ascii="Verdana" w:hAnsi="Verdana"/>
          <w:sz w:val="18"/>
          <w:szCs w:val="18"/>
        </w:rPr>
        <w:t>ustawy Kodeks cywiln</w:t>
      </w:r>
      <w:r w:rsidR="00C90E44">
        <w:rPr>
          <w:rFonts w:ascii="Verdana" w:hAnsi="Verdana"/>
          <w:sz w:val="18"/>
          <w:szCs w:val="18"/>
        </w:rPr>
        <w:t>y</w:t>
      </w:r>
      <w:r>
        <w:rPr>
          <w:rFonts w:ascii="Verdana" w:hAnsi="Verdana"/>
          <w:sz w:val="18"/>
          <w:szCs w:val="18"/>
        </w:rPr>
        <w:t xml:space="preserve"> oraz Przepisów wewnętrznych Zamawiającego</w:t>
      </w:r>
      <w:r w:rsidRPr="00E625FE">
        <w:rPr>
          <w:rFonts w:ascii="Verdana" w:hAnsi="Verdana"/>
          <w:sz w:val="18"/>
          <w:szCs w:val="18"/>
        </w:rPr>
        <w:t xml:space="preserve"> </w:t>
      </w:r>
      <w:r>
        <w:rPr>
          <w:rFonts w:ascii="Verdana" w:hAnsi="Verdana"/>
          <w:sz w:val="18"/>
          <w:szCs w:val="18"/>
        </w:rPr>
        <w:t>i wytycznych dla realizacji projektów w ramach Programu Operacyjnego Infrastruktura i Środowisko 2014 – 2020</w:t>
      </w:r>
      <w:r w:rsidRPr="00B01586">
        <w:rPr>
          <w:rFonts w:ascii="Verdana" w:hAnsi="Verdana"/>
          <w:sz w:val="18"/>
          <w:szCs w:val="18"/>
        </w:rPr>
        <w:t>.</w:t>
      </w:r>
    </w:p>
    <w:p w14:paraId="3B12EA7A" w14:textId="77777777" w:rsidR="00D606E7" w:rsidRDefault="00742C71" w:rsidP="00E625FE">
      <w:pPr>
        <w:spacing w:before="40" w:line="360" w:lineRule="auto"/>
        <w:ind w:left="851" w:right="-2"/>
        <w:jc w:val="both"/>
        <w:rPr>
          <w:rFonts w:ascii="Verdana" w:hAnsi="Verdana"/>
          <w:sz w:val="18"/>
          <w:szCs w:val="18"/>
        </w:rPr>
      </w:pPr>
      <w:r>
        <w:rPr>
          <w:noProof/>
        </w:rPr>
        <mc:AlternateContent>
          <mc:Choice Requires="wps">
            <w:drawing>
              <wp:anchor distT="4294967294" distB="4294967294" distL="114300" distR="114300" simplePos="0" relativeHeight="251650560" behindDoc="0" locked="0" layoutInCell="1" allowOverlap="1" wp14:anchorId="079D2CBE" wp14:editId="3E22493F">
                <wp:simplePos x="0" y="0"/>
                <wp:positionH relativeFrom="column">
                  <wp:posOffset>-48895</wp:posOffset>
                </wp:positionH>
                <wp:positionV relativeFrom="paragraph">
                  <wp:posOffset>108585</wp:posOffset>
                </wp:positionV>
                <wp:extent cx="4990465" cy="0"/>
                <wp:effectExtent l="0" t="0" r="19685" b="19050"/>
                <wp:wrapNone/>
                <wp:docPr id="36"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D5F524" id="Line 193" o:spid="_x0000_s1026" style="position:absolute;z-index:2516505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85pt,8.55pt" to="389.1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" strokecolor="red"/>
            </w:pict>
          </mc:Fallback>
        </mc:AlternateContent>
      </w:r>
    </w:p>
    <w:p w14:paraId="00132CB6" w14:textId="77777777" w:rsidR="00D606E7" w:rsidRDefault="00D606E7" w:rsidP="005F2A69">
      <w:pPr>
        <w:tabs>
          <w:tab w:val="left" w:pos="1701"/>
        </w:tabs>
        <w:spacing w:after="120"/>
        <w:ind w:left="851" w:right="-709" w:hanging="851"/>
        <w:outlineLvl w:val="1"/>
        <w:rPr>
          <w:rFonts w:ascii="Verdana" w:hAnsi="Verdana"/>
          <w:b/>
          <w:sz w:val="18"/>
          <w:szCs w:val="18"/>
        </w:rPr>
      </w:pPr>
      <w:bookmarkStart w:id="571" w:name="_Toc354840571"/>
      <w:bookmarkStart w:id="572" w:name="_Toc351046468"/>
      <w:bookmarkStart w:id="573" w:name="_Toc447268614"/>
      <w:r>
        <w:rPr>
          <w:rFonts w:ascii="Verdana" w:hAnsi="Verdana"/>
          <w:b/>
          <w:sz w:val="18"/>
          <w:szCs w:val="18"/>
        </w:rPr>
        <w:t>13.2.</w:t>
      </w:r>
      <w:r>
        <w:rPr>
          <w:rFonts w:ascii="Verdana" w:hAnsi="Verdana"/>
          <w:b/>
          <w:sz w:val="18"/>
          <w:szCs w:val="18"/>
        </w:rPr>
        <w:tab/>
        <w:t>Analiza wartości</w:t>
      </w:r>
      <w:bookmarkEnd w:id="571"/>
      <w:bookmarkEnd w:id="572"/>
      <w:bookmarkEnd w:id="573"/>
    </w:p>
    <w:p w14:paraId="7AA702ED" w14:textId="04EAD73E" w:rsidR="00D606E7" w:rsidRDefault="00D606E7" w:rsidP="005F2A69">
      <w:pPr>
        <w:tabs>
          <w:tab w:val="left" w:pos="993"/>
          <w:tab w:val="left" w:pos="1701"/>
        </w:tabs>
        <w:spacing w:line="360" w:lineRule="auto"/>
        <w:ind w:right="-709"/>
        <w:outlineLvl w:val="0"/>
        <w:rPr>
          <w:rFonts w:ascii="Verdana" w:hAnsi="Verdana"/>
          <w:sz w:val="18"/>
          <w:szCs w:val="18"/>
        </w:rPr>
      </w:pPr>
      <w:r>
        <w:rPr>
          <w:rFonts w:ascii="Verdana" w:hAnsi="Verdana"/>
          <w:sz w:val="18"/>
          <w:szCs w:val="18"/>
        </w:rPr>
        <w:t>Skreśla się tekst klauzuli 13.2 od trzeciego akapitu (od słów: „Jeżeli po zatwierdzeniu przez Inżyniera (…)”</w:t>
      </w:r>
      <w:r w:rsidR="00450AF0">
        <w:rPr>
          <w:rFonts w:ascii="Verdana" w:hAnsi="Verdana"/>
          <w:sz w:val="18"/>
          <w:szCs w:val="18"/>
        </w:rPr>
        <w:t xml:space="preserve"> </w:t>
      </w:r>
      <w:r>
        <w:rPr>
          <w:rFonts w:ascii="Verdana" w:hAnsi="Verdana"/>
          <w:sz w:val="18"/>
          <w:szCs w:val="18"/>
        </w:rPr>
        <w:t>jako nie mający zastosowania w niniejszych Warunkach Kontraktowych.</w:t>
      </w:r>
    </w:p>
    <w:bookmarkStart w:id="574" w:name="_Toc284954134"/>
    <w:bookmarkStart w:id="575" w:name="_Toc336333727"/>
    <w:bookmarkStart w:id="576" w:name="_Toc336504168"/>
    <w:bookmarkStart w:id="577" w:name="_Toc336504311"/>
    <w:bookmarkStart w:id="578" w:name="_Toc336504435"/>
    <w:bookmarkStart w:id="579" w:name="_Toc336504559"/>
    <w:bookmarkStart w:id="580" w:name="_Toc336504682"/>
    <w:bookmarkStart w:id="581" w:name="_Toc409183990"/>
    <w:bookmarkStart w:id="582" w:name="_Toc441151353"/>
    <w:bookmarkStart w:id="583" w:name="_Toc447268615"/>
    <w:bookmarkStart w:id="584" w:name="_Toc351046469"/>
    <w:p w14:paraId="742842DE" w14:textId="77777777" w:rsidR="00D606E7" w:rsidRPr="0025581E" w:rsidRDefault="00742C71" w:rsidP="005F2A69">
      <w:pPr>
        <w:tabs>
          <w:tab w:val="left" w:pos="1701"/>
        </w:tabs>
        <w:spacing w:before="160"/>
        <w:ind w:left="851" w:right="-709" w:hanging="851"/>
        <w:outlineLvl w:val="1"/>
        <w:rPr>
          <w:rFonts w:ascii="Verdana" w:hAnsi="Verdana"/>
          <w:sz w:val="18"/>
          <w:szCs w:val="18"/>
        </w:rPr>
      </w:pPr>
      <w:r w:rsidRPr="00CC3F35">
        <w:rPr>
          <w:noProof/>
        </w:rPr>
        <mc:AlternateContent>
          <mc:Choice Requires="wps">
            <w:drawing>
              <wp:anchor distT="4294967294" distB="4294967294" distL="114300" distR="114300" simplePos="0" relativeHeight="251639296" behindDoc="0" locked="0" layoutInCell="1" allowOverlap="1" wp14:anchorId="6DE523A5" wp14:editId="4460BABF">
                <wp:simplePos x="0" y="0"/>
                <wp:positionH relativeFrom="column">
                  <wp:posOffset>17780</wp:posOffset>
                </wp:positionH>
                <wp:positionV relativeFrom="paragraph">
                  <wp:posOffset>88900</wp:posOffset>
                </wp:positionV>
                <wp:extent cx="4990465" cy="0"/>
                <wp:effectExtent l="0" t="0" r="19685" b="19050"/>
                <wp:wrapNone/>
                <wp:docPr id="35" name="Lin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9B675B" id="Line 187" o:spid="_x0000_s1026" style="position:absolute;z-index:2516392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pt,7pt" to="394.3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" strokecolor="red"/>
            </w:pict>
          </mc:Fallback>
        </mc:AlternateContent>
      </w:r>
      <w:bookmarkEnd w:id="574"/>
      <w:bookmarkEnd w:id="575"/>
      <w:bookmarkEnd w:id="576"/>
      <w:bookmarkEnd w:id="577"/>
      <w:bookmarkEnd w:id="578"/>
      <w:bookmarkEnd w:id="579"/>
      <w:bookmarkEnd w:id="580"/>
      <w:bookmarkEnd w:id="581"/>
      <w:bookmarkEnd w:id="582"/>
      <w:bookmarkEnd w:id="583"/>
    </w:p>
    <w:p w14:paraId="479A478B" w14:textId="77777777" w:rsidR="00D606E7" w:rsidRDefault="00D606E7" w:rsidP="002D11D3">
      <w:pPr>
        <w:numPr>
          <w:ilvl w:val="1"/>
          <w:numId w:val="9"/>
        </w:numPr>
        <w:tabs>
          <w:tab w:val="left" w:pos="1701"/>
        </w:tabs>
        <w:spacing w:after="120"/>
        <w:ind w:left="856" w:right="-709" w:hanging="856"/>
        <w:outlineLvl w:val="1"/>
        <w:rPr>
          <w:rFonts w:ascii="Verdana" w:hAnsi="Verdana"/>
          <w:b/>
          <w:sz w:val="18"/>
          <w:szCs w:val="18"/>
        </w:rPr>
      </w:pPr>
      <w:bookmarkStart w:id="585" w:name="_Toc354840572"/>
      <w:bookmarkStart w:id="586" w:name="_Toc447268616"/>
      <w:r>
        <w:rPr>
          <w:rFonts w:ascii="Verdana" w:hAnsi="Verdana"/>
          <w:b/>
          <w:sz w:val="18"/>
          <w:szCs w:val="18"/>
        </w:rPr>
        <w:t>Procedura wprowadzania Zmian</w:t>
      </w:r>
      <w:bookmarkEnd w:id="569"/>
      <w:bookmarkEnd w:id="570"/>
      <w:bookmarkEnd w:id="584"/>
      <w:bookmarkEnd w:id="585"/>
      <w:bookmarkEnd w:id="586"/>
    </w:p>
    <w:p w14:paraId="04B773F2" w14:textId="77777777" w:rsidR="00D606E7" w:rsidRPr="003F0183" w:rsidRDefault="00D606E7" w:rsidP="003F0183">
      <w:pPr>
        <w:widowControl w:val="0"/>
        <w:tabs>
          <w:tab w:val="left" w:pos="2268"/>
          <w:tab w:val="left" w:pos="3024"/>
          <w:tab w:val="right" w:leader="dot" w:pos="9288"/>
        </w:tabs>
        <w:spacing w:before="40" w:line="360" w:lineRule="auto"/>
        <w:ind w:right="-709"/>
        <w:jc w:val="both"/>
        <w:rPr>
          <w:rFonts w:ascii="Verdana" w:hAnsi="Verdana"/>
          <w:sz w:val="18"/>
          <w:szCs w:val="18"/>
        </w:rPr>
      </w:pPr>
      <w:r>
        <w:rPr>
          <w:rFonts w:ascii="Verdana" w:hAnsi="Verdana"/>
          <w:sz w:val="18"/>
          <w:szCs w:val="18"/>
        </w:rPr>
        <w:t>Skreśla się klauzulę</w:t>
      </w:r>
      <w:r w:rsidRPr="003F0183">
        <w:rPr>
          <w:rFonts w:ascii="Verdana" w:hAnsi="Verdana"/>
          <w:sz w:val="18"/>
          <w:szCs w:val="18"/>
        </w:rPr>
        <w:t xml:space="preserve"> 13.3 i zastępuje następująco:</w:t>
      </w:r>
    </w:p>
    <w:p w14:paraId="0CE7B33B" w14:textId="3E64FD32" w:rsidR="00D606E7" w:rsidRPr="00B01586" w:rsidRDefault="00D606E7" w:rsidP="00BF6F9A">
      <w:pPr>
        <w:spacing w:line="360" w:lineRule="auto"/>
        <w:ind w:left="709" w:hanging="1"/>
        <w:jc w:val="both"/>
        <w:rPr>
          <w:rFonts w:ascii="Verdana" w:hAnsi="Verdana"/>
          <w:sz w:val="18"/>
          <w:szCs w:val="18"/>
        </w:rPr>
      </w:pPr>
      <w:r w:rsidRPr="00B01586">
        <w:rPr>
          <w:rFonts w:ascii="Verdana" w:hAnsi="Verdana"/>
          <w:sz w:val="18"/>
          <w:szCs w:val="18"/>
        </w:rPr>
        <w:t>Jeżeli przed poleceniem Zmiany</w:t>
      </w:r>
      <w:r>
        <w:rPr>
          <w:rFonts w:ascii="Verdana" w:hAnsi="Verdana"/>
          <w:sz w:val="18"/>
          <w:szCs w:val="18"/>
        </w:rPr>
        <w:t xml:space="preserve"> (lub odpowiednio w przypadku konieczności wykonania robót zamiennych lub dodatkowych, usług, dostaw lub Robót budowlanych lub innych robót nieprzewidzianych) </w:t>
      </w:r>
      <w:r w:rsidRPr="00B01586">
        <w:rPr>
          <w:rFonts w:ascii="Verdana" w:hAnsi="Verdana"/>
          <w:sz w:val="18"/>
          <w:szCs w:val="18"/>
        </w:rPr>
        <w:t>Inżynier zażąda oferty, to Wykonawca winien tak szybko jak to będzie możliwe odpowiedzieć na piśmie, składając:</w:t>
      </w:r>
    </w:p>
    <w:p w14:paraId="2FD38745" w14:textId="77777777" w:rsidR="00D606E7" w:rsidRPr="003F0183" w:rsidRDefault="00D606E7" w:rsidP="00AA1349">
      <w:pPr>
        <w:widowControl w:val="0"/>
        <w:tabs>
          <w:tab w:val="left" w:pos="709"/>
          <w:tab w:val="left" w:pos="2268"/>
          <w:tab w:val="right" w:leader="dot" w:pos="9288"/>
        </w:tabs>
        <w:spacing w:before="40" w:line="360" w:lineRule="auto"/>
        <w:ind w:right="-709" w:firstLine="700"/>
        <w:jc w:val="both"/>
        <w:rPr>
          <w:rFonts w:ascii="Verdana" w:hAnsi="Verdana"/>
          <w:sz w:val="18"/>
          <w:szCs w:val="18"/>
        </w:rPr>
      </w:pPr>
      <w:r w:rsidRPr="003F0183">
        <w:rPr>
          <w:rFonts w:ascii="Verdana" w:hAnsi="Verdana"/>
          <w:sz w:val="18"/>
          <w:szCs w:val="18"/>
        </w:rPr>
        <w:t>(a) opis proponowanej roboty oraz program jej wykonania;</w:t>
      </w:r>
    </w:p>
    <w:p w14:paraId="60F93BAE" w14:textId="77777777" w:rsidR="00D606E7" w:rsidRDefault="00D606E7" w:rsidP="00BF6F9A">
      <w:pPr>
        <w:widowControl w:val="0"/>
        <w:tabs>
          <w:tab w:val="left" w:pos="709"/>
          <w:tab w:val="right" w:leader="dot" w:pos="9288"/>
        </w:tabs>
        <w:spacing w:before="40" w:line="360" w:lineRule="auto"/>
        <w:ind w:left="709" w:right="-70"/>
        <w:jc w:val="both"/>
        <w:rPr>
          <w:rFonts w:ascii="Verdana" w:hAnsi="Verdana"/>
          <w:sz w:val="18"/>
          <w:szCs w:val="18"/>
        </w:rPr>
      </w:pPr>
      <w:r>
        <w:rPr>
          <w:rFonts w:ascii="Verdana" w:hAnsi="Verdana"/>
          <w:sz w:val="18"/>
          <w:szCs w:val="18"/>
        </w:rPr>
        <w:tab/>
      </w:r>
      <w:r w:rsidRPr="003F0183">
        <w:rPr>
          <w:rFonts w:ascii="Verdana" w:hAnsi="Verdana"/>
          <w:sz w:val="18"/>
          <w:szCs w:val="18"/>
        </w:rPr>
        <w:t>(b) propozycje Wykonawcy koniecznych zmian w programie stosownie do klauzuli 8.3 [Program]</w:t>
      </w:r>
    </w:p>
    <w:p w14:paraId="54736557" w14:textId="77777777" w:rsidR="00D606E7" w:rsidRPr="003F0183" w:rsidRDefault="00D606E7" w:rsidP="00BF6F9A">
      <w:pPr>
        <w:widowControl w:val="0"/>
        <w:tabs>
          <w:tab w:val="left" w:pos="709"/>
          <w:tab w:val="right" w:leader="dot" w:pos="9288"/>
        </w:tabs>
        <w:spacing w:before="40" w:line="360" w:lineRule="auto"/>
        <w:ind w:left="709" w:right="-70"/>
        <w:jc w:val="both"/>
        <w:rPr>
          <w:rFonts w:ascii="Verdana" w:hAnsi="Verdana"/>
          <w:sz w:val="18"/>
          <w:szCs w:val="18"/>
        </w:rPr>
      </w:pPr>
      <w:r w:rsidRPr="003F0183">
        <w:rPr>
          <w:rFonts w:ascii="Verdana" w:hAnsi="Verdana"/>
          <w:sz w:val="18"/>
          <w:szCs w:val="18"/>
        </w:rPr>
        <w:t xml:space="preserve"> </w:t>
      </w:r>
      <w:r>
        <w:rPr>
          <w:rFonts w:ascii="Verdana" w:hAnsi="Verdana"/>
          <w:sz w:val="18"/>
          <w:szCs w:val="18"/>
        </w:rPr>
        <w:t>i </w:t>
      </w:r>
      <w:r w:rsidRPr="003F0183">
        <w:rPr>
          <w:rFonts w:ascii="Verdana" w:hAnsi="Verdana"/>
          <w:sz w:val="18"/>
          <w:szCs w:val="18"/>
        </w:rPr>
        <w:t>Czasu na Ukończenie, oraz</w:t>
      </w:r>
    </w:p>
    <w:p w14:paraId="6A03A05B" w14:textId="77777777" w:rsidR="00D606E7" w:rsidRPr="003F0183" w:rsidRDefault="00D606E7" w:rsidP="00BF6F9A">
      <w:pPr>
        <w:widowControl w:val="0"/>
        <w:tabs>
          <w:tab w:val="left" w:pos="709"/>
          <w:tab w:val="right" w:leader="dot" w:pos="9288"/>
        </w:tabs>
        <w:spacing w:before="40" w:line="360" w:lineRule="auto"/>
        <w:ind w:right="-70" w:firstLine="700"/>
        <w:jc w:val="both"/>
        <w:rPr>
          <w:rFonts w:ascii="Verdana" w:hAnsi="Verdana"/>
          <w:sz w:val="18"/>
          <w:szCs w:val="18"/>
        </w:rPr>
      </w:pPr>
      <w:r w:rsidRPr="003F0183">
        <w:rPr>
          <w:rFonts w:ascii="Verdana" w:hAnsi="Verdana"/>
          <w:sz w:val="18"/>
          <w:szCs w:val="18"/>
        </w:rPr>
        <w:t>(c) ofertę Wykonawcy odnośnie wyceny Zmiany.</w:t>
      </w:r>
    </w:p>
    <w:p w14:paraId="282BB686" w14:textId="77777777" w:rsidR="00D606E7" w:rsidRPr="003F0183" w:rsidRDefault="00D606E7" w:rsidP="00BF6F9A">
      <w:pPr>
        <w:widowControl w:val="0"/>
        <w:tabs>
          <w:tab w:val="left" w:pos="851"/>
          <w:tab w:val="right" w:leader="dot" w:pos="9288"/>
        </w:tabs>
        <w:spacing w:before="40" w:line="360" w:lineRule="auto"/>
        <w:ind w:left="709" w:right="-70"/>
        <w:jc w:val="both"/>
        <w:rPr>
          <w:rFonts w:ascii="Verdana" w:hAnsi="Verdana"/>
          <w:sz w:val="18"/>
          <w:szCs w:val="18"/>
        </w:rPr>
      </w:pPr>
      <w:r w:rsidRPr="003F0183">
        <w:rPr>
          <w:rFonts w:ascii="Verdana" w:hAnsi="Verdana"/>
          <w:sz w:val="18"/>
          <w:szCs w:val="18"/>
        </w:rPr>
        <w:t>Tak szybko, jak to będzie możliwe, Inżynier winien, na mocy klauzuli 13.2 [Analiza wartości] lub na innej podstawie odpowiedzieć przez zatwierdzenie, odrzucenie lub komentarze. Wykonawca nie będzie opóźniał żadnych robót w oczekiwaniu na odpowiedź.</w:t>
      </w:r>
    </w:p>
    <w:p w14:paraId="72940210" w14:textId="54FB23CA" w:rsidR="00D606E7" w:rsidRPr="00427E11" w:rsidRDefault="00D606E7">
      <w:pPr>
        <w:widowControl w:val="0"/>
        <w:tabs>
          <w:tab w:val="left" w:pos="709"/>
          <w:tab w:val="right" w:leader="dot" w:pos="9288"/>
        </w:tabs>
        <w:spacing w:before="40" w:line="360" w:lineRule="auto"/>
        <w:ind w:left="709" w:right="-70"/>
        <w:jc w:val="both"/>
        <w:rPr>
          <w:rFonts w:ascii="Verdana" w:hAnsi="Verdana"/>
          <w:sz w:val="18"/>
          <w:szCs w:val="18"/>
        </w:rPr>
      </w:pPr>
      <w:r w:rsidRPr="003F0183">
        <w:rPr>
          <w:rFonts w:ascii="Verdana" w:hAnsi="Verdana"/>
          <w:sz w:val="18"/>
          <w:szCs w:val="18"/>
        </w:rPr>
        <w:t>Każde polecenie wykonania Zmiany winno być wystawione przez Inżyniera dla Wykonawcy</w:t>
      </w:r>
      <w:r>
        <w:rPr>
          <w:rFonts w:ascii="Verdana" w:hAnsi="Verdana"/>
          <w:sz w:val="18"/>
          <w:szCs w:val="18"/>
        </w:rPr>
        <w:t>,</w:t>
      </w:r>
      <w:r w:rsidRPr="003F0183">
        <w:rPr>
          <w:rFonts w:ascii="Verdana" w:hAnsi="Verdana"/>
          <w:sz w:val="18"/>
          <w:szCs w:val="18"/>
        </w:rPr>
        <w:t xml:space="preserve"> który winien </w:t>
      </w:r>
      <w:r w:rsidRPr="00427E11">
        <w:rPr>
          <w:rFonts w:ascii="Verdana" w:hAnsi="Verdana"/>
          <w:sz w:val="18"/>
          <w:szCs w:val="18"/>
        </w:rPr>
        <w:t>potwierdzić jego otrzymanie.</w:t>
      </w:r>
    </w:p>
    <w:p w14:paraId="33202171" w14:textId="77777777" w:rsidR="00D606E7" w:rsidRPr="004B2084" w:rsidRDefault="00D606E7" w:rsidP="00BF6F9A">
      <w:pPr>
        <w:widowControl w:val="0"/>
        <w:tabs>
          <w:tab w:val="left" w:pos="709"/>
          <w:tab w:val="right" w:leader="dot" w:pos="9288"/>
        </w:tabs>
        <w:spacing w:line="360" w:lineRule="auto"/>
        <w:ind w:left="709" w:right="-70"/>
        <w:jc w:val="both"/>
        <w:rPr>
          <w:rFonts w:ascii="Verdana" w:hAnsi="Verdana"/>
          <w:sz w:val="18"/>
          <w:szCs w:val="18"/>
        </w:rPr>
      </w:pPr>
    </w:p>
    <w:p w14:paraId="72AFA8D1" w14:textId="77777777" w:rsidR="00D606E7" w:rsidRPr="004B2084" w:rsidRDefault="00D606E7" w:rsidP="00BF6F9A">
      <w:pPr>
        <w:widowControl w:val="0"/>
        <w:tabs>
          <w:tab w:val="left" w:pos="2268"/>
          <w:tab w:val="left" w:pos="3024"/>
          <w:tab w:val="right" w:leader="dot" w:pos="9288"/>
        </w:tabs>
        <w:spacing w:line="360" w:lineRule="auto"/>
        <w:ind w:right="-70"/>
        <w:jc w:val="both"/>
        <w:rPr>
          <w:rFonts w:ascii="Verdana" w:hAnsi="Verdana"/>
          <w:sz w:val="18"/>
          <w:szCs w:val="18"/>
        </w:rPr>
      </w:pPr>
      <w:r w:rsidRPr="004B2084">
        <w:rPr>
          <w:rFonts w:ascii="Verdana" w:hAnsi="Verdana"/>
          <w:sz w:val="18"/>
          <w:szCs w:val="18"/>
        </w:rPr>
        <w:t>Jako przedostatni akapit w niniejszej klauzuli 13.3 dodaje się następujący tekst:</w:t>
      </w:r>
    </w:p>
    <w:p w14:paraId="57EC3FAD" w14:textId="681E726C" w:rsidR="00D606E7" w:rsidRPr="004B2084" w:rsidRDefault="00D606E7" w:rsidP="00BF6F9A">
      <w:pPr>
        <w:widowControl w:val="0"/>
        <w:tabs>
          <w:tab w:val="left" w:pos="2268"/>
          <w:tab w:val="left" w:pos="3024"/>
          <w:tab w:val="right" w:leader="dot" w:pos="9288"/>
        </w:tabs>
        <w:spacing w:line="360" w:lineRule="auto"/>
        <w:ind w:left="700" w:right="-70"/>
        <w:jc w:val="both"/>
        <w:rPr>
          <w:rFonts w:ascii="Verdana" w:hAnsi="Verdana" w:cs="Arial"/>
          <w:sz w:val="18"/>
          <w:szCs w:val="18"/>
        </w:rPr>
      </w:pPr>
      <w:r w:rsidRPr="004B2084">
        <w:rPr>
          <w:rFonts w:ascii="Verdana" w:hAnsi="Verdana" w:cs="Arial"/>
          <w:sz w:val="18"/>
          <w:szCs w:val="18"/>
        </w:rPr>
        <w:t xml:space="preserve">„Na okoliczność Zmiany do Kontraktu </w:t>
      </w:r>
      <w:r w:rsidRPr="004B2084">
        <w:rPr>
          <w:rFonts w:ascii="Verdana" w:hAnsi="Verdana" w:cs="Arial"/>
          <w:b/>
          <w:sz w:val="18"/>
          <w:szCs w:val="18"/>
        </w:rPr>
        <w:t>Inżynier sporządza Protokół konieczności</w:t>
      </w:r>
      <w:r w:rsidRPr="004B2084">
        <w:rPr>
          <w:rFonts w:ascii="Verdana" w:hAnsi="Verdana" w:cs="Arial"/>
          <w:sz w:val="18"/>
          <w:szCs w:val="18"/>
        </w:rPr>
        <w:t xml:space="preserve"> oraz Protokół z negocjacji zawierający uzgodnione z Wykonawcą i Zamawiającym () ceny jednostkowe dla Zmian </w:t>
      </w:r>
      <w:r>
        <w:rPr>
          <w:rFonts w:ascii="Verdana" w:hAnsi="Verdana" w:cs="Arial"/>
          <w:sz w:val="18"/>
          <w:szCs w:val="18"/>
        </w:rPr>
        <w:br/>
      </w:r>
      <w:r w:rsidRPr="004B2084">
        <w:rPr>
          <w:rFonts w:ascii="Verdana" w:hAnsi="Verdana" w:cs="Arial"/>
          <w:sz w:val="18"/>
          <w:szCs w:val="18"/>
        </w:rPr>
        <w:t xml:space="preserve">w oparciu o niniejszą Klauzulę </w:t>
      </w:r>
      <w:r w:rsidR="00E16339">
        <w:rPr>
          <w:rFonts w:ascii="Verdana" w:hAnsi="Verdana" w:cs="Arial"/>
          <w:sz w:val="18"/>
          <w:szCs w:val="18"/>
        </w:rPr>
        <w:t xml:space="preserve">12.3 [Wycena] oraz o niniejsza Klauzulę </w:t>
      </w:r>
      <w:r w:rsidRPr="004B2084">
        <w:rPr>
          <w:rFonts w:ascii="Verdana" w:hAnsi="Verdana" w:cs="Arial"/>
          <w:sz w:val="18"/>
          <w:szCs w:val="18"/>
        </w:rPr>
        <w:t>13 [Zmiany i korekty]. Protokół z negocjacji będzie załącznikiem do Protokołu konieczności.</w:t>
      </w:r>
    </w:p>
    <w:p w14:paraId="1D53C377" w14:textId="77777777" w:rsidR="00D606E7" w:rsidRPr="004B2084" w:rsidRDefault="00D606E7" w:rsidP="004B2084">
      <w:pPr>
        <w:widowControl w:val="0"/>
        <w:tabs>
          <w:tab w:val="left" w:pos="2268"/>
          <w:tab w:val="left" w:pos="3024"/>
          <w:tab w:val="right" w:leader="dot" w:pos="9288"/>
        </w:tabs>
        <w:spacing w:line="360" w:lineRule="auto"/>
        <w:ind w:left="960" w:right="-709"/>
        <w:jc w:val="both"/>
        <w:rPr>
          <w:rFonts w:ascii="Verdana" w:hAnsi="Verdana" w:cs="Arial"/>
          <w:sz w:val="18"/>
          <w:szCs w:val="18"/>
        </w:rPr>
      </w:pPr>
    </w:p>
    <w:p w14:paraId="317E6A1F" w14:textId="77777777" w:rsidR="00D606E7" w:rsidRPr="00746054" w:rsidRDefault="00D606E7" w:rsidP="00DA580D">
      <w:pPr>
        <w:keepLines/>
        <w:spacing w:before="60" w:line="360" w:lineRule="auto"/>
        <w:ind w:left="900" w:hanging="200"/>
        <w:jc w:val="both"/>
        <w:rPr>
          <w:rFonts w:ascii="Verdana" w:hAnsi="Verdana"/>
          <w:sz w:val="18"/>
          <w:szCs w:val="18"/>
        </w:rPr>
      </w:pPr>
      <w:r w:rsidRPr="00746054">
        <w:rPr>
          <w:rFonts w:ascii="Verdana" w:hAnsi="Verdana"/>
          <w:sz w:val="18"/>
          <w:szCs w:val="18"/>
        </w:rPr>
        <w:t>Wszelkie istotne zmiany postanowień Kontraktu, w szczególności każda zmiana mająca wpływ na:</w:t>
      </w:r>
    </w:p>
    <w:p w14:paraId="59BA0273" w14:textId="77777777" w:rsidR="00D606E7" w:rsidRPr="00746054" w:rsidRDefault="00D606E7" w:rsidP="00DA580D">
      <w:pPr>
        <w:widowControl w:val="0"/>
        <w:tabs>
          <w:tab w:val="left" w:pos="480"/>
          <w:tab w:val="left" w:pos="1440"/>
          <w:tab w:val="right" w:leader="dot" w:pos="9288"/>
        </w:tabs>
        <w:spacing w:line="360" w:lineRule="auto"/>
        <w:ind w:left="960" w:right="-709"/>
        <w:jc w:val="both"/>
        <w:rPr>
          <w:rFonts w:ascii="Verdana" w:hAnsi="Verdana" w:cs="Arial"/>
          <w:sz w:val="18"/>
          <w:szCs w:val="18"/>
        </w:rPr>
      </w:pPr>
      <w:r w:rsidRPr="00746054">
        <w:rPr>
          <w:rFonts w:ascii="Verdana" w:hAnsi="Verdana" w:cs="Arial"/>
          <w:sz w:val="18"/>
          <w:szCs w:val="18"/>
        </w:rPr>
        <w:t>(i)</w:t>
      </w:r>
      <w:r w:rsidRPr="00746054">
        <w:rPr>
          <w:rFonts w:ascii="Verdana" w:hAnsi="Verdana" w:cs="Arial"/>
          <w:sz w:val="18"/>
          <w:szCs w:val="18"/>
        </w:rPr>
        <w:tab/>
        <w:t>wysokość Zatwierdzonej Kwoty Kontraktowej, lub</w:t>
      </w:r>
    </w:p>
    <w:p w14:paraId="4FFCD1CA" w14:textId="77777777" w:rsidR="00D606E7" w:rsidRPr="00746054" w:rsidRDefault="00D606E7" w:rsidP="00DA580D">
      <w:pPr>
        <w:widowControl w:val="0"/>
        <w:tabs>
          <w:tab w:val="left" w:pos="480"/>
          <w:tab w:val="left" w:pos="1440"/>
          <w:tab w:val="right" w:leader="dot" w:pos="9288"/>
        </w:tabs>
        <w:spacing w:line="360" w:lineRule="auto"/>
        <w:ind w:left="960" w:right="-709"/>
        <w:jc w:val="both"/>
        <w:rPr>
          <w:rFonts w:ascii="Verdana" w:hAnsi="Verdana" w:cs="Arial"/>
          <w:sz w:val="18"/>
          <w:szCs w:val="18"/>
        </w:rPr>
      </w:pPr>
      <w:r w:rsidRPr="00746054">
        <w:rPr>
          <w:rFonts w:ascii="Verdana" w:hAnsi="Verdana" w:cs="Arial"/>
          <w:sz w:val="18"/>
          <w:szCs w:val="18"/>
        </w:rPr>
        <w:t>(ii)</w:t>
      </w:r>
      <w:r w:rsidRPr="00746054">
        <w:rPr>
          <w:rFonts w:ascii="Verdana" w:hAnsi="Verdana" w:cs="Arial"/>
          <w:sz w:val="18"/>
          <w:szCs w:val="18"/>
        </w:rPr>
        <w:tab/>
        <w:t>trwanie Czasu na Ukończenie,</w:t>
      </w:r>
    </w:p>
    <w:p w14:paraId="31090E52" w14:textId="77777777" w:rsidR="00D606E7" w:rsidRPr="00746054" w:rsidRDefault="00D606E7" w:rsidP="00DA580D">
      <w:pPr>
        <w:keepLines/>
        <w:spacing w:before="60" w:line="360" w:lineRule="auto"/>
        <w:ind w:left="900" w:hanging="200"/>
        <w:jc w:val="both"/>
        <w:rPr>
          <w:rFonts w:ascii="Verdana" w:hAnsi="Verdana"/>
          <w:sz w:val="18"/>
          <w:szCs w:val="18"/>
        </w:rPr>
      </w:pPr>
      <w:r w:rsidRPr="00746054">
        <w:rPr>
          <w:rFonts w:ascii="Verdana" w:hAnsi="Verdana" w:cs="Arial"/>
          <w:sz w:val="18"/>
          <w:szCs w:val="18"/>
        </w:rPr>
        <w:t>muszą być dokonane poprzez sporządzenie Aneksu do Kontraktu</w:t>
      </w:r>
      <w:r w:rsidRPr="00746054">
        <w:rPr>
          <w:rFonts w:ascii="Verdana" w:hAnsi="Verdana"/>
          <w:sz w:val="18"/>
          <w:szCs w:val="18"/>
        </w:rPr>
        <w:t xml:space="preserve"> </w:t>
      </w:r>
    </w:p>
    <w:p w14:paraId="437734C2" w14:textId="77777777" w:rsidR="00D606E7" w:rsidRPr="002D3C15" w:rsidRDefault="00D606E7" w:rsidP="002D3C15">
      <w:pPr>
        <w:spacing w:line="360" w:lineRule="auto"/>
        <w:ind w:left="960"/>
        <w:jc w:val="both"/>
        <w:rPr>
          <w:rFonts w:ascii="Verdana" w:hAnsi="Verdana" w:cs="Arial"/>
          <w:sz w:val="18"/>
          <w:szCs w:val="18"/>
        </w:rPr>
      </w:pPr>
    </w:p>
    <w:p w14:paraId="4F2FCF91" w14:textId="77777777" w:rsidR="00D606E7" w:rsidRPr="002D3C15" w:rsidRDefault="00D606E7" w:rsidP="00F5581C">
      <w:pPr>
        <w:widowControl w:val="0"/>
        <w:tabs>
          <w:tab w:val="left" w:pos="2268"/>
          <w:tab w:val="left" w:pos="3024"/>
          <w:tab w:val="right" w:leader="dot" w:pos="9288"/>
        </w:tabs>
        <w:spacing w:line="360" w:lineRule="auto"/>
        <w:ind w:left="851" w:right="-26"/>
        <w:jc w:val="both"/>
        <w:rPr>
          <w:rFonts w:ascii="Verdana" w:hAnsi="Verdana" w:cs="Arial"/>
          <w:sz w:val="18"/>
          <w:szCs w:val="18"/>
        </w:rPr>
      </w:pPr>
      <w:r w:rsidRPr="002D3C15">
        <w:rPr>
          <w:rFonts w:ascii="Verdana" w:hAnsi="Verdana" w:cs="Arial"/>
          <w:sz w:val="18"/>
          <w:szCs w:val="18"/>
        </w:rPr>
        <w:t>Po wydaniu polecenia lub zatwierdzeniu Zmiany Inżynier doprowadzi do odpowiedniego uzgodnienia lub ustalenia Programu zgodnie z klauzulą 8.3 [Program].</w:t>
      </w:r>
    </w:p>
    <w:p w14:paraId="783AC663" w14:textId="77777777" w:rsidR="00D606E7" w:rsidRPr="002D3C15" w:rsidRDefault="00D606E7" w:rsidP="002D3C15">
      <w:pPr>
        <w:widowControl w:val="0"/>
        <w:tabs>
          <w:tab w:val="left" w:pos="2268"/>
          <w:tab w:val="left" w:pos="3024"/>
          <w:tab w:val="right" w:leader="dot" w:pos="9288"/>
        </w:tabs>
        <w:spacing w:line="360" w:lineRule="auto"/>
        <w:ind w:left="851" w:right="-709" w:hanging="151"/>
        <w:jc w:val="both"/>
        <w:rPr>
          <w:rFonts w:ascii="Verdana" w:hAnsi="Verdana" w:cs="Arial"/>
          <w:sz w:val="18"/>
          <w:szCs w:val="18"/>
        </w:rPr>
      </w:pPr>
    </w:p>
    <w:p w14:paraId="01D9C692" w14:textId="77777777" w:rsidR="00D606E7" w:rsidRDefault="00D606E7" w:rsidP="00807117">
      <w:pPr>
        <w:spacing w:line="360" w:lineRule="auto"/>
        <w:ind w:left="960"/>
        <w:jc w:val="both"/>
        <w:rPr>
          <w:rFonts w:ascii="Verdana" w:hAnsi="Verdana" w:cs="Arial"/>
          <w:sz w:val="18"/>
          <w:szCs w:val="18"/>
        </w:rPr>
      </w:pPr>
      <w:r w:rsidRPr="002D3C15">
        <w:rPr>
          <w:rFonts w:ascii="Verdana" w:hAnsi="Verdana" w:cs="Arial"/>
          <w:sz w:val="18"/>
          <w:szCs w:val="18"/>
        </w:rPr>
        <w:t>Wykonawca nie ma w żadnym zakresie prawa do wprowadzania jakichkolwiek Zmian do Robót bez uzyskania wcześniejszej zgody Inżyniera, udzielonej mu w formie pisemnej pod rygorem nieważności i w porozumieniu z Zamawiającym. Jakiekolwiek inne zmiany wprowadzone przez Wykonawcę bez posiadanej powyższej zgody winny być natychmiast usunięte z Terenu Budowy na wyłączny koszt i ryzyko Wykonawcy.”</w:t>
      </w:r>
    </w:p>
    <w:p w14:paraId="6DEAA22F" w14:textId="452EC8C0" w:rsidR="009F1203" w:rsidRDefault="009F1203" w:rsidP="00807117">
      <w:pPr>
        <w:spacing w:line="360" w:lineRule="auto"/>
        <w:ind w:left="960"/>
        <w:jc w:val="both"/>
        <w:rPr>
          <w:rFonts w:ascii="Verdana" w:hAnsi="Verdana" w:cs="Arial"/>
          <w:sz w:val="18"/>
          <w:szCs w:val="18"/>
        </w:rPr>
      </w:pPr>
      <w:r w:rsidRPr="00DB4351">
        <w:rPr>
          <w:noProof/>
        </w:rPr>
        <mc:AlternateContent>
          <mc:Choice Requires="wps">
            <w:drawing>
              <wp:anchor distT="4294967294" distB="4294967294" distL="114300" distR="114300" simplePos="0" relativeHeight="251660800" behindDoc="0" locked="0" layoutInCell="1" allowOverlap="1" wp14:anchorId="7CD652EC" wp14:editId="52808DE8">
                <wp:simplePos x="0" y="0"/>
                <wp:positionH relativeFrom="column">
                  <wp:posOffset>47625</wp:posOffset>
                </wp:positionH>
                <wp:positionV relativeFrom="paragraph">
                  <wp:posOffset>104530</wp:posOffset>
                </wp:positionV>
                <wp:extent cx="4990465" cy="0"/>
                <wp:effectExtent l="0" t="0" r="19685" b="19050"/>
                <wp:wrapNone/>
                <wp:docPr id="111" name="Lin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0A1465" id="Line 228" o:spid="_x0000_s1026" style="position:absolute;z-index:2516608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75pt,8.25pt" to="396.7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" strokecolor="red"/>
            </w:pict>
          </mc:Fallback>
        </mc:AlternateContent>
      </w:r>
    </w:p>
    <w:p w14:paraId="0B75F09F" w14:textId="77777777" w:rsidR="009F1203" w:rsidRPr="001A1AB2" w:rsidRDefault="009F1203" w:rsidP="001A1AB2">
      <w:pPr>
        <w:widowControl w:val="0"/>
        <w:tabs>
          <w:tab w:val="left" w:pos="2268"/>
          <w:tab w:val="left" w:pos="3024"/>
          <w:tab w:val="right" w:leader="dot" w:pos="9288"/>
        </w:tabs>
        <w:spacing w:before="60" w:line="360" w:lineRule="auto"/>
        <w:ind w:left="851" w:right="-709" w:hanging="851"/>
        <w:jc w:val="both"/>
        <w:outlineLvl w:val="1"/>
        <w:rPr>
          <w:rFonts w:ascii="Verdana" w:hAnsi="Verdana"/>
          <w:b/>
          <w:sz w:val="18"/>
          <w:szCs w:val="18"/>
        </w:rPr>
      </w:pPr>
      <w:r w:rsidRPr="000A4D2E">
        <w:rPr>
          <w:rFonts w:ascii="Verdana" w:hAnsi="Verdana"/>
          <w:b/>
          <w:sz w:val="18"/>
          <w:szCs w:val="18"/>
        </w:rPr>
        <w:t>13.4 Zapłata w walutach Kontraktu</w:t>
      </w:r>
    </w:p>
    <w:p w14:paraId="4D22C594" w14:textId="0E4807BC" w:rsidR="009F1203" w:rsidRPr="009F1203" w:rsidRDefault="009F1203" w:rsidP="001A1AB2">
      <w:pPr>
        <w:autoSpaceDE w:val="0"/>
        <w:autoSpaceDN w:val="0"/>
        <w:adjustRightInd w:val="0"/>
        <w:spacing w:line="360" w:lineRule="auto"/>
        <w:jc w:val="both"/>
        <w:rPr>
          <w:rFonts w:ascii="Verdana" w:hAnsi="Verdana" w:cs="Verdana"/>
          <w:sz w:val="18"/>
          <w:szCs w:val="18"/>
        </w:rPr>
      </w:pPr>
      <w:r w:rsidRPr="009F1203">
        <w:rPr>
          <w:rFonts w:ascii="Verdana" w:hAnsi="Verdana" w:cs="Verdana"/>
          <w:sz w:val="18"/>
          <w:szCs w:val="18"/>
        </w:rPr>
        <w:t>Klauzulę 13.4 [</w:t>
      </w:r>
      <w:r w:rsidRPr="00083CA1">
        <w:rPr>
          <w:rFonts w:ascii="Verdana" w:hAnsi="Verdana" w:cs="Verdana-Italic"/>
          <w:i/>
          <w:iCs/>
          <w:sz w:val="18"/>
          <w:szCs w:val="18"/>
        </w:rPr>
        <w:t>Zapłata w walutach Kontraktu</w:t>
      </w:r>
      <w:r w:rsidRPr="009F1203">
        <w:rPr>
          <w:rFonts w:ascii="Verdana" w:hAnsi="Verdana" w:cs="Verdana"/>
          <w:sz w:val="18"/>
          <w:szCs w:val="18"/>
        </w:rPr>
        <w:t>] skreśla się</w:t>
      </w:r>
      <w:r w:rsidRPr="008C0FD9">
        <w:rPr>
          <w:rFonts w:ascii="Verdana" w:hAnsi="Verdana" w:cs="Verdana"/>
          <w:sz w:val="18"/>
          <w:szCs w:val="18"/>
        </w:rPr>
        <w:t xml:space="preserve"> jako nie mającą zastosowania w niniejszych</w:t>
      </w:r>
      <w:r>
        <w:rPr>
          <w:rFonts w:ascii="Verdana" w:hAnsi="Verdana" w:cs="Verdana"/>
          <w:sz w:val="18"/>
          <w:szCs w:val="18"/>
        </w:rPr>
        <w:t xml:space="preserve"> </w:t>
      </w:r>
      <w:r w:rsidRPr="009F1203">
        <w:rPr>
          <w:rFonts w:ascii="Verdana" w:hAnsi="Verdana" w:cs="Verdana"/>
          <w:sz w:val="18"/>
          <w:szCs w:val="18"/>
        </w:rPr>
        <w:t>Warunkach.</w:t>
      </w:r>
    </w:p>
    <w:p w14:paraId="1AA3733B" w14:textId="77777777" w:rsidR="00D606E7" w:rsidRPr="003C372B" w:rsidRDefault="00742C71" w:rsidP="001A1AB2">
      <w:pPr>
        <w:widowControl w:val="0"/>
        <w:tabs>
          <w:tab w:val="left" w:pos="2268"/>
          <w:tab w:val="left" w:pos="3024"/>
          <w:tab w:val="right" w:leader="dot" w:pos="9288"/>
        </w:tabs>
        <w:spacing w:line="360" w:lineRule="auto"/>
        <w:ind w:right="-709"/>
        <w:jc w:val="both"/>
        <w:rPr>
          <w:rFonts w:ascii="Verdana" w:hAnsi="Verdana"/>
          <w:sz w:val="18"/>
          <w:szCs w:val="18"/>
        </w:rPr>
      </w:pPr>
      <w:r w:rsidRPr="00DB4351">
        <w:rPr>
          <w:noProof/>
        </w:rPr>
        <mc:AlternateContent>
          <mc:Choice Requires="wps">
            <w:drawing>
              <wp:anchor distT="4294967294" distB="4294967294" distL="114300" distR="114300" simplePos="0" relativeHeight="251666944" behindDoc="0" locked="0" layoutInCell="1" allowOverlap="1" wp14:anchorId="1DB2FD33" wp14:editId="7FF62686">
                <wp:simplePos x="0" y="0"/>
                <wp:positionH relativeFrom="column">
                  <wp:posOffset>-48895</wp:posOffset>
                </wp:positionH>
                <wp:positionV relativeFrom="paragraph">
                  <wp:posOffset>170179</wp:posOffset>
                </wp:positionV>
                <wp:extent cx="4990465" cy="0"/>
                <wp:effectExtent l="0" t="0" r="19685" b="19050"/>
                <wp:wrapNone/>
                <wp:docPr id="34" name="Lin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8ED3AA" id="Line 228" o:spid="_x0000_s1026" style="position:absolute;z-index:2516669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85pt,13.4pt" to="389.1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" strokecolor="red"/>
            </w:pict>
          </mc:Fallback>
        </mc:AlternateContent>
      </w:r>
    </w:p>
    <w:p w14:paraId="0B886E03" w14:textId="77777777" w:rsidR="00D606E7" w:rsidRPr="009505BF" w:rsidRDefault="00D606E7" w:rsidP="004B2084">
      <w:pPr>
        <w:widowControl w:val="0"/>
        <w:tabs>
          <w:tab w:val="left" w:pos="2268"/>
          <w:tab w:val="left" w:pos="3024"/>
          <w:tab w:val="right" w:leader="dot" w:pos="9288"/>
        </w:tabs>
        <w:spacing w:line="360" w:lineRule="auto"/>
        <w:ind w:left="851" w:right="-709" w:hanging="851"/>
        <w:jc w:val="both"/>
        <w:outlineLvl w:val="1"/>
        <w:rPr>
          <w:rFonts w:ascii="Verdana" w:hAnsi="Verdana"/>
          <w:b/>
          <w:sz w:val="8"/>
          <w:szCs w:val="8"/>
        </w:rPr>
      </w:pPr>
      <w:bookmarkStart w:id="587" w:name="_Toc354840573"/>
    </w:p>
    <w:p w14:paraId="0BF12FD3" w14:textId="77777777" w:rsidR="00D606E7" w:rsidRDefault="00D606E7" w:rsidP="005F2A69">
      <w:pPr>
        <w:widowControl w:val="0"/>
        <w:tabs>
          <w:tab w:val="left" w:pos="2268"/>
          <w:tab w:val="left" w:pos="3024"/>
          <w:tab w:val="right" w:leader="dot" w:pos="9288"/>
        </w:tabs>
        <w:spacing w:before="60" w:line="360" w:lineRule="auto"/>
        <w:ind w:left="851" w:right="-709" w:hanging="851"/>
        <w:jc w:val="both"/>
        <w:outlineLvl w:val="1"/>
        <w:rPr>
          <w:rFonts w:ascii="Verdana" w:hAnsi="Verdana"/>
          <w:b/>
          <w:sz w:val="18"/>
          <w:szCs w:val="18"/>
        </w:rPr>
      </w:pPr>
      <w:bookmarkStart w:id="588" w:name="_Toc447268617"/>
      <w:r>
        <w:rPr>
          <w:rFonts w:ascii="Verdana" w:hAnsi="Verdana"/>
          <w:b/>
          <w:sz w:val="18"/>
          <w:szCs w:val="18"/>
        </w:rPr>
        <w:t>13.5</w:t>
      </w:r>
      <w:r>
        <w:rPr>
          <w:rFonts w:ascii="Verdana" w:hAnsi="Verdana"/>
          <w:b/>
          <w:sz w:val="18"/>
          <w:szCs w:val="18"/>
        </w:rPr>
        <w:tab/>
        <w:t>Kwoty Tymczasowe</w:t>
      </w:r>
      <w:bookmarkEnd w:id="587"/>
      <w:bookmarkEnd w:id="588"/>
    </w:p>
    <w:p w14:paraId="3EC4771C" w14:textId="77777777" w:rsidR="00D606E7" w:rsidRPr="00AA1349" w:rsidRDefault="00D606E7" w:rsidP="005F2A69">
      <w:pPr>
        <w:widowControl w:val="0"/>
        <w:tabs>
          <w:tab w:val="left" w:pos="2268"/>
          <w:tab w:val="left" w:pos="3024"/>
        </w:tabs>
        <w:spacing w:before="160" w:line="360" w:lineRule="auto"/>
        <w:ind w:right="-2"/>
        <w:jc w:val="both"/>
        <w:rPr>
          <w:rFonts w:ascii="Verdana" w:hAnsi="Verdana"/>
          <w:sz w:val="18"/>
          <w:szCs w:val="18"/>
        </w:rPr>
      </w:pPr>
      <w:r w:rsidRPr="00BF6F9A">
        <w:rPr>
          <w:rFonts w:ascii="Verdana" w:hAnsi="Verdana"/>
          <w:sz w:val="18"/>
          <w:szCs w:val="18"/>
        </w:rPr>
        <w:t>Klauzulę 13.5 [Kwoty</w:t>
      </w:r>
      <w:r w:rsidRPr="00AA1349">
        <w:rPr>
          <w:rFonts w:ascii="Verdana" w:hAnsi="Verdana"/>
          <w:sz w:val="18"/>
          <w:szCs w:val="18"/>
        </w:rPr>
        <w:t xml:space="preserve"> Tymczasowe</w:t>
      </w:r>
      <w:r w:rsidRPr="00E625FE">
        <w:rPr>
          <w:rFonts w:ascii="Verdana" w:hAnsi="Verdana"/>
          <w:sz w:val="18"/>
          <w:szCs w:val="18"/>
        </w:rPr>
        <w:t>] skreśla się jako nie mającą zastosowania w niniejszych Warunkach.</w:t>
      </w:r>
    </w:p>
    <w:p w14:paraId="121A55A0" w14:textId="77777777" w:rsidR="00D606E7" w:rsidRPr="00DB4351" w:rsidRDefault="00742C71" w:rsidP="005F2A69">
      <w:pPr>
        <w:widowControl w:val="0"/>
        <w:tabs>
          <w:tab w:val="left" w:pos="2268"/>
          <w:tab w:val="left" w:pos="3024"/>
          <w:tab w:val="right" w:leader="dot" w:pos="9288"/>
        </w:tabs>
        <w:spacing w:before="60" w:line="360" w:lineRule="auto"/>
        <w:ind w:left="851" w:right="-709" w:hanging="851"/>
        <w:jc w:val="both"/>
        <w:rPr>
          <w:rFonts w:ascii="Verdana" w:hAnsi="Verdana"/>
          <w:b/>
          <w:sz w:val="18"/>
          <w:szCs w:val="18"/>
        </w:rPr>
      </w:pPr>
      <w:r w:rsidRPr="003C372B">
        <w:rPr>
          <w:rFonts w:ascii="Verdana" w:hAnsi="Verdana"/>
          <w:b/>
          <w:noProof/>
          <w:sz w:val="18"/>
          <w:szCs w:val="18"/>
        </w:rPr>
        <mc:AlternateContent>
          <mc:Choice Requires="wps">
            <w:drawing>
              <wp:anchor distT="4294967294" distB="4294967294" distL="114300" distR="114300" simplePos="0" relativeHeight="251643392" behindDoc="0" locked="0" layoutInCell="1" allowOverlap="1" wp14:anchorId="323C993B" wp14:editId="2130E176">
                <wp:simplePos x="0" y="0"/>
                <wp:positionH relativeFrom="column">
                  <wp:posOffset>-48895</wp:posOffset>
                </wp:positionH>
                <wp:positionV relativeFrom="paragraph">
                  <wp:posOffset>170179</wp:posOffset>
                </wp:positionV>
                <wp:extent cx="4990465" cy="0"/>
                <wp:effectExtent l="0" t="0" r="19685" b="19050"/>
                <wp:wrapNone/>
                <wp:docPr id="33" name="Lin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56EB4" id="Line 188" o:spid="_x0000_s1026" style="position:absolute;z-index:2516433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85pt,13.4pt" to="389.1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Xe1Fw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" strokecolor="red"/>
            </w:pict>
          </mc:Fallback>
        </mc:AlternateContent>
      </w:r>
    </w:p>
    <w:p w14:paraId="1753968C" w14:textId="77777777" w:rsidR="00D606E7" w:rsidRDefault="00D606E7" w:rsidP="005F2A69">
      <w:pPr>
        <w:widowControl w:val="0"/>
        <w:tabs>
          <w:tab w:val="left" w:pos="2268"/>
          <w:tab w:val="left" w:pos="3024"/>
          <w:tab w:val="right" w:leader="dot" w:pos="9288"/>
        </w:tabs>
        <w:spacing w:before="60" w:line="360" w:lineRule="auto"/>
        <w:ind w:left="851" w:right="-709" w:hanging="851"/>
        <w:jc w:val="both"/>
        <w:outlineLvl w:val="1"/>
        <w:rPr>
          <w:rFonts w:ascii="Verdana" w:hAnsi="Verdana"/>
          <w:b/>
          <w:sz w:val="18"/>
          <w:szCs w:val="18"/>
        </w:rPr>
      </w:pPr>
      <w:bookmarkStart w:id="589" w:name="_Toc354840574"/>
      <w:bookmarkStart w:id="590" w:name="_Toc204567245"/>
      <w:bookmarkStart w:id="591" w:name="_Toc210804641"/>
      <w:bookmarkStart w:id="592" w:name="_Toc351046472"/>
      <w:bookmarkStart w:id="593" w:name="_Toc447268618"/>
      <w:r>
        <w:rPr>
          <w:rFonts w:ascii="Verdana" w:hAnsi="Verdana"/>
          <w:b/>
          <w:sz w:val="18"/>
          <w:szCs w:val="18"/>
        </w:rPr>
        <w:t>13.8</w:t>
      </w:r>
      <w:r>
        <w:rPr>
          <w:rFonts w:ascii="Verdana" w:hAnsi="Verdana"/>
          <w:b/>
          <w:sz w:val="18"/>
          <w:szCs w:val="18"/>
        </w:rPr>
        <w:tab/>
        <w:t>Korekty uwzględniające zmiany Kosztu</w:t>
      </w:r>
      <w:bookmarkEnd w:id="589"/>
      <w:bookmarkEnd w:id="590"/>
      <w:bookmarkEnd w:id="591"/>
      <w:bookmarkEnd w:id="592"/>
      <w:bookmarkEnd w:id="593"/>
    </w:p>
    <w:p w14:paraId="20108F48" w14:textId="70079490" w:rsidR="00E865F2" w:rsidRPr="00AA1349" w:rsidRDefault="00E865F2" w:rsidP="0050063F">
      <w:pPr>
        <w:widowControl w:val="0"/>
        <w:tabs>
          <w:tab w:val="left" w:pos="2268"/>
          <w:tab w:val="left" w:pos="3024"/>
        </w:tabs>
        <w:spacing w:before="160" w:line="360" w:lineRule="auto"/>
        <w:ind w:right="-2"/>
        <w:jc w:val="both"/>
        <w:rPr>
          <w:rFonts w:ascii="Verdana" w:hAnsi="Verdana"/>
          <w:sz w:val="18"/>
          <w:szCs w:val="18"/>
        </w:rPr>
      </w:pPr>
      <w:r w:rsidRPr="00BF6F9A">
        <w:rPr>
          <w:rFonts w:ascii="Verdana" w:hAnsi="Verdana"/>
          <w:sz w:val="18"/>
          <w:szCs w:val="18"/>
        </w:rPr>
        <w:t>Klauzulę 13.</w:t>
      </w:r>
      <w:r>
        <w:rPr>
          <w:rFonts w:ascii="Verdana" w:hAnsi="Verdana"/>
          <w:sz w:val="18"/>
          <w:szCs w:val="18"/>
        </w:rPr>
        <w:t>8</w:t>
      </w:r>
      <w:r w:rsidRPr="00BF6F9A">
        <w:rPr>
          <w:rFonts w:ascii="Verdana" w:hAnsi="Verdana"/>
          <w:sz w:val="18"/>
          <w:szCs w:val="18"/>
        </w:rPr>
        <w:t xml:space="preserve"> [K</w:t>
      </w:r>
      <w:r>
        <w:rPr>
          <w:rFonts w:ascii="Verdana" w:hAnsi="Verdana"/>
          <w:sz w:val="18"/>
          <w:szCs w:val="18"/>
        </w:rPr>
        <w:t>orekty uwzględniające zmiany Kosztu</w:t>
      </w:r>
      <w:r w:rsidRPr="00E625FE">
        <w:rPr>
          <w:rFonts w:ascii="Verdana" w:hAnsi="Verdana"/>
          <w:sz w:val="18"/>
          <w:szCs w:val="18"/>
        </w:rPr>
        <w:t>] skreśla się jako nie mającą zastosowania w niniejszych Warunkach.</w:t>
      </w:r>
    </w:p>
    <w:p w14:paraId="7CC32DE8" w14:textId="36558803" w:rsidR="00D606E7" w:rsidRDefault="00E865F2" w:rsidP="00E865F2">
      <w:pPr>
        <w:widowControl w:val="0"/>
        <w:tabs>
          <w:tab w:val="left" w:pos="2268"/>
          <w:tab w:val="left" w:pos="3024"/>
        </w:tabs>
        <w:spacing w:before="160" w:line="360" w:lineRule="auto"/>
        <w:ind w:right="-2"/>
        <w:jc w:val="both"/>
        <w:rPr>
          <w:rFonts w:ascii="Verdana" w:hAnsi="Verdana"/>
          <w:sz w:val="18"/>
          <w:szCs w:val="18"/>
        </w:rPr>
      </w:pPr>
      <w:r w:rsidDel="00E865F2">
        <w:rPr>
          <w:rStyle w:val="Odwoaniedokomentarza"/>
          <w:rFonts w:ascii="Arial" w:hAnsi="Arial"/>
          <w:lang w:val="en-GB"/>
        </w:rPr>
        <w:t xml:space="preserve"> </w:t>
      </w:r>
    </w:p>
    <w:p w14:paraId="66C50E32" w14:textId="77777777" w:rsidR="00D606E7" w:rsidRPr="0025581E" w:rsidRDefault="00742C71" w:rsidP="00E865F2">
      <w:pPr>
        <w:widowControl w:val="0"/>
        <w:tabs>
          <w:tab w:val="left" w:pos="2268"/>
          <w:tab w:val="left" w:pos="3024"/>
          <w:tab w:val="right" w:leader="dot" w:pos="9288"/>
        </w:tabs>
        <w:spacing w:line="360" w:lineRule="auto"/>
        <w:ind w:left="851" w:right="-709" w:hanging="151"/>
        <w:jc w:val="both"/>
        <w:rPr>
          <w:rFonts w:ascii="Verdana" w:hAnsi="Verdana"/>
          <w:sz w:val="18"/>
          <w:szCs w:val="18"/>
        </w:rPr>
      </w:pPr>
      <w:r w:rsidRPr="00CC3F35">
        <w:rPr>
          <w:noProof/>
        </w:rPr>
        <mc:AlternateContent>
          <mc:Choice Requires="wps">
            <w:drawing>
              <wp:anchor distT="4294967294" distB="4294967294" distL="114300" distR="114300" simplePos="0" relativeHeight="251667968" behindDoc="0" locked="0" layoutInCell="1" allowOverlap="1" wp14:anchorId="7F2C8415" wp14:editId="6B462C3A">
                <wp:simplePos x="0" y="0"/>
                <wp:positionH relativeFrom="column">
                  <wp:posOffset>-48895</wp:posOffset>
                </wp:positionH>
                <wp:positionV relativeFrom="paragraph">
                  <wp:posOffset>170179</wp:posOffset>
                </wp:positionV>
                <wp:extent cx="4990465" cy="0"/>
                <wp:effectExtent l="0" t="0" r="19685" b="19050"/>
                <wp:wrapNone/>
                <wp:docPr id="32" name="Line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C0CFF9" id="Line 263" o:spid="_x0000_s1026" style="position:absolute;z-index:2516679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85pt,13.4pt" to="389.1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PbLFwIAACs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" strokecolor="red"/>
            </w:pict>
          </mc:Fallback>
        </mc:AlternateContent>
      </w:r>
    </w:p>
    <w:p w14:paraId="30BE8A2D" w14:textId="77777777" w:rsidR="00D606E7" w:rsidRPr="00304B55" w:rsidRDefault="00D606E7" w:rsidP="00E865F2">
      <w:pPr>
        <w:widowControl w:val="0"/>
        <w:tabs>
          <w:tab w:val="left" w:pos="2268"/>
          <w:tab w:val="left" w:pos="3024"/>
        </w:tabs>
        <w:spacing w:before="160" w:line="360" w:lineRule="auto"/>
        <w:ind w:right="-2"/>
        <w:jc w:val="both"/>
        <w:rPr>
          <w:rFonts w:ascii="Verdana" w:hAnsi="Verdana"/>
          <w:sz w:val="18"/>
          <w:szCs w:val="18"/>
        </w:rPr>
      </w:pPr>
      <w:r w:rsidRPr="00304B55">
        <w:rPr>
          <w:rFonts w:ascii="Verdana" w:hAnsi="Verdana"/>
          <w:sz w:val="18"/>
          <w:szCs w:val="18"/>
        </w:rPr>
        <w:t xml:space="preserve">Dodaje się nową Klauzulę 13.9 [Dodatkowe dostawy, usługi, </w:t>
      </w:r>
      <w:r w:rsidRPr="00304B55">
        <w:rPr>
          <w:rFonts w:ascii="Verdana" w:hAnsi="Verdana"/>
          <w:i/>
          <w:sz w:val="18"/>
          <w:szCs w:val="18"/>
        </w:rPr>
        <w:t>Roboty budowlane</w:t>
      </w:r>
      <w:r w:rsidRPr="00304B55">
        <w:rPr>
          <w:rFonts w:ascii="Verdana" w:hAnsi="Verdana"/>
          <w:sz w:val="18"/>
          <w:szCs w:val="18"/>
        </w:rPr>
        <w:t>] w brzmieniu:</w:t>
      </w:r>
    </w:p>
    <w:p w14:paraId="18C7BD69" w14:textId="77777777" w:rsidR="00D606E7" w:rsidRPr="008C49BF" w:rsidRDefault="00D606E7" w:rsidP="00E865F2">
      <w:pPr>
        <w:widowControl w:val="0"/>
        <w:tabs>
          <w:tab w:val="left" w:pos="2268"/>
          <w:tab w:val="left" w:pos="3024"/>
        </w:tabs>
        <w:spacing w:before="160" w:line="360" w:lineRule="auto"/>
        <w:ind w:right="-2"/>
        <w:jc w:val="both"/>
        <w:rPr>
          <w:rFonts w:ascii="Verdana" w:hAnsi="Verdana"/>
          <w:b/>
          <w:sz w:val="18"/>
          <w:szCs w:val="18"/>
        </w:rPr>
      </w:pPr>
      <w:r w:rsidRPr="008C49BF">
        <w:rPr>
          <w:rFonts w:ascii="Verdana" w:hAnsi="Verdana"/>
          <w:b/>
          <w:sz w:val="18"/>
          <w:szCs w:val="18"/>
        </w:rPr>
        <w:t>13.9 Dodatkowe dostawy, usługi, Roboty budowlane</w:t>
      </w:r>
    </w:p>
    <w:p w14:paraId="41BA2F8C" w14:textId="77777777" w:rsidR="00D606E7" w:rsidRPr="00E66FD9" w:rsidRDefault="00D606E7" w:rsidP="009505BF">
      <w:pPr>
        <w:widowControl w:val="0"/>
        <w:tabs>
          <w:tab w:val="left" w:pos="2268"/>
          <w:tab w:val="left" w:pos="3024"/>
        </w:tabs>
        <w:spacing w:before="160"/>
        <w:ind w:right="-2"/>
        <w:jc w:val="both"/>
        <w:rPr>
          <w:rFonts w:ascii="Verdana" w:hAnsi="Verdana"/>
          <w:b/>
          <w:sz w:val="4"/>
          <w:szCs w:val="4"/>
        </w:rPr>
      </w:pPr>
    </w:p>
    <w:p w14:paraId="1EBEF5DD" w14:textId="6DAB62CC" w:rsidR="00D606E7" w:rsidRPr="00304B55" w:rsidRDefault="00D606E7" w:rsidP="001A1AB2">
      <w:pPr>
        <w:spacing w:line="360" w:lineRule="auto"/>
        <w:ind w:left="142"/>
        <w:jc w:val="both"/>
        <w:rPr>
          <w:rFonts w:ascii="Verdana" w:hAnsi="Verdana"/>
          <w:sz w:val="18"/>
          <w:szCs w:val="18"/>
        </w:rPr>
      </w:pPr>
      <w:r w:rsidRPr="0043621E">
        <w:rPr>
          <w:rFonts w:ascii="Verdana" w:hAnsi="Verdana"/>
          <w:sz w:val="18"/>
          <w:szCs w:val="18"/>
        </w:rPr>
        <w:t>W przypadku konieczności wykonania</w:t>
      </w:r>
      <w:r w:rsidR="00304B55">
        <w:rPr>
          <w:rFonts w:ascii="Verdana" w:hAnsi="Verdana"/>
          <w:sz w:val="18"/>
          <w:szCs w:val="18"/>
        </w:rPr>
        <w:t xml:space="preserve"> dodatkowych, nieprzewidzianych</w:t>
      </w:r>
      <w:r w:rsidR="00185540" w:rsidRPr="00304B55">
        <w:rPr>
          <w:rFonts w:ascii="Verdana" w:hAnsi="Verdana"/>
          <w:sz w:val="18"/>
          <w:szCs w:val="18"/>
        </w:rPr>
        <w:t xml:space="preserve"> w Kontrakcie </w:t>
      </w:r>
      <w:r w:rsidRPr="00304B55">
        <w:rPr>
          <w:rFonts w:ascii="Verdana" w:hAnsi="Verdana"/>
          <w:sz w:val="18"/>
          <w:szCs w:val="18"/>
        </w:rPr>
        <w:t>dostaw lub usług lub Robót budowlanych</w:t>
      </w:r>
      <w:r w:rsidR="00304B55">
        <w:rPr>
          <w:rFonts w:ascii="Verdana" w:hAnsi="Verdana"/>
          <w:sz w:val="18"/>
          <w:szCs w:val="18"/>
        </w:rPr>
        <w:t xml:space="preserve"> (zwanych dalej „dodatkowymi”)</w:t>
      </w:r>
      <w:r w:rsidRPr="00304B55">
        <w:rPr>
          <w:rFonts w:ascii="Verdana" w:hAnsi="Verdana"/>
          <w:sz w:val="18"/>
          <w:szCs w:val="18"/>
        </w:rPr>
        <w:t xml:space="preserve"> Zamawiający może wykonanie takich czynności powierzyć Wykonawcy.</w:t>
      </w:r>
    </w:p>
    <w:p w14:paraId="1EEAD742" w14:textId="77777777" w:rsidR="00D606E7" w:rsidRPr="008C49BF" w:rsidRDefault="00D606E7" w:rsidP="001A1AB2">
      <w:pPr>
        <w:spacing w:line="360" w:lineRule="auto"/>
        <w:ind w:left="142"/>
        <w:jc w:val="both"/>
        <w:rPr>
          <w:rFonts w:ascii="Verdana" w:hAnsi="Verdana"/>
          <w:sz w:val="18"/>
          <w:szCs w:val="18"/>
        </w:rPr>
      </w:pPr>
      <w:r w:rsidRPr="008C49BF">
        <w:rPr>
          <w:rFonts w:ascii="Verdana" w:hAnsi="Verdana"/>
          <w:sz w:val="18"/>
          <w:szCs w:val="18"/>
        </w:rPr>
        <w:t xml:space="preserve">W takim przypadku podstawą do wyceny dodatkowych dostaw, usług lub Robót budowlanych są: </w:t>
      </w:r>
    </w:p>
    <w:p w14:paraId="3250CCC1" w14:textId="52EEF174" w:rsidR="00D606E7" w:rsidRPr="00304B55" w:rsidRDefault="00D606E7" w:rsidP="001A1AB2">
      <w:pPr>
        <w:pStyle w:val="Akapitzlist"/>
        <w:numPr>
          <w:ilvl w:val="0"/>
          <w:numId w:val="64"/>
        </w:numPr>
        <w:spacing w:line="360" w:lineRule="auto"/>
        <w:ind w:left="714" w:hanging="357"/>
        <w:jc w:val="both"/>
      </w:pPr>
      <w:r w:rsidRPr="001A1AB2">
        <w:rPr>
          <w:rFonts w:ascii="Verdana" w:hAnsi="Verdana"/>
          <w:sz w:val="18"/>
          <w:szCs w:val="18"/>
        </w:rPr>
        <w:t>w pierwszej kolejności - stawki przyjęte przez Wykonawcę do ustalenia Zatwierdzonej Kwoty Kontraktowej</w:t>
      </w:r>
      <w:r w:rsidR="00304B55" w:rsidRPr="000A4D2E">
        <w:rPr>
          <w:rFonts w:ascii="Arial" w:hAnsi="Arial" w:cs="Arial"/>
          <w:sz w:val="22"/>
          <w:szCs w:val="22"/>
        </w:rPr>
        <w:t xml:space="preserve"> </w:t>
      </w:r>
      <w:r w:rsidR="00304B55" w:rsidRPr="001A1AB2">
        <w:rPr>
          <w:rFonts w:ascii="Verdana" w:hAnsi="Verdana" w:cs="Arial"/>
          <w:sz w:val="18"/>
          <w:szCs w:val="18"/>
        </w:rPr>
        <w:t>lub stawki z Wykazu Cen lub stawki według Przejściowych Świadectw Płatności. W przypadku znaczących zmian cen robót budowlanych, w ramach negocjacji powyższe stawki mogą zostać zwaloryzowane na podstawie wskaźników cen wybranych robót budowlano-montażowych publikowanych przez Prezesa Głównego Urzędu Statystycznego,</w:t>
      </w:r>
    </w:p>
    <w:p w14:paraId="60CBD06B" w14:textId="464CF8CC" w:rsidR="00D606E7" w:rsidRPr="001A1AB2" w:rsidRDefault="00D606E7" w:rsidP="001A1AB2">
      <w:pPr>
        <w:pStyle w:val="Akapitzlist"/>
        <w:numPr>
          <w:ilvl w:val="0"/>
          <w:numId w:val="64"/>
        </w:numPr>
        <w:tabs>
          <w:tab w:val="left" w:pos="426"/>
        </w:tabs>
        <w:spacing w:line="360" w:lineRule="auto"/>
        <w:ind w:left="714" w:hanging="357"/>
        <w:jc w:val="both"/>
        <w:rPr>
          <w:rFonts w:ascii="Verdana" w:hAnsi="Verdana"/>
          <w:sz w:val="18"/>
          <w:szCs w:val="18"/>
        </w:rPr>
      </w:pPr>
      <w:r w:rsidRPr="001A1AB2">
        <w:rPr>
          <w:rFonts w:ascii="Verdana" w:hAnsi="Verdana"/>
          <w:sz w:val="18"/>
          <w:szCs w:val="18"/>
        </w:rPr>
        <w:t xml:space="preserve">w drugiej kolejności - aktualne normatywy z katalogów nakładów rzeczowych (KNR i KNNR) i średnie ceny materiałów budowlanych, sprzętu i robocizny z informacji o cenach zawartych w publikacjach </w:t>
      </w:r>
      <w:proofErr w:type="spellStart"/>
      <w:r w:rsidRPr="001A1AB2">
        <w:rPr>
          <w:rFonts w:ascii="Verdana" w:hAnsi="Verdana"/>
          <w:sz w:val="18"/>
          <w:szCs w:val="18"/>
        </w:rPr>
        <w:t>Sekocenbudu</w:t>
      </w:r>
      <w:proofErr w:type="spellEnd"/>
      <w:r w:rsidRPr="001A1AB2">
        <w:rPr>
          <w:rFonts w:ascii="Verdana" w:hAnsi="Verdana"/>
          <w:sz w:val="18"/>
          <w:szCs w:val="18"/>
        </w:rPr>
        <w:t xml:space="preserve"> lub równoważnych, za ostatni kwartał.</w:t>
      </w:r>
    </w:p>
    <w:p w14:paraId="069953AA" w14:textId="34702843" w:rsidR="008C0FD9" w:rsidRPr="001A1AB2" w:rsidRDefault="0039734E" w:rsidP="001A1AB2">
      <w:pPr>
        <w:pStyle w:val="Akapitzlist"/>
        <w:numPr>
          <w:ilvl w:val="0"/>
          <w:numId w:val="64"/>
        </w:numPr>
        <w:tabs>
          <w:tab w:val="left" w:pos="426"/>
        </w:tabs>
        <w:spacing w:line="360" w:lineRule="auto"/>
        <w:ind w:left="714" w:hanging="357"/>
        <w:jc w:val="both"/>
        <w:rPr>
          <w:rFonts w:ascii="Verdana" w:hAnsi="Verdana"/>
          <w:sz w:val="18"/>
          <w:szCs w:val="18"/>
        </w:rPr>
      </w:pPr>
      <w:r>
        <w:rPr>
          <w:rFonts w:ascii="Verdana" w:hAnsi="Verdana"/>
          <w:sz w:val="18"/>
          <w:szCs w:val="18"/>
        </w:rPr>
        <w:t xml:space="preserve">w trzeciej kolejności </w:t>
      </w:r>
      <w:r w:rsidR="008C0FD9" w:rsidRPr="001A1AB2">
        <w:rPr>
          <w:rFonts w:ascii="Verdana" w:hAnsi="Verdana"/>
          <w:sz w:val="18"/>
          <w:szCs w:val="18"/>
        </w:rPr>
        <w:t>określone na podstawie rozeznania rynkowego przeprowadzonego przez Zamawiającego, jako średnia arytmetyczna z co najmniej trzech ofert pozyskanych zapytaniem przez Zamawiającego;</w:t>
      </w:r>
    </w:p>
    <w:p w14:paraId="51013148" w14:textId="7E205D40" w:rsidR="00016B38" w:rsidRPr="001A1AB2" w:rsidRDefault="0039734E" w:rsidP="001A1AB2">
      <w:pPr>
        <w:pStyle w:val="Akapitzlist"/>
        <w:numPr>
          <w:ilvl w:val="0"/>
          <w:numId w:val="64"/>
        </w:numPr>
        <w:spacing w:line="360" w:lineRule="auto"/>
        <w:ind w:left="714" w:hanging="357"/>
        <w:jc w:val="both"/>
        <w:rPr>
          <w:rFonts w:ascii="Verdana" w:hAnsi="Verdana"/>
          <w:sz w:val="18"/>
          <w:szCs w:val="18"/>
        </w:rPr>
      </w:pPr>
      <w:r>
        <w:rPr>
          <w:rFonts w:ascii="Verdana" w:hAnsi="Verdana"/>
          <w:sz w:val="18"/>
          <w:szCs w:val="18"/>
        </w:rPr>
        <w:t xml:space="preserve">w czwartej kolejności </w:t>
      </w:r>
      <w:r w:rsidR="008C0FD9" w:rsidRPr="001A1AB2">
        <w:rPr>
          <w:rFonts w:ascii="Verdana" w:hAnsi="Verdana"/>
          <w:sz w:val="18"/>
          <w:szCs w:val="18"/>
        </w:rPr>
        <w:t xml:space="preserve">stawki rynkowe określone przez Zamawiającego na podstawie zapytań ofertowych lub innych realizowanych kontraktów lub stawki według wskaźników Głównego Urzędu </w:t>
      </w:r>
      <w:r w:rsidR="00E66FD9" w:rsidRPr="001A1AB2">
        <w:rPr>
          <w:rFonts w:ascii="Verdana" w:hAnsi="Verdana"/>
          <w:sz w:val="18"/>
          <w:szCs w:val="18"/>
        </w:rPr>
        <w:t>Statystycznego</w:t>
      </w:r>
      <w:r w:rsidR="00016B38" w:rsidRPr="001A1AB2">
        <w:rPr>
          <w:rFonts w:ascii="Verdana" w:hAnsi="Verdana"/>
          <w:sz w:val="18"/>
          <w:szCs w:val="18"/>
        </w:rPr>
        <w:t>;</w:t>
      </w:r>
    </w:p>
    <w:p w14:paraId="695BECD3" w14:textId="7E764451" w:rsidR="008C0FD9" w:rsidRPr="001A1AB2" w:rsidRDefault="0039734E" w:rsidP="001A1AB2">
      <w:pPr>
        <w:pStyle w:val="Akapitzlist"/>
        <w:numPr>
          <w:ilvl w:val="0"/>
          <w:numId w:val="64"/>
        </w:numPr>
        <w:spacing w:line="360" w:lineRule="auto"/>
        <w:ind w:left="714" w:hanging="357"/>
        <w:jc w:val="both"/>
      </w:pPr>
      <w:r>
        <w:rPr>
          <w:rFonts w:ascii="Verdana" w:hAnsi="Verdana"/>
          <w:sz w:val="18"/>
          <w:szCs w:val="18"/>
        </w:rPr>
        <w:t xml:space="preserve">w piątej kolejności </w:t>
      </w:r>
      <w:r w:rsidR="008C0FD9" w:rsidRPr="001A1AB2">
        <w:rPr>
          <w:rFonts w:ascii="Verdana" w:hAnsi="Verdana"/>
          <w:sz w:val="18"/>
          <w:szCs w:val="18"/>
        </w:rPr>
        <w:t>oferta Wykonawcy zweryfikowana przez Inżyniera</w:t>
      </w:r>
      <w:r w:rsidR="00016B38" w:rsidRPr="001A1AB2">
        <w:rPr>
          <w:rFonts w:ascii="Verdana" w:hAnsi="Verdana"/>
          <w:sz w:val="18"/>
          <w:szCs w:val="18"/>
        </w:rPr>
        <w:t>.</w:t>
      </w:r>
    </w:p>
    <w:p w14:paraId="68694F09" w14:textId="53BF1FF6" w:rsidR="00D606E7" w:rsidRDefault="008C0FD9" w:rsidP="005F2A69">
      <w:pPr>
        <w:widowControl w:val="0"/>
        <w:tabs>
          <w:tab w:val="left" w:pos="2268"/>
          <w:tab w:val="left" w:pos="3024"/>
        </w:tabs>
        <w:spacing w:before="160" w:line="360" w:lineRule="auto"/>
        <w:ind w:right="-2"/>
        <w:jc w:val="both"/>
        <w:rPr>
          <w:rFonts w:ascii="Verdana" w:hAnsi="Verdana"/>
          <w:sz w:val="18"/>
          <w:szCs w:val="18"/>
        </w:rPr>
      </w:pPr>
      <w:r w:rsidRPr="001A1AB2">
        <w:rPr>
          <w:rFonts w:ascii="Verdana" w:hAnsi="Verdana"/>
          <w:sz w:val="18"/>
          <w:szCs w:val="18"/>
        </w:rPr>
        <w:t>Strony ustalają możliwość prowadzenia negocjacji w ramach wybranych przez Zamawiającego podstaw w celu ustalenia stawek, jakie zostaną przyjęte dla ewentualnie zleconych Robót nie ujętych w Kontrakcie.</w:t>
      </w:r>
    </w:p>
    <w:p w14:paraId="663A09A4" w14:textId="3BE4479A" w:rsidR="00016B38" w:rsidRPr="0025581E" w:rsidRDefault="00016B38" w:rsidP="005F2A69">
      <w:pPr>
        <w:widowControl w:val="0"/>
        <w:tabs>
          <w:tab w:val="left" w:pos="2268"/>
          <w:tab w:val="left" w:pos="3024"/>
        </w:tabs>
        <w:spacing w:before="160" w:line="360" w:lineRule="auto"/>
        <w:ind w:right="-2"/>
        <w:jc w:val="both"/>
        <w:rPr>
          <w:rFonts w:ascii="Verdana" w:hAnsi="Verdana"/>
          <w:sz w:val="18"/>
          <w:szCs w:val="18"/>
        </w:rPr>
      </w:pPr>
      <w:r w:rsidRPr="00CC3F35">
        <w:rPr>
          <w:noProof/>
        </w:rPr>
        <mc:AlternateContent>
          <mc:Choice Requires="wps">
            <w:drawing>
              <wp:anchor distT="4294967294" distB="4294967294" distL="114300" distR="114300" simplePos="0" relativeHeight="251719168" behindDoc="0" locked="0" layoutInCell="1" allowOverlap="1" wp14:anchorId="3F9BBDBB" wp14:editId="1E8647FD">
                <wp:simplePos x="0" y="0"/>
                <wp:positionH relativeFrom="column">
                  <wp:posOffset>-50400</wp:posOffset>
                </wp:positionH>
                <wp:positionV relativeFrom="paragraph">
                  <wp:posOffset>151200</wp:posOffset>
                </wp:positionV>
                <wp:extent cx="4990465" cy="0"/>
                <wp:effectExtent l="0" t="0" r="19685" b="19050"/>
                <wp:wrapNone/>
                <wp:docPr id="122" name="Line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D8FEF8" id="Line 263" o:spid="_x0000_s1026" style="position:absolute;z-index:251719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95pt,11.9pt" to="389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gzhGAIAACw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" strokecolor="red"/>
            </w:pict>
          </mc:Fallback>
        </mc:AlternateContent>
      </w:r>
    </w:p>
    <w:p w14:paraId="2B09F5EC" w14:textId="5D124CDE" w:rsidR="00D606E7" w:rsidRPr="001F561B" w:rsidRDefault="00D606E7" w:rsidP="005F2A69">
      <w:pPr>
        <w:tabs>
          <w:tab w:val="left" w:pos="1701"/>
        </w:tabs>
        <w:spacing w:before="160"/>
        <w:ind w:left="851" w:right="-709" w:hanging="851"/>
        <w:outlineLvl w:val="1"/>
        <w:rPr>
          <w:rFonts w:ascii="Verdana" w:hAnsi="Verdana"/>
          <w:b/>
          <w:sz w:val="18"/>
          <w:szCs w:val="18"/>
        </w:rPr>
      </w:pPr>
      <w:bookmarkStart w:id="594" w:name="_Toc354840577"/>
      <w:bookmarkStart w:id="595" w:name="_Toc204567246"/>
      <w:bookmarkStart w:id="596" w:name="_Toc210804642"/>
      <w:bookmarkStart w:id="597" w:name="_Toc351046473"/>
      <w:bookmarkStart w:id="598" w:name="_Toc447268619"/>
      <w:r w:rsidRPr="001C4702">
        <w:rPr>
          <w:rFonts w:ascii="Verdana" w:hAnsi="Verdana"/>
          <w:b/>
          <w:sz w:val="18"/>
          <w:szCs w:val="18"/>
        </w:rPr>
        <w:t>Cena Kontraktowa i zapłata</w:t>
      </w:r>
      <w:bookmarkEnd w:id="594"/>
      <w:bookmarkEnd w:id="595"/>
      <w:bookmarkEnd w:id="596"/>
      <w:bookmarkEnd w:id="597"/>
      <w:bookmarkEnd w:id="598"/>
    </w:p>
    <w:p w14:paraId="382C168F" w14:textId="77777777" w:rsidR="00D606E7" w:rsidRDefault="00D606E7" w:rsidP="001A1AB2">
      <w:pPr>
        <w:tabs>
          <w:tab w:val="left" w:pos="1701"/>
        </w:tabs>
        <w:spacing w:before="160" w:after="120"/>
        <w:ind w:left="851" w:right="-709" w:hanging="851"/>
        <w:outlineLvl w:val="1"/>
        <w:rPr>
          <w:rFonts w:ascii="Verdana" w:hAnsi="Verdana"/>
          <w:b/>
          <w:sz w:val="18"/>
          <w:szCs w:val="18"/>
        </w:rPr>
      </w:pPr>
      <w:bookmarkStart w:id="599" w:name="_Toc354840578"/>
      <w:bookmarkStart w:id="600" w:name="_Toc204567247"/>
      <w:bookmarkStart w:id="601" w:name="_Toc210804643"/>
      <w:bookmarkStart w:id="602" w:name="_Toc351046474"/>
      <w:bookmarkStart w:id="603" w:name="_Toc447268620"/>
      <w:r>
        <w:rPr>
          <w:rFonts w:ascii="Verdana" w:hAnsi="Verdana"/>
          <w:b/>
          <w:sz w:val="18"/>
          <w:szCs w:val="18"/>
        </w:rPr>
        <w:t>14.1</w:t>
      </w:r>
      <w:r>
        <w:rPr>
          <w:rFonts w:ascii="Verdana" w:hAnsi="Verdana"/>
          <w:b/>
          <w:sz w:val="18"/>
          <w:szCs w:val="18"/>
        </w:rPr>
        <w:tab/>
        <w:t>Cena Kontraktowa</w:t>
      </w:r>
      <w:bookmarkEnd w:id="599"/>
      <w:bookmarkEnd w:id="600"/>
      <w:bookmarkEnd w:id="601"/>
      <w:bookmarkEnd w:id="602"/>
      <w:bookmarkEnd w:id="603"/>
    </w:p>
    <w:p w14:paraId="0E6A2BCB" w14:textId="77777777" w:rsidR="00D606E7" w:rsidRDefault="00D606E7" w:rsidP="005F2A69">
      <w:pPr>
        <w:widowControl w:val="0"/>
        <w:tabs>
          <w:tab w:val="left" w:pos="2268"/>
          <w:tab w:val="left" w:pos="3024"/>
          <w:tab w:val="right" w:leader="dot" w:pos="9288"/>
        </w:tabs>
        <w:spacing w:before="60" w:line="360" w:lineRule="auto"/>
        <w:ind w:left="142" w:right="-2"/>
        <w:jc w:val="both"/>
        <w:rPr>
          <w:rFonts w:ascii="Verdana" w:hAnsi="Verdana"/>
          <w:sz w:val="18"/>
          <w:szCs w:val="18"/>
        </w:rPr>
      </w:pPr>
      <w:r>
        <w:rPr>
          <w:rFonts w:ascii="Verdana" w:hAnsi="Verdana"/>
          <w:sz w:val="18"/>
          <w:szCs w:val="18"/>
        </w:rPr>
        <w:t>Klauzulę 14.1 zmienia się w ten sposób, że w pierwszym akapicie skreśla się podpunkt (a) jako nie mający zastosowania w niniejszym Kontrakcie i zastępuje następująco:</w:t>
      </w:r>
    </w:p>
    <w:p w14:paraId="1A1EB4EF" w14:textId="62FA1588" w:rsidR="00D606E7" w:rsidRDefault="00D606E7" w:rsidP="005F2A69">
      <w:pPr>
        <w:widowControl w:val="0"/>
        <w:tabs>
          <w:tab w:val="left" w:pos="2268"/>
          <w:tab w:val="left" w:pos="3024"/>
          <w:tab w:val="right" w:leader="dot" w:pos="9288"/>
        </w:tabs>
        <w:spacing w:before="60" w:line="360" w:lineRule="auto"/>
        <w:ind w:left="1276" w:right="-2" w:hanging="425"/>
        <w:jc w:val="both"/>
        <w:rPr>
          <w:rFonts w:ascii="Verdana" w:hAnsi="Verdana"/>
          <w:sz w:val="18"/>
          <w:szCs w:val="18"/>
        </w:rPr>
      </w:pPr>
      <w:r>
        <w:rPr>
          <w:rFonts w:ascii="Verdana" w:hAnsi="Verdana"/>
          <w:sz w:val="18"/>
          <w:szCs w:val="18"/>
        </w:rPr>
        <w:t xml:space="preserve">(a) </w:t>
      </w:r>
      <w:r w:rsidRPr="00FB65E9">
        <w:rPr>
          <w:rFonts w:ascii="Verdana" w:hAnsi="Verdana"/>
          <w:b/>
          <w:sz w:val="18"/>
          <w:szCs w:val="18"/>
        </w:rPr>
        <w:t>Cena Kontraktowa jest wynagrodzeniem ryczałtowym</w:t>
      </w:r>
      <w:r>
        <w:rPr>
          <w:rFonts w:ascii="Verdana" w:hAnsi="Verdana"/>
          <w:sz w:val="18"/>
          <w:szCs w:val="18"/>
        </w:rPr>
        <w:t xml:space="preserve">, podanym jako Zatwierdzona Kwota Kontraktowa w Akcie Umowy i nie będzie podlegać waloryzacji ani zmianom, za wyjątkiem przypadków przewidzianych w Kontrakcie i w </w:t>
      </w:r>
      <w:r w:rsidR="00DC4AF0" w:rsidRPr="008E3AB5">
        <w:rPr>
          <w:rFonts w:ascii="Verdana" w:hAnsi="Verdana"/>
          <w:sz w:val="18"/>
          <w:szCs w:val="18"/>
        </w:rPr>
        <w:t>Regulamin</w:t>
      </w:r>
      <w:r w:rsidR="00DC4AF0">
        <w:rPr>
          <w:rFonts w:ascii="Verdana" w:hAnsi="Verdana"/>
          <w:sz w:val="18"/>
          <w:szCs w:val="18"/>
        </w:rPr>
        <w:t>ie</w:t>
      </w:r>
      <w:r w:rsidR="00DC4AF0" w:rsidRPr="008E3AB5">
        <w:rPr>
          <w:rFonts w:ascii="Verdana" w:hAnsi="Verdana"/>
          <w:sz w:val="18"/>
          <w:szCs w:val="18"/>
        </w:rPr>
        <w:t xml:space="preserve"> R-PZP-02 Udzielanie przez Miejskie Przedsiębiorstwo Wodociągów i Kanalizacji w m.st. Warszawie S.A. zamówień nieobjętych obowiązkiem stosowania ustawy Prawo zamówień publicznych w trybie przetargu</w:t>
      </w:r>
      <w:r>
        <w:rPr>
          <w:rFonts w:ascii="Verdana" w:hAnsi="Verdana"/>
          <w:sz w:val="18"/>
          <w:szCs w:val="18"/>
        </w:rPr>
        <w:t xml:space="preserve">. </w:t>
      </w:r>
    </w:p>
    <w:p w14:paraId="270FF26B" w14:textId="77777777" w:rsidR="00D606E7" w:rsidRPr="001547FC" w:rsidRDefault="00D606E7" w:rsidP="005F2A69">
      <w:pPr>
        <w:widowControl w:val="0"/>
        <w:tabs>
          <w:tab w:val="left" w:pos="2268"/>
          <w:tab w:val="left" w:pos="3024"/>
          <w:tab w:val="right" w:leader="dot" w:pos="9288"/>
        </w:tabs>
        <w:spacing w:before="60" w:line="360" w:lineRule="auto"/>
        <w:ind w:left="851" w:right="-2" w:hanging="709"/>
        <w:jc w:val="both"/>
        <w:rPr>
          <w:rFonts w:ascii="Verdana" w:hAnsi="Verdana"/>
          <w:sz w:val="18"/>
          <w:szCs w:val="18"/>
        </w:rPr>
      </w:pPr>
      <w:r>
        <w:rPr>
          <w:rFonts w:ascii="Verdana" w:hAnsi="Verdana"/>
          <w:sz w:val="18"/>
          <w:szCs w:val="18"/>
        </w:rPr>
        <w:t xml:space="preserve">Na </w:t>
      </w:r>
      <w:r w:rsidRPr="001547FC">
        <w:rPr>
          <w:rFonts w:ascii="Verdana" w:hAnsi="Verdana"/>
          <w:sz w:val="18"/>
          <w:szCs w:val="18"/>
        </w:rPr>
        <w:t>końcu podpunktu (b) dodaje się następujący tekst:</w:t>
      </w:r>
    </w:p>
    <w:p w14:paraId="29D3B230" w14:textId="77777777" w:rsidR="00D606E7" w:rsidRPr="001547FC" w:rsidRDefault="00D606E7" w:rsidP="001A1AB2">
      <w:pPr>
        <w:widowControl w:val="0"/>
        <w:tabs>
          <w:tab w:val="left" w:pos="2268"/>
          <w:tab w:val="left" w:pos="3024"/>
          <w:tab w:val="right" w:leader="dot" w:pos="9288"/>
        </w:tabs>
        <w:spacing w:before="60" w:after="120" w:line="360" w:lineRule="auto"/>
        <w:ind w:left="851"/>
        <w:jc w:val="both"/>
        <w:rPr>
          <w:rFonts w:ascii="Verdana" w:hAnsi="Verdana"/>
          <w:sz w:val="18"/>
          <w:szCs w:val="18"/>
        </w:rPr>
      </w:pPr>
      <w:r w:rsidRPr="001547FC">
        <w:rPr>
          <w:rFonts w:ascii="Verdana" w:hAnsi="Verdana"/>
          <w:sz w:val="18"/>
          <w:szCs w:val="18"/>
        </w:rPr>
        <w:t>oraz z wyjątkiem podatku od towarów i usług VAT, który zostanie zapłacony w kwotach należnych według przepisów Prawa w sprawie VAT, obowiązujących na dzień wystawienia faktury przez Wykonawcę.</w:t>
      </w:r>
    </w:p>
    <w:p w14:paraId="57AE387A" w14:textId="77777777" w:rsidR="00D606E7" w:rsidRDefault="00D606E7" w:rsidP="00AA1349">
      <w:pPr>
        <w:widowControl w:val="0"/>
        <w:tabs>
          <w:tab w:val="left" w:pos="2268"/>
          <w:tab w:val="left" w:pos="3024"/>
          <w:tab w:val="right" w:leader="dot" w:pos="9288"/>
        </w:tabs>
        <w:spacing w:before="60" w:line="360" w:lineRule="auto"/>
        <w:jc w:val="both"/>
        <w:rPr>
          <w:rFonts w:ascii="Verdana" w:hAnsi="Verdana"/>
          <w:sz w:val="18"/>
          <w:szCs w:val="18"/>
        </w:rPr>
      </w:pPr>
      <w:r>
        <w:rPr>
          <w:rFonts w:ascii="Verdana" w:hAnsi="Verdana"/>
          <w:sz w:val="18"/>
          <w:szCs w:val="18"/>
        </w:rPr>
        <w:t>Na końcu klauzuli 14.1 dodaje się pkt (e) w brzmieniu:</w:t>
      </w:r>
    </w:p>
    <w:p w14:paraId="51B98360" w14:textId="77777777" w:rsidR="00D606E7" w:rsidRDefault="00D606E7" w:rsidP="005F2A69">
      <w:pPr>
        <w:widowControl w:val="0"/>
        <w:tabs>
          <w:tab w:val="left" w:pos="2268"/>
          <w:tab w:val="left" w:pos="3024"/>
          <w:tab w:val="right" w:leader="dot" w:pos="9288"/>
        </w:tabs>
        <w:spacing w:before="60" w:line="360" w:lineRule="auto"/>
        <w:ind w:left="1276" w:right="-2" w:hanging="425"/>
        <w:jc w:val="both"/>
        <w:rPr>
          <w:rFonts w:ascii="Verdana" w:hAnsi="Verdana"/>
          <w:sz w:val="18"/>
          <w:szCs w:val="18"/>
        </w:rPr>
      </w:pPr>
      <w:r w:rsidRPr="006B3452">
        <w:rPr>
          <w:rFonts w:ascii="Verdana" w:hAnsi="Verdana"/>
          <w:sz w:val="18"/>
          <w:szCs w:val="18"/>
        </w:rPr>
        <w:t xml:space="preserve">(e) razem z planem płatności dostarczanym na mocy klauzuli 14.4, Wykonawca dostarczy Inżynierowi proponowany podział każdej </w:t>
      </w:r>
      <w:r>
        <w:rPr>
          <w:rFonts w:ascii="Verdana" w:hAnsi="Verdana"/>
          <w:sz w:val="18"/>
          <w:szCs w:val="18"/>
        </w:rPr>
        <w:t>pozycji</w:t>
      </w:r>
      <w:r w:rsidRPr="006B3452">
        <w:rPr>
          <w:rFonts w:ascii="Verdana" w:hAnsi="Verdana"/>
          <w:sz w:val="18"/>
          <w:szCs w:val="18"/>
        </w:rPr>
        <w:t xml:space="preserve"> zawartej w Wykazie Cen, uwzględniający wydzielenie całkowicie zakończonych i odebranych elementów Robót</w:t>
      </w:r>
      <w:r>
        <w:rPr>
          <w:rFonts w:ascii="Verdana" w:hAnsi="Verdana"/>
          <w:sz w:val="18"/>
          <w:szCs w:val="18"/>
        </w:rPr>
        <w:t xml:space="preserve"> i określeniem jej wartości ryczałtowej</w:t>
      </w:r>
      <w:r w:rsidRPr="006B3452">
        <w:rPr>
          <w:rFonts w:ascii="Verdana" w:hAnsi="Verdana"/>
          <w:sz w:val="18"/>
          <w:szCs w:val="18"/>
        </w:rPr>
        <w:t>, który po z</w:t>
      </w:r>
      <w:r>
        <w:rPr>
          <w:rFonts w:ascii="Verdana" w:hAnsi="Verdana"/>
          <w:sz w:val="18"/>
          <w:szCs w:val="18"/>
        </w:rPr>
        <w:t>aakceptowaniu przez Inżyniera i </w:t>
      </w:r>
      <w:r w:rsidRPr="006B3452">
        <w:rPr>
          <w:rFonts w:ascii="Verdana" w:hAnsi="Verdana"/>
          <w:sz w:val="18"/>
          <w:szCs w:val="18"/>
        </w:rPr>
        <w:t>Zamawiającego będzie mógł być wykorzystany przy sporządzaniu przejściowych Świadectw Płatności.</w:t>
      </w:r>
    </w:p>
    <w:p w14:paraId="5D119C9E" w14:textId="221BCC3F" w:rsidR="00D606E7" w:rsidRPr="0025581E" w:rsidRDefault="00742C71" w:rsidP="001A1AB2">
      <w:pPr>
        <w:widowControl w:val="0"/>
        <w:tabs>
          <w:tab w:val="left" w:pos="2268"/>
          <w:tab w:val="left" w:pos="3024"/>
          <w:tab w:val="right" w:leader="dot" w:pos="9288"/>
        </w:tabs>
        <w:spacing w:before="60" w:line="360" w:lineRule="auto"/>
        <w:jc w:val="both"/>
        <w:rPr>
          <w:rFonts w:ascii="Verdana" w:hAnsi="Verdana"/>
          <w:sz w:val="18"/>
          <w:szCs w:val="18"/>
        </w:rPr>
      </w:pPr>
      <w:r>
        <w:rPr>
          <w:noProof/>
        </w:rPr>
        <mc:AlternateContent>
          <mc:Choice Requires="wps">
            <w:drawing>
              <wp:anchor distT="4294967294" distB="4294967294" distL="114300" distR="114300" simplePos="0" relativeHeight="251621888" behindDoc="0" locked="0" layoutInCell="1" allowOverlap="1" wp14:anchorId="6C23B8C0" wp14:editId="0217E21F">
                <wp:simplePos x="0" y="0"/>
                <wp:positionH relativeFrom="column">
                  <wp:posOffset>-48895</wp:posOffset>
                </wp:positionH>
                <wp:positionV relativeFrom="paragraph">
                  <wp:posOffset>111925</wp:posOffset>
                </wp:positionV>
                <wp:extent cx="4990465" cy="0"/>
                <wp:effectExtent l="0" t="0" r="19685" b="19050"/>
                <wp:wrapNone/>
                <wp:docPr id="30"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D85A9" id="Line 175" o:spid="_x0000_s1026" style="position:absolute;z-index:2516218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85pt,8.8pt" to="389.1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" strokecolor="red"/>
            </w:pict>
          </mc:Fallback>
        </mc:AlternateContent>
      </w:r>
      <w:bookmarkStart w:id="604" w:name="_Toc447268621"/>
    </w:p>
    <w:p w14:paraId="07B22F58" w14:textId="77777777" w:rsidR="00D606E7" w:rsidRDefault="00D606E7" w:rsidP="005F2A69">
      <w:pPr>
        <w:widowControl w:val="0"/>
        <w:tabs>
          <w:tab w:val="left" w:pos="2268"/>
          <w:tab w:val="left" w:pos="3024"/>
          <w:tab w:val="right" w:leader="dot" w:pos="9288"/>
        </w:tabs>
        <w:spacing w:line="360" w:lineRule="auto"/>
        <w:ind w:left="851" w:right="-709" w:hanging="851"/>
        <w:jc w:val="both"/>
        <w:outlineLvl w:val="1"/>
        <w:rPr>
          <w:rFonts w:ascii="Verdana" w:hAnsi="Verdana"/>
          <w:b/>
          <w:sz w:val="18"/>
          <w:szCs w:val="18"/>
        </w:rPr>
      </w:pPr>
      <w:r>
        <w:rPr>
          <w:rFonts w:ascii="Verdana" w:hAnsi="Verdana"/>
          <w:b/>
          <w:sz w:val="18"/>
          <w:szCs w:val="18"/>
        </w:rPr>
        <w:t>14.2.</w:t>
      </w:r>
      <w:r>
        <w:rPr>
          <w:rFonts w:ascii="Verdana" w:hAnsi="Verdana"/>
          <w:b/>
          <w:sz w:val="18"/>
          <w:szCs w:val="18"/>
        </w:rPr>
        <w:tab/>
        <w:t>Zaliczka</w:t>
      </w:r>
      <w:bookmarkEnd w:id="604"/>
      <w:r>
        <w:rPr>
          <w:rFonts w:ascii="Verdana" w:hAnsi="Verdana"/>
          <w:b/>
          <w:sz w:val="18"/>
          <w:szCs w:val="18"/>
        </w:rPr>
        <w:t xml:space="preserve"> </w:t>
      </w:r>
    </w:p>
    <w:p w14:paraId="59CF038E" w14:textId="77777777" w:rsidR="00D606E7" w:rsidRDefault="00D606E7" w:rsidP="00B15535">
      <w:pPr>
        <w:tabs>
          <w:tab w:val="left" w:pos="567"/>
          <w:tab w:val="left" w:pos="851"/>
          <w:tab w:val="left" w:pos="2268"/>
          <w:tab w:val="left" w:pos="3024"/>
          <w:tab w:val="left" w:pos="8021"/>
        </w:tabs>
        <w:spacing w:before="40" w:line="360" w:lineRule="auto"/>
        <w:ind w:right="-2"/>
        <w:jc w:val="both"/>
        <w:rPr>
          <w:rFonts w:ascii="Verdana" w:hAnsi="Verdana"/>
          <w:sz w:val="18"/>
          <w:szCs w:val="18"/>
        </w:rPr>
      </w:pPr>
      <w:r w:rsidRPr="00C171C7">
        <w:rPr>
          <w:rFonts w:ascii="Verdana" w:hAnsi="Verdana"/>
          <w:sz w:val="18"/>
          <w:szCs w:val="18"/>
        </w:rPr>
        <w:t xml:space="preserve">Klauzulę 14.2 </w:t>
      </w:r>
      <w:r w:rsidRPr="003871A3">
        <w:rPr>
          <w:rFonts w:ascii="Verdana" w:hAnsi="Verdana"/>
          <w:b/>
          <w:sz w:val="18"/>
          <w:szCs w:val="18"/>
        </w:rPr>
        <w:t>skreśla się w całości</w:t>
      </w:r>
      <w:r>
        <w:rPr>
          <w:rFonts w:ascii="Verdana" w:hAnsi="Verdana"/>
          <w:sz w:val="18"/>
          <w:szCs w:val="18"/>
        </w:rPr>
        <w:t xml:space="preserve"> jako nie mającą zastosowania w Kontrakcie. </w:t>
      </w:r>
    </w:p>
    <w:p w14:paraId="20769940" w14:textId="77777777" w:rsidR="00D606E7" w:rsidRDefault="00742C71" w:rsidP="00B15535">
      <w:pPr>
        <w:tabs>
          <w:tab w:val="left" w:pos="567"/>
          <w:tab w:val="left" w:pos="851"/>
          <w:tab w:val="left" w:pos="2268"/>
          <w:tab w:val="left" w:pos="3024"/>
          <w:tab w:val="left" w:pos="8021"/>
        </w:tabs>
        <w:spacing w:before="40" w:line="360" w:lineRule="auto"/>
        <w:ind w:right="-2"/>
        <w:jc w:val="both"/>
        <w:rPr>
          <w:rFonts w:ascii="Verdana" w:hAnsi="Verdana"/>
          <w:sz w:val="18"/>
          <w:szCs w:val="18"/>
        </w:rPr>
      </w:pPr>
      <w:r>
        <w:rPr>
          <w:noProof/>
        </w:rPr>
        <mc:AlternateContent>
          <mc:Choice Requires="wps">
            <w:drawing>
              <wp:anchor distT="4294967294" distB="4294967294" distL="114300" distR="114300" simplePos="0" relativeHeight="251656704" behindDoc="0" locked="0" layoutInCell="1" allowOverlap="1" wp14:anchorId="38F5C89E" wp14:editId="63DC3B02">
                <wp:simplePos x="0" y="0"/>
                <wp:positionH relativeFrom="column">
                  <wp:posOffset>-48895</wp:posOffset>
                </wp:positionH>
                <wp:positionV relativeFrom="paragraph">
                  <wp:posOffset>121284</wp:posOffset>
                </wp:positionV>
                <wp:extent cx="4990465" cy="0"/>
                <wp:effectExtent l="0" t="0" r="19685" b="19050"/>
                <wp:wrapNone/>
                <wp:docPr id="29" name="Lin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123A86" id="Line 194"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85pt,9.55pt" to="389.1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" strokecolor="red"/>
            </w:pict>
          </mc:Fallback>
        </mc:AlternateContent>
      </w:r>
    </w:p>
    <w:p w14:paraId="00E1EF51" w14:textId="77777777" w:rsidR="00D606E7" w:rsidRDefault="00D606E7" w:rsidP="005F2A69">
      <w:pPr>
        <w:widowControl w:val="0"/>
        <w:tabs>
          <w:tab w:val="left" w:pos="2268"/>
          <w:tab w:val="left" w:pos="3024"/>
          <w:tab w:val="right" w:leader="dot" w:pos="9288"/>
        </w:tabs>
        <w:spacing w:line="360" w:lineRule="auto"/>
        <w:ind w:left="851" w:right="-709" w:hanging="851"/>
        <w:jc w:val="both"/>
        <w:outlineLvl w:val="1"/>
        <w:rPr>
          <w:rFonts w:ascii="Verdana" w:hAnsi="Verdana"/>
          <w:b/>
          <w:sz w:val="18"/>
          <w:szCs w:val="18"/>
        </w:rPr>
      </w:pPr>
      <w:bookmarkStart w:id="605" w:name="_Toc354840580"/>
      <w:bookmarkStart w:id="606" w:name="_Toc204567249"/>
      <w:bookmarkStart w:id="607" w:name="_Toc210804645"/>
      <w:bookmarkStart w:id="608" w:name="_Toc351046476"/>
      <w:bookmarkStart w:id="609" w:name="_Toc447268622"/>
      <w:r>
        <w:rPr>
          <w:rFonts w:ascii="Verdana" w:hAnsi="Verdana"/>
          <w:b/>
          <w:sz w:val="18"/>
          <w:szCs w:val="18"/>
        </w:rPr>
        <w:t>14.3</w:t>
      </w:r>
      <w:r>
        <w:rPr>
          <w:rFonts w:ascii="Verdana" w:hAnsi="Verdana"/>
          <w:b/>
          <w:sz w:val="18"/>
          <w:szCs w:val="18"/>
        </w:rPr>
        <w:tab/>
        <w:t>Wnioski o Przejściowe Świadectwa Płatności</w:t>
      </w:r>
      <w:bookmarkEnd w:id="605"/>
      <w:bookmarkEnd w:id="606"/>
      <w:bookmarkEnd w:id="607"/>
      <w:bookmarkEnd w:id="608"/>
      <w:bookmarkEnd w:id="609"/>
    </w:p>
    <w:p w14:paraId="76A69957" w14:textId="77777777" w:rsidR="00D606E7" w:rsidRDefault="00D606E7" w:rsidP="00365BF8">
      <w:pPr>
        <w:widowControl w:val="0"/>
        <w:tabs>
          <w:tab w:val="left" w:pos="2268"/>
          <w:tab w:val="left" w:pos="3024"/>
          <w:tab w:val="right" w:leader="dot" w:pos="9288"/>
        </w:tabs>
        <w:spacing w:before="60" w:line="360" w:lineRule="auto"/>
        <w:ind w:left="851" w:hanging="851"/>
        <w:jc w:val="both"/>
        <w:rPr>
          <w:rFonts w:ascii="Verdana" w:hAnsi="Verdana"/>
          <w:sz w:val="22"/>
        </w:rPr>
      </w:pPr>
      <w:r>
        <w:rPr>
          <w:rFonts w:ascii="Verdana" w:hAnsi="Verdana"/>
          <w:sz w:val="18"/>
          <w:szCs w:val="18"/>
        </w:rPr>
        <w:t>Na początku niniejszej klauzuli 14.3 dodaje się następujący tekst:</w:t>
      </w:r>
    </w:p>
    <w:p w14:paraId="7055912B" w14:textId="77777777" w:rsidR="00D606E7" w:rsidRPr="00DB37E8" w:rsidRDefault="00D606E7" w:rsidP="001A1AB2">
      <w:pPr>
        <w:widowControl w:val="0"/>
        <w:tabs>
          <w:tab w:val="left" w:pos="2268"/>
          <w:tab w:val="left" w:pos="3024"/>
          <w:tab w:val="right" w:leader="dot" w:pos="9288"/>
        </w:tabs>
        <w:spacing w:before="60" w:line="360" w:lineRule="auto"/>
        <w:ind w:left="142"/>
        <w:jc w:val="both"/>
        <w:rPr>
          <w:rFonts w:ascii="Verdana" w:hAnsi="Verdana"/>
          <w:sz w:val="18"/>
          <w:szCs w:val="18"/>
        </w:rPr>
      </w:pPr>
      <w:r w:rsidRPr="00DB37E8">
        <w:rPr>
          <w:rFonts w:ascii="Verdana" w:hAnsi="Verdana"/>
          <w:sz w:val="18"/>
          <w:szCs w:val="18"/>
        </w:rPr>
        <w:t xml:space="preserve">Wykonawca każdorazowo uzgodni z Inżynierem formę i treść Rozliczeń wykazujących szczegółowo kwoty, do których otrzymania Wykonawca uważa się za uprawnionego, wraz z dokumentami towarzyszącymi. Rozliczenia (i dodatkowe materiały) muszą być zgodne </w:t>
      </w:r>
      <w:r w:rsidRPr="00DB37E8">
        <w:rPr>
          <w:rFonts w:ascii="Verdana" w:hAnsi="Verdana"/>
          <w:sz w:val="18"/>
          <w:szCs w:val="18"/>
        </w:rPr>
        <w:br/>
        <w:t>z dyspozycjami Zamawiającego i Inżyniera (na podstawie klauzuli 14.6) oraz umożliwić Zamawiającemu nadzorowanie kosztów i płatności według wymagań Zamawiającego.</w:t>
      </w:r>
    </w:p>
    <w:p w14:paraId="1DAF2006" w14:textId="77777777" w:rsidR="00D606E7" w:rsidRPr="00DB37E8" w:rsidRDefault="00D606E7" w:rsidP="001A1AB2">
      <w:pPr>
        <w:widowControl w:val="0"/>
        <w:tabs>
          <w:tab w:val="left" w:pos="2268"/>
          <w:tab w:val="left" w:pos="3024"/>
          <w:tab w:val="right" w:leader="dot" w:pos="9288"/>
        </w:tabs>
        <w:spacing w:before="60" w:line="360" w:lineRule="auto"/>
        <w:ind w:left="142"/>
        <w:jc w:val="both"/>
        <w:rPr>
          <w:rFonts w:ascii="Verdana" w:hAnsi="Verdana"/>
          <w:sz w:val="18"/>
          <w:szCs w:val="18"/>
        </w:rPr>
      </w:pPr>
      <w:r w:rsidRPr="00DB37E8">
        <w:rPr>
          <w:rFonts w:ascii="Verdana" w:hAnsi="Verdana"/>
          <w:sz w:val="18"/>
          <w:szCs w:val="18"/>
        </w:rPr>
        <w:t>Faktury Wykonawcy muszą być sporządzane odrębnie dla wartości kwalifikowanych i niekwalifikowanych w oparciu o dyspozycje Inżyniera na podstawie klauzuli 14.6.</w:t>
      </w:r>
    </w:p>
    <w:p w14:paraId="626C5454" w14:textId="77777777" w:rsidR="00D606E7" w:rsidRPr="00DB37E8" w:rsidRDefault="00D606E7" w:rsidP="001A1AB2">
      <w:pPr>
        <w:widowControl w:val="0"/>
        <w:tabs>
          <w:tab w:val="left" w:pos="2268"/>
          <w:tab w:val="left" w:pos="3024"/>
          <w:tab w:val="right" w:leader="dot" w:pos="9288"/>
        </w:tabs>
        <w:spacing w:before="60" w:line="360" w:lineRule="auto"/>
        <w:ind w:left="142"/>
        <w:jc w:val="both"/>
        <w:rPr>
          <w:rFonts w:ascii="Verdana" w:hAnsi="Verdana"/>
          <w:b/>
          <w:sz w:val="18"/>
          <w:szCs w:val="18"/>
          <w:shd w:val="clear" w:color="auto" w:fill="FFFF00"/>
        </w:rPr>
      </w:pPr>
      <w:r w:rsidRPr="00DB37E8">
        <w:rPr>
          <w:rFonts w:ascii="Verdana" w:hAnsi="Verdana"/>
          <w:sz w:val="18"/>
          <w:szCs w:val="18"/>
        </w:rPr>
        <w:t>Cała korespondencja pomiędzy Wykonawcą i Inżynierem dotycząca wszystkich płatności musi być jednocześnie wysyłana w kopii do Zamawiającego.</w:t>
      </w:r>
    </w:p>
    <w:p w14:paraId="70EC05A9" w14:textId="77777777" w:rsidR="00D606E7" w:rsidRPr="00424D53" w:rsidRDefault="00D606E7" w:rsidP="001A1AB2">
      <w:pPr>
        <w:widowControl w:val="0"/>
        <w:tabs>
          <w:tab w:val="left" w:pos="2268"/>
          <w:tab w:val="left" w:pos="3024"/>
          <w:tab w:val="right" w:leader="dot" w:pos="9288"/>
        </w:tabs>
        <w:spacing w:before="60" w:line="360" w:lineRule="auto"/>
        <w:ind w:left="142"/>
        <w:jc w:val="both"/>
        <w:rPr>
          <w:rFonts w:ascii="Verdana" w:hAnsi="Verdana"/>
          <w:sz w:val="18"/>
          <w:szCs w:val="18"/>
        </w:rPr>
      </w:pPr>
      <w:r w:rsidRPr="00DB37E8">
        <w:rPr>
          <w:rFonts w:ascii="Verdana" w:hAnsi="Verdana"/>
          <w:sz w:val="18"/>
          <w:szCs w:val="18"/>
        </w:rPr>
        <w:t>Rozliczenie będzie zawierało również zestawienie powstałego do końca okresu</w:t>
      </w:r>
      <w:r w:rsidRPr="001A1AB2">
        <w:rPr>
          <w:rFonts w:ascii="Verdana" w:hAnsi="Verdana"/>
          <w:sz w:val="18"/>
          <w:szCs w:val="18"/>
        </w:rPr>
        <w:t xml:space="preserve"> </w:t>
      </w:r>
      <w:r w:rsidRPr="00DB37E8">
        <w:rPr>
          <w:rFonts w:ascii="Verdana" w:hAnsi="Verdana"/>
          <w:sz w:val="18"/>
          <w:szCs w:val="18"/>
        </w:rPr>
        <w:t>rozliczeniowego majątku trwałego według Klasyfikacji Środków Trwałych.</w:t>
      </w:r>
      <w:r w:rsidRPr="00424D53">
        <w:rPr>
          <w:rFonts w:ascii="Verdana" w:hAnsi="Verdana"/>
          <w:sz w:val="18"/>
          <w:szCs w:val="18"/>
        </w:rPr>
        <w:t xml:space="preserve"> </w:t>
      </w:r>
    </w:p>
    <w:p w14:paraId="29A21ADC" w14:textId="77777777" w:rsidR="00D606E7" w:rsidRPr="0090027B" w:rsidRDefault="00D606E7" w:rsidP="00365BF8">
      <w:pPr>
        <w:widowControl w:val="0"/>
        <w:tabs>
          <w:tab w:val="left" w:pos="2268"/>
          <w:tab w:val="left" w:pos="3024"/>
          <w:tab w:val="right" w:leader="dot" w:pos="9288"/>
        </w:tabs>
        <w:spacing w:before="60" w:line="360" w:lineRule="auto"/>
        <w:ind w:left="851" w:right="-2" w:hanging="851"/>
        <w:jc w:val="both"/>
        <w:rPr>
          <w:rFonts w:ascii="Verdana" w:hAnsi="Verdana"/>
          <w:sz w:val="18"/>
          <w:szCs w:val="18"/>
        </w:rPr>
      </w:pPr>
      <w:r w:rsidRPr="0090027B">
        <w:rPr>
          <w:rFonts w:ascii="Verdana" w:hAnsi="Verdana"/>
          <w:sz w:val="18"/>
          <w:szCs w:val="18"/>
        </w:rPr>
        <w:t xml:space="preserve">Skreśla się pkt (a) i zastępuje następująco: </w:t>
      </w:r>
    </w:p>
    <w:p w14:paraId="4AED2424" w14:textId="77777777" w:rsidR="00D606E7" w:rsidRPr="00D44BE5" w:rsidRDefault="00D606E7" w:rsidP="001A1AB2">
      <w:pPr>
        <w:widowControl w:val="0"/>
        <w:tabs>
          <w:tab w:val="left" w:pos="2268"/>
          <w:tab w:val="left" w:pos="3024"/>
          <w:tab w:val="right" w:leader="dot" w:pos="9288"/>
        </w:tabs>
        <w:spacing w:before="60" w:line="360" w:lineRule="auto"/>
        <w:ind w:left="709" w:hanging="425"/>
        <w:jc w:val="both"/>
        <w:rPr>
          <w:rFonts w:ascii="Verdana" w:hAnsi="Verdana"/>
          <w:sz w:val="18"/>
          <w:szCs w:val="18"/>
        </w:rPr>
      </w:pPr>
      <w:r>
        <w:rPr>
          <w:rFonts w:ascii="Verdana" w:hAnsi="Verdana"/>
          <w:sz w:val="18"/>
          <w:szCs w:val="18"/>
        </w:rPr>
        <w:t>(a)</w:t>
      </w:r>
      <w:r>
        <w:rPr>
          <w:rFonts w:ascii="Verdana" w:hAnsi="Verdana"/>
          <w:sz w:val="18"/>
          <w:szCs w:val="18"/>
        </w:rPr>
        <w:tab/>
      </w:r>
      <w:r w:rsidRPr="00A97F7A">
        <w:rPr>
          <w:rFonts w:ascii="Verdana" w:hAnsi="Verdana"/>
          <w:sz w:val="18"/>
          <w:szCs w:val="18"/>
        </w:rPr>
        <w:t>szacunkowa wartość kontraktowa wykonanych do końca danego miesiąca Robót odpowiadająca zakresowi zaawansowania Robót dla wszystkich pozycji zgodnie z Wykazem Cen przy uwzględnianiu procentowego stopnia zaawansowania Robót i ich wartości dla każdej z pozycji. Wartość procentowa Robót dla</w:t>
      </w:r>
      <w:r>
        <w:rPr>
          <w:rFonts w:ascii="Verdana" w:hAnsi="Verdana"/>
          <w:sz w:val="18"/>
          <w:szCs w:val="18"/>
        </w:rPr>
        <w:t xml:space="preserve"> danej pozycji jest odpowiednio </w:t>
      </w:r>
      <w:r w:rsidRPr="00A97F7A">
        <w:rPr>
          <w:rFonts w:ascii="Verdana" w:hAnsi="Verdana"/>
          <w:sz w:val="18"/>
          <w:szCs w:val="18"/>
        </w:rPr>
        <w:t>określona</w:t>
      </w:r>
      <w:r>
        <w:rPr>
          <w:rFonts w:ascii="Verdana" w:hAnsi="Verdana"/>
          <w:sz w:val="18"/>
          <w:szCs w:val="18"/>
        </w:rPr>
        <w:t xml:space="preserve"> </w:t>
      </w:r>
      <w:r w:rsidRPr="00A97F7A">
        <w:rPr>
          <w:rFonts w:ascii="Verdana" w:hAnsi="Verdana"/>
          <w:sz w:val="18"/>
          <w:szCs w:val="18"/>
        </w:rPr>
        <w:t>w tabelach Wykazu Cen stanowiącego integraln</w:t>
      </w:r>
      <w:r>
        <w:rPr>
          <w:rFonts w:ascii="Verdana" w:hAnsi="Verdana"/>
          <w:sz w:val="18"/>
          <w:szCs w:val="18"/>
        </w:rPr>
        <w:t>ą</w:t>
      </w:r>
      <w:r w:rsidRPr="00A97F7A">
        <w:rPr>
          <w:rFonts w:ascii="Verdana" w:hAnsi="Verdana"/>
          <w:sz w:val="18"/>
          <w:szCs w:val="18"/>
        </w:rPr>
        <w:t xml:space="preserve"> część Kontraktu;</w:t>
      </w:r>
    </w:p>
    <w:p w14:paraId="06905817" w14:textId="77777777" w:rsidR="00D606E7" w:rsidRDefault="00D606E7" w:rsidP="00365BF8">
      <w:pPr>
        <w:widowControl w:val="0"/>
        <w:tabs>
          <w:tab w:val="left" w:pos="2268"/>
          <w:tab w:val="left" w:pos="3024"/>
          <w:tab w:val="right" w:leader="dot" w:pos="9288"/>
        </w:tabs>
        <w:spacing w:before="60" w:line="360" w:lineRule="auto"/>
        <w:ind w:left="851" w:right="-2" w:hanging="851"/>
        <w:jc w:val="both"/>
        <w:rPr>
          <w:rFonts w:ascii="Verdana" w:hAnsi="Verdana"/>
          <w:sz w:val="18"/>
          <w:szCs w:val="18"/>
        </w:rPr>
      </w:pPr>
      <w:r w:rsidRPr="00D44BE5">
        <w:rPr>
          <w:rFonts w:ascii="Verdana" w:hAnsi="Verdana"/>
          <w:sz w:val="18"/>
          <w:szCs w:val="18"/>
        </w:rPr>
        <w:t>Skreśla się pkt b</w:t>
      </w:r>
      <w:r w:rsidRPr="006F349F">
        <w:rPr>
          <w:rFonts w:ascii="Verdana" w:hAnsi="Verdana"/>
          <w:sz w:val="18"/>
          <w:szCs w:val="18"/>
        </w:rPr>
        <w:t xml:space="preserve">), c) </w:t>
      </w:r>
      <w:r w:rsidRPr="00D44BE5">
        <w:rPr>
          <w:rFonts w:ascii="Verdana" w:hAnsi="Verdana"/>
          <w:sz w:val="18"/>
          <w:szCs w:val="18"/>
        </w:rPr>
        <w:t xml:space="preserve">i e) jako nie mające zastosowania. </w:t>
      </w:r>
    </w:p>
    <w:p w14:paraId="6A902A1E" w14:textId="40501B19" w:rsidR="00D606E7" w:rsidRPr="00D44BE5" w:rsidRDefault="00D606E7" w:rsidP="00365BF8">
      <w:pPr>
        <w:widowControl w:val="0"/>
        <w:tabs>
          <w:tab w:val="left" w:pos="2268"/>
          <w:tab w:val="left" w:pos="3024"/>
          <w:tab w:val="right" w:leader="dot" w:pos="9288"/>
        </w:tabs>
        <w:spacing w:before="60" w:line="360" w:lineRule="auto"/>
        <w:ind w:left="851" w:right="-2" w:hanging="851"/>
        <w:jc w:val="both"/>
        <w:rPr>
          <w:rFonts w:ascii="Verdana" w:hAnsi="Verdana"/>
          <w:sz w:val="18"/>
          <w:szCs w:val="18"/>
        </w:rPr>
      </w:pPr>
      <w:r>
        <w:rPr>
          <w:rFonts w:ascii="Verdana" w:hAnsi="Verdana"/>
          <w:sz w:val="18"/>
          <w:szCs w:val="18"/>
        </w:rPr>
        <w:t>Dotychczasowy punkt (d) oznacza się odpowiednio jako (b)</w:t>
      </w:r>
      <w:r w:rsidR="00450AF0">
        <w:rPr>
          <w:rFonts w:ascii="Verdana" w:hAnsi="Verdana"/>
          <w:sz w:val="18"/>
          <w:szCs w:val="18"/>
        </w:rPr>
        <w:t>.</w:t>
      </w:r>
    </w:p>
    <w:p w14:paraId="7709102E" w14:textId="1F77606F" w:rsidR="00D606E7" w:rsidRDefault="00D606E7" w:rsidP="001A1AB2">
      <w:pPr>
        <w:widowControl w:val="0"/>
        <w:tabs>
          <w:tab w:val="left" w:pos="2268"/>
          <w:tab w:val="left" w:pos="3024"/>
          <w:tab w:val="right" w:leader="dot" w:pos="9288"/>
        </w:tabs>
        <w:spacing w:before="60" w:after="120" w:line="360" w:lineRule="auto"/>
        <w:ind w:left="851" w:hanging="851"/>
        <w:jc w:val="both"/>
        <w:rPr>
          <w:rFonts w:ascii="Verdana" w:hAnsi="Verdana"/>
          <w:sz w:val="18"/>
          <w:szCs w:val="18"/>
        </w:rPr>
      </w:pPr>
      <w:r>
        <w:rPr>
          <w:rFonts w:ascii="Verdana" w:hAnsi="Verdana"/>
          <w:sz w:val="18"/>
          <w:szCs w:val="18"/>
        </w:rPr>
        <w:t>Dotychczasowe punkty (f) i (g) oznacza się odpowiednio jako</w:t>
      </w:r>
      <w:r w:rsidRPr="006F349F">
        <w:rPr>
          <w:rFonts w:ascii="Verdana" w:hAnsi="Verdana"/>
          <w:sz w:val="18"/>
          <w:szCs w:val="18"/>
        </w:rPr>
        <w:t xml:space="preserve"> (c) i (</w:t>
      </w:r>
      <w:r>
        <w:rPr>
          <w:rFonts w:ascii="Verdana" w:hAnsi="Verdana"/>
          <w:sz w:val="18"/>
          <w:szCs w:val="18"/>
        </w:rPr>
        <w:t>d</w:t>
      </w:r>
      <w:r w:rsidRPr="006F349F">
        <w:rPr>
          <w:rFonts w:ascii="Verdana" w:hAnsi="Verdana"/>
          <w:sz w:val="18"/>
          <w:szCs w:val="18"/>
        </w:rPr>
        <w:t>)</w:t>
      </w:r>
      <w:r w:rsidR="00450AF0">
        <w:rPr>
          <w:rFonts w:ascii="Verdana" w:hAnsi="Verdana"/>
          <w:sz w:val="18"/>
          <w:szCs w:val="18"/>
        </w:rPr>
        <w:t>.</w:t>
      </w:r>
    </w:p>
    <w:p w14:paraId="31BE9A04" w14:textId="0898D80D" w:rsidR="00D606E7" w:rsidRPr="005B4BA2" w:rsidRDefault="00D606E7" w:rsidP="00365BF8">
      <w:pPr>
        <w:spacing w:line="360" w:lineRule="auto"/>
        <w:rPr>
          <w:rFonts w:ascii="Verdana" w:hAnsi="Verdana"/>
          <w:sz w:val="18"/>
          <w:szCs w:val="18"/>
        </w:rPr>
      </w:pPr>
      <w:r>
        <w:rPr>
          <w:rFonts w:ascii="Verdana" w:hAnsi="Verdana"/>
          <w:sz w:val="18"/>
          <w:szCs w:val="18"/>
        </w:rPr>
        <w:t>Na końcu niniejszej Klauzuli 14.3 d</w:t>
      </w:r>
      <w:r w:rsidRPr="005B4BA2">
        <w:rPr>
          <w:rFonts w:ascii="Verdana" w:hAnsi="Verdana"/>
          <w:sz w:val="18"/>
          <w:szCs w:val="18"/>
        </w:rPr>
        <w:t xml:space="preserve">odaje się </w:t>
      </w:r>
      <w:r>
        <w:rPr>
          <w:rFonts w:ascii="Verdana" w:hAnsi="Verdana"/>
          <w:sz w:val="18"/>
          <w:szCs w:val="18"/>
        </w:rPr>
        <w:t xml:space="preserve">następujący </w:t>
      </w:r>
      <w:r w:rsidRPr="005B4BA2">
        <w:rPr>
          <w:rFonts w:ascii="Verdana" w:hAnsi="Verdana"/>
          <w:sz w:val="18"/>
          <w:szCs w:val="18"/>
        </w:rPr>
        <w:t>akapit:</w:t>
      </w:r>
    </w:p>
    <w:p w14:paraId="7827551B" w14:textId="41BB4A1B" w:rsidR="00D606E7" w:rsidRPr="00424D53" w:rsidRDefault="00D606E7" w:rsidP="001A1AB2">
      <w:pPr>
        <w:widowControl w:val="0"/>
        <w:tabs>
          <w:tab w:val="left" w:pos="2268"/>
          <w:tab w:val="left" w:pos="3024"/>
          <w:tab w:val="right" w:leader="dot" w:pos="9288"/>
        </w:tabs>
        <w:spacing w:before="60" w:line="360" w:lineRule="auto"/>
        <w:ind w:left="142"/>
        <w:jc w:val="both"/>
        <w:rPr>
          <w:rFonts w:ascii="Verdana" w:hAnsi="Verdana" w:cs="Arial"/>
          <w:sz w:val="18"/>
          <w:szCs w:val="18"/>
        </w:rPr>
      </w:pPr>
      <w:r w:rsidRPr="00CC466A">
        <w:rPr>
          <w:rFonts w:ascii="Verdana" w:hAnsi="Verdana" w:cs="Arial"/>
          <w:sz w:val="18"/>
          <w:szCs w:val="18"/>
        </w:rPr>
        <w:t xml:space="preserve">Każdy Wniosek o Przejściowe Świadectwo Płatności dla danego rozliczenia przejściowego, winien zawierać odpowiednie </w:t>
      </w:r>
      <w:r w:rsidR="006255F2" w:rsidRPr="00CC466A">
        <w:rPr>
          <w:rFonts w:ascii="Verdana" w:hAnsi="Verdana" w:cs="Arial"/>
          <w:sz w:val="18"/>
          <w:szCs w:val="18"/>
        </w:rPr>
        <w:t>dowody dotyczące płatności (dokumenty potwierdzające wypłacenie Podwykonawcom/dalszym Podwykonawcom należności oraz brak niezapłaconych należności)</w:t>
      </w:r>
      <w:r w:rsidR="00DB37E8" w:rsidRPr="00CC466A">
        <w:rPr>
          <w:rFonts w:ascii="Verdana" w:hAnsi="Verdana" w:cs="Arial"/>
          <w:sz w:val="18"/>
          <w:szCs w:val="18"/>
        </w:rPr>
        <w:t xml:space="preserve"> potwierdzające, że należności za Roboty będące przedmiotem niniejszego Kontraktu wykonane przez Podwykonawców/dalszych Podwykonawców w okresie objętym Rozliczeniem, zostały im zapłacone , lub podać wysokość niezapłaconych kwot i powody niezapłacenia całości lub części faktur</w:t>
      </w:r>
      <w:r w:rsidR="006255F2" w:rsidRPr="00CC466A">
        <w:rPr>
          <w:rFonts w:ascii="Verdana" w:hAnsi="Verdana" w:cs="Arial"/>
          <w:sz w:val="18"/>
          <w:szCs w:val="18"/>
        </w:rPr>
        <w:t xml:space="preserve"> lub </w:t>
      </w:r>
      <w:r w:rsidRPr="00CC466A">
        <w:rPr>
          <w:rFonts w:ascii="Verdana" w:hAnsi="Verdana" w:cs="Arial"/>
          <w:b/>
          <w:sz w:val="18"/>
          <w:szCs w:val="18"/>
        </w:rPr>
        <w:t>oświadczenie Wykonawcy</w:t>
      </w:r>
      <w:r w:rsidRPr="00CC466A">
        <w:rPr>
          <w:rFonts w:ascii="Verdana" w:hAnsi="Verdana" w:cs="Arial"/>
          <w:sz w:val="18"/>
          <w:szCs w:val="18"/>
        </w:rPr>
        <w:t xml:space="preserve">, wskazujące, że wszystkie należne faktury Podwykonawców oraz dalszych Podwykonawców, których termin płatności upłynął w okresie objętym rozliczeniem przejściowym, zostały zapłacone, lub podać wysokość niezapłaconych kwot i powody niezapłacenia całości lub części takich faktur. Do tego oświadczenia Wykonawcy należy dołączyć odpowiednie </w:t>
      </w:r>
      <w:r w:rsidR="005A6A50" w:rsidRPr="00CC466A">
        <w:rPr>
          <w:rFonts w:ascii="Verdana" w:hAnsi="Verdana" w:cs="Arial"/>
          <w:sz w:val="18"/>
          <w:szCs w:val="18"/>
        </w:rPr>
        <w:t xml:space="preserve">dowody dotyczące płatności lub </w:t>
      </w:r>
      <w:r w:rsidRPr="00CC466A">
        <w:rPr>
          <w:rFonts w:ascii="Verdana" w:hAnsi="Verdana" w:cs="Arial"/>
          <w:sz w:val="18"/>
          <w:szCs w:val="18"/>
        </w:rPr>
        <w:t>oświadczenia Podwykonawców lub dalszych Podwykonawców z jednoznacznym wskazaniem czy należności wobec nich zostały w całości zapłacone lub z podaniem wysokości niezapłaconych kwot i powodów niezapłacenia całości lub części należności oraz innych informacji dających Zamawiającemu możliwość jednoznacznego określenia stanu rozliczeń między Wykonawcą a Podwykonawcą lub dalszym Podwykonawcą.</w:t>
      </w:r>
    </w:p>
    <w:p w14:paraId="41171B87" w14:textId="4916C819" w:rsidR="00D606E7" w:rsidRPr="0035319B" w:rsidRDefault="00D606E7" w:rsidP="001A1AB2">
      <w:pPr>
        <w:widowControl w:val="0"/>
        <w:tabs>
          <w:tab w:val="left" w:pos="2268"/>
          <w:tab w:val="left" w:pos="3024"/>
          <w:tab w:val="right" w:leader="dot" w:pos="9288"/>
        </w:tabs>
        <w:spacing w:before="60" w:after="120" w:line="360" w:lineRule="auto"/>
        <w:ind w:left="142"/>
        <w:jc w:val="both"/>
        <w:rPr>
          <w:rFonts w:ascii="Verdana" w:hAnsi="Verdana" w:cs="Arial"/>
          <w:sz w:val="18"/>
          <w:szCs w:val="18"/>
        </w:rPr>
      </w:pPr>
      <w:r w:rsidRPr="00424D53">
        <w:rPr>
          <w:rFonts w:ascii="Verdana" w:hAnsi="Verdana" w:cs="Arial"/>
          <w:sz w:val="18"/>
          <w:szCs w:val="18"/>
        </w:rPr>
        <w:t xml:space="preserve">Jeśli w Kontrakcie nie ma Podwykonawców, Wykonawca przedstawia </w:t>
      </w:r>
      <w:r w:rsidRPr="00AD72FC">
        <w:rPr>
          <w:rFonts w:ascii="Verdana" w:hAnsi="Verdana" w:cs="Arial"/>
          <w:b/>
          <w:sz w:val="18"/>
          <w:szCs w:val="18"/>
        </w:rPr>
        <w:t>oświadczenie o braku Podwykonawców.</w:t>
      </w:r>
    </w:p>
    <w:p w14:paraId="2DF64A02" w14:textId="0A073C34" w:rsidR="00D606E7" w:rsidRDefault="00D606E7" w:rsidP="005F2A69">
      <w:r w:rsidRPr="00787A7D">
        <w:rPr>
          <w:rFonts w:ascii="Verdana" w:hAnsi="Verdana"/>
          <w:sz w:val="18"/>
          <w:szCs w:val="18"/>
        </w:rPr>
        <w:t>Postanowienia klauzuli 4.4 stosuje się odpowiednio.</w:t>
      </w:r>
    </w:p>
    <w:p w14:paraId="5C81FC0D" w14:textId="6FF330B0" w:rsidR="00D606E7" w:rsidRDefault="00DB37E8" w:rsidP="005F2A69">
      <w:r>
        <w:rPr>
          <w:noProof/>
        </w:rPr>
        <mc:AlternateContent>
          <mc:Choice Requires="wps">
            <w:drawing>
              <wp:anchor distT="4294967294" distB="4294967294" distL="114300" distR="114300" simplePos="0" relativeHeight="251634176" behindDoc="0" locked="0" layoutInCell="1" allowOverlap="1" wp14:anchorId="45D98D6E" wp14:editId="4690B512">
                <wp:simplePos x="0" y="0"/>
                <wp:positionH relativeFrom="column">
                  <wp:posOffset>16405</wp:posOffset>
                </wp:positionH>
                <wp:positionV relativeFrom="paragraph">
                  <wp:posOffset>44450</wp:posOffset>
                </wp:positionV>
                <wp:extent cx="4990465" cy="0"/>
                <wp:effectExtent l="0" t="0" r="19685" b="19050"/>
                <wp:wrapNone/>
                <wp:docPr id="28" name="Lin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BBFFE3" id="Line 177" o:spid="_x0000_s1026" style="position:absolute;z-index:2516341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pt,3.5pt" to="394.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ePEFw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" strokecolor="red"/>
            </w:pict>
          </mc:Fallback>
        </mc:AlternateContent>
      </w:r>
    </w:p>
    <w:p w14:paraId="41803FFB" w14:textId="77777777" w:rsidR="00D606E7" w:rsidRDefault="00D606E7" w:rsidP="005F2A69">
      <w:pPr>
        <w:widowControl w:val="0"/>
        <w:tabs>
          <w:tab w:val="left" w:pos="2268"/>
          <w:tab w:val="left" w:pos="3024"/>
          <w:tab w:val="right" w:leader="dot" w:pos="9288"/>
        </w:tabs>
        <w:spacing w:line="360" w:lineRule="auto"/>
        <w:ind w:left="851" w:right="-709" w:hanging="851"/>
        <w:jc w:val="both"/>
        <w:outlineLvl w:val="1"/>
        <w:rPr>
          <w:rFonts w:ascii="Verdana" w:hAnsi="Verdana"/>
          <w:b/>
          <w:sz w:val="18"/>
          <w:szCs w:val="18"/>
        </w:rPr>
      </w:pPr>
      <w:bookmarkStart w:id="610" w:name="_Toc354840581"/>
      <w:bookmarkStart w:id="611" w:name="_Toc204567250"/>
      <w:bookmarkStart w:id="612" w:name="_Toc210804646"/>
      <w:bookmarkStart w:id="613" w:name="_Toc351046477"/>
      <w:bookmarkStart w:id="614" w:name="_Toc447268623"/>
      <w:r>
        <w:rPr>
          <w:rFonts w:ascii="Verdana" w:hAnsi="Verdana"/>
          <w:b/>
          <w:sz w:val="18"/>
          <w:szCs w:val="18"/>
        </w:rPr>
        <w:t>14.4</w:t>
      </w:r>
      <w:r>
        <w:rPr>
          <w:rFonts w:ascii="Verdana" w:hAnsi="Verdana"/>
          <w:b/>
          <w:sz w:val="18"/>
          <w:szCs w:val="18"/>
        </w:rPr>
        <w:tab/>
        <w:t>Plan płatności</w:t>
      </w:r>
      <w:bookmarkEnd w:id="610"/>
      <w:bookmarkEnd w:id="611"/>
      <w:bookmarkEnd w:id="612"/>
      <w:bookmarkEnd w:id="613"/>
      <w:bookmarkEnd w:id="614"/>
    </w:p>
    <w:p w14:paraId="70235C92" w14:textId="6BFFE84A" w:rsidR="00D606E7" w:rsidRDefault="00B168D5" w:rsidP="005F2A69">
      <w:pPr>
        <w:spacing w:line="360" w:lineRule="auto"/>
        <w:jc w:val="both"/>
        <w:rPr>
          <w:rFonts w:ascii="Verdana" w:hAnsi="Verdana"/>
          <w:sz w:val="18"/>
          <w:szCs w:val="18"/>
        </w:rPr>
      </w:pPr>
      <w:r>
        <w:rPr>
          <w:rFonts w:ascii="Verdana" w:hAnsi="Verdana"/>
          <w:sz w:val="18"/>
          <w:szCs w:val="18"/>
        </w:rPr>
        <w:t xml:space="preserve">Niniejszą klauzulę </w:t>
      </w:r>
      <w:r w:rsidR="00D606E7">
        <w:rPr>
          <w:rFonts w:ascii="Verdana" w:hAnsi="Verdana"/>
          <w:sz w:val="18"/>
          <w:szCs w:val="18"/>
        </w:rPr>
        <w:t xml:space="preserve"> skreśla się</w:t>
      </w:r>
      <w:r>
        <w:rPr>
          <w:rFonts w:ascii="Verdana" w:hAnsi="Verdana"/>
          <w:sz w:val="18"/>
          <w:szCs w:val="18"/>
        </w:rPr>
        <w:t xml:space="preserve"> w całości </w:t>
      </w:r>
      <w:r w:rsidR="00D606E7">
        <w:rPr>
          <w:rFonts w:ascii="Verdana" w:hAnsi="Verdana"/>
          <w:sz w:val="18"/>
          <w:szCs w:val="18"/>
        </w:rPr>
        <w:t xml:space="preserve"> i zastępuje następująco:</w:t>
      </w:r>
    </w:p>
    <w:p w14:paraId="17A33C76" w14:textId="77777777" w:rsidR="00D606E7" w:rsidRDefault="00D606E7" w:rsidP="001A1AB2">
      <w:pPr>
        <w:spacing w:line="360" w:lineRule="auto"/>
        <w:ind w:left="142"/>
        <w:jc w:val="both"/>
        <w:rPr>
          <w:rFonts w:ascii="Verdana" w:hAnsi="Verdana"/>
          <w:sz w:val="18"/>
          <w:szCs w:val="18"/>
        </w:rPr>
      </w:pPr>
      <w:r>
        <w:rPr>
          <w:rFonts w:ascii="Verdana" w:hAnsi="Verdana"/>
          <w:sz w:val="18"/>
          <w:szCs w:val="18"/>
        </w:rPr>
        <w:t xml:space="preserve">Wykonawca </w:t>
      </w:r>
      <w:r w:rsidRPr="00D7197E">
        <w:rPr>
          <w:rFonts w:ascii="Verdana" w:hAnsi="Verdana"/>
          <w:sz w:val="18"/>
          <w:szCs w:val="18"/>
        </w:rPr>
        <w:t xml:space="preserve">dostarczy Inżynierowi Plan Płatności sporządzony w formie uzgodnionej </w:t>
      </w:r>
      <w:r>
        <w:rPr>
          <w:rFonts w:ascii="Verdana" w:hAnsi="Verdana"/>
          <w:sz w:val="18"/>
          <w:szCs w:val="18"/>
        </w:rPr>
        <w:br/>
      </w:r>
      <w:r w:rsidRPr="00D7197E">
        <w:rPr>
          <w:rFonts w:ascii="Verdana" w:hAnsi="Verdana"/>
          <w:sz w:val="18"/>
          <w:szCs w:val="18"/>
        </w:rPr>
        <w:t xml:space="preserve">z Inżynierem </w:t>
      </w:r>
      <w:r w:rsidRPr="002215B5">
        <w:rPr>
          <w:rFonts w:ascii="Verdana" w:hAnsi="Verdana"/>
          <w:color w:val="000000"/>
          <w:sz w:val="18"/>
          <w:szCs w:val="18"/>
        </w:rPr>
        <w:t>i zaakceptowany przez Zamawiającego</w:t>
      </w:r>
      <w:r w:rsidRPr="00815F52">
        <w:rPr>
          <w:rFonts w:ascii="Verdana" w:hAnsi="Verdana"/>
          <w:color w:val="FF0000"/>
          <w:sz w:val="18"/>
          <w:szCs w:val="18"/>
        </w:rPr>
        <w:t xml:space="preserve"> </w:t>
      </w:r>
      <w:r w:rsidRPr="00D76C37">
        <w:rPr>
          <w:rFonts w:ascii="Verdana" w:hAnsi="Verdana"/>
          <w:sz w:val="18"/>
          <w:szCs w:val="18"/>
        </w:rPr>
        <w:t xml:space="preserve">przygotowany w oparciu o </w:t>
      </w:r>
      <w:r>
        <w:rPr>
          <w:rFonts w:ascii="Verdana" w:hAnsi="Verdana"/>
          <w:sz w:val="18"/>
          <w:szCs w:val="18"/>
        </w:rPr>
        <w:t>Wykaz Cen</w:t>
      </w:r>
      <w:r w:rsidRPr="00D7197E">
        <w:rPr>
          <w:rFonts w:ascii="Verdana" w:hAnsi="Verdana"/>
          <w:sz w:val="18"/>
          <w:szCs w:val="18"/>
        </w:rPr>
        <w:t xml:space="preserve"> w terminie 14 dni od daty zawarcia Kontraktu. </w:t>
      </w:r>
    </w:p>
    <w:p w14:paraId="6E0FED9A" w14:textId="2F18F220" w:rsidR="00D606E7" w:rsidRDefault="00D606E7" w:rsidP="001A1AB2">
      <w:pPr>
        <w:spacing w:line="360" w:lineRule="auto"/>
        <w:ind w:left="142"/>
        <w:jc w:val="both"/>
        <w:rPr>
          <w:rFonts w:ascii="Verdana" w:hAnsi="Verdana"/>
          <w:sz w:val="18"/>
          <w:szCs w:val="18"/>
        </w:rPr>
      </w:pPr>
      <w:r>
        <w:rPr>
          <w:rFonts w:ascii="Verdana" w:hAnsi="Verdana"/>
          <w:sz w:val="18"/>
          <w:szCs w:val="18"/>
        </w:rPr>
        <w:t>Wykonawca co miesiąc dostarczać będzie Inżynierowi przewidywany szczegółowy plan płatności na kolejne miesiące dla wszystkich płatności, do których Wykonawca jest uprawniony w ramach Kontraktu. Pierwszy przewidywany plan płatności zostanie przedłożony w Dacie Rozpoczęcia i winien obejmować</w:t>
      </w:r>
      <w:r w:rsidR="00F56256">
        <w:rPr>
          <w:rFonts w:ascii="Verdana" w:hAnsi="Verdana"/>
          <w:sz w:val="18"/>
          <w:szCs w:val="18"/>
        </w:rPr>
        <w:t>:</w:t>
      </w:r>
      <w:r>
        <w:rPr>
          <w:rFonts w:ascii="Verdana" w:hAnsi="Verdana"/>
          <w:sz w:val="18"/>
          <w:szCs w:val="18"/>
        </w:rPr>
        <w:t xml:space="preserve"> (i) okres do końca pierwszego miesiąca kalendarzowego następującego po Dacie Rozpoczęcia oraz (ii) każdy kolejny miesiąc trwania Robót. Przewidywane plany płatności będą składane w okresach miesięcznych do czasu wystawienia Świadectwa Przejęcia całości Robót.</w:t>
      </w:r>
    </w:p>
    <w:p w14:paraId="741B1FA8" w14:textId="77777777" w:rsidR="00D606E7" w:rsidRDefault="00D606E7" w:rsidP="001A1AB2">
      <w:pPr>
        <w:spacing w:line="360" w:lineRule="auto"/>
        <w:ind w:left="142"/>
        <w:jc w:val="both"/>
        <w:rPr>
          <w:rFonts w:ascii="Verdana" w:hAnsi="Verdana"/>
          <w:sz w:val="18"/>
          <w:szCs w:val="18"/>
        </w:rPr>
      </w:pPr>
      <w:r>
        <w:rPr>
          <w:rFonts w:ascii="Verdana" w:hAnsi="Verdana"/>
          <w:sz w:val="18"/>
          <w:szCs w:val="18"/>
        </w:rPr>
        <w:t>Plan płatności będzie również przekazywany Zamawiającemu przez Wykonawcę w formie wskazanej przez Inżyniera.</w:t>
      </w:r>
    </w:p>
    <w:p w14:paraId="735A7955" w14:textId="529D578E" w:rsidR="00D606E7" w:rsidRPr="0025581E" w:rsidRDefault="00742C71" w:rsidP="001A1AB2">
      <w:pPr>
        <w:spacing w:line="360" w:lineRule="auto"/>
        <w:jc w:val="both"/>
        <w:rPr>
          <w:rFonts w:ascii="Verdana" w:hAnsi="Verdana"/>
          <w:sz w:val="18"/>
          <w:szCs w:val="18"/>
        </w:rPr>
      </w:pPr>
      <w:r>
        <w:rPr>
          <w:noProof/>
        </w:rPr>
        <mc:AlternateContent>
          <mc:Choice Requires="wps">
            <w:drawing>
              <wp:anchor distT="4294967294" distB="4294967294" distL="114300" distR="114300" simplePos="0" relativeHeight="251623936" behindDoc="0" locked="0" layoutInCell="1" allowOverlap="1" wp14:anchorId="79962668" wp14:editId="72E5BD98">
                <wp:simplePos x="0" y="0"/>
                <wp:positionH relativeFrom="column">
                  <wp:posOffset>8705</wp:posOffset>
                </wp:positionH>
                <wp:positionV relativeFrom="paragraph">
                  <wp:posOffset>119585</wp:posOffset>
                </wp:positionV>
                <wp:extent cx="4990465" cy="0"/>
                <wp:effectExtent l="0" t="0" r="19685" b="19050"/>
                <wp:wrapNone/>
                <wp:docPr id="27" name="Lin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1B5F0" id="Line 176" o:spid="_x0000_s1026" style="position:absolute;z-index:2516239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pt,9.4pt" to="393.6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bRkFw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" strokecolor="red"/>
            </w:pict>
          </mc:Fallback>
        </mc:AlternateContent>
      </w:r>
      <w:bookmarkStart w:id="615" w:name="_Toc354840582"/>
      <w:bookmarkStart w:id="616" w:name="_Toc204567251"/>
      <w:bookmarkStart w:id="617" w:name="_Toc210804647"/>
      <w:bookmarkStart w:id="618" w:name="_Toc351046478"/>
      <w:bookmarkStart w:id="619" w:name="_Toc447268624"/>
    </w:p>
    <w:p w14:paraId="70EDB29A" w14:textId="77777777" w:rsidR="00D606E7" w:rsidRDefault="00D606E7" w:rsidP="005F2A69">
      <w:pPr>
        <w:spacing w:line="360" w:lineRule="auto"/>
        <w:jc w:val="both"/>
        <w:outlineLvl w:val="1"/>
        <w:rPr>
          <w:rFonts w:ascii="Verdana" w:hAnsi="Verdana"/>
          <w:b/>
          <w:sz w:val="18"/>
          <w:szCs w:val="18"/>
        </w:rPr>
      </w:pPr>
      <w:r>
        <w:rPr>
          <w:rFonts w:ascii="Verdana" w:hAnsi="Verdana"/>
          <w:b/>
          <w:sz w:val="18"/>
          <w:szCs w:val="18"/>
        </w:rPr>
        <w:t>14.5</w:t>
      </w:r>
      <w:r>
        <w:rPr>
          <w:rFonts w:ascii="Verdana" w:hAnsi="Verdana"/>
          <w:b/>
          <w:sz w:val="18"/>
          <w:szCs w:val="18"/>
        </w:rPr>
        <w:tab/>
        <w:t>Urządzenia i Materiały przeznaczone do Robót</w:t>
      </w:r>
      <w:bookmarkEnd w:id="615"/>
      <w:bookmarkEnd w:id="616"/>
      <w:bookmarkEnd w:id="617"/>
      <w:bookmarkEnd w:id="618"/>
      <w:bookmarkEnd w:id="619"/>
    </w:p>
    <w:p w14:paraId="69E9C08B" w14:textId="77777777" w:rsidR="00D606E7" w:rsidRDefault="00D606E7" w:rsidP="005F2A69">
      <w:pPr>
        <w:spacing w:line="360" w:lineRule="auto"/>
        <w:rPr>
          <w:rFonts w:ascii="Verdana" w:hAnsi="Verdana"/>
          <w:b/>
          <w:sz w:val="18"/>
          <w:szCs w:val="18"/>
        </w:rPr>
      </w:pPr>
      <w:r>
        <w:rPr>
          <w:rFonts w:ascii="Verdana" w:hAnsi="Verdana"/>
          <w:sz w:val="18"/>
          <w:szCs w:val="18"/>
        </w:rPr>
        <w:t>Klauzulę 14.5 [</w:t>
      </w:r>
      <w:r>
        <w:rPr>
          <w:rFonts w:ascii="Verdana" w:hAnsi="Verdana"/>
          <w:i/>
          <w:iCs/>
          <w:sz w:val="18"/>
          <w:szCs w:val="18"/>
        </w:rPr>
        <w:t>Urządzenia i Materiały przeznaczone do Robót</w:t>
      </w:r>
      <w:r>
        <w:rPr>
          <w:rFonts w:ascii="Verdana" w:hAnsi="Verdana"/>
          <w:sz w:val="18"/>
          <w:szCs w:val="18"/>
        </w:rPr>
        <w:t>] skreśla się jako nie mającą zastosowania w niniejszych Warunkach.</w:t>
      </w:r>
    </w:p>
    <w:p w14:paraId="74E70314" w14:textId="7934B30E" w:rsidR="00D606E7" w:rsidRPr="0025581E" w:rsidRDefault="00742C71" w:rsidP="001A1AB2">
      <w:pPr>
        <w:rPr>
          <w:rFonts w:ascii="Verdana" w:hAnsi="Verdana"/>
          <w:sz w:val="18"/>
          <w:szCs w:val="18"/>
        </w:rPr>
      </w:pPr>
      <w:r>
        <w:rPr>
          <w:noProof/>
        </w:rPr>
        <mc:AlternateContent>
          <mc:Choice Requires="wps">
            <w:drawing>
              <wp:anchor distT="4294967294" distB="4294967294" distL="114300" distR="114300" simplePos="0" relativeHeight="251627008" behindDoc="0" locked="0" layoutInCell="1" allowOverlap="1" wp14:anchorId="5B6885F4" wp14:editId="76304871">
                <wp:simplePos x="0" y="0"/>
                <wp:positionH relativeFrom="column">
                  <wp:posOffset>8705</wp:posOffset>
                </wp:positionH>
                <wp:positionV relativeFrom="paragraph">
                  <wp:posOffset>43365</wp:posOffset>
                </wp:positionV>
                <wp:extent cx="4990465" cy="0"/>
                <wp:effectExtent l="0" t="0" r="19685" b="19050"/>
                <wp:wrapNone/>
                <wp:docPr id="26" name="Lin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EF67E1" id="Line 178" o:spid="_x0000_s1026" style="position:absolute;z-index:2516270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pt,3.4pt" to="393.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bg3Fw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" strokecolor="red"/>
            </w:pict>
          </mc:Fallback>
        </mc:AlternateContent>
      </w:r>
      <w:bookmarkStart w:id="620" w:name="_Toc204567252"/>
      <w:bookmarkStart w:id="621" w:name="_Toc210804648"/>
      <w:bookmarkStart w:id="622" w:name="_Toc351046479"/>
      <w:bookmarkStart w:id="623" w:name="_Toc354840583"/>
    </w:p>
    <w:p w14:paraId="5D6E12B8" w14:textId="77777777" w:rsidR="00D606E7" w:rsidRDefault="00D606E7" w:rsidP="005F2A69">
      <w:pPr>
        <w:spacing w:line="360" w:lineRule="auto"/>
        <w:ind w:left="851" w:right="-709" w:hanging="851"/>
        <w:outlineLvl w:val="1"/>
        <w:rPr>
          <w:rFonts w:ascii="Verdana" w:hAnsi="Verdana"/>
          <w:b/>
          <w:sz w:val="18"/>
          <w:szCs w:val="18"/>
        </w:rPr>
      </w:pPr>
      <w:bookmarkStart w:id="624" w:name="_Toc447268625"/>
      <w:r>
        <w:rPr>
          <w:rFonts w:ascii="Verdana" w:hAnsi="Verdana"/>
          <w:b/>
          <w:sz w:val="18"/>
          <w:szCs w:val="18"/>
        </w:rPr>
        <w:t>14.6</w:t>
      </w:r>
      <w:r>
        <w:rPr>
          <w:rFonts w:ascii="Verdana" w:hAnsi="Verdana"/>
          <w:b/>
          <w:sz w:val="18"/>
          <w:szCs w:val="18"/>
        </w:rPr>
        <w:tab/>
        <w:t>Wystawianie Przejściowych Świadectw Płatności</w:t>
      </w:r>
      <w:bookmarkEnd w:id="620"/>
      <w:bookmarkEnd w:id="621"/>
      <w:bookmarkEnd w:id="622"/>
      <w:r>
        <w:rPr>
          <w:rFonts w:ascii="Verdana" w:hAnsi="Verdana"/>
          <w:b/>
          <w:sz w:val="18"/>
          <w:szCs w:val="18"/>
        </w:rPr>
        <w:t>.</w:t>
      </w:r>
      <w:bookmarkEnd w:id="623"/>
      <w:bookmarkEnd w:id="624"/>
    </w:p>
    <w:p w14:paraId="62D111CE" w14:textId="77777777" w:rsidR="00D606E7" w:rsidRDefault="00D606E7" w:rsidP="001973D1">
      <w:pPr>
        <w:spacing w:before="40" w:line="360" w:lineRule="auto"/>
        <w:ind w:left="851" w:right="-2" w:hanging="851"/>
        <w:rPr>
          <w:rFonts w:ascii="Verdana" w:hAnsi="Verdana"/>
          <w:sz w:val="18"/>
          <w:szCs w:val="18"/>
        </w:rPr>
      </w:pPr>
      <w:r>
        <w:rPr>
          <w:rFonts w:ascii="Verdana" w:hAnsi="Verdana"/>
          <w:sz w:val="18"/>
          <w:szCs w:val="18"/>
        </w:rPr>
        <w:t>Wprowadza się następujące zmiany w niniejszej klauzuli 14.6:</w:t>
      </w:r>
    </w:p>
    <w:p w14:paraId="19282BB3" w14:textId="75C6236F" w:rsidR="00D606E7" w:rsidRDefault="00D606E7" w:rsidP="001A1AB2">
      <w:pPr>
        <w:spacing w:before="40" w:after="120" w:line="360" w:lineRule="auto"/>
        <w:jc w:val="both"/>
        <w:rPr>
          <w:rFonts w:ascii="Verdana" w:hAnsi="Verdana"/>
          <w:sz w:val="18"/>
          <w:szCs w:val="18"/>
        </w:rPr>
      </w:pPr>
      <w:r w:rsidRPr="008422D1">
        <w:rPr>
          <w:rFonts w:ascii="Verdana" w:hAnsi="Verdana"/>
          <w:sz w:val="18"/>
          <w:szCs w:val="18"/>
        </w:rPr>
        <w:t xml:space="preserve">W pierwszym akapicie przed słowami „Rozliczenia </w:t>
      </w:r>
      <w:r>
        <w:rPr>
          <w:rFonts w:ascii="Verdana" w:hAnsi="Verdana"/>
          <w:sz w:val="18"/>
          <w:szCs w:val="18"/>
        </w:rPr>
        <w:t xml:space="preserve">i dokumentów” dodać „prawidłowo </w:t>
      </w:r>
      <w:r w:rsidRPr="008422D1">
        <w:rPr>
          <w:rFonts w:ascii="Verdana" w:hAnsi="Verdana"/>
          <w:sz w:val="18"/>
          <w:szCs w:val="18"/>
        </w:rPr>
        <w:t>przygotowanego”</w:t>
      </w:r>
      <w:r>
        <w:rPr>
          <w:rFonts w:ascii="Verdana" w:hAnsi="Verdana"/>
          <w:sz w:val="18"/>
          <w:szCs w:val="18"/>
        </w:rPr>
        <w:t xml:space="preserve"> oraz zmienić 28 dni na 21</w:t>
      </w:r>
      <w:r w:rsidRPr="008422D1">
        <w:rPr>
          <w:rFonts w:ascii="Verdana" w:hAnsi="Verdana"/>
          <w:sz w:val="18"/>
          <w:szCs w:val="18"/>
        </w:rPr>
        <w:t xml:space="preserve"> dni.</w:t>
      </w:r>
    </w:p>
    <w:p w14:paraId="35212E6C" w14:textId="77777777" w:rsidR="00D606E7" w:rsidRDefault="00D606E7" w:rsidP="00D37CA3">
      <w:pPr>
        <w:tabs>
          <w:tab w:val="left" w:pos="10773"/>
        </w:tabs>
        <w:spacing w:before="80" w:line="360" w:lineRule="auto"/>
        <w:ind w:left="851" w:hanging="851"/>
        <w:jc w:val="both"/>
        <w:rPr>
          <w:rFonts w:ascii="Verdana" w:hAnsi="Verdana"/>
          <w:sz w:val="18"/>
          <w:szCs w:val="18"/>
        </w:rPr>
      </w:pPr>
      <w:r>
        <w:rPr>
          <w:rFonts w:ascii="Verdana" w:hAnsi="Verdana"/>
          <w:sz w:val="18"/>
          <w:szCs w:val="18"/>
        </w:rPr>
        <w:t>Na końcu pierwszego akapitu klauzuli 14.6 dodaje się:</w:t>
      </w:r>
    </w:p>
    <w:p w14:paraId="2BD53430" w14:textId="4D4A4333" w:rsidR="00B168D5" w:rsidRDefault="00BE40DB" w:rsidP="001A1AB2">
      <w:pPr>
        <w:tabs>
          <w:tab w:val="left" w:pos="-1440"/>
          <w:tab w:val="left" w:pos="10773"/>
        </w:tabs>
        <w:spacing w:after="120" w:line="360" w:lineRule="auto"/>
        <w:jc w:val="both"/>
        <w:rPr>
          <w:rFonts w:ascii="Verdana" w:hAnsi="Verdana" w:cs="Arial"/>
          <w:sz w:val="18"/>
          <w:szCs w:val="18"/>
        </w:rPr>
      </w:pPr>
      <w:r>
        <w:rPr>
          <w:rFonts w:ascii="Verdana" w:hAnsi="Verdana"/>
          <w:sz w:val="18"/>
          <w:szCs w:val="18"/>
        </w:rPr>
        <w:t>„</w:t>
      </w:r>
      <w:r w:rsidR="00D606E7" w:rsidRPr="0006347D">
        <w:rPr>
          <w:rFonts w:ascii="Verdana" w:hAnsi="Verdana"/>
          <w:sz w:val="18"/>
          <w:szCs w:val="18"/>
        </w:rPr>
        <w:t>Przejściowe Świadectwa Płatności powinny mieć wyodrębnione części dotyczące kosztów kwalifikowanych i niekwalifikowanych. Inżynier w porozumieniu z Zamawiającym będzie podejmował decyzje dotyczące wyodrębnienia kosztów (</w:t>
      </w:r>
      <w:r w:rsidR="00D606E7">
        <w:rPr>
          <w:rFonts w:ascii="Verdana" w:hAnsi="Verdana"/>
          <w:sz w:val="18"/>
          <w:szCs w:val="18"/>
        </w:rPr>
        <w:t>lub wartości) kwalifikowanych i </w:t>
      </w:r>
      <w:r w:rsidR="00D606E7" w:rsidRPr="0006347D">
        <w:rPr>
          <w:rFonts w:ascii="Verdana" w:hAnsi="Verdana"/>
          <w:sz w:val="18"/>
          <w:szCs w:val="18"/>
        </w:rPr>
        <w:t xml:space="preserve">niekwalifikowanych na podstawie wytycznych </w:t>
      </w:r>
      <w:r w:rsidR="00D606E7" w:rsidRPr="0006347D">
        <w:rPr>
          <w:rFonts w:ascii="Verdana" w:hAnsi="Verdana" w:cs="Arial"/>
          <w:sz w:val="18"/>
          <w:szCs w:val="18"/>
        </w:rPr>
        <w:t>Zamawiającego. Inżynier poda Wykonawcy dyspozycje dotyczące kwalifikowalności kosztów lub innych wartości dla potrzeb sporządzania Rozliczeń.</w:t>
      </w:r>
      <w:r>
        <w:rPr>
          <w:rFonts w:ascii="Verdana" w:hAnsi="Verdana" w:cs="Arial"/>
          <w:sz w:val="18"/>
          <w:szCs w:val="18"/>
        </w:rPr>
        <w:t>”</w:t>
      </w:r>
    </w:p>
    <w:p w14:paraId="5B6AB574" w14:textId="77777777" w:rsidR="00B168D5" w:rsidRDefault="00B168D5" w:rsidP="001A1AB2">
      <w:pPr>
        <w:autoSpaceDE w:val="0"/>
        <w:autoSpaceDN w:val="0"/>
        <w:adjustRightInd w:val="0"/>
        <w:spacing w:after="120"/>
        <w:rPr>
          <w:rFonts w:ascii="Verdana" w:hAnsi="Verdana" w:cs="Verdana"/>
          <w:sz w:val="18"/>
          <w:szCs w:val="18"/>
        </w:rPr>
      </w:pPr>
      <w:r>
        <w:rPr>
          <w:rFonts w:ascii="Verdana" w:hAnsi="Verdana" w:cs="Verdana"/>
          <w:sz w:val="18"/>
          <w:szCs w:val="18"/>
        </w:rPr>
        <w:t>W akapicie drugim niniejszej klauzuli 14.6 skreśla się wyrażenie:</w:t>
      </w:r>
    </w:p>
    <w:p w14:paraId="03D0FBEC" w14:textId="77777777" w:rsidR="00AD72FC" w:rsidRDefault="00B168D5" w:rsidP="001A1AB2">
      <w:pPr>
        <w:autoSpaceDE w:val="0"/>
        <w:autoSpaceDN w:val="0"/>
        <w:adjustRightInd w:val="0"/>
        <w:spacing w:after="120"/>
        <w:rPr>
          <w:rFonts w:ascii="Verdana" w:hAnsi="Verdana" w:cs="Verdana"/>
          <w:sz w:val="18"/>
          <w:szCs w:val="18"/>
        </w:rPr>
      </w:pPr>
      <w:r>
        <w:rPr>
          <w:rFonts w:ascii="Verdana" w:hAnsi="Verdana" w:cs="Verdana"/>
          <w:sz w:val="18"/>
          <w:szCs w:val="18"/>
        </w:rPr>
        <w:t>„Inżynier nie będzie jednak obowiązany do wystawienia”</w:t>
      </w:r>
    </w:p>
    <w:p w14:paraId="0B3C3C27" w14:textId="035D3B6B" w:rsidR="00B168D5" w:rsidRDefault="00B168D5" w:rsidP="001A1AB2">
      <w:pPr>
        <w:autoSpaceDE w:val="0"/>
        <w:autoSpaceDN w:val="0"/>
        <w:adjustRightInd w:val="0"/>
        <w:spacing w:after="120"/>
        <w:rPr>
          <w:rFonts w:ascii="Verdana" w:hAnsi="Verdana" w:cs="Verdana"/>
          <w:sz w:val="18"/>
          <w:szCs w:val="18"/>
        </w:rPr>
      </w:pPr>
      <w:r>
        <w:rPr>
          <w:rFonts w:ascii="Verdana" w:hAnsi="Verdana" w:cs="Verdana"/>
          <w:sz w:val="18"/>
          <w:szCs w:val="18"/>
        </w:rPr>
        <w:t>i ustala treść tego wyrażenia</w:t>
      </w:r>
    </w:p>
    <w:p w14:paraId="48857526" w14:textId="7A121F52" w:rsidR="00D606E7" w:rsidRDefault="00BE40DB" w:rsidP="001A1AB2">
      <w:pPr>
        <w:autoSpaceDE w:val="0"/>
        <w:autoSpaceDN w:val="0"/>
        <w:adjustRightInd w:val="0"/>
        <w:spacing w:after="120"/>
        <w:rPr>
          <w:rFonts w:ascii="Verdana" w:hAnsi="Verdana" w:cs="Arial"/>
          <w:sz w:val="18"/>
          <w:szCs w:val="18"/>
        </w:rPr>
      </w:pPr>
      <w:r>
        <w:rPr>
          <w:rFonts w:ascii="Verdana" w:hAnsi="Verdana" w:cs="Verdana"/>
          <w:sz w:val="18"/>
          <w:szCs w:val="18"/>
        </w:rPr>
        <w:t>„</w:t>
      </w:r>
      <w:r w:rsidR="00B168D5">
        <w:rPr>
          <w:rFonts w:ascii="Verdana" w:hAnsi="Verdana" w:cs="Verdana"/>
          <w:sz w:val="18"/>
          <w:szCs w:val="18"/>
        </w:rPr>
        <w:t>Poza szczególnymi przypadkami określonymi w niniejszej klauzuli, Inżynier nie będzie</w:t>
      </w:r>
      <w:r>
        <w:rPr>
          <w:rFonts w:ascii="Verdana" w:hAnsi="Verdana" w:cs="Verdana"/>
          <w:sz w:val="18"/>
          <w:szCs w:val="18"/>
        </w:rPr>
        <w:t xml:space="preserve"> </w:t>
      </w:r>
      <w:r w:rsidR="00B168D5">
        <w:rPr>
          <w:rFonts w:ascii="Verdana" w:hAnsi="Verdana" w:cs="Verdana"/>
          <w:sz w:val="18"/>
          <w:szCs w:val="18"/>
        </w:rPr>
        <w:t>mógł wystawić”</w:t>
      </w:r>
    </w:p>
    <w:p w14:paraId="42EC0740" w14:textId="77777777" w:rsidR="00D606E7" w:rsidRPr="00BD0FB4" w:rsidRDefault="00D606E7" w:rsidP="00D37CA3">
      <w:pPr>
        <w:spacing w:line="360" w:lineRule="auto"/>
        <w:rPr>
          <w:rFonts w:ascii="Verdana" w:hAnsi="Verdana" w:cs="Arial"/>
          <w:sz w:val="18"/>
          <w:szCs w:val="18"/>
        </w:rPr>
      </w:pPr>
      <w:r w:rsidRPr="00BD0FB4">
        <w:rPr>
          <w:rFonts w:ascii="Verdana" w:hAnsi="Verdana" w:cs="Arial"/>
          <w:sz w:val="18"/>
          <w:szCs w:val="18"/>
        </w:rPr>
        <w:t>Na końcu klauzuli 14.6 dodaje się następujący akapit:</w:t>
      </w:r>
    </w:p>
    <w:p w14:paraId="73DEF0EC" w14:textId="731883DB" w:rsidR="00D606E7" w:rsidRDefault="00BE40DB" w:rsidP="001A1AB2">
      <w:pPr>
        <w:spacing w:line="360" w:lineRule="auto"/>
        <w:jc w:val="both"/>
        <w:rPr>
          <w:rFonts w:ascii="Verdana" w:hAnsi="Verdana" w:cs="Arial"/>
          <w:sz w:val="18"/>
          <w:szCs w:val="18"/>
        </w:rPr>
      </w:pPr>
      <w:r>
        <w:rPr>
          <w:rFonts w:ascii="Verdana" w:hAnsi="Verdana" w:cs="Arial"/>
          <w:sz w:val="18"/>
          <w:szCs w:val="18"/>
        </w:rPr>
        <w:t>„</w:t>
      </w:r>
      <w:r w:rsidR="00D606E7" w:rsidRPr="00BD0FB4">
        <w:rPr>
          <w:rFonts w:ascii="Verdana" w:hAnsi="Verdana" w:cs="Arial"/>
          <w:sz w:val="18"/>
          <w:szCs w:val="18"/>
        </w:rPr>
        <w:t>Ponadto Inżynier będzie uprawniony do wystawienia Prz</w:t>
      </w:r>
      <w:r w:rsidR="00D606E7">
        <w:rPr>
          <w:rFonts w:ascii="Verdana" w:hAnsi="Verdana" w:cs="Arial"/>
          <w:sz w:val="18"/>
          <w:szCs w:val="18"/>
        </w:rPr>
        <w:t>ejściowego Świadectwa Płatności</w:t>
      </w:r>
      <w:r w:rsidR="00D606E7" w:rsidRPr="00BD0FB4">
        <w:rPr>
          <w:rFonts w:ascii="Verdana" w:hAnsi="Verdana" w:cs="Arial"/>
          <w:sz w:val="18"/>
          <w:szCs w:val="18"/>
        </w:rPr>
        <w:t xml:space="preserve"> po otrzymaniu oświadczeń Wykonawcy, </w:t>
      </w:r>
      <w:r w:rsidR="000C7732">
        <w:rPr>
          <w:rFonts w:ascii="Verdana" w:hAnsi="Verdana" w:cs="Arial"/>
          <w:sz w:val="18"/>
          <w:szCs w:val="18"/>
        </w:rPr>
        <w:t>p</w:t>
      </w:r>
      <w:r w:rsidR="000C7732" w:rsidRPr="00BD0FB4">
        <w:rPr>
          <w:rFonts w:ascii="Verdana" w:hAnsi="Verdana" w:cs="Arial"/>
          <w:sz w:val="18"/>
          <w:szCs w:val="18"/>
        </w:rPr>
        <w:t>odwykonawcy</w:t>
      </w:r>
      <w:r w:rsidR="00D606E7" w:rsidRPr="00BD0FB4">
        <w:rPr>
          <w:rFonts w:ascii="Verdana" w:hAnsi="Verdana" w:cs="Arial"/>
          <w:sz w:val="18"/>
          <w:szCs w:val="18"/>
        </w:rPr>
        <w:t xml:space="preserve">, dalszego podwykonawcy, o których mowa </w:t>
      </w:r>
      <w:r w:rsidR="00D606E7">
        <w:rPr>
          <w:rFonts w:ascii="Verdana" w:hAnsi="Verdana" w:cs="Arial"/>
          <w:sz w:val="18"/>
          <w:szCs w:val="18"/>
        </w:rPr>
        <w:t>w klauzuli 4.4 i w klauzuli 14.3.</w:t>
      </w:r>
      <w:r>
        <w:rPr>
          <w:rFonts w:ascii="Verdana" w:hAnsi="Verdana" w:cs="Arial"/>
          <w:sz w:val="18"/>
          <w:szCs w:val="18"/>
        </w:rPr>
        <w:t>”</w:t>
      </w:r>
    </w:p>
    <w:p w14:paraId="4ACD834C" w14:textId="77777777" w:rsidR="00D606E7" w:rsidRPr="0025581E" w:rsidRDefault="00742C71" w:rsidP="00F90B2F">
      <w:pPr>
        <w:spacing w:line="360" w:lineRule="auto"/>
        <w:rPr>
          <w:rFonts w:ascii="Verdana" w:hAnsi="Verdana"/>
          <w:sz w:val="18"/>
          <w:szCs w:val="18"/>
        </w:rPr>
      </w:pPr>
      <w:r w:rsidRPr="00CC3F35">
        <w:rPr>
          <w:noProof/>
        </w:rPr>
        <mc:AlternateContent>
          <mc:Choice Requires="wps">
            <w:drawing>
              <wp:anchor distT="4294967294" distB="4294967294" distL="114300" distR="114300" simplePos="0" relativeHeight="251620864" behindDoc="0" locked="0" layoutInCell="1" allowOverlap="1" wp14:anchorId="7E29B72B" wp14:editId="14527395">
                <wp:simplePos x="0" y="0"/>
                <wp:positionH relativeFrom="column">
                  <wp:posOffset>-48895</wp:posOffset>
                </wp:positionH>
                <wp:positionV relativeFrom="paragraph">
                  <wp:posOffset>145414</wp:posOffset>
                </wp:positionV>
                <wp:extent cx="5006340" cy="0"/>
                <wp:effectExtent l="0" t="0" r="22860" b="19050"/>
                <wp:wrapNone/>
                <wp:docPr id="24" name="Lin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0634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4CB3D7" id="Line 174" o:spid="_x0000_s1026" style="position:absolute;z-index:2516208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85pt,11.45pt" to="390.3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" strokecolor="red"/>
            </w:pict>
          </mc:Fallback>
        </mc:AlternateContent>
      </w:r>
    </w:p>
    <w:p w14:paraId="4932D44C" w14:textId="77777777" w:rsidR="00D606E7" w:rsidRPr="0013545D" w:rsidRDefault="00D606E7" w:rsidP="00F90B2F">
      <w:pPr>
        <w:spacing w:line="360" w:lineRule="auto"/>
        <w:rPr>
          <w:rFonts w:ascii="Verdana" w:hAnsi="Verdana"/>
          <w:b/>
          <w:sz w:val="18"/>
          <w:szCs w:val="18"/>
        </w:rPr>
      </w:pPr>
      <w:bookmarkStart w:id="625" w:name="_Toc354840584"/>
      <w:bookmarkStart w:id="626" w:name="_Toc204567253"/>
      <w:bookmarkStart w:id="627" w:name="_Toc210804649"/>
      <w:bookmarkStart w:id="628" w:name="_Toc351046480"/>
      <w:r w:rsidRPr="0013545D">
        <w:rPr>
          <w:rFonts w:ascii="Verdana" w:hAnsi="Verdana"/>
          <w:b/>
          <w:sz w:val="18"/>
          <w:szCs w:val="18"/>
        </w:rPr>
        <w:t>14.7</w:t>
      </w:r>
      <w:r w:rsidRPr="0013545D">
        <w:rPr>
          <w:rFonts w:ascii="Verdana" w:hAnsi="Verdana"/>
          <w:b/>
          <w:sz w:val="18"/>
          <w:szCs w:val="18"/>
        </w:rPr>
        <w:tab/>
        <w:t>Zapłata</w:t>
      </w:r>
      <w:bookmarkEnd w:id="625"/>
      <w:bookmarkEnd w:id="626"/>
      <w:bookmarkEnd w:id="627"/>
      <w:bookmarkEnd w:id="628"/>
    </w:p>
    <w:p w14:paraId="3E0751B5" w14:textId="77777777" w:rsidR="00D606E7" w:rsidRPr="0013545D" w:rsidRDefault="00D606E7" w:rsidP="0013545D">
      <w:pPr>
        <w:spacing w:line="360" w:lineRule="auto"/>
        <w:ind w:right="-2"/>
        <w:rPr>
          <w:rFonts w:ascii="Verdana" w:hAnsi="Verdana"/>
          <w:sz w:val="18"/>
          <w:szCs w:val="18"/>
        </w:rPr>
      </w:pPr>
      <w:r w:rsidRPr="0013545D">
        <w:rPr>
          <w:rFonts w:ascii="Verdana" w:hAnsi="Verdana"/>
          <w:sz w:val="18"/>
          <w:szCs w:val="18"/>
        </w:rPr>
        <w:t>Wprowadza się następujące zmiany w niniejszej klauzuli 14.7:</w:t>
      </w:r>
    </w:p>
    <w:p w14:paraId="39D66E63" w14:textId="244880B5" w:rsidR="00D606E7" w:rsidRPr="0013545D" w:rsidRDefault="00BE40DB" w:rsidP="0013545D">
      <w:pPr>
        <w:tabs>
          <w:tab w:val="left" w:pos="10773"/>
        </w:tabs>
        <w:spacing w:line="360" w:lineRule="auto"/>
        <w:jc w:val="both"/>
        <w:rPr>
          <w:rFonts w:ascii="Verdana" w:hAnsi="Verdana"/>
          <w:sz w:val="18"/>
          <w:szCs w:val="18"/>
        </w:rPr>
      </w:pPr>
      <w:bookmarkStart w:id="629" w:name="_Toc204567254"/>
      <w:bookmarkStart w:id="630" w:name="_Toc210804650"/>
      <w:r>
        <w:rPr>
          <w:rFonts w:ascii="Verdana" w:hAnsi="Verdana" w:cs="Arial"/>
          <w:sz w:val="18"/>
          <w:szCs w:val="18"/>
        </w:rPr>
        <w:t>K</w:t>
      </w:r>
      <w:r w:rsidR="00D606E7" w:rsidRPr="0013545D">
        <w:rPr>
          <w:rFonts w:ascii="Verdana" w:hAnsi="Verdana" w:cs="Arial"/>
          <w:sz w:val="18"/>
          <w:szCs w:val="18"/>
        </w:rPr>
        <w:t>lauzulę</w:t>
      </w:r>
      <w:r w:rsidR="00D606E7" w:rsidRPr="0013545D">
        <w:rPr>
          <w:rFonts w:ascii="Verdana" w:hAnsi="Verdana"/>
          <w:sz w:val="18"/>
          <w:szCs w:val="18"/>
        </w:rPr>
        <w:t xml:space="preserve"> 14.7 skreśla się i zastępuje następująco:</w:t>
      </w:r>
    </w:p>
    <w:p w14:paraId="604CFE87" w14:textId="77777777" w:rsidR="00F56256" w:rsidRDefault="00D606E7" w:rsidP="001A1AB2">
      <w:pPr>
        <w:spacing w:line="360" w:lineRule="auto"/>
        <w:jc w:val="both"/>
        <w:rPr>
          <w:rFonts w:ascii="Verdana" w:hAnsi="Verdana" w:cs="Arial"/>
          <w:sz w:val="18"/>
          <w:szCs w:val="18"/>
        </w:rPr>
      </w:pPr>
      <w:r w:rsidRPr="0013545D">
        <w:rPr>
          <w:rFonts w:ascii="Verdana" w:hAnsi="Verdana" w:cs="Arial"/>
          <w:sz w:val="18"/>
          <w:szCs w:val="18"/>
        </w:rPr>
        <w:t>„Zamawiający zapłaci Wykonawcy kwotę poświadczoną w Przejściowym Świadectwie Płatności z zastrzeżeniem postanowień klauzuli 14.3 [Wnioski o Przejściowe Świadectwo Płatności] lub  </w:t>
      </w:r>
      <w:r>
        <w:rPr>
          <w:rFonts w:ascii="Verdana" w:hAnsi="Verdana" w:cs="Arial"/>
          <w:sz w:val="18"/>
          <w:szCs w:val="18"/>
        </w:rPr>
        <w:t>Ostatecznym</w:t>
      </w:r>
      <w:r w:rsidRPr="0013545D">
        <w:rPr>
          <w:rFonts w:ascii="Verdana" w:hAnsi="Verdana" w:cs="Arial"/>
          <w:sz w:val="18"/>
          <w:szCs w:val="18"/>
        </w:rPr>
        <w:t xml:space="preserve"> Świadectwie Płatności z zastrzeżeniem postanowień klauzuli 14.11 </w:t>
      </w:r>
      <w:r w:rsidRPr="00567296">
        <w:rPr>
          <w:rFonts w:ascii="Verdana" w:hAnsi="Verdana" w:cs="Arial"/>
          <w:sz w:val="18"/>
          <w:szCs w:val="18"/>
        </w:rPr>
        <w:t>[Wniosek o Ostateczne Świadectwo Płatności]</w:t>
      </w:r>
      <w:r w:rsidR="00F56256">
        <w:rPr>
          <w:rFonts w:ascii="Verdana" w:hAnsi="Verdana" w:cs="Arial"/>
          <w:sz w:val="18"/>
          <w:szCs w:val="18"/>
        </w:rPr>
        <w:t>.</w:t>
      </w:r>
    </w:p>
    <w:p w14:paraId="72559970" w14:textId="47AE0F25" w:rsidR="00D606E7" w:rsidRPr="0013545D" w:rsidRDefault="00D606E7" w:rsidP="001A1AB2">
      <w:pPr>
        <w:spacing w:line="360" w:lineRule="auto"/>
        <w:jc w:val="both"/>
        <w:rPr>
          <w:rFonts w:ascii="Verdana" w:hAnsi="Verdana"/>
          <w:sz w:val="18"/>
          <w:szCs w:val="18"/>
        </w:rPr>
      </w:pPr>
      <w:r w:rsidRPr="003A67A2">
        <w:rPr>
          <w:rFonts w:ascii="Verdana" w:hAnsi="Verdana" w:cs="Arial"/>
          <w:sz w:val="18"/>
          <w:szCs w:val="18"/>
        </w:rPr>
        <w:t>Za</w:t>
      </w:r>
      <w:r w:rsidRPr="0013545D">
        <w:rPr>
          <w:rFonts w:ascii="Verdana" w:hAnsi="Verdana" w:cs="Arial"/>
          <w:sz w:val="18"/>
          <w:szCs w:val="18"/>
        </w:rPr>
        <w:t>płata zostanie dokonana w</w:t>
      </w:r>
      <w:r w:rsidRPr="0013545D">
        <w:rPr>
          <w:rFonts w:ascii="Verdana" w:hAnsi="Verdana"/>
          <w:sz w:val="18"/>
          <w:szCs w:val="18"/>
        </w:rPr>
        <w:t xml:space="preserve"> ciągu 30 dni od daty wpływu do Zamawiającego kompletu dokumentów uzasadniających żądanie zapłaty, w tym prawidłowo wystawionej faktury Wykonawcy. </w:t>
      </w:r>
    </w:p>
    <w:p w14:paraId="58EC56D8" w14:textId="77777777" w:rsidR="00D606E7" w:rsidRPr="0013545D" w:rsidRDefault="00D606E7" w:rsidP="001A1AB2">
      <w:pPr>
        <w:spacing w:line="360" w:lineRule="auto"/>
        <w:ind w:right="7"/>
        <w:jc w:val="both"/>
        <w:rPr>
          <w:rFonts w:ascii="Verdana" w:hAnsi="Verdana"/>
          <w:sz w:val="18"/>
          <w:szCs w:val="18"/>
        </w:rPr>
      </w:pPr>
      <w:r w:rsidRPr="0013545D">
        <w:rPr>
          <w:rFonts w:ascii="Verdana" w:hAnsi="Verdana"/>
          <w:sz w:val="18"/>
          <w:szCs w:val="18"/>
        </w:rPr>
        <w:t>Za dzień dokonania zapłaty przyjmuje się dzień obciążenia rachunku Zamawiającego kwotą zapłaty.</w:t>
      </w:r>
    </w:p>
    <w:p w14:paraId="7DCC91BA" w14:textId="287B7533" w:rsidR="00D606E7" w:rsidRPr="0013545D" w:rsidRDefault="00D606E7" w:rsidP="001A1AB2">
      <w:pPr>
        <w:spacing w:line="360" w:lineRule="auto"/>
        <w:ind w:right="7"/>
        <w:jc w:val="both"/>
        <w:rPr>
          <w:rFonts w:ascii="Verdana" w:hAnsi="Verdana"/>
          <w:sz w:val="18"/>
          <w:szCs w:val="18"/>
        </w:rPr>
      </w:pPr>
      <w:r w:rsidRPr="0013545D">
        <w:rPr>
          <w:rFonts w:ascii="Verdana" w:hAnsi="Verdana"/>
          <w:sz w:val="18"/>
          <w:szCs w:val="18"/>
        </w:rPr>
        <w:t xml:space="preserve">Zamawiający ma prawo powstrzymać się z zapłatą każdej płatności bez konieczności zapłaty jakichkolwiek odsetek lub kosztów, jeśli nie jest ona wykazana do zapłaty w Przejściowym Świadectwie Płatności albo </w:t>
      </w:r>
      <w:r>
        <w:rPr>
          <w:rFonts w:ascii="Verdana" w:hAnsi="Verdana"/>
          <w:sz w:val="18"/>
          <w:szCs w:val="18"/>
        </w:rPr>
        <w:t>Ostatecznym</w:t>
      </w:r>
      <w:r w:rsidRPr="0013545D">
        <w:rPr>
          <w:rFonts w:ascii="Verdana" w:hAnsi="Verdana"/>
          <w:sz w:val="18"/>
          <w:szCs w:val="18"/>
        </w:rPr>
        <w:t xml:space="preserve"> Świadectwie Płatności lub orzeczeniu sądu powszechnego. </w:t>
      </w:r>
    </w:p>
    <w:p w14:paraId="2BFF970A" w14:textId="3786029F" w:rsidR="00D606E7" w:rsidRPr="0013545D" w:rsidRDefault="00D606E7" w:rsidP="001A1AB2">
      <w:pPr>
        <w:tabs>
          <w:tab w:val="left" w:pos="-1440"/>
          <w:tab w:val="left" w:pos="10773"/>
        </w:tabs>
        <w:spacing w:line="360" w:lineRule="auto"/>
        <w:ind w:right="-2"/>
        <w:jc w:val="both"/>
        <w:rPr>
          <w:rFonts w:ascii="Verdana" w:hAnsi="Verdana" w:cs="Arial"/>
          <w:sz w:val="18"/>
          <w:szCs w:val="18"/>
        </w:rPr>
      </w:pPr>
      <w:r w:rsidRPr="0013545D">
        <w:rPr>
          <w:rFonts w:ascii="Verdana" w:hAnsi="Verdana" w:cs="Arial"/>
          <w:sz w:val="18"/>
          <w:szCs w:val="18"/>
        </w:rPr>
        <w:t>W przypadku gdyby Wykonawca zażądał od Zamawiają</w:t>
      </w:r>
      <w:r>
        <w:rPr>
          <w:rFonts w:ascii="Verdana" w:hAnsi="Verdana" w:cs="Arial"/>
          <w:sz w:val="18"/>
          <w:szCs w:val="18"/>
        </w:rPr>
        <w:t>cego gwarancji, o której mowa w</w:t>
      </w:r>
      <w:r w:rsidR="00BE40DB">
        <w:rPr>
          <w:rFonts w:ascii="Verdana" w:hAnsi="Verdana" w:cs="Arial"/>
          <w:sz w:val="18"/>
          <w:szCs w:val="18"/>
        </w:rPr>
        <w:t xml:space="preserve"> </w:t>
      </w:r>
      <w:r w:rsidRPr="0013545D">
        <w:rPr>
          <w:rFonts w:ascii="Verdana" w:hAnsi="Verdana" w:cs="Arial"/>
          <w:sz w:val="18"/>
          <w:szCs w:val="18"/>
        </w:rPr>
        <w:t>art. 649</w:t>
      </w:r>
      <w:r w:rsidRPr="0013545D">
        <w:rPr>
          <w:rFonts w:ascii="Verdana" w:hAnsi="Verdana" w:cs="Arial"/>
          <w:sz w:val="18"/>
          <w:szCs w:val="18"/>
          <w:vertAlign w:val="superscript"/>
        </w:rPr>
        <w:t>1</w:t>
      </w:r>
      <w:r w:rsidRPr="0013545D">
        <w:rPr>
          <w:rFonts w:ascii="Verdana" w:hAnsi="Verdana" w:cs="Arial"/>
          <w:sz w:val="18"/>
          <w:szCs w:val="18"/>
        </w:rPr>
        <w:t>-649</w:t>
      </w:r>
      <w:r w:rsidRPr="0013545D">
        <w:rPr>
          <w:rFonts w:ascii="Verdana" w:hAnsi="Verdana" w:cs="Arial"/>
          <w:sz w:val="18"/>
          <w:szCs w:val="18"/>
          <w:vertAlign w:val="superscript"/>
        </w:rPr>
        <w:t>5</w:t>
      </w:r>
      <w:r>
        <w:rPr>
          <w:rFonts w:ascii="Verdana" w:hAnsi="Verdana" w:cs="Arial"/>
          <w:sz w:val="18"/>
          <w:szCs w:val="18"/>
        </w:rPr>
        <w:t xml:space="preserve"> Kodeksu cywilnego,</w:t>
      </w:r>
      <w:r w:rsidRPr="0013545D">
        <w:rPr>
          <w:rFonts w:ascii="Verdana" w:hAnsi="Verdana" w:cs="Arial"/>
          <w:sz w:val="18"/>
          <w:szCs w:val="18"/>
        </w:rPr>
        <w:t xml:space="preserve"> </w:t>
      </w:r>
      <w:r>
        <w:rPr>
          <w:rFonts w:ascii="Verdana" w:hAnsi="Verdana" w:cs="Arial"/>
          <w:sz w:val="18"/>
          <w:szCs w:val="18"/>
        </w:rPr>
        <w:t>t</w:t>
      </w:r>
      <w:r w:rsidRPr="0013545D">
        <w:rPr>
          <w:rFonts w:ascii="Verdana" w:hAnsi="Verdana" w:cs="Arial"/>
          <w:sz w:val="18"/>
          <w:szCs w:val="18"/>
        </w:rPr>
        <w:t xml:space="preserve">ermin do dostarczenia gwarancji przez Zamawiającego będzie nie krótszy niż </w:t>
      </w:r>
      <w:r w:rsidR="000C3ECA">
        <w:rPr>
          <w:rFonts w:ascii="Verdana" w:hAnsi="Verdana" w:cs="Arial"/>
          <w:sz w:val="18"/>
          <w:szCs w:val="18"/>
        </w:rPr>
        <w:t>45</w:t>
      </w:r>
      <w:r w:rsidRPr="0013545D">
        <w:rPr>
          <w:rFonts w:ascii="Verdana" w:hAnsi="Verdana" w:cs="Arial"/>
          <w:sz w:val="18"/>
          <w:szCs w:val="18"/>
        </w:rPr>
        <w:t xml:space="preserve"> dni roboczych. Koszty ustanowienia zabezpieczenia płatności w połowie będą obciążać Wykonawcę i koszty te Wykonawca zapłaci Zamawiającemu w terminie 7 dni od doręczenia stosownego wezwania Wykonawcy. Wydanie dokumentu gwarancji nastąpi po dokonaniu zapłaty przez Wykonawcę przypadających na niego kosztów ustanowienia zabezpieczenia.”</w:t>
      </w:r>
    </w:p>
    <w:p w14:paraId="75D0ED5A" w14:textId="33D2FEDE" w:rsidR="00D606E7" w:rsidRPr="0025581E" w:rsidRDefault="00742C71" w:rsidP="001A1AB2">
      <w:pPr>
        <w:tabs>
          <w:tab w:val="left" w:pos="-1440"/>
          <w:tab w:val="left" w:pos="10773"/>
        </w:tabs>
        <w:spacing w:line="360" w:lineRule="auto"/>
        <w:ind w:right="-2"/>
        <w:jc w:val="both"/>
        <w:rPr>
          <w:rFonts w:ascii="Verdana" w:hAnsi="Verdana"/>
          <w:sz w:val="18"/>
          <w:szCs w:val="18"/>
        </w:rPr>
      </w:pPr>
      <w:r>
        <w:rPr>
          <w:noProof/>
        </w:rPr>
        <mc:AlternateContent>
          <mc:Choice Requires="wps">
            <w:drawing>
              <wp:anchor distT="4294967294" distB="4294967294" distL="114300" distR="114300" simplePos="0" relativeHeight="251640320" behindDoc="0" locked="0" layoutInCell="1" allowOverlap="1" wp14:anchorId="374B92EC" wp14:editId="0B3FCFA7">
                <wp:simplePos x="0" y="0"/>
                <wp:positionH relativeFrom="column">
                  <wp:posOffset>-48895</wp:posOffset>
                </wp:positionH>
                <wp:positionV relativeFrom="paragraph">
                  <wp:posOffset>114905</wp:posOffset>
                </wp:positionV>
                <wp:extent cx="4990465" cy="0"/>
                <wp:effectExtent l="0" t="0" r="19685" b="19050"/>
                <wp:wrapNone/>
                <wp:docPr id="23" name="Lin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275383" id="Line 179" o:spid="_x0000_s1026" style="position:absolute;z-index:2516403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85pt,9.05pt" to="389.1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" strokecolor="red"/>
            </w:pict>
          </mc:Fallback>
        </mc:AlternateContent>
      </w:r>
      <w:bookmarkStart w:id="631" w:name="_Toc354840585"/>
      <w:bookmarkStart w:id="632" w:name="_Toc351046481"/>
      <w:bookmarkStart w:id="633" w:name="_Toc447268626"/>
    </w:p>
    <w:p w14:paraId="6B2E973E" w14:textId="77777777" w:rsidR="00D606E7" w:rsidRDefault="00D606E7" w:rsidP="005F2A69">
      <w:pPr>
        <w:spacing w:line="360" w:lineRule="auto"/>
        <w:ind w:left="851" w:right="-709" w:hanging="851"/>
        <w:outlineLvl w:val="1"/>
        <w:rPr>
          <w:rFonts w:ascii="Verdana" w:hAnsi="Verdana"/>
          <w:b/>
          <w:sz w:val="18"/>
          <w:szCs w:val="18"/>
        </w:rPr>
      </w:pPr>
      <w:r>
        <w:rPr>
          <w:rFonts w:ascii="Verdana" w:hAnsi="Verdana"/>
          <w:b/>
          <w:sz w:val="18"/>
          <w:szCs w:val="18"/>
        </w:rPr>
        <w:t>14.8</w:t>
      </w:r>
      <w:r>
        <w:rPr>
          <w:rFonts w:ascii="Verdana" w:hAnsi="Verdana"/>
          <w:b/>
          <w:sz w:val="18"/>
          <w:szCs w:val="18"/>
        </w:rPr>
        <w:tab/>
        <w:t>Opóźniona zapłata</w:t>
      </w:r>
      <w:bookmarkEnd w:id="629"/>
      <w:bookmarkEnd w:id="630"/>
      <w:bookmarkEnd w:id="631"/>
      <w:bookmarkEnd w:id="632"/>
      <w:bookmarkEnd w:id="633"/>
    </w:p>
    <w:p w14:paraId="756D27F8" w14:textId="77777777" w:rsidR="00D606E7" w:rsidRDefault="00D606E7" w:rsidP="005F2A69">
      <w:pPr>
        <w:spacing w:before="40" w:line="360" w:lineRule="auto"/>
        <w:ind w:left="851" w:right="-709" w:hanging="851"/>
        <w:jc w:val="both"/>
        <w:rPr>
          <w:rFonts w:ascii="Verdana" w:hAnsi="Verdana"/>
          <w:sz w:val="18"/>
          <w:szCs w:val="18"/>
        </w:rPr>
      </w:pPr>
      <w:r>
        <w:rPr>
          <w:rFonts w:ascii="Verdana" w:hAnsi="Verdana"/>
          <w:sz w:val="18"/>
          <w:szCs w:val="18"/>
        </w:rPr>
        <w:t>Tekst niniejszej klauzuli 14.8 skreśla się i zastępuje następująco:</w:t>
      </w:r>
    </w:p>
    <w:p w14:paraId="77A35E6F" w14:textId="408856A0" w:rsidR="00D606E7" w:rsidRDefault="00BE40DB" w:rsidP="001A1AB2">
      <w:pPr>
        <w:tabs>
          <w:tab w:val="left" w:pos="2268"/>
          <w:tab w:val="left" w:pos="3024"/>
        </w:tabs>
        <w:spacing w:before="40" w:line="360" w:lineRule="auto"/>
        <w:ind w:right="-2"/>
        <w:jc w:val="both"/>
        <w:rPr>
          <w:rFonts w:ascii="Verdana" w:hAnsi="Verdana"/>
          <w:b/>
          <w:sz w:val="18"/>
          <w:szCs w:val="18"/>
        </w:rPr>
      </w:pPr>
      <w:r>
        <w:rPr>
          <w:rFonts w:ascii="Verdana" w:hAnsi="Verdana"/>
          <w:sz w:val="18"/>
          <w:szCs w:val="18"/>
        </w:rPr>
        <w:t>„</w:t>
      </w:r>
      <w:r w:rsidR="00D606E7">
        <w:rPr>
          <w:rFonts w:ascii="Verdana" w:hAnsi="Verdana"/>
          <w:sz w:val="18"/>
          <w:szCs w:val="18"/>
        </w:rPr>
        <w:t>Jeżeli Wykonawca nie otrzyma zapłaty zgodnie z klauzulą 14.7 [</w:t>
      </w:r>
      <w:r w:rsidR="00D606E7">
        <w:rPr>
          <w:rFonts w:ascii="Verdana" w:hAnsi="Verdana"/>
          <w:i/>
          <w:sz w:val="18"/>
          <w:szCs w:val="18"/>
        </w:rPr>
        <w:t>Zapłata</w:t>
      </w:r>
      <w:r w:rsidR="00D606E7">
        <w:rPr>
          <w:rFonts w:ascii="Verdana" w:hAnsi="Verdana"/>
          <w:sz w:val="18"/>
          <w:szCs w:val="18"/>
        </w:rPr>
        <w:t xml:space="preserve">], to Wykonawca będzie uprawniony do otrzymania </w:t>
      </w:r>
      <w:r w:rsidR="00D606E7">
        <w:rPr>
          <w:rFonts w:ascii="Verdana" w:hAnsi="Verdana" w:cs="Arial"/>
          <w:sz w:val="18"/>
          <w:szCs w:val="18"/>
        </w:rPr>
        <w:t xml:space="preserve">odsetek </w:t>
      </w:r>
      <w:r w:rsidR="00E31C61">
        <w:rPr>
          <w:rFonts w:ascii="Verdana" w:hAnsi="Verdana" w:cs="Arial"/>
          <w:sz w:val="18"/>
          <w:szCs w:val="18"/>
        </w:rPr>
        <w:t>zgodnie z obowiązującym Prawem.</w:t>
      </w:r>
      <w:r w:rsidR="00D606E7">
        <w:rPr>
          <w:rFonts w:ascii="Verdana" w:hAnsi="Verdana" w:cs="Arial"/>
          <w:sz w:val="18"/>
          <w:szCs w:val="18"/>
        </w:rPr>
        <w:t xml:space="preserve"> Odsetki będą naliczane za okres, jaki upłynie od dnia, w którym przypadał termin zapłaty (bez wliczania tego dnia) do dnia, w którym został obciążony rachunek Zamawiającego (wliczając ten dzień)</w:t>
      </w:r>
      <w:r w:rsidR="00D606E7">
        <w:rPr>
          <w:rFonts w:ascii="Verdana" w:hAnsi="Verdana"/>
          <w:sz w:val="18"/>
          <w:szCs w:val="18"/>
        </w:rPr>
        <w:t>.</w:t>
      </w:r>
      <w:r w:rsidRPr="001A1AB2">
        <w:rPr>
          <w:rFonts w:ascii="Verdana" w:hAnsi="Verdana"/>
          <w:sz w:val="18"/>
          <w:szCs w:val="18"/>
        </w:rPr>
        <w:t>”</w:t>
      </w:r>
    </w:p>
    <w:p w14:paraId="516AC694" w14:textId="77777777" w:rsidR="00D606E7" w:rsidRDefault="00742C71" w:rsidP="005F2A69">
      <w:pPr>
        <w:tabs>
          <w:tab w:val="left" w:pos="2268"/>
          <w:tab w:val="left" w:pos="3024"/>
        </w:tabs>
        <w:spacing w:before="40" w:line="360" w:lineRule="auto"/>
        <w:ind w:left="851" w:right="-2"/>
        <w:jc w:val="both"/>
        <w:rPr>
          <w:rFonts w:ascii="Verdana" w:hAnsi="Verdana"/>
          <w:b/>
          <w:sz w:val="18"/>
          <w:szCs w:val="18"/>
        </w:rPr>
      </w:pPr>
      <w:r>
        <w:rPr>
          <w:noProof/>
        </w:rPr>
        <mc:AlternateContent>
          <mc:Choice Requires="wps">
            <w:drawing>
              <wp:anchor distT="4294967294" distB="4294967294" distL="114300" distR="114300" simplePos="0" relativeHeight="251694592" behindDoc="0" locked="0" layoutInCell="1" allowOverlap="1" wp14:anchorId="43DFB961" wp14:editId="4DA15E6A">
                <wp:simplePos x="0" y="0"/>
                <wp:positionH relativeFrom="column">
                  <wp:posOffset>36830</wp:posOffset>
                </wp:positionH>
                <wp:positionV relativeFrom="paragraph">
                  <wp:posOffset>96519</wp:posOffset>
                </wp:positionV>
                <wp:extent cx="4990465" cy="0"/>
                <wp:effectExtent l="0" t="0" r="19685" b="19050"/>
                <wp:wrapNone/>
                <wp:docPr id="22" name="Lin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E3ED9C" id="Line 229" o:spid="_x0000_s1026" style="position:absolute;z-index:2516945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9pt,7.6pt" to="395.8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fQFwIAACs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" strokecolor="red"/>
            </w:pict>
          </mc:Fallback>
        </mc:AlternateContent>
      </w:r>
    </w:p>
    <w:p w14:paraId="0850F828" w14:textId="77777777" w:rsidR="00D606E7" w:rsidRDefault="00D606E7" w:rsidP="005F2A69">
      <w:pPr>
        <w:widowControl w:val="0"/>
        <w:tabs>
          <w:tab w:val="left" w:pos="2268"/>
          <w:tab w:val="left" w:pos="3024"/>
          <w:tab w:val="right" w:leader="dot" w:pos="9288"/>
        </w:tabs>
        <w:spacing w:before="60" w:line="360" w:lineRule="auto"/>
        <w:ind w:left="851" w:right="-709" w:hanging="851"/>
        <w:jc w:val="both"/>
        <w:outlineLvl w:val="1"/>
        <w:rPr>
          <w:rFonts w:ascii="Verdana" w:hAnsi="Verdana"/>
          <w:b/>
          <w:sz w:val="18"/>
          <w:szCs w:val="18"/>
        </w:rPr>
      </w:pPr>
      <w:bookmarkStart w:id="634" w:name="_Toc354840586"/>
      <w:bookmarkStart w:id="635" w:name="_Toc204567255"/>
      <w:bookmarkStart w:id="636" w:name="_Toc210804651"/>
      <w:bookmarkStart w:id="637" w:name="_Toc351046482"/>
      <w:bookmarkStart w:id="638" w:name="_Toc447268627"/>
      <w:r>
        <w:rPr>
          <w:rFonts w:ascii="Verdana" w:hAnsi="Verdana"/>
          <w:b/>
          <w:sz w:val="18"/>
          <w:szCs w:val="18"/>
        </w:rPr>
        <w:t>14.9</w:t>
      </w:r>
      <w:r>
        <w:rPr>
          <w:rFonts w:ascii="Verdana" w:hAnsi="Verdana"/>
          <w:b/>
          <w:sz w:val="18"/>
          <w:szCs w:val="18"/>
        </w:rPr>
        <w:tab/>
        <w:t>Wypłata Kwoty Zatrzymanej</w:t>
      </w:r>
      <w:bookmarkEnd w:id="634"/>
      <w:bookmarkEnd w:id="635"/>
      <w:bookmarkEnd w:id="636"/>
      <w:bookmarkEnd w:id="637"/>
      <w:bookmarkEnd w:id="638"/>
    </w:p>
    <w:p w14:paraId="254CC896" w14:textId="6AA52DB5" w:rsidR="00D606E7" w:rsidRPr="00ED7516" w:rsidRDefault="00D606E7" w:rsidP="005F2A69">
      <w:pPr>
        <w:tabs>
          <w:tab w:val="left" w:pos="2268"/>
          <w:tab w:val="left" w:pos="3024"/>
        </w:tabs>
        <w:spacing w:before="40" w:line="360" w:lineRule="auto"/>
        <w:ind w:right="-2"/>
        <w:jc w:val="both"/>
        <w:rPr>
          <w:rFonts w:ascii="Verdana" w:hAnsi="Verdana"/>
          <w:sz w:val="18"/>
          <w:szCs w:val="18"/>
        </w:rPr>
      </w:pPr>
      <w:r w:rsidRPr="005005AA">
        <w:rPr>
          <w:rFonts w:ascii="Verdana" w:hAnsi="Verdana"/>
          <w:sz w:val="18"/>
          <w:szCs w:val="18"/>
        </w:rPr>
        <w:t>Klauzul</w:t>
      </w:r>
      <w:r>
        <w:rPr>
          <w:rFonts w:ascii="Verdana" w:hAnsi="Verdana"/>
          <w:sz w:val="18"/>
          <w:szCs w:val="18"/>
        </w:rPr>
        <w:t>a 14.9 oraz odniesienia do Kwoty Zatrzymanej nie mają zastosowania</w:t>
      </w:r>
      <w:r w:rsidRPr="006E4491">
        <w:rPr>
          <w:rFonts w:ascii="Verdana" w:hAnsi="Verdana"/>
          <w:sz w:val="18"/>
          <w:szCs w:val="18"/>
        </w:rPr>
        <w:t xml:space="preserve"> w niniejszych Warunkach</w:t>
      </w:r>
      <w:r>
        <w:rPr>
          <w:rFonts w:ascii="Verdana" w:hAnsi="Verdana"/>
          <w:sz w:val="18"/>
          <w:szCs w:val="18"/>
        </w:rPr>
        <w:t>.</w:t>
      </w:r>
    </w:p>
    <w:p w14:paraId="0DB7E2DC" w14:textId="77777777" w:rsidR="00D606E7" w:rsidRDefault="00742C71" w:rsidP="005F2A69">
      <w:pPr>
        <w:tabs>
          <w:tab w:val="left" w:pos="-1440"/>
          <w:tab w:val="left" w:pos="10773"/>
        </w:tabs>
        <w:spacing w:before="40" w:line="360" w:lineRule="auto"/>
        <w:ind w:left="851" w:right="-2"/>
        <w:jc w:val="both"/>
        <w:rPr>
          <w:rFonts w:ascii="Verdana" w:hAnsi="Verdana"/>
          <w:sz w:val="18"/>
          <w:szCs w:val="18"/>
        </w:rPr>
      </w:pPr>
      <w:r>
        <w:rPr>
          <w:noProof/>
        </w:rPr>
        <mc:AlternateContent>
          <mc:Choice Requires="wps">
            <w:drawing>
              <wp:anchor distT="4294967294" distB="4294967294" distL="114300" distR="114300" simplePos="0" relativeHeight="251687424" behindDoc="0" locked="0" layoutInCell="1" allowOverlap="1" wp14:anchorId="03C0D41F" wp14:editId="3E97EBAC">
                <wp:simplePos x="0" y="0"/>
                <wp:positionH relativeFrom="column">
                  <wp:posOffset>-48895</wp:posOffset>
                </wp:positionH>
                <wp:positionV relativeFrom="paragraph">
                  <wp:posOffset>100505</wp:posOffset>
                </wp:positionV>
                <wp:extent cx="4990465" cy="0"/>
                <wp:effectExtent l="0" t="0" r="19685" b="19050"/>
                <wp:wrapNone/>
                <wp:docPr id="21" name="Lin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2E326C" id="Line 217" o:spid="_x0000_s1026" style="position:absolute;z-index:2516874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85pt,7.9pt" to="389.1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" strokecolor="red"/>
            </w:pict>
          </mc:Fallback>
        </mc:AlternateContent>
      </w:r>
    </w:p>
    <w:p w14:paraId="6286C685" w14:textId="77777777" w:rsidR="00D606E7" w:rsidRPr="00D95800" w:rsidRDefault="00D606E7" w:rsidP="005F2A69">
      <w:pPr>
        <w:spacing w:before="160" w:line="360" w:lineRule="auto"/>
        <w:ind w:left="851" w:right="-709" w:hanging="851"/>
        <w:outlineLvl w:val="1"/>
        <w:rPr>
          <w:rFonts w:ascii="Verdana" w:hAnsi="Verdana"/>
          <w:b/>
          <w:sz w:val="18"/>
          <w:szCs w:val="18"/>
        </w:rPr>
      </w:pPr>
      <w:bookmarkStart w:id="639" w:name="_Toc447268628"/>
      <w:r w:rsidRPr="00D95800">
        <w:rPr>
          <w:rFonts w:ascii="Verdana" w:hAnsi="Verdana"/>
          <w:b/>
          <w:sz w:val="18"/>
          <w:szCs w:val="18"/>
        </w:rPr>
        <w:t>14.10</w:t>
      </w:r>
      <w:r w:rsidRPr="00D95800">
        <w:rPr>
          <w:rFonts w:ascii="Verdana" w:hAnsi="Verdana"/>
          <w:b/>
          <w:sz w:val="18"/>
          <w:szCs w:val="18"/>
        </w:rPr>
        <w:tab/>
      </w:r>
      <w:r>
        <w:rPr>
          <w:rFonts w:ascii="Verdana" w:hAnsi="Verdana"/>
          <w:b/>
          <w:sz w:val="18"/>
          <w:szCs w:val="18"/>
        </w:rPr>
        <w:t>Rozliczenie końcowe</w:t>
      </w:r>
      <w:bookmarkEnd w:id="639"/>
    </w:p>
    <w:p w14:paraId="677AC9C9" w14:textId="77777777" w:rsidR="00D606E7" w:rsidRDefault="00D606E7" w:rsidP="005F2A69">
      <w:pPr>
        <w:tabs>
          <w:tab w:val="left" w:pos="2268"/>
          <w:tab w:val="left" w:pos="3024"/>
        </w:tabs>
        <w:spacing w:before="40" w:line="360" w:lineRule="auto"/>
        <w:ind w:right="-2"/>
        <w:jc w:val="both"/>
        <w:rPr>
          <w:rFonts w:ascii="Verdana" w:hAnsi="Verdana"/>
          <w:sz w:val="18"/>
          <w:szCs w:val="18"/>
        </w:rPr>
      </w:pPr>
      <w:r w:rsidRPr="00D95800">
        <w:rPr>
          <w:rFonts w:ascii="Verdana" w:hAnsi="Verdana"/>
          <w:sz w:val="18"/>
          <w:szCs w:val="18"/>
        </w:rPr>
        <w:t>W pierwszym akapicie w pierwszym zdaniu zmienia się termin z 84 dni na 28 dni.</w:t>
      </w:r>
    </w:p>
    <w:p w14:paraId="6C9C0C51" w14:textId="77777777" w:rsidR="00D606E7" w:rsidRDefault="00D606E7" w:rsidP="00397E23">
      <w:pPr>
        <w:tabs>
          <w:tab w:val="left" w:pos="851"/>
          <w:tab w:val="left" w:pos="3024"/>
        </w:tabs>
        <w:spacing w:before="40" w:line="360" w:lineRule="auto"/>
        <w:ind w:right="-2"/>
        <w:jc w:val="both"/>
        <w:rPr>
          <w:rFonts w:ascii="Verdana" w:hAnsi="Verdana"/>
          <w:sz w:val="18"/>
          <w:szCs w:val="18"/>
        </w:rPr>
      </w:pPr>
      <w:r w:rsidRPr="00CB0F4F">
        <w:rPr>
          <w:rFonts w:ascii="Verdana" w:hAnsi="Verdana"/>
          <w:sz w:val="18"/>
          <w:szCs w:val="18"/>
        </w:rPr>
        <w:t>Skreśla się pkt. (b) i (c) jako nie mające zastosowania.</w:t>
      </w:r>
    </w:p>
    <w:p w14:paraId="399179A2" w14:textId="77777777" w:rsidR="00D606E7" w:rsidRPr="00D23EC4" w:rsidRDefault="00D606E7" w:rsidP="005F2A69">
      <w:pPr>
        <w:tabs>
          <w:tab w:val="left" w:pos="2268"/>
          <w:tab w:val="left" w:pos="3024"/>
        </w:tabs>
        <w:spacing w:before="40" w:line="360" w:lineRule="auto"/>
        <w:ind w:right="-2"/>
        <w:jc w:val="both"/>
        <w:rPr>
          <w:rFonts w:ascii="Verdana" w:hAnsi="Verdana"/>
          <w:sz w:val="18"/>
          <w:szCs w:val="18"/>
        </w:rPr>
      </w:pPr>
      <w:r w:rsidRPr="00676347">
        <w:rPr>
          <w:rFonts w:ascii="Verdana" w:hAnsi="Verdana"/>
          <w:sz w:val="18"/>
          <w:szCs w:val="18"/>
        </w:rPr>
        <w:t xml:space="preserve">Na końcu niniejszej </w:t>
      </w:r>
      <w:r w:rsidRPr="00D23EC4">
        <w:rPr>
          <w:rFonts w:ascii="Verdana" w:hAnsi="Verdana"/>
          <w:sz w:val="18"/>
          <w:szCs w:val="18"/>
        </w:rPr>
        <w:t>klauzuli 14.10 dodaje się akapit o treści:</w:t>
      </w:r>
    </w:p>
    <w:p w14:paraId="1CF41F95" w14:textId="3010EFF6" w:rsidR="00D606E7" w:rsidRPr="00874798" w:rsidRDefault="00D606E7" w:rsidP="001A1AB2">
      <w:pPr>
        <w:tabs>
          <w:tab w:val="left" w:pos="2268"/>
          <w:tab w:val="left" w:pos="3024"/>
        </w:tabs>
        <w:spacing w:before="40" w:line="360" w:lineRule="auto"/>
        <w:ind w:right="-2"/>
        <w:jc w:val="both"/>
        <w:rPr>
          <w:rFonts w:ascii="Verdana" w:hAnsi="Verdana"/>
          <w:sz w:val="18"/>
          <w:szCs w:val="18"/>
        </w:rPr>
      </w:pPr>
      <w:r w:rsidRPr="00787A7D">
        <w:rPr>
          <w:rFonts w:ascii="Verdana" w:hAnsi="Verdana"/>
          <w:sz w:val="18"/>
          <w:szCs w:val="18"/>
        </w:rPr>
        <w:t xml:space="preserve">W Rozliczeniu Końcowym zostaną uwzględnione potrącenia z tytułu zapłaty </w:t>
      </w:r>
      <w:r w:rsidR="00426965">
        <w:rPr>
          <w:rFonts w:ascii="Verdana" w:hAnsi="Verdana"/>
          <w:sz w:val="18"/>
          <w:szCs w:val="18"/>
        </w:rPr>
        <w:t xml:space="preserve">przez Zamawiającego wynagrodzenia </w:t>
      </w:r>
      <w:r w:rsidR="00BC10DE">
        <w:rPr>
          <w:rFonts w:ascii="Verdana" w:hAnsi="Verdana"/>
          <w:sz w:val="18"/>
          <w:szCs w:val="18"/>
        </w:rPr>
        <w:t xml:space="preserve">na rzecz </w:t>
      </w:r>
      <w:r w:rsidR="000C7732">
        <w:rPr>
          <w:rFonts w:ascii="Verdana" w:hAnsi="Verdana"/>
          <w:sz w:val="18"/>
          <w:szCs w:val="18"/>
        </w:rPr>
        <w:t>p</w:t>
      </w:r>
      <w:r w:rsidRPr="00787A7D">
        <w:rPr>
          <w:rFonts w:ascii="Verdana" w:hAnsi="Verdana"/>
          <w:sz w:val="18"/>
          <w:szCs w:val="18"/>
        </w:rPr>
        <w:t>odwykonawc</w:t>
      </w:r>
      <w:r w:rsidR="00BC10DE">
        <w:rPr>
          <w:rFonts w:ascii="Verdana" w:hAnsi="Verdana"/>
          <w:sz w:val="18"/>
          <w:szCs w:val="18"/>
        </w:rPr>
        <w:t>ów</w:t>
      </w:r>
      <w:r w:rsidRPr="00787A7D">
        <w:rPr>
          <w:rFonts w:ascii="Verdana" w:hAnsi="Verdana"/>
          <w:sz w:val="18"/>
          <w:szCs w:val="18"/>
        </w:rPr>
        <w:t xml:space="preserve"> czy dalszy</w:t>
      </w:r>
      <w:r w:rsidR="00BC10DE">
        <w:rPr>
          <w:rFonts w:ascii="Verdana" w:hAnsi="Verdana"/>
          <w:sz w:val="18"/>
          <w:szCs w:val="18"/>
        </w:rPr>
        <w:t>ch</w:t>
      </w:r>
      <w:r w:rsidRPr="00787A7D">
        <w:rPr>
          <w:rFonts w:ascii="Verdana" w:hAnsi="Verdana"/>
          <w:sz w:val="18"/>
          <w:szCs w:val="18"/>
        </w:rPr>
        <w:t xml:space="preserve"> </w:t>
      </w:r>
      <w:r w:rsidR="000C7732">
        <w:rPr>
          <w:rFonts w:ascii="Verdana" w:hAnsi="Verdana"/>
          <w:sz w:val="18"/>
          <w:szCs w:val="18"/>
        </w:rPr>
        <w:t>p</w:t>
      </w:r>
      <w:r w:rsidRPr="00787A7D">
        <w:rPr>
          <w:rFonts w:ascii="Verdana" w:hAnsi="Verdana"/>
          <w:sz w:val="18"/>
          <w:szCs w:val="18"/>
        </w:rPr>
        <w:t>odwykonawc</w:t>
      </w:r>
      <w:r w:rsidR="00BC10DE">
        <w:rPr>
          <w:rFonts w:ascii="Verdana" w:hAnsi="Verdana"/>
          <w:sz w:val="18"/>
          <w:szCs w:val="18"/>
        </w:rPr>
        <w:t>ów</w:t>
      </w:r>
      <w:r w:rsidRPr="00874798">
        <w:rPr>
          <w:rFonts w:ascii="Verdana" w:hAnsi="Verdana"/>
          <w:sz w:val="18"/>
          <w:szCs w:val="18"/>
        </w:rPr>
        <w:t xml:space="preserve"> dokonane przez Zamawiającego na mocy klauzuli 4.4 [</w:t>
      </w:r>
      <w:r w:rsidRPr="00874798">
        <w:rPr>
          <w:rFonts w:ascii="Verdana" w:hAnsi="Verdana"/>
          <w:i/>
          <w:sz w:val="18"/>
          <w:szCs w:val="18"/>
        </w:rPr>
        <w:t>Podwykonawcy</w:t>
      </w:r>
      <w:r w:rsidRPr="00874798">
        <w:rPr>
          <w:rFonts w:ascii="Verdana" w:hAnsi="Verdana"/>
          <w:sz w:val="18"/>
          <w:szCs w:val="18"/>
        </w:rPr>
        <w:t>] oraz wszelkie inne potrącenia dokonane przez Zamawiającego na zasadach określonych w Kontrakcie.</w:t>
      </w:r>
    </w:p>
    <w:p w14:paraId="45DADB6A" w14:textId="49701902" w:rsidR="00ED77EB" w:rsidRPr="0025581E" w:rsidRDefault="00742C71" w:rsidP="001A1AB2">
      <w:pPr>
        <w:tabs>
          <w:tab w:val="left" w:pos="-1440"/>
          <w:tab w:val="left" w:pos="10773"/>
        </w:tabs>
        <w:spacing w:before="40" w:line="360" w:lineRule="auto"/>
        <w:ind w:left="851" w:right="-2"/>
        <w:jc w:val="both"/>
        <w:rPr>
          <w:rFonts w:ascii="Verdana" w:hAnsi="Verdana"/>
          <w:sz w:val="18"/>
          <w:szCs w:val="18"/>
        </w:rPr>
      </w:pPr>
      <w:r>
        <w:rPr>
          <w:noProof/>
        </w:rPr>
        <mc:AlternateContent>
          <mc:Choice Requires="wps">
            <w:drawing>
              <wp:anchor distT="4294967294" distB="4294967294" distL="114300" distR="114300" simplePos="0" relativeHeight="251689472" behindDoc="0" locked="0" layoutInCell="1" allowOverlap="1" wp14:anchorId="7CB02481" wp14:editId="7C4193F1">
                <wp:simplePos x="0" y="0"/>
                <wp:positionH relativeFrom="column">
                  <wp:posOffset>15905</wp:posOffset>
                </wp:positionH>
                <wp:positionV relativeFrom="paragraph">
                  <wp:posOffset>114905</wp:posOffset>
                </wp:positionV>
                <wp:extent cx="4990465" cy="0"/>
                <wp:effectExtent l="0" t="0" r="19685" b="19050"/>
                <wp:wrapNone/>
                <wp:docPr id="20" name="Lin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2F69F1" id="Line 218" o:spid="_x0000_s1026" style="position:absolute;z-index:2516894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5pt,9.05pt" to="394.2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" strokecolor="red"/>
            </w:pict>
          </mc:Fallback>
        </mc:AlternateContent>
      </w:r>
      <w:bookmarkStart w:id="640" w:name="_Toc447268629"/>
    </w:p>
    <w:p w14:paraId="78204AD2" w14:textId="77777777" w:rsidR="00D606E7" w:rsidRPr="00D95800" w:rsidRDefault="00D606E7" w:rsidP="005F2A69">
      <w:pPr>
        <w:spacing w:before="160" w:line="360" w:lineRule="auto"/>
        <w:ind w:left="851" w:right="-709" w:hanging="851"/>
        <w:outlineLvl w:val="1"/>
        <w:rPr>
          <w:rFonts w:ascii="Verdana" w:hAnsi="Verdana"/>
          <w:b/>
          <w:sz w:val="18"/>
          <w:szCs w:val="18"/>
        </w:rPr>
      </w:pPr>
      <w:r w:rsidRPr="00D95800">
        <w:rPr>
          <w:rFonts w:ascii="Verdana" w:hAnsi="Verdana"/>
          <w:b/>
          <w:sz w:val="18"/>
          <w:szCs w:val="18"/>
        </w:rPr>
        <w:t>14.11</w:t>
      </w:r>
      <w:r w:rsidRPr="00D95800">
        <w:rPr>
          <w:rFonts w:ascii="Verdana" w:hAnsi="Verdana"/>
          <w:b/>
          <w:sz w:val="18"/>
          <w:szCs w:val="18"/>
        </w:rPr>
        <w:tab/>
      </w:r>
      <w:r w:rsidRPr="00A01FAA">
        <w:rPr>
          <w:rFonts w:ascii="Verdana" w:hAnsi="Verdana"/>
          <w:b/>
          <w:sz w:val="18"/>
          <w:szCs w:val="18"/>
        </w:rPr>
        <w:t xml:space="preserve">Wniosek o </w:t>
      </w:r>
      <w:r>
        <w:rPr>
          <w:rFonts w:ascii="Verdana" w:hAnsi="Verdana"/>
          <w:b/>
          <w:sz w:val="18"/>
          <w:szCs w:val="18"/>
        </w:rPr>
        <w:t>Ostateczne</w:t>
      </w:r>
      <w:r w:rsidRPr="00A01FAA">
        <w:rPr>
          <w:rFonts w:ascii="Verdana" w:hAnsi="Verdana"/>
          <w:b/>
          <w:sz w:val="18"/>
          <w:szCs w:val="18"/>
        </w:rPr>
        <w:t xml:space="preserve"> Świadectwo Płatności</w:t>
      </w:r>
      <w:bookmarkEnd w:id="640"/>
    </w:p>
    <w:p w14:paraId="09E347EA" w14:textId="77777777" w:rsidR="00D606E7" w:rsidRDefault="00D606E7" w:rsidP="005F2A69">
      <w:pPr>
        <w:tabs>
          <w:tab w:val="left" w:pos="2268"/>
          <w:tab w:val="left" w:pos="3024"/>
        </w:tabs>
        <w:spacing w:before="40" w:line="360" w:lineRule="auto"/>
        <w:ind w:right="-2"/>
        <w:jc w:val="both"/>
        <w:rPr>
          <w:rFonts w:ascii="Verdana" w:hAnsi="Verdana"/>
          <w:sz w:val="18"/>
          <w:szCs w:val="18"/>
        </w:rPr>
      </w:pPr>
      <w:r w:rsidRPr="00D95800">
        <w:rPr>
          <w:rFonts w:ascii="Verdana" w:hAnsi="Verdana"/>
          <w:sz w:val="18"/>
          <w:szCs w:val="18"/>
        </w:rPr>
        <w:t>W pierwszym akapicie w pierwszym zdaniu zmienia się termin z 56 dni na 28 dni.</w:t>
      </w:r>
    </w:p>
    <w:p w14:paraId="6F4A8597" w14:textId="55653B30" w:rsidR="00D606E7" w:rsidRPr="0025581E" w:rsidRDefault="00742C71" w:rsidP="00AD72FC">
      <w:pPr>
        <w:tabs>
          <w:tab w:val="left" w:pos="-1440"/>
          <w:tab w:val="left" w:pos="10773"/>
        </w:tabs>
        <w:spacing w:before="40" w:line="360" w:lineRule="auto"/>
        <w:ind w:right="-2"/>
        <w:jc w:val="both"/>
        <w:rPr>
          <w:rFonts w:ascii="Verdana" w:hAnsi="Verdana"/>
          <w:sz w:val="18"/>
          <w:szCs w:val="18"/>
        </w:rPr>
      </w:pPr>
      <w:r w:rsidRPr="00CC3F35">
        <w:rPr>
          <w:noProof/>
        </w:rPr>
        <mc:AlternateContent>
          <mc:Choice Requires="wps">
            <w:drawing>
              <wp:anchor distT="4294967294" distB="4294967294" distL="114300" distR="114300" simplePos="0" relativeHeight="251632128" behindDoc="0" locked="0" layoutInCell="1" allowOverlap="1" wp14:anchorId="0DD6D3BD" wp14:editId="4E6CB2B7">
                <wp:simplePos x="0" y="0"/>
                <wp:positionH relativeFrom="column">
                  <wp:posOffset>-48895</wp:posOffset>
                </wp:positionH>
                <wp:positionV relativeFrom="paragraph">
                  <wp:posOffset>183514</wp:posOffset>
                </wp:positionV>
                <wp:extent cx="4990465" cy="0"/>
                <wp:effectExtent l="0" t="0" r="19685" b="19050"/>
                <wp:wrapNone/>
                <wp:docPr id="19" name="Line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AFAF62" id="Line 225" o:spid="_x0000_s1026" style="position:absolute;z-index:2516321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85pt,14.45pt" to="389.1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" strokecolor="red"/>
            </w:pict>
          </mc:Fallback>
        </mc:AlternateContent>
      </w:r>
      <w:r w:rsidRPr="0025581E">
        <w:rPr>
          <w:noProof/>
        </w:rPr>
        <mc:AlternateContent>
          <mc:Choice Requires="wps">
            <w:drawing>
              <wp:anchor distT="4294967294" distB="4294967294" distL="114300" distR="114300" simplePos="0" relativeHeight="251630080" behindDoc="0" locked="0" layoutInCell="1" allowOverlap="1" wp14:anchorId="75164076" wp14:editId="3B10EDEC">
                <wp:simplePos x="0" y="0"/>
                <wp:positionH relativeFrom="column">
                  <wp:posOffset>-48895</wp:posOffset>
                </wp:positionH>
                <wp:positionV relativeFrom="paragraph">
                  <wp:posOffset>180339</wp:posOffset>
                </wp:positionV>
                <wp:extent cx="4990465" cy="0"/>
                <wp:effectExtent l="0" t="0" r="19685" b="19050"/>
                <wp:wrapNone/>
                <wp:docPr id="18" name="Lin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CB2035" id="Line 219" o:spid="_x0000_s1026" style="position:absolute;z-index:2516300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85pt,14.2pt" to="389.1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" strokecolor="red"/>
            </w:pict>
          </mc:Fallback>
        </mc:AlternateContent>
      </w:r>
      <w:r w:rsidR="00E31C61">
        <w:rPr>
          <w:rFonts w:ascii="Verdana" w:hAnsi="Verdana"/>
          <w:sz w:val="18"/>
          <w:szCs w:val="18"/>
        </w:rPr>
        <w:t>Skreśla się lit. (b) w pierwszym akapicie niniejszej klauzuli.</w:t>
      </w:r>
    </w:p>
    <w:p w14:paraId="18F3EACB" w14:textId="77777777" w:rsidR="00D606E7" w:rsidRPr="009505BF" w:rsidRDefault="00D606E7" w:rsidP="007417EA">
      <w:pPr>
        <w:pStyle w:val="Nagwek1"/>
        <w:spacing w:before="0" w:after="0" w:line="360" w:lineRule="auto"/>
        <w:ind w:left="900" w:hanging="900"/>
        <w:rPr>
          <w:rFonts w:ascii="Verdana" w:hAnsi="Verdana"/>
          <w:sz w:val="8"/>
          <w:szCs w:val="8"/>
          <w:lang w:val="pl-PL"/>
        </w:rPr>
      </w:pPr>
      <w:bookmarkStart w:id="641" w:name="_Toc351029692"/>
      <w:bookmarkStart w:id="642" w:name="_Toc351030052"/>
      <w:bookmarkStart w:id="643" w:name="_Toc357164809"/>
      <w:bookmarkStart w:id="644" w:name="_Toc354583967"/>
      <w:bookmarkStart w:id="645" w:name="_Toc435524188"/>
      <w:bookmarkStart w:id="646" w:name="_Toc435528494"/>
    </w:p>
    <w:p w14:paraId="608327D0" w14:textId="77777777" w:rsidR="00D606E7" w:rsidRPr="007417EA" w:rsidRDefault="00D606E7" w:rsidP="007417EA">
      <w:pPr>
        <w:pStyle w:val="Nagwek1"/>
        <w:spacing w:before="0" w:after="0" w:line="360" w:lineRule="auto"/>
        <w:ind w:left="900" w:hanging="900"/>
        <w:rPr>
          <w:rFonts w:ascii="Verdana" w:hAnsi="Verdana"/>
          <w:sz w:val="18"/>
          <w:szCs w:val="18"/>
          <w:lang w:val="pl-PL"/>
        </w:rPr>
      </w:pPr>
      <w:r w:rsidRPr="007417EA">
        <w:rPr>
          <w:rFonts w:ascii="Verdana" w:hAnsi="Verdana"/>
          <w:sz w:val="18"/>
          <w:szCs w:val="18"/>
          <w:lang w:val="pl-PL"/>
        </w:rPr>
        <w:t>14.13</w:t>
      </w:r>
      <w:r w:rsidRPr="007417EA">
        <w:rPr>
          <w:rFonts w:ascii="Verdana" w:hAnsi="Verdana"/>
          <w:sz w:val="18"/>
          <w:szCs w:val="18"/>
          <w:lang w:val="pl-PL"/>
        </w:rPr>
        <w:tab/>
        <w:t xml:space="preserve">Wystawienie </w:t>
      </w:r>
      <w:r>
        <w:rPr>
          <w:rFonts w:ascii="Verdana" w:hAnsi="Verdana"/>
          <w:sz w:val="18"/>
          <w:szCs w:val="18"/>
          <w:lang w:val="pl-PL"/>
        </w:rPr>
        <w:t>Ostatecznego</w:t>
      </w:r>
      <w:r w:rsidRPr="007417EA">
        <w:rPr>
          <w:rFonts w:ascii="Verdana" w:hAnsi="Verdana"/>
          <w:sz w:val="18"/>
          <w:szCs w:val="18"/>
          <w:lang w:val="pl-PL"/>
        </w:rPr>
        <w:t xml:space="preserve"> Świadectwa Płatności</w:t>
      </w:r>
      <w:bookmarkEnd w:id="641"/>
      <w:bookmarkEnd w:id="642"/>
      <w:bookmarkEnd w:id="643"/>
      <w:bookmarkEnd w:id="644"/>
      <w:bookmarkEnd w:id="645"/>
      <w:bookmarkEnd w:id="646"/>
    </w:p>
    <w:p w14:paraId="26AE53A8" w14:textId="7439E487" w:rsidR="00BE4E37" w:rsidRDefault="00BE40DB" w:rsidP="001A1AB2">
      <w:pPr>
        <w:tabs>
          <w:tab w:val="left" w:pos="10773"/>
        </w:tabs>
        <w:spacing w:after="120" w:line="360" w:lineRule="auto"/>
        <w:jc w:val="both"/>
        <w:rPr>
          <w:rFonts w:ascii="Verdana" w:hAnsi="Verdana" w:cs="Arial"/>
          <w:sz w:val="18"/>
          <w:szCs w:val="18"/>
        </w:rPr>
      </w:pPr>
      <w:r>
        <w:rPr>
          <w:rFonts w:ascii="Verdana" w:hAnsi="Verdana" w:cs="Arial"/>
          <w:sz w:val="18"/>
          <w:szCs w:val="18"/>
        </w:rPr>
        <w:t>K</w:t>
      </w:r>
      <w:r w:rsidR="00D606E7" w:rsidRPr="007417EA">
        <w:rPr>
          <w:rFonts w:ascii="Verdana" w:hAnsi="Verdana" w:cs="Arial"/>
          <w:sz w:val="18"/>
          <w:szCs w:val="18"/>
        </w:rPr>
        <w:t>lauzulę 14.13</w:t>
      </w:r>
      <w:r w:rsidR="00D606E7" w:rsidRPr="007417EA">
        <w:rPr>
          <w:rFonts w:ascii="Verdana" w:hAnsi="Verdana"/>
          <w:sz w:val="18"/>
          <w:szCs w:val="18"/>
        </w:rPr>
        <w:t xml:space="preserve"> uzupełnia się w ten sposób, że</w:t>
      </w:r>
      <w:r w:rsidR="00D606E7" w:rsidRPr="007417EA">
        <w:rPr>
          <w:rFonts w:ascii="Verdana" w:hAnsi="Verdana" w:cs="Arial"/>
          <w:sz w:val="18"/>
          <w:szCs w:val="18"/>
        </w:rPr>
        <w:t>:</w:t>
      </w:r>
    </w:p>
    <w:p w14:paraId="3B0C1E02" w14:textId="77777777" w:rsidR="00D606E7" w:rsidRPr="007417EA" w:rsidRDefault="00D606E7" w:rsidP="007417EA">
      <w:pPr>
        <w:tabs>
          <w:tab w:val="left" w:pos="10773"/>
        </w:tabs>
        <w:spacing w:line="360" w:lineRule="auto"/>
        <w:jc w:val="both"/>
        <w:rPr>
          <w:rFonts w:ascii="Verdana" w:hAnsi="Verdana"/>
          <w:sz w:val="18"/>
          <w:szCs w:val="18"/>
        </w:rPr>
      </w:pPr>
      <w:r w:rsidRPr="007417EA">
        <w:rPr>
          <w:rFonts w:ascii="Verdana" w:hAnsi="Verdana" w:cs="Arial"/>
          <w:sz w:val="18"/>
          <w:szCs w:val="18"/>
        </w:rPr>
        <w:t>Na</w:t>
      </w:r>
      <w:r w:rsidRPr="007417EA">
        <w:rPr>
          <w:rFonts w:ascii="Verdana" w:hAnsi="Verdana"/>
          <w:sz w:val="18"/>
          <w:szCs w:val="18"/>
        </w:rPr>
        <w:t xml:space="preserve"> końcu niniejszej klauzuli 14.13 dodaje się nowy akapit o treści:</w:t>
      </w:r>
    </w:p>
    <w:p w14:paraId="5AE7FB8E" w14:textId="42C35B7E" w:rsidR="00D606E7" w:rsidRDefault="00D606E7" w:rsidP="001A1AB2">
      <w:pPr>
        <w:spacing w:line="360" w:lineRule="auto"/>
        <w:jc w:val="both"/>
        <w:rPr>
          <w:rFonts w:ascii="Verdana" w:hAnsi="Verdana"/>
          <w:sz w:val="18"/>
          <w:szCs w:val="18"/>
        </w:rPr>
      </w:pPr>
      <w:r w:rsidRPr="007417EA">
        <w:rPr>
          <w:rFonts w:ascii="Verdana" w:hAnsi="Verdana" w:cs="Arial"/>
          <w:sz w:val="18"/>
          <w:szCs w:val="18"/>
        </w:rPr>
        <w:t xml:space="preserve">„W </w:t>
      </w:r>
      <w:r>
        <w:rPr>
          <w:rFonts w:ascii="Verdana" w:hAnsi="Verdana" w:cs="Arial"/>
          <w:sz w:val="18"/>
          <w:szCs w:val="18"/>
        </w:rPr>
        <w:t>Ostatecznym</w:t>
      </w:r>
      <w:r w:rsidRPr="007417EA">
        <w:rPr>
          <w:rFonts w:ascii="Verdana" w:hAnsi="Verdana"/>
          <w:sz w:val="18"/>
          <w:szCs w:val="18"/>
        </w:rPr>
        <w:t xml:space="preserve"> Świadectwie Płatności Inżynier uwzględni potrącenia z tytułu zapłaty </w:t>
      </w:r>
      <w:r w:rsidR="00426965">
        <w:rPr>
          <w:rFonts w:ascii="Verdana" w:hAnsi="Verdana"/>
          <w:sz w:val="18"/>
          <w:szCs w:val="18"/>
        </w:rPr>
        <w:t xml:space="preserve">przez Zamawiającego wynagrodzenia na rzecz </w:t>
      </w:r>
      <w:r w:rsidR="000C7732">
        <w:rPr>
          <w:rFonts w:ascii="Verdana" w:hAnsi="Verdana"/>
          <w:sz w:val="18"/>
          <w:szCs w:val="18"/>
        </w:rPr>
        <w:t>p</w:t>
      </w:r>
      <w:r w:rsidR="00426965" w:rsidRPr="007417EA">
        <w:rPr>
          <w:rFonts w:ascii="Verdana" w:hAnsi="Verdana"/>
          <w:sz w:val="18"/>
          <w:szCs w:val="18"/>
        </w:rPr>
        <w:t>odwykonawc</w:t>
      </w:r>
      <w:r w:rsidR="00426965">
        <w:rPr>
          <w:rFonts w:ascii="Verdana" w:hAnsi="Verdana"/>
          <w:sz w:val="18"/>
          <w:szCs w:val="18"/>
        </w:rPr>
        <w:t>y</w:t>
      </w:r>
      <w:r w:rsidR="00426965" w:rsidRPr="007417EA">
        <w:rPr>
          <w:rFonts w:ascii="Verdana" w:hAnsi="Verdana"/>
          <w:sz w:val="18"/>
          <w:szCs w:val="18"/>
        </w:rPr>
        <w:t xml:space="preserve"> </w:t>
      </w:r>
      <w:r w:rsidRPr="007417EA">
        <w:rPr>
          <w:rFonts w:ascii="Verdana" w:hAnsi="Verdana"/>
          <w:sz w:val="18"/>
          <w:szCs w:val="18"/>
        </w:rPr>
        <w:t xml:space="preserve">lub </w:t>
      </w:r>
      <w:r w:rsidR="00426965" w:rsidRPr="007417EA">
        <w:rPr>
          <w:rFonts w:ascii="Verdana" w:hAnsi="Verdana" w:cs="Arial"/>
          <w:sz w:val="18"/>
          <w:szCs w:val="18"/>
        </w:rPr>
        <w:t>dalsz</w:t>
      </w:r>
      <w:r w:rsidR="00426965">
        <w:rPr>
          <w:rFonts w:ascii="Verdana" w:hAnsi="Verdana" w:cs="Arial"/>
          <w:sz w:val="18"/>
          <w:szCs w:val="18"/>
        </w:rPr>
        <w:t>ego</w:t>
      </w:r>
      <w:r w:rsidR="00426965" w:rsidRPr="007417EA">
        <w:rPr>
          <w:rFonts w:ascii="Verdana" w:hAnsi="Verdana"/>
          <w:sz w:val="18"/>
          <w:szCs w:val="18"/>
        </w:rPr>
        <w:t xml:space="preserve"> </w:t>
      </w:r>
      <w:r w:rsidR="000C7732">
        <w:rPr>
          <w:rFonts w:ascii="Verdana" w:hAnsi="Verdana"/>
          <w:sz w:val="18"/>
          <w:szCs w:val="18"/>
        </w:rPr>
        <w:t>p</w:t>
      </w:r>
      <w:r w:rsidR="00426965" w:rsidRPr="007417EA">
        <w:rPr>
          <w:rFonts w:ascii="Verdana" w:hAnsi="Verdana"/>
          <w:sz w:val="18"/>
          <w:szCs w:val="18"/>
        </w:rPr>
        <w:t>odwykonawc</w:t>
      </w:r>
      <w:r w:rsidR="00426965">
        <w:rPr>
          <w:rFonts w:ascii="Verdana" w:hAnsi="Verdana"/>
          <w:sz w:val="18"/>
          <w:szCs w:val="18"/>
        </w:rPr>
        <w:t>y</w:t>
      </w:r>
      <w:r w:rsidR="00426965" w:rsidRPr="007417EA">
        <w:rPr>
          <w:rFonts w:ascii="Verdana" w:hAnsi="Verdana"/>
          <w:sz w:val="18"/>
          <w:szCs w:val="18"/>
        </w:rPr>
        <w:t xml:space="preserve"> </w:t>
      </w:r>
      <w:r w:rsidRPr="007417EA">
        <w:rPr>
          <w:rFonts w:ascii="Verdana" w:hAnsi="Verdana"/>
          <w:sz w:val="18"/>
          <w:szCs w:val="18"/>
        </w:rPr>
        <w:t>dokonane</w:t>
      </w:r>
      <w:r w:rsidR="00BC10DE">
        <w:rPr>
          <w:rFonts w:ascii="Verdana" w:hAnsi="Verdana"/>
          <w:sz w:val="18"/>
          <w:szCs w:val="18"/>
        </w:rPr>
        <w:t>j</w:t>
      </w:r>
      <w:r w:rsidRPr="007417EA">
        <w:rPr>
          <w:rFonts w:ascii="Verdana" w:hAnsi="Verdana"/>
          <w:sz w:val="18"/>
          <w:szCs w:val="18"/>
        </w:rPr>
        <w:t xml:space="preserve"> przez Zamawiającego na mocy klauzuli 4.4 oraz wszelkie inne potrącenia dokonane przez Zamawiającego na zasadach określonych w</w:t>
      </w:r>
      <w:r w:rsidR="00E77DFE">
        <w:rPr>
          <w:rFonts w:ascii="Verdana" w:hAnsi="Verdana"/>
          <w:sz w:val="18"/>
          <w:szCs w:val="18"/>
        </w:rPr>
        <w:t xml:space="preserve"> </w:t>
      </w:r>
      <w:r w:rsidRPr="007417EA">
        <w:rPr>
          <w:rFonts w:ascii="Verdana" w:hAnsi="Verdana"/>
          <w:sz w:val="18"/>
          <w:szCs w:val="18"/>
        </w:rPr>
        <w:t>Kontrakcie.</w:t>
      </w:r>
    </w:p>
    <w:p w14:paraId="05C789A2" w14:textId="086BCFFE" w:rsidR="00017400" w:rsidRPr="001A1AB2" w:rsidRDefault="00017400" w:rsidP="001A1AB2">
      <w:pPr>
        <w:spacing w:line="360" w:lineRule="auto"/>
        <w:jc w:val="both"/>
        <w:rPr>
          <w:rFonts w:ascii="Verdana" w:hAnsi="Verdana" w:cs="Arial"/>
          <w:sz w:val="18"/>
          <w:szCs w:val="18"/>
        </w:rPr>
      </w:pPr>
      <w:r w:rsidRPr="000A4D2E">
        <w:rPr>
          <w:rFonts w:ascii="Verdana" w:hAnsi="Verdana" w:cs="Arial"/>
          <w:sz w:val="18"/>
          <w:szCs w:val="18"/>
        </w:rPr>
        <w:t>.”</w:t>
      </w:r>
    </w:p>
    <w:p w14:paraId="10AA65B5" w14:textId="6E6FC293" w:rsidR="00D606E7" w:rsidRPr="007417EA" w:rsidRDefault="00D606E7" w:rsidP="005F2A69">
      <w:pPr>
        <w:spacing w:before="160" w:line="360" w:lineRule="auto"/>
        <w:ind w:left="851" w:right="-709" w:hanging="851"/>
        <w:outlineLvl w:val="1"/>
        <w:rPr>
          <w:rFonts w:ascii="Verdana" w:hAnsi="Verdana"/>
          <w:b/>
          <w:color w:val="FF0000"/>
          <w:sz w:val="18"/>
          <w:szCs w:val="18"/>
        </w:rPr>
      </w:pPr>
      <w:bookmarkStart w:id="647" w:name="_Toc447268630"/>
      <w:r w:rsidRPr="007417EA">
        <w:rPr>
          <w:rFonts w:ascii="Verdana" w:hAnsi="Verdana"/>
          <w:b/>
          <w:color w:val="FF0000"/>
          <w:sz w:val="18"/>
          <w:szCs w:val="18"/>
        </w:rPr>
        <w:t>_________________________________________________________________</w:t>
      </w:r>
      <w:bookmarkEnd w:id="647"/>
    </w:p>
    <w:p w14:paraId="740C928A" w14:textId="77777777" w:rsidR="00D606E7" w:rsidRDefault="00D606E7" w:rsidP="005F2A69">
      <w:pPr>
        <w:spacing w:before="160" w:line="360" w:lineRule="auto"/>
        <w:ind w:left="851" w:right="-709" w:hanging="851"/>
        <w:outlineLvl w:val="1"/>
        <w:rPr>
          <w:rFonts w:ascii="Verdana" w:hAnsi="Verdana"/>
          <w:b/>
          <w:sz w:val="18"/>
          <w:szCs w:val="18"/>
        </w:rPr>
      </w:pPr>
      <w:bookmarkStart w:id="648" w:name="_Toc447268631"/>
      <w:r w:rsidRPr="005E56BF">
        <w:rPr>
          <w:rFonts w:ascii="Verdana" w:hAnsi="Verdana"/>
          <w:b/>
          <w:sz w:val="18"/>
          <w:szCs w:val="18"/>
        </w:rPr>
        <w:t>Klauzula 15</w:t>
      </w:r>
      <w:r w:rsidRPr="005E56BF">
        <w:rPr>
          <w:rFonts w:ascii="Verdana" w:hAnsi="Verdana"/>
          <w:b/>
          <w:sz w:val="18"/>
          <w:szCs w:val="18"/>
        </w:rPr>
        <w:tab/>
        <w:t>Rozwiązanie Kontraktu przez Zamawiającego</w:t>
      </w:r>
      <w:bookmarkEnd w:id="648"/>
    </w:p>
    <w:p w14:paraId="215EA468" w14:textId="77777777" w:rsidR="00D606E7" w:rsidRDefault="00D606E7" w:rsidP="005F2A69">
      <w:pPr>
        <w:tabs>
          <w:tab w:val="left" w:pos="2268"/>
          <w:tab w:val="left" w:pos="3024"/>
        </w:tabs>
        <w:spacing w:before="40" w:line="360" w:lineRule="auto"/>
        <w:ind w:right="-2"/>
        <w:jc w:val="both"/>
        <w:rPr>
          <w:rFonts w:ascii="Verdana" w:hAnsi="Verdana"/>
          <w:sz w:val="18"/>
          <w:szCs w:val="18"/>
        </w:rPr>
      </w:pPr>
      <w:r w:rsidRPr="00C109E2">
        <w:rPr>
          <w:rFonts w:ascii="Verdana" w:hAnsi="Verdana"/>
          <w:sz w:val="18"/>
          <w:szCs w:val="18"/>
        </w:rPr>
        <w:t>Następujący tekst dodaje się na początku Rozdziału 15 Rozwiązanie Kontraktu przez Zamawiającego</w:t>
      </w:r>
      <w:r>
        <w:rPr>
          <w:rFonts w:ascii="Verdana" w:hAnsi="Verdana"/>
          <w:sz w:val="18"/>
          <w:szCs w:val="18"/>
        </w:rPr>
        <w:t xml:space="preserve">: </w:t>
      </w:r>
    </w:p>
    <w:p w14:paraId="46D5EF64" w14:textId="0555344D" w:rsidR="00D606E7" w:rsidRPr="0025581E" w:rsidRDefault="00BE40DB" w:rsidP="001A1AB2">
      <w:pPr>
        <w:tabs>
          <w:tab w:val="right" w:leader="dot" w:pos="9288"/>
        </w:tabs>
        <w:spacing w:before="80" w:line="360" w:lineRule="auto"/>
        <w:ind w:right="-2"/>
        <w:jc w:val="both"/>
        <w:rPr>
          <w:rFonts w:ascii="Verdana" w:hAnsi="Verdana"/>
          <w:b/>
          <w:sz w:val="18"/>
          <w:szCs w:val="18"/>
        </w:rPr>
      </w:pPr>
      <w:r>
        <w:rPr>
          <w:rFonts w:ascii="Verdana" w:hAnsi="Verdana"/>
          <w:sz w:val="18"/>
          <w:szCs w:val="18"/>
        </w:rPr>
        <w:t>„</w:t>
      </w:r>
      <w:r w:rsidR="00D606E7" w:rsidRPr="00C109E2">
        <w:rPr>
          <w:rFonts w:ascii="Verdana" w:hAnsi="Verdana"/>
          <w:sz w:val="18"/>
          <w:szCs w:val="18"/>
        </w:rPr>
        <w:t xml:space="preserve">Dla potrzeb realizacji </w:t>
      </w:r>
      <w:r w:rsidR="00D606E7">
        <w:rPr>
          <w:rFonts w:ascii="Verdana" w:hAnsi="Verdana"/>
          <w:sz w:val="18"/>
          <w:szCs w:val="18"/>
        </w:rPr>
        <w:t xml:space="preserve">niniejszego </w:t>
      </w:r>
      <w:r w:rsidR="00D606E7" w:rsidRPr="00C109E2">
        <w:rPr>
          <w:rFonts w:ascii="Verdana" w:hAnsi="Verdana"/>
          <w:sz w:val="18"/>
          <w:szCs w:val="18"/>
        </w:rPr>
        <w:t xml:space="preserve">Kontraktu uznaje się, że występujące w Warunkach </w:t>
      </w:r>
      <w:r w:rsidR="00D606E7" w:rsidRPr="00424D53">
        <w:rPr>
          <w:rFonts w:ascii="Verdana" w:hAnsi="Verdana"/>
          <w:sz w:val="18"/>
          <w:szCs w:val="18"/>
        </w:rPr>
        <w:t xml:space="preserve">Kontraktu odniesienia do „wypowiedzenia” należy odpowiednio rozumieć jako „odstąpienie </w:t>
      </w:r>
      <w:r w:rsidR="00D606E7" w:rsidRPr="00FA50F8">
        <w:rPr>
          <w:rFonts w:ascii="Verdana" w:hAnsi="Verdana"/>
          <w:sz w:val="18"/>
          <w:szCs w:val="18"/>
        </w:rPr>
        <w:t>od umowy” w rozumieniu Kodeksu cywilnego w całości lub w części według uznania Zamawiającego.</w:t>
      </w:r>
      <w:bookmarkStart w:id="649" w:name="_Toc431893594"/>
      <w:bookmarkStart w:id="650" w:name="_Toc447268632"/>
      <w:r>
        <w:rPr>
          <w:rFonts w:ascii="Verdana" w:hAnsi="Verdana"/>
          <w:sz w:val="18"/>
          <w:szCs w:val="18"/>
        </w:rPr>
        <w:t>”</w:t>
      </w:r>
    </w:p>
    <w:p w14:paraId="184D9F5B" w14:textId="77777777" w:rsidR="00D606E7" w:rsidRPr="008E1C44" w:rsidRDefault="00D606E7" w:rsidP="00424D53">
      <w:pPr>
        <w:tabs>
          <w:tab w:val="left" w:pos="567"/>
          <w:tab w:val="left" w:pos="1701"/>
          <w:tab w:val="left" w:pos="3024"/>
          <w:tab w:val="right" w:leader="dot" w:pos="9288"/>
        </w:tabs>
        <w:spacing w:before="80" w:line="360" w:lineRule="auto"/>
        <w:ind w:left="567" w:right="-2"/>
        <w:jc w:val="both"/>
        <w:rPr>
          <w:rFonts w:ascii="Verdana" w:hAnsi="Verdana"/>
          <w:sz w:val="18"/>
          <w:szCs w:val="18"/>
        </w:rPr>
      </w:pPr>
      <w:r>
        <w:rPr>
          <w:rFonts w:ascii="Verdana" w:hAnsi="Verdana"/>
          <w:b/>
          <w:color w:val="FF0000"/>
          <w:sz w:val="18"/>
          <w:szCs w:val="18"/>
        </w:rPr>
        <w:t>_________________________________________________________</w:t>
      </w:r>
      <w:bookmarkEnd w:id="649"/>
      <w:bookmarkEnd w:id="650"/>
      <w:r>
        <w:rPr>
          <w:rFonts w:ascii="Verdana" w:hAnsi="Verdana"/>
          <w:b/>
          <w:color w:val="FF0000"/>
          <w:sz w:val="18"/>
          <w:szCs w:val="18"/>
        </w:rPr>
        <w:t>_________</w:t>
      </w:r>
    </w:p>
    <w:p w14:paraId="74E7193B" w14:textId="77777777" w:rsidR="00D606E7" w:rsidRDefault="00D606E7" w:rsidP="00424D53">
      <w:pPr>
        <w:spacing w:before="160" w:line="360" w:lineRule="auto"/>
        <w:ind w:right="-709"/>
        <w:outlineLvl w:val="1"/>
        <w:rPr>
          <w:rFonts w:ascii="Verdana" w:hAnsi="Verdana"/>
          <w:b/>
          <w:sz w:val="18"/>
          <w:szCs w:val="18"/>
        </w:rPr>
      </w:pPr>
      <w:bookmarkStart w:id="651" w:name="_Toc447268633"/>
      <w:r>
        <w:rPr>
          <w:rFonts w:ascii="Verdana" w:hAnsi="Verdana"/>
          <w:b/>
          <w:sz w:val="18"/>
          <w:szCs w:val="18"/>
        </w:rPr>
        <w:t>15.2</w:t>
      </w:r>
      <w:r>
        <w:rPr>
          <w:rFonts w:ascii="Verdana" w:hAnsi="Verdana"/>
          <w:b/>
          <w:sz w:val="18"/>
          <w:szCs w:val="18"/>
        </w:rPr>
        <w:tab/>
        <w:t>Wypowiedzenie przez Zamawiającego</w:t>
      </w:r>
      <w:bookmarkEnd w:id="651"/>
    </w:p>
    <w:p w14:paraId="3E3F1707" w14:textId="0743AE22" w:rsidR="00D606E7" w:rsidRPr="00996F29" w:rsidRDefault="00D606E7" w:rsidP="001A1AB2">
      <w:pPr>
        <w:tabs>
          <w:tab w:val="left" w:pos="10773"/>
        </w:tabs>
        <w:spacing w:after="120" w:line="360" w:lineRule="auto"/>
        <w:jc w:val="both"/>
        <w:rPr>
          <w:rFonts w:ascii="Verdana" w:hAnsi="Verdana" w:cs="Arial"/>
          <w:sz w:val="18"/>
          <w:szCs w:val="18"/>
        </w:rPr>
      </w:pPr>
      <w:r w:rsidRPr="00996F29">
        <w:rPr>
          <w:rFonts w:ascii="Verdana" w:hAnsi="Verdana" w:cs="Arial"/>
          <w:sz w:val="18"/>
          <w:szCs w:val="18"/>
        </w:rPr>
        <w:t>Klauzulę 15.2 zmienia się w ten sposób, że:</w:t>
      </w:r>
    </w:p>
    <w:p w14:paraId="15634236" w14:textId="5BF7171B" w:rsidR="00D606E7" w:rsidRDefault="00D606E7" w:rsidP="00996F29">
      <w:pPr>
        <w:tabs>
          <w:tab w:val="left" w:pos="10773"/>
        </w:tabs>
        <w:spacing w:line="360" w:lineRule="auto"/>
        <w:jc w:val="both"/>
        <w:rPr>
          <w:rFonts w:ascii="Verdana" w:hAnsi="Verdana" w:cs="Arial"/>
          <w:sz w:val="18"/>
          <w:szCs w:val="18"/>
        </w:rPr>
      </w:pPr>
      <w:r>
        <w:rPr>
          <w:rFonts w:ascii="Verdana" w:hAnsi="Verdana" w:cs="Arial"/>
          <w:sz w:val="18"/>
          <w:szCs w:val="18"/>
        </w:rPr>
        <w:t>W</w:t>
      </w:r>
      <w:r w:rsidRPr="00996F29">
        <w:rPr>
          <w:rFonts w:ascii="Verdana" w:hAnsi="Verdana" w:cs="Arial"/>
          <w:sz w:val="18"/>
          <w:szCs w:val="18"/>
        </w:rPr>
        <w:t xml:space="preserve"> pierwszym akapicie </w:t>
      </w:r>
      <w:r w:rsidR="00AA0A7B">
        <w:rPr>
          <w:rFonts w:ascii="Verdana" w:hAnsi="Verdana" w:cs="Arial"/>
          <w:sz w:val="18"/>
          <w:szCs w:val="18"/>
        </w:rPr>
        <w:t>pierwsze zdanie skreśla się i zastępuje następującym:</w:t>
      </w:r>
    </w:p>
    <w:p w14:paraId="69C70A6C" w14:textId="249305D3" w:rsidR="00AA0A7B" w:rsidRPr="00996F29" w:rsidRDefault="00AA0A7B" w:rsidP="00996F29">
      <w:pPr>
        <w:tabs>
          <w:tab w:val="left" w:pos="10773"/>
        </w:tabs>
        <w:spacing w:line="360" w:lineRule="auto"/>
        <w:jc w:val="both"/>
        <w:rPr>
          <w:rFonts w:ascii="Verdana" w:hAnsi="Verdana" w:cs="Arial"/>
          <w:sz w:val="18"/>
          <w:szCs w:val="18"/>
        </w:rPr>
      </w:pPr>
      <w:r>
        <w:rPr>
          <w:rFonts w:ascii="Verdana" w:hAnsi="Verdana" w:cs="Arial"/>
          <w:sz w:val="18"/>
          <w:szCs w:val="18"/>
        </w:rPr>
        <w:t>Zamawiający będzie uprawniony do odstąpienia od Kontraktu w terminie do wydania Świadectwa Wykonania, jeśli Wykonawca w terminie do wydania Świadectwa Wykonania dopuści się chociażby jednego  poniższych naruszeń:</w:t>
      </w:r>
    </w:p>
    <w:p w14:paraId="572CC99E" w14:textId="77777777" w:rsidR="00D606E7" w:rsidRPr="00996F29" w:rsidRDefault="00D606E7" w:rsidP="00996F29">
      <w:pPr>
        <w:tabs>
          <w:tab w:val="left" w:pos="2268"/>
          <w:tab w:val="left" w:pos="3024"/>
        </w:tabs>
        <w:spacing w:line="360" w:lineRule="auto"/>
        <w:ind w:right="-2"/>
        <w:jc w:val="both"/>
        <w:rPr>
          <w:rFonts w:ascii="Verdana" w:hAnsi="Verdana"/>
          <w:sz w:val="18"/>
          <w:szCs w:val="18"/>
        </w:rPr>
      </w:pPr>
      <w:r w:rsidRPr="00996F29">
        <w:rPr>
          <w:rFonts w:ascii="Verdana" w:hAnsi="Verdana"/>
          <w:sz w:val="18"/>
          <w:szCs w:val="18"/>
        </w:rPr>
        <w:t>Podpunkt (d) niniejszej klauzuli 15.2 skreśla się i zastępuje następująco:</w:t>
      </w:r>
    </w:p>
    <w:p w14:paraId="6C3F84BE" w14:textId="7858CA4A" w:rsidR="00D606E7" w:rsidRDefault="00D606E7" w:rsidP="00996F29">
      <w:pPr>
        <w:spacing w:line="360" w:lineRule="auto"/>
        <w:ind w:left="993" w:right="-2" w:hanging="426"/>
        <w:jc w:val="both"/>
        <w:rPr>
          <w:rFonts w:ascii="Verdana" w:hAnsi="Verdana"/>
          <w:sz w:val="18"/>
          <w:szCs w:val="18"/>
        </w:rPr>
      </w:pPr>
      <w:r w:rsidRPr="00996F29">
        <w:rPr>
          <w:rFonts w:ascii="Verdana" w:hAnsi="Verdana"/>
          <w:sz w:val="18"/>
          <w:szCs w:val="18"/>
        </w:rPr>
        <w:t>(d)</w:t>
      </w:r>
      <w:r w:rsidRPr="00996F29">
        <w:rPr>
          <w:rFonts w:ascii="Verdana" w:hAnsi="Verdana"/>
          <w:sz w:val="18"/>
          <w:szCs w:val="18"/>
        </w:rPr>
        <w:tab/>
        <w:t>podzleci Roboty w zakresie zabronionym postanowieniami klauzuli 4.4 [</w:t>
      </w:r>
      <w:r w:rsidRPr="00996F29">
        <w:rPr>
          <w:rFonts w:ascii="Verdana" w:hAnsi="Verdana"/>
          <w:i/>
          <w:sz w:val="18"/>
          <w:szCs w:val="18"/>
        </w:rPr>
        <w:t>Podwykonawcy</w:t>
      </w:r>
      <w:r w:rsidRPr="00996F29">
        <w:rPr>
          <w:rFonts w:ascii="Verdana" w:hAnsi="Verdana"/>
          <w:sz w:val="18"/>
          <w:szCs w:val="18"/>
        </w:rPr>
        <w:t xml:space="preserve">] lub sceduje Kontrakt lub jakąkolwiek jego część, albo dokona przelewu wierzytelności </w:t>
      </w:r>
      <w:r>
        <w:rPr>
          <w:rFonts w:ascii="Verdana" w:hAnsi="Verdana"/>
          <w:sz w:val="18"/>
          <w:szCs w:val="18"/>
        </w:rPr>
        <w:br/>
      </w:r>
      <w:r w:rsidRPr="00996F29">
        <w:rPr>
          <w:rFonts w:ascii="Verdana" w:hAnsi="Verdana"/>
          <w:sz w:val="18"/>
          <w:szCs w:val="18"/>
        </w:rPr>
        <w:t>w jakiejkolwiek części bez wymaganej pisemnej zgody Zamawiającego.</w:t>
      </w:r>
    </w:p>
    <w:p w14:paraId="72F9E87C" w14:textId="4A7C019A" w:rsidR="009E35D2" w:rsidRPr="00996F29" w:rsidRDefault="009E35D2" w:rsidP="00AD72FC">
      <w:pPr>
        <w:spacing w:line="360" w:lineRule="auto"/>
        <w:ind w:right="-2"/>
        <w:jc w:val="both"/>
        <w:rPr>
          <w:rFonts w:ascii="Verdana" w:hAnsi="Verdana"/>
          <w:sz w:val="18"/>
          <w:szCs w:val="18"/>
        </w:rPr>
      </w:pPr>
      <w:r>
        <w:rPr>
          <w:rFonts w:ascii="Verdana" w:hAnsi="Verdana"/>
          <w:sz w:val="18"/>
          <w:szCs w:val="18"/>
        </w:rPr>
        <w:t>Punkt ( e) niniejszej klauzuli uzupełnia się w ten sposób, że po wyrazach „do wyżej wymienionych” dodaje się treść i o ile Prawo nie zabrania rozwiązania umowy z powodu okoliczności wymienionych w niniejszym podpunkcie (e)”,</w:t>
      </w:r>
    </w:p>
    <w:p w14:paraId="5BD45EC3" w14:textId="2AC18949" w:rsidR="00D606E7" w:rsidRPr="00F802D1" w:rsidRDefault="00D606E7" w:rsidP="00397E23">
      <w:pPr>
        <w:tabs>
          <w:tab w:val="left" w:pos="-142"/>
          <w:tab w:val="left" w:pos="426"/>
          <w:tab w:val="left" w:pos="1701"/>
          <w:tab w:val="left" w:pos="3024"/>
          <w:tab w:val="right" w:leader="dot" w:pos="9288"/>
        </w:tabs>
        <w:spacing w:before="40" w:line="360" w:lineRule="auto"/>
        <w:ind w:right="-2"/>
        <w:jc w:val="both"/>
        <w:rPr>
          <w:rFonts w:ascii="Verdana" w:hAnsi="Verdana"/>
          <w:sz w:val="18"/>
          <w:szCs w:val="18"/>
        </w:rPr>
      </w:pPr>
      <w:r w:rsidRPr="00F802D1">
        <w:rPr>
          <w:rFonts w:ascii="Verdana" w:hAnsi="Verdana"/>
          <w:sz w:val="18"/>
          <w:szCs w:val="18"/>
        </w:rPr>
        <w:t xml:space="preserve">Po </w:t>
      </w:r>
      <w:proofErr w:type="spellStart"/>
      <w:r>
        <w:rPr>
          <w:rFonts w:ascii="Verdana" w:hAnsi="Verdana"/>
          <w:sz w:val="18"/>
          <w:szCs w:val="18"/>
        </w:rPr>
        <w:t>p</w:t>
      </w:r>
      <w:r w:rsidRPr="00F802D1">
        <w:rPr>
          <w:rFonts w:ascii="Verdana" w:hAnsi="Verdana"/>
          <w:sz w:val="18"/>
          <w:szCs w:val="18"/>
        </w:rPr>
        <w:t>pkt</w:t>
      </w:r>
      <w:proofErr w:type="spellEnd"/>
      <w:r>
        <w:rPr>
          <w:rFonts w:ascii="Verdana" w:hAnsi="Verdana"/>
          <w:sz w:val="18"/>
          <w:szCs w:val="18"/>
        </w:rPr>
        <w:t xml:space="preserve"> </w:t>
      </w:r>
      <w:r w:rsidRPr="00F802D1">
        <w:rPr>
          <w:rFonts w:ascii="Verdana" w:hAnsi="Verdana"/>
          <w:sz w:val="18"/>
          <w:szCs w:val="18"/>
        </w:rPr>
        <w:t>(f) dodaje się podpunkty (g) – (</w:t>
      </w:r>
      <w:r>
        <w:rPr>
          <w:rFonts w:ascii="Verdana" w:hAnsi="Verdana"/>
          <w:sz w:val="18"/>
          <w:szCs w:val="18"/>
        </w:rPr>
        <w:t>m</w:t>
      </w:r>
      <w:r w:rsidRPr="00F802D1">
        <w:rPr>
          <w:rFonts w:ascii="Verdana" w:hAnsi="Verdana"/>
          <w:sz w:val="18"/>
          <w:szCs w:val="18"/>
        </w:rPr>
        <w:t xml:space="preserve">) o następującej treści: </w:t>
      </w:r>
    </w:p>
    <w:p w14:paraId="7D4454D9" w14:textId="17A3D50B" w:rsidR="00D606E7" w:rsidRDefault="00D606E7" w:rsidP="002D11D3">
      <w:pPr>
        <w:numPr>
          <w:ilvl w:val="4"/>
          <w:numId w:val="29"/>
        </w:numPr>
        <w:tabs>
          <w:tab w:val="clear" w:pos="1800"/>
          <w:tab w:val="num" w:pos="1418"/>
        </w:tabs>
        <w:spacing w:before="40" w:line="360" w:lineRule="auto"/>
        <w:ind w:left="1418" w:right="-2" w:hanging="567"/>
        <w:jc w:val="both"/>
        <w:rPr>
          <w:rFonts w:ascii="Verdana" w:hAnsi="Verdana"/>
          <w:sz w:val="18"/>
          <w:szCs w:val="18"/>
        </w:rPr>
      </w:pPr>
      <w:r w:rsidRPr="00996F29">
        <w:rPr>
          <w:rFonts w:ascii="Verdana" w:hAnsi="Verdana"/>
          <w:sz w:val="18"/>
          <w:szCs w:val="18"/>
        </w:rPr>
        <w:t>doprowadzi, że kary umowne za zwłokę w ukończeniu całości Robót w przewidzianym Czasie na Ukończenie zgodnie z klauzulą 8.7 [</w:t>
      </w:r>
      <w:r w:rsidRPr="00996F29">
        <w:rPr>
          <w:rFonts w:ascii="Verdana" w:hAnsi="Verdana"/>
          <w:i/>
          <w:sz w:val="18"/>
          <w:szCs w:val="18"/>
        </w:rPr>
        <w:t>Kary za zwłokę</w:t>
      </w:r>
      <w:r w:rsidRPr="00996F29">
        <w:rPr>
          <w:rFonts w:ascii="Verdana" w:hAnsi="Verdana"/>
          <w:sz w:val="18"/>
          <w:szCs w:val="18"/>
        </w:rPr>
        <w:t>] lub z klauzulą 11.12 [</w:t>
      </w:r>
      <w:r w:rsidRPr="00996F29">
        <w:rPr>
          <w:rFonts w:ascii="Verdana" w:hAnsi="Verdana"/>
          <w:i/>
          <w:sz w:val="18"/>
          <w:szCs w:val="18"/>
        </w:rPr>
        <w:t>Rękojmia za wady i gwarancja jakości Robót</w:t>
      </w:r>
      <w:r w:rsidRPr="00996F29">
        <w:rPr>
          <w:rFonts w:ascii="Verdana" w:hAnsi="Verdana"/>
          <w:sz w:val="18"/>
          <w:szCs w:val="18"/>
        </w:rPr>
        <w:t>] należne Zamawiającemu od Wykonawcy przekroczą maksymalną kwotę kar określon</w:t>
      </w:r>
      <w:r>
        <w:rPr>
          <w:rFonts w:ascii="Verdana" w:hAnsi="Verdana"/>
          <w:sz w:val="18"/>
          <w:szCs w:val="18"/>
        </w:rPr>
        <w:t>ą</w:t>
      </w:r>
      <w:r w:rsidRPr="00996F29">
        <w:rPr>
          <w:rFonts w:ascii="Verdana" w:hAnsi="Verdana"/>
          <w:sz w:val="18"/>
          <w:szCs w:val="18"/>
        </w:rPr>
        <w:t xml:space="preserve"> w </w:t>
      </w:r>
      <w:r w:rsidR="009E35D2">
        <w:rPr>
          <w:rFonts w:ascii="Verdana" w:hAnsi="Verdana"/>
          <w:sz w:val="18"/>
          <w:szCs w:val="18"/>
        </w:rPr>
        <w:t>Klauzuli 8.7 [Kary umowne].</w:t>
      </w:r>
    </w:p>
    <w:p w14:paraId="41780C42" w14:textId="77777777" w:rsidR="00D606E7" w:rsidRDefault="00D606E7" w:rsidP="002D11D3">
      <w:pPr>
        <w:numPr>
          <w:ilvl w:val="4"/>
          <w:numId w:val="29"/>
        </w:numPr>
        <w:tabs>
          <w:tab w:val="clear" w:pos="1800"/>
          <w:tab w:val="num" w:pos="1418"/>
        </w:tabs>
        <w:spacing w:before="40" w:line="360" w:lineRule="auto"/>
        <w:ind w:left="1418" w:right="-2" w:hanging="567"/>
        <w:jc w:val="both"/>
        <w:rPr>
          <w:rFonts w:ascii="Verdana" w:hAnsi="Verdana"/>
          <w:sz w:val="18"/>
          <w:szCs w:val="18"/>
        </w:rPr>
      </w:pPr>
      <w:r w:rsidRPr="00F802D1">
        <w:rPr>
          <w:rFonts w:ascii="Verdana" w:hAnsi="Verdana" w:cs="Arial"/>
          <w:sz w:val="18"/>
          <w:szCs w:val="18"/>
        </w:rPr>
        <w:t xml:space="preserve">Wykonawca w terminie wyznaczonym przez Zamawiającego nie zmieni sposobu wykonywania Robót, gdy Roboty wykonywane są wadliwie lub w sposób sprzeczny </w:t>
      </w:r>
      <w:r>
        <w:rPr>
          <w:rFonts w:ascii="Verdana" w:hAnsi="Verdana" w:cs="Arial"/>
          <w:sz w:val="18"/>
          <w:szCs w:val="18"/>
        </w:rPr>
        <w:br/>
      </w:r>
      <w:r w:rsidRPr="00F802D1">
        <w:rPr>
          <w:rFonts w:ascii="Verdana" w:hAnsi="Verdana" w:cs="Arial"/>
          <w:sz w:val="18"/>
          <w:szCs w:val="18"/>
        </w:rPr>
        <w:t xml:space="preserve">z </w:t>
      </w:r>
      <w:r>
        <w:rPr>
          <w:rFonts w:ascii="Verdana" w:hAnsi="Verdana" w:cs="Arial"/>
          <w:sz w:val="18"/>
          <w:szCs w:val="18"/>
        </w:rPr>
        <w:t>Kontraktem</w:t>
      </w:r>
      <w:r w:rsidRPr="00F802D1">
        <w:rPr>
          <w:rFonts w:ascii="Verdana" w:hAnsi="Verdana" w:cs="Arial"/>
          <w:sz w:val="18"/>
          <w:szCs w:val="18"/>
        </w:rPr>
        <w:t>;</w:t>
      </w:r>
    </w:p>
    <w:p w14:paraId="357B0A88" w14:textId="77777777" w:rsidR="00D606E7" w:rsidRDefault="00D606E7" w:rsidP="002D11D3">
      <w:pPr>
        <w:numPr>
          <w:ilvl w:val="4"/>
          <w:numId w:val="29"/>
        </w:numPr>
        <w:tabs>
          <w:tab w:val="clear" w:pos="1800"/>
          <w:tab w:val="num" w:pos="1418"/>
        </w:tabs>
        <w:spacing w:before="40" w:line="360" w:lineRule="auto"/>
        <w:ind w:left="1418" w:right="-2" w:hanging="567"/>
        <w:jc w:val="both"/>
        <w:rPr>
          <w:rFonts w:ascii="Verdana" w:hAnsi="Verdana"/>
          <w:sz w:val="18"/>
          <w:szCs w:val="18"/>
        </w:rPr>
      </w:pPr>
      <w:r w:rsidRPr="00F802D1">
        <w:rPr>
          <w:rFonts w:ascii="Verdana" w:hAnsi="Verdana" w:cs="Arial"/>
          <w:sz w:val="18"/>
          <w:szCs w:val="18"/>
        </w:rPr>
        <w:t>Wykonawca podejmie czynności zmierzające do likwidacji działalności;</w:t>
      </w:r>
    </w:p>
    <w:p w14:paraId="4C4FD2FB" w14:textId="77777777" w:rsidR="00D606E7" w:rsidRDefault="00D606E7" w:rsidP="002D11D3">
      <w:pPr>
        <w:numPr>
          <w:ilvl w:val="4"/>
          <w:numId w:val="29"/>
        </w:numPr>
        <w:tabs>
          <w:tab w:val="clear" w:pos="1800"/>
          <w:tab w:val="num" w:pos="1418"/>
        </w:tabs>
        <w:spacing w:before="40" w:line="360" w:lineRule="auto"/>
        <w:ind w:left="1418" w:right="-2" w:hanging="567"/>
        <w:jc w:val="both"/>
        <w:rPr>
          <w:rFonts w:ascii="Verdana" w:hAnsi="Verdana"/>
          <w:sz w:val="18"/>
          <w:szCs w:val="18"/>
        </w:rPr>
      </w:pPr>
      <w:r w:rsidRPr="00F802D1">
        <w:rPr>
          <w:rFonts w:ascii="Verdana" w:hAnsi="Verdana" w:cs="Arial"/>
          <w:sz w:val="18"/>
          <w:szCs w:val="18"/>
        </w:rPr>
        <w:t>Jeżeli wady Robót nie dadzą się usunąć lub nie zostaną usunięte w terminie wyznaczonym, a wady są istotne;</w:t>
      </w:r>
    </w:p>
    <w:p w14:paraId="2D5DBD47" w14:textId="32CAD8B0" w:rsidR="00D606E7" w:rsidRDefault="00D606E7" w:rsidP="002D11D3">
      <w:pPr>
        <w:numPr>
          <w:ilvl w:val="4"/>
          <w:numId w:val="29"/>
        </w:numPr>
        <w:tabs>
          <w:tab w:val="clear" w:pos="1800"/>
          <w:tab w:val="num" w:pos="1418"/>
        </w:tabs>
        <w:spacing w:before="40" w:line="360" w:lineRule="auto"/>
        <w:ind w:left="1418" w:right="-2" w:hanging="567"/>
        <w:jc w:val="both"/>
        <w:rPr>
          <w:rFonts w:ascii="Verdana" w:hAnsi="Verdana"/>
          <w:sz w:val="18"/>
          <w:szCs w:val="18"/>
        </w:rPr>
      </w:pPr>
      <w:r w:rsidRPr="00F802D1">
        <w:rPr>
          <w:rFonts w:ascii="Verdana" w:hAnsi="Verdana" w:cs="Arial"/>
          <w:sz w:val="18"/>
          <w:szCs w:val="18"/>
        </w:rPr>
        <w:t xml:space="preserve">Jeżeli wystąpi konieczność wielokrotnego dokonywania zapłaty </w:t>
      </w:r>
      <w:r w:rsidR="000B04CF">
        <w:rPr>
          <w:rFonts w:ascii="Verdana" w:hAnsi="Verdana" w:cs="Arial"/>
          <w:sz w:val="18"/>
          <w:szCs w:val="18"/>
        </w:rPr>
        <w:t xml:space="preserve">wynagrodzenia na rzecz </w:t>
      </w:r>
      <w:r w:rsidR="000C7732">
        <w:rPr>
          <w:rFonts w:ascii="Verdana" w:hAnsi="Verdana" w:cs="Arial"/>
          <w:sz w:val="18"/>
          <w:szCs w:val="18"/>
        </w:rPr>
        <w:t>p</w:t>
      </w:r>
      <w:r w:rsidR="000C7732" w:rsidRPr="00F802D1">
        <w:rPr>
          <w:rFonts w:ascii="Verdana" w:hAnsi="Verdana" w:cs="Arial"/>
          <w:sz w:val="18"/>
          <w:szCs w:val="18"/>
        </w:rPr>
        <w:t xml:space="preserve">odwykonawcy </w:t>
      </w:r>
      <w:r w:rsidRPr="00F802D1">
        <w:rPr>
          <w:rFonts w:ascii="Verdana" w:hAnsi="Verdana" w:cs="Arial"/>
          <w:sz w:val="18"/>
          <w:szCs w:val="18"/>
        </w:rPr>
        <w:t xml:space="preserve">lub </w:t>
      </w:r>
      <w:r w:rsidR="000B04CF" w:rsidRPr="00F802D1">
        <w:rPr>
          <w:rFonts w:ascii="Verdana" w:hAnsi="Verdana" w:cs="Arial"/>
          <w:sz w:val="18"/>
          <w:szCs w:val="18"/>
        </w:rPr>
        <w:t>dalsze</w:t>
      </w:r>
      <w:r w:rsidR="000B04CF">
        <w:rPr>
          <w:rFonts w:ascii="Verdana" w:hAnsi="Verdana" w:cs="Arial"/>
          <w:sz w:val="18"/>
          <w:szCs w:val="18"/>
        </w:rPr>
        <w:t>go</w:t>
      </w:r>
      <w:r w:rsidR="000B04CF" w:rsidRPr="00F802D1">
        <w:rPr>
          <w:rFonts w:ascii="Verdana" w:hAnsi="Verdana" w:cs="Arial"/>
          <w:sz w:val="18"/>
          <w:szCs w:val="18"/>
        </w:rPr>
        <w:t xml:space="preserve"> </w:t>
      </w:r>
      <w:r w:rsidR="000C7732">
        <w:rPr>
          <w:rFonts w:ascii="Verdana" w:hAnsi="Verdana" w:cs="Arial"/>
          <w:sz w:val="18"/>
          <w:szCs w:val="18"/>
        </w:rPr>
        <w:t>p</w:t>
      </w:r>
      <w:r w:rsidR="000C7732" w:rsidRPr="00F802D1">
        <w:rPr>
          <w:rFonts w:ascii="Verdana" w:hAnsi="Verdana" w:cs="Arial"/>
          <w:sz w:val="18"/>
          <w:szCs w:val="18"/>
        </w:rPr>
        <w:t>odwykonawcy</w:t>
      </w:r>
      <w:r w:rsidR="000C7732">
        <w:rPr>
          <w:rFonts w:ascii="Verdana" w:hAnsi="Verdana" w:cs="Arial"/>
          <w:sz w:val="18"/>
          <w:szCs w:val="18"/>
        </w:rPr>
        <w:t xml:space="preserve"> </w:t>
      </w:r>
      <w:r w:rsidR="000B04CF">
        <w:rPr>
          <w:rFonts w:ascii="Verdana" w:hAnsi="Verdana" w:cs="Arial"/>
          <w:sz w:val="18"/>
          <w:szCs w:val="18"/>
        </w:rPr>
        <w:t>Robót budowlanych</w:t>
      </w:r>
      <w:r w:rsidRPr="00F802D1">
        <w:rPr>
          <w:rFonts w:ascii="Verdana" w:hAnsi="Verdana" w:cs="Arial"/>
          <w:sz w:val="18"/>
          <w:szCs w:val="18"/>
        </w:rPr>
        <w:t>;</w:t>
      </w:r>
    </w:p>
    <w:p w14:paraId="00331B52" w14:textId="5A8F21EC" w:rsidR="00D606E7" w:rsidRPr="00DB4351" w:rsidRDefault="00D606E7" w:rsidP="002D11D3">
      <w:pPr>
        <w:numPr>
          <w:ilvl w:val="4"/>
          <w:numId w:val="29"/>
        </w:numPr>
        <w:tabs>
          <w:tab w:val="clear" w:pos="1800"/>
          <w:tab w:val="num" w:pos="1418"/>
        </w:tabs>
        <w:spacing w:before="40" w:line="360" w:lineRule="auto"/>
        <w:ind w:left="1418" w:right="-2" w:hanging="567"/>
        <w:jc w:val="both"/>
        <w:rPr>
          <w:rFonts w:ascii="Verdana" w:hAnsi="Verdana"/>
          <w:sz w:val="18"/>
          <w:szCs w:val="18"/>
        </w:rPr>
      </w:pPr>
      <w:r w:rsidRPr="009641CE">
        <w:rPr>
          <w:rFonts w:ascii="Verdana" w:hAnsi="Verdana" w:cs="Arial"/>
          <w:sz w:val="18"/>
          <w:szCs w:val="18"/>
        </w:rPr>
        <w:t>Jeżeli wystąpi konieczność dokonania zapłat</w:t>
      </w:r>
      <w:r w:rsidR="000B04CF">
        <w:rPr>
          <w:rFonts w:ascii="Verdana" w:hAnsi="Verdana" w:cs="Arial"/>
          <w:sz w:val="18"/>
          <w:szCs w:val="18"/>
        </w:rPr>
        <w:t>y wynagrodzeń/wynagrodzenia dla</w:t>
      </w:r>
      <w:r w:rsidRPr="009641CE">
        <w:rPr>
          <w:rFonts w:ascii="Verdana" w:hAnsi="Verdana" w:cs="Arial"/>
          <w:sz w:val="18"/>
          <w:szCs w:val="18"/>
        </w:rPr>
        <w:t xml:space="preserve"> </w:t>
      </w:r>
      <w:r w:rsidR="000C7732">
        <w:rPr>
          <w:rFonts w:ascii="Verdana" w:hAnsi="Verdana" w:cs="Arial"/>
          <w:sz w:val="18"/>
          <w:szCs w:val="18"/>
        </w:rPr>
        <w:t>p</w:t>
      </w:r>
      <w:r w:rsidR="000C7732" w:rsidRPr="009641CE">
        <w:rPr>
          <w:rFonts w:ascii="Verdana" w:hAnsi="Verdana" w:cs="Arial"/>
          <w:sz w:val="18"/>
          <w:szCs w:val="18"/>
        </w:rPr>
        <w:t xml:space="preserve">odwykonawcy </w:t>
      </w:r>
      <w:r w:rsidRPr="009641CE">
        <w:rPr>
          <w:rFonts w:ascii="Verdana" w:hAnsi="Verdana" w:cs="Arial"/>
          <w:sz w:val="18"/>
          <w:szCs w:val="18"/>
        </w:rPr>
        <w:t xml:space="preserve">lub </w:t>
      </w:r>
      <w:r w:rsidR="000B04CF" w:rsidRPr="009641CE">
        <w:rPr>
          <w:rFonts w:ascii="Verdana" w:hAnsi="Verdana" w:cs="Arial"/>
          <w:sz w:val="18"/>
          <w:szCs w:val="18"/>
        </w:rPr>
        <w:t>dalsze</w:t>
      </w:r>
      <w:r w:rsidR="000B04CF">
        <w:rPr>
          <w:rFonts w:ascii="Verdana" w:hAnsi="Verdana" w:cs="Arial"/>
          <w:sz w:val="18"/>
          <w:szCs w:val="18"/>
        </w:rPr>
        <w:t>go</w:t>
      </w:r>
      <w:r w:rsidR="000B04CF" w:rsidRPr="009641CE">
        <w:rPr>
          <w:rFonts w:ascii="Verdana" w:hAnsi="Verdana" w:cs="Arial"/>
          <w:sz w:val="18"/>
          <w:szCs w:val="18"/>
        </w:rPr>
        <w:t xml:space="preserve"> </w:t>
      </w:r>
      <w:r w:rsidR="000C7732">
        <w:rPr>
          <w:rFonts w:ascii="Verdana" w:hAnsi="Verdana" w:cs="Arial"/>
          <w:sz w:val="18"/>
          <w:szCs w:val="18"/>
        </w:rPr>
        <w:t>p</w:t>
      </w:r>
      <w:r w:rsidR="000C7732" w:rsidRPr="009641CE">
        <w:rPr>
          <w:rFonts w:ascii="Verdana" w:hAnsi="Verdana" w:cs="Arial"/>
          <w:sz w:val="18"/>
          <w:szCs w:val="18"/>
        </w:rPr>
        <w:t xml:space="preserve">odwykonawcy </w:t>
      </w:r>
      <w:r w:rsidRPr="009505BF">
        <w:rPr>
          <w:rFonts w:ascii="Verdana" w:hAnsi="Verdana" w:cs="Arial"/>
          <w:sz w:val="18"/>
          <w:szCs w:val="18"/>
        </w:rPr>
        <w:t>na sumę większą niż 5% Zatwierdzonej Kwoty Kontraktowej;</w:t>
      </w:r>
    </w:p>
    <w:p w14:paraId="6701CB52" w14:textId="054191D7" w:rsidR="009E35D2" w:rsidRPr="00F56256" w:rsidRDefault="00D606E7" w:rsidP="00A069B7">
      <w:pPr>
        <w:numPr>
          <w:ilvl w:val="4"/>
          <w:numId w:val="29"/>
        </w:numPr>
        <w:tabs>
          <w:tab w:val="clear" w:pos="1800"/>
          <w:tab w:val="num" w:pos="1418"/>
        </w:tabs>
        <w:spacing w:before="40" w:line="360" w:lineRule="auto"/>
        <w:ind w:left="1418" w:right="-2" w:hanging="567"/>
        <w:jc w:val="both"/>
        <w:rPr>
          <w:rFonts w:ascii="Verdana" w:hAnsi="Verdana" w:cs="Arial"/>
          <w:sz w:val="18"/>
          <w:szCs w:val="18"/>
        </w:rPr>
      </w:pPr>
      <w:r w:rsidRPr="009641CE">
        <w:rPr>
          <w:rFonts w:ascii="Verdana" w:hAnsi="Verdana" w:cs="Arial"/>
          <w:sz w:val="18"/>
          <w:szCs w:val="18"/>
        </w:rPr>
        <w:t xml:space="preserve">W innych </w:t>
      </w:r>
      <w:r w:rsidRPr="0090027B">
        <w:rPr>
          <w:rFonts w:ascii="Verdana" w:hAnsi="Verdana" w:cs="Arial"/>
          <w:sz w:val="18"/>
          <w:szCs w:val="18"/>
        </w:rPr>
        <w:t xml:space="preserve">przypadkach wynikających z powszechnie obowiązujących </w:t>
      </w:r>
      <w:r w:rsidRPr="00F56256">
        <w:rPr>
          <w:rFonts w:ascii="Verdana" w:hAnsi="Verdana" w:cs="Arial"/>
          <w:sz w:val="18"/>
          <w:szCs w:val="18"/>
        </w:rPr>
        <w:t>przepisów.</w:t>
      </w:r>
    </w:p>
    <w:p w14:paraId="5C65EB1C" w14:textId="0AFC1CEA" w:rsidR="009E35D2" w:rsidRPr="009E35D2" w:rsidRDefault="009E35D2" w:rsidP="00AD72FC">
      <w:pPr>
        <w:spacing w:before="40" w:line="360" w:lineRule="auto"/>
        <w:ind w:right="-2"/>
        <w:jc w:val="both"/>
        <w:rPr>
          <w:rFonts w:ascii="Verdana" w:hAnsi="Verdana" w:cs="Arial"/>
          <w:sz w:val="18"/>
          <w:szCs w:val="18"/>
        </w:rPr>
      </w:pPr>
      <w:r>
        <w:rPr>
          <w:rFonts w:ascii="Verdana" w:hAnsi="Verdana" w:cs="Arial"/>
          <w:sz w:val="18"/>
          <w:szCs w:val="18"/>
        </w:rPr>
        <w:t xml:space="preserve">Drugi akapit zaczynający się od słów: „W każdym z takich przypadków…” skreśla się w całości. </w:t>
      </w:r>
    </w:p>
    <w:p w14:paraId="32D90695" w14:textId="77777777" w:rsidR="00D606E7" w:rsidRDefault="00742C71" w:rsidP="00397E23">
      <w:pPr>
        <w:spacing w:before="40" w:line="360" w:lineRule="auto"/>
        <w:ind w:left="851" w:right="-2" w:hanging="851"/>
        <w:jc w:val="both"/>
        <w:rPr>
          <w:rFonts w:ascii="Verdana" w:hAnsi="Verdana"/>
          <w:sz w:val="18"/>
          <w:szCs w:val="18"/>
        </w:rPr>
      </w:pPr>
      <w:r>
        <w:rPr>
          <w:noProof/>
        </w:rPr>
        <mc:AlternateContent>
          <mc:Choice Requires="wps">
            <w:drawing>
              <wp:anchor distT="4294967294" distB="4294967294" distL="114300" distR="114300" simplePos="0" relativeHeight="251629056" behindDoc="0" locked="0" layoutInCell="1" allowOverlap="1" wp14:anchorId="1C77936D" wp14:editId="13844F9A">
                <wp:simplePos x="0" y="0"/>
                <wp:positionH relativeFrom="column">
                  <wp:posOffset>-48895</wp:posOffset>
                </wp:positionH>
                <wp:positionV relativeFrom="paragraph">
                  <wp:posOffset>180339</wp:posOffset>
                </wp:positionV>
                <wp:extent cx="4990465" cy="0"/>
                <wp:effectExtent l="0" t="0" r="19685" b="19050"/>
                <wp:wrapNone/>
                <wp:docPr id="17" name="Lin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C2D1A1" id="Line 180" o:spid="_x0000_s1026" style="position:absolute;z-index:2516290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85pt,14.2pt" to="389.1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T+kFwIAACs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" strokecolor="red"/>
            </w:pict>
          </mc:Fallback>
        </mc:AlternateContent>
      </w:r>
    </w:p>
    <w:p w14:paraId="4ADE4C88" w14:textId="77777777" w:rsidR="00D606E7" w:rsidRDefault="00D606E7" w:rsidP="005F2A69">
      <w:pPr>
        <w:spacing w:before="160" w:line="360" w:lineRule="auto"/>
        <w:ind w:left="851" w:right="-709" w:hanging="851"/>
        <w:outlineLvl w:val="1"/>
        <w:rPr>
          <w:rFonts w:ascii="Verdana" w:hAnsi="Verdana"/>
          <w:b/>
          <w:sz w:val="24"/>
        </w:rPr>
      </w:pPr>
      <w:bookmarkStart w:id="652" w:name="_Toc354840593"/>
      <w:bookmarkStart w:id="653" w:name="_Toc204567259"/>
      <w:bookmarkStart w:id="654" w:name="_Toc210804655"/>
      <w:bookmarkStart w:id="655" w:name="_Toc351046488"/>
      <w:bookmarkStart w:id="656" w:name="_Toc447268634"/>
      <w:r>
        <w:rPr>
          <w:rFonts w:ascii="Verdana" w:hAnsi="Verdana"/>
          <w:b/>
          <w:sz w:val="18"/>
          <w:szCs w:val="18"/>
        </w:rPr>
        <w:t>15.5</w:t>
      </w:r>
      <w:r>
        <w:rPr>
          <w:rFonts w:ascii="Verdana" w:hAnsi="Verdana"/>
          <w:b/>
          <w:sz w:val="18"/>
          <w:szCs w:val="18"/>
        </w:rPr>
        <w:tab/>
        <w:t>Uprawnienia Zamawiającego do rozwiązania Kontraktu</w:t>
      </w:r>
      <w:bookmarkEnd w:id="652"/>
      <w:bookmarkEnd w:id="653"/>
      <w:bookmarkEnd w:id="654"/>
      <w:bookmarkEnd w:id="655"/>
      <w:bookmarkEnd w:id="656"/>
    </w:p>
    <w:p w14:paraId="4D2AE568" w14:textId="634B7903" w:rsidR="00D606E7" w:rsidRPr="00526353" w:rsidRDefault="00AA647A" w:rsidP="00526353">
      <w:pPr>
        <w:tabs>
          <w:tab w:val="left" w:pos="10773"/>
        </w:tabs>
        <w:spacing w:line="276" w:lineRule="auto"/>
        <w:jc w:val="both"/>
        <w:rPr>
          <w:rFonts w:ascii="Verdana" w:hAnsi="Verdana"/>
          <w:sz w:val="18"/>
          <w:szCs w:val="18"/>
        </w:rPr>
      </w:pPr>
      <w:r>
        <w:rPr>
          <w:rFonts w:ascii="Verdana" w:hAnsi="Verdana"/>
          <w:sz w:val="18"/>
          <w:szCs w:val="18"/>
        </w:rPr>
        <w:t>Skreśla się treść klauzuli 15.5 i zastępuję następującą treścią:</w:t>
      </w:r>
    </w:p>
    <w:p w14:paraId="01AFA51F" w14:textId="5B491009" w:rsidR="00D606E7" w:rsidRDefault="00C846A7" w:rsidP="001A1AB2">
      <w:pPr>
        <w:spacing w:before="40" w:line="360" w:lineRule="auto"/>
        <w:ind w:left="284" w:right="-2"/>
        <w:jc w:val="both"/>
        <w:rPr>
          <w:rFonts w:ascii="Verdana" w:hAnsi="Verdana"/>
          <w:sz w:val="18"/>
          <w:szCs w:val="18"/>
        </w:rPr>
      </w:pPr>
      <w:r>
        <w:rPr>
          <w:rFonts w:ascii="Verdana" w:hAnsi="Verdana"/>
          <w:sz w:val="18"/>
          <w:szCs w:val="18"/>
        </w:rPr>
        <w:t>„</w:t>
      </w:r>
      <w:r w:rsidR="00D606E7" w:rsidRPr="00526353">
        <w:rPr>
          <w:rFonts w:ascii="Verdana" w:hAnsi="Verdana"/>
          <w:sz w:val="18"/>
          <w:szCs w:val="18"/>
        </w:rPr>
        <w:t>Niezależnie od powyższego, w razie zaistnienia istotnej zmiany okoliczności</w:t>
      </w:r>
      <w:r w:rsidR="00D606E7">
        <w:rPr>
          <w:rFonts w:ascii="Verdana" w:hAnsi="Verdana"/>
          <w:sz w:val="18"/>
          <w:szCs w:val="18"/>
        </w:rPr>
        <w:t xml:space="preserve"> powodującej, że wykonanie Kontraktu nie leży w interesie publicznym, czego nie można było przewidzieć w dniu podpisania Kontraktu, Zamawiający może rozwiązać Kontrakt w terminie 30 dni od powzięcia wiadomości o tych okolicznościach. W przypadku takiego rozwiązania Kontraktu przez Zamawiającego, Wykonawca może zażądać wyłącznie należnej mu zapłaty z tytułu wykonania części Kontraktu. W przypadkach wskazanych w niniejszej klauzuli Zamawiający nie będzie zobowiązany do zapłaty kary umownej oraz jest zwolniony z odpowiedzialności odszkodowawczej wobec </w:t>
      </w:r>
      <w:r w:rsidR="00505BB3">
        <w:rPr>
          <w:rFonts w:ascii="Verdana" w:hAnsi="Verdana"/>
          <w:sz w:val="18"/>
          <w:szCs w:val="18"/>
        </w:rPr>
        <w:t>Wykonawcy</w:t>
      </w:r>
      <w:r w:rsidR="00D606E7">
        <w:rPr>
          <w:rFonts w:ascii="Verdana" w:hAnsi="Verdana"/>
          <w:sz w:val="18"/>
          <w:szCs w:val="18"/>
        </w:rPr>
        <w:t>.</w:t>
      </w:r>
      <w:r>
        <w:rPr>
          <w:rFonts w:ascii="Verdana" w:hAnsi="Verdana"/>
          <w:sz w:val="18"/>
          <w:szCs w:val="18"/>
        </w:rPr>
        <w:t>”</w:t>
      </w:r>
    </w:p>
    <w:bookmarkStart w:id="657" w:name="_Toc441151373"/>
    <w:p w14:paraId="4A5E3DAC" w14:textId="77777777" w:rsidR="00D606E7" w:rsidRPr="0025581E" w:rsidRDefault="00742C71" w:rsidP="005F2A69">
      <w:pPr>
        <w:pStyle w:val="Nagwek1"/>
        <w:spacing w:line="360" w:lineRule="auto"/>
        <w:rPr>
          <w:rFonts w:ascii="Verdana" w:hAnsi="Verdana"/>
          <w:b w:val="0"/>
          <w:sz w:val="18"/>
          <w:szCs w:val="18"/>
          <w:lang w:val="pl-PL"/>
        </w:rPr>
      </w:pPr>
      <w:r w:rsidRPr="0025581E">
        <w:rPr>
          <w:b w:val="0"/>
          <w:noProof/>
          <w:lang w:val="pl-PL"/>
        </w:rPr>
        <mc:AlternateContent>
          <mc:Choice Requires="wps">
            <w:drawing>
              <wp:anchor distT="0" distB="0" distL="114300" distR="114300" simplePos="0" relativeHeight="251641344" behindDoc="0" locked="0" layoutInCell="1" allowOverlap="1" wp14:anchorId="162CAE9B" wp14:editId="55EE8AC1">
                <wp:simplePos x="0" y="0"/>
                <wp:positionH relativeFrom="column">
                  <wp:posOffset>-63500</wp:posOffset>
                </wp:positionH>
                <wp:positionV relativeFrom="paragraph">
                  <wp:posOffset>157480</wp:posOffset>
                </wp:positionV>
                <wp:extent cx="5005070" cy="16510"/>
                <wp:effectExtent l="19050" t="19050" r="24130" b="21590"/>
                <wp:wrapNone/>
                <wp:docPr id="16" name="Lin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05070" cy="16510"/>
                        </a:xfrm>
                        <a:prstGeom prst="line">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5285C7" id="Line 182"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2.4pt" to="389.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" strokecolor="red" strokeweight="2.25pt"/>
            </w:pict>
          </mc:Fallback>
        </mc:AlternateContent>
      </w:r>
      <w:bookmarkEnd w:id="657"/>
    </w:p>
    <w:p w14:paraId="1C70DE29" w14:textId="77777777" w:rsidR="00D606E7" w:rsidRPr="007E0160" w:rsidRDefault="00D606E7" w:rsidP="005F2A69">
      <w:pPr>
        <w:spacing w:line="360" w:lineRule="auto"/>
        <w:ind w:left="851" w:right="-709" w:hanging="851"/>
        <w:outlineLvl w:val="1"/>
        <w:rPr>
          <w:rFonts w:ascii="Verdana" w:hAnsi="Verdana"/>
          <w:b/>
          <w:sz w:val="18"/>
          <w:szCs w:val="18"/>
        </w:rPr>
      </w:pPr>
      <w:bookmarkStart w:id="658" w:name="_Toc354840594"/>
      <w:bookmarkStart w:id="659" w:name="_Toc204567260"/>
      <w:bookmarkStart w:id="660" w:name="_Toc210804656"/>
      <w:bookmarkStart w:id="661" w:name="_Toc351046489"/>
      <w:bookmarkStart w:id="662" w:name="_Toc447268635"/>
      <w:r w:rsidRPr="007E0160">
        <w:rPr>
          <w:rFonts w:ascii="Verdana" w:hAnsi="Verdana"/>
          <w:b/>
          <w:sz w:val="18"/>
          <w:szCs w:val="18"/>
        </w:rPr>
        <w:t>Klauzula 16</w:t>
      </w:r>
      <w:r w:rsidRPr="007E0160">
        <w:rPr>
          <w:rFonts w:ascii="Verdana" w:hAnsi="Verdana"/>
          <w:b/>
          <w:sz w:val="18"/>
          <w:szCs w:val="18"/>
        </w:rPr>
        <w:tab/>
        <w:t>Zawieszenie i wypowiedzenie Kontraktu przez Wykonawcę</w:t>
      </w:r>
      <w:bookmarkEnd w:id="658"/>
      <w:bookmarkEnd w:id="659"/>
      <w:bookmarkEnd w:id="660"/>
      <w:bookmarkEnd w:id="661"/>
      <w:bookmarkEnd w:id="662"/>
    </w:p>
    <w:p w14:paraId="28631707" w14:textId="13DDF423" w:rsidR="00D606E7" w:rsidRDefault="00D606E7" w:rsidP="001A1AB2">
      <w:pPr>
        <w:tabs>
          <w:tab w:val="left" w:pos="284"/>
        </w:tabs>
        <w:spacing w:before="40" w:after="120" w:line="360" w:lineRule="auto"/>
        <w:jc w:val="both"/>
        <w:rPr>
          <w:rFonts w:ascii="Verdana" w:hAnsi="Verdana"/>
          <w:sz w:val="18"/>
          <w:szCs w:val="18"/>
        </w:rPr>
      </w:pPr>
      <w:r w:rsidRPr="001A1AB2">
        <w:rPr>
          <w:rFonts w:ascii="Verdana" w:hAnsi="Verdana"/>
          <w:sz w:val="18"/>
          <w:szCs w:val="18"/>
        </w:rPr>
        <w:t>Usuwa się</w:t>
      </w:r>
      <w:r w:rsidRPr="00C846A7">
        <w:rPr>
          <w:rFonts w:ascii="Verdana" w:hAnsi="Verdana"/>
          <w:sz w:val="18"/>
          <w:szCs w:val="18"/>
        </w:rPr>
        <w:t xml:space="preserve"> klauzule 16.1, 16.2, 16.4, a w klauzuli 16.3 wykreśla się odwołanie do klauzuli 16.2. </w:t>
      </w:r>
    </w:p>
    <w:p w14:paraId="7C771F49" w14:textId="77777777" w:rsidR="00D606E7" w:rsidRPr="002F1C54" w:rsidRDefault="00D606E7" w:rsidP="002F1C54">
      <w:pPr>
        <w:spacing w:line="360" w:lineRule="auto"/>
        <w:rPr>
          <w:rFonts w:ascii="Verdana" w:hAnsi="Verdana" w:cs="Arial"/>
          <w:sz w:val="18"/>
          <w:szCs w:val="18"/>
        </w:rPr>
      </w:pPr>
      <w:r w:rsidRPr="002F1C54">
        <w:rPr>
          <w:rFonts w:ascii="Verdana" w:hAnsi="Verdana" w:cs="Arial"/>
          <w:sz w:val="18"/>
          <w:szCs w:val="18"/>
        </w:rPr>
        <w:t xml:space="preserve">Na końcu </w:t>
      </w:r>
      <w:r w:rsidRPr="002B064D">
        <w:rPr>
          <w:rFonts w:ascii="Verdana" w:hAnsi="Verdana" w:cs="Arial"/>
          <w:b/>
          <w:sz w:val="18"/>
          <w:szCs w:val="18"/>
        </w:rPr>
        <w:t>klauzuli 16.3</w:t>
      </w:r>
      <w:r w:rsidRPr="002F1C54">
        <w:rPr>
          <w:rFonts w:ascii="Verdana" w:hAnsi="Verdana" w:cs="Arial"/>
          <w:sz w:val="18"/>
          <w:szCs w:val="18"/>
        </w:rPr>
        <w:t xml:space="preserve"> wprowadza się akapit o treści:</w:t>
      </w:r>
    </w:p>
    <w:p w14:paraId="00F8391F" w14:textId="77777777" w:rsidR="00D606E7" w:rsidRPr="002B064D" w:rsidRDefault="00D606E7" w:rsidP="002F1C54">
      <w:pPr>
        <w:pStyle w:val="Nagwek1"/>
        <w:spacing w:before="0" w:after="0" w:line="360" w:lineRule="auto"/>
        <w:rPr>
          <w:rFonts w:ascii="Verdana" w:hAnsi="Verdana"/>
          <w:b w:val="0"/>
          <w:sz w:val="18"/>
          <w:szCs w:val="18"/>
          <w:lang w:val="pl-PL"/>
        </w:rPr>
      </w:pPr>
      <w:bookmarkStart w:id="663" w:name="_Toc435524193"/>
      <w:bookmarkStart w:id="664" w:name="_Toc435528499"/>
      <w:r w:rsidRPr="002B064D">
        <w:rPr>
          <w:rFonts w:ascii="Verdana" w:hAnsi="Verdana"/>
          <w:b w:val="0"/>
          <w:sz w:val="18"/>
          <w:szCs w:val="18"/>
          <w:lang w:val="pl-PL"/>
        </w:rPr>
        <w:t>Zamawiający nie będzie ponosił żadnej odpowiedzialności za utracone zyski Wykonawcy.</w:t>
      </w:r>
      <w:bookmarkEnd w:id="663"/>
      <w:bookmarkEnd w:id="664"/>
    </w:p>
    <w:p w14:paraId="0EBC6621" w14:textId="44EB92AB" w:rsidR="00D606E7" w:rsidRPr="002F1C54" w:rsidRDefault="00742C71" w:rsidP="005F2A69">
      <w:pPr>
        <w:tabs>
          <w:tab w:val="left" w:pos="284"/>
        </w:tabs>
        <w:spacing w:before="40" w:line="360" w:lineRule="auto"/>
        <w:jc w:val="both"/>
        <w:rPr>
          <w:rFonts w:ascii="Verdana" w:hAnsi="Verdana"/>
          <w:sz w:val="18"/>
          <w:szCs w:val="18"/>
        </w:rPr>
      </w:pPr>
      <w:r>
        <w:rPr>
          <w:noProof/>
        </w:rPr>
        <mc:AlternateContent>
          <mc:Choice Requires="wps">
            <w:drawing>
              <wp:anchor distT="4294967294" distB="4294967294" distL="114300" distR="114300" simplePos="0" relativeHeight="251703808" behindDoc="0" locked="0" layoutInCell="1" allowOverlap="1" wp14:anchorId="069CC8EA" wp14:editId="454D12C2">
                <wp:simplePos x="0" y="0"/>
                <wp:positionH relativeFrom="column">
                  <wp:posOffset>63500</wp:posOffset>
                </wp:positionH>
                <wp:positionV relativeFrom="paragraph">
                  <wp:posOffset>66850</wp:posOffset>
                </wp:positionV>
                <wp:extent cx="5080000" cy="0"/>
                <wp:effectExtent l="0" t="19050" r="25400" b="19050"/>
                <wp:wrapNone/>
                <wp:docPr id="15" name="Line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80000" cy="0"/>
                        </a:xfrm>
                        <a:prstGeom prst="line">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3F36C9" id="Line 267" o:spid="_x0000_s1026" style="position:absolute;flip:y;z-index:2517038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pt,5.25pt" to="40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" strokecolor="red" strokeweight="2.25pt"/>
            </w:pict>
          </mc:Fallback>
        </mc:AlternateContent>
      </w:r>
    </w:p>
    <w:p w14:paraId="6CA6CA2A" w14:textId="77777777" w:rsidR="00D606E7" w:rsidRDefault="00D606E7" w:rsidP="00467BE2">
      <w:pPr>
        <w:spacing w:before="40" w:line="360" w:lineRule="auto"/>
        <w:ind w:left="851" w:hanging="851"/>
        <w:jc w:val="both"/>
        <w:rPr>
          <w:rFonts w:ascii="Verdana" w:hAnsi="Verdana"/>
          <w:b/>
          <w:sz w:val="18"/>
          <w:szCs w:val="18"/>
        </w:rPr>
      </w:pPr>
      <w:bookmarkStart w:id="665" w:name="_Toc354840596"/>
      <w:bookmarkStart w:id="666" w:name="_Toc351046492"/>
      <w:r w:rsidRPr="001F561B">
        <w:rPr>
          <w:rFonts w:ascii="Verdana" w:hAnsi="Verdana"/>
          <w:b/>
          <w:sz w:val="18"/>
          <w:szCs w:val="18"/>
        </w:rPr>
        <w:t>Klauzula</w:t>
      </w:r>
      <w:r w:rsidRPr="00E23A4A">
        <w:rPr>
          <w:rFonts w:ascii="Verdana" w:hAnsi="Verdana"/>
          <w:b/>
          <w:sz w:val="18"/>
          <w:szCs w:val="18"/>
        </w:rPr>
        <w:t xml:space="preserve"> 17</w:t>
      </w:r>
      <w:r w:rsidRPr="00E23A4A">
        <w:rPr>
          <w:rFonts w:ascii="Verdana" w:hAnsi="Verdana"/>
          <w:b/>
          <w:sz w:val="18"/>
          <w:szCs w:val="18"/>
        </w:rPr>
        <w:tab/>
        <w:t>Ryzyko i odpowiedzialność</w:t>
      </w:r>
      <w:bookmarkEnd w:id="665"/>
      <w:bookmarkEnd w:id="666"/>
    </w:p>
    <w:p w14:paraId="36D027C9" w14:textId="5A8DF8A9" w:rsidR="00B942A0" w:rsidRDefault="00B942A0" w:rsidP="00467BE2">
      <w:pPr>
        <w:spacing w:before="40" w:line="360" w:lineRule="auto"/>
        <w:ind w:left="851" w:hanging="851"/>
        <w:jc w:val="both"/>
        <w:rPr>
          <w:rFonts w:ascii="Verdana" w:hAnsi="Verdana"/>
          <w:b/>
          <w:sz w:val="18"/>
          <w:szCs w:val="18"/>
        </w:rPr>
      </w:pPr>
      <w:r>
        <w:rPr>
          <w:noProof/>
        </w:rPr>
        <mc:AlternateContent>
          <mc:Choice Requires="wps">
            <w:drawing>
              <wp:anchor distT="4294967294" distB="4294967294" distL="114300" distR="114300" simplePos="0" relativeHeight="251706880" behindDoc="0" locked="0" layoutInCell="1" allowOverlap="1" wp14:anchorId="138963A8" wp14:editId="24632D1E">
                <wp:simplePos x="0" y="0"/>
                <wp:positionH relativeFrom="column">
                  <wp:posOffset>0</wp:posOffset>
                </wp:positionH>
                <wp:positionV relativeFrom="paragraph">
                  <wp:posOffset>82590</wp:posOffset>
                </wp:positionV>
                <wp:extent cx="4990465" cy="0"/>
                <wp:effectExtent l="0" t="0" r="19685" b="19050"/>
                <wp:wrapNone/>
                <wp:docPr id="112" name="Lin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3B949" id="Line 199" o:spid="_x0000_s1026" style="position:absolute;z-index:2517068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6.5pt" to="392.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" strokecolor="red"/>
            </w:pict>
          </mc:Fallback>
        </mc:AlternateContent>
      </w:r>
    </w:p>
    <w:p w14:paraId="0A18C051" w14:textId="77777777" w:rsidR="00B942A0" w:rsidRPr="000D3338" w:rsidRDefault="00B942A0" w:rsidP="00B942A0">
      <w:pPr>
        <w:autoSpaceDE w:val="0"/>
        <w:autoSpaceDN w:val="0"/>
        <w:adjustRightInd w:val="0"/>
        <w:rPr>
          <w:rFonts w:ascii="Verdana" w:hAnsi="Verdana" w:cs="CIDFont+F5"/>
          <w:sz w:val="18"/>
          <w:szCs w:val="18"/>
        </w:rPr>
      </w:pPr>
      <w:r w:rsidRPr="000D3338">
        <w:rPr>
          <w:rFonts w:ascii="Verdana" w:hAnsi="Verdana" w:cs="CIDFont+F5"/>
          <w:sz w:val="18"/>
          <w:szCs w:val="18"/>
        </w:rPr>
        <w:t>17.1. Odszkodowanie</w:t>
      </w:r>
    </w:p>
    <w:p w14:paraId="6A932B93" w14:textId="7296A30A" w:rsidR="00B942A0" w:rsidRPr="00B942A0" w:rsidRDefault="00B942A0" w:rsidP="00B942A0">
      <w:pPr>
        <w:spacing w:before="40" w:line="360" w:lineRule="auto"/>
        <w:ind w:left="851" w:hanging="851"/>
        <w:jc w:val="both"/>
        <w:rPr>
          <w:rFonts w:ascii="Verdana" w:hAnsi="Verdana"/>
          <w:b/>
          <w:sz w:val="18"/>
          <w:szCs w:val="18"/>
        </w:rPr>
      </w:pPr>
      <w:r w:rsidRPr="000D3338">
        <w:rPr>
          <w:rFonts w:ascii="Verdana" w:hAnsi="Verdana" w:cs="CIDFont+F6"/>
          <w:sz w:val="18"/>
          <w:szCs w:val="18"/>
        </w:rPr>
        <w:t>Ostatni akapit skreśla się w całości.</w:t>
      </w:r>
    </w:p>
    <w:p w14:paraId="2AFB9346" w14:textId="693B455B" w:rsidR="00B942A0" w:rsidRDefault="00B942A0" w:rsidP="00467BE2">
      <w:pPr>
        <w:spacing w:before="40" w:line="360" w:lineRule="auto"/>
        <w:ind w:left="851" w:hanging="851"/>
        <w:jc w:val="both"/>
        <w:rPr>
          <w:rFonts w:ascii="Verdana" w:hAnsi="Verdana"/>
          <w:b/>
          <w:sz w:val="18"/>
          <w:szCs w:val="18"/>
        </w:rPr>
      </w:pPr>
      <w:r>
        <w:rPr>
          <w:noProof/>
        </w:rPr>
        <mc:AlternateContent>
          <mc:Choice Requires="wps">
            <w:drawing>
              <wp:anchor distT="4294967294" distB="4294967294" distL="114300" distR="114300" simplePos="0" relativeHeight="251672064" behindDoc="0" locked="0" layoutInCell="1" allowOverlap="1" wp14:anchorId="156C9E1C" wp14:editId="197A4BEA">
                <wp:simplePos x="0" y="0"/>
                <wp:positionH relativeFrom="column">
                  <wp:posOffset>0</wp:posOffset>
                </wp:positionH>
                <wp:positionV relativeFrom="paragraph">
                  <wp:posOffset>104140</wp:posOffset>
                </wp:positionV>
                <wp:extent cx="4990465" cy="0"/>
                <wp:effectExtent l="0" t="0" r="19685" b="19050"/>
                <wp:wrapNone/>
                <wp:docPr id="113" name="Lin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7C7444" id="Line 199" o:spid="_x0000_s1026" style="position:absolute;z-index:2516720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8.2pt" to="392.9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" strokecolor="red"/>
            </w:pict>
          </mc:Fallback>
        </mc:AlternateContent>
      </w:r>
    </w:p>
    <w:p w14:paraId="0D361251" w14:textId="4D8B0492" w:rsidR="00B942A0" w:rsidRPr="000D3338" w:rsidRDefault="00B942A0" w:rsidP="00B942A0">
      <w:pPr>
        <w:autoSpaceDE w:val="0"/>
        <w:autoSpaceDN w:val="0"/>
        <w:adjustRightInd w:val="0"/>
        <w:rPr>
          <w:rFonts w:ascii="Verdana" w:hAnsi="Verdana" w:cs="CIDFont+F5"/>
          <w:sz w:val="18"/>
          <w:szCs w:val="18"/>
        </w:rPr>
      </w:pPr>
      <w:r w:rsidRPr="000D3338">
        <w:rPr>
          <w:rFonts w:ascii="Verdana" w:hAnsi="Verdana" w:cs="CIDFont+F5"/>
          <w:sz w:val="18"/>
          <w:szCs w:val="18"/>
        </w:rPr>
        <w:t>17.4 Następstwa ryzyka Zamawiającego</w:t>
      </w:r>
    </w:p>
    <w:p w14:paraId="3C292498" w14:textId="0BC68DB3" w:rsidR="00B942A0" w:rsidRPr="00B942A0" w:rsidRDefault="00B942A0" w:rsidP="00B942A0">
      <w:pPr>
        <w:spacing w:before="40" w:line="360" w:lineRule="auto"/>
        <w:ind w:left="851" w:hanging="851"/>
        <w:jc w:val="both"/>
        <w:rPr>
          <w:rFonts w:ascii="Verdana" w:hAnsi="Verdana"/>
          <w:b/>
          <w:sz w:val="18"/>
          <w:szCs w:val="18"/>
        </w:rPr>
      </w:pPr>
      <w:r w:rsidRPr="000D3338">
        <w:rPr>
          <w:rFonts w:ascii="Verdana" w:hAnsi="Verdana" w:cs="CIDFont+F6"/>
          <w:sz w:val="18"/>
          <w:szCs w:val="18"/>
        </w:rPr>
        <w:t>W niniejszej klauzuli 17.4 w akapicie drugim skreśla się pkt b)</w:t>
      </w:r>
      <w:r w:rsidR="00C846A7">
        <w:rPr>
          <w:rFonts w:ascii="Verdana" w:hAnsi="Verdana" w:cs="CIDFont+F6"/>
          <w:sz w:val="18"/>
          <w:szCs w:val="18"/>
        </w:rPr>
        <w:t>.</w:t>
      </w:r>
    </w:p>
    <w:p w14:paraId="116DA819" w14:textId="2753C4C9" w:rsidR="00B942A0" w:rsidRPr="00416024" w:rsidRDefault="00B942A0" w:rsidP="00467BE2">
      <w:pPr>
        <w:spacing w:before="40" w:line="360" w:lineRule="auto"/>
        <w:ind w:left="851" w:hanging="851"/>
        <w:jc w:val="both"/>
        <w:rPr>
          <w:rFonts w:ascii="Verdana" w:hAnsi="Verdana"/>
          <w:b/>
          <w:sz w:val="18"/>
          <w:szCs w:val="18"/>
        </w:rPr>
      </w:pPr>
      <w:r>
        <w:rPr>
          <w:noProof/>
        </w:rPr>
        <mc:AlternateContent>
          <mc:Choice Requires="wps">
            <w:drawing>
              <wp:anchor distT="4294967294" distB="4294967294" distL="114300" distR="114300" simplePos="0" relativeHeight="251707904" behindDoc="0" locked="0" layoutInCell="1" allowOverlap="1" wp14:anchorId="53B11508" wp14:editId="03BF1B51">
                <wp:simplePos x="0" y="0"/>
                <wp:positionH relativeFrom="column">
                  <wp:posOffset>0</wp:posOffset>
                </wp:positionH>
                <wp:positionV relativeFrom="paragraph">
                  <wp:posOffset>120015</wp:posOffset>
                </wp:positionV>
                <wp:extent cx="4990465" cy="0"/>
                <wp:effectExtent l="0" t="0" r="19685" b="19050"/>
                <wp:wrapNone/>
                <wp:docPr id="114" name="Lin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50B4A3" id="Line 199" o:spid="_x0000_s1026" style="position:absolute;z-index:2517079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9.45pt" to="392.9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" strokecolor="red"/>
            </w:pict>
          </mc:Fallback>
        </mc:AlternateContent>
      </w:r>
    </w:p>
    <w:p w14:paraId="55A6A6B7" w14:textId="77777777" w:rsidR="00D606E7" w:rsidRPr="00416024" w:rsidRDefault="00D606E7" w:rsidP="005F2A69">
      <w:pPr>
        <w:spacing w:before="40" w:line="360" w:lineRule="auto"/>
        <w:jc w:val="both"/>
        <w:outlineLvl w:val="1"/>
        <w:rPr>
          <w:rFonts w:ascii="Verdana" w:hAnsi="Verdana"/>
          <w:b/>
          <w:sz w:val="18"/>
          <w:szCs w:val="18"/>
        </w:rPr>
      </w:pPr>
      <w:bookmarkStart w:id="667" w:name="_Toc354840597"/>
      <w:bookmarkStart w:id="668" w:name="_Toc351046493"/>
      <w:bookmarkStart w:id="669" w:name="_Toc447268636"/>
      <w:r>
        <w:rPr>
          <w:rFonts w:ascii="Verdana" w:hAnsi="Verdana"/>
          <w:b/>
          <w:sz w:val="18"/>
          <w:szCs w:val="18"/>
        </w:rPr>
        <w:t>17.5</w:t>
      </w:r>
      <w:r>
        <w:rPr>
          <w:rFonts w:ascii="Verdana" w:hAnsi="Verdana"/>
          <w:b/>
          <w:sz w:val="18"/>
          <w:szCs w:val="18"/>
        </w:rPr>
        <w:tab/>
        <w:t>Prawo własności intelektualnej</w:t>
      </w:r>
      <w:r w:rsidRPr="00416024">
        <w:rPr>
          <w:rFonts w:ascii="Verdana" w:hAnsi="Verdana"/>
          <w:b/>
          <w:sz w:val="18"/>
          <w:szCs w:val="18"/>
        </w:rPr>
        <w:t xml:space="preserve"> i przemysłowej</w:t>
      </w:r>
      <w:bookmarkEnd w:id="667"/>
      <w:bookmarkEnd w:id="668"/>
      <w:bookmarkEnd w:id="669"/>
    </w:p>
    <w:p w14:paraId="7556A540" w14:textId="77777777" w:rsidR="00D606E7" w:rsidRPr="00416024" w:rsidRDefault="00D606E7" w:rsidP="005F2A69">
      <w:pPr>
        <w:spacing w:line="360" w:lineRule="auto"/>
        <w:rPr>
          <w:rFonts w:ascii="Verdana" w:hAnsi="Verdana" w:cs="Arial"/>
          <w:sz w:val="18"/>
          <w:szCs w:val="18"/>
        </w:rPr>
      </w:pPr>
      <w:r w:rsidRPr="00416024">
        <w:rPr>
          <w:rFonts w:ascii="Verdana" w:hAnsi="Verdana" w:cs="Arial"/>
          <w:sz w:val="18"/>
          <w:szCs w:val="18"/>
        </w:rPr>
        <w:t>W niniejszej klauzuli 17.5 na końcu akapitu czwartego dodaje się następujące zdanie:</w:t>
      </w:r>
    </w:p>
    <w:p w14:paraId="180E823C" w14:textId="73DDA926" w:rsidR="00D606E7" w:rsidRDefault="00C846A7" w:rsidP="001A1AB2">
      <w:pPr>
        <w:spacing w:line="360" w:lineRule="auto"/>
        <w:jc w:val="both"/>
        <w:rPr>
          <w:rFonts w:ascii="Verdana" w:hAnsi="Verdana"/>
          <w:sz w:val="18"/>
          <w:szCs w:val="18"/>
        </w:rPr>
      </w:pPr>
      <w:r>
        <w:rPr>
          <w:rFonts w:ascii="Verdana" w:hAnsi="Verdana"/>
          <w:sz w:val="18"/>
          <w:szCs w:val="18"/>
        </w:rPr>
        <w:t>„</w:t>
      </w:r>
      <w:r w:rsidR="00D606E7" w:rsidRPr="00BD6F6E">
        <w:rPr>
          <w:rFonts w:ascii="Verdana" w:hAnsi="Verdana"/>
          <w:sz w:val="18"/>
          <w:szCs w:val="18"/>
        </w:rPr>
        <w:t>Wykonawca zapewnia</w:t>
      </w:r>
      <w:r w:rsidR="00D606E7">
        <w:rPr>
          <w:rFonts w:ascii="Verdana" w:hAnsi="Verdana"/>
          <w:sz w:val="18"/>
          <w:szCs w:val="18"/>
        </w:rPr>
        <w:t>, że korzystanie przez niego z wszelkich materiałów, urządzeń, instalacji, technologii na potrzeby Robót i Kontraktu nie narusza praw autorskich lub praw własności przemysłowej osób trzecich.</w:t>
      </w:r>
      <w:r>
        <w:rPr>
          <w:rFonts w:ascii="Verdana" w:hAnsi="Verdana"/>
          <w:sz w:val="18"/>
          <w:szCs w:val="18"/>
        </w:rPr>
        <w:t>”</w:t>
      </w:r>
    </w:p>
    <w:p w14:paraId="7FA7068B" w14:textId="77777777" w:rsidR="00D606E7" w:rsidRPr="00791A1D" w:rsidRDefault="00742C71" w:rsidP="005F2A69">
      <w:pPr>
        <w:spacing w:line="360" w:lineRule="auto"/>
        <w:ind w:left="851"/>
        <w:jc w:val="both"/>
        <w:rPr>
          <w:rFonts w:ascii="Verdana" w:hAnsi="Verdana"/>
          <w:sz w:val="18"/>
          <w:szCs w:val="18"/>
        </w:rPr>
      </w:pPr>
      <w:r>
        <w:rPr>
          <w:noProof/>
        </w:rPr>
        <mc:AlternateContent>
          <mc:Choice Requires="wps">
            <w:drawing>
              <wp:anchor distT="4294967294" distB="4294967294" distL="114300" distR="114300" simplePos="0" relativeHeight="251675136" behindDoc="0" locked="0" layoutInCell="1" allowOverlap="1" wp14:anchorId="3DBF86C9" wp14:editId="55879498">
                <wp:simplePos x="0" y="0"/>
                <wp:positionH relativeFrom="column">
                  <wp:posOffset>-115570</wp:posOffset>
                </wp:positionH>
                <wp:positionV relativeFrom="paragraph">
                  <wp:posOffset>60959</wp:posOffset>
                </wp:positionV>
                <wp:extent cx="4990465" cy="0"/>
                <wp:effectExtent l="0" t="0" r="19685" b="19050"/>
                <wp:wrapNone/>
                <wp:docPr id="14" name="Lin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002E9C" id="Line 199" o:spid="_x0000_s1026" style="position:absolute;z-index:2516751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1pt,4.8pt" to="383.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" strokecolor="red"/>
            </w:pict>
          </mc:Fallback>
        </mc:AlternateContent>
      </w:r>
    </w:p>
    <w:p w14:paraId="45B2FF07" w14:textId="77777777" w:rsidR="00D606E7" w:rsidRPr="00416024" w:rsidRDefault="00D606E7" w:rsidP="005F2A69">
      <w:pPr>
        <w:spacing w:before="40" w:line="360" w:lineRule="auto"/>
        <w:jc w:val="both"/>
        <w:outlineLvl w:val="1"/>
        <w:rPr>
          <w:rFonts w:ascii="Verdana" w:hAnsi="Verdana"/>
          <w:b/>
          <w:sz w:val="18"/>
          <w:szCs w:val="18"/>
        </w:rPr>
      </w:pPr>
      <w:bookmarkStart w:id="670" w:name="_Toc354840598"/>
      <w:bookmarkStart w:id="671" w:name="_Toc351046494"/>
      <w:bookmarkStart w:id="672" w:name="_Toc447268637"/>
      <w:r>
        <w:rPr>
          <w:rFonts w:ascii="Verdana" w:hAnsi="Verdana"/>
          <w:b/>
          <w:sz w:val="18"/>
          <w:szCs w:val="18"/>
        </w:rPr>
        <w:t>17.6</w:t>
      </w:r>
      <w:r>
        <w:rPr>
          <w:rFonts w:ascii="Verdana" w:hAnsi="Verdana"/>
          <w:b/>
          <w:sz w:val="18"/>
          <w:szCs w:val="18"/>
        </w:rPr>
        <w:tab/>
      </w:r>
      <w:r w:rsidRPr="00416024">
        <w:rPr>
          <w:rFonts w:ascii="Verdana" w:hAnsi="Verdana"/>
          <w:b/>
          <w:sz w:val="18"/>
          <w:szCs w:val="18"/>
        </w:rPr>
        <w:t>Ograniczenie odpowiedzialności</w:t>
      </w:r>
      <w:bookmarkEnd w:id="670"/>
      <w:bookmarkEnd w:id="671"/>
      <w:bookmarkEnd w:id="672"/>
    </w:p>
    <w:p w14:paraId="7EEE852F" w14:textId="77777777" w:rsidR="00D606E7" w:rsidRDefault="00D606E7" w:rsidP="005F2A69">
      <w:pPr>
        <w:spacing w:before="120" w:line="360" w:lineRule="auto"/>
        <w:rPr>
          <w:rFonts w:ascii="Verdana" w:hAnsi="Verdana"/>
          <w:sz w:val="18"/>
          <w:szCs w:val="18"/>
        </w:rPr>
      </w:pPr>
      <w:r>
        <w:rPr>
          <w:rFonts w:ascii="Verdana" w:hAnsi="Verdana"/>
          <w:sz w:val="18"/>
          <w:szCs w:val="18"/>
        </w:rPr>
        <w:t xml:space="preserve">W niniejszej klauzuli w akapicie pierwszym wykreśla się słowa: </w:t>
      </w:r>
    </w:p>
    <w:p w14:paraId="1F784D85" w14:textId="77777777" w:rsidR="00D606E7" w:rsidRDefault="00D606E7" w:rsidP="005F2A69">
      <w:pPr>
        <w:spacing w:line="360" w:lineRule="auto"/>
        <w:rPr>
          <w:rFonts w:ascii="Verdana" w:hAnsi="Verdana"/>
          <w:sz w:val="18"/>
          <w:szCs w:val="18"/>
        </w:rPr>
      </w:pPr>
      <w:r>
        <w:rPr>
          <w:rFonts w:ascii="Verdana" w:hAnsi="Verdana"/>
          <w:sz w:val="18"/>
          <w:szCs w:val="18"/>
        </w:rPr>
        <w:t>„klauzuli 16.4 [</w:t>
      </w:r>
      <w:r w:rsidRPr="00791A1D">
        <w:rPr>
          <w:rFonts w:ascii="Verdana" w:hAnsi="Verdana"/>
          <w:i/>
          <w:sz w:val="18"/>
          <w:szCs w:val="18"/>
        </w:rPr>
        <w:t>Zapłata po rozwiązaniu</w:t>
      </w:r>
      <w:r>
        <w:rPr>
          <w:rFonts w:ascii="Verdana" w:hAnsi="Verdana"/>
          <w:sz w:val="18"/>
          <w:szCs w:val="18"/>
        </w:rPr>
        <w:t>] oraz”</w:t>
      </w:r>
    </w:p>
    <w:p w14:paraId="65429B17" w14:textId="77777777" w:rsidR="00D606E7" w:rsidRPr="00D448B3" w:rsidRDefault="00D606E7" w:rsidP="005F2A69">
      <w:pPr>
        <w:spacing w:line="360" w:lineRule="auto"/>
        <w:rPr>
          <w:rFonts w:ascii="Verdana" w:hAnsi="Verdana"/>
          <w:color w:val="FF0000"/>
          <w:sz w:val="18"/>
          <w:szCs w:val="18"/>
        </w:rPr>
      </w:pPr>
      <w:r w:rsidRPr="00D448B3">
        <w:rPr>
          <w:rFonts w:ascii="Verdana" w:hAnsi="Verdana"/>
          <w:color w:val="FF0000"/>
          <w:sz w:val="18"/>
          <w:szCs w:val="18"/>
        </w:rPr>
        <w:t>__________________________________________________________________</w:t>
      </w:r>
    </w:p>
    <w:p w14:paraId="0216786B" w14:textId="77777777" w:rsidR="005D0022" w:rsidRDefault="005D0022" w:rsidP="00D448B3">
      <w:pPr>
        <w:spacing w:line="360" w:lineRule="auto"/>
        <w:jc w:val="both"/>
        <w:rPr>
          <w:rFonts w:ascii="Verdana" w:hAnsi="Verdana"/>
          <w:sz w:val="18"/>
          <w:szCs w:val="18"/>
        </w:rPr>
      </w:pPr>
      <w:bookmarkStart w:id="673" w:name="_Toc343525573"/>
      <w:bookmarkStart w:id="674" w:name="_Toc351029705"/>
      <w:bookmarkStart w:id="675" w:name="_Toc351030065"/>
    </w:p>
    <w:p w14:paraId="4744AEE7" w14:textId="77777777" w:rsidR="00D606E7" w:rsidRPr="00D448B3" w:rsidRDefault="00D606E7" w:rsidP="00D448B3">
      <w:pPr>
        <w:spacing w:line="360" w:lineRule="auto"/>
        <w:jc w:val="both"/>
        <w:rPr>
          <w:rFonts w:ascii="Verdana" w:hAnsi="Verdana"/>
          <w:b/>
          <w:sz w:val="18"/>
          <w:szCs w:val="18"/>
        </w:rPr>
      </w:pPr>
      <w:r w:rsidRPr="00D448B3">
        <w:rPr>
          <w:rFonts w:ascii="Verdana" w:hAnsi="Verdana"/>
          <w:sz w:val="18"/>
          <w:szCs w:val="18"/>
        </w:rPr>
        <w:t>Dodaje się</w:t>
      </w:r>
      <w:r w:rsidRPr="00D448B3">
        <w:rPr>
          <w:rFonts w:ascii="Verdana" w:hAnsi="Verdana"/>
          <w:b/>
          <w:sz w:val="18"/>
          <w:szCs w:val="18"/>
        </w:rPr>
        <w:t xml:space="preserve"> klauzulę 17.7 [</w:t>
      </w:r>
      <w:r w:rsidRPr="00D448B3">
        <w:rPr>
          <w:rFonts w:ascii="Verdana" w:hAnsi="Verdana"/>
          <w:b/>
          <w:i/>
          <w:sz w:val="18"/>
          <w:szCs w:val="18"/>
        </w:rPr>
        <w:t>Inne odszkodowania</w:t>
      </w:r>
      <w:r w:rsidRPr="00D448B3">
        <w:rPr>
          <w:rFonts w:ascii="Verdana" w:hAnsi="Verdana"/>
          <w:b/>
          <w:sz w:val="18"/>
          <w:szCs w:val="18"/>
        </w:rPr>
        <w:t xml:space="preserve">] </w:t>
      </w:r>
      <w:r w:rsidRPr="00D448B3">
        <w:rPr>
          <w:rFonts w:ascii="Verdana" w:hAnsi="Verdana"/>
          <w:sz w:val="18"/>
          <w:szCs w:val="18"/>
        </w:rPr>
        <w:t>o treści:</w:t>
      </w:r>
      <w:bookmarkEnd w:id="673"/>
      <w:bookmarkEnd w:id="674"/>
      <w:bookmarkEnd w:id="675"/>
    </w:p>
    <w:p w14:paraId="30F69CD3" w14:textId="77777777" w:rsidR="00D606E7" w:rsidRPr="00D448B3" w:rsidRDefault="00D606E7" w:rsidP="00D448B3">
      <w:pPr>
        <w:pStyle w:val="Nagwek1"/>
        <w:spacing w:before="0" w:after="0" w:line="360" w:lineRule="auto"/>
        <w:ind w:left="800" w:hanging="800"/>
        <w:rPr>
          <w:rFonts w:ascii="Verdana" w:hAnsi="Verdana"/>
          <w:sz w:val="18"/>
          <w:szCs w:val="18"/>
          <w:lang w:val="pl-PL"/>
        </w:rPr>
      </w:pPr>
      <w:bookmarkStart w:id="676" w:name="_Toc351029706"/>
      <w:bookmarkStart w:id="677" w:name="_Toc351030066"/>
      <w:bookmarkStart w:id="678" w:name="_Toc343525574"/>
      <w:bookmarkStart w:id="679" w:name="_Toc354810819"/>
      <w:bookmarkStart w:id="680" w:name="_Toc356552755"/>
      <w:bookmarkStart w:id="681" w:name="_Toc357164816"/>
      <w:bookmarkStart w:id="682" w:name="_Toc354583974"/>
      <w:bookmarkStart w:id="683" w:name="_Toc435524197"/>
      <w:bookmarkStart w:id="684" w:name="_Toc435528503"/>
      <w:r w:rsidRPr="00D448B3">
        <w:rPr>
          <w:rFonts w:ascii="Verdana" w:hAnsi="Verdana"/>
          <w:sz w:val="18"/>
          <w:szCs w:val="18"/>
          <w:lang w:val="pl-PL"/>
        </w:rPr>
        <w:t>17.7</w:t>
      </w:r>
      <w:r w:rsidRPr="00D448B3">
        <w:rPr>
          <w:rFonts w:ascii="Verdana" w:hAnsi="Verdana"/>
          <w:sz w:val="18"/>
          <w:szCs w:val="18"/>
          <w:lang w:val="pl-PL"/>
        </w:rPr>
        <w:tab/>
        <w:t>Inne odszkodowania</w:t>
      </w:r>
      <w:bookmarkEnd w:id="676"/>
      <w:bookmarkEnd w:id="677"/>
      <w:bookmarkEnd w:id="678"/>
      <w:bookmarkEnd w:id="679"/>
      <w:bookmarkEnd w:id="680"/>
      <w:bookmarkEnd w:id="681"/>
      <w:bookmarkEnd w:id="682"/>
      <w:bookmarkEnd w:id="683"/>
      <w:bookmarkEnd w:id="684"/>
    </w:p>
    <w:p w14:paraId="7FEB1A5F" w14:textId="4C8A7352" w:rsidR="00D606E7" w:rsidRPr="00D448B3" w:rsidRDefault="00D606E7" w:rsidP="001A1AB2">
      <w:pPr>
        <w:widowControl w:val="0"/>
        <w:adjustRightInd w:val="0"/>
        <w:spacing w:line="360" w:lineRule="auto"/>
        <w:jc w:val="both"/>
        <w:textAlignment w:val="baseline"/>
        <w:rPr>
          <w:rFonts w:ascii="Verdana" w:hAnsi="Verdana"/>
          <w:sz w:val="18"/>
          <w:szCs w:val="18"/>
        </w:rPr>
      </w:pPr>
      <w:r w:rsidRPr="00D448B3">
        <w:rPr>
          <w:rFonts w:ascii="Verdana" w:hAnsi="Verdana"/>
          <w:sz w:val="18"/>
          <w:szCs w:val="18"/>
        </w:rPr>
        <w:t>„Zamawiający może dochodzić od Wykonawcy roszczeń na zasadach określonych w </w:t>
      </w:r>
      <w:r w:rsidR="007A238F">
        <w:rPr>
          <w:rFonts w:ascii="Verdana" w:hAnsi="Verdana"/>
          <w:sz w:val="18"/>
          <w:szCs w:val="18"/>
        </w:rPr>
        <w:t>Prawie</w:t>
      </w:r>
      <w:r w:rsidRPr="00D448B3">
        <w:rPr>
          <w:rFonts w:ascii="Verdana" w:hAnsi="Verdana"/>
          <w:sz w:val="18"/>
          <w:szCs w:val="18"/>
        </w:rPr>
        <w:t>.”</w:t>
      </w:r>
    </w:p>
    <w:p w14:paraId="684562A3" w14:textId="77777777" w:rsidR="00D606E7" w:rsidRPr="0025581E" w:rsidRDefault="00742C71" w:rsidP="00D448B3">
      <w:pPr>
        <w:spacing w:line="360" w:lineRule="auto"/>
        <w:jc w:val="both"/>
        <w:rPr>
          <w:rFonts w:ascii="Verdana" w:hAnsi="Verdana"/>
          <w:sz w:val="18"/>
          <w:szCs w:val="18"/>
        </w:rPr>
      </w:pPr>
      <w:r w:rsidRPr="00FA50F8">
        <w:rPr>
          <w:noProof/>
        </w:rPr>
        <mc:AlternateContent>
          <mc:Choice Requires="wps">
            <w:drawing>
              <wp:anchor distT="4294967294" distB="4294967294" distL="114300" distR="114300" simplePos="0" relativeHeight="251631104" behindDoc="0" locked="0" layoutInCell="1" allowOverlap="1" wp14:anchorId="31BC179F" wp14:editId="4D5C5E77">
                <wp:simplePos x="0" y="0"/>
                <wp:positionH relativeFrom="column">
                  <wp:posOffset>-115570</wp:posOffset>
                </wp:positionH>
                <wp:positionV relativeFrom="paragraph">
                  <wp:posOffset>43814</wp:posOffset>
                </wp:positionV>
                <wp:extent cx="4990465" cy="0"/>
                <wp:effectExtent l="0" t="19050" r="19685" b="19050"/>
                <wp:wrapNone/>
                <wp:docPr id="13" name="Lin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B9B42" id="Line 181" o:spid="_x0000_s1026" style="position:absolute;z-index:2516311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1pt,3.45pt" to="383.8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" strokecolor="red" strokeweight="2.25pt"/>
            </w:pict>
          </mc:Fallback>
        </mc:AlternateContent>
      </w:r>
    </w:p>
    <w:p w14:paraId="5516B011" w14:textId="77777777" w:rsidR="00DF0E31" w:rsidRDefault="00DF0E31" w:rsidP="00DF0E31">
      <w:pPr>
        <w:spacing w:line="360" w:lineRule="auto"/>
        <w:jc w:val="both"/>
        <w:rPr>
          <w:rFonts w:ascii="Verdana" w:hAnsi="Verdana"/>
          <w:b/>
          <w:sz w:val="18"/>
          <w:szCs w:val="18"/>
        </w:rPr>
      </w:pPr>
      <w:bookmarkStart w:id="685" w:name="_Toc354840599"/>
      <w:bookmarkStart w:id="686" w:name="_Toc351046495"/>
      <w:r w:rsidRPr="001F561B">
        <w:rPr>
          <w:rFonts w:ascii="Verdana" w:hAnsi="Verdana"/>
          <w:b/>
          <w:sz w:val="18"/>
          <w:szCs w:val="18"/>
        </w:rPr>
        <w:t>Klauzula</w:t>
      </w:r>
      <w:r>
        <w:rPr>
          <w:rFonts w:ascii="Verdana" w:hAnsi="Verdana"/>
          <w:b/>
          <w:sz w:val="18"/>
          <w:szCs w:val="18"/>
        </w:rPr>
        <w:t xml:space="preserve"> 18</w:t>
      </w:r>
      <w:r>
        <w:rPr>
          <w:rFonts w:ascii="Verdana" w:hAnsi="Verdana"/>
          <w:b/>
          <w:sz w:val="18"/>
          <w:szCs w:val="18"/>
        </w:rPr>
        <w:tab/>
        <w:t>Ubezpieczenie</w:t>
      </w:r>
    </w:p>
    <w:p w14:paraId="626D508B" w14:textId="77777777" w:rsidR="00DF0E31" w:rsidRPr="00A02C2C" w:rsidRDefault="00DF0E31" w:rsidP="00DF0E31">
      <w:pPr>
        <w:pStyle w:val="Nagwek1"/>
        <w:rPr>
          <w:rFonts w:ascii="Verdana" w:eastAsia="Calibri" w:hAnsi="Verdana"/>
          <w:b w:val="0"/>
          <w:sz w:val="18"/>
          <w:szCs w:val="18"/>
        </w:rPr>
      </w:pPr>
      <w:r w:rsidRPr="00A02C2C">
        <w:rPr>
          <w:rFonts w:ascii="Verdana" w:eastAsia="Calibri" w:hAnsi="Verdana"/>
          <w:sz w:val="18"/>
          <w:szCs w:val="18"/>
        </w:rPr>
        <w:t>18.1</w:t>
      </w:r>
      <w:r w:rsidRPr="00A02C2C">
        <w:rPr>
          <w:rFonts w:ascii="Verdana" w:eastAsia="Calibri" w:hAnsi="Verdana"/>
          <w:sz w:val="18"/>
          <w:szCs w:val="18"/>
        </w:rPr>
        <w:tab/>
      </w:r>
      <w:proofErr w:type="spellStart"/>
      <w:r w:rsidRPr="00A02C2C">
        <w:rPr>
          <w:rFonts w:ascii="Verdana" w:eastAsia="Calibri" w:hAnsi="Verdana"/>
          <w:sz w:val="18"/>
          <w:szCs w:val="18"/>
        </w:rPr>
        <w:t>Ogólne</w:t>
      </w:r>
      <w:proofErr w:type="spellEnd"/>
      <w:r w:rsidRPr="00A02C2C">
        <w:rPr>
          <w:rFonts w:ascii="Verdana" w:eastAsia="Calibri" w:hAnsi="Verdana"/>
          <w:sz w:val="18"/>
          <w:szCs w:val="18"/>
        </w:rPr>
        <w:t xml:space="preserve"> </w:t>
      </w:r>
      <w:proofErr w:type="spellStart"/>
      <w:r w:rsidRPr="00A02C2C">
        <w:rPr>
          <w:rFonts w:ascii="Verdana" w:eastAsia="Calibri" w:hAnsi="Verdana"/>
          <w:sz w:val="18"/>
          <w:szCs w:val="18"/>
        </w:rPr>
        <w:t>wymagania</w:t>
      </w:r>
      <w:proofErr w:type="spellEnd"/>
      <w:r w:rsidRPr="00A02C2C">
        <w:rPr>
          <w:rFonts w:ascii="Verdana" w:eastAsia="Calibri" w:hAnsi="Verdana"/>
          <w:sz w:val="18"/>
          <w:szCs w:val="18"/>
        </w:rPr>
        <w:t xml:space="preserve"> </w:t>
      </w:r>
      <w:proofErr w:type="spellStart"/>
      <w:r w:rsidRPr="00A02C2C">
        <w:rPr>
          <w:rFonts w:ascii="Verdana" w:eastAsia="Calibri" w:hAnsi="Verdana"/>
          <w:sz w:val="18"/>
          <w:szCs w:val="18"/>
        </w:rPr>
        <w:t>dla</w:t>
      </w:r>
      <w:proofErr w:type="spellEnd"/>
      <w:r w:rsidRPr="00A02C2C">
        <w:rPr>
          <w:rFonts w:ascii="Verdana" w:eastAsia="Calibri" w:hAnsi="Verdana"/>
          <w:sz w:val="18"/>
          <w:szCs w:val="18"/>
        </w:rPr>
        <w:t xml:space="preserve"> </w:t>
      </w:r>
      <w:proofErr w:type="spellStart"/>
      <w:r w:rsidRPr="00A02C2C">
        <w:rPr>
          <w:rFonts w:ascii="Verdana" w:eastAsia="Calibri" w:hAnsi="Verdana"/>
          <w:sz w:val="18"/>
          <w:szCs w:val="18"/>
        </w:rPr>
        <w:t>ubezpieczeń</w:t>
      </w:r>
      <w:proofErr w:type="spellEnd"/>
    </w:p>
    <w:p w14:paraId="16B7D292" w14:textId="77777777" w:rsidR="00DF0E31" w:rsidRPr="00A02C2C" w:rsidRDefault="00DF0E31" w:rsidP="00DF0E31">
      <w:pPr>
        <w:spacing w:line="360" w:lineRule="auto"/>
        <w:jc w:val="both"/>
        <w:rPr>
          <w:rFonts w:ascii="Verdana" w:hAnsi="Verdana" w:cs="Arial"/>
          <w:b/>
          <w:sz w:val="18"/>
          <w:szCs w:val="18"/>
        </w:rPr>
      </w:pPr>
      <w:r w:rsidRPr="00A02C2C">
        <w:rPr>
          <w:rFonts w:ascii="Verdana" w:hAnsi="Verdana" w:cs="Arial"/>
          <w:b/>
          <w:sz w:val="18"/>
          <w:szCs w:val="18"/>
        </w:rPr>
        <w:t>Dokonuje się skreślenia w całości klauzuli 18.1 i zastępuje następującą treścią:</w:t>
      </w:r>
    </w:p>
    <w:p w14:paraId="2515D7FF" w14:textId="77777777" w:rsidR="00DF0E31" w:rsidRPr="00A02C2C" w:rsidRDefault="00DF0E31" w:rsidP="00DF0E31">
      <w:pPr>
        <w:jc w:val="both"/>
        <w:rPr>
          <w:rFonts w:ascii="Verdana" w:hAnsi="Verdana" w:cs="Arial"/>
          <w:sz w:val="18"/>
          <w:szCs w:val="18"/>
        </w:rPr>
      </w:pPr>
      <w:r w:rsidRPr="00A02C2C">
        <w:rPr>
          <w:rFonts w:ascii="Verdana" w:hAnsi="Verdana" w:cs="Arial"/>
          <w:sz w:val="18"/>
          <w:szCs w:val="18"/>
        </w:rPr>
        <w:t xml:space="preserve">W rozumieniu niniejszej klauzuli  „Strona Ubezpieczająca” oznacza Wykonawcę. </w:t>
      </w:r>
    </w:p>
    <w:p w14:paraId="520C2AE0" w14:textId="77777777" w:rsidR="00DF0E31" w:rsidRPr="00A02C2C" w:rsidRDefault="00DF0E31" w:rsidP="00DF0E31">
      <w:pPr>
        <w:jc w:val="both"/>
        <w:rPr>
          <w:rFonts w:ascii="Verdana" w:hAnsi="Verdana" w:cs="Arial"/>
          <w:sz w:val="18"/>
          <w:szCs w:val="18"/>
        </w:rPr>
      </w:pPr>
    </w:p>
    <w:p w14:paraId="37D5BA07" w14:textId="77777777" w:rsidR="00DF0E31" w:rsidRPr="00A02C2C" w:rsidRDefault="00DF0E31" w:rsidP="00DF0E31">
      <w:pPr>
        <w:jc w:val="both"/>
        <w:rPr>
          <w:rFonts w:ascii="Verdana" w:hAnsi="Verdana" w:cs="Arial"/>
          <w:sz w:val="18"/>
          <w:szCs w:val="18"/>
        </w:rPr>
      </w:pPr>
      <w:r w:rsidRPr="00A02C2C">
        <w:rPr>
          <w:rFonts w:ascii="Verdana" w:hAnsi="Verdana" w:cs="Arial"/>
          <w:sz w:val="18"/>
          <w:szCs w:val="18"/>
        </w:rPr>
        <w:t xml:space="preserve">Zamawiający wymaga, aby Wykonawca przedstawił dedykowane umowy ubezpieczenia (polisy ubezpieczeniowe)  dla niniejszego Kontraktu tj., polisę ubezpieczenia wszystkich </w:t>
      </w:r>
      <w:proofErr w:type="spellStart"/>
      <w:r w:rsidRPr="00A02C2C">
        <w:rPr>
          <w:rFonts w:ascii="Verdana" w:hAnsi="Verdana" w:cs="Arial"/>
          <w:sz w:val="18"/>
          <w:szCs w:val="18"/>
        </w:rPr>
        <w:t>ryzyk</w:t>
      </w:r>
      <w:proofErr w:type="spellEnd"/>
      <w:r w:rsidRPr="00A02C2C">
        <w:rPr>
          <w:rFonts w:ascii="Verdana" w:hAnsi="Verdana" w:cs="Arial"/>
          <w:sz w:val="18"/>
          <w:szCs w:val="18"/>
        </w:rPr>
        <w:t xml:space="preserve"> budowy i montażu (CAR/EAR), polisę ubezpieczenia odpowiedzialności cywilnej z tytułu prowadzenia działalności gospodarczej oraz polisę odpowiedzialności cywilnej projektanta (OC zawodowe).</w:t>
      </w:r>
    </w:p>
    <w:p w14:paraId="1D4E728A" w14:textId="77777777" w:rsidR="00DF0E31" w:rsidRPr="00A02C2C" w:rsidRDefault="00DF0E31" w:rsidP="00DF0E31">
      <w:pPr>
        <w:jc w:val="both"/>
        <w:rPr>
          <w:rFonts w:ascii="Verdana" w:hAnsi="Verdana" w:cs="Arial"/>
          <w:sz w:val="18"/>
          <w:szCs w:val="18"/>
        </w:rPr>
      </w:pPr>
    </w:p>
    <w:p w14:paraId="658CE35C" w14:textId="77777777" w:rsidR="00DF0E31" w:rsidRPr="00A02C2C" w:rsidRDefault="00DF0E31" w:rsidP="00DF0E31">
      <w:pPr>
        <w:jc w:val="both"/>
        <w:rPr>
          <w:rFonts w:ascii="Verdana" w:hAnsi="Verdana" w:cs="Arial"/>
          <w:strike/>
          <w:sz w:val="18"/>
          <w:szCs w:val="18"/>
        </w:rPr>
      </w:pPr>
      <w:r w:rsidRPr="00A02C2C">
        <w:rPr>
          <w:rFonts w:ascii="Verdana" w:hAnsi="Verdana" w:cs="Arial"/>
          <w:sz w:val="18"/>
          <w:szCs w:val="18"/>
        </w:rPr>
        <w:t>Umowy ubezpieczenia wymagane przez Zamawiającego powinny zostać zawarte przez Wykonawcę z krajowym zakładem ubezpieczeń posiadającym siedzibę na terenie RP, który uzyskał zezwolenie na wykonywanie działalności ubezpieczeniowej na terenie RP lub z obecnym na terenie RP oddziałem zakładu ubezpieczeń mającego siedzibę w państwie członkowskim Unii Europejskiej. Niezależnie od wszelkich innych uprawnień Zamawiającego w odniesieniu do umów ubezpieczenia wymaganych od Wykonawcy, umowa ubezpieczenia zawarta z oddziałem zakładu ubezpieczeń mającego siedzibę w państwie członkowskim Unii Europejskiej dopuszczalna jest wyłącznie wtedy, gdy taki oddział posiada stałą siedzibę na terenie RP lub posiada oraz udostępni Zamawiającemu umowę z przedsiębiorcą mającym siedzibę na terenie RP, której przedmiotem jest obsługa ubezpieczeń oraz likwidacja szkód w imieniu i na rzecz takiego zakładu ubezpieczeń</w:t>
      </w:r>
    </w:p>
    <w:p w14:paraId="68FB2858" w14:textId="77777777" w:rsidR="00DF0E31" w:rsidRPr="00A02C2C" w:rsidRDefault="00DF0E31" w:rsidP="00DF0E31">
      <w:pPr>
        <w:jc w:val="both"/>
        <w:rPr>
          <w:rFonts w:ascii="Verdana" w:hAnsi="Verdana" w:cs="Arial"/>
          <w:strike/>
          <w:sz w:val="18"/>
          <w:szCs w:val="18"/>
        </w:rPr>
      </w:pPr>
    </w:p>
    <w:p w14:paraId="0647B5B4" w14:textId="77777777" w:rsidR="00DF0E31" w:rsidRPr="00A02C2C" w:rsidRDefault="00DF0E31" w:rsidP="00DF0E31">
      <w:pPr>
        <w:jc w:val="both"/>
        <w:rPr>
          <w:rFonts w:ascii="Verdana" w:hAnsi="Verdana" w:cs="Arial"/>
          <w:sz w:val="18"/>
          <w:szCs w:val="18"/>
        </w:rPr>
      </w:pPr>
      <w:r w:rsidRPr="00A02C2C">
        <w:rPr>
          <w:rFonts w:ascii="Verdana" w:hAnsi="Verdana" w:cs="Arial"/>
          <w:sz w:val="18"/>
          <w:szCs w:val="18"/>
        </w:rPr>
        <w:t>W przypadku, gdy wymagana polisa przewiduje ubezpieczenie współubezpieczonych, to pokrycie ubezpieczeniowe będzie miało zastosowanie do każdego współubezpieczonego, tak jakby dla każdego była wystawiona oddzielna polisa. Jeżeli polisa obejmuje odszkodowanie dla dodatkowego współubezpieczonego poza ubezpieczonymi ustalonymi w niniejszej klauzuli 18, to:</w:t>
      </w:r>
    </w:p>
    <w:p w14:paraId="081265ED" w14:textId="77777777" w:rsidR="00DF0E31" w:rsidRPr="00A02C2C" w:rsidRDefault="00DF0E31" w:rsidP="00DF0E31">
      <w:pPr>
        <w:jc w:val="both"/>
        <w:rPr>
          <w:rFonts w:ascii="Verdana" w:hAnsi="Verdana" w:cs="Arial"/>
          <w:sz w:val="18"/>
          <w:szCs w:val="18"/>
        </w:rPr>
      </w:pPr>
      <w:r w:rsidRPr="00A02C2C">
        <w:rPr>
          <w:rFonts w:ascii="Verdana" w:hAnsi="Verdana" w:cs="Arial"/>
          <w:sz w:val="18"/>
          <w:szCs w:val="18"/>
        </w:rPr>
        <w:t>(a) Wykonawca będzie działał na mocy tej polisy na rzecz dodatkowo współubezpieczonych z tym, że na rzecz Personelu Zamawiającego będzie działał Zamawiający;</w:t>
      </w:r>
    </w:p>
    <w:p w14:paraId="44DCFD07" w14:textId="77777777" w:rsidR="00DF0E31" w:rsidRPr="00A02C2C" w:rsidRDefault="00DF0E31" w:rsidP="00DF0E31">
      <w:pPr>
        <w:jc w:val="both"/>
        <w:rPr>
          <w:rFonts w:ascii="Verdana" w:hAnsi="Verdana" w:cs="Arial"/>
          <w:sz w:val="18"/>
          <w:szCs w:val="18"/>
        </w:rPr>
      </w:pPr>
      <w:r w:rsidRPr="00A02C2C">
        <w:rPr>
          <w:rFonts w:ascii="Verdana" w:hAnsi="Verdana" w:cs="Arial"/>
          <w:sz w:val="18"/>
          <w:szCs w:val="18"/>
        </w:rPr>
        <w:t>(b) Dodatkowi współubezpieczeni nie będą uprawnieni do otrzymywania płatności bezpośrednio od ubezpieczyciela z którym zawarta jest polisa ani nie będą uprawnieni do bezpośrednich kontaktów z ubezpieczycielem;</w:t>
      </w:r>
    </w:p>
    <w:p w14:paraId="6CE3DDC4" w14:textId="77777777" w:rsidR="00DF0E31" w:rsidRPr="00A02C2C" w:rsidRDefault="00DF0E31" w:rsidP="00DF0E31">
      <w:pPr>
        <w:jc w:val="both"/>
        <w:rPr>
          <w:rFonts w:ascii="Verdana" w:hAnsi="Verdana" w:cs="Arial"/>
          <w:sz w:val="18"/>
          <w:szCs w:val="18"/>
        </w:rPr>
      </w:pPr>
      <w:r w:rsidRPr="00A02C2C">
        <w:rPr>
          <w:rFonts w:ascii="Verdana" w:hAnsi="Verdana" w:cs="Arial"/>
          <w:sz w:val="18"/>
          <w:szCs w:val="18"/>
        </w:rPr>
        <w:t>(c) Strona Ubezpieczająca będzie wymagała od wszystkich współubezpieczonych taką polisą przestrzegania warunków zawartych w polisie oraz mających do niej zastosowanie Ogólnych Warunków Ubezpieczeń;</w:t>
      </w:r>
    </w:p>
    <w:p w14:paraId="7CBF9B71" w14:textId="77777777" w:rsidR="00DF0E31" w:rsidRPr="00A02C2C" w:rsidRDefault="00DF0E31" w:rsidP="00DF0E31">
      <w:pPr>
        <w:jc w:val="both"/>
        <w:rPr>
          <w:rFonts w:ascii="Verdana" w:hAnsi="Verdana" w:cs="Arial"/>
          <w:sz w:val="18"/>
          <w:szCs w:val="18"/>
        </w:rPr>
      </w:pPr>
    </w:p>
    <w:p w14:paraId="5DBB25FA" w14:textId="77777777" w:rsidR="00DF0E31" w:rsidRPr="00A02C2C" w:rsidRDefault="00DF0E31" w:rsidP="00DF0E31">
      <w:pPr>
        <w:jc w:val="both"/>
        <w:rPr>
          <w:rFonts w:ascii="Verdana" w:hAnsi="Verdana" w:cs="Arial"/>
          <w:sz w:val="18"/>
          <w:szCs w:val="18"/>
        </w:rPr>
      </w:pPr>
      <w:r w:rsidRPr="00A02C2C">
        <w:rPr>
          <w:rFonts w:ascii="Verdana" w:hAnsi="Verdana" w:cs="Arial"/>
          <w:sz w:val="18"/>
          <w:szCs w:val="18"/>
        </w:rPr>
        <w:t xml:space="preserve">Każda polisa ubezpieczeniowa od strat i szkód będzie przewidywać dokonywanie wypłat odszkodowań w walutach wymaganych do naprawienia szkody lub pokrycia straty. </w:t>
      </w:r>
    </w:p>
    <w:p w14:paraId="6FACBF42" w14:textId="77777777" w:rsidR="00DF0E31" w:rsidRPr="00A02C2C" w:rsidRDefault="00DF0E31" w:rsidP="00DF0E31">
      <w:pPr>
        <w:jc w:val="both"/>
        <w:rPr>
          <w:rFonts w:ascii="Verdana" w:hAnsi="Verdana" w:cs="Arial"/>
          <w:sz w:val="18"/>
          <w:szCs w:val="18"/>
        </w:rPr>
      </w:pPr>
      <w:r w:rsidRPr="00A02C2C">
        <w:rPr>
          <w:rFonts w:ascii="Verdana" w:hAnsi="Verdana" w:cs="Arial"/>
          <w:sz w:val="18"/>
          <w:szCs w:val="18"/>
        </w:rPr>
        <w:t>Otrzymane od ubezpieczycieli odszkodowania będą użyte na naprawę szkody lub pokrycie straty.</w:t>
      </w:r>
    </w:p>
    <w:p w14:paraId="51324634" w14:textId="77777777" w:rsidR="00DF0E31" w:rsidRPr="00A02C2C" w:rsidRDefault="00DF0E31" w:rsidP="00DF0E31">
      <w:pPr>
        <w:jc w:val="both"/>
        <w:rPr>
          <w:rFonts w:ascii="Verdana" w:hAnsi="Verdana" w:cs="Arial"/>
          <w:sz w:val="18"/>
          <w:szCs w:val="18"/>
        </w:rPr>
      </w:pPr>
    </w:p>
    <w:p w14:paraId="10BC2338" w14:textId="77777777" w:rsidR="00DF0E31" w:rsidRPr="00A02C2C" w:rsidRDefault="00DF0E31" w:rsidP="00DF0E31">
      <w:pPr>
        <w:jc w:val="both"/>
        <w:rPr>
          <w:rFonts w:ascii="Verdana" w:hAnsi="Verdana" w:cs="Arial"/>
          <w:sz w:val="18"/>
          <w:szCs w:val="18"/>
        </w:rPr>
      </w:pPr>
      <w:r w:rsidRPr="00A02C2C">
        <w:rPr>
          <w:rFonts w:ascii="Verdana" w:hAnsi="Verdana" w:cs="Arial"/>
          <w:sz w:val="18"/>
          <w:szCs w:val="18"/>
        </w:rPr>
        <w:t xml:space="preserve">Żadna z umów ubezpieczeniowych /polis nie może być przedmiotem cesji. </w:t>
      </w:r>
    </w:p>
    <w:p w14:paraId="1C9FC528" w14:textId="77777777" w:rsidR="00DF0E31" w:rsidRPr="00A02C2C" w:rsidRDefault="00DF0E31" w:rsidP="00DF0E31">
      <w:pPr>
        <w:jc w:val="both"/>
        <w:rPr>
          <w:rFonts w:ascii="Verdana" w:hAnsi="Verdana" w:cs="Arial"/>
          <w:sz w:val="18"/>
          <w:szCs w:val="18"/>
        </w:rPr>
      </w:pPr>
    </w:p>
    <w:p w14:paraId="385B50A5" w14:textId="77777777" w:rsidR="00DF0E31" w:rsidRPr="00A02C2C" w:rsidRDefault="00DF0E31" w:rsidP="00DF0E31">
      <w:pPr>
        <w:jc w:val="both"/>
        <w:rPr>
          <w:rFonts w:ascii="Verdana" w:hAnsi="Verdana" w:cs="Arial"/>
          <w:sz w:val="18"/>
          <w:szCs w:val="18"/>
        </w:rPr>
      </w:pPr>
      <w:r w:rsidRPr="00A02C2C">
        <w:rPr>
          <w:rFonts w:ascii="Verdana" w:hAnsi="Verdana" w:cs="Arial"/>
          <w:sz w:val="18"/>
          <w:szCs w:val="18"/>
        </w:rPr>
        <w:t>W okresie ustalonym w Załączniku do Oferty, Wykonawca jest zobowiązany do dostarczenia Zamawiającemu pełnej dokumentacji ubezpieczeniowej podpisanej przez ubezpieczyciela tj. polisy, Ogólnych Warunków Ubezpieczenia oraz, jeżeli mają zastosowanie, aneksy, dodatki lub załączniki do polisy.</w:t>
      </w:r>
    </w:p>
    <w:p w14:paraId="22319DDD" w14:textId="0C57717F" w:rsidR="00DF0E31" w:rsidRPr="00A02C2C" w:rsidRDefault="00DF0E31" w:rsidP="00DF0E31">
      <w:pPr>
        <w:jc w:val="both"/>
        <w:rPr>
          <w:rFonts w:ascii="Verdana" w:hAnsi="Verdana" w:cs="Arial"/>
          <w:sz w:val="18"/>
          <w:szCs w:val="18"/>
        </w:rPr>
      </w:pPr>
      <w:r w:rsidRPr="00A02C2C">
        <w:rPr>
          <w:rFonts w:ascii="Verdana" w:hAnsi="Verdana" w:cs="Arial"/>
          <w:sz w:val="18"/>
          <w:szCs w:val="18"/>
        </w:rPr>
        <w:t xml:space="preserve">Dopuszcza się płatność składki w ratach. </w:t>
      </w:r>
    </w:p>
    <w:p w14:paraId="6481EB8B" w14:textId="77777777" w:rsidR="00DF0E31" w:rsidRPr="00A02C2C" w:rsidRDefault="00DF0E31" w:rsidP="00DF0E31">
      <w:pPr>
        <w:jc w:val="both"/>
        <w:rPr>
          <w:rFonts w:ascii="Verdana" w:hAnsi="Verdana" w:cs="Arial"/>
          <w:sz w:val="18"/>
          <w:szCs w:val="18"/>
        </w:rPr>
      </w:pPr>
      <w:r w:rsidRPr="00A02C2C">
        <w:rPr>
          <w:rFonts w:ascii="Verdana" w:hAnsi="Verdana" w:cs="Arial"/>
          <w:sz w:val="18"/>
          <w:szCs w:val="18"/>
        </w:rPr>
        <w:t>Po akceptacji  przez Zamawiającego dokumentów ubezpieczeniowych, Wykonawca dostarczy dowody opłacenia składek ubezpieczeniowych, wykazując, że płatności składki lub raty nastąpiły w terminie określonym w polisie, aneksie lub załączniku do polisy.</w:t>
      </w:r>
    </w:p>
    <w:p w14:paraId="67361F8A" w14:textId="77777777" w:rsidR="00DF0E31" w:rsidRPr="00A02C2C" w:rsidRDefault="00DF0E31" w:rsidP="00DF0E31">
      <w:pPr>
        <w:jc w:val="both"/>
        <w:rPr>
          <w:rFonts w:ascii="Verdana" w:hAnsi="Verdana" w:cs="Arial"/>
          <w:sz w:val="18"/>
          <w:szCs w:val="18"/>
        </w:rPr>
      </w:pPr>
      <w:r w:rsidRPr="00A02C2C">
        <w:rPr>
          <w:rFonts w:ascii="Verdana" w:hAnsi="Verdana" w:cs="Arial"/>
          <w:sz w:val="18"/>
          <w:szCs w:val="18"/>
        </w:rPr>
        <w:t>Wykonawca w okresie realizacji Kontraktu będzie przedstawiał Zamawiającemu wszelkie dodatkowe dokumenty ubezpieczeniowe, jeżeli będą wymaga</w:t>
      </w:r>
      <w:r w:rsidRPr="00A02C2C">
        <w:rPr>
          <w:rFonts w:ascii="Verdana" w:hAnsi="Verdana" w:cs="Arial"/>
          <w:color w:val="000000"/>
          <w:sz w:val="18"/>
          <w:szCs w:val="18"/>
        </w:rPr>
        <w:t xml:space="preserve">ne oraz dowody opłacanie rat składek w terminach określonym w dokumentach  ubezpieczeniowych, nie później niż w ostatnim dniu płatności raty składki. </w:t>
      </w:r>
    </w:p>
    <w:p w14:paraId="2264EE7D" w14:textId="77777777" w:rsidR="00DF0E31" w:rsidRPr="00A02C2C" w:rsidRDefault="00DF0E31" w:rsidP="00DF0E31">
      <w:pPr>
        <w:jc w:val="both"/>
        <w:rPr>
          <w:rFonts w:ascii="Verdana" w:hAnsi="Verdana" w:cs="Arial"/>
          <w:sz w:val="18"/>
          <w:szCs w:val="18"/>
        </w:rPr>
      </w:pPr>
      <w:r w:rsidRPr="00A02C2C">
        <w:rPr>
          <w:rFonts w:ascii="Verdana" w:hAnsi="Verdana" w:cs="Arial"/>
          <w:sz w:val="18"/>
          <w:szCs w:val="18"/>
        </w:rPr>
        <w:t xml:space="preserve">Każdy podmiot objęty ochroną ubezpieczeniową w dokumentach ubezpieczeniowych będzie przestrzegać warunków wymaganych w każdej z polis i mających do niej zastosowanie Ogólnych Warunków Ubezpieczeń, dodatkowo Wykonawca będzie na bieżąco informować ubezpieczycieli, u których zostaną zawarte polisy, o wszelkich istotnych zmianach w realizacji Kontraktu. </w:t>
      </w:r>
    </w:p>
    <w:p w14:paraId="151E06D5" w14:textId="77777777" w:rsidR="00DF0E31" w:rsidRPr="00A02C2C" w:rsidRDefault="00DF0E31" w:rsidP="00DF0E31">
      <w:pPr>
        <w:jc w:val="both"/>
        <w:rPr>
          <w:rFonts w:ascii="Verdana" w:hAnsi="Verdana" w:cs="Arial"/>
          <w:color w:val="FF0000"/>
          <w:sz w:val="18"/>
          <w:szCs w:val="18"/>
        </w:rPr>
      </w:pPr>
      <w:r w:rsidRPr="00A02C2C">
        <w:rPr>
          <w:rFonts w:ascii="Verdana" w:hAnsi="Verdana" w:cs="Arial"/>
          <w:sz w:val="18"/>
          <w:szCs w:val="18"/>
        </w:rPr>
        <w:t>Wykonawca nie dokona żadnej istotnej zmiany w polisach bez uprzedniego zatwierdzenia takiej zmiany przez Zamawiającego i Inżyniera</w:t>
      </w:r>
      <w:r w:rsidRPr="00A02C2C">
        <w:rPr>
          <w:rFonts w:ascii="Verdana" w:hAnsi="Verdana" w:cs="Arial"/>
          <w:color w:val="000000"/>
          <w:sz w:val="18"/>
          <w:szCs w:val="18"/>
        </w:rPr>
        <w:t>.</w:t>
      </w:r>
    </w:p>
    <w:p w14:paraId="3BF8CF8D" w14:textId="77777777" w:rsidR="00DF0E31" w:rsidRPr="00A02C2C" w:rsidRDefault="00DF0E31" w:rsidP="00DF0E31">
      <w:pPr>
        <w:jc w:val="both"/>
        <w:rPr>
          <w:rFonts w:ascii="Verdana" w:hAnsi="Verdana" w:cs="Arial"/>
          <w:color w:val="FF0000"/>
          <w:sz w:val="18"/>
          <w:szCs w:val="18"/>
        </w:rPr>
      </w:pPr>
    </w:p>
    <w:p w14:paraId="533F3A93" w14:textId="77777777" w:rsidR="00DF0E31" w:rsidRPr="00A02C2C" w:rsidRDefault="00DF0E31" w:rsidP="00DF0E31">
      <w:pPr>
        <w:jc w:val="both"/>
        <w:rPr>
          <w:rFonts w:ascii="Verdana" w:hAnsi="Verdana" w:cs="Arial"/>
          <w:sz w:val="18"/>
          <w:szCs w:val="18"/>
        </w:rPr>
      </w:pPr>
      <w:r w:rsidRPr="00A02C2C">
        <w:rPr>
          <w:rFonts w:ascii="Verdana" w:hAnsi="Verdana" w:cs="Arial"/>
          <w:sz w:val="18"/>
          <w:szCs w:val="18"/>
        </w:rPr>
        <w:t xml:space="preserve">Zamawiający jest uprawniony do weryfikacji przedstawionej dokumentacji ubezpieczeniowej, a w przypadku, gdy dokumenty ubezpieczeniowe nie spełniają wymogów ubezpieczeniowych zawartych w klauzuli 18, Zamawiający po konsultacji z Inżynierem zgłosi swoje uwagi i wyznaczy dodatkowy 14 dniowy termin  liczony w dniach roboczych na dokonanie zmian i ponowne przesłanie dokumentacji ubezpieczeniowej do weryfikacji przez Zamawiającego. </w:t>
      </w:r>
    </w:p>
    <w:p w14:paraId="3BB6F7E3" w14:textId="77777777" w:rsidR="00DF0E31" w:rsidRPr="00A02C2C" w:rsidRDefault="00DF0E31" w:rsidP="00DF0E31">
      <w:pPr>
        <w:jc w:val="both"/>
        <w:rPr>
          <w:rFonts w:ascii="Verdana" w:hAnsi="Verdana" w:cs="Arial"/>
          <w:sz w:val="18"/>
          <w:szCs w:val="18"/>
        </w:rPr>
      </w:pPr>
      <w:r w:rsidRPr="00A02C2C">
        <w:rPr>
          <w:rFonts w:ascii="Verdana" w:hAnsi="Verdana" w:cs="Arial"/>
          <w:sz w:val="18"/>
          <w:szCs w:val="18"/>
        </w:rPr>
        <w:t xml:space="preserve">W przypadku ponownego nie przedłożenia przez Wykonawcę wymaganych polis ubezpieczeniowych lub polis nie spełniających wymagań opisanych w klauzuli 18, w dodatkowym 7 dniowym terminie liczonym w dniach roboczych, Zamawiający jest uprawniony do zawarcia tych polis na koszt Wykonawcy. </w:t>
      </w:r>
    </w:p>
    <w:p w14:paraId="75509B2D" w14:textId="77777777" w:rsidR="00DF0E31" w:rsidRPr="00A02C2C" w:rsidRDefault="00DF0E31" w:rsidP="00DF0E31">
      <w:pPr>
        <w:jc w:val="both"/>
        <w:rPr>
          <w:rFonts w:ascii="Verdana" w:hAnsi="Verdana" w:cs="Arial"/>
          <w:sz w:val="18"/>
          <w:szCs w:val="18"/>
        </w:rPr>
      </w:pPr>
      <w:r w:rsidRPr="00A02C2C">
        <w:rPr>
          <w:rFonts w:ascii="Verdana" w:hAnsi="Verdana" w:cs="Arial"/>
          <w:sz w:val="18"/>
          <w:szCs w:val="18"/>
        </w:rPr>
        <w:t>Zamawiający w związku z niespełnieniem obowiązku ubezpieczeniowego, o którym mowa powyżej, zastrzega sobie prawo do pełnego rozliczenia należnych składek ubezpieczeniowych dla ubezpieczyciela, poprzez potrącenie kwoty należnej Ubezpieczycielowi składki ubezpieczeniowej z wynagrodzenia należnego Wykonawcy.</w:t>
      </w:r>
    </w:p>
    <w:p w14:paraId="305DF3C7" w14:textId="77777777" w:rsidR="00DF0E31" w:rsidRPr="00A02C2C" w:rsidRDefault="00DF0E31" w:rsidP="00DF0E31">
      <w:pPr>
        <w:jc w:val="both"/>
        <w:rPr>
          <w:rFonts w:ascii="Verdana" w:hAnsi="Verdana" w:cs="Arial"/>
          <w:sz w:val="18"/>
          <w:szCs w:val="18"/>
        </w:rPr>
      </w:pPr>
    </w:p>
    <w:p w14:paraId="1F5DD876" w14:textId="77777777" w:rsidR="00DF0E31" w:rsidRPr="00A02C2C" w:rsidRDefault="00DF0E31" w:rsidP="00DF0E31">
      <w:pPr>
        <w:jc w:val="both"/>
        <w:rPr>
          <w:rFonts w:ascii="Verdana" w:hAnsi="Verdana" w:cs="Arial"/>
          <w:sz w:val="18"/>
          <w:szCs w:val="18"/>
        </w:rPr>
      </w:pPr>
      <w:r w:rsidRPr="00A02C2C">
        <w:rPr>
          <w:rFonts w:ascii="Verdana" w:hAnsi="Verdana" w:cs="Arial"/>
          <w:sz w:val="18"/>
          <w:szCs w:val="18"/>
        </w:rPr>
        <w:t>Żadne prace na Terenie Budowy nie mogą być rozpoczęte przez Wykonawcę przed przedstawieniem Inżynierowi kopii polis i potwierdzeń zapłaty składek ubezpieczeniowych.</w:t>
      </w:r>
    </w:p>
    <w:p w14:paraId="6E45DF10" w14:textId="77777777" w:rsidR="00DF0E31" w:rsidRPr="00A02C2C" w:rsidRDefault="00DF0E31" w:rsidP="00DF0E31">
      <w:pPr>
        <w:jc w:val="both"/>
        <w:rPr>
          <w:rFonts w:ascii="Verdana" w:hAnsi="Verdana" w:cs="Arial"/>
          <w:color w:val="FF0000"/>
          <w:sz w:val="18"/>
          <w:szCs w:val="18"/>
        </w:rPr>
      </w:pPr>
    </w:p>
    <w:p w14:paraId="098B4B7F" w14:textId="77777777" w:rsidR="00DF0E31" w:rsidRPr="00A02C2C" w:rsidRDefault="00DF0E31" w:rsidP="00DF0E31">
      <w:pPr>
        <w:jc w:val="both"/>
        <w:rPr>
          <w:rFonts w:ascii="Verdana" w:hAnsi="Verdana" w:cs="Arial"/>
          <w:sz w:val="18"/>
          <w:szCs w:val="18"/>
        </w:rPr>
      </w:pPr>
      <w:r w:rsidRPr="00A02C2C">
        <w:rPr>
          <w:rFonts w:ascii="Verdana" w:hAnsi="Verdana" w:cs="Arial"/>
          <w:sz w:val="18"/>
          <w:szCs w:val="18"/>
        </w:rPr>
        <w:t>Jeżeli w trakcie wykonywania Robót okaże się, że Wykonawca nie jest w stanie przedstawić dowodów opłacenia składek ubezpieczeniowych i ważności polis ubezpieczeniowych, to:</w:t>
      </w:r>
    </w:p>
    <w:p w14:paraId="3FDC0328" w14:textId="77777777" w:rsidR="00DF0E31" w:rsidRPr="00A02C2C" w:rsidRDefault="00DF0E31" w:rsidP="00DF0E31">
      <w:pPr>
        <w:jc w:val="both"/>
        <w:rPr>
          <w:rFonts w:ascii="Verdana" w:hAnsi="Verdana" w:cs="Arial"/>
          <w:sz w:val="18"/>
          <w:szCs w:val="18"/>
        </w:rPr>
      </w:pPr>
      <w:r w:rsidRPr="00A02C2C">
        <w:rPr>
          <w:rFonts w:ascii="Verdana" w:hAnsi="Verdana" w:cs="Arial"/>
          <w:sz w:val="18"/>
          <w:szCs w:val="18"/>
        </w:rPr>
        <w:t>(a)</w:t>
      </w:r>
      <w:r w:rsidRPr="00A02C2C">
        <w:rPr>
          <w:rFonts w:ascii="Verdana" w:hAnsi="Verdana" w:cs="Arial"/>
          <w:sz w:val="18"/>
          <w:szCs w:val="18"/>
        </w:rPr>
        <w:tab/>
        <w:t>Zamawiający, na wniosek Inżyniera opłaci należne składki ubezpieczeniowe które Inżynier potrąci Wykonawcy z następnego Przejściowego Świadectwa Płatności, lub</w:t>
      </w:r>
    </w:p>
    <w:p w14:paraId="7671DBF6" w14:textId="77777777" w:rsidR="00DF0E31" w:rsidRPr="00A02C2C" w:rsidRDefault="00DF0E31" w:rsidP="00DF0E31">
      <w:pPr>
        <w:jc w:val="both"/>
        <w:rPr>
          <w:rFonts w:ascii="Verdana" w:hAnsi="Verdana" w:cs="Arial"/>
          <w:sz w:val="18"/>
          <w:szCs w:val="18"/>
        </w:rPr>
      </w:pPr>
      <w:r w:rsidRPr="00A02C2C">
        <w:rPr>
          <w:rFonts w:ascii="Verdana" w:hAnsi="Verdana" w:cs="Arial"/>
          <w:sz w:val="18"/>
          <w:szCs w:val="18"/>
        </w:rPr>
        <w:t>(b)</w:t>
      </w:r>
      <w:r w:rsidRPr="00A02C2C">
        <w:rPr>
          <w:rFonts w:ascii="Verdana" w:hAnsi="Verdana" w:cs="Arial"/>
          <w:sz w:val="18"/>
          <w:szCs w:val="18"/>
        </w:rPr>
        <w:tab/>
        <w:t>Inżynier może wstrzymać wykonywanie Robót ze skutkiem natychmiastowym. Skutki takiego wstrzymania Robót poniesie wyłącznie Wykonawca.</w:t>
      </w:r>
    </w:p>
    <w:p w14:paraId="091062AF" w14:textId="77777777" w:rsidR="00DF0E31" w:rsidRPr="00A02C2C" w:rsidRDefault="00DF0E31" w:rsidP="00DF0E31">
      <w:pPr>
        <w:jc w:val="both"/>
        <w:rPr>
          <w:rFonts w:ascii="Verdana" w:hAnsi="Verdana" w:cs="Arial"/>
          <w:sz w:val="18"/>
          <w:szCs w:val="18"/>
        </w:rPr>
      </w:pPr>
    </w:p>
    <w:p w14:paraId="54A67FDB" w14:textId="77777777" w:rsidR="00DF0E31" w:rsidRPr="00A02C2C" w:rsidRDefault="00DF0E31" w:rsidP="00DF0E31">
      <w:pPr>
        <w:jc w:val="both"/>
        <w:rPr>
          <w:rFonts w:ascii="Verdana" w:hAnsi="Verdana" w:cs="Arial"/>
          <w:sz w:val="18"/>
          <w:szCs w:val="18"/>
        </w:rPr>
      </w:pPr>
      <w:r w:rsidRPr="00A02C2C">
        <w:rPr>
          <w:rFonts w:ascii="Verdana" w:hAnsi="Verdana" w:cs="Arial"/>
          <w:sz w:val="18"/>
          <w:szCs w:val="18"/>
        </w:rPr>
        <w:t xml:space="preserve">Postanowienia niniejszej klauzuli 18 nie ograniczają w żaden sposób obowiązków, zobowiązań ani odpowiedzialności Wykonawcy ani Zamawiającego na mocy Kontraktu lub na innych podstawach. Wszelkie nieubezpieczone kwoty lub kwoty nieodzyskane od ubezpieczycieli obciążają odpowiednio Wykonawcę lub Zamawiającego zgodnie z zakresem obowiązków, odpowiedzialności i zobowiązań. Jednakże jeżeli Wykonawca nie zawrze i nie utrzyma w mocy ubezpieczenia, które jest dostępne i którego utrzymanie i zawarcie jest wymagane na mocy Kontraktu, a Zamawiający nie zatwierdzi takiego pominięcia, ani nie dokona samodzielnie ubezpieczenia dla uzyskania pokrycia ubezpieczeniowego dla takiego pominięcia, to jakiekolwiek kwoty, które powinny być możliwe do odzyskania według tego ubezpieczenia od ubezpieczyciela będą zapłacone przez Wykonawcę. </w:t>
      </w:r>
    </w:p>
    <w:p w14:paraId="1283DBD0" w14:textId="77777777" w:rsidR="00DF0E31" w:rsidRPr="00A02C2C" w:rsidRDefault="00DF0E31" w:rsidP="00DF0E31">
      <w:pPr>
        <w:jc w:val="both"/>
        <w:rPr>
          <w:rFonts w:ascii="Verdana" w:hAnsi="Verdana" w:cs="Arial"/>
          <w:sz w:val="18"/>
          <w:szCs w:val="18"/>
        </w:rPr>
      </w:pPr>
      <w:r w:rsidRPr="00A02C2C">
        <w:rPr>
          <w:rFonts w:ascii="Verdana" w:hAnsi="Verdana" w:cs="Arial"/>
          <w:sz w:val="18"/>
          <w:szCs w:val="18"/>
        </w:rPr>
        <w:t xml:space="preserve">Zapłata przez jedną Stronę drugiej Stronie będzie dokonana na mocy klauzuli 2.5 lub klauzuli 20.1 w zależności od tego, która klauzula będzie miała zastosowanie. </w:t>
      </w:r>
    </w:p>
    <w:p w14:paraId="67947993" w14:textId="77777777" w:rsidR="00DF0E31" w:rsidRPr="00A02C2C" w:rsidRDefault="00DF0E31" w:rsidP="00DF0E31">
      <w:pPr>
        <w:jc w:val="both"/>
        <w:rPr>
          <w:rFonts w:ascii="Verdana" w:hAnsi="Verdana" w:cs="Arial"/>
          <w:sz w:val="18"/>
          <w:szCs w:val="18"/>
        </w:rPr>
      </w:pPr>
    </w:p>
    <w:p w14:paraId="4608F363" w14:textId="77777777" w:rsidR="00DF0E31" w:rsidRPr="00A02C2C" w:rsidRDefault="00DF0E31" w:rsidP="00DF0E31">
      <w:pPr>
        <w:rPr>
          <w:rFonts w:ascii="Verdana" w:hAnsi="Verdana"/>
          <w:sz w:val="18"/>
          <w:szCs w:val="18"/>
          <w:lang w:val="x-none" w:eastAsia="x-none"/>
        </w:rPr>
      </w:pPr>
      <w:r w:rsidRPr="00A02C2C">
        <w:rPr>
          <w:rFonts w:ascii="Verdana" w:hAnsi="Verdana" w:cs="Arial"/>
          <w:sz w:val="18"/>
          <w:szCs w:val="18"/>
        </w:rPr>
        <w:t>Dla wszystkich polis ubezpieczeniowych objętych zapisami klauzuli 18 wyłączone jest przejście na ubezpieczyciela w związku z wypłaconym odszkodowaniem, roszczenia Ubezpieczającego lub Ubezpieczonego przeciwko Zamawiającemu. Obowiązek zawarcia polis ubezpieczeniowych przez Wykonawcę nie może być w żadnym wypadku interpretowany jako ograniczenie odpowiedzialności Wykonawcy wynikające z niniejszego Kontraktu</w:t>
      </w:r>
      <w:r w:rsidRPr="00A02C2C">
        <w:rPr>
          <w:rFonts w:ascii="Verdana" w:hAnsi="Verdana" w:cs="Arial"/>
          <w:color w:val="000000"/>
          <w:sz w:val="18"/>
          <w:szCs w:val="18"/>
        </w:rPr>
        <w:t>.</w:t>
      </w:r>
    </w:p>
    <w:p w14:paraId="606E07E3" w14:textId="77777777" w:rsidR="00DF0E31" w:rsidRPr="00A02C2C" w:rsidRDefault="00DF0E31" w:rsidP="00DF0E31">
      <w:pPr>
        <w:pStyle w:val="Zwykytekst"/>
        <w:rPr>
          <w:rFonts w:ascii="Verdana" w:hAnsi="Verdana" w:cs="Arial"/>
          <w:iCs/>
          <w:sz w:val="18"/>
          <w:szCs w:val="18"/>
          <w:lang w:eastAsia="en-US"/>
        </w:rPr>
      </w:pPr>
    </w:p>
    <w:p w14:paraId="78317105" w14:textId="77777777" w:rsidR="00DF0E31" w:rsidRPr="00A02C2C" w:rsidRDefault="00DF0E31" w:rsidP="00DF0E31">
      <w:pPr>
        <w:pStyle w:val="Nagwek1"/>
        <w:rPr>
          <w:rFonts w:ascii="Verdana" w:eastAsia="Calibri" w:hAnsi="Verdana"/>
          <w:b w:val="0"/>
          <w:sz w:val="18"/>
          <w:szCs w:val="18"/>
        </w:rPr>
      </w:pPr>
      <w:r w:rsidRPr="00A02C2C">
        <w:rPr>
          <w:rFonts w:ascii="Verdana" w:eastAsia="Calibri" w:hAnsi="Verdana"/>
          <w:sz w:val="18"/>
          <w:szCs w:val="18"/>
        </w:rPr>
        <w:t>18.2</w:t>
      </w:r>
      <w:r w:rsidRPr="00A02C2C">
        <w:rPr>
          <w:rFonts w:ascii="Verdana" w:eastAsia="Calibri" w:hAnsi="Verdana"/>
          <w:sz w:val="18"/>
          <w:szCs w:val="18"/>
        </w:rPr>
        <w:tab/>
      </w:r>
      <w:proofErr w:type="spellStart"/>
      <w:r w:rsidRPr="00A02C2C">
        <w:rPr>
          <w:rFonts w:ascii="Verdana" w:eastAsia="Calibri" w:hAnsi="Verdana"/>
          <w:sz w:val="18"/>
          <w:szCs w:val="18"/>
        </w:rPr>
        <w:t>Ubezpieczenie</w:t>
      </w:r>
      <w:proofErr w:type="spellEnd"/>
      <w:r w:rsidRPr="00A02C2C">
        <w:rPr>
          <w:rFonts w:ascii="Verdana" w:eastAsia="Calibri" w:hAnsi="Verdana"/>
          <w:sz w:val="18"/>
          <w:szCs w:val="18"/>
        </w:rPr>
        <w:t xml:space="preserve"> </w:t>
      </w:r>
      <w:proofErr w:type="spellStart"/>
      <w:r w:rsidRPr="00A02C2C">
        <w:rPr>
          <w:rFonts w:ascii="Verdana" w:eastAsia="Calibri" w:hAnsi="Verdana"/>
          <w:sz w:val="18"/>
          <w:szCs w:val="18"/>
        </w:rPr>
        <w:t>Robót</w:t>
      </w:r>
      <w:proofErr w:type="spellEnd"/>
      <w:r w:rsidRPr="00A02C2C">
        <w:rPr>
          <w:rFonts w:ascii="Verdana" w:eastAsia="Calibri" w:hAnsi="Verdana"/>
          <w:sz w:val="18"/>
          <w:szCs w:val="18"/>
        </w:rPr>
        <w:t xml:space="preserve"> i </w:t>
      </w:r>
      <w:proofErr w:type="spellStart"/>
      <w:r w:rsidRPr="00A02C2C">
        <w:rPr>
          <w:rFonts w:ascii="Verdana" w:eastAsia="Calibri" w:hAnsi="Verdana"/>
          <w:sz w:val="18"/>
          <w:szCs w:val="18"/>
        </w:rPr>
        <w:t>Sprzętu</w:t>
      </w:r>
      <w:proofErr w:type="spellEnd"/>
      <w:r w:rsidRPr="00A02C2C">
        <w:rPr>
          <w:rFonts w:ascii="Verdana" w:eastAsia="Calibri" w:hAnsi="Verdana"/>
          <w:sz w:val="18"/>
          <w:szCs w:val="18"/>
        </w:rPr>
        <w:t xml:space="preserve"> </w:t>
      </w:r>
      <w:proofErr w:type="spellStart"/>
      <w:r w:rsidRPr="00A02C2C">
        <w:rPr>
          <w:rFonts w:ascii="Verdana" w:eastAsia="Calibri" w:hAnsi="Verdana"/>
          <w:sz w:val="18"/>
          <w:szCs w:val="18"/>
        </w:rPr>
        <w:t>Wykonawcy</w:t>
      </w:r>
      <w:proofErr w:type="spellEnd"/>
    </w:p>
    <w:p w14:paraId="1BC9B9B1" w14:textId="77777777" w:rsidR="00DF0E31" w:rsidRPr="00A02C2C" w:rsidRDefault="00DF0E31" w:rsidP="00DF0E31">
      <w:pPr>
        <w:jc w:val="both"/>
        <w:rPr>
          <w:rFonts w:ascii="Verdana" w:hAnsi="Verdana" w:cs="Arial"/>
          <w:sz w:val="18"/>
          <w:szCs w:val="18"/>
        </w:rPr>
      </w:pPr>
      <w:r w:rsidRPr="00A02C2C">
        <w:rPr>
          <w:rFonts w:ascii="Verdana" w:hAnsi="Verdana" w:cs="Arial"/>
          <w:b/>
          <w:sz w:val="18"/>
          <w:szCs w:val="18"/>
        </w:rPr>
        <w:t>Dokonuje się skreślenia  w całości klauzuli 18.2 i zastępuje następującą treścią</w:t>
      </w:r>
      <w:r w:rsidRPr="00A02C2C">
        <w:rPr>
          <w:rFonts w:ascii="Verdana" w:hAnsi="Verdana" w:cs="Arial"/>
          <w:sz w:val="18"/>
          <w:szCs w:val="18"/>
        </w:rPr>
        <w:t>:</w:t>
      </w:r>
    </w:p>
    <w:p w14:paraId="24E56BEE" w14:textId="77777777" w:rsidR="00DF0E31" w:rsidRPr="00A02C2C" w:rsidRDefault="00DF0E31" w:rsidP="00DF0E31">
      <w:pPr>
        <w:jc w:val="both"/>
        <w:rPr>
          <w:rFonts w:ascii="Verdana" w:hAnsi="Verdana" w:cs="Arial"/>
          <w:sz w:val="18"/>
          <w:szCs w:val="18"/>
        </w:rPr>
      </w:pPr>
      <w:r w:rsidRPr="00A02C2C">
        <w:rPr>
          <w:rFonts w:ascii="Verdana" w:hAnsi="Verdana" w:cs="Arial"/>
          <w:sz w:val="18"/>
          <w:szCs w:val="18"/>
        </w:rPr>
        <w:t>Wykonawca zobowiązany jest ubezpieczyć Roboty, Urządzania i Materiały Wykonawcy, w tym również Urządzenia i Materiały przeznaczone dla Robót  na pełny koszt ich odtworzenia na kwotę nie niższą niż jest określona w Załączniku do Oferty.</w:t>
      </w:r>
    </w:p>
    <w:p w14:paraId="106A5EE2" w14:textId="77777777" w:rsidR="00DF0E31" w:rsidRPr="00A02C2C" w:rsidRDefault="00DF0E31" w:rsidP="00DF0E31">
      <w:pPr>
        <w:jc w:val="both"/>
        <w:rPr>
          <w:rFonts w:ascii="Verdana" w:hAnsi="Verdana" w:cs="Arial"/>
          <w:sz w:val="18"/>
          <w:szCs w:val="18"/>
        </w:rPr>
      </w:pPr>
      <w:r w:rsidRPr="00A02C2C">
        <w:rPr>
          <w:rFonts w:ascii="Verdana" w:hAnsi="Verdana" w:cs="Arial"/>
          <w:sz w:val="18"/>
          <w:szCs w:val="18"/>
        </w:rPr>
        <w:t>Ubezpieczenie to będzie obowiązywało od dnia zawarcia Kontraktu  do dnia wystawienia Świadectwa Wykonania, z tym że, Wykonawca przygotuje ubezpieczenie w taki sposób, aby ochrona ubezpieczeniowa obowiązywała w Okresie Zgłaszania Wad od dnia wystawienia Świadectwa Przejęcia, dla strat i /lub szkód, za które odpowiedzialny jest Wykonawca, a wynikające z przyczyny powstałych przed dniem wystawienia Świadectwa Wykonania oraz straty i szkody spowodowanej przez Wykonawcę w trakcie prowadzenia jakichkolwiek działań włącznie z opisanymi w klauzuli 10 i 11.</w:t>
      </w:r>
    </w:p>
    <w:p w14:paraId="5BC6BA46" w14:textId="77777777" w:rsidR="00DF0E31" w:rsidRPr="00A02C2C" w:rsidRDefault="00DF0E31" w:rsidP="00DF0E31">
      <w:pPr>
        <w:jc w:val="both"/>
        <w:rPr>
          <w:rFonts w:ascii="Verdana" w:hAnsi="Verdana" w:cs="Arial"/>
          <w:color w:val="FF0000"/>
          <w:sz w:val="18"/>
          <w:szCs w:val="18"/>
        </w:rPr>
      </w:pPr>
    </w:p>
    <w:p w14:paraId="71E4F5C7" w14:textId="77777777" w:rsidR="00DF0E31" w:rsidRPr="00A02C2C" w:rsidRDefault="00DF0E31" w:rsidP="00DF0E31">
      <w:pPr>
        <w:jc w:val="both"/>
        <w:rPr>
          <w:rFonts w:ascii="Verdana" w:hAnsi="Verdana" w:cs="Arial"/>
          <w:sz w:val="18"/>
          <w:szCs w:val="18"/>
        </w:rPr>
      </w:pPr>
      <w:r w:rsidRPr="00A02C2C">
        <w:rPr>
          <w:rFonts w:ascii="Verdana" w:hAnsi="Verdana" w:cs="Arial"/>
          <w:sz w:val="18"/>
          <w:szCs w:val="18"/>
        </w:rPr>
        <w:t>Wykonawca zobowiązany jest do ubezpieczenia wszystkich kluczowych maszyn i urządzeń oraz sprzętu budowalnego wykorzystywanego do wykonania niniejszego Kontraktu na kwotę nie niższą niż pełny koszt wymiany, każdej maszyny, włącznie z kosztem dostarczenia na Teren Budowy.</w:t>
      </w:r>
    </w:p>
    <w:p w14:paraId="77B5D823" w14:textId="77777777" w:rsidR="00DF0E31" w:rsidRPr="00A02C2C" w:rsidRDefault="00DF0E31" w:rsidP="00DF0E31">
      <w:pPr>
        <w:jc w:val="both"/>
        <w:rPr>
          <w:rFonts w:ascii="Verdana" w:hAnsi="Verdana" w:cs="Arial"/>
          <w:sz w:val="18"/>
          <w:szCs w:val="18"/>
        </w:rPr>
      </w:pPr>
      <w:r w:rsidRPr="00A02C2C">
        <w:rPr>
          <w:rFonts w:ascii="Verdana" w:hAnsi="Verdana" w:cs="Arial"/>
          <w:sz w:val="18"/>
          <w:szCs w:val="18"/>
        </w:rPr>
        <w:t xml:space="preserve">Ubezpieczenie to będzie dokonane w taki sposób, że każda pojedyncza sztuka Sprzętu Wykonawcy będzie ubezpieczona podczas transportu na Teren Budowy, w trakcie prac na Terenie Budowy aż do czasu, gdy nie będzie potrzebna do realizacji Kontraktu. </w:t>
      </w:r>
    </w:p>
    <w:p w14:paraId="1631B8DE" w14:textId="77777777" w:rsidR="00DF0E31" w:rsidRPr="00A02C2C" w:rsidRDefault="00DF0E31" w:rsidP="00DF0E31">
      <w:pPr>
        <w:jc w:val="both"/>
        <w:rPr>
          <w:rFonts w:ascii="Verdana" w:hAnsi="Verdana" w:cs="Arial"/>
          <w:sz w:val="18"/>
          <w:szCs w:val="18"/>
        </w:rPr>
      </w:pPr>
    </w:p>
    <w:p w14:paraId="0C8DE3C2" w14:textId="77777777" w:rsidR="00DF0E31" w:rsidRPr="00A02C2C" w:rsidRDefault="00DF0E31" w:rsidP="00DF0E31">
      <w:pPr>
        <w:jc w:val="both"/>
        <w:rPr>
          <w:rFonts w:ascii="Verdana" w:hAnsi="Verdana" w:cs="Arial"/>
          <w:sz w:val="18"/>
          <w:szCs w:val="18"/>
        </w:rPr>
      </w:pPr>
      <w:r w:rsidRPr="00A02C2C">
        <w:rPr>
          <w:rFonts w:ascii="Verdana" w:hAnsi="Verdana" w:cs="Arial"/>
          <w:sz w:val="18"/>
          <w:szCs w:val="18"/>
        </w:rPr>
        <w:t>Ubezpieczenie według niniejszej klauzuli 18.2:</w:t>
      </w:r>
    </w:p>
    <w:p w14:paraId="3A674B6A" w14:textId="77777777" w:rsidR="00DF0E31" w:rsidRPr="00A02C2C" w:rsidRDefault="00DF0E31" w:rsidP="00DF0E31">
      <w:pPr>
        <w:numPr>
          <w:ilvl w:val="0"/>
          <w:numId w:val="52"/>
        </w:numPr>
        <w:spacing w:after="160" w:line="254" w:lineRule="auto"/>
        <w:contextualSpacing/>
        <w:jc w:val="both"/>
        <w:rPr>
          <w:rFonts w:ascii="Verdana" w:hAnsi="Verdana" w:cs="Arial"/>
          <w:sz w:val="18"/>
          <w:szCs w:val="18"/>
        </w:rPr>
      </w:pPr>
      <w:r w:rsidRPr="00A02C2C">
        <w:rPr>
          <w:rFonts w:ascii="Verdana" w:hAnsi="Verdana" w:cs="Arial"/>
          <w:sz w:val="18"/>
          <w:szCs w:val="18"/>
        </w:rPr>
        <w:t>Będzie zawarte przez Wykonawcę i przedłużane przez Wykonawcę jako Stronę Ubezpieczającą;</w:t>
      </w:r>
    </w:p>
    <w:p w14:paraId="27C4F55B" w14:textId="77777777" w:rsidR="00DF0E31" w:rsidRPr="00A02C2C" w:rsidRDefault="00DF0E31" w:rsidP="00DF0E31">
      <w:pPr>
        <w:numPr>
          <w:ilvl w:val="0"/>
          <w:numId w:val="52"/>
        </w:numPr>
        <w:spacing w:after="160" w:line="254" w:lineRule="auto"/>
        <w:contextualSpacing/>
        <w:jc w:val="both"/>
        <w:rPr>
          <w:rFonts w:ascii="Verdana" w:hAnsi="Verdana" w:cs="Arial"/>
          <w:sz w:val="18"/>
          <w:szCs w:val="18"/>
        </w:rPr>
      </w:pPr>
      <w:r w:rsidRPr="00A02C2C">
        <w:rPr>
          <w:rFonts w:ascii="Verdana" w:hAnsi="Verdana" w:cs="Arial"/>
          <w:sz w:val="18"/>
          <w:szCs w:val="18"/>
        </w:rPr>
        <w:t xml:space="preserve">Będzie zawarte na rzecz Zamawiającego i Wykonawcy, którzy będą współuprawnieni do otrzymywania wypłat odszkodowań od ubezpieczycieli, przy czym wypłaty odszkodowań będą mogły zostać zatrzymane do dyspozycji Zamawiającego lub Wykonawcy lub podzielone pomiędzy Wykonawcę i Zamawiającego jedynie w celu naprawienia straty lub szkody związanej z realizacją Kontraktu; </w:t>
      </w:r>
    </w:p>
    <w:p w14:paraId="4A05615A" w14:textId="77777777" w:rsidR="00DF0E31" w:rsidRPr="00A02C2C" w:rsidRDefault="00DF0E31" w:rsidP="00DF0E31">
      <w:pPr>
        <w:numPr>
          <w:ilvl w:val="0"/>
          <w:numId w:val="52"/>
        </w:numPr>
        <w:spacing w:after="160" w:line="254" w:lineRule="auto"/>
        <w:contextualSpacing/>
        <w:jc w:val="both"/>
        <w:rPr>
          <w:rFonts w:ascii="Verdana" w:hAnsi="Verdana" w:cs="Arial"/>
          <w:sz w:val="18"/>
          <w:szCs w:val="18"/>
        </w:rPr>
      </w:pPr>
      <w:r w:rsidRPr="00A02C2C">
        <w:rPr>
          <w:rFonts w:ascii="Verdana" w:hAnsi="Verdana" w:cs="Arial"/>
          <w:sz w:val="18"/>
          <w:szCs w:val="18"/>
        </w:rPr>
        <w:t>Będą również dokonane na rzecz wszystkich innych podmiotów zaangażowanych w realizację Kontraktu, w tym inżynierów, doradców technicznych, nadzoru oraz pozostałych firm formalnie zaangażowanych w proces realizacji Kontraktu;</w:t>
      </w:r>
    </w:p>
    <w:p w14:paraId="4B748380" w14:textId="77777777" w:rsidR="00DF0E31" w:rsidRPr="00A02C2C" w:rsidRDefault="00DF0E31" w:rsidP="00DF0E31">
      <w:pPr>
        <w:numPr>
          <w:ilvl w:val="0"/>
          <w:numId w:val="52"/>
        </w:numPr>
        <w:spacing w:after="160" w:line="254" w:lineRule="auto"/>
        <w:contextualSpacing/>
        <w:jc w:val="both"/>
        <w:rPr>
          <w:rFonts w:ascii="Verdana" w:hAnsi="Verdana" w:cs="Arial"/>
          <w:sz w:val="18"/>
          <w:szCs w:val="18"/>
        </w:rPr>
      </w:pPr>
      <w:r w:rsidRPr="00A02C2C">
        <w:rPr>
          <w:rFonts w:ascii="Verdana" w:hAnsi="Verdana" w:cs="Arial"/>
          <w:sz w:val="18"/>
          <w:szCs w:val="18"/>
        </w:rPr>
        <w:t>Będą pokrywały stratę lub szkodę z jakiejkolwiek przyczyny nie wyłączonej w klauzuli 17.3;</w:t>
      </w:r>
    </w:p>
    <w:p w14:paraId="4FE59C1E" w14:textId="77777777" w:rsidR="00DF0E31" w:rsidRPr="00A02C2C" w:rsidRDefault="00DF0E31" w:rsidP="00DF0E31">
      <w:pPr>
        <w:numPr>
          <w:ilvl w:val="0"/>
          <w:numId w:val="52"/>
        </w:numPr>
        <w:spacing w:after="160" w:line="254" w:lineRule="auto"/>
        <w:contextualSpacing/>
        <w:jc w:val="both"/>
        <w:rPr>
          <w:rFonts w:ascii="Verdana" w:hAnsi="Verdana" w:cs="Arial"/>
          <w:sz w:val="18"/>
          <w:szCs w:val="18"/>
        </w:rPr>
      </w:pPr>
      <w:r w:rsidRPr="00A02C2C">
        <w:rPr>
          <w:rFonts w:ascii="Verdana" w:hAnsi="Verdana" w:cs="Arial"/>
          <w:sz w:val="18"/>
          <w:szCs w:val="18"/>
        </w:rPr>
        <w:t>Obejmą także stratę lub szkodę w jakiejś części Robót którą można przypisać użytkowaniu lub zajęciu przez Zamawiającego innej części Robót oraz stratę lub szkodę związaną z ryzykiem wymienionym w punkcie (c), (g), oraz (h) klauzuli 17.3 w każdym przypadku z wyłączeniem ryzyka nie dającego się ubezpieczyć na rozsądnych warunkach handlowych z franszyzą redukcyjną nie wyższą niż 10 % wartości szkody</w:t>
      </w:r>
      <w:r w:rsidRPr="00A02C2C">
        <w:rPr>
          <w:rFonts w:ascii="Verdana" w:hAnsi="Verdana" w:cs="Arial"/>
          <w:color w:val="000000"/>
          <w:sz w:val="18"/>
          <w:szCs w:val="18"/>
        </w:rPr>
        <w:t xml:space="preserve"> minimum </w:t>
      </w:r>
      <w:r w:rsidRPr="00A02C2C">
        <w:rPr>
          <w:rFonts w:ascii="Verdana" w:hAnsi="Verdana" w:cs="Arial"/>
          <w:sz w:val="18"/>
          <w:szCs w:val="18"/>
        </w:rPr>
        <w:t xml:space="preserve">25.000 PLN na jedno zdarzenie. </w:t>
      </w:r>
    </w:p>
    <w:p w14:paraId="36A303D7" w14:textId="77777777" w:rsidR="00DF0E31" w:rsidRPr="00A02C2C" w:rsidRDefault="00DF0E31" w:rsidP="00DF0E31">
      <w:pPr>
        <w:numPr>
          <w:ilvl w:val="0"/>
          <w:numId w:val="52"/>
        </w:numPr>
        <w:spacing w:after="160" w:line="254" w:lineRule="auto"/>
        <w:contextualSpacing/>
        <w:jc w:val="both"/>
        <w:rPr>
          <w:rFonts w:ascii="Verdana" w:hAnsi="Verdana" w:cs="Arial"/>
          <w:sz w:val="18"/>
          <w:szCs w:val="18"/>
        </w:rPr>
      </w:pPr>
      <w:r w:rsidRPr="00A02C2C">
        <w:rPr>
          <w:rFonts w:ascii="Verdana" w:hAnsi="Verdana" w:cs="Arial"/>
          <w:sz w:val="18"/>
          <w:szCs w:val="18"/>
        </w:rPr>
        <w:t xml:space="preserve">Zostaną zawarte w systemie od wszystkich </w:t>
      </w:r>
      <w:proofErr w:type="spellStart"/>
      <w:r w:rsidRPr="00A02C2C">
        <w:rPr>
          <w:rFonts w:ascii="Verdana" w:hAnsi="Verdana" w:cs="Arial"/>
          <w:sz w:val="18"/>
          <w:szCs w:val="18"/>
        </w:rPr>
        <w:t>ryzyk</w:t>
      </w:r>
      <w:proofErr w:type="spellEnd"/>
      <w:r w:rsidRPr="00A02C2C">
        <w:rPr>
          <w:rFonts w:ascii="Verdana" w:hAnsi="Verdana" w:cs="Arial"/>
          <w:sz w:val="18"/>
          <w:szCs w:val="18"/>
        </w:rPr>
        <w:t xml:space="preserve">. Ochroną zostaną objęte szkody, które mogą powstać w związku z nagłymi i nieprzewidzianymi zdarzeniami podczas realizacji Kontraktu. Ochroną będą objęte wykonane Roboty oraz mienie w trakcie budowy, montażu, prób i testów, składowanie w miejscu budowy oraz składowanie poza miejscem budowy, w tym dostawy Materiałów i Urządzeń związanych z realizacją Kontraktu; </w:t>
      </w:r>
    </w:p>
    <w:p w14:paraId="26D719E3" w14:textId="77777777" w:rsidR="00DF0E31" w:rsidRPr="00A02C2C" w:rsidRDefault="00DF0E31" w:rsidP="00DF0E31">
      <w:pPr>
        <w:numPr>
          <w:ilvl w:val="0"/>
          <w:numId w:val="52"/>
        </w:numPr>
        <w:spacing w:after="160" w:line="254" w:lineRule="auto"/>
        <w:contextualSpacing/>
        <w:jc w:val="both"/>
        <w:rPr>
          <w:rFonts w:ascii="Verdana" w:hAnsi="Verdana" w:cs="Arial"/>
          <w:sz w:val="18"/>
          <w:szCs w:val="18"/>
        </w:rPr>
      </w:pPr>
      <w:r w:rsidRPr="00A02C2C">
        <w:rPr>
          <w:rFonts w:ascii="Verdana" w:hAnsi="Verdana" w:cs="Arial"/>
          <w:sz w:val="18"/>
          <w:szCs w:val="18"/>
        </w:rPr>
        <w:t xml:space="preserve">Jako miejsce ubezpieczenia zostanie włączony do ochrony ubezpieczeniowej Teren Budowy, mienie otaczające oraz drogi dojazdowe na Teren Budowy. </w:t>
      </w:r>
    </w:p>
    <w:p w14:paraId="2508D795" w14:textId="77777777" w:rsidR="00DF0E31" w:rsidRPr="00A02C2C" w:rsidRDefault="00DF0E31" w:rsidP="00DF0E31">
      <w:pPr>
        <w:spacing w:after="160" w:line="254" w:lineRule="auto"/>
        <w:ind w:left="360"/>
        <w:contextualSpacing/>
        <w:jc w:val="both"/>
        <w:rPr>
          <w:rFonts w:ascii="Verdana" w:hAnsi="Verdana" w:cs="Arial"/>
          <w:sz w:val="18"/>
          <w:szCs w:val="18"/>
        </w:rPr>
      </w:pPr>
    </w:p>
    <w:p w14:paraId="5F4338DB" w14:textId="77777777" w:rsidR="00DF0E31" w:rsidRPr="00A02C2C" w:rsidRDefault="00DF0E31" w:rsidP="00DF0E31">
      <w:pPr>
        <w:jc w:val="both"/>
        <w:rPr>
          <w:rFonts w:ascii="Verdana" w:hAnsi="Verdana" w:cs="Arial"/>
          <w:sz w:val="18"/>
          <w:szCs w:val="18"/>
        </w:rPr>
      </w:pPr>
      <w:r w:rsidRPr="00A02C2C">
        <w:rPr>
          <w:rFonts w:ascii="Verdana" w:hAnsi="Verdana" w:cs="Arial"/>
          <w:sz w:val="18"/>
          <w:szCs w:val="18"/>
        </w:rPr>
        <w:t>Ochrona ubezpieczeniowa dla Robót, Urządzeń i Materiałów oraz dokumentacji budowy w  okresie obowiązywania polisy będzie obejmowała co najmniej następujące limity odpowiedzialności:</w:t>
      </w:r>
    </w:p>
    <w:p w14:paraId="30E91F92" w14:textId="77777777" w:rsidR="00DF0E31" w:rsidRPr="00A02C2C" w:rsidRDefault="00DF0E31" w:rsidP="00DF0E31">
      <w:pPr>
        <w:jc w:val="both"/>
        <w:rPr>
          <w:rFonts w:ascii="Verdana" w:hAnsi="Verdana" w:cs="Arial"/>
          <w:sz w:val="18"/>
          <w:szCs w:val="18"/>
        </w:rPr>
      </w:pPr>
      <w:r w:rsidRPr="00A02C2C">
        <w:rPr>
          <w:rFonts w:ascii="Verdana" w:hAnsi="Verdana" w:cs="Arial"/>
          <w:sz w:val="18"/>
          <w:szCs w:val="18"/>
        </w:rPr>
        <w:t xml:space="preserve">(a) Limit na uprzątnięcie pozostałości po szkodzie oraz koszty rozbiórki zostaje ustalony w wysokości nie niższej niż </w:t>
      </w:r>
      <w:r>
        <w:rPr>
          <w:rFonts w:ascii="Verdana" w:hAnsi="Verdana" w:cs="Arial"/>
          <w:sz w:val="18"/>
          <w:szCs w:val="18"/>
        </w:rPr>
        <w:t>1.0</w:t>
      </w:r>
      <w:r w:rsidRPr="00A02C2C">
        <w:rPr>
          <w:rFonts w:ascii="Verdana" w:hAnsi="Verdana" w:cs="Arial"/>
          <w:sz w:val="18"/>
          <w:szCs w:val="18"/>
        </w:rPr>
        <w:t xml:space="preserve">00.000 PLN na jedno i wszystkie zdarzenia w okresie ubezpieczenia z franszyzą redukcyjną w wysokości nie wyższej niż 20.000 PLN </w:t>
      </w:r>
    </w:p>
    <w:p w14:paraId="7A6D0119" w14:textId="77777777" w:rsidR="00DF0E31" w:rsidRPr="00A02C2C" w:rsidRDefault="00DF0E31" w:rsidP="00DF0E31">
      <w:pPr>
        <w:jc w:val="both"/>
        <w:rPr>
          <w:rFonts w:ascii="Verdana" w:hAnsi="Verdana" w:cs="Arial"/>
          <w:sz w:val="18"/>
          <w:szCs w:val="18"/>
        </w:rPr>
      </w:pPr>
      <w:r w:rsidRPr="00A02C2C">
        <w:rPr>
          <w:rFonts w:ascii="Verdana" w:hAnsi="Verdana" w:cs="Arial"/>
          <w:sz w:val="18"/>
          <w:szCs w:val="18"/>
        </w:rPr>
        <w:t>(b) Limit na koszty zabezpieczenia mienia przed szkodą zostaje ustalony w wysokości nie niższej niż  500.000  PLN na jedno i wszystkie zdarzenia w okresie ubezpieczenia</w:t>
      </w:r>
    </w:p>
    <w:p w14:paraId="42D00CD9" w14:textId="77777777" w:rsidR="00DF0E31" w:rsidRPr="00A02C2C" w:rsidRDefault="00DF0E31" w:rsidP="00DF0E31">
      <w:pPr>
        <w:jc w:val="both"/>
        <w:rPr>
          <w:rFonts w:ascii="Verdana" w:hAnsi="Verdana" w:cs="Arial"/>
          <w:sz w:val="18"/>
          <w:szCs w:val="18"/>
        </w:rPr>
      </w:pPr>
      <w:r w:rsidRPr="00A02C2C">
        <w:rPr>
          <w:rFonts w:ascii="Verdana" w:hAnsi="Verdana" w:cs="Arial"/>
          <w:sz w:val="18"/>
          <w:szCs w:val="18"/>
        </w:rPr>
        <w:t>(c) Limit na koszty wynagrodzenia ekspertów zostaje ustalony w wysokości nie niższej niż 500.000  PLN na jedno i wszystkie zdarzenia w okresie ubezpieczenia</w:t>
      </w:r>
    </w:p>
    <w:p w14:paraId="4289C8E8" w14:textId="77777777" w:rsidR="00DF0E31" w:rsidRPr="00A02C2C" w:rsidRDefault="00DF0E31" w:rsidP="00DF0E31">
      <w:pPr>
        <w:jc w:val="both"/>
        <w:rPr>
          <w:rFonts w:ascii="Verdana" w:hAnsi="Verdana" w:cs="Arial"/>
          <w:sz w:val="18"/>
          <w:szCs w:val="18"/>
        </w:rPr>
      </w:pPr>
      <w:r w:rsidRPr="00A02C2C">
        <w:rPr>
          <w:rFonts w:ascii="Verdana" w:hAnsi="Verdana" w:cs="Arial"/>
          <w:sz w:val="18"/>
          <w:szCs w:val="18"/>
        </w:rPr>
        <w:t>(d) Limit na szkody powstałe w dokumentacji budowy zostaje ustalony w wysokości nie niższej niż 50.000  PLN na jedno i wszystkie zdarzenia w okresie ubezpieczenia</w:t>
      </w:r>
    </w:p>
    <w:p w14:paraId="3AED5196" w14:textId="77777777" w:rsidR="00DF0E31" w:rsidRPr="00A02C2C" w:rsidRDefault="00DF0E31" w:rsidP="00DF0E31">
      <w:pPr>
        <w:jc w:val="both"/>
        <w:rPr>
          <w:rFonts w:ascii="Verdana" w:hAnsi="Verdana" w:cs="Arial"/>
          <w:sz w:val="18"/>
          <w:szCs w:val="18"/>
        </w:rPr>
      </w:pPr>
    </w:p>
    <w:p w14:paraId="3D5FB126" w14:textId="77777777" w:rsidR="00DF0E31" w:rsidRPr="00A02C2C" w:rsidRDefault="00DF0E31" w:rsidP="00DF0E31">
      <w:pPr>
        <w:jc w:val="both"/>
        <w:rPr>
          <w:rFonts w:ascii="Verdana" w:hAnsi="Verdana" w:cs="Arial"/>
          <w:sz w:val="18"/>
          <w:szCs w:val="18"/>
        </w:rPr>
      </w:pPr>
      <w:r w:rsidRPr="00A02C2C">
        <w:rPr>
          <w:rFonts w:ascii="Verdana" w:hAnsi="Verdana" w:cs="Arial"/>
          <w:sz w:val="18"/>
          <w:szCs w:val="18"/>
        </w:rPr>
        <w:t>Ochrona ubezpieczeniowa nie może zawierać wyłączenia lub ograniczenia z tytułu ryzyka powodzi lub pożaru</w:t>
      </w:r>
    </w:p>
    <w:p w14:paraId="1B1BC77D" w14:textId="77777777" w:rsidR="00DF0E31" w:rsidRPr="00A02C2C" w:rsidRDefault="00DF0E31" w:rsidP="00DF0E31">
      <w:pPr>
        <w:jc w:val="both"/>
        <w:rPr>
          <w:rFonts w:ascii="Verdana" w:hAnsi="Verdana" w:cs="Arial"/>
          <w:sz w:val="18"/>
          <w:szCs w:val="18"/>
        </w:rPr>
      </w:pPr>
    </w:p>
    <w:p w14:paraId="13C0C13B" w14:textId="77777777" w:rsidR="00DF0E31" w:rsidRPr="00A02C2C" w:rsidRDefault="00DF0E31" w:rsidP="00DF0E31">
      <w:pPr>
        <w:jc w:val="both"/>
        <w:rPr>
          <w:rFonts w:ascii="Verdana" w:hAnsi="Verdana" w:cs="Arial"/>
          <w:sz w:val="18"/>
          <w:szCs w:val="18"/>
        </w:rPr>
      </w:pPr>
      <w:r w:rsidRPr="00A02C2C">
        <w:rPr>
          <w:rFonts w:ascii="Verdana" w:hAnsi="Verdana" w:cs="Arial"/>
          <w:sz w:val="18"/>
          <w:szCs w:val="18"/>
        </w:rPr>
        <w:t>Minimalny zakres ochrony ubezpieczeniowej wzorowany na klauzulach monachijskich winien zawierać co najmniej następujące rozszerzenia ochrony ubezpieczeniowej:</w:t>
      </w:r>
    </w:p>
    <w:p w14:paraId="64C1BE76" w14:textId="77777777" w:rsidR="00DF0E31" w:rsidRPr="00A02C2C" w:rsidRDefault="00DF0E31" w:rsidP="00DF0E31">
      <w:pPr>
        <w:ind w:left="426" w:hanging="426"/>
        <w:jc w:val="both"/>
        <w:rPr>
          <w:rFonts w:ascii="Verdana" w:hAnsi="Verdana" w:cs="Arial"/>
          <w:sz w:val="18"/>
          <w:szCs w:val="18"/>
        </w:rPr>
      </w:pPr>
      <w:r w:rsidRPr="00A02C2C">
        <w:rPr>
          <w:rFonts w:ascii="Verdana" w:hAnsi="Verdana" w:cs="Arial"/>
          <w:sz w:val="18"/>
          <w:szCs w:val="18"/>
        </w:rPr>
        <w:t xml:space="preserve">(a) </w:t>
      </w:r>
      <w:r w:rsidRPr="00A02C2C">
        <w:rPr>
          <w:rFonts w:ascii="Verdana" w:hAnsi="Verdana" w:cs="Arial"/>
          <w:sz w:val="18"/>
          <w:szCs w:val="18"/>
        </w:rPr>
        <w:tab/>
        <w:t xml:space="preserve">klauzula numer 100 - ryzyko prób i testów, w tym prób gorących – dopuszcza się limit czasowy uzależniony od rzeczywistej długości prób i testów </w:t>
      </w:r>
    </w:p>
    <w:p w14:paraId="77B4A063" w14:textId="77777777" w:rsidR="00DF0E31" w:rsidRPr="00A02C2C" w:rsidRDefault="00DF0E31" w:rsidP="00DF0E31">
      <w:pPr>
        <w:ind w:left="426" w:hanging="426"/>
        <w:jc w:val="both"/>
        <w:rPr>
          <w:rFonts w:ascii="Verdana" w:hAnsi="Verdana" w:cs="Arial"/>
          <w:sz w:val="18"/>
          <w:szCs w:val="18"/>
        </w:rPr>
      </w:pPr>
      <w:r w:rsidRPr="00A02C2C">
        <w:rPr>
          <w:rFonts w:ascii="Verdana" w:hAnsi="Verdana" w:cs="Arial"/>
          <w:sz w:val="18"/>
          <w:szCs w:val="18"/>
        </w:rPr>
        <w:t xml:space="preserve">(b) </w:t>
      </w:r>
      <w:r w:rsidRPr="00A02C2C">
        <w:rPr>
          <w:rFonts w:ascii="Verdana" w:hAnsi="Verdana" w:cs="Arial"/>
          <w:sz w:val="18"/>
          <w:szCs w:val="18"/>
        </w:rPr>
        <w:tab/>
        <w:t xml:space="preserve">klauzula numer 113 /220 – ochrona w zakresie transportu dostaw z limitem odpowiedzialności ubezpieczyciela nie niższym niż 500.000 PLN </w:t>
      </w:r>
    </w:p>
    <w:p w14:paraId="6779E8E7" w14:textId="77777777" w:rsidR="00DF0E31" w:rsidRPr="00A02C2C" w:rsidRDefault="00DF0E31" w:rsidP="00DF0E31">
      <w:pPr>
        <w:ind w:left="426" w:hanging="426"/>
        <w:jc w:val="both"/>
        <w:rPr>
          <w:rFonts w:ascii="Verdana" w:hAnsi="Verdana" w:cs="Arial"/>
          <w:sz w:val="18"/>
          <w:szCs w:val="18"/>
        </w:rPr>
      </w:pPr>
      <w:r w:rsidRPr="00A02C2C">
        <w:rPr>
          <w:rFonts w:ascii="Verdana" w:hAnsi="Verdana" w:cs="Arial"/>
          <w:sz w:val="18"/>
          <w:szCs w:val="18"/>
        </w:rPr>
        <w:t xml:space="preserve">(c) </w:t>
      </w:r>
      <w:r w:rsidRPr="00A02C2C">
        <w:rPr>
          <w:rFonts w:ascii="Verdana" w:hAnsi="Verdana" w:cs="Arial"/>
          <w:sz w:val="18"/>
          <w:szCs w:val="18"/>
        </w:rPr>
        <w:tab/>
        <w:t xml:space="preserve">klauzula numer 115 - ryzyko projektanta </w:t>
      </w:r>
    </w:p>
    <w:p w14:paraId="4AE8D855" w14:textId="77777777" w:rsidR="00DF0E31" w:rsidRPr="00A02C2C" w:rsidRDefault="00DF0E31" w:rsidP="00DF0E31">
      <w:pPr>
        <w:ind w:left="426" w:hanging="426"/>
        <w:jc w:val="both"/>
        <w:rPr>
          <w:rFonts w:ascii="Verdana" w:hAnsi="Verdana" w:cs="Arial"/>
          <w:strike/>
          <w:sz w:val="18"/>
          <w:szCs w:val="18"/>
        </w:rPr>
      </w:pPr>
      <w:r w:rsidRPr="00A02C2C">
        <w:rPr>
          <w:rFonts w:ascii="Verdana" w:hAnsi="Verdana" w:cs="Arial"/>
          <w:sz w:val="18"/>
          <w:szCs w:val="18"/>
        </w:rPr>
        <w:t xml:space="preserve">(d) </w:t>
      </w:r>
      <w:r w:rsidRPr="00A02C2C">
        <w:rPr>
          <w:rFonts w:ascii="Verdana" w:hAnsi="Verdana" w:cs="Arial"/>
          <w:sz w:val="18"/>
          <w:szCs w:val="18"/>
        </w:rPr>
        <w:tab/>
        <w:t>klauzula numer 116 - pokrycie szkód w elementach odebranych</w:t>
      </w:r>
    </w:p>
    <w:p w14:paraId="61C01CBA" w14:textId="77777777" w:rsidR="00DF0E31" w:rsidRPr="00A02C2C" w:rsidRDefault="00DF0E31" w:rsidP="00DF0E31">
      <w:pPr>
        <w:ind w:left="426" w:hanging="426"/>
        <w:jc w:val="both"/>
        <w:rPr>
          <w:rFonts w:ascii="Verdana" w:hAnsi="Verdana" w:cs="Arial"/>
          <w:sz w:val="18"/>
          <w:szCs w:val="18"/>
        </w:rPr>
      </w:pPr>
      <w:r w:rsidRPr="00A02C2C">
        <w:rPr>
          <w:rFonts w:ascii="Verdana" w:hAnsi="Verdana" w:cs="Arial"/>
          <w:sz w:val="18"/>
          <w:szCs w:val="18"/>
        </w:rPr>
        <w:t xml:space="preserve">(e) klauzula 116/1 – pokrycie szkód w elementach odebranych przez Zamawiającego i/lub przekazanych do eksploatacji rozszerzone o szkody  wynikające  ze </w:t>
      </w:r>
      <w:proofErr w:type="spellStart"/>
      <w:r w:rsidRPr="00A02C2C">
        <w:rPr>
          <w:rFonts w:ascii="Verdana" w:hAnsi="Verdana" w:cs="Arial"/>
          <w:sz w:val="18"/>
          <w:szCs w:val="18"/>
        </w:rPr>
        <w:t>ryzyk</w:t>
      </w:r>
      <w:proofErr w:type="spellEnd"/>
      <w:r w:rsidRPr="00A02C2C">
        <w:rPr>
          <w:rFonts w:ascii="Verdana" w:hAnsi="Verdana" w:cs="Arial"/>
          <w:sz w:val="18"/>
          <w:szCs w:val="18"/>
        </w:rPr>
        <w:t xml:space="preserve"> FLEXA + EC w wysokości nie niższej niż 1.</w:t>
      </w:r>
      <w:r>
        <w:rPr>
          <w:rFonts w:ascii="Verdana" w:hAnsi="Verdana" w:cs="Arial"/>
          <w:sz w:val="18"/>
          <w:szCs w:val="18"/>
        </w:rPr>
        <w:t>5</w:t>
      </w:r>
      <w:r w:rsidRPr="00A02C2C">
        <w:rPr>
          <w:rFonts w:ascii="Verdana" w:hAnsi="Verdana" w:cs="Arial"/>
          <w:sz w:val="18"/>
          <w:szCs w:val="18"/>
        </w:rPr>
        <w:t xml:space="preserve">00.000  PLN  na jedno i wszystkie zdarzenia w okresie ubezpieczenia </w:t>
      </w:r>
    </w:p>
    <w:p w14:paraId="221B0255" w14:textId="77777777" w:rsidR="00DF0E31" w:rsidRPr="00A02C2C" w:rsidRDefault="00DF0E31" w:rsidP="00DF0E31">
      <w:pPr>
        <w:ind w:left="426" w:hanging="426"/>
        <w:jc w:val="both"/>
        <w:rPr>
          <w:rFonts w:ascii="Verdana" w:hAnsi="Verdana" w:cs="Arial"/>
          <w:sz w:val="18"/>
          <w:szCs w:val="18"/>
        </w:rPr>
      </w:pPr>
      <w:r w:rsidRPr="00A02C2C">
        <w:rPr>
          <w:rFonts w:ascii="Verdana" w:hAnsi="Verdana" w:cs="Arial"/>
          <w:sz w:val="18"/>
          <w:szCs w:val="18"/>
        </w:rPr>
        <w:t xml:space="preserve">(f) </w:t>
      </w:r>
      <w:r w:rsidRPr="00A02C2C">
        <w:rPr>
          <w:rFonts w:ascii="Verdana" w:hAnsi="Verdana" w:cs="Arial"/>
          <w:sz w:val="18"/>
          <w:szCs w:val="18"/>
        </w:rPr>
        <w:tab/>
        <w:t xml:space="preserve">klauzula numer 119 – istniejące mienie należące do Zamawiającego lub za które jest on odpowiedzialny z limitem w wysokości nie niższej niż  </w:t>
      </w:r>
      <w:r>
        <w:rPr>
          <w:rFonts w:ascii="Verdana" w:hAnsi="Verdana" w:cs="Arial"/>
          <w:sz w:val="18"/>
          <w:szCs w:val="18"/>
        </w:rPr>
        <w:t>2</w:t>
      </w:r>
      <w:r w:rsidRPr="00A02C2C">
        <w:rPr>
          <w:rFonts w:ascii="Verdana" w:hAnsi="Verdana" w:cs="Arial"/>
          <w:sz w:val="18"/>
          <w:szCs w:val="18"/>
        </w:rPr>
        <w:t xml:space="preserve">.000.000 PLN  na jedno i wszystkie zdarzenia w okresie ubezpieczenia z franszyzą redukcyjną w wysokości nie wyższej niż 10.000 PLN </w:t>
      </w:r>
    </w:p>
    <w:p w14:paraId="01354CE7" w14:textId="77777777" w:rsidR="00DF0E31" w:rsidRPr="00A02C2C" w:rsidRDefault="00DF0E31" w:rsidP="00DF0E31">
      <w:pPr>
        <w:ind w:left="426" w:hanging="426"/>
        <w:jc w:val="both"/>
        <w:rPr>
          <w:rFonts w:ascii="Verdana" w:hAnsi="Verdana" w:cs="Arial"/>
          <w:sz w:val="18"/>
          <w:szCs w:val="18"/>
        </w:rPr>
      </w:pPr>
      <w:r w:rsidRPr="00A02C2C">
        <w:rPr>
          <w:rFonts w:ascii="Verdana" w:hAnsi="Verdana" w:cs="Arial"/>
          <w:sz w:val="18"/>
          <w:szCs w:val="18"/>
        </w:rPr>
        <w:t>(g)</w:t>
      </w:r>
      <w:r w:rsidRPr="00A02C2C">
        <w:rPr>
          <w:rFonts w:ascii="Verdana" w:hAnsi="Verdana" w:cs="Arial"/>
          <w:sz w:val="18"/>
          <w:szCs w:val="18"/>
        </w:rPr>
        <w:tab/>
        <w:t>klauzula numer 200 - pokrycie ryzyka producenta z franszyzą redukcyjną w wysokości nie wyższej niż 10 % wartości szkody min 25.000  PLN</w:t>
      </w:r>
    </w:p>
    <w:p w14:paraId="74D3DB1C" w14:textId="77777777" w:rsidR="00DF0E31" w:rsidRPr="00A02C2C" w:rsidRDefault="00DF0E31" w:rsidP="00DF0E31">
      <w:pPr>
        <w:ind w:left="426" w:hanging="426"/>
        <w:jc w:val="both"/>
        <w:rPr>
          <w:rFonts w:ascii="Verdana" w:hAnsi="Verdana" w:cs="Arial"/>
          <w:strike/>
          <w:sz w:val="18"/>
          <w:szCs w:val="18"/>
        </w:rPr>
      </w:pPr>
      <w:r w:rsidRPr="00A02C2C">
        <w:rPr>
          <w:rFonts w:ascii="Verdana" w:hAnsi="Verdana" w:cs="Arial"/>
          <w:sz w:val="18"/>
          <w:szCs w:val="18"/>
        </w:rPr>
        <w:t xml:space="preserve">(h) klauzula numer 201 – pokrycie szkód w okresie gwarancji /rękojmi z minimalnym okresem odpowiedzialności o długości </w:t>
      </w:r>
      <w:r>
        <w:rPr>
          <w:rFonts w:ascii="Verdana" w:hAnsi="Verdana" w:cs="Arial"/>
          <w:sz w:val="18"/>
          <w:szCs w:val="18"/>
        </w:rPr>
        <w:t xml:space="preserve">12 </w:t>
      </w:r>
    </w:p>
    <w:p w14:paraId="7E89ACEB" w14:textId="77777777" w:rsidR="00DF0E31" w:rsidRPr="00A02C2C" w:rsidRDefault="00DF0E31" w:rsidP="00DF0E31">
      <w:pPr>
        <w:ind w:left="426"/>
        <w:jc w:val="both"/>
        <w:rPr>
          <w:rFonts w:ascii="Verdana" w:hAnsi="Verdana" w:cs="Arial"/>
          <w:sz w:val="18"/>
          <w:szCs w:val="18"/>
        </w:rPr>
      </w:pPr>
    </w:p>
    <w:p w14:paraId="02BBA065" w14:textId="77777777" w:rsidR="00DF0E31" w:rsidRPr="00A02C2C" w:rsidRDefault="00DF0E31" w:rsidP="00DF0E31">
      <w:pPr>
        <w:jc w:val="both"/>
        <w:rPr>
          <w:rFonts w:ascii="Verdana" w:hAnsi="Verdana" w:cs="Arial"/>
          <w:sz w:val="18"/>
          <w:szCs w:val="18"/>
        </w:rPr>
      </w:pPr>
      <w:r w:rsidRPr="00A02C2C">
        <w:rPr>
          <w:rFonts w:ascii="Verdana" w:hAnsi="Verdana" w:cs="Arial"/>
          <w:sz w:val="18"/>
          <w:szCs w:val="18"/>
        </w:rPr>
        <w:t xml:space="preserve">(i) klauzula 218 - koszty poszukiwania wycieku/przecieku podczas kładzenia rurociągów  z limitem </w:t>
      </w:r>
      <w:r w:rsidRPr="00A02C2C">
        <w:rPr>
          <w:rFonts w:ascii="Verdana" w:hAnsi="Verdana" w:cs="Arial"/>
          <w:sz w:val="18"/>
          <w:szCs w:val="18"/>
        </w:rPr>
        <w:br/>
        <w:t>w wysokości nie niższej niż .500.000  PLN  %  na jedno i wszystkie zdarzenia z franszyzą redukcyjną w wysokości nie wyższej niż 10% wartości szkody min 10.000 PLN.</w:t>
      </w:r>
    </w:p>
    <w:p w14:paraId="73050141" w14:textId="77777777" w:rsidR="00DF0E31" w:rsidRPr="00A02C2C" w:rsidRDefault="00DF0E31" w:rsidP="00DF0E31">
      <w:pPr>
        <w:jc w:val="both"/>
        <w:rPr>
          <w:rFonts w:ascii="Verdana" w:hAnsi="Verdana" w:cs="Arial"/>
          <w:sz w:val="18"/>
          <w:szCs w:val="18"/>
        </w:rPr>
      </w:pPr>
    </w:p>
    <w:p w14:paraId="220E0E28" w14:textId="77777777" w:rsidR="00DF0E31" w:rsidRPr="00A02C2C" w:rsidRDefault="00DF0E31" w:rsidP="00DF0E31">
      <w:pPr>
        <w:jc w:val="both"/>
        <w:rPr>
          <w:rFonts w:ascii="Verdana" w:hAnsi="Verdana" w:cs="Arial"/>
          <w:sz w:val="18"/>
          <w:szCs w:val="18"/>
        </w:rPr>
      </w:pPr>
      <w:r w:rsidRPr="00A02C2C">
        <w:rPr>
          <w:rFonts w:ascii="Verdana" w:hAnsi="Verdana" w:cs="Arial"/>
          <w:sz w:val="18"/>
          <w:szCs w:val="18"/>
        </w:rPr>
        <w:t>Oraz dodatkowo:</w:t>
      </w:r>
    </w:p>
    <w:p w14:paraId="1041E289" w14:textId="77777777" w:rsidR="00DF0E31" w:rsidRPr="00A02C2C" w:rsidRDefault="00DF0E31" w:rsidP="00DF0E31">
      <w:pPr>
        <w:jc w:val="both"/>
        <w:rPr>
          <w:rFonts w:ascii="Verdana" w:hAnsi="Verdana" w:cs="Arial"/>
          <w:sz w:val="18"/>
          <w:szCs w:val="18"/>
        </w:rPr>
      </w:pPr>
      <w:r w:rsidRPr="00A02C2C">
        <w:rPr>
          <w:rFonts w:ascii="Verdana" w:hAnsi="Verdana" w:cs="Arial"/>
          <w:sz w:val="18"/>
          <w:szCs w:val="18"/>
        </w:rPr>
        <w:t xml:space="preserve">(a)Klauzula ubezpieczenia Robót w trakcie zawieszenia Robót na okres 90 dni oraz klauzula automatycznego przedłużenia okresu ubezpieczenia na okres co najmniej 90 dni </w:t>
      </w:r>
    </w:p>
    <w:p w14:paraId="4A9C589E" w14:textId="77777777" w:rsidR="00DF0E31" w:rsidRPr="00A02C2C" w:rsidRDefault="00DF0E31" w:rsidP="00DF0E31">
      <w:pPr>
        <w:jc w:val="both"/>
        <w:rPr>
          <w:rFonts w:ascii="Verdana" w:hAnsi="Verdana" w:cs="Arial"/>
          <w:sz w:val="18"/>
          <w:szCs w:val="18"/>
        </w:rPr>
      </w:pPr>
      <w:r w:rsidRPr="00A02C2C">
        <w:rPr>
          <w:rFonts w:ascii="Verdana" w:hAnsi="Verdana" w:cs="Arial"/>
          <w:sz w:val="18"/>
          <w:szCs w:val="18"/>
        </w:rPr>
        <w:t xml:space="preserve">(b) Klauzula reprezentantów </w:t>
      </w:r>
    </w:p>
    <w:p w14:paraId="6B007DBD" w14:textId="77777777" w:rsidR="00DF0E31" w:rsidRPr="00A02C2C" w:rsidRDefault="00DF0E31" w:rsidP="00DF0E31">
      <w:pPr>
        <w:jc w:val="both"/>
        <w:rPr>
          <w:rFonts w:ascii="Verdana" w:hAnsi="Verdana" w:cs="Arial"/>
          <w:sz w:val="18"/>
          <w:szCs w:val="18"/>
        </w:rPr>
      </w:pPr>
      <w:r w:rsidRPr="00A02C2C">
        <w:rPr>
          <w:rFonts w:ascii="Verdana" w:hAnsi="Verdana" w:cs="Arial"/>
          <w:sz w:val="18"/>
          <w:szCs w:val="18"/>
        </w:rPr>
        <w:t>(c) Klauzule wzrostu wartości Kontraktu do 120 % pierwotnej sumy ubezpieczenia</w:t>
      </w:r>
    </w:p>
    <w:p w14:paraId="0CE49B6C" w14:textId="77777777" w:rsidR="00DF0E31" w:rsidRPr="00A02C2C" w:rsidRDefault="00DF0E31" w:rsidP="00DF0E31">
      <w:pPr>
        <w:jc w:val="both"/>
        <w:rPr>
          <w:rFonts w:ascii="Verdana" w:hAnsi="Verdana" w:cs="Arial"/>
          <w:sz w:val="18"/>
          <w:szCs w:val="18"/>
        </w:rPr>
      </w:pPr>
      <w:r w:rsidRPr="00A02C2C">
        <w:rPr>
          <w:rFonts w:ascii="Verdana" w:hAnsi="Verdana" w:cs="Arial"/>
          <w:sz w:val="18"/>
          <w:szCs w:val="18"/>
        </w:rPr>
        <w:t>(d) Klauzula ubezpieczenia części wadliwych (</w:t>
      </w:r>
      <w:proofErr w:type="spellStart"/>
      <w:r w:rsidRPr="00A02C2C">
        <w:rPr>
          <w:rFonts w:ascii="Verdana" w:hAnsi="Verdana" w:cs="Arial"/>
          <w:sz w:val="18"/>
          <w:szCs w:val="18"/>
        </w:rPr>
        <w:t>faulty</w:t>
      </w:r>
      <w:proofErr w:type="spellEnd"/>
      <w:r w:rsidRPr="00A02C2C">
        <w:rPr>
          <w:rFonts w:ascii="Verdana" w:hAnsi="Verdana" w:cs="Arial"/>
          <w:sz w:val="18"/>
          <w:szCs w:val="18"/>
        </w:rPr>
        <w:t xml:space="preserve"> </w:t>
      </w:r>
      <w:proofErr w:type="spellStart"/>
      <w:r w:rsidRPr="00A02C2C">
        <w:rPr>
          <w:rFonts w:ascii="Verdana" w:hAnsi="Verdana" w:cs="Arial"/>
          <w:sz w:val="18"/>
          <w:szCs w:val="18"/>
        </w:rPr>
        <w:t>parts</w:t>
      </w:r>
      <w:proofErr w:type="spellEnd"/>
      <w:r w:rsidRPr="00A02C2C">
        <w:rPr>
          <w:rFonts w:ascii="Verdana" w:hAnsi="Verdana" w:cs="Arial"/>
          <w:sz w:val="18"/>
          <w:szCs w:val="18"/>
        </w:rPr>
        <w:t xml:space="preserve">)  z limitem odpowiedzialności ubezpieczyciela w wysokości nie niższej niż </w:t>
      </w:r>
      <w:r w:rsidRPr="00A02C2C">
        <w:rPr>
          <w:rFonts w:ascii="Verdana" w:hAnsi="Verdana" w:cs="Arial"/>
          <w:color w:val="000000"/>
          <w:sz w:val="18"/>
          <w:szCs w:val="18"/>
        </w:rPr>
        <w:t>500.000</w:t>
      </w:r>
      <w:r w:rsidRPr="00A02C2C">
        <w:rPr>
          <w:rFonts w:ascii="Verdana" w:hAnsi="Verdana" w:cs="Arial"/>
          <w:sz w:val="18"/>
          <w:szCs w:val="18"/>
        </w:rPr>
        <w:t xml:space="preserve">  PLN na jedno i wszystkie zdarzenia. z franszyzą redukcyjną w wysokości nie wyższej niż 10 % wartości szkody min 20.000  PLN</w:t>
      </w:r>
    </w:p>
    <w:p w14:paraId="392B371B" w14:textId="77777777" w:rsidR="00DF0E31" w:rsidRPr="00A02C2C" w:rsidRDefault="00DF0E31" w:rsidP="00DF0E31">
      <w:pPr>
        <w:jc w:val="both"/>
        <w:rPr>
          <w:rFonts w:ascii="Verdana" w:hAnsi="Verdana" w:cs="Arial"/>
          <w:sz w:val="18"/>
          <w:szCs w:val="18"/>
        </w:rPr>
      </w:pPr>
      <w:r w:rsidRPr="00A02C2C">
        <w:rPr>
          <w:rFonts w:ascii="Verdana" w:hAnsi="Verdana" w:cs="Arial"/>
          <w:sz w:val="18"/>
          <w:szCs w:val="18"/>
        </w:rPr>
        <w:t>(e) Klauzula pokrycia szkód wynikłych wskutek strajków, rozruchów i zamieszek społecznych z limitem w wysokości nie niższej niż 500.000  na jedno i wszystkie zdarzenia w okresie ubezpieczenia z franszyzą redukcyjną w wysokości nie wyższej niż 10 % wartości szkody min 10.000 PLN</w:t>
      </w:r>
    </w:p>
    <w:p w14:paraId="49EDDB7A" w14:textId="77777777" w:rsidR="00DF0E31" w:rsidRPr="00A02C2C" w:rsidRDefault="00DF0E31" w:rsidP="00DF0E31">
      <w:pPr>
        <w:spacing w:line="254" w:lineRule="auto"/>
        <w:jc w:val="both"/>
        <w:rPr>
          <w:rFonts w:ascii="Verdana" w:hAnsi="Verdana" w:cs="Arial"/>
          <w:sz w:val="18"/>
          <w:szCs w:val="18"/>
        </w:rPr>
      </w:pPr>
      <w:r w:rsidRPr="00A02C2C">
        <w:rPr>
          <w:rFonts w:ascii="Verdana" w:hAnsi="Verdana" w:cs="Arial"/>
          <w:sz w:val="18"/>
          <w:szCs w:val="18"/>
        </w:rPr>
        <w:t xml:space="preserve">(f) Klauzula pokrycia dodatkowych kosztów pracy w godzinach nadliczbowych ,w porze nocnej i w dni ustawowo wolne od pracy oraz koszty frachtu ekspresowego – z limitem w wysokości nie niższej niż 200.000 PLN  na jedno i wszystkie zdarzenia w okresie ubezpieczenia </w:t>
      </w:r>
    </w:p>
    <w:p w14:paraId="4509BAE6" w14:textId="77777777" w:rsidR="00DF0E31" w:rsidRPr="00A02C2C" w:rsidRDefault="00DF0E31" w:rsidP="00DF0E31">
      <w:pPr>
        <w:jc w:val="both"/>
        <w:rPr>
          <w:rFonts w:ascii="Verdana" w:hAnsi="Verdana" w:cs="Arial"/>
          <w:sz w:val="18"/>
          <w:szCs w:val="18"/>
        </w:rPr>
      </w:pPr>
      <w:r w:rsidRPr="00A02C2C">
        <w:rPr>
          <w:rFonts w:ascii="Verdana" w:hAnsi="Verdana" w:cs="Arial"/>
          <w:sz w:val="18"/>
          <w:szCs w:val="18"/>
        </w:rPr>
        <w:t xml:space="preserve">Oraz </w:t>
      </w:r>
    </w:p>
    <w:p w14:paraId="2153F2C2" w14:textId="77777777" w:rsidR="00DF0E31" w:rsidRPr="00A02C2C" w:rsidRDefault="00DF0E31" w:rsidP="00DF0E31">
      <w:pPr>
        <w:jc w:val="both"/>
        <w:rPr>
          <w:rFonts w:ascii="Verdana" w:hAnsi="Verdana" w:cs="Arial"/>
          <w:b/>
          <w:color w:val="FF0000"/>
          <w:sz w:val="18"/>
          <w:szCs w:val="18"/>
        </w:rPr>
      </w:pPr>
      <w:r w:rsidRPr="00A02C2C">
        <w:rPr>
          <w:rFonts w:ascii="Verdana" w:hAnsi="Verdana" w:cs="Arial"/>
          <w:sz w:val="18"/>
          <w:szCs w:val="18"/>
        </w:rPr>
        <w:t xml:space="preserve">Klauzula 004 dla okresu konserwacji </w:t>
      </w:r>
      <w:r w:rsidRPr="00A02C2C">
        <w:rPr>
          <w:rFonts w:ascii="Verdana" w:hAnsi="Verdana" w:cs="Arial"/>
          <w:color w:val="FF0000"/>
          <w:sz w:val="18"/>
          <w:szCs w:val="18"/>
        </w:rPr>
        <w:t xml:space="preserve"> </w:t>
      </w:r>
      <w:r w:rsidRPr="00A02C2C">
        <w:rPr>
          <w:rFonts w:ascii="Verdana" w:hAnsi="Verdana" w:cs="Arial"/>
          <w:b/>
          <w:sz w:val="18"/>
          <w:szCs w:val="18"/>
        </w:rPr>
        <w:t xml:space="preserve">będzie obowiązywać od dnia wystawienia świadectwa przejęcia robót  w tym okres dla zgłaszania wad i usterek zgodnie z </w:t>
      </w:r>
      <w:proofErr w:type="spellStart"/>
      <w:r w:rsidRPr="00A02C2C">
        <w:rPr>
          <w:rFonts w:ascii="Verdana" w:hAnsi="Verdana" w:cs="Arial"/>
          <w:b/>
          <w:sz w:val="18"/>
          <w:szCs w:val="18"/>
        </w:rPr>
        <w:t>subklauzulą</w:t>
      </w:r>
      <w:proofErr w:type="spellEnd"/>
      <w:r w:rsidRPr="00A02C2C">
        <w:rPr>
          <w:rFonts w:ascii="Verdana" w:hAnsi="Verdana" w:cs="Arial"/>
          <w:b/>
          <w:sz w:val="18"/>
          <w:szCs w:val="18"/>
        </w:rPr>
        <w:t xml:space="preserve"> 11 i obowiązywać będzie do dnia wystawienia Świadectwa Wykonania.</w:t>
      </w:r>
    </w:p>
    <w:p w14:paraId="2C94B0DA" w14:textId="77777777" w:rsidR="00DF0E31" w:rsidRPr="00A02C2C" w:rsidRDefault="00DF0E31" w:rsidP="00DF0E31">
      <w:pPr>
        <w:jc w:val="both"/>
        <w:rPr>
          <w:rFonts w:ascii="Verdana" w:hAnsi="Verdana" w:cs="Arial"/>
          <w:sz w:val="18"/>
          <w:szCs w:val="18"/>
        </w:rPr>
      </w:pPr>
      <w:r w:rsidRPr="00A02C2C">
        <w:rPr>
          <w:rFonts w:ascii="Verdana" w:hAnsi="Verdana" w:cs="Arial"/>
          <w:sz w:val="18"/>
          <w:szCs w:val="18"/>
        </w:rPr>
        <w:t>Klauzula 003 dla okresu gwarancyjnego rozpoczynającego się od dnia wystawienia Świadectwa Wykonania zgodnym z okresem gwarancji jakości i rękojmi za wady wskazanym w Załączniku do Oferty.</w:t>
      </w:r>
    </w:p>
    <w:p w14:paraId="5F5173C2" w14:textId="77777777" w:rsidR="00DF0E31" w:rsidRPr="00A02C2C" w:rsidRDefault="00DF0E31" w:rsidP="00DF0E31">
      <w:pPr>
        <w:jc w:val="both"/>
        <w:rPr>
          <w:rFonts w:ascii="Verdana" w:hAnsi="Verdana" w:cs="Arial"/>
          <w:sz w:val="18"/>
          <w:szCs w:val="18"/>
        </w:rPr>
      </w:pPr>
    </w:p>
    <w:p w14:paraId="52D2CE24" w14:textId="77777777" w:rsidR="00DF0E31" w:rsidRPr="00A02C2C" w:rsidRDefault="00DF0E31" w:rsidP="00DF0E31">
      <w:pPr>
        <w:jc w:val="both"/>
        <w:rPr>
          <w:rFonts w:ascii="Verdana" w:hAnsi="Verdana" w:cs="Arial"/>
          <w:color w:val="000000"/>
          <w:sz w:val="18"/>
          <w:szCs w:val="18"/>
        </w:rPr>
      </w:pPr>
      <w:r w:rsidRPr="00A02C2C">
        <w:rPr>
          <w:rFonts w:ascii="Verdana" w:hAnsi="Verdana" w:cs="Arial"/>
          <w:color w:val="000000"/>
          <w:sz w:val="18"/>
          <w:szCs w:val="18"/>
        </w:rPr>
        <w:t>Ubezpieczenie maszyn i urządzeń wykorzystywanych do realizacji Kontraktu zostanie zawarte w zależności od decyzji Wykonawcy:</w:t>
      </w:r>
    </w:p>
    <w:p w14:paraId="7C3B0DCC" w14:textId="77777777" w:rsidR="00DF0E31" w:rsidRPr="00A02C2C" w:rsidRDefault="00DF0E31" w:rsidP="00DF0E31">
      <w:pPr>
        <w:jc w:val="both"/>
        <w:rPr>
          <w:rFonts w:ascii="Verdana" w:hAnsi="Verdana" w:cs="Arial"/>
          <w:color w:val="000000"/>
          <w:sz w:val="18"/>
          <w:szCs w:val="18"/>
        </w:rPr>
      </w:pPr>
      <w:r w:rsidRPr="00A02C2C">
        <w:rPr>
          <w:rFonts w:ascii="Verdana" w:hAnsi="Verdana" w:cs="Arial"/>
          <w:color w:val="000000"/>
          <w:sz w:val="18"/>
          <w:szCs w:val="18"/>
        </w:rPr>
        <w:t xml:space="preserve">a) na podstawie oddzielnej polisy ubezpieczenia maszyn budowalnych (CPM) </w:t>
      </w:r>
    </w:p>
    <w:p w14:paraId="008D3955" w14:textId="77777777" w:rsidR="00DF0E31" w:rsidRPr="00A02C2C" w:rsidRDefault="00DF0E31" w:rsidP="00DF0E31">
      <w:pPr>
        <w:jc w:val="both"/>
        <w:rPr>
          <w:rFonts w:ascii="Verdana" w:hAnsi="Verdana" w:cs="Arial"/>
          <w:color w:val="000000"/>
          <w:sz w:val="18"/>
          <w:szCs w:val="18"/>
        </w:rPr>
      </w:pPr>
      <w:r w:rsidRPr="00A02C2C">
        <w:rPr>
          <w:rFonts w:ascii="Verdana" w:hAnsi="Verdana" w:cs="Arial"/>
          <w:color w:val="000000"/>
          <w:sz w:val="18"/>
          <w:szCs w:val="18"/>
        </w:rPr>
        <w:t xml:space="preserve">b) na podstawie Klauzuli 202 stosowanej w Ogólnych Warunkach Ubezpieczenia </w:t>
      </w:r>
      <w:proofErr w:type="spellStart"/>
      <w:r w:rsidRPr="00A02C2C">
        <w:rPr>
          <w:rFonts w:ascii="Verdana" w:hAnsi="Verdana" w:cs="Arial"/>
          <w:color w:val="000000"/>
          <w:sz w:val="18"/>
          <w:szCs w:val="18"/>
        </w:rPr>
        <w:t>ryzyk</w:t>
      </w:r>
      <w:proofErr w:type="spellEnd"/>
      <w:r w:rsidRPr="00A02C2C">
        <w:rPr>
          <w:rFonts w:ascii="Verdana" w:hAnsi="Verdana" w:cs="Arial"/>
          <w:color w:val="000000"/>
          <w:sz w:val="18"/>
          <w:szCs w:val="18"/>
        </w:rPr>
        <w:t xml:space="preserve"> budowy i montażu z zastrzeżeniem, że każda sztuka sprzętu Wykonawcy wykorzystywana do realizacji Kontraktu będzie objęta ochroną ubezpieczeniową podczas trasy transportu na Teren Budowy, podczas realizacji Kontraktu aż do czasu, gdy nie będzie potrzebna do realizacji Kontraktu. </w:t>
      </w:r>
    </w:p>
    <w:p w14:paraId="44DD2CD9" w14:textId="77777777" w:rsidR="00DF0E31" w:rsidRPr="00A02C2C" w:rsidRDefault="00DF0E31" w:rsidP="00DF0E31">
      <w:pPr>
        <w:jc w:val="both"/>
        <w:rPr>
          <w:rFonts w:ascii="Verdana" w:hAnsi="Verdana" w:cs="Arial"/>
          <w:sz w:val="18"/>
          <w:szCs w:val="18"/>
        </w:rPr>
      </w:pPr>
    </w:p>
    <w:p w14:paraId="740E58CC" w14:textId="77777777" w:rsidR="00DF0E31" w:rsidRPr="00A02C2C" w:rsidRDefault="00DF0E31" w:rsidP="00DF0E31">
      <w:pPr>
        <w:jc w:val="both"/>
        <w:rPr>
          <w:rFonts w:ascii="Verdana" w:hAnsi="Verdana" w:cs="Arial"/>
          <w:sz w:val="18"/>
          <w:szCs w:val="18"/>
        </w:rPr>
      </w:pPr>
      <w:r w:rsidRPr="00A02C2C">
        <w:rPr>
          <w:rFonts w:ascii="Verdana" w:hAnsi="Verdana" w:cs="Arial"/>
          <w:sz w:val="18"/>
          <w:szCs w:val="18"/>
        </w:rPr>
        <w:t xml:space="preserve">Franszyza redukcyjna dla ubezpieczenia Robót, Urządzeń i Materiałów  nie będzie wyższa niż określona w Załączniku do Oferty, chyba, że dla poszczególnych klauzul wymienionych powyżej wskazano inną wysokość dopuszczalnej franszyzy. </w:t>
      </w:r>
    </w:p>
    <w:p w14:paraId="657178DA" w14:textId="77777777" w:rsidR="00DF0E31" w:rsidRPr="00A02C2C" w:rsidRDefault="00DF0E31" w:rsidP="00DF0E31">
      <w:pPr>
        <w:jc w:val="both"/>
        <w:rPr>
          <w:rFonts w:ascii="Verdana" w:hAnsi="Verdana" w:cs="Arial"/>
          <w:sz w:val="18"/>
          <w:szCs w:val="18"/>
        </w:rPr>
      </w:pPr>
    </w:p>
    <w:p w14:paraId="4D362F04" w14:textId="77777777" w:rsidR="00DF0E31" w:rsidRPr="00A02C2C" w:rsidRDefault="00DF0E31" w:rsidP="00DF0E31">
      <w:pPr>
        <w:jc w:val="both"/>
        <w:rPr>
          <w:rFonts w:ascii="Verdana" w:hAnsi="Verdana" w:cs="Arial"/>
          <w:sz w:val="18"/>
          <w:szCs w:val="18"/>
        </w:rPr>
      </w:pPr>
      <w:r w:rsidRPr="00A02C2C">
        <w:rPr>
          <w:rFonts w:ascii="Verdana" w:hAnsi="Verdana" w:cs="Arial"/>
          <w:sz w:val="18"/>
          <w:szCs w:val="18"/>
        </w:rPr>
        <w:t>Ograniczenie zakresu ochrony ubezpieczeniowej poprzez wprowadzenie klauzul wyżej niewymienionych  lub klauzul  wymaganych o restrykcyjnej treści każdorazowo wymaga zgody Zamawiającego i Inżyniera.</w:t>
      </w:r>
    </w:p>
    <w:p w14:paraId="32B694E8" w14:textId="77777777" w:rsidR="00DF0E31" w:rsidRPr="00A02C2C" w:rsidRDefault="00DF0E31" w:rsidP="00DF0E31">
      <w:pPr>
        <w:jc w:val="both"/>
        <w:rPr>
          <w:rFonts w:ascii="Verdana" w:hAnsi="Verdana" w:cs="Arial"/>
          <w:sz w:val="18"/>
          <w:szCs w:val="18"/>
        </w:rPr>
      </w:pPr>
    </w:p>
    <w:p w14:paraId="217B43B4" w14:textId="77777777" w:rsidR="00DF0E31" w:rsidRPr="00A02C2C" w:rsidRDefault="00DF0E31" w:rsidP="00DF0E31">
      <w:pPr>
        <w:jc w:val="both"/>
        <w:outlineLvl w:val="1"/>
        <w:rPr>
          <w:rFonts w:ascii="Verdana" w:hAnsi="Verdana" w:cs="Arial"/>
          <w:b/>
          <w:sz w:val="18"/>
          <w:szCs w:val="18"/>
        </w:rPr>
      </w:pPr>
      <w:r w:rsidRPr="00A02C2C">
        <w:rPr>
          <w:rFonts w:ascii="Verdana" w:hAnsi="Verdana" w:cs="Arial"/>
          <w:b/>
          <w:sz w:val="18"/>
          <w:szCs w:val="18"/>
        </w:rPr>
        <w:t>18.3</w:t>
      </w:r>
      <w:r w:rsidRPr="00A02C2C">
        <w:rPr>
          <w:rFonts w:ascii="Verdana" w:hAnsi="Verdana" w:cs="Arial"/>
          <w:b/>
          <w:sz w:val="18"/>
          <w:szCs w:val="18"/>
        </w:rPr>
        <w:tab/>
        <w:t>Ubezpieczenie od zranienia osób i od szkód majątkowych</w:t>
      </w:r>
    </w:p>
    <w:p w14:paraId="10E10571" w14:textId="77777777" w:rsidR="00DF0E31" w:rsidRPr="00A02C2C" w:rsidRDefault="00DF0E31" w:rsidP="00DF0E31">
      <w:pPr>
        <w:jc w:val="both"/>
        <w:rPr>
          <w:rFonts w:ascii="Verdana" w:hAnsi="Verdana" w:cs="Arial"/>
          <w:b/>
          <w:sz w:val="18"/>
          <w:szCs w:val="18"/>
        </w:rPr>
      </w:pPr>
      <w:r w:rsidRPr="00A02C2C">
        <w:rPr>
          <w:rFonts w:ascii="Verdana" w:hAnsi="Verdana" w:cs="Arial"/>
          <w:b/>
          <w:sz w:val="18"/>
          <w:szCs w:val="18"/>
        </w:rPr>
        <w:t>Dokonuje się skreślenia  w całości klauzuli 18.3 i zastępuje następującą treścią</w:t>
      </w:r>
    </w:p>
    <w:p w14:paraId="239A8A9B" w14:textId="77777777" w:rsidR="00DF0E31" w:rsidRPr="00A02C2C" w:rsidRDefault="00DF0E31" w:rsidP="00DF0E31">
      <w:pPr>
        <w:jc w:val="both"/>
        <w:rPr>
          <w:rFonts w:ascii="Verdana" w:hAnsi="Verdana" w:cs="Arial"/>
          <w:sz w:val="18"/>
          <w:szCs w:val="18"/>
        </w:rPr>
      </w:pPr>
      <w:r w:rsidRPr="00A02C2C">
        <w:rPr>
          <w:rFonts w:ascii="Verdana" w:hAnsi="Verdana" w:cs="Arial"/>
          <w:sz w:val="18"/>
          <w:szCs w:val="18"/>
        </w:rPr>
        <w:t>Wykonawca zawrze dedykowaną dla niniejszego Kontraktu polisę ubezpieczenia odpowiedzialności cywilnej z tytułu prowadzenia działalności, posiadania i użytkowania mienia obejmującą wszelkie szkody i roszczenia, które mogą powstać wskutek wykonywania Kontraktu.</w:t>
      </w:r>
    </w:p>
    <w:p w14:paraId="7AC42BE1" w14:textId="77777777" w:rsidR="00DF0E31" w:rsidRPr="00A02C2C" w:rsidRDefault="00DF0E31" w:rsidP="00DF0E31">
      <w:pPr>
        <w:jc w:val="both"/>
        <w:rPr>
          <w:rFonts w:ascii="Verdana" w:hAnsi="Verdana" w:cs="Arial"/>
          <w:sz w:val="18"/>
          <w:szCs w:val="18"/>
        </w:rPr>
      </w:pPr>
      <w:r w:rsidRPr="00A02C2C">
        <w:rPr>
          <w:rFonts w:ascii="Verdana" w:hAnsi="Verdana" w:cs="Arial"/>
          <w:sz w:val="18"/>
          <w:szCs w:val="18"/>
        </w:rPr>
        <w:t xml:space="preserve">Ubezpieczenie (polisa) to będzie  zawarte na jedno i wszystkie zdarzenia w okresie ubezpieczenia </w:t>
      </w:r>
      <w:r w:rsidRPr="00A02C2C">
        <w:rPr>
          <w:rFonts w:ascii="Verdana" w:hAnsi="Verdana" w:cs="Arial"/>
          <w:sz w:val="18"/>
          <w:szCs w:val="18"/>
        </w:rPr>
        <w:br/>
        <w:t>i będzie obowiązywało :</w:t>
      </w:r>
    </w:p>
    <w:p w14:paraId="52D45331" w14:textId="6FCD7172" w:rsidR="00DF0E31" w:rsidRPr="00A02C2C" w:rsidRDefault="00DF0E31" w:rsidP="00DF0E31">
      <w:pPr>
        <w:jc w:val="both"/>
        <w:rPr>
          <w:rFonts w:ascii="Verdana" w:hAnsi="Verdana" w:cs="Arial"/>
          <w:sz w:val="18"/>
          <w:szCs w:val="18"/>
        </w:rPr>
      </w:pPr>
      <w:r w:rsidRPr="00A02C2C">
        <w:rPr>
          <w:rFonts w:ascii="Verdana" w:hAnsi="Verdana" w:cs="Arial"/>
          <w:sz w:val="18"/>
          <w:szCs w:val="18"/>
        </w:rPr>
        <w:t>(a) od dnia  zawarcia Kontraktu do dnia wystawienia Świadectwa Wykonania z sumą gwarancyjną dla tego okresu w wysokości  nie niższej niż podana w Załączniku do Oferty; Polisa ubezpieczeniowa będzie zawarta przez Wykonawcę na swoją rzecz oraz na rzecz Zamawiającego (OC wzajemne</w:t>
      </w:r>
      <w:r>
        <w:rPr>
          <w:rFonts w:ascii="Verdana" w:hAnsi="Verdana" w:cs="Arial"/>
          <w:sz w:val="18"/>
          <w:szCs w:val="18"/>
        </w:rPr>
        <w:t>, na rzecz Zamawiającego wyłączenie w zakresie deliktu</w:t>
      </w:r>
      <w:r w:rsidRPr="00A02C2C">
        <w:rPr>
          <w:rFonts w:ascii="Verdana" w:hAnsi="Verdana" w:cs="Arial"/>
          <w:sz w:val="18"/>
          <w:szCs w:val="18"/>
        </w:rPr>
        <w:t xml:space="preserve">. Zamawiający i Wykonawca będą w polisie wpisani jako Ubezpieczeni, ubezpieczyciel wyłączy regres ubezpieczeniowy do Ubezpieczonych. </w:t>
      </w:r>
    </w:p>
    <w:p w14:paraId="368873C4" w14:textId="77777777" w:rsidR="00DF0E31" w:rsidRPr="00A02C2C" w:rsidRDefault="00DF0E31" w:rsidP="00DF0E31">
      <w:pPr>
        <w:jc w:val="both"/>
        <w:rPr>
          <w:rFonts w:ascii="Verdana" w:hAnsi="Verdana" w:cs="Arial"/>
          <w:sz w:val="18"/>
          <w:szCs w:val="18"/>
        </w:rPr>
      </w:pPr>
    </w:p>
    <w:p w14:paraId="552C8034" w14:textId="18BF71EC" w:rsidR="00DF0E31" w:rsidRPr="00A02C2C" w:rsidRDefault="00DF0E31" w:rsidP="00DF0E31">
      <w:pPr>
        <w:jc w:val="both"/>
        <w:rPr>
          <w:rFonts w:ascii="Verdana" w:hAnsi="Verdana" w:cs="Arial"/>
          <w:b/>
          <w:sz w:val="18"/>
          <w:szCs w:val="18"/>
        </w:rPr>
      </w:pPr>
      <w:r w:rsidRPr="00A02C2C">
        <w:rPr>
          <w:rFonts w:ascii="Verdana" w:hAnsi="Verdana" w:cs="Arial"/>
          <w:sz w:val="18"/>
          <w:szCs w:val="18"/>
        </w:rPr>
        <w:t xml:space="preserve">(b) od dnia wydania Świadectwa Wykonania do dnia zakończenia okresu gwarancji jakości i rękojmi za wady wskazanego przez Wykonawcę w Załączniku do Oferty z sumą gwarancyjną dla tego okresu  w wysokości  nie niższej niż podana  w Załączniku do Oferty. Dla tego okresu Zamawiający nie wymaga polisy dedykowanej, Zamawiający zaakceptuje posiadaną przez Wykonawcę i zawartą wyłącznie na jego rzecz ogólną polisę odpowiedzialności cywilnej z tytułu prowadzenia działalności gospodarczej, o ile zakres ochrony ubezpieczeniowej wynikający z takiej polisy będzie spełniać minimalne wymagania opisane w kolejnych akapitach subklauzuli18.3. </w:t>
      </w:r>
    </w:p>
    <w:p w14:paraId="273F342B" w14:textId="77777777" w:rsidR="00DF0E31" w:rsidRPr="00A02C2C" w:rsidRDefault="00DF0E31" w:rsidP="00DF0E31">
      <w:pPr>
        <w:jc w:val="both"/>
        <w:rPr>
          <w:rFonts w:ascii="Verdana" w:hAnsi="Verdana" w:cs="Arial"/>
          <w:strike/>
          <w:sz w:val="18"/>
          <w:szCs w:val="18"/>
        </w:rPr>
      </w:pPr>
      <w:r w:rsidRPr="00A02C2C">
        <w:rPr>
          <w:rFonts w:ascii="Verdana" w:hAnsi="Verdana" w:cs="Arial"/>
          <w:sz w:val="18"/>
          <w:szCs w:val="18"/>
        </w:rPr>
        <w:t>Ochrona ubezpieczeniowa będzie dotyczyła odpowiedzialności cywilnej z tytułu czynów niedozwolonych (OC delikt) oraz odpowiedzialności za szkody wynikające z niewykonania lub nienależytego wykonania zobowiązania (OC kontrakt), jak również odpowiedzialność cywilną za szkody wyrządzone przez wyprodukowany lub dostarczony produkt z tytułu zdarzeń zaistniałych w okresie trwania Kontraktu, od dnia zawarcia Kontraktu do dnia wystawienia Świadectwa Wykonania oraz do dnia zakończenia okresu Gwarancji jakości i Rękojmi za wady w związku z prowadzeniem Robót, usuwaniem wad i usterek oraz posiadanym mieniem w następstwie których zaistnieje obowiązek naprawienia szkody osobowej lub rzeczowej wyrządzonej osobie trzeciej lub szkody nie będącej szkodą osobową lub rzeczową.</w:t>
      </w:r>
    </w:p>
    <w:p w14:paraId="3EC110F7" w14:textId="77777777" w:rsidR="00DF0E31" w:rsidRPr="00A02C2C" w:rsidRDefault="00DF0E31" w:rsidP="00DF0E31">
      <w:pPr>
        <w:jc w:val="both"/>
        <w:rPr>
          <w:rFonts w:ascii="Verdana" w:hAnsi="Verdana" w:cs="Arial"/>
          <w:sz w:val="18"/>
          <w:szCs w:val="18"/>
        </w:rPr>
      </w:pPr>
      <w:r w:rsidRPr="00A02C2C">
        <w:rPr>
          <w:rFonts w:ascii="Verdana" w:hAnsi="Verdana" w:cs="Arial"/>
          <w:sz w:val="18"/>
          <w:szCs w:val="18"/>
        </w:rPr>
        <w:t>Suma gwarancyjna będzie w wysokości nie niższej niż określona w Załączniku do Oferty,</w:t>
      </w:r>
      <w:r w:rsidRPr="00A02C2C">
        <w:rPr>
          <w:rFonts w:ascii="Verdana" w:hAnsi="Verdana" w:cs="Arial"/>
          <w:sz w:val="18"/>
          <w:szCs w:val="18"/>
          <w:highlight w:val="yellow"/>
        </w:rPr>
        <w:t xml:space="preserve"> </w:t>
      </w:r>
    </w:p>
    <w:p w14:paraId="0FB4A82E" w14:textId="77777777" w:rsidR="00DF0E31" w:rsidRPr="00A02C2C" w:rsidRDefault="00DF0E31" w:rsidP="00DF0E31">
      <w:pPr>
        <w:jc w:val="both"/>
        <w:rPr>
          <w:rFonts w:ascii="Verdana" w:hAnsi="Verdana" w:cs="Arial"/>
          <w:sz w:val="18"/>
          <w:szCs w:val="18"/>
        </w:rPr>
      </w:pPr>
      <w:r w:rsidRPr="00A02C2C">
        <w:rPr>
          <w:rFonts w:ascii="Verdana" w:hAnsi="Verdana" w:cs="Arial"/>
          <w:sz w:val="18"/>
          <w:szCs w:val="18"/>
        </w:rPr>
        <w:t>Zakres ochrony ubezpieczeniowej będzie zawierał co najmniej:</w:t>
      </w:r>
    </w:p>
    <w:p w14:paraId="20A49506" w14:textId="77777777" w:rsidR="00DF0E31" w:rsidRPr="00A02C2C" w:rsidRDefault="00DF0E31" w:rsidP="00DF0E31">
      <w:pPr>
        <w:jc w:val="both"/>
        <w:rPr>
          <w:rFonts w:ascii="Verdana" w:hAnsi="Verdana" w:cs="Arial"/>
          <w:sz w:val="18"/>
          <w:szCs w:val="18"/>
        </w:rPr>
      </w:pPr>
      <w:r w:rsidRPr="00A02C2C">
        <w:rPr>
          <w:rFonts w:ascii="Verdana" w:hAnsi="Verdana" w:cs="Arial"/>
          <w:sz w:val="18"/>
          <w:szCs w:val="18"/>
        </w:rPr>
        <w:t>(a) szkody wyrządzone wskutek rażącego niedbalstwa;</w:t>
      </w:r>
    </w:p>
    <w:p w14:paraId="64F5D661" w14:textId="77777777" w:rsidR="00DF0E31" w:rsidRPr="00A02C2C" w:rsidRDefault="00DF0E31" w:rsidP="00DF0E31">
      <w:pPr>
        <w:jc w:val="both"/>
        <w:rPr>
          <w:rFonts w:ascii="Verdana" w:hAnsi="Verdana" w:cs="Arial"/>
          <w:sz w:val="18"/>
          <w:szCs w:val="18"/>
        </w:rPr>
      </w:pPr>
      <w:r w:rsidRPr="00A02C2C">
        <w:rPr>
          <w:rFonts w:ascii="Verdana" w:hAnsi="Verdana" w:cs="Arial"/>
          <w:sz w:val="18"/>
          <w:szCs w:val="18"/>
        </w:rPr>
        <w:t xml:space="preserve">(b) szkody wyrządzone wskutek winy umyślnej, w stanie nietrzeźwości lub w stanie po użyciu środków odurzających, substancji psychotropowych lub podobnie działających środków w rozumieniu odpowiednich przepisów prawa przez pracowników Ubezpieczonego, Ubezpieczonych , w szczególności przez Personel Wykonawcy </w:t>
      </w:r>
    </w:p>
    <w:p w14:paraId="462E20DA" w14:textId="77777777" w:rsidR="00DF0E31" w:rsidRPr="00A02C2C" w:rsidRDefault="00DF0E31" w:rsidP="00DF0E31">
      <w:pPr>
        <w:jc w:val="both"/>
        <w:rPr>
          <w:rFonts w:ascii="Verdana" w:hAnsi="Verdana" w:cs="Arial"/>
          <w:sz w:val="18"/>
          <w:szCs w:val="18"/>
        </w:rPr>
      </w:pPr>
      <w:r w:rsidRPr="00A02C2C">
        <w:rPr>
          <w:rFonts w:ascii="Verdana" w:hAnsi="Verdana" w:cs="Arial"/>
          <w:sz w:val="18"/>
          <w:szCs w:val="18"/>
        </w:rPr>
        <w:t>(c) szkody wyrządzone przez jednego Ubezpieczonego drugiemu Ubezpieczonemu (OC wzajemne), tak jakby z każdym Ubezpieczonym była zawarta oddzielna polisa;</w:t>
      </w:r>
    </w:p>
    <w:p w14:paraId="72AF2E53" w14:textId="77777777" w:rsidR="00DF0E31" w:rsidRPr="00A02C2C" w:rsidRDefault="00DF0E31" w:rsidP="00DF0E31">
      <w:pPr>
        <w:jc w:val="both"/>
        <w:rPr>
          <w:rFonts w:ascii="Verdana" w:hAnsi="Verdana" w:cs="Arial"/>
          <w:sz w:val="18"/>
          <w:szCs w:val="18"/>
        </w:rPr>
      </w:pPr>
      <w:r w:rsidRPr="00A02C2C">
        <w:rPr>
          <w:rFonts w:ascii="Verdana" w:hAnsi="Verdana" w:cs="Arial"/>
          <w:sz w:val="18"/>
          <w:szCs w:val="18"/>
        </w:rPr>
        <w:t>(d) szkody spowodowane wadą dostarczonego produktu, za produkt oraz produkt rozumiany jako usługa a także:</w:t>
      </w:r>
    </w:p>
    <w:p w14:paraId="45910BE8" w14:textId="77777777" w:rsidR="00DF0E31" w:rsidRPr="00A02C2C" w:rsidRDefault="00DF0E31" w:rsidP="00DF0E31">
      <w:pPr>
        <w:jc w:val="both"/>
        <w:rPr>
          <w:rFonts w:ascii="Verdana" w:hAnsi="Verdana" w:cs="Arial"/>
          <w:sz w:val="18"/>
          <w:szCs w:val="18"/>
        </w:rPr>
      </w:pPr>
      <w:r w:rsidRPr="00A02C2C">
        <w:rPr>
          <w:rFonts w:ascii="Verdana" w:hAnsi="Verdana" w:cs="Arial"/>
          <w:sz w:val="18"/>
          <w:szCs w:val="18"/>
        </w:rPr>
        <w:t>- szkody powstałe wskutek wadliwości dostarczonych komponentów, części składowych wskutek ich zmieszania lub połączenia z innymi rzeczami,</w:t>
      </w:r>
    </w:p>
    <w:p w14:paraId="68829088" w14:textId="77777777" w:rsidR="00DF0E31" w:rsidRPr="00A02C2C" w:rsidRDefault="00DF0E31" w:rsidP="00DF0E31">
      <w:pPr>
        <w:jc w:val="both"/>
        <w:rPr>
          <w:rFonts w:ascii="Verdana" w:hAnsi="Verdana" w:cs="Arial"/>
          <w:sz w:val="18"/>
          <w:szCs w:val="18"/>
        </w:rPr>
      </w:pPr>
      <w:r w:rsidRPr="00A02C2C">
        <w:rPr>
          <w:rFonts w:ascii="Verdana" w:hAnsi="Verdana" w:cs="Arial"/>
          <w:sz w:val="18"/>
          <w:szCs w:val="18"/>
        </w:rPr>
        <w:t>- szkody wynikłe z konieczności usunięcia, demontażu lub odsłonięcia wadliwego produktu lub montażu, umocowania produktu bez wad z limitem odpowiedzialności w wysokości nie niższej niż 500.000 PLN  na jedno i wszystkie zdarzenia w okresie ubezpieczenia z franszyzą redukcyjną w wysokości nie wyższej niż 10 % wartości szkody min 20.000  PLN</w:t>
      </w:r>
    </w:p>
    <w:p w14:paraId="73EF95A8" w14:textId="77777777" w:rsidR="00DF0E31" w:rsidRPr="00A02C2C" w:rsidRDefault="00DF0E31" w:rsidP="00DF0E31">
      <w:pPr>
        <w:jc w:val="both"/>
        <w:rPr>
          <w:rFonts w:ascii="Verdana" w:hAnsi="Verdana" w:cs="Arial"/>
          <w:color w:val="000000"/>
          <w:sz w:val="18"/>
          <w:szCs w:val="18"/>
        </w:rPr>
      </w:pPr>
      <w:r w:rsidRPr="00A02C2C">
        <w:rPr>
          <w:rFonts w:ascii="Verdana" w:hAnsi="Verdana" w:cs="Arial"/>
          <w:color w:val="000000"/>
          <w:sz w:val="18"/>
          <w:szCs w:val="18"/>
        </w:rPr>
        <w:t>(e) szkody powstałe z niewykonania lub nienależytego wykonania zobowiązania powstałe w wyniku wadliwości prac i Robót budowlanych po ich zakończeniu,</w:t>
      </w:r>
    </w:p>
    <w:p w14:paraId="494D4F95" w14:textId="77777777" w:rsidR="00DF0E31" w:rsidRPr="00A02C2C" w:rsidRDefault="00DF0E31" w:rsidP="00DF0E31">
      <w:pPr>
        <w:jc w:val="both"/>
        <w:rPr>
          <w:rFonts w:ascii="Verdana" w:hAnsi="Verdana" w:cs="Arial"/>
          <w:color w:val="000000"/>
          <w:sz w:val="18"/>
          <w:szCs w:val="18"/>
        </w:rPr>
      </w:pPr>
      <w:r w:rsidRPr="00A02C2C">
        <w:rPr>
          <w:rFonts w:ascii="Verdana" w:hAnsi="Verdana" w:cs="Arial"/>
          <w:color w:val="000000"/>
          <w:sz w:val="18"/>
          <w:szCs w:val="18"/>
        </w:rPr>
        <w:t xml:space="preserve">(f) szkody wyrządzone przez Podwykonawców oraz dalszych Podwykonawców, </w:t>
      </w:r>
    </w:p>
    <w:p w14:paraId="35F2E337" w14:textId="77777777" w:rsidR="00DF0E31" w:rsidRPr="00A02C2C" w:rsidRDefault="00DF0E31" w:rsidP="00DF0E31">
      <w:pPr>
        <w:jc w:val="both"/>
        <w:rPr>
          <w:rFonts w:ascii="Verdana" w:hAnsi="Verdana" w:cs="Arial"/>
          <w:sz w:val="18"/>
          <w:szCs w:val="18"/>
        </w:rPr>
      </w:pPr>
      <w:r w:rsidRPr="00A02C2C">
        <w:rPr>
          <w:rFonts w:ascii="Verdana" w:hAnsi="Verdana" w:cs="Arial"/>
          <w:color w:val="000000"/>
          <w:sz w:val="18"/>
          <w:szCs w:val="18"/>
        </w:rPr>
        <w:t>(g) szkody we wszelkiego rodzaju instalacjach podziemnych, sieci infrastruktury</w:t>
      </w:r>
      <w:r w:rsidRPr="00A02C2C">
        <w:rPr>
          <w:rFonts w:ascii="Verdana" w:hAnsi="Verdana" w:cs="Arial"/>
          <w:sz w:val="18"/>
          <w:szCs w:val="18"/>
        </w:rPr>
        <w:t xml:space="preserve"> technicznej, </w:t>
      </w:r>
    </w:p>
    <w:p w14:paraId="420397E3" w14:textId="77777777" w:rsidR="00DF0E31" w:rsidRPr="00A02C2C" w:rsidRDefault="00DF0E31" w:rsidP="00DF0E31">
      <w:pPr>
        <w:jc w:val="both"/>
        <w:rPr>
          <w:rFonts w:ascii="Verdana" w:hAnsi="Verdana" w:cs="Arial"/>
          <w:sz w:val="18"/>
          <w:szCs w:val="18"/>
        </w:rPr>
      </w:pPr>
      <w:r w:rsidRPr="00A02C2C">
        <w:rPr>
          <w:rFonts w:ascii="Verdana" w:hAnsi="Verdana" w:cs="Arial"/>
          <w:sz w:val="18"/>
          <w:szCs w:val="18"/>
        </w:rPr>
        <w:t xml:space="preserve">(h) szkody spowodowane przez pojazdy nie podlegające obowiązkowemu ubezpieczeniu odpowiedzialności cywilnej posiadacza pojazdu mechanicznego, </w:t>
      </w:r>
    </w:p>
    <w:p w14:paraId="1EE6B051" w14:textId="77777777" w:rsidR="00DF0E31" w:rsidRPr="00A02C2C" w:rsidRDefault="00DF0E31" w:rsidP="00DF0E31">
      <w:pPr>
        <w:jc w:val="both"/>
        <w:rPr>
          <w:rFonts w:ascii="Verdana" w:hAnsi="Verdana" w:cs="Arial"/>
          <w:sz w:val="18"/>
          <w:szCs w:val="18"/>
        </w:rPr>
      </w:pPr>
      <w:r w:rsidRPr="00A02C2C">
        <w:rPr>
          <w:rFonts w:ascii="Verdana" w:hAnsi="Verdana" w:cs="Arial"/>
          <w:sz w:val="18"/>
          <w:szCs w:val="18"/>
        </w:rPr>
        <w:t>(i) szkody powstałe wskutek zanieczyszczenia środowiska z limitem odpowiedzialności ubezpieczyciela w wysokości nie niższej niż 1.000.000 PLN na jedno i wszystkie zdarzenia w okresie ubezpieczenia z franszyzą redukcyjną w wysokości nie wyższej niż 10% wartości szkody min 20.000 PLN,</w:t>
      </w:r>
    </w:p>
    <w:p w14:paraId="1306C688" w14:textId="77777777" w:rsidR="00DF0E31" w:rsidRPr="00A02C2C" w:rsidRDefault="00DF0E31" w:rsidP="00DF0E31">
      <w:pPr>
        <w:jc w:val="both"/>
        <w:rPr>
          <w:rFonts w:ascii="Verdana" w:hAnsi="Verdana" w:cs="Arial"/>
          <w:sz w:val="18"/>
          <w:szCs w:val="18"/>
        </w:rPr>
      </w:pPr>
      <w:r w:rsidRPr="00A02C2C">
        <w:rPr>
          <w:rFonts w:ascii="Verdana" w:hAnsi="Verdana" w:cs="Arial"/>
          <w:sz w:val="18"/>
          <w:szCs w:val="18"/>
        </w:rPr>
        <w:t xml:space="preserve">(j) szkody w mieniu przechowywanym lub poddanym obróbce lub innym czynnościom w ramach wykonywanych usług, </w:t>
      </w:r>
    </w:p>
    <w:p w14:paraId="05FAFE3E" w14:textId="77777777" w:rsidR="00DF0E31" w:rsidRPr="00A02C2C" w:rsidRDefault="00DF0E31" w:rsidP="00DF0E31">
      <w:pPr>
        <w:jc w:val="both"/>
        <w:rPr>
          <w:rFonts w:ascii="Verdana" w:hAnsi="Verdana" w:cs="Arial"/>
          <w:sz w:val="18"/>
          <w:szCs w:val="18"/>
        </w:rPr>
      </w:pPr>
      <w:r w:rsidRPr="00A02C2C">
        <w:rPr>
          <w:rFonts w:ascii="Verdana" w:hAnsi="Verdana" w:cs="Arial"/>
          <w:sz w:val="18"/>
          <w:szCs w:val="18"/>
        </w:rPr>
        <w:t>(k) szkody w rzeczach znajdujących się w pieczy, pod dozorem lub kontrolą nie będące przedmiotem Kontraktu,</w:t>
      </w:r>
    </w:p>
    <w:p w14:paraId="08F831CC" w14:textId="77777777" w:rsidR="00DF0E31" w:rsidRPr="00A02C2C" w:rsidRDefault="00DF0E31" w:rsidP="00DF0E31">
      <w:pPr>
        <w:jc w:val="both"/>
        <w:rPr>
          <w:rFonts w:ascii="Verdana" w:hAnsi="Verdana" w:cs="Arial"/>
          <w:sz w:val="18"/>
          <w:szCs w:val="18"/>
        </w:rPr>
      </w:pPr>
      <w:r w:rsidRPr="00A02C2C">
        <w:rPr>
          <w:rFonts w:ascii="Verdana" w:hAnsi="Verdana" w:cs="Arial"/>
          <w:sz w:val="18"/>
          <w:szCs w:val="18"/>
        </w:rPr>
        <w:t xml:space="preserve">(l) szkody spowodowane wibracją, osunięciem się ziemi lub opadaniem gruntu z limitem odpowiedzialności ubezpieczyciela w wysokości nie niższej niż  </w:t>
      </w:r>
      <w:r>
        <w:rPr>
          <w:rFonts w:ascii="Verdana" w:hAnsi="Verdana" w:cs="Arial"/>
          <w:sz w:val="18"/>
          <w:szCs w:val="18"/>
        </w:rPr>
        <w:t>5</w:t>
      </w:r>
      <w:r w:rsidRPr="00A02C2C">
        <w:rPr>
          <w:rFonts w:ascii="Verdana" w:hAnsi="Verdana" w:cs="Arial"/>
          <w:sz w:val="18"/>
          <w:szCs w:val="18"/>
        </w:rPr>
        <w:t>00.000  PLN, polegające na :</w:t>
      </w:r>
    </w:p>
    <w:p w14:paraId="349B0519" w14:textId="77777777" w:rsidR="00DF0E31" w:rsidRPr="00A02C2C" w:rsidRDefault="00DF0E31" w:rsidP="00DF0E31">
      <w:pPr>
        <w:ind w:left="426" w:hanging="426"/>
        <w:jc w:val="both"/>
        <w:rPr>
          <w:rFonts w:ascii="Verdana" w:hAnsi="Verdana" w:cs="Arial"/>
          <w:sz w:val="18"/>
          <w:szCs w:val="18"/>
        </w:rPr>
      </w:pPr>
      <w:r w:rsidRPr="00A02C2C">
        <w:rPr>
          <w:rFonts w:ascii="Verdana" w:hAnsi="Verdana" w:cs="Arial"/>
          <w:sz w:val="18"/>
          <w:szCs w:val="18"/>
        </w:rPr>
        <w:t xml:space="preserve">      1. częściowym lub całkowitym zawaleniu się obiektu budowlanego;</w:t>
      </w:r>
    </w:p>
    <w:p w14:paraId="3A1F6D72" w14:textId="77777777" w:rsidR="00DF0E31" w:rsidRPr="00A02C2C" w:rsidRDefault="00DF0E31" w:rsidP="00DF0E31">
      <w:pPr>
        <w:ind w:left="426" w:hanging="426"/>
        <w:jc w:val="both"/>
        <w:rPr>
          <w:rFonts w:ascii="Verdana" w:hAnsi="Verdana" w:cs="Arial"/>
          <w:sz w:val="18"/>
          <w:szCs w:val="18"/>
        </w:rPr>
      </w:pPr>
      <w:r w:rsidRPr="00A02C2C">
        <w:rPr>
          <w:rFonts w:ascii="Verdana" w:hAnsi="Verdana" w:cs="Arial"/>
          <w:sz w:val="18"/>
          <w:szCs w:val="18"/>
        </w:rPr>
        <w:t xml:space="preserve">      2. oderwaniu się części obiektu budowlanego;</w:t>
      </w:r>
    </w:p>
    <w:p w14:paraId="62B66E53" w14:textId="77777777" w:rsidR="00DF0E31" w:rsidRPr="00A02C2C" w:rsidRDefault="00DF0E31" w:rsidP="00DF0E31">
      <w:pPr>
        <w:ind w:left="426" w:hanging="426"/>
        <w:jc w:val="both"/>
        <w:rPr>
          <w:rFonts w:ascii="Verdana" w:hAnsi="Verdana" w:cs="Arial"/>
          <w:sz w:val="18"/>
          <w:szCs w:val="18"/>
        </w:rPr>
      </w:pPr>
      <w:r w:rsidRPr="00A02C2C">
        <w:rPr>
          <w:rFonts w:ascii="Verdana" w:hAnsi="Verdana" w:cs="Arial"/>
          <w:sz w:val="18"/>
          <w:szCs w:val="18"/>
        </w:rPr>
        <w:t xml:space="preserve">      3. spękaniu powierzchni obiektu budowlanego, które pogarsza statyczność budowli i zagraża użytkownikom lub otoczeniu</w:t>
      </w:r>
    </w:p>
    <w:p w14:paraId="0BB36409" w14:textId="77777777" w:rsidR="00DF0E31" w:rsidRPr="00A02C2C" w:rsidRDefault="00DF0E31" w:rsidP="00DF0E31">
      <w:pPr>
        <w:ind w:left="426" w:hanging="426"/>
        <w:jc w:val="both"/>
        <w:rPr>
          <w:rFonts w:ascii="Verdana" w:hAnsi="Verdana" w:cs="Arial"/>
          <w:sz w:val="18"/>
          <w:szCs w:val="18"/>
        </w:rPr>
      </w:pPr>
      <w:r w:rsidRPr="00A02C2C">
        <w:rPr>
          <w:rFonts w:ascii="Verdana" w:hAnsi="Verdana" w:cs="Arial"/>
          <w:sz w:val="18"/>
          <w:szCs w:val="18"/>
        </w:rPr>
        <w:t xml:space="preserve">      4. szkody polegające na uszkodzeniach powierzchniowych , które nie zagrażają stateczności  obiektu budowlanego i nie zagrażają użytkownikom lub otoczeniu  z </w:t>
      </w:r>
      <w:proofErr w:type="spellStart"/>
      <w:r w:rsidRPr="00A02C2C">
        <w:rPr>
          <w:rFonts w:ascii="Verdana" w:hAnsi="Verdana" w:cs="Arial"/>
          <w:sz w:val="18"/>
          <w:szCs w:val="18"/>
        </w:rPr>
        <w:t>sublimitem</w:t>
      </w:r>
      <w:proofErr w:type="spellEnd"/>
      <w:r w:rsidRPr="00A02C2C">
        <w:rPr>
          <w:rFonts w:ascii="Verdana" w:hAnsi="Verdana" w:cs="Arial"/>
          <w:sz w:val="18"/>
          <w:szCs w:val="18"/>
        </w:rPr>
        <w:t xml:space="preserve"> w ramach limitu dla tej klauzuli w wysokości </w:t>
      </w:r>
      <w:r>
        <w:rPr>
          <w:rFonts w:ascii="Verdana" w:hAnsi="Verdana" w:cs="Arial"/>
          <w:sz w:val="18"/>
          <w:szCs w:val="18"/>
        </w:rPr>
        <w:t>2</w:t>
      </w:r>
      <w:r w:rsidRPr="00A02C2C">
        <w:rPr>
          <w:rFonts w:ascii="Verdana" w:hAnsi="Verdana" w:cs="Arial"/>
          <w:sz w:val="18"/>
          <w:szCs w:val="18"/>
        </w:rPr>
        <w:t xml:space="preserve">00.000 PLN na jedno i wszystkie zdarzenia w okresie ubezpieczenia </w:t>
      </w:r>
    </w:p>
    <w:p w14:paraId="7C1166BC" w14:textId="77777777" w:rsidR="00DF0E31" w:rsidRPr="00A02C2C" w:rsidRDefault="00DF0E31" w:rsidP="00DF0E31">
      <w:pPr>
        <w:jc w:val="both"/>
        <w:rPr>
          <w:rFonts w:ascii="Verdana" w:hAnsi="Verdana" w:cs="Arial"/>
          <w:sz w:val="18"/>
          <w:szCs w:val="18"/>
        </w:rPr>
      </w:pPr>
    </w:p>
    <w:p w14:paraId="429F46B6" w14:textId="77777777" w:rsidR="00DF0E31" w:rsidRPr="00A02C2C" w:rsidRDefault="00DF0E31" w:rsidP="00DF0E31">
      <w:pPr>
        <w:jc w:val="both"/>
        <w:rPr>
          <w:rFonts w:ascii="Verdana" w:hAnsi="Verdana" w:cs="Arial"/>
          <w:sz w:val="18"/>
          <w:szCs w:val="18"/>
        </w:rPr>
      </w:pPr>
      <w:r w:rsidRPr="00A02C2C">
        <w:rPr>
          <w:rFonts w:ascii="Verdana" w:hAnsi="Verdana" w:cs="Arial"/>
          <w:sz w:val="18"/>
          <w:szCs w:val="18"/>
        </w:rPr>
        <w:t xml:space="preserve">(ł) szkody w  mieniu osób trzecich w tym drogi dojazdowe na Teren Budowy, </w:t>
      </w:r>
    </w:p>
    <w:p w14:paraId="73689D3D" w14:textId="77777777" w:rsidR="00DF0E31" w:rsidRPr="00A02C2C" w:rsidRDefault="00DF0E31" w:rsidP="00DF0E31">
      <w:pPr>
        <w:jc w:val="both"/>
        <w:rPr>
          <w:rFonts w:ascii="Verdana" w:hAnsi="Verdana" w:cs="Arial"/>
          <w:sz w:val="18"/>
          <w:szCs w:val="18"/>
        </w:rPr>
      </w:pPr>
      <w:r w:rsidRPr="00A02C2C">
        <w:rPr>
          <w:rFonts w:ascii="Verdana" w:hAnsi="Verdana" w:cs="Arial"/>
          <w:sz w:val="18"/>
          <w:szCs w:val="18"/>
        </w:rPr>
        <w:t>(m) szkody spowodowane przez prace wyburzeniowe, rozbiórkowe, działania młotów, kafarów w przypadku prowadzenia takich prac i/lub wykorzystywania takich urządzeń przy realizacji Kontraktu,</w:t>
      </w:r>
    </w:p>
    <w:p w14:paraId="0F65274C" w14:textId="77777777" w:rsidR="00DF0E31" w:rsidRPr="00A02C2C" w:rsidRDefault="00DF0E31" w:rsidP="00DF0E31">
      <w:pPr>
        <w:jc w:val="both"/>
        <w:rPr>
          <w:rFonts w:ascii="Verdana" w:hAnsi="Verdana" w:cs="Arial"/>
          <w:sz w:val="18"/>
          <w:szCs w:val="18"/>
        </w:rPr>
      </w:pPr>
      <w:r w:rsidRPr="00A02C2C">
        <w:rPr>
          <w:rFonts w:ascii="Verdana" w:hAnsi="Verdana" w:cs="Arial"/>
          <w:sz w:val="18"/>
          <w:szCs w:val="18"/>
        </w:rPr>
        <w:t>(n) szkody wyrządzone w mieniu Zamawiającego oraz za które ponosi odpowiedzialność,</w:t>
      </w:r>
    </w:p>
    <w:p w14:paraId="36A14515" w14:textId="77777777" w:rsidR="00DF0E31" w:rsidRPr="00A02C2C" w:rsidRDefault="00DF0E31" w:rsidP="00DF0E31">
      <w:pPr>
        <w:jc w:val="both"/>
        <w:rPr>
          <w:rFonts w:ascii="Verdana" w:hAnsi="Verdana" w:cs="Arial"/>
          <w:sz w:val="18"/>
          <w:szCs w:val="18"/>
        </w:rPr>
      </w:pPr>
      <w:r w:rsidRPr="00A02C2C">
        <w:rPr>
          <w:rFonts w:ascii="Verdana" w:hAnsi="Verdana" w:cs="Arial"/>
          <w:sz w:val="18"/>
          <w:szCs w:val="18"/>
        </w:rPr>
        <w:t xml:space="preserve">(o) szkody powstałe podczas rozładunku i załadunku z limitem odpowiedzialności ubezpieczyciela nie niższym niż .500.000 PLN na jedno i wszystkie zdarzenia w okresie ubezpieczenia, </w:t>
      </w:r>
    </w:p>
    <w:p w14:paraId="63E4127D" w14:textId="77777777" w:rsidR="00DF0E31" w:rsidRPr="00A02C2C" w:rsidRDefault="00DF0E31" w:rsidP="00DF0E31">
      <w:pPr>
        <w:jc w:val="both"/>
        <w:rPr>
          <w:rFonts w:ascii="Verdana" w:hAnsi="Verdana" w:cs="Arial"/>
          <w:sz w:val="18"/>
          <w:szCs w:val="18"/>
        </w:rPr>
      </w:pPr>
      <w:r w:rsidRPr="00A02C2C">
        <w:rPr>
          <w:rFonts w:ascii="Verdana" w:hAnsi="Verdana" w:cs="Arial"/>
          <w:sz w:val="18"/>
          <w:szCs w:val="18"/>
        </w:rPr>
        <w:t xml:space="preserve">(p) szkody w postaci zaginięcia, zniszczenia lub kradzieży dokumentów związanych z realizacją niniejszego Kontraktu z limitem odpowiedzialności nie niższym niż 50.000 PLN na jedno i wszystkie zdarzenia w okresie ubezpieczenia, </w:t>
      </w:r>
    </w:p>
    <w:p w14:paraId="3FA639C6" w14:textId="77777777" w:rsidR="00DF0E31" w:rsidRPr="00A02C2C" w:rsidRDefault="00DF0E31" w:rsidP="00DF0E31">
      <w:pPr>
        <w:jc w:val="both"/>
        <w:rPr>
          <w:rFonts w:ascii="Verdana" w:hAnsi="Verdana" w:cs="Arial"/>
          <w:sz w:val="18"/>
          <w:szCs w:val="18"/>
        </w:rPr>
      </w:pPr>
      <w:r w:rsidRPr="00A02C2C">
        <w:rPr>
          <w:rFonts w:ascii="Verdana" w:hAnsi="Verdana" w:cs="Arial"/>
          <w:sz w:val="18"/>
          <w:szCs w:val="18"/>
        </w:rPr>
        <w:t xml:space="preserve">(r)  szkody wyrządzone osobom wizytującym Teren Budowy, </w:t>
      </w:r>
    </w:p>
    <w:p w14:paraId="67033E23" w14:textId="77777777" w:rsidR="00DF0E31" w:rsidRPr="00A02C2C" w:rsidRDefault="00DF0E31" w:rsidP="00DF0E31">
      <w:pPr>
        <w:jc w:val="both"/>
        <w:rPr>
          <w:rFonts w:ascii="Verdana" w:hAnsi="Verdana" w:cs="Arial"/>
          <w:sz w:val="18"/>
          <w:szCs w:val="18"/>
        </w:rPr>
      </w:pPr>
      <w:r w:rsidRPr="00A02C2C">
        <w:rPr>
          <w:rFonts w:ascii="Verdana" w:hAnsi="Verdana" w:cs="Arial"/>
          <w:sz w:val="18"/>
          <w:szCs w:val="18"/>
        </w:rPr>
        <w:t>(s) szkody nie mające postaci szkody rzeczowej lub osobowej (czyste straty finansowe) z limitem odpowiedzialności ubezpieczyciela w wysokości nie niższej niż 500.000 PLN na jedno i wszystkie zdarzenia z franszyzą redukcyjną w wysokości nie wyższej niż 10 % wartości szkody min 20.000  PLN.</w:t>
      </w:r>
    </w:p>
    <w:p w14:paraId="0273C36C" w14:textId="77777777" w:rsidR="00DF0E31" w:rsidRPr="00A02C2C" w:rsidRDefault="00DF0E31" w:rsidP="00DF0E31">
      <w:pPr>
        <w:jc w:val="both"/>
        <w:rPr>
          <w:rFonts w:ascii="Verdana" w:hAnsi="Verdana" w:cs="Arial"/>
          <w:sz w:val="18"/>
          <w:szCs w:val="18"/>
        </w:rPr>
      </w:pPr>
    </w:p>
    <w:p w14:paraId="2E1CBFA2" w14:textId="77777777" w:rsidR="00DF0E31" w:rsidRPr="00A02C2C" w:rsidRDefault="00DF0E31" w:rsidP="00DF0E31">
      <w:pPr>
        <w:jc w:val="both"/>
        <w:rPr>
          <w:rFonts w:ascii="Verdana" w:hAnsi="Verdana" w:cs="Arial"/>
          <w:sz w:val="18"/>
          <w:szCs w:val="18"/>
        </w:rPr>
      </w:pPr>
      <w:r w:rsidRPr="00A02C2C">
        <w:rPr>
          <w:rFonts w:ascii="Verdana" w:hAnsi="Verdana" w:cs="Arial"/>
          <w:sz w:val="18"/>
          <w:szCs w:val="18"/>
        </w:rPr>
        <w:t xml:space="preserve">Limity odpowiedzialności w Klauzulach, dla których nie został wskazany limit zostają ubezpieczone do wysokości nie niższej niż Suma gwarancyjna dla ubezpieczenia odpowiedzialności cywilnej z tytułu prowadzenia działalności gospodarczej, wskazana w Załączniku do Oferty. </w:t>
      </w:r>
    </w:p>
    <w:p w14:paraId="1FF06294" w14:textId="77777777" w:rsidR="00DF0E31" w:rsidRPr="00A02C2C" w:rsidRDefault="00DF0E31" w:rsidP="00DF0E31">
      <w:pPr>
        <w:jc w:val="both"/>
        <w:rPr>
          <w:rFonts w:ascii="Verdana" w:hAnsi="Verdana" w:cs="Arial"/>
          <w:sz w:val="18"/>
          <w:szCs w:val="18"/>
        </w:rPr>
      </w:pPr>
      <w:r w:rsidRPr="00A02C2C">
        <w:rPr>
          <w:rFonts w:ascii="Verdana" w:hAnsi="Verdana" w:cs="Arial"/>
          <w:sz w:val="18"/>
          <w:szCs w:val="18"/>
        </w:rPr>
        <w:t>Franszyza redukcyjna lub integralna dla szkód osobowych nie będzie miała zastosowania.</w:t>
      </w:r>
    </w:p>
    <w:p w14:paraId="64027F23" w14:textId="77777777" w:rsidR="00DF0E31" w:rsidRPr="00A02C2C" w:rsidRDefault="00DF0E31" w:rsidP="00DF0E31">
      <w:pPr>
        <w:jc w:val="both"/>
        <w:rPr>
          <w:rFonts w:ascii="Verdana" w:hAnsi="Verdana" w:cs="Arial"/>
          <w:sz w:val="18"/>
          <w:szCs w:val="18"/>
        </w:rPr>
      </w:pPr>
      <w:r w:rsidRPr="00A02C2C">
        <w:rPr>
          <w:rFonts w:ascii="Verdana" w:hAnsi="Verdana" w:cs="Arial"/>
          <w:sz w:val="18"/>
          <w:szCs w:val="18"/>
        </w:rPr>
        <w:t>Franszyza redukcyjna dla szkód rzeczowych  nie będzie wyższa niż określona w Załączniku do Oferty chyba, że dla poszczególnych klauzul wymienionych powyżej wskazano inną wysokość dopuszczalnej franszyzy.</w:t>
      </w:r>
    </w:p>
    <w:p w14:paraId="4ED44478" w14:textId="77777777" w:rsidR="00DF0E31" w:rsidRPr="00A02C2C" w:rsidRDefault="00DF0E31" w:rsidP="00DF0E31">
      <w:pPr>
        <w:jc w:val="both"/>
        <w:rPr>
          <w:rFonts w:ascii="Verdana" w:hAnsi="Verdana" w:cs="Arial"/>
          <w:sz w:val="18"/>
          <w:szCs w:val="18"/>
        </w:rPr>
      </w:pPr>
    </w:p>
    <w:p w14:paraId="405398DE" w14:textId="77777777" w:rsidR="00DF0E31" w:rsidRPr="00A02C2C" w:rsidRDefault="00DF0E31" w:rsidP="00DF0E31">
      <w:pPr>
        <w:jc w:val="both"/>
        <w:rPr>
          <w:rFonts w:ascii="Verdana" w:hAnsi="Verdana" w:cs="Arial"/>
          <w:sz w:val="18"/>
          <w:szCs w:val="18"/>
        </w:rPr>
      </w:pPr>
      <w:r w:rsidRPr="00A02C2C">
        <w:rPr>
          <w:rFonts w:ascii="Verdana" w:hAnsi="Verdana" w:cs="Arial"/>
          <w:sz w:val="18"/>
          <w:szCs w:val="18"/>
        </w:rPr>
        <w:t>Ochrona ubezpieczeniowa dotyczy szkód powstałych w okresie ubezpieczenia odpowiadającemu okresowi trwania Kontraktu, wynikających z czynności lub prac wykonywanych w związku z realizacją Kontraktu, także ujawnionych po zakończeniu realizacji Kontraktu, jeżeli roszczenia zostaną zgłoszone przed upływem terminu przedawnienia (</w:t>
      </w:r>
      <w:proofErr w:type="spellStart"/>
      <w:r w:rsidRPr="00A02C2C">
        <w:rPr>
          <w:rFonts w:ascii="Verdana" w:hAnsi="Verdana" w:cs="Arial"/>
          <w:sz w:val="18"/>
          <w:szCs w:val="18"/>
        </w:rPr>
        <w:t>trigger</w:t>
      </w:r>
      <w:proofErr w:type="spellEnd"/>
      <w:r w:rsidRPr="00A02C2C">
        <w:rPr>
          <w:rFonts w:ascii="Verdana" w:hAnsi="Verdana" w:cs="Arial"/>
          <w:sz w:val="18"/>
          <w:szCs w:val="18"/>
        </w:rPr>
        <w:t xml:space="preserve"> </w:t>
      </w:r>
      <w:proofErr w:type="spellStart"/>
      <w:r w:rsidRPr="00A02C2C">
        <w:rPr>
          <w:rFonts w:ascii="Verdana" w:hAnsi="Verdana" w:cs="Arial"/>
          <w:sz w:val="18"/>
          <w:szCs w:val="18"/>
        </w:rPr>
        <w:t>loss</w:t>
      </w:r>
      <w:proofErr w:type="spellEnd"/>
      <w:r w:rsidRPr="00A02C2C">
        <w:rPr>
          <w:rFonts w:ascii="Verdana" w:hAnsi="Verdana" w:cs="Arial"/>
          <w:sz w:val="18"/>
          <w:szCs w:val="18"/>
        </w:rPr>
        <w:t xml:space="preserve"> </w:t>
      </w:r>
      <w:proofErr w:type="spellStart"/>
      <w:r w:rsidRPr="00A02C2C">
        <w:rPr>
          <w:rFonts w:ascii="Verdana" w:hAnsi="Verdana" w:cs="Arial"/>
          <w:sz w:val="18"/>
          <w:szCs w:val="18"/>
        </w:rPr>
        <w:t>occurance</w:t>
      </w:r>
      <w:proofErr w:type="spellEnd"/>
      <w:r w:rsidRPr="00A02C2C">
        <w:rPr>
          <w:rFonts w:ascii="Verdana" w:hAnsi="Verdana" w:cs="Arial"/>
          <w:sz w:val="18"/>
          <w:szCs w:val="18"/>
        </w:rPr>
        <w:t>).</w:t>
      </w:r>
    </w:p>
    <w:p w14:paraId="621C5E5A" w14:textId="77777777" w:rsidR="00DF0E31" w:rsidRPr="00A02C2C" w:rsidRDefault="00DF0E31" w:rsidP="00DF0E31">
      <w:pPr>
        <w:jc w:val="both"/>
        <w:rPr>
          <w:rFonts w:ascii="Verdana" w:hAnsi="Verdana" w:cs="Arial"/>
          <w:b/>
          <w:sz w:val="18"/>
          <w:szCs w:val="18"/>
        </w:rPr>
      </w:pPr>
    </w:p>
    <w:p w14:paraId="755C9D80" w14:textId="77777777" w:rsidR="00DF0E31" w:rsidRPr="00A02C2C" w:rsidRDefault="00DF0E31" w:rsidP="00DF0E31">
      <w:pPr>
        <w:jc w:val="both"/>
        <w:rPr>
          <w:rFonts w:ascii="Verdana" w:hAnsi="Verdana" w:cs="Arial"/>
          <w:b/>
          <w:sz w:val="18"/>
          <w:szCs w:val="18"/>
        </w:rPr>
      </w:pPr>
      <w:r w:rsidRPr="00A02C2C">
        <w:rPr>
          <w:rFonts w:ascii="Verdana" w:hAnsi="Verdana" w:cs="Arial"/>
          <w:b/>
          <w:sz w:val="18"/>
          <w:szCs w:val="18"/>
        </w:rPr>
        <w:t>Klauzula 18.4 (Ubezpieczenie Personelu Wykonawcy)</w:t>
      </w:r>
    </w:p>
    <w:p w14:paraId="7D132C89" w14:textId="77777777" w:rsidR="00DF0E31" w:rsidRPr="00A02C2C" w:rsidRDefault="00DF0E31" w:rsidP="00DF0E31">
      <w:pPr>
        <w:jc w:val="both"/>
        <w:rPr>
          <w:rFonts w:ascii="Verdana" w:hAnsi="Verdana" w:cs="Arial"/>
          <w:sz w:val="18"/>
          <w:szCs w:val="18"/>
        </w:rPr>
      </w:pPr>
      <w:r w:rsidRPr="00A02C2C">
        <w:rPr>
          <w:rFonts w:ascii="Verdana" w:hAnsi="Verdana" w:cs="Arial"/>
          <w:sz w:val="18"/>
          <w:szCs w:val="18"/>
        </w:rPr>
        <w:t>Na początku klauzuli dodaje się zdanie:</w:t>
      </w:r>
    </w:p>
    <w:p w14:paraId="63A0797B" w14:textId="77777777" w:rsidR="00DF0E31" w:rsidRPr="00A02C2C" w:rsidRDefault="00DF0E31" w:rsidP="00DF0E31">
      <w:pPr>
        <w:jc w:val="both"/>
        <w:rPr>
          <w:rFonts w:ascii="Verdana" w:hAnsi="Verdana" w:cs="Arial"/>
          <w:sz w:val="18"/>
          <w:szCs w:val="18"/>
        </w:rPr>
      </w:pPr>
      <w:r w:rsidRPr="00A02C2C">
        <w:rPr>
          <w:rFonts w:ascii="Verdana" w:hAnsi="Verdana" w:cs="Arial"/>
          <w:sz w:val="18"/>
          <w:szCs w:val="18"/>
        </w:rPr>
        <w:t xml:space="preserve">Do polisy ubezpieczenia odpowiedzialności cywilnej z tytułu prowadzenia Robót zostanie włączona klauzula odpowiedzialności cywilnej pracodawcy obejmująca ochroną personel Wykonawcy uczestniczący w realizacji Kontraktu. </w:t>
      </w:r>
    </w:p>
    <w:p w14:paraId="1E614B50" w14:textId="77777777" w:rsidR="00DF0E31" w:rsidRPr="00A02C2C" w:rsidRDefault="00DF0E31" w:rsidP="00DF0E31">
      <w:pPr>
        <w:jc w:val="both"/>
        <w:rPr>
          <w:rFonts w:ascii="Verdana" w:hAnsi="Verdana" w:cs="Arial"/>
          <w:sz w:val="18"/>
          <w:szCs w:val="18"/>
        </w:rPr>
      </w:pPr>
      <w:r w:rsidRPr="00A02C2C">
        <w:rPr>
          <w:rFonts w:ascii="Verdana" w:hAnsi="Verdana" w:cs="Arial"/>
          <w:sz w:val="18"/>
          <w:szCs w:val="18"/>
        </w:rPr>
        <w:t>Minimalna kwota ubezpieczenia Personelu Wykonawcy określona jest w Załączniku do Oferty.</w:t>
      </w:r>
    </w:p>
    <w:p w14:paraId="11EA1537" w14:textId="0EB5DC6F" w:rsidR="00D24E89" w:rsidRPr="009505BF" w:rsidRDefault="00D24E89" w:rsidP="00DF0E31">
      <w:pPr>
        <w:spacing w:line="360" w:lineRule="auto"/>
        <w:jc w:val="both"/>
        <w:rPr>
          <w:rFonts w:ascii="Verdana" w:hAnsi="Verdana"/>
          <w:sz w:val="18"/>
          <w:szCs w:val="18"/>
        </w:rPr>
      </w:pPr>
      <w:bookmarkStart w:id="687" w:name="__RefHeading__7212_730013841"/>
      <w:bookmarkEnd w:id="685"/>
      <w:bookmarkEnd w:id="686"/>
      <w:bookmarkEnd w:id="687"/>
    </w:p>
    <w:bookmarkStart w:id="688" w:name="_Toc447268641"/>
    <w:p w14:paraId="335A8F50" w14:textId="57E73FC4" w:rsidR="00D606E7" w:rsidRPr="00791A1D" w:rsidRDefault="00742C71" w:rsidP="001A1AB2">
      <w:pPr>
        <w:pStyle w:val="Nagwek2"/>
      </w:pPr>
      <w:r w:rsidRPr="0025581E">
        <w:rPr>
          <w:b w:val="0"/>
          <w:noProof/>
        </w:rPr>
        <mc:AlternateContent>
          <mc:Choice Requires="wps">
            <w:drawing>
              <wp:anchor distT="4294967294" distB="4294967294" distL="114300" distR="114300" simplePos="0" relativeHeight="251677184" behindDoc="0" locked="0" layoutInCell="1" allowOverlap="1" wp14:anchorId="74A4B254" wp14:editId="4B833FDA">
                <wp:simplePos x="0" y="0"/>
                <wp:positionH relativeFrom="column">
                  <wp:posOffset>-163195</wp:posOffset>
                </wp:positionH>
                <wp:positionV relativeFrom="paragraph">
                  <wp:posOffset>-71120</wp:posOffset>
                </wp:positionV>
                <wp:extent cx="4990465" cy="0"/>
                <wp:effectExtent l="0" t="19050" r="19685" b="19050"/>
                <wp:wrapNone/>
                <wp:docPr id="9" name="Lin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D2FBD0" id="Line 232" o:spid="_x0000_s1026" style="position:absolute;z-index:2516771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85pt,-5.6pt" to="380.1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AJcGAIAACs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" strokecolor="red" strokeweight="2.25pt"/>
            </w:pict>
          </mc:Fallback>
        </mc:AlternateContent>
      </w:r>
      <w:r w:rsidR="00D606E7" w:rsidRPr="0025581E">
        <w:rPr>
          <w:rFonts w:ascii="Verdana" w:hAnsi="Verdana"/>
          <w:i w:val="0"/>
          <w:noProof/>
          <w:sz w:val="18"/>
          <w:szCs w:val="18"/>
        </w:rPr>
        <w:t>19</w:t>
      </w:r>
      <w:r w:rsidR="00D606E7" w:rsidRPr="0025581E">
        <w:rPr>
          <w:rFonts w:ascii="Verdana" w:hAnsi="Verdana"/>
          <w:i w:val="0"/>
          <w:noProof/>
          <w:sz w:val="18"/>
          <w:szCs w:val="18"/>
        </w:rPr>
        <w:tab/>
        <w:t>Siła Wyższa</w:t>
      </w:r>
      <w:bookmarkEnd w:id="688"/>
    </w:p>
    <w:p w14:paraId="3438CBB3" w14:textId="77777777" w:rsidR="00D606E7" w:rsidRPr="009672E1" w:rsidRDefault="00D606E7" w:rsidP="005F2A69">
      <w:pPr>
        <w:spacing w:before="40" w:line="360" w:lineRule="auto"/>
        <w:jc w:val="both"/>
        <w:outlineLvl w:val="1"/>
        <w:rPr>
          <w:rFonts w:ascii="Verdana" w:hAnsi="Verdana"/>
          <w:b/>
          <w:sz w:val="18"/>
          <w:szCs w:val="18"/>
        </w:rPr>
      </w:pPr>
      <w:bookmarkStart w:id="689" w:name="_Toc354840604"/>
      <w:bookmarkStart w:id="690" w:name="_Toc351046500"/>
      <w:bookmarkStart w:id="691" w:name="_Toc447268642"/>
      <w:r w:rsidRPr="009672E1">
        <w:rPr>
          <w:rFonts w:ascii="Verdana" w:hAnsi="Verdana"/>
          <w:b/>
          <w:sz w:val="18"/>
          <w:szCs w:val="18"/>
        </w:rPr>
        <w:t>19.4</w:t>
      </w:r>
      <w:r w:rsidRPr="009672E1">
        <w:rPr>
          <w:rFonts w:ascii="Verdana" w:hAnsi="Verdana"/>
          <w:b/>
          <w:sz w:val="18"/>
          <w:szCs w:val="18"/>
        </w:rPr>
        <w:tab/>
        <w:t>Następstwa Siły Wyższej</w:t>
      </w:r>
      <w:bookmarkEnd w:id="689"/>
      <w:bookmarkEnd w:id="690"/>
      <w:bookmarkEnd w:id="691"/>
    </w:p>
    <w:p w14:paraId="01EB717D" w14:textId="77777777" w:rsidR="00D606E7" w:rsidRDefault="00D606E7" w:rsidP="005F2A69">
      <w:pPr>
        <w:spacing w:before="120" w:line="360" w:lineRule="auto"/>
        <w:rPr>
          <w:rFonts w:ascii="Verdana" w:hAnsi="Verdana"/>
          <w:sz w:val="18"/>
          <w:szCs w:val="18"/>
        </w:rPr>
      </w:pPr>
      <w:r w:rsidRPr="00390AB3">
        <w:rPr>
          <w:rFonts w:ascii="Verdana" w:hAnsi="Verdana"/>
          <w:sz w:val="18"/>
          <w:szCs w:val="18"/>
        </w:rPr>
        <w:t>W niniejszej klauzuli 19.4 skreśla się w akapicie 1 słowa „czy też spowoduje Koszt,”, pkt (b) skreśla się.</w:t>
      </w:r>
    </w:p>
    <w:p w14:paraId="406D8B9F" w14:textId="77777777" w:rsidR="00D606E7" w:rsidRPr="00791A1D" w:rsidRDefault="00742C71" w:rsidP="005F2A69">
      <w:pPr>
        <w:spacing w:line="360" w:lineRule="auto"/>
        <w:ind w:left="851"/>
        <w:jc w:val="both"/>
        <w:rPr>
          <w:rFonts w:ascii="Verdana" w:hAnsi="Verdana"/>
          <w:sz w:val="18"/>
          <w:szCs w:val="18"/>
        </w:rPr>
      </w:pPr>
      <w:r>
        <w:rPr>
          <w:noProof/>
        </w:rPr>
        <mc:AlternateContent>
          <mc:Choice Requires="wps">
            <w:drawing>
              <wp:anchor distT="4294967294" distB="4294967294" distL="114300" distR="114300" simplePos="0" relativeHeight="251695616" behindDoc="0" locked="0" layoutInCell="1" allowOverlap="1" wp14:anchorId="77B5143F" wp14:editId="12F89247">
                <wp:simplePos x="0" y="0"/>
                <wp:positionH relativeFrom="column">
                  <wp:posOffset>-115570</wp:posOffset>
                </wp:positionH>
                <wp:positionV relativeFrom="paragraph">
                  <wp:posOffset>60959</wp:posOffset>
                </wp:positionV>
                <wp:extent cx="4990465" cy="0"/>
                <wp:effectExtent l="0" t="0" r="19685" b="19050"/>
                <wp:wrapNone/>
                <wp:docPr id="7" name="Lin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8EC143" id="Line 234" o:spid="_x0000_s1026" style="position:absolute;z-index:2516956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1pt,4.8pt" to="383.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" strokecolor="red"/>
            </w:pict>
          </mc:Fallback>
        </mc:AlternateContent>
      </w:r>
    </w:p>
    <w:p w14:paraId="459229FB" w14:textId="77777777" w:rsidR="00D606E7" w:rsidRPr="009672E1" w:rsidRDefault="00D606E7" w:rsidP="005F2A69">
      <w:pPr>
        <w:spacing w:before="40" w:line="360" w:lineRule="auto"/>
        <w:jc w:val="both"/>
        <w:outlineLvl w:val="1"/>
        <w:rPr>
          <w:rFonts w:ascii="Verdana" w:hAnsi="Verdana"/>
          <w:b/>
          <w:sz w:val="18"/>
          <w:szCs w:val="18"/>
        </w:rPr>
      </w:pPr>
      <w:bookmarkStart w:id="692" w:name="_Toc354840605"/>
      <w:bookmarkStart w:id="693" w:name="_Toc351046501"/>
      <w:bookmarkStart w:id="694" w:name="_Toc447268643"/>
      <w:r w:rsidRPr="009672E1">
        <w:rPr>
          <w:rFonts w:ascii="Verdana" w:hAnsi="Verdana"/>
          <w:b/>
          <w:sz w:val="18"/>
          <w:szCs w:val="18"/>
        </w:rPr>
        <w:t>19.6</w:t>
      </w:r>
      <w:r w:rsidRPr="009672E1">
        <w:rPr>
          <w:rFonts w:ascii="Verdana" w:hAnsi="Verdana"/>
          <w:b/>
          <w:sz w:val="18"/>
          <w:szCs w:val="18"/>
        </w:rPr>
        <w:tab/>
        <w:t>Rozwiązania z wyboru, zapłata i zwolnienie ze zobowiązań</w:t>
      </w:r>
      <w:bookmarkEnd w:id="692"/>
      <w:bookmarkEnd w:id="693"/>
      <w:bookmarkEnd w:id="694"/>
    </w:p>
    <w:p w14:paraId="13615D26" w14:textId="77777777" w:rsidR="00D606E7" w:rsidRDefault="00D606E7" w:rsidP="005F2A69">
      <w:pPr>
        <w:spacing w:before="120" w:line="360" w:lineRule="auto"/>
        <w:rPr>
          <w:rFonts w:ascii="Verdana" w:hAnsi="Verdana"/>
          <w:sz w:val="18"/>
          <w:szCs w:val="18"/>
        </w:rPr>
      </w:pPr>
      <w:r w:rsidRPr="00390AB3">
        <w:rPr>
          <w:rFonts w:ascii="Verdana" w:hAnsi="Verdana"/>
          <w:sz w:val="18"/>
          <w:szCs w:val="18"/>
        </w:rPr>
        <w:t>W niniejszej klauzuli 19.6 skreśla się pkt (c), (d) i (e).</w:t>
      </w:r>
      <w:r>
        <w:rPr>
          <w:rFonts w:ascii="Verdana" w:hAnsi="Verdana"/>
          <w:sz w:val="18"/>
          <w:szCs w:val="18"/>
        </w:rPr>
        <w:t xml:space="preserve"> </w:t>
      </w:r>
    </w:p>
    <w:p w14:paraId="193F41EA" w14:textId="77777777" w:rsidR="00D606E7" w:rsidRDefault="00742C71" w:rsidP="005F2A69">
      <w:pPr>
        <w:pStyle w:val="Nagwek2"/>
        <w:ind w:left="1418" w:hanging="1418"/>
        <w:rPr>
          <w:rFonts w:ascii="Verdana" w:hAnsi="Verdana"/>
          <w:noProof/>
          <w:sz w:val="20"/>
        </w:rPr>
      </w:pPr>
      <w:r>
        <w:rPr>
          <w:noProof/>
        </w:rPr>
        <mc:AlternateContent>
          <mc:Choice Requires="wps">
            <w:drawing>
              <wp:anchor distT="4294967294" distB="4294967294" distL="114300" distR="114300" simplePos="0" relativeHeight="251673088" behindDoc="0" locked="0" layoutInCell="1" allowOverlap="1" wp14:anchorId="5D086678" wp14:editId="65105B1F">
                <wp:simplePos x="0" y="0"/>
                <wp:positionH relativeFrom="column">
                  <wp:posOffset>-60325</wp:posOffset>
                </wp:positionH>
                <wp:positionV relativeFrom="paragraph">
                  <wp:posOffset>234949</wp:posOffset>
                </wp:positionV>
                <wp:extent cx="4990465" cy="0"/>
                <wp:effectExtent l="0" t="19050" r="19685" b="19050"/>
                <wp:wrapNone/>
                <wp:docPr id="6" name="Lin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0DD730" id="Line 198" o:spid="_x0000_s1026" style="position:absolute;z-index:2516730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75pt,18.5pt" to="388.2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eGPFw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" strokecolor="red" strokeweight="2.25pt"/>
            </w:pict>
          </mc:Fallback>
        </mc:AlternateContent>
      </w:r>
    </w:p>
    <w:p w14:paraId="2AD06FF2" w14:textId="377DB907" w:rsidR="00D606E7" w:rsidRPr="0025581E" w:rsidRDefault="00D606E7" w:rsidP="001A1AB2">
      <w:pPr>
        <w:pStyle w:val="Nagwek2"/>
        <w:rPr>
          <w:rFonts w:ascii="Verdana" w:hAnsi="Verdana"/>
          <w:i w:val="0"/>
          <w:noProof/>
          <w:sz w:val="18"/>
          <w:szCs w:val="18"/>
        </w:rPr>
      </w:pPr>
      <w:bookmarkStart w:id="695" w:name="_Toc204567263"/>
      <w:bookmarkStart w:id="696" w:name="_Toc210804659"/>
      <w:bookmarkStart w:id="697" w:name="_Toc447268644"/>
      <w:bookmarkStart w:id="698" w:name="_Toc354840606"/>
      <w:bookmarkStart w:id="699" w:name="_Toc351046502"/>
      <w:r w:rsidRPr="00CB7CF4">
        <w:rPr>
          <w:rFonts w:ascii="Verdana" w:hAnsi="Verdana"/>
          <w:i w:val="0"/>
          <w:noProof/>
          <w:sz w:val="18"/>
          <w:szCs w:val="18"/>
        </w:rPr>
        <w:t>20</w:t>
      </w:r>
      <w:r w:rsidRPr="00CB7CF4">
        <w:rPr>
          <w:rFonts w:ascii="Verdana" w:hAnsi="Verdana"/>
          <w:i w:val="0"/>
          <w:noProof/>
          <w:sz w:val="18"/>
          <w:szCs w:val="18"/>
        </w:rPr>
        <w:tab/>
      </w:r>
      <w:r w:rsidR="00436067">
        <w:rPr>
          <w:rFonts w:ascii="Verdana" w:hAnsi="Verdana"/>
          <w:i w:val="0"/>
          <w:noProof/>
          <w:sz w:val="18"/>
          <w:szCs w:val="18"/>
        </w:rPr>
        <w:t>T</w:t>
      </w:r>
      <w:r w:rsidRPr="00CB7CF4">
        <w:rPr>
          <w:rFonts w:ascii="Verdana" w:hAnsi="Verdana"/>
          <w:i w:val="0"/>
          <w:noProof/>
          <w:sz w:val="18"/>
          <w:szCs w:val="18"/>
        </w:rPr>
        <w:t>ytuł rozdziału Roszczenia, spory i arbitra</w:t>
      </w:r>
      <w:bookmarkEnd w:id="695"/>
      <w:r w:rsidRPr="00CB7CF4">
        <w:rPr>
          <w:rFonts w:ascii="Verdana" w:hAnsi="Verdana"/>
          <w:i w:val="0"/>
          <w:noProof/>
          <w:sz w:val="18"/>
          <w:szCs w:val="18"/>
        </w:rPr>
        <w:t>ż</w:t>
      </w:r>
      <w:bookmarkEnd w:id="696"/>
      <w:r w:rsidRPr="00CB7CF4">
        <w:rPr>
          <w:rFonts w:ascii="Verdana" w:hAnsi="Verdana"/>
          <w:i w:val="0"/>
          <w:noProof/>
          <w:sz w:val="18"/>
          <w:szCs w:val="18"/>
        </w:rPr>
        <w:t xml:space="preserve"> zastępuje się tytułem: Roszczenia, spory i sąd</w:t>
      </w:r>
      <w:bookmarkEnd w:id="697"/>
      <w:bookmarkEnd w:id="698"/>
      <w:bookmarkEnd w:id="699"/>
      <w:r w:rsidRPr="0025581E">
        <w:rPr>
          <w:rFonts w:ascii="Verdana" w:hAnsi="Verdana"/>
          <w:i w:val="0"/>
          <w:noProof/>
          <w:sz w:val="18"/>
          <w:szCs w:val="18"/>
        </w:rPr>
        <w:t xml:space="preserve"> </w:t>
      </w:r>
    </w:p>
    <w:p w14:paraId="19636AC3" w14:textId="77777777" w:rsidR="00D606E7" w:rsidRDefault="00D606E7" w:rsidP="005F2A69">
      <w:pPr>
        <w:keepNext/>
        <w:spacing w:before="80" w:line="360" w:lineRule="auto"/>
        <w:ind w:left="851" w:hanging="851"/>
        <w:jc w:val="both"/>
        <w:outlineLvl w:val="1"/>
        <w:rPr>
          <w:rFonts w:ascii="Verdana" w:hAnsi="Verdana"/>
          <w:b/>
          <w:sz w:val="18"/>
          <w:szCs w:val="18"/>
        </w:rPr>
      </w:pPr>
      <w:bookmarkStart w:id="700" w:name="_Toc354840607"/>
      <w:bookmarkStart w:id="701" w:name="_Toc351046503"/>
      <w:bookmarkStart w:id="702" w:name="_Toc447268645"/>
      <w:r>
        <w:rPr>
          <w:rFonts w:ascii="Verdana" w:hAnsi="Verdana"/>
          <w:b/>
          <w:sz w:val="18"/>
          <w:szCs w:val="18"/>
        </w:rPr>
        <w:t>20.1</w:t>
      </w:r>
      <w:r>
        <w:rPr>
          <w:rFonts w:ascii="Verdana" w:hAnsi="Verdana"/>
          <w:b/>
          <w:sz w:val="18"/>
          <w:szCs w:val="18"/>
        </w:rPr>
        <w:tab/>
        <w:t>Roszczenia Wykonawcy</w:t>
      </w:r>
      <w:bookmarkEnd w:id="700"/>
      <w:bookmarkEnd w:id="701"/>
      <w:bookmarkEnd w:id="702"/>
    </w:p>
    <w:p w14:paraId="16037822" w14:textId="669FF036" w:rsidR="00D606E7" w:rsidRDefault="00D606E7" w:rsidP="005F2A69">
      <w:pPr>
        <w:tabs>
          <w:tab w:val="left" w:pos="10773"/>
        </w:tabs>
        <w:spacing w:before="40" w:line="360" w:lineRule="auto"/>
        <w:ind w:left="851" w:hanging="851"/>
        <w:jc w:val="both"/>
        <w:rPr>
          <w:rFonts w:ascii="Verdana" w:hAnsi="Verdana"/>
          <w:sz w:val="18"/>
          <w:szCs w:val="18"/>
        </w:rPr>
      </w:pPr>
      <w:r>
        <w:rPr>
          <w:rFonts w:ascii="Verdana" w:hAnsi="Verdana"/>
          <w:sz w:val="18"/>
          <w:szCs w:val="18"/>
        </w:rPr>
        <w:t>Następującą zmianę wprowadza się do niniejszej klauzuli 20.1</w:t>
      </w:r>
    </w:p>
    <w:p w14:paraId="1E247A29" w14:textId="77777777" w:rsidR="00D606E7" w:rsidRDefault="00D606E7" w:rsidP="005F2A69">
      <w:pPr>
        <w:tabs>
          <w:tab w:val="left" w:pos="10773"/>
        </w:tabs>
        <w:spacing w:before="40" w:line="360" w:lineRule="auto"/>
        <w:jc w:val="both"/>
        <w:rPr>
          <w:rFonts w:ascii="Verdana" w:hAnsi="Verdana"/>
          <w:sz w:val="18"/>
          <w:szCs w:val="18"/>
        </w:rPr>
      </w:pPr>
      <w:r>
        <w:rPr>
          <w:rFonts w:ascii="Verdana" w:hAnsi="Verdana"/>
          <w:sz w:val="18"/>
          <w:szCs w:val="18"/>
        </w:rPr>
        <w:t xml:space="preserve">W przedostatnim akapicie rozpoczynającym się od słów „Inżynier winien....” po słowach „zgodnie </w:t>
      </w:r>
      <w:r>
        <w:rPr>
          <w:rFonts w:ascii="Verdana" w:hAnsi="Verdana"/>
          <w:sz w:val="18"/>
          <w:szCs w:val="18"/>
        </w:rPr>
        <w:br/>
        <w:t>z klauzulą 3.5 [</w:t>
      </w:r>
      <w:r>
        <w:rPr>
          <w:rFonts w:ascii="Verdana" w:hAnsi="Verdana"/>
          <w:i/>
          <w:sz w:val="18"/>
          <w:szCs w:val="18"/>
        </w:rPr>
        <w:t>Ustalenia</w:t>
      </w:r>
      <w:r>
        <w:rPr>
          <w:rFonts w:ascii="Verdana" w:hAnsi="Verdana"/>
          <w:sz w:val="18"/>
          <w:szCs w:val="18"/>
        </w:rPr>
        <w:t>]” dodaje się „i z klauzulą 13.3 [</w:t>
      </w:r>
      <w:r>
        <w:rPr>
          <w:rFonts w:ascii="Verdana" w:hAnsi="Verdana"/>
          <w:i/>
          <w:sz w:val="18"/>
          <w:szCs w:val="18"/>
        </w:rPr>
        <w:t>Procedura wprowadzania Zmian</w:t>
      </w:r>
      <w:r>
        <w:rPr>
          <w:rFonts w:ascii="Verdana" w:hAnsi="Verdana"/>
          <w:sz w:val="18"/>
          <w:szCs w:val="18"/>
        </w:rPr>
        <w:t>]”.</w:t>
      </w:r>
    </w:p>
    <w:p w14:paraId="786F2725" w14:textId="77777777" w:rsidR="00D606E7" w:rsidRDefault="00742C71" w:rsidP="005F2A69">
      <w:pPr>
        <w:tabs>
          <w:tab w:val="left" w:pos="10773"/>
        </w:tabs>
        <w:spacing w:before="40" w:line="360" w:lineRule="auto"/>
        <w:jc w:val="both"/>
        <w:rPr>
          <w:rFonts w:ascii="Verdana" w:hAnsi="Verdana"/>
          <w:sz w:val="18"/>
          <w:szCs w:val="18"/>
        </w:rPr>
      </w:pPr>
      <w:r>
        <w:rPr>
          <w:noProof/>
        </w:rPr>
        <mc:AlternateContent>
          <mc:Choice Requires="wps">
            <w:drawing>
              <wp:anchor distT="4294967294" distB="4294967294" distL="114300" distR="114300" simplePos="0" relativeHeight="251658752" behindDoc="0" locked="0" layoutInCell="1" allowOverlap="1" wp14:anchorId="612E327F" wp14:editId="3F84B058">
                <wp:simplePos x="0" y="0"/>
                <wp:positionH relativeFrom="column">
                  <wp:posOffset>-48895</wp:posOffset>
                </wp:positionH>
                <wp:positionV relativeFrom="paragraph">
                  <wp:posOffset>99059</wp:posOffset>
                </wp:positionV>
                <wp:extent cx="4990465" cy="0"/>
                <wp:effectExtent l="0" t="0" r="19685" b="19050"/>
                <wp:wrapNone/>
                <wp:docPr id="5" name="Lin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AA8465" id="Line 195"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85pt,7.8pt" to="389.1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" strokecolor="red"/>
            </w:pict>
          </mc:Fallback>
        </mc:AlternateContent>
      </w:r>
    </w:p>
    <w:p w14:paraId="5B3DB5BE" w14:textId="77777777" w:rsidR="00D606E7" w:rsidRDefault="00D606E7" w:rsidP="005F2A69">
      <w:pPr>
        <w:tabs>
          <w:tab w:val="left" w:pos="10773"/>
        </w:tabs>
        <w:spacing w:before="40" w:line="360" w:lineRule="auto"/>
        <w:jc w:val="both"/>
        <w:rPr>
          <w:rFonts w:ascii="Verdana" w:hAnsi="Verdana"/>
          <w:sz w:val="18"/>
          <w:szCs w:val="18"/>
        </w:rPr>
      </w:pPr>
      <w:r>
        <w:rPr>
          <w:rFonts w:ascii="Verdana" w:hAnsi="Verdana"/>
          <w:sz w:val="18"/>
          <w:szCs w:val="18"/>
        </w:rPr>
        <w:t>Skreśla się klauzulę 20.2 [</w:t>
      </w:r>
      <w:r>
        <w:rPr>
          <w:rFonts w:ascii="Verdana" w:hAnsi="Verdana"/>
          <w:i/>
          <w:sz w:val="18"/>
          <w:szCs w:val="18"/>
        </w:rPr>
        <w:t>Powołanie Komisji Rozjemczej</w:t>
      </w:r>
      <w:r>
        <w:rPr>
          <w:rFonts w:ascii="Verdana" w:hAnsi="Verdana"/>
          <w:sz w:val="18"/>
          <w:szCs w:val="18"/>
        </w:rPr>
        <w:t>] i zastępuje następująco:</w:t>
      </w:r>
    </w:p>
    <w:p w14:paraId="69722B3D" w14:textId="77777777" w:rsidR="00D606E7" w:rsidRDefault="00D606E7" w:rsidP="005F2A69">
      <w:pPr>
        <w:keepNext/>
        <w:spacing w:before="80" w:line="360" w:lineRule="auto"/>
        <w:ind w:left="851" w:hanging="851"/>
        <w:jc w:val="both"/>
        <w:outlineLvl w:val="1"/>
        <w:rPr>
          <w:rFonts w:ascii="Verdana" w:hAnsi="Verdana"/>
          <w:b/>
          <w:sz w:val="18"/>
          <w:szCs w:val="18"/>
        </w:rPr>
      </w:pPr>
      <w:bookmarkStart w:id="703" w:name="_Toc354840608"/>
      <w:bookmarkStart w:id="704" w:name="_Toc351046504"/>
      <w:bookmarkStart w:id="705" w:name="_Toc447268646"/>
      <w:r>
        <w:rPr>
          <w:rFonts w:ascii="Verdana" w:hAnsi="Verdana"/>
          <w:b/>
          <w:sz w:val="18"/>
          <w:szCs w:val="18"/>
        </w:rPr>
        <w:t>20.2</w:t>
      </w:r>
      <w:r>
        <w:rPr>
          <w:rFonts w:ascii="Verdana" w:hAnsi="Verdana"/>
          <w:b/>
          <w:sz w:val="18"/>
          <w:szCs w:val="18"/>
        </w:rPr>
        <w:tab/>
        <w:t>Rozstrzygnięcie polubowne</w:t>
      </w:r>
      <w:bookmarkEnd w:id="703"/>
      <w:bookmarkEnd w:id="704"/>
      <w:bookmarkEnd w:id="705"/>
    </w:p>
    <w:p w14:paraId="5BF1AE9B" w14:textId="77777777" w:rsidR="00D606E7" w:rsidRDefault="00D606E7" w:rsidP="005F2A69">
      <w:pPr>
        <w:tabs>
          <w:tab w:val="left" w:pos="10773"/>
        </w:tabs>
        <w:spacing w:before="40" w:line="360" w:lineRule="auto"/>
        <w:jc w:val="both"/>
        <w:rPr>
          <w:rFonts w:ascii="Verdana" w:hAnsi="Verdana"/>
          <w:sz w:val="18"/>
          <w:szCs w:val="18"/>
        </w:rPr>
      </w:pPr>
      <w:r>
        <w:rPr>
          <w:rFonts w:ascii="Verdana" w:hAnsi="Verdana"/>
          <w:sz w:val="18"/>
          <w:szCs w:val="18"/>
        </w:rPr>
        <w:t>W przypadku wystąpienia sporów, strony podejmą próbę polubownego rozstrzygnięcia sporu, z tym że nie jest to zapis na sąd polubowny. Jeżeli próby te nie przyniosą rezultatu, zastosowanie znajdzie klauzula 20.3.</w:t>
      </w:r>
    </w:p>
    <w:p w14:paraId="61C45C47" w14:textId="77777777" w:rsidR="00D606E7" w:rsidRDefault="00742C71" w:rsidP="005F2A69">
      <w:pPr>
        <w:tabs>
          <w:tab w:val="left" w:pos="10773"/>
        </w:tabs>
        <w:spacing w:before="40" w:line="360" w:lineRule="auto"/>
        <w:jc w:val="both"/>
        <w:rPr>
          <w:rFonts w:ascii="Verdana" w:hAnsi="Verdana"/>
          <w:sz w:val="18"/>
          <w:szCs w:val="18"/>
        </w:rPr>
      </w:pPr>
      <w:r>
        <w:rPr>
          <w:noProof/>
        </w:rPr>
        <mc:AlternateContent>
          <mc:Choice Requires="wps">
            <w:drawing>
              <wp:anchor distT="4294967294" distB="4294967294" distL="114300" distR="114300" simplePos="0" relativeHeight="251665920" behindDoc="0" locked="0" layoutInCell="1" allowOverlap="1" wp14:anchorId="689E3901" wp14:editId="606DF203">
                <wp:simplePos x="0" y="0"/>
                <wp:positionH relativeFrom="column">
                  <wp:posOffset>-48895</wp:posOffset>
                </wp:positionH>
                <wp:positionV relativeFrom="paragraph">
                  <wp:posOffset>73024</wp:posOffset>
                </wp:positionV>
                <wp:extent cx="4990465" cy="0"/>
                <wp:effectExtent l="0" t="0" r="19685" b="19050"/>
                <wp:wrapNone/>
                <wp:docPr id="4" name="Lin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F5A643" id="Line 196" o:spid="_x0000_s1026" style="position:absolute;z-index:2516659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85pt,5.75pt" to="389.1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" strokecolor="red"/>
            </w:pict>
          </mc:Fallback>
        </mc:AlternateContent>
      </w:r>
    </w:p>
    <w:p w14:paraId="4515062E" w14:textId="77777777" w:rsidR="00D606E7" w:rsidRDefault="00D606E7" w:rsidP="005F2A69">
      <w:pPr>
        <w:tabs>
          <w:tab w:val="left" w:pos="10773"/>
        </w:tabs>
        <w:spacing w:before="40" w:line="360" w:lineRule="auto"/>
        <w:jc w:val="both"/>
        <w:rPr>
          <w:rFonts w:ascii="Verdana" w:hAnsi="Verdana"/>
          <w:sz w:val="18"/>
          <w:szCs w:val="18"/>
        </w:rPr>
      </w:pPr>
      <w:r>
        <w:rPr>
          <w:rFonts w:ascii="Verdana" w:hAnsi="Verdana"/>
          <w:sz w:val="18"/>
          <w:szCs w:val="18"/>
        </w:rPr>
        <w:t>Skreśla się klauzulę 20.3 [</w:t>
      </w:r>
      <w:r>
        <w:rPr>
          <w:rFonts w:ascii="Verdana" w:hAnsi="Verdana"/>
          <w:i/>
          <w:sz w:val="18"/>
          <w:szCs w:val="18"/>
        </w:rPr>
        <w:t>Brak uzgodnienia co do składu Komisji Rozjemczej</w:t>
      </w:r>
      <w:r>
        <w:rPr>
          <w:rFonts w:ascii="Verdana" w:hAnsi="Verdana"/>
          <w:sz w:val="18"/>
          <w:szCs w:val="18"/>
        </w:rPr>
        <w:t>] i zastępuje następująco:</w:t>
      </w:r>
    </w:p>
    <w:p w14:paraId="529AEC40" w14:textId="77777777" w:rsidR="00D606E7" w:rsidRDefault="00D606E7" w:rsidP="005F2A69">
      <w:pPr>
        <w:keepNext/>
        <w:spacing w:before="180" w:line="360" w:lineRule="auto"/>
        <w:ind w:left="851" w:hanging="851"/>
        <w:jc w:val="both"/>
        <w:outlineLvl w:val="1"/>
        <w:rPr>
          <w:rFonts w:ascii="Verdana" w:hAnsi="Verdana"/>
          <w:b/>
          <w:sz w:val="18"/>
          <w:szCs w:val="18"/>
        </w:rPr>
      </w:pPr>
      <w:bookmarkStart w:id="706" w:name="_Toc354840609"/>
      <w:bookmarkStart w:id="707" w:name="_Toc351046505"/>
      <w:bookmarkStart w:id="708" w:name="_Toc447268647"/>
      <w:r>
        <w:rPr>
          <w:rFonts w:ascii="Verdana" w:hAnsi="Verdana"/>
          <w:b/>
          <w:sz w:val="18"/>
          <w:szCs w:val="18"/>
        </w:rPr>
        <w:t>20.3</w:t>
      </w:r>
      <w:r>
        <w:rPr>
          <w:rFonts w:ascii="Verdana" w:hAnsi="Verdana"/>
          <w:b/>
          <w:sz w:val="18"/>
          <w:szCs w:val="18"/>
        </w:rPr>
        <w:tab/>
        <w:t>Sąd</w:t>
      </w:r>
      <w:bookmarkEnd w:id="706"/>
      <w:bookmarkEnd w:id="707"/>
      <w:bookmarkEnd w:id="708"/>
      <w:r>
        <w:rPr>
          <w:rFonts w:ascii="Verdana" w:hAnsi="Verdana"/>
          <w:b/>
          <w:sz w:val="18"/>
          <w:szCs w:val="18"/>
        </w:rPr>
        <w:t xml:space="preserve"> </w:t>
      </w:r>
    </w:p>
    <w:p w14:paraId="1C662F6A" w14:textId="77777777" w:rsidR="00D606E7" w:rsidRDefault="00D606E7" w:rsidP="005F2A69">
      <w:pPr>
        <w:tabs>
          <w:tab w:val="left" w:pos="10773"/>
        </w:tabs>
        <w:spacing w:before="40" w:line="360" w:lineRule="auto"/>
        <w:jc w:val="both"/>
        <w:rPr>
          <w:rFonts w:ascii="Verdana" w:hAnsi="Verdana"/>
          <w:sz w:val="18"/>
          <w:szCs w:val="18"/>
        </w:rPr>
      </w:pPr>
      <w:r>
        <w:rPr>
          <w:rFonts w:ascii="Verdana" w:hAnsi="Verdana"/>
          <w:sz w:val="18"/>
          <w:szCs w:val="18"/>
        </w:rPr>
        <w:t>Wszelkie spory wynikłe pomiędzy stronami w związku z realizacją niniejszego Kontraktu Strony poddają rozstrzygnięciu sądu powszechnego właściwego dla siedziby Zamawiającego.</w:t>
      </w:r>
    </w:p>
    <w:p w14:paraId="1735B905" w14:textId="77777777" w:rsidR="00D606E7" w:rsidRDefault="00742C71" w:rsidP="005F2A69">
      <w:pPr>
        <w:tabs>
          <w:tab w:val="left" w:pos="10773"/>
        </w:tabs>
        <w:spacing w:before="40" w:line="360" w:lineRule="auto"/>
        <w:jc w:val="both"/>
        <w:rPr>
          <w:rFonts w:ascii="Verdana" w:hAnsi="Verdana"/>
          <w:sz w:val="18"/>
          <w:szCs w:val="18"/>
        </w:rPr>
      </w:pPr>
      <w:r>
        <w:rPr>
          <w:noProof/>
        </w:rPr>
        <mc:AlternateContent>
          <mc:Choice Requires="wps">
            <w:drawing>
              <wp:anchor distT="4294967294" distB="4294967294" distL="114300" distR="114300" simplePos="0" relativeHeight="251668992" behindDoc="0" locked="0" layoutInCell="1" allowOverlap="1" wp14:anchorId="5D9DDE31" wp14:editId="74EA5951">
                <wp:simplePos x="0" y="0"/>
                <wp:positionH relativeFrom="column">
                  <wp:posOffset>-163195</wp:posOffset>
                </wp:positionH>
                <wp:positionV relativeFrom="paragraph">
                  <wp:posOffset>118109</wp:posOffset>
                </wp:positionV>
                <wp:extent cx="4990465" cy="0"/>
                <wp:effectExtent l="0" t="0" r="19685" b="19050"/>
                <wp:wrapNone/>
                <wp:docPr id="3"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5874B6" id="Line 197" o:spid="_x0000_s1026" style="position:absolute;z-index:2516689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85pt,9.3pt" to="380.1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" strokecolor="red"/>
            </w:pict>
          </mc:Fallback>
        </mc:AlternateContent>
      </w:r>
    </w:p>
    <w:p w14:paraId="6BC6B23C" w14:textId="77777777" w:rsidR="00FA50F8" w:rsidRDefault="00FA50F8" w:rsidP="005F2A69">
      <w:pPr>
        <w:tabs>
          <w:tab w:val="left" w:pos="10773"/>
        </w:tabs>
        <w:jc w:val="both"/>
        <w:rPr>
          <w:rFonts w:ascii="Verdana" w:hAnsi="Verdana"/>
          <w:sz w:val="18"/>
          <w:szCs w:val="18"/>
        </w:rPr>
      </w:pPr>
    </w:p>
    <w:p w14:paraId="0307C18C" w14:textId="77777777" w:rsidR="00D606E7" w:rsidRDefault="00D606E7" w:rsidP="005F2A69">
      <w:pPr>
        <w:tabs>
          <w:tab w:val="left" w:pos="10773"/>
        </w:tabs>
        <w:jc w:val="both"/>
        <w:rPr>
          <w:rFonts w:ascii="Verdana" w:hAnsi="Verdana"/>
          <w:sz w:val="18"/>
          <w:szCs w:val="18"/>
        </w:rPr>
      </w:pPr>
      <w:r>
        <w:rPr>
          <w:rFonts w:ascii="Verdana" w:hAnsi="Verdana"/>
          <w:sz w:val="18"/>
          <w:szCs w:val="18"/>
        </w:rPr>
        <w:t>Skreśla się klauzulę 20.4 [</w:t>
      </w:r>
      <w:r>
        <w:rPr>
          <w:rFonts w:ascii="Verdana" w:hAnsi="Verdana"/>
          <w:i/>
          <w:sz w:val="18"/>
          <w:szCs w:val="18"/>
        </w:rPr>
        <w:t>Uzyskanie decyzji Komisji Rozjemczej</w:t>
      </w:r>
      <w:r>
        <w:rPr>
          <w:rFonts w:ascii="Verdana" w:hAnsi="Verdana"/>
          <w:sz w:val="18"/>
          <w:szCs w:val="18"/>
        </w:rPr>
        <w:t>]</w:t>
      </w:r>
    </w:p>
    <w:p w14:paraId="5B98CB55" w14:textId="77777777" w:rsidR="00D606E7" w:rsidRDefault="00D606E7" w:rsidP="005F2A69">
      <w:pPr>
        <w:tabs>
          <w:tab w:val="left" w:pos="10773"/>
        </w:tabs>
        <w:jc w:val="both"/>
        <w:rPr>
          <w:rFonts w:ascii="Verdana" w:hAnsi="Verdana"/>
          <w:sz w:val="18"/>
          <w:szCs w:val="18"/>
        </w:rPr>
      </w:pPr>
    </w:p>
    <w:p w14:paraId="0FBD73EB" w14:textId="77777777" w:rsidR="00D606E7" w:rsidRDefault="00D606E7" w:rsidP="005F2A69">
      <w:pPr>
        <w:tabs>
          <w:tab w:val="left" w:pos="10773"/>
        </w:tabs>
        <w:jc w:val="both"/>
        <w:rPr>
          <w:rFonts w:ascii="Verdana" w:hAnsi="Verdana"/>
          <w:sz w:val="18"/>
          <w:szCs w:val="18"/>
        </w:rPr>
      </w:pPr>
      <w:r>
        <w:rPr>
          <w:rFonts w:ascii="Verdana" w:hAnsi="Verdana"/>
          <w:sz w:val="18"/>
          <w:szCs w:val="18"/>
        </w:rPr>
        <w:t>Skreśla się klauzulę 20.5 [</w:t>
      </w:r>
      <w:r>
        <w:rPr>
          <w:rFonts w:ascii="Verdana" w:hAnsi="Verdana"/>
          <w:i/>
          <w:sz w:val="18"/>
          <w:szCs w:val="18"/>
        </w:rPr>
        <w:t>Rozstrzygnięcie polubowne</w:t>
      </w:r>
      <w:r>
        <w:rPr>
          <w:rFonts w:ascii="Verdana" w:hAnsi="Verdana"/>
          <w:sz w:val="18"/>
          <w:szCs w:val="18"/>
        </w:rPr>
        <w:t>]</w:t>
      </w:r>
    </w:p>
    <w:p w14:paraId="7214C866" w14:textId="77777777" w:rsidR="00D606E7" w:rsidRDefault="00D606E7" w:rsidP="005F2A69">
      <w:pPr>
        <w:tabs>
          <w:tab w:val="left" w:pos="10773"/>
        </w:tabs>
        <w:jc w:val="both"/>
        <w:rPr>
          <w:rFonts w:ascii="Verdana" w:hAnsi="Verdana"/>
          <w:sz w:val="18"/>
          <w:szCs w:val="18"/>
        </w:rPr>
      </w:pPr>
    </w:p>
    <w:p w14:paraId="2258DC94" w14:textId="77777777" w:rsidR="00D606E7" w:rsidRDefault="00D606E7" w:rsidP="005F2A69">
      <w:pPr>
        <w:tabs>
          <w:tab w:val="left" w:pos="10773"/>
        </w:tabs>
        <w:jc w:val="both"/>
        <w:rPr>
          <w:rFonts w:ascii="Verdana" w:hAnsi="Verdana"/>
          <w:sz w:val="18"/>
          <w:szCs w:val="18"/>
        </w:rPr>
      </w:pPr>
      <w:r>
        <w:rPr>
          <w:rFonts w:ascii="Verdana" w:hAnsi="Verdana"/>
          <w:sz w:val="18"/>
          <w:szCs w:val="18"/>
        </w:rPr>
        <w:t>Skreśla się klauzulę 20.6 [</w:t>
      </w:r>
      <w:r>
        <w:rPr>
          <w:rFonts w:ascii="Verdana" w:hAnsi="Verdana"/>
          <w:i/>
          <w:sz w:val="18"/>
          <w:szCs w:val="18"/>
        </w:rPr>
        <w:t>Arbitraż</w:t>
      </w:r>
      <w:r>
        <w:rPr>
          <w:rFonts w:ascii="Verdana" w:hAnsi="Verdana"/>
          <w:sz w:val="18"/>
          <w:szCs w:val="18"/>
        </w:rPr>
        <w:t>]</w:t>
      </w:r>
    </w:p>
    <w:p w14:paraId="4612E66B" w14:textId="77777777" w:rsidR="00D606E7" w:rsidRDefault="00D606E7" w:rsidP="005F2A69">
      <w:pPr>
        <w:tabs>
          <w:tab w:val="left" w:pos="10773"/>
        </w:tabs>
        <w:jc w:val="both"/>
        <w:rPr>
          <w:rFonts w:ascii="Verdana" w:hAnsi="Verdana"/>
          <w:sz w:val="18"/>
          <w:szCs w:val="18"/>
        </w:rPr>
      </w:pPr>
    </w:p>
    <w:p w14:paraId="5E1E69BE" w14:textId="77777777" w:rsidR="00D606E7" w:rsidRDefault="00D606E7" w:rsidP="005F2A69">
      <w:pPr>
        <w:tabs>
          <w:tab w:val="left" w:pos="10773"/>
        </w:tabs>
        <w:jc w:val="both"/>
        <w:rPr>
          <w:rFonts w:ascii="Verdana" w:hAnsi="Verdana"/>
          <w:sz w:val="18"/>
          <w:szCs w:val="18"/>
        </w:rPr>
      </w:pPr>
      <w:r>
        <w:rPr>
          <w:rFonts w:ascii="Verdana" w:hAnsi="Verdana"/>
          <w:sz w:val="18"/>
          <w:szCs w:val="18"/>
        </w:rPr>
        <w:t>Skreśla się klauzulę 20.7 [</w:t>
      </w:r>
      <w:r>
        <w:rPr>
          <w:rFonts w:ascii="Verdana" w:hAnsi="Verdana"/>
          <w:i/>
          <w:sz w:val="18"/>
          <w:szCs w:val="18"/>
        </w:rPr>
        <w:t>Niezastosowanie się do Decyzji Komisji Rozjemczej</w:t>
      </w:r>
      <w:r>
        <w:rPr>
          <w:rFonts w:ascii="Verdana" w:hAnsi="Verdana"/>
          <w:sz w:val="18"/>
          <w:szCs w:val="18"/>
        </w:rPr>
        <w:t>]</w:t>
      </w:r>
    </w:p>
    <w:p w14:paraId="4FCB73D1" w14:textId="77777777" w:rsidR="00D606E7" w:rsidRDefault="00D606E7" w:rsidP="005F2A69">
      <w:pPr>
        <w:tabs>
          <w:tab w:val="left" w:pos="10773"/>
        </w:tabs>
        <w:jc w:val="both"/>
        <w:rPr>
          <w:rFonts w:ascii="Verdana" w:hAnsi="Verdana"/>
          <w:sz w:val="18"/>
          <w:szCs w:val="18"/>
        </w:rPr>
      </w:pPr>
    </w:p>
    <w:p w14:paraId="4B26F1F1" w14:textId="77777777" w:rsidR="00D606E7" w:rsidRDefault="00D606E7" w:rsidP="00424D53">
      <w:pPr>
        <w:tabs>
          <w:tab w:val="left" w:pos="10773"/>
        </w:tabs>
        <w:jc w:val="both"/>
        <w:rPr>
          <w:rFonts w:ascii="Verdana" w:hAnsi="Verdana"/>
          <w:sz w:val="18"/>
          <w:szCs w:val="18"/>
        </w:rPr>
      </w:pPr>
      <w:r>
        <w:rPr>
          <w:rFonts w:ascii="Verdana" w:hAnsi="Verdana"/>
          <w:sz w:val="18"/>
          <w:szCs w:val="18"/>
        </w:rPr>
        <w:t>Skreśla się klauzulę 20.8 [</w:t>
      </w:r>
      <w:r>
        <w:rPr>
          <w:rFonts w:ascii="Verdana" w:hAnsi="Verdana"/>
          <w:i/>
          <w:sz w:val="18"/>
          <w:szCs w:val="18"/>
        </w:rPr>
        <w:t>Wygaśnięcie umowy z Komisją Rozjemczą</w:t>
      </w:r>
      <w:r>
        <w:rPr>
          <w:rFonts w:ascii="Verdana" w:hAnsi="Verdana"/>
          <w:sz w:val="18"/>
          <w:szCs w:val="18"/>
        </w:rPr>
        <w:t>]</w:t>
      </w:r>
    </w:p>
    <w:p w14:paraId="301C7C4D" w14:textId="77777777" w:rsidR="00D606E7" w:rsidRDefault="00D606E7" w:rsidP="00424D53">
      <w:pPr>
        <w:tabs>
          <w:tab w:val="left" w:pos="10773"/>
        </w:tabs>
        <w:jc w:val="both"/>
        <w:rPr>
          <w:rFonts w:ascii="Verdana" w:hAnsi="Verdana"/>
          <w:sz w:val="18"/>
          <w:szCs w:val="18"/>
        </w:rPr>
      </w:pPr>
    </w:p>
    <w:p w14:paraId="4FD94FF7" w14:textId="77777777" w:rsidR="00D606E7" w:rsidRPr="00D7480B" w:rsidRDefault="00742C71" w:rsidP="005F2A69">
      <w:pPr>
        <w:tabs>
          <w:tab w:val="left" w:pos="1701"/>
          <w:tab w:val="left" w:pos="3024"/>
        </w:tabs>
        <w:spacing w:before="240" w:after="120" w:line="360" w:lineRule="auto"/>
        <w:jc w:val="both"/>
        <w:rPr>
          <w:rFonts w:ascii="Verdana" w:hAnsi="Verdana"/>
          <w:sz w:val="18"/>
          <w:szCs w:val="18"/>
        </w:rPr>
      </w:pPr>
      <w:r>
        <w:rPr>
          <w:noProof/>
        </w:rPr>
        <mc:AlternateContent>
          <mc:Choice Requires="wps">
            <w:drawing>
              <wp:anchor distT="4294967294" distB="4294967294" distL="114300" distR="114300" simplePos="0" relativeHeight="251635200" behindDoc="0" locked="0" layoutInCell="1" allowOverlap="1" wp14:anchorId="229FE8F9" wp14:editId="5D717EC5">
                <wp:simplePos x="0" y="0"/>
                <wp:positionH relativeFrom="column">
                  <wp:posOffset>-163195</wp:posOffset>
                </wp:positionH>
                <wp:positionV relativeFrom="paragraph">
                  <wp:posOffset>26034</wp:posOffset>
                </wp:positionV>
                <wp:extent cx="4990465" cy="0"/>
                <wp:effectExtent l="0" t="19050" r="19685" b="19050"/>
                <wp:wrapNone/>
                <wp:docPr id="2" name="Lin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6FD28E" id="Line 183" o:spid="_x0000_s1026" style="position:absolute;z-index:2516352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85pt,2.05pt" to="380.1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" strokecolor="red" strokeweight="2.25pt"/>
            </w:pict>
          </mc:Fallback>
        </mc:AlternateContent>
      </w:r>
      <w:r w:rsidR="00D606E7">
        <w:rPr>
          <w:rFonts w:ascii="Verdana" w:hAnsi="Verdana"/>
          <w:sz w:val="18"/>
          <w:szCs w:val="18"/>
        </w:rPr>
        <w:t xml:space="preserve">Dodaje się nową </w:t>
      </w:r>
      <w:r w:rsidR="00D606E7" w:rsidRPr="00467BE2">
        <w:rPr>
          <w:rFonts w:ascii="Verdana" w:hAnsi="Verdana"/>
          <w:sz w:val="18"/>
          <w:szCs w:val="18"/>
        </w:rPr>
        <w:t xml:space="preserve">Klauzulę 21 </w:t>
      </w:r>
      <w:r w:rsidR="00D606E7">
        <w:rPr>
          <w:rFonts w:ascii="Verdana" w:hAnsi="Verdana"/>
          <w:sz w:val="18"/>
          <w:szCs w:val="18"/>
        </w:rPr>
        <w:t>[</w:t>
      </w:r>
      <w:r w:rsidR="00D606E7" w:rsidRPr="00467BE2">
        <w:rPr>
          <w:rFonts w:ascii="Verdana" w:hAnsi="Verdana" w:cs="Arial"/>
          <w:i/>
          <w:sz w:val="18"/>
          <w:szCs w:val="18"/>
        </w:rPr>
        <w:t>Działania kontrolne i sprawdzające</w:t>
      </w:r>
      <w:r w:rsidR="00D606E7">
        <w:rPr>
          <w:rFonts w:ascii="Verdana" w:hAnsi="Verdana" w:cs="Arial"/>
          <w:sz w:val="18"/>
          <w:szCs w:val="18"/>
        </w:rPr>
        <w:t>]</w:t>
      </w:r>
      <w:r w:rsidR="00D606E7" w:rsidRPr="00D7480B">
        <w:rPr>
          <w:rFonts w:ascii="Verdana" w:hAnsi="Verdana"/>
          <w:sz w:val="18"/>
          <w:szCs w:val="18"/>
        </w:rPr>
        <w:t xml:space="preserve"> w brzmieniu:</w:t>
      </w:r>
    </w:p>
    <w:p w14:paraId="5EDDA732" w14:textId="77777777" w:rsidR="00D606E7" w:rsidRPr="00A609CD" w:rsidRDefault="00D606E7" w:rsidP="005F2A69">
      <w:pPr>
        <w:spacing w:line="360" w:lineRule="auto"/>
        <w:ind w:left="851" w:right="-709" w:hanging="851"/>
        <w:outlineLvl w:val="1"/>
        <w:rPr>
          <w:rFonts w:ascii="Verdana" w:hAnsi="Verdana"/>
          <w:b/>
          <w:sz w:val="18"/>
          <w:szCs w:val="18"/>
        </w:rPr>
      </w:pPr>
      <w:bookmarkStart w:id="709" w:name="_Toc354840610"/>
      <w:bookmarkStart w:id="710" w:name="_Toc204567266"/>
      <w:bookmarkStart w:id="711" w:name="_Toc210804662"/>
      <w:bookmarkStart w:id="712" w:name="_Toc351046506"/>
      <w:bookmarkStart w:id="713" w:name="_Toc447268648"/>
      <w:r w:rsidRPr="00A609CD">
        <w:rPr>
          <w:rFonts w:ascii="Verdana" w:hAnsi="Verdana"/>
          <w:b/>
          <w:sz w:val="18"/>
          <w:szCs w:val="18"/>
        </w:rPr>
        <w:t>Klauzula 21</w:t>
      </w:r>
      <w:r w:rsidRPr="00A609CD">
        <w:rPr>
          <w:rFonts w:ascii="Verdana" w:hAnsi="Verdana"/>
          <w:b/>
          <w:sz w:val="18"/>
          <w:szCs w:val="18"/>
        </w:rPr>
        <w:tab/>
        <w:t>Działania kontrolne i sprawdzające</w:t>
      </w:r>
      <w:bookmarkEnd w:id="709"/>
      <w:bookmarkEnd w:id="710"/>
      <w:bookmarkEnd w:id="711"/>
      <w:bookmarkEnd w:id="712"/>
      <w:bookmarkEnd w:id="713"/>
    </w:p>
    <w:p w14:paraId="78641BA7" w14:textId="77777777" w:rsidR="00D606E7" w:rsidRDefault="00D606E7" w:rsidP="005F2A69">
      <w:pPr>
        <w:pStyle w:val="Tekstpodstawowy2"/>
        <w:spacing w:before="40" w:line="360" w:lineRule="auto"/>
        <w:ind w:right="0"/>
        <w:rPr>
          <w:rFonts w:ascii="Verdana" w:hAnsi="Verdana"/>
          <w:sz w:val="18"/>
          <w:szCs w:val="18"/>
        </w:rPr>
      </w:pPr>
      <w:r>
        <w:rPr>
          <w:rFonts w:ascii="Verdana" w:hAnsi="Verdana" w:cs="Arial"/>
          <w:sz w:val="18"/>
          <w:szCs w:val="18"/>
        </w:rPr>
        <w:t xml:space="preserve">Wykonawca podlega wszelkim </w:t>
      </w:r>
      <w:r>
        <w:rPr>
          <w:rFonts w:ascii="Verdana" w:hAnsi="Verdana"/>
          <w:sz w:val="18"/>
          <w:szCs w:val="18"/>
        </w:rPr>
        <w:t>działaniom kontrolnym i sprawdzającym podejmowanym przez instytucje uprawnione na mocy obowiązującego Prawa.</w:t>
      </w:r>
    </w:p>
    <w:p w14:paraId="3385C47D" w14:textId="20CF3A8F" w:rsidR="00D606E7" w:rsidRDefault="00D606E7" w:rsidP="002D11D3">
      <w:pPr>
        <w:pStyle w:val="Tekstpodstawowy2"/>
        <w:numPr>
          <w:ilvl w:val="2"/>
          <w:numId w:val="5"/>
        </w:numPr>
        <w:tabs>
          <w:tab w:val="clear" w:pos="0"/>
          <w:tab w:val="clear" w:pos="2122"/>
          <w:tab w:val="num" w:pos="567"/>
        </w:tabs>
        <w:spacing w:before="40" w:line="360" w:lineRule="auto"/>
        <w:ind w:left="567" w:right="0" w:hanging="567"/>
        <w:rPr>
          <w:rFonts w:ascii="Verdana" w:hAnsi="Verdana"/>
          <w:sz w:val="18"/>
          <w:szCs w:val="18"/>
        </w:rPr>
      </w:pPr>
      <w:r>
        <w:rPr>
          <w:rFonts w:ascii="Verdana" w:hAnsi="Verdana"/>
          <w:sz w:val="18"/>
          <w:szCs w:val="18"/>
        </w:rPr>
        <w:t>Wykonawca umożliwi Komisji Europejskiej, Europejskiemu Urzędowi Przeciw Oszustwom (</w:t>
      </w:r>
      <w:proofErr w:type="spellStart"/>
      <w:r>
        <w:rPr>
          <w:rFonts w:ascii="Verdana" w:hAnsi="Verdana"/>
          <w:sz w:val="18"/>
          <w:szCs w:val="18"/>
        </w:rPr>
        <w:t>European</w:t>
      </w:r>
      <w:proofErr w:type="spellEnd"/>
      <w:r>
        <w:rPr>
          <w:rFonts w:ascii="Verdana" w:hAnsi="Verdana"/>
          <w:sz w:val="18"/>
          <w:szCs w:val="18"/>
        </w:rPr>
        <w:t xml:space="preserve"> </w:t>
      </w:r>
      <w:proofErr w:type="spellStart"/>
      <w:r>
        <w:rPr>
          <w:rFonts w:ascii="Verdana" w:hAnsi="Verdana"/>
          <w:sz w:val="18"/>
          <w:szCs w:val="18"/>
        </w:rPr>
        <w:t>Anti</w:t>
      </w:r>
      <w:proofErr w:type="spellEnd"/>
      <w:r>
        <w:rPr>
          <w:rFonts w:ascii="Verdana" w:hAnsi="Verdana"/>
          <w:sz w:val="18"/>
          <w:szCs w:val="18"/>
        </w:rPr>
        <w:t>-Fraud Office</w:t>
      </w:r>
      <w:r w:rsidRPr="001555E1">
        <w:rPr>
          <w:rFonts w:ascii="Verdana" w:hAnsi="Verdana"/>
          <w:sz w:val="18"/>
          <w:szCs w:val="18"/>
        </w:rPr>
        <w:t>), Europejskiemu Trybunałowi Obrachunkowemu, Instytucjom Zarządzającej i Pośredniczącym</w:t>
      </w:r>
      <w:r w:rsidRPr="001555E1">
        <w:rPr>
          <w:rFonts w:ascii="Verdana" w:hAnsi="Verdana" w:cs="Arial"/>
          <w:sz w:val="18"/>
          <w:szCs w:val="18"/>
        </w:rPr>
        <w:t xml:space="preserve"> i innym właściwym podmiotom uprawnionym</w:t>
      </w:r>
      <w:r w:rsidRPr="001555E1">
        <w:rPr>
          <w:rFonts w:ascii="Verdana" w:hAnsi="Verdana"/>
          <w:sz w:val="18"/>
          <w:szCs w:val="18"/>
        </w:rPr>
        <w:t>, badanie dokumentów lub inspekcje na miejscu w celu sprawdzenia</w:t>
      </w:r>
      <w:r>
        <w:rPr>
          <w:rFonts w:ascii="Verdana" w:hAnsi="Verdana"/>
          <w:sz w:val="18"/>
          <w:szCs w:val="18"/>
        </w:rPr>
        <w:t xml:space="preserve"> wykonania Projektu oraz przeprowadzenie pełnego audytu na podstawie rachunków, dokumentów pomocniczych oraz wszelkich innych dokumentów właściwych do procesu finansowania Projektu. Takie inspekcje mogą być przeprowadzane w terminie do 5 lat po dokonaniu końcowej płatności.</w:t>
      </w:r>
    </w:p>
    <w:p w14:paraId="2DCFBBC3" w14:textId="77777777" w:rsidR="00D606E7" w:rsidRDefault="00D606E7" w:rsidP="002D11D3">
      <w:pPr>
        <w:pStyle w:val="Tekstpodstawowy2"/>
        <w:numPr>
          <w:ilvl w:val="2"/>
          <w:numId w:val="5"/>
        </w:numPr>
        <w:tabs>
          <w:tab w:val="clear" w:pos="0"/>
          <w:tab w:val="clear" w:pos="2122"/>
          <w:tab w:val="num" w:pos="567"/>
        </w:tabs>
        <w:spacing w:before="40" w:line="360" w:lineRule="auto"/>
        <w:ind w:left="567" w:right="0" w:hanging="567"/>
        <w:rPr>
          <w:rFonts w:ascii="Verdana" w:hAnsi="Verdana"/>
          <w:sz w:val="18"/>
          <w:szCs w:val="18"/>
        </w:rPr>
      </w:pPr>
      <w:r>
        <w:rPr>
          <w:rFonts w:ascii="Verdana" w:hAnsi="Verdana"/>
          <w:sz w:val="18"/>
          <w:szCs w:val="18"/>
        </w:rPr>
        <w:t>Wykonawca umożliwi podmiotom o których mowa w pkt a) niniejszego paragrafu prowadzenie kontroli, zgodnie z procedurami ustalonymi w prawie unijnym w celu ochrony interesów finansowych Unii Europejskiej przeciwko defraudacjom oraz innym nieprawidłowościom.</w:t>
      </w:r>
    </w:p>
    <w:p w14:paraId="15630534" w14:textId="77777777" w:rsidR="00D606E7" w:rsidRDefault="00D606E7" w:rsidP="002D11D3">
      <w:pPr>
        <w:pStyle w:val="Tekstpodstawowy2"/>
        <w:numPr>
          <w:ilvl w:val="2"/>
          <w:numId w:val="5"/>
        </w:numPr>
        <w:tabs>
          <w:tab w:val="clear" w:pos="0"/>
          <w:tab w:val="clear" w:pos="2122"/>
          <w:tab w:val="num" w:pos="567"/>
        </w:tabs>
        <w:spacing w:before="40" w:line="360" w:lineRule="auto"/>
        <w:ind w:left="567" w:right="0" w:hanging="567"/>
        <w:rPr>
          <w:rFonts w:ascii="Verdana" w:hAnsi="Verdana"/>
          <w:sz w:val="18"/>
          <w:szCs w:val="18"/>
        </w:rPr>
      </w:pPr>
      <w:r>
        <w:rPr>
          <w:rFonts w:ascii="Verdana" w:hAnsi="Verdana"/>
          <w:sz w:val="18"/>
          <w:szCs w:val="18"/>
        </w:rPr>
        <w:t>Wykonawca zapewni pracownikom lub przedstawicielom Komisji Europejskiej, Europejskiego Urzędu Przeciw Oszustwom (</w:t>
      </w:r>
      <w:proofErr w:type="spellStart"/>
      <w:r>
        <w:rPr>
          <w:rFonts w:ascii="Verdana" w:hAnsi="Verdana"/>
          <w:sz w:val="18"/>
          <w:szCs w:val="18"/>
        </w:rPr>
        <w:t>European</w:t>
      </w:r>
      <w:proofErr w:type="spellEnd"/>
      <w:r>
        <w:rPr>
          <w:rFonts w:ascii="Verdana" w:hAnsi="Verdana"/>
          <w:sz w:val="18"/>
          <w:szCs w:val="18"/>
        </w:rPr>
        <w:t xml:space="preserve"> </w:t>
      </w:r>
      <w:proofErr w:type="spellStart"/>
      <w:r>
        <w:rPr>
          <w:rFonts w:ascii="Verdana" w:hAnsi="Verdana"/>
          <w:sz w:val="18"/>
          <w:szCs w:val="18"/>
        </w:rPr>
        <w:t>Anti</w:t>
      </w:r>
      <w:proofErr w:type="spellEnd"/>
      <w:r>
        <w:rPr>
          <w:rFonts w:ascii="Verdana" w:hAnsi="Verdana"/>
          <w:sz w:val="18"/>
          <w:szCs w:val="18"/>
        </w:rPr>
        <w:t xml:space="preserve">-Fraud Office) oraz Europejskiego Trybunału Obrachunkowego, Instytucji Zarządzającej i Pośredniczących </w:t>
      </w:r>
      <w:r w:rsidRPr="001555E1">
        <w:rPr>
          <w:rFonts w:ascii="Verdana" w:hAnsi="Verdana" w:cs="Arial"/>
          <w:sz w:val="18"/>
          <w:szCs w:val="18"/>
        </w:rPr>
        <w:t>i inny</w:t>
      </w:r>
      <w:r>
        <w:rPr>
          <w:rFonts w:ascii="Verdana" w:hAnsi="Verdana" w:cs="Arial"/>
          <w:sz w:val="18"/>
          <w:szCs w:val="18"/>
        </w:rPr>
        <w:t>ch</w:t>
      </w:r>
      <w:r w:rsidRPr="001555E1">
        <w:rPr>
          <w:rFonts w:ascii="Verdana" w:hAnsi="Verdana" w:cs="Arial"/>
          <w:sz w:val="18"/>
          <w:szCs w:val="18"/>
        </w:rPr>
        <w:t xml:space="preserve"> właśc</w:t>
      </w:r>
      <w:r>
        <w:rPr>
          <w:rFonts w:ascii="Verdana" w:hAnsi="Verdana" w:cs="Arial"/>
          <w:sz w:val="18"/>
          <w:szCs w:val="18"/>
        </w:rPr>
        <w:t>iwych podmiotów</w:t>
      </w:r>
      <w:r w:rsidRPr="001555E1">
        <w:rPr>
          <w:rFonts w:ascii="Verdana" w:hAnsi="Verdana" w:cs="Arial"/>
          <w:sz w:val="18"/>
          <w:szCs w:val="18"/>
        </w:rPr>
        <w:t xml:space="preserve"> uprawniony</w:t>
      </w:r>
      <w:r>
        <w:rPr>
          <w:rFonts w:ascii="Verdana" w:hAnsi="Verdana" w:cs="Arial"/>
          <w:sz w:val="18"/>
          <w:szCs w:val="18"/>
        </w:rPr>
        <w:t>ch</w:t>
      </w:r>
      <w:r w:rsidRPr="001555E1">
        <w:rPr>
          <w:rFonts w:ascii="Verdana" w:hAnsi="Verdana"/>
          <w:sz w:val="18"/>
          <w:szCs w:val="18"/>
        </w:rPr>
        <w:t>,</w:t>
      </w:r>
      <w:r>
        <w:rPr>
          <w:rFonts w:ascii="Verdana" w:hAnsi="Verdana"/>
          <w:sz w:val="18"/>
          <w:szCs w:val="18"/>
        </w:rPr>
        <w:t xml:space="preserve"> odpowiedni dostęp do miejsc, w których wykonywany </w:t>
      </w:r>
      <w:r w:rsidRPr="00424D53">
        <w:rPr>
          <w:rFonts w:ascii="Verdana" w:hAnsi="Verdana"/>
          <w:sz w:val="18"/>
          <w:szCs w:val="18"/>
        </w:rPr>
        <w:t>jest Kontrakt, włącznie</w:t>
      </w:r>
      <w:r>
        <w:rPr>
          <w:rFonts w:ascii="Verdana" w:hAnsi="Verdana"/>
          <w:sz w:val="18"/>
          <w:szCs w:val="18"/>
        </w:rPr>
        <w:t xml:space="preserve"> z jej systemami informacyjnymi, wszystkimi dokumentami i bazami danych dotyczącymi technicznego i finansowego zarządzania Projektem, a także podejmie wszelkie działania dla ułatwienia im pracy. Dostęp pracowników lub przedstawicieli Komisji Europejskiej, Europejskiego Urzędu Przeciw Oszustwom (</w:t>
      </w:r>
      <w:proofErr w:type="spellStart"/>
      <w:r>
        <w:rPr>
          <w:rFonts w:ascii="Verdana" w:hAnsi="Verdana"/>
          <w:sz w:val="18"/>
          <w:szCs w:val="18"/>
        </w:rPr>
        <w:t>European</w:t>
      </w:r>
      <w:proofErr w:type="spellEnd"/>
      <w:r>
        <w:rPr>
          <w:rFonts w:ascii="Verdana" w:hAnsi="Verdana"/>
          <w:sz w:val="18"/>
          <w:szCs w:val="18"/>
        </w:rPr>
        <w:t xml:space="preserve"> </w:t>
      </w:r>
      <w:proofErr w:type="spellStart"/>
      <w:r>
        <w:rPr>
          <w:rFonts w:ascii="Verdana" w:hAnsi="Verdana"/>
          <w:sz w:val="18"/>
          <w:szCs w:val="18"/>
        </w:rPr>
        <w:t>Anti</w:t>
      </w:r>
      <w:proofErr w:type="spellEnd"/>
      <w:r>
        <w:rPr>
          <w:rFonts w:ascii="Verdana" w:hAnsi="Verdana"/>
          <w:sz w:val="18"/>
          <w:szCs w:val="18"/>
        </w:rPr>
        <w:t xml:space="preserve">-Fraud Office) oraz Europejskiego Trybunału Obrachunkowego będzie odbywał się na zasadach poufności wobec osób trzecich </w:t>
      </w:r>
      <w:r>
        <w:rPr>
          <w:rFonts w:ascii="Verdana" w:hAnsi="Verdana"/>
          <w:sz w:val="18"/>
          <w:szCs w:val="18"/>
        </w:rPr>
        <w:br/>
        <w:t>z zastrzeżeniem zobowiązań, jakimi podlegają według prawa cywilnego. Dokumenty muszą być dostępne oraz wprowadzone do teczek i/lub segregatorów w taki sposób, aby ułatwić ich badanie, przy czym Wykonawca musi dokładnie poinformować Zamawiającego o miejscu ich przechowywania.</w:t>
      </w:r>
    </w:p>
    <w:p w14:paraId="1E8DC55B" w14:textId="351DC924" w:rsidR="00D606E7" w:rsidRDefault="00D606E7" w:rsidP="002D11D3">
      <w:pPr>
        <w:pStyle w:val="Tekstpodstawowy2"/>
        <w:numPr>
          <w:ilvl w:val="2"/>
          <w:numId w:val="5"/>
        </w:numPr>
        <w:tabs>
          <w:tab w:val="clear" w:pos="0"/>
          <w:tab w:val="clear" w:pos="2122"/>
          <w:tab w:val="num" w:pos="567"/>
        </w:tabs>
        <w:spacing w:before="40" w:line="360" w:lineRule="auto"/>
        <w:ind w:left="567" w:right="0" w:hanging="567"/>
        <w:rPr>
          <w:rFonts w:ascii="Verdana" w:hAnsi="Verdana"/>
          <w:sz w:val="18"/>
          <w:szCs w:val="18"/>
        </w:rPr>
      </w:pPr>
      <w:r>
        <w:rPr>
          <w:rFonts w:ascii="Verdana" w:hAnsi="Verdana"/>
          <w:sz w:val="18"/>
          <w:szCs w:val="18"/>
        </w:rPr>
        <w:t>W sprawach nieuregulowanych niniejszym Kontraktem mają zastosowanie stosowne przepisy Prawa w szczególności przepisy Kodeksu cywilnego, Prawa budowlanego.</w:t>
      </w:r>
    </w:p>
    <w:p w14:paraId="3FD8ED87" w14:textId="40B0A4ED" w:rsidR="00D606E7" w:rsidRDefault="00742C71" w:rsidP="005F2A69">
      <w:pPr>
        <w:tabs>
          <w:tab w:val="left" w:pos="1701"/>
          <w:tab w:val="left" w:pos="3024"/>
        </w:tabs>
        <w:spacing w:before="200" w:line="360" w:lineRule="auto"/>
        <w:jc w:val="both"/>
        <w:rPr>
          <w:rFonts w:ascii="Verdana" w:hAnsi="Verdana"/>
          <w:sz w:val="18"/>
          <w:szCs w:val="18"/>
        </w:rPr>
      </w:pPr>
      <w:r>
        <w:rPr>
          <w:noProof/>
        </w:rPr>
        <mc:AlternateContent>
          <mc:Choice Requires="wps">
            <w:drawing>
              <wp:anchor distT="4294967294" distB="4294967294" distL="114300" distR="114300" simplePos="0" relativeHeight="251637248" behindDoc="0" locked="0" layoutInCell="1" allowOverlap="1" wp14:anchorId="4262F64D" wp14:editId="66193FA1">
                <wp:simplePos x="0" y="0"/>
                <wp:positionH relativeFrom="column">
                  <wp:posOffset>241935</wp:posOffset>
                </wp:positionH>
                <wp:positionV relativeFrom="paragraph">
                  <wp:posOffset>208279</wp:posOffset>
                </wp:positionV>
                <wp:extent cx="4990465" cy="0"/>
                <wp:effectExtent l="0" t="19050" r="19685" b="19050"/>
                <wp:wrapNone/>
                <wp:docPr id="1"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3D46FD" id="Line 184" o:spid="_x0000_s1026" style="position:absolute;z-index:2516372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05pt,16.4pt" to="412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bZ9Fg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" strokecolor="red" strokeweight="2.25pt"/>
            </w:pict>
          </mc:Fallback>
        </mc:AlternateContent>
      </w:r>
    </w:p>
    <w:p w14:paraId="001D3A19" w14:textId="3E04A05A" w:rsidR="00D606E7" w:rsidRPr="00D7480B" w:rsidRDefault="00D606E7" w:rsidP="005F2A69">
      <w:pPr>
        <w:tabs>
          <w:tab w:val="left" w:pos="1701"/>
          <w:tab w:val="left" w:pos="3024"/>
        </w:tabs>
        <w:spacing w:before="200" w:line="360" w:lineRule="auto"/>
        <w:jc w:val="both"/>
        <w:rPr>
          <w:rFonts w:ascii="Verdana" w:hAnsi="Verdana"/>
          <w:sz w:val="18"/>
          <w:szCs w:val="18"/>
        </w:rPr>
      </w:pPr>
      <w:bookmarkStart w:id="714" w:name="_Toc204567267"/>
      <w:bookmarkStart w:id="715" w:name="_Toc210804664"/>
      <w:r>
        <w:rPr>
          <w:rFonts w:ascii="Verdana" w:hAnsi="Verdana"/>
          <w:sz w:val="18"/>
          <w:szCs w:val="18"/>
        </w:rPr>
        <w:t xml:space="preserve">Dodaje się nową </w:t>
      </w:r>
      <w:r w:rsidRPr="00467BE2">
        <w:rPr>
          <w:rFonts w:ascii="Verdana" w:hAnsi="Verdana"/>
          <w:sz w:val="18"/>
          <w:szCs w:val="18"/>
        </w:rPr>
        <w:t xml:space="preserve">Klauzulę 22 </w:t>
      </w:r>
      <w:r>
        <w:rPr>
          <w:rFonts w:ascii="Verdana" w:hAnsi="Verdana"/>
          <w:sz w:val="18"/>
          <w:szCs w:val="18"/>
        </w:rPr>
        <w:t>[</w:t>
      </w:r>
      <w:r w:rsidRPr="00467BE2">
        <w:rPr>
          <w:rFonts w:ascii="Verdana" w:hAnsi="Verdana"/>
          <w:i/>
          <w:sz w:val="18"/>
          <w:szCs w:val="18"/>
        </w:rPr>
        <w:t>Klauzule końcowe</w:t>
      </w:r>
      <w:r>
        <w:rPr>
          <w:rFonts w:ascii="Verdana" w:hAnsi="Verdana"/>
          <w:sz w:val="18"/>
          <w:szCs w:val="18"/>
        </w:rPr>
        <w:t xml:space="preserve">] </w:t>
      </w:r>
      <w:r w:rsidRPr="00D7480B">
        <w:rPr>
          <w:rFonts w:ascii="Verdana" w:hAnsi="Verdana"/>
          <w:sz w:val="18"/>
          <w:szCs w:val="18"/>
        </w:rPr>
        <w:t>w brzmieniu:</w:t>
      </w:r>
    </w:p>
    <w:p w14:paraId="7C4A93B1" w14:textId="77777777" w:rsidR="00D606E7" w:rsidRPr="00A609CD" w:rsidRDefault="00D606E7" w:rsidP="005F2A69">
      <w:pPr>
        <w:spacing w:before="160" w:line="360" w:lineRule="auto"/>
        <w:ind w:left="851" w:right="-709" w:hanging="851"/>
        <w:outlineLvl w:val="1"/>
        <w:rPr>
          <w:rFonts w:ascii="Verdana" w:hAnsi="Verdana"/>
          <w:b/>
          <w:sz w:val="18"/>
          <w:szCs w:val="18"/>
        </w:rPr>
      </w:pPr>
      <w:bookmarkStart w:id="716" w:name="_Toc354840611"/>
      <w:bookmarkStart w:id="717" w:name="_Toc351046507"/>
      <w:bookmarkStart w:id="718" w:name="_Toc447268649"/>
      <w:r w:rsidRPr="00A609CD">
        <w:rPr>
          <w:rFonts w:ascii="Verdana" w:hAnsi="Verdana"/>
          <w:b/>
          <w:sz w:val="18"/>
          <w:szCs w:val="18"/>
        </w:rPr>
        <w:t>Klauzula 22</w:t>
      </w:r>
      <w:r w:rsidRPr="00A609CD">
        <w:rPr>
          <w:rFonts w:ascii="Verdana" w:hAnsi="Verdana"/>
          <w:b/>
          <w:sz w:val="18"/>
          <w:szCs w:val="18"/>
        </w:rPr>
        <w:tab/>
        <w:t>Klauzule końcowe</w:t>
      </w:r>
      <w:bookmarkEnd w:id="714"/>
      <w:bookmarkEnd w:id="715"/>
      <w:bookmarkEnd w:id="716"/>
      <w:bookmarkEnd w:id="717"/>
      <w:bookmarkEnd w:id="718"/>
    </w:p>
    <w:p w14:paraId="5410D97F" w14:textId="77777777" w:rsidR="00D606E7" w:rsidRDefault="00D606E7" w:rsidP="005F2A69">
      <w:pPr>
        <w:widowControl w:val="0"/>
        <w:spacing w:before="80" w:line="360" w:lineRule="auto"/>
        <w:ind w:left="851" w:hanging="851"/>
        <w:jc w:val="both"/>
        <w:rPr>
          <w:rFonts w:ascii="Verdana" w:hAnsi="Verdana"/>
          <w:sz w:val="18"/>
          <w:szCs w:val="18"/>
        </w:rPr>
      </w:pPr>
      <w:r>
        <w:rPr>
          <w:rFonts w:ascii="Verdana" w:hAnsi="Verdana"/>
          <w:sz w:val="18"/>
          <w:szCs w:val="18"/>
        </w:rPr>
        <w:t>22.1</w:t>
      </w:r>
      <w:r>
        <w:rPr>
          <w:rFonts w:ascii="Verdana" w:hAnsi="Verdana"/>
          <w:sz w:val="18"/>
          <w:szCs w:val="18"/>
        </w:rPr>
        <w:tab/>
        <w:t>Jeżeli na jakimkolwiek etapie wykonywania Kontraktu:</w:t>
      </w:r>
    </w:p>
    <w:p w14:paraId="2574D074" w14:textId="77777777" w:rsidR="00D606E7" w:rsidRDefault="00D606E7" w:rsidP="00802E89">
      <w:pPr>
        <w:spacing w:before="80" w:line="360" w:lineRule="auto"/>
        <w:ind w:left="1418" w:hanging="567"/>
        <w:jc w:val="both"/>
        <w:rPr>
          <w:rFonts w:ascii="Verdana" w:hAnsi="Verdana"/>
          <w:sz w:val="18"/>
          <w:szCs w:val="18"/>
        </w:rPr>
      </w:pPr>
      <w:r>
        <w:rPr>
          <w:rFonts w:ascii="Verdana" w:hAnsi="Verdana"/>
          <w:sz w:val="18"/>
          <w:szCs w:val="18"/>
        </w:rPr>
        <w:t>(a)</w:t>
      </w:r>
      <w:r>
        <w:rPr>
          <w:rFonts w:ascii="Verdana" w:hAnsi="Verdana"/>
          <w:sz w:val="18"/>
          <w:szCs w:val="18"/>
        </w:rPr>
        <w:tab/>
        <w:t xml:space="preserve">dojdzie do ujawnienia praktyk korupcyjnych jakiegokolwiek rodzaju; </w:t>
      </w:r>
    </w:p>
    <w:p w14:paraId="0D6DBA86" w14:textId="77777777" w:rsidR="00D606E7" w:rsidRDefault="00D606E7" w:rsidP="00802E89">
      <w:pPr>
        <w:spacing w:before="80" w:line="360" w:lineRule="auto"/>
        <w:ind w:left="1418"/>
        <w:jc w:val="both"/>
        <w:rPr>
          <w:rFonts w:ascii="Verdana" w:hAnsi="Verdana"/>
          <w:sz w:val="18"/>
          <w:szCs w:val="18"/>
        </w:rPr>
      </w:pPr>
      <w:r>
        <w:rPr>
          <w:rFonts w:ascii="Verdana" w:hAnsi="Verdana"/>
          <w:sz w:val="18"/>
          <w:szCs w:val="18"/>
        </w:rPr>
        <w:t>Przez „praktyki korupcyjne" rozumie się: propozycję łapówki, prezentu, wynagrodzenia za usługę lub prowizji w stosunku do jakiejkolwiek osoby jako zachęty czy nagrody za wykonanie czy powstrzymanie się od wykonania jakiejkolwiek czynności związanej z przyznaniem Kontraktu lub wykonywaniem Kontraktu już zawartego z Zamawiającym,</w:t>
      </w:r>
    </w:p>
    <w:p w14:paraId="45996BFD" w14:textId="77777777" w:rsidR="00D606E7" w:rsidRDefault="00D606E7" w:rsidP="005F2A69">
      <w:pPr>
        <w:spacing w:before="80" w:line="360" w:lineRule="auto"/>
        <w:ind w:left="1418" w:hanging="567"/>
        <w:jc w:val="both"/>
        <w:rPr>
          <w:rFonts w:ascii="Verdana" w:hAnsi="Verdana"/>
          <w:sz w:val="18"/>
          <w:szCs w:val="18"/>
        </w:rPr>
      </w:pPr>
      <w:r>
        <w:rPr>
          <w:rFonts w:ascii="Verdana" w:hAnsi="Verdana"/>
          <w:sz w:val="18"/>
          <w:szCs w:val="18"/>
        </w:rPr>
        <w:t>(b)</w:t>
      </w:r>
      <w:r>
        <w:rPr>
          <w:rFonts w:ascii="Verdana" w:hAnsi="Verdana"/>
          <w:sz w:val="18"/>
          <w:szCs w:val="18"/>
        </w:rPr>
        <w:tab/>
        <w:t xml:space="preserve">okaże się, iż przyznanie lub wykonanie Kontraktu powoduje powstanie nadzwyczajnych wydatków handlowych; </w:t>
      </w:r>
    </w:p>
    <w:p w14:paraId="29D0A36D" w14:textId="77777777" w:rsidR="00D606E7" w:rsidRDefault="00D606E7" w:rsidP="005F2A69">
      <w:pPr>
        <w:spacing w:before="120" w:line="360" w:lineRule="auto"/>
        <w:ind w:left="1418"/>
        <w:jc w:val="both"/>
        <w:rPr>
          <w:rFonts w:ascii="Verdana" w:hAnsi="Verdana"/>
          <w:sz w:val="18"/>
          <w:szCs w:val="18"/>
        </w:rPr>
      </w:pPr>
      <w:r>
        <w:rPr>
          <w:rFonts w:ascii="Verdana" w:hAnsi="Verdana"/>
          <w:sz w:val="18"/>
          <w:szCs w:val="18"/>
        </w:rPr>
        <w:t xml:space="preserve">Przez „nadzwyczajne wydatki handlowe” rozumie się: prowizje nie wymienione </w:t>
      </w:r>
      <w:r>
        <w:rPr>
          <w:rFonts w:ascii="Verdana" w:hAnsi="Verdana"/>
          <w:sz w:val="18"/>
          <w:szCs w:val="18"/>
        </w:rPr>
        <w:br/>
        <w:t>w głównym Kontrakcie i nie wynikające z właściwie zawartego kontraktu powołujące się na główny Kontrakt, prowizje niewypłacone w zamian za faktyczne i prawidłowe usługi oraz inne świadczenia wypłacane z naruszeniem Prawa;</w:t>
      </w:r>
    </w:p>
    <w:p w14:paraId="441A5042" w14:textId="77777777" w:rsidR="00D606E7" w:rsidRDefault="00D606E7" w:rsidP="005F2A69">
      <w:pPr>
        <w:keepLines/>
        <w:spacing w:before="60" w:line="360" w:lineRule="auto"/>
        <w:ind w:left="851" w:hanging="142"/>
        <w:jc w:val="both"/>
        <w:rPr>
          <w:rFonts w:ascii="Verdana" w:hAnsi="Verdana"/>
          <w:bCs/>
          <w:sz w:val="18"/>
          <w:szCs w:val="18"/>
        </w:rPr>
      </w:pPr>
      <w:r>
        <w:rPr>
          <w:rFonts w:ascii="Verdana" w:hAnsi="Verdana"/>
          <w:sz w:val="18"/>
          <w:szCs w:val="18"/>
        </w:rPr>
        <w:t>t</w:t>
      </w:r>
      <w:r>
        <w:rPr>
          <w:rFonts w:ascii="Verdana" w:hAnsi="Verdana"/>
          <w:bCs/>
          <w:sz w:val="18"/>
          <w:szCs w:val="18"/>
        </w:rPr>
        <w:t xml:space="preserve">o odpowiednie zastosowanie będzie miała klauzula 15 </w:t>
      </w:r>
      <w:r w:rsidRPr="004451A2">
        <w:rPr>
          <w:rFonts w:ascii="Verdana" w:hAnsi="Verdana"/>
          <w:sz w:val="18"/>
          <w:szCs w:val="18"/>
        </w:rPr>
        <w:t>[</w:t>
      </w:r>
      <w:r w:rsidRPr="004451A2">
        <w:rPr>
          <w:rFonts w:ascii="Verdana" w:hAnsi="Verdana"/>
          <w:i/>
          <w:sz w:val="18"/>
          <w:szCs w:val="18"/>
        </w:rPr>
        <w:t>Rozwiązanie Kontraktu przez Zamawiającego</w:t>
      </w:r>
      <w:r w:rsidRPr="004451A2">
        <w:rPr>
          <w:rFonts w:ascii="Verdana" w:hAnsi="Verdana"/>
          <w:sz w:val="18"/>
          <w:szCs w:val="18"/>
        </w:rPr>
        <w:t>]</w:t>
      </w:r>
      <w:r>
        <w:rPr>
          <w:rFonts w:ascii="Verdana" w:hAnsi="Verdana"/>
          <w:bCs/>
          <w:sz w:val="18"/>
          <w:szCs w:val="18"/>
        </w:rPr>
        <w:t>.</w:t>
      </w:r>
    </w:p>
    <w:p w14:paraId="4085CEA4" w14:textId="77777777" w:rsidR="00D606E7" w:rsidRDefault="00D606E7" w:rsidP="005F2A69">
      <w:pPr>
        <w:keepLines/>
        <w:spacing w:before="60" w:line="360" w:lineRule="auto"/>
        <w:ind w:left="851" w:hanging="851"/>
        <w:jc w:val="both"/>
        <w:rPr>
          <w:rFonts w:ascii="Verdana" w:hAnsi="Verdana"/>
          <w:sz w:val="18"/>
          <w:szCs w:val="18"/>
        </w:rPr>
      </w:pPr>
      <w:r>
        <w:rPr>
          <w:rFonts w:ascii="Verdana" w:hAnsi="Verdana"/>
          <w:bCs/>
          <w:sz w:val="18"/>
          <w:szCs w:val="18"/>
        </w:rPr>
        <w:t>22.2</w:t>
      </w:r>
      <w:r>
        <w:rPr>
          <w:rFonts w:ascii="Verdana" w:hAnsi="Verdana"/>
          <w:sz w:val="18"/>
          <w:szCs w:val="18"/>
        </w:rPr>
        <w:tab/>
        <w:t xml:space="preserve">Wykonawca musi zawsze działać w sposób bezstronny i jako profesjonalny wykonawca  zgodnie z Prawem oraz zasadami postępowania obowiązującymi w jego zawodzie. Winien się on powstrzymać od składania publicznych oświadczeń na temat wykonywanych Robót lub Kontraktu bez uprzedniej zgody Zamawiającego wyrażonej na piśmie. Nie może on w żaden sposób nakładać zobowiązań na Zamawiającego, bez jego uprzedniej pisemnej zgody. </w:t>
      </w:r>
    </w:p>
    <w:p w14:paraId="68553B2C" w14:textId="77777777" w:rsidR="00D606E7" w:rsidRDefault="00D606E7" w:rsidP="005F2A69">
      <w:pPr>
        <w:keepLines/>
        <w:spacing w:before="60" w:line="360" w:lineRule="auto"/>
        <w:ind w:left="851" w:hanging="851"/>
        <w:jc w:val="both"/>
        <w:rPr>
          <w:rFonts w:ascii="Verdana" w:hAnsi="Verdana"/>
          <w:sz w:val="18"/>
          <w:szCs w:val="18"/>
        </w:rPr>
      </w:pPr>
      <w:r>
        <w:rPr>
          <w:rFonts w:ascii="Verdana" w:hAnsi="Verdana"/>
          <w:bCs/>
          <w:sz w:val="18"/>
          <w:szCs w:val="18"/>
        </w:rPr>
        <w:t>22.3</w:t>
      </w:r>
      <w:r>
        <w:rPr>
          <w:rFonts w:ascii="Verdana" w:hAnsi="Verdana"/>
          <w:sz w:val="18"/>
          <w:szCs w:val="18"/>
        </w:rPr>
        <w:tab/>
        <w:t>Wykonawca nie może przyjąć żadnej innej zapłaty związanej z Kontraktem niż te, które zostały w nim określone. Wykonawca i Personel Wykonawcy nie mogą prowadzić żadnej działalności, ani przyjmować żadnych korzyści niezgodnych z ich zobowiązaniami w stosunku do Zamawiającego.</w:t>
      </w:r>
    </w:p>
    <w:p w14:paraId="28CBFFC5" w14:textId="46225EBE" w:rsidR="00D606E7" w:rsidRDefault="00D606E7" w:rsidP="00AA1349">
      <w:pPr>
        <w:keepLines/>
        <w:spacing w:before="60" w:line="360" w:lineRule="auto"/>
        <w:ind w:left="900" w:hanging="900"/>
        <w:jc w:val="both"/>
        <w:rPr>
          <w:rFonts w:ascii="Verdana" w:hAnsi="Verdana"/>
          <w:sz w:val="18"/>
          <w:szCs w:val="18"/>
        </w:rPr>
      </w:pPr>
      <w:r>
        <w:rPr>
          <w:rFonts w:ascii="Verdana" w:hAnsi="Verdana"/>
          <w:sz w:val="18"/>
          <w:szCs w:val="18"/>
        </w:rPr>
        <w:t>22.4</w:t>
      </w:r>
      <w:r>
        <w:rPr>
          <w:rFonts w:ascii="Verdana" w:hAnsi="Verdana"/>
          <w:sz w:val="18"/>
          <w:szCs w:val="18"/>
        </w:rPr>
        <w:tab/>
      </w:r>
      <w:r w:rsidR="0039734E">
        <w:rPr>
          <w:rFonts w:ascii="Verdana" w:hAnsi="Verdana"/>
          <w:sz w:val="18"/>
          <w:szCs w:val="18"/>
        </w:rPr>
        <w:t>Z</w:t>
      </w:r>
      <w:r w:rsidRPr="00EC3731">
        <w:rPr>
          <w:rFonts w:ascii="Verdana" w:hAnsi="Verdana"/>
          <w:sz w:val="18"/>
          <w:szCs w:val="18"/>
        </w:rPr>
        <w:t>miany postanowień Kontraktu</w:t>
      </w:r>
      <w:r w:rsidR="0039734E">
        <w:rPr>
          <w:rFonts w:ascii="Verdana" w:hAnsi="Verdana"/>
          <w:sz w:val="18"/>
          <w:szCs w:val="18"/>
        </w:rPr>
        <w:t xml:space="preserve"> muszą być</w:t>
      </w:r>
      <w:r w:rsidRPr="00EC3731">
        <w:rPr>
          <w:rFonts w:ascii="Verdana" w:hAnsi="Verdana"/>
          <w:sz w:val="18"/>
          <w:szCs w:val="18"/>
        </w:rPr>
        <w:t xml:space="preserve"> </w:t>
      </w:r>
      <w:r w:rsidR="00505BB3" w:rsidRPr="00A069B7">
        <w:rPr>
          <w:rFonts w:ascii="Verdana" w:hAnsi="Verdana"/>
          <w:b/>
          <w:sz w:val="18"/>
          <w:szCs w:val="18"/>
        </w:rPr>
        <w:t>zgodnie z pierwszym wydaniem R-PZP-02 Udzielanie przez Miejskie Przedsiębiorstwo Wodociągów i Kanalizacji w m.st. Warszawie S.A. zamówień publicznych nieobjętych obowiązkiem stosowaniem ustawy Prawo Zamówień Publicznych</w:t>
      </w:r>
      <w:r w:rsidR="00505BB3" w:rsidRPr="00A069B7">
        <w:rPr>
          <w:rFonts w:ascii="Verdana" w:hAnsi="Verdana"/>
          <w:sz w:val="18"/>
          <w:szCs w:val="18"/>
        </w:rPr>
        <w:t>.</w:t>
      </w:r>
    </w:p>
    <w:p w14:paraId="7AAC3F90" w14:textId="104608FE" w:rsidR="00D606E7" w:rsidRDefault="00D606E7" w:rsidP="00546A3A">
      <w:pPr>
        <w:keepLines/>
        <w:tabs>
          <w:tab w:val="left" w:pos="709"/>
        </w:tabs>
        <w:spacing w:line="360" w:lineRule="auto"/>
        <w:ind w:left="709" w:hanging="709"/>
        <w:jc w:val="both"/>
        <w:rPr>
          <w:rFonts w:ascii="Verdana" w:hAnsi="Verdana" w:cs="Tahoma"/>
          <w:bCs/>
          <w:sz w:val="18"/>
          <w:szCs w:val="18"/>
        </w:rPr>
      </w:pPr>
      <w:r w:rsidRPr="0025581E">
        <w:rPr>
          <w:rFonts w:ascii="Verdana" w:hAnsi="Verdana" w:cs="Tahoma"/>
          <w:b/>
          <w:bCs/>
          <w:sz w:val="18"/>
          <w:szCs w:val="18"/>
        </w:rPr>
        <w:t>22.</w:t>
      </w:r>
      <w:r w:rsidR="00505BB3">
        <w:rPr>
          <w:rFonts w:ascii="Verdana" w:hAnsi="Verdana" w:cs="Tahoma"/>
          <w:b/>
          <w:bCs/>
          <w:sz w:val="18"/>
          <w:szCs w:val="18"/>
        </w:rPr>
        <w:t>5</w:t>
      </w:r>
      <w:r w:rsidRPr="0025581E">
        <w:rPr>
          <w:rFonts w:ascii="Verdana" w:hAnsi="Verdana" w:cs="Tahoma"/>
          <w:b/>
          <w:bCs/>
          <w:sz w:val="18"/>
          <w:szCs w:val="18"/>
        </w:rPr>
        <w:tab/>
      </w:r>
      <w:r w:rsidRPr="00614981">
        <w:rPr>
          <w:rFonts w:ascii="Verdana" w:hAnsi="Verdana" w:cs="Tahoma"/>
          <w:b/>
          <w:bCs/>
          <w:sz w:val="18"/>
          <w:szCs w:val="18"/>
        </w:rPr>
        <w:t>Aneksowanie Kontraktu nie jest wymagane</w:t>
      </w:r>
      <w:r>
        <w:rPr>
          <w:rFonts w:ascii="Verdana" w:hAnsi="Verdana" w:cs="Tahoma"/>
          <w:bCs/>
          <w:sz w:val="18"/>
          <w:szCs w:val="18"/>
        </w:rPr>
        <w:t>,</w:t>
      </w:r>
      <w:r w:rsidRPr="008A2E0E">
        <w:rPr>
          <w:rFonts w:ascii="Verdana" w:hAnsi="Verdana" w:cs="Tahoma"/>
          <w:bCs/>
          <w:sz w:val="18"/>
          <w:szCs w:val="18"/>
        </w:rPr>
        <w:t xml:space="preserve"> jeśli konieczność wprowadzenia zmian do Kontraktu będzie</w:t>
      </w:r>
      <w:r w:rsidRPr="005118E0">
        <w:rPr>
          <w:rFonts w:ascii="Verdana" w:hAnsi="Verdana" w:cs="Tahoma"/>
          <w:bCs/>
          <w:sz w:val="18"/>
          <w:szCs w:val="18"/>
        </w:rPr>
        <w:t xml:space="preserve"> dotyczyć</w:t>
      </w:r>
      <w:r>
        <w:rPr>
          <w:rFonts w:ascii="Verdana" w:hAnsi="Verdana" w:cs="Tahoma"/>
          <w:bCs/>
          <w:sz w:val="18"/>
          <w:szCs w:val="18"/>
        </w:rPr>
        <w:t xml:space="preserve"> </w:t>
      </w:r>
      <w:r w:rsidRPr="005118E0">
        <w:rPr>
          <w:rFonts w:ascii="Verdana" w:hAnsi="Verdana" w:cs="Tahoma"/>
          <w:bCs/>
          <w:sz w:val="18"/>
          <w:szCs w:val="18"/>
        </w:rPr>
        <w:t>treści o charakterze informacyjnym, instrukcyjnym, informacyjno-instrukcyjnym, niezbędnych do sprawnej realizacji Kontraktu, w szczególności</w:t>
      </w:r>
      <w:r>
        <w:rPr>
          <w:rFonts w:ascii="Verdana" w:hAnsi="Verdana" w:cs="Tahoma"/>
          <w:bCs/>
          <w:sz w:val="18"/>
          <w:szCs w:val="18"/>
        </w:rPr>
        <w:t>:</w:t>
      </w:r>
    </w:p>
    <w:p w14:paraId="3D0F6F93" w14:textId="348D70E7" w:rsidR="00D606E7" w:rsidRDefault="00D606E7" w:rsidP="00350E11">
      <w:pPr>
        <w:keepLines/>
        <w:tabs>
          <w:tab w:val="left" w:pos="709"/>
        </w:tabs>
        <w:spacing w:line="360" w:lineRule="auto"/>
        <w:ind w:left="709"/>
        <w:jc w:val="both"/>
        <w:rPr>
          <w:rFonts w:ascii="Verdana" w:hAnsi="Verdana" w:cs="Tahoma"/>
          <w:bCs/>
          <w:sz w:val="18"/>
          <w:szCs w:val="18"/>
        </w:rPr>
      </w:pPr>
      <w:r>
        <w:rPr>
          <w:rFonts w:ascii="Verdana" w:hAnsi="Verdana" w:cs="Tahoma"/>
          <w:bCs/>
          <w:sz w:val="18"/>
          <w:szCs w:val="18"/>
        </w:rPr>
        <w:t xml:space="preserve">- </w:t>
      </w:r>
      <w:r w:rsidRPr="005118E0">
        <w:rPr>
          <w:rFonts w:ascii="Verdana" w:hAnsi="Verdana" w:cs="Tahoma"/>
          <w:bCs/>
          <w:sz w:val="18"/>
          <w:szCs w:val="18"/>
        </w:rPr>
        <w:t>zmian określonych w klauzulach 6.8. i 6.9</w:t>
      </w:r>
      <w:r w:rsidR="00DE4F0B">
        <w:rPr>
          <w:rFonts w:ascii="Verdana" w:hAnsi="Verdana" w:cs="Tahoma"/>
          <w:bCs/>
          <w:sz w:val="18"/>
          <w:szCs w:val="18"/>
        </w:rPr>
        <w:t>,</w:t>
      </w:r>
    </w:p>
    <w:p w14:paraId="488CDEFA" w14:textId="26208876" w:rsidR="00D606E7" w:rsidRDefault="00D606E7" w:rsidP="001A1AB2">
      <w:pPr>
        <w:keepLines/>
        <w:spacing w:line="360" w:lineRule="auto"/>
        <w:ind w:left="709"/>
        <w:jc w:val="both"/>
        <w:rPr>
          <w:rFonts w:ascii="Verdana" w:hAnsi="Verdana" w:cs="Tahoma"/>
          <w:bCs/>
          <w:sz w:val="18"/>
          <w:szCs w:val="18"/>
        </w:rPr>
      </w:pPr>
      <w:r>
        <w:rPr>
          <w:rFonts w:ascii="Verdana" w:hAnsi="Verdana" w:cs="Tahoma"/>
          <w:bCs/>
          <w:sz w:val="18"/>
          <w:szCs w:val="18"/>
        </w:rPr>
        <w:t>- zmian Wykazu Cen obejmujących korekty pisarskie i rachunkowe, nie powodując</w:t>
      </w:r>
      <w:r w:rsidR="00DE4F0B">
        <w:rPr>
          <w:rFonts w:ascii="Verdana" w:hAnsi="Verdana" w:cs="Tahoma"/>
          <w:bCs/>
          <w:sz w:val="18"/>
          <w:szCs w:val="18"/>
        </w:rPr>
        <w:t>ych</w:t>
      </w:r>
      <w:r>
        <w:rPr>
          <w:rFonts w:ascii="Verdana" w:hAnsi="Verdana" w:cs="Tahoma"/>
          <w:bCs/>
          <w:sz w:val="18"/>
          <w:szCs w:val="18"/>
        </w:rPr>
        <w:t xml:space="preserve"> zmiany Zatwierdzonej Kwoty Kontraktowej</w:t>
      </w:r>
    </w:p>
    <w:p w14:paraId="5F52E593" w14:textId="77777777" w:rsidR="00D606E7" w:rsidRDefault="00D606E7" w:rsidP="00350E11">
      <w:pPr>
        <w:keepLines/>
        <w:tabs>
          <w:tab w:val="left" w:pos="709"/>
        </w:tabs>
        <w:spacing w:line="360" w:lineRule="auto"/>
        <w:ind w:left="709"/>
        <w:jc w:val="both"/>
        <w:rPr>
          <w:rFonts w:ascii="Verdana" w:hAnsi="Verdana" w:cs="Tahoma"/>
          <w:bCs/>
          <w:sz w:val="18"/>
          <w:szCs w:val="18"/>
        </w:rPr>
      </w:pPr>
      <w:r>
        <w:rPr>
          <w:rFonts w:ascii="Verdana" w:hAnsi="Verdana" w:cs="Tahoma"/>
          <w:bCs/>
          <w:sz w:val="18"/>
          <w:szCs w:val="18"/>
        </w:rPr>
        <w:t xml:space="preserve">- zmian będących konsekwencją zmian organizacyjnych u </w:t>
      </w:r>
      <w:r w:rsidRPr="005118E0">
        <w:rPr>
          <w:rFonts w:ascii="Verdana" w:hAnsi="Verdana" w:cs="Tahoma"/>
          <w:bCs/>
          <w:sz w:val="18"/>
          <w:szCs w:val="18"/>
        </w:rPr>
        <w:t>Wykonawcy lub Zamawiającego</w:t>
      </w:r>
      <w:r>
        <w:rPr>
          <w:rFonts w:ascii="Verdana" w:hAnsi="Verdana" w:cs="Tahoma"/>
          <w:bCs/>
          <w:sz w:val="18"/>
          <w:szCs w:val="18"/>
        </w:rPr>
        <w:t xml:space="preserve">, </w:t>
      </w:r>
      <w:r>
        <w:rPr>
          <w:rFonts w:ascii="Verdana" w:hAnsi="Verdana" w:cs="Tahoma"/>
          <w:bCs/>
          <w:sz w:val="18"/>
          <w:szCs w:val="18"/>
        </w:rPr>
        <w:br/>
        <w:t xml:space="preserve">w szczególności: zmiana firmy, pod jaką prowadzona jest działalność, zmiana formy prawnej prowadzonej działalności, </w:t>
      </w:r>
    </w:p>
    <w:p w14:paraId="0A3E208E" w14:textId="77777777" w:rsidR="00D606E7" w:rsidRDefault="00D606E7" w:rsidP="00350E11">
      <w:pPr>
        <w:keepLines/>
        <w:tabs>
          <w:tab w:val="left" w:pos="709"/>
        </w:tabs>
        <w:spacing w:line="360" w:lineRule="auto"/>
        <w:ind w:left="709"/>
        <w:jc w:val="both"/>
        <w:rPr>
          <w:rFonts w:ascii="Verdana" w:hAnsi="Verdana" w:cs="Tahoma"/>
          <w:bCs/>
          <w:sz w:val="18"/>
          <w:szCs w:val="18"/>
        </w:rPr>
      </w:pPr>
      <w:r>
        <w:rPr>
          <w:rFonts w:ascii="Verdana" w:hAnsi="Verdana" w:cs="Tahoma"/>
          <w:bCs/>
          <w:sz w:val="18"/>
          <w:szCs w:val="18"/>
        </w:rPr>
        <w:t>-</w:t>
      </w:r>
      <w:r w:rsidRPr="005118E0">
        <w:rPr>
          <w:rFonts w:ascii="Verdana" w:hAnsi="Verdana" w:cs="Tahoma"/>
          <w:bCs/>
          <w:sz w:val="18"/>
          <w:szCs w:val="18"/>
        </w:rPr>
        <w:t xml:space="preserve"> zmiany adresu siedziby Wykonawcy lub Zamawiającego,</w:t>
      </w:r>
    </w:p>
    <w:p w14:paraId="0C73AD7F" w14:textId="77777777" w:rsidR="00D606E7" w:rsidRDefault="00D606E7" w:rsidP="00350E11">
      <w:pPr>
        <w:keepLines/>
        <w:tabs>
          <w:tab w:val="left" w:pos="709"/>
        </w:tabs>
        <w:spacing w:line="360" w:lineRule="auto"/>
        <w:ind w:left="709"/>
        <w:jc w:val="both"/>
        <w:rPr>
          <w:rFonts w:ascii="Verdana" w:hAnsi="Verdana" w:cs="Tahoma"/>
          <w:bCs/>
          <w:sz w:val="18"/>
          <w:szCs w:val="18"/>
        </w:rPr>
      </w:pPr>
      <w:r>
        <w:rPr>
          <w:rFonts w:ascii="Verdana" w:hAnsi="Verdana" w:cs="Tahoma"/>
          <w:bCs/>
          <w:sz w:val="18"/>
          <w:szCs w:val="18"/>
        </w:rPr>
        <w:t>-</w:t>
      </w:r>
      <w:r w:rsidRPr="005118E0">
        <w:rPr>
          <w:rFonts w:ascii="Verdana" w:hAnsi="Verdana" w:cs="Tahoma"/>
          <w:bCs/>
          <w:sz w:val="18"/>
          <w:szCs w:val="18"/>
        </w:rPr>
        <w:t xml:space="preserve"> zmiany osób upoważnionych do komunikowania się lub zmiany osób odpowiedzialnych </w:t>
      </w:r>
      <w:r>
        <w:rPr>
          <w:rFonts w:ascii="Verdana" w:hAnsi="Verdana" w:cs="Tahoma"/>
          <w:bCs/>
          <w:sz w:val="18"/>
          <w:szCs w:val="18"/>
        </w:rPr>
        <w:br/>
      </w:r>
      <w:r w:rsidRPr="005118E0">
        <w:rPr>
          <w:rFonts w:ascii="Verdana" w:hAnsi="Verdana" w:cs="Tahoma"/>
          <w:bCs/>
          <w:sz w:val="18"/>
          <w:szCs w:val="18"/>
        </w:rPr>
        <w:t>za prowadzenie prawidłowej realizacji Kontraktu wraz z adresami, numerami telefonów, telefaksów, adresów poczty elektronicznej itp.</w:t>
      </w:r>
    </w:p>
    <w:p w14:paraId="6EADDD89" w14:textId="69D3A71A" w:rsidR="00D606E7" w:rsidRDefault="00D606E7">
      <w:pPr>
        <w:keepLines/>
        <w:tabs>
          <w:tab w:val="left" w:pos="709"/>
        </w:tabs>
        <w:spacing w:line="360" w:lineRule="auto"/>
        <w:ind w:left="709"/>
        <w:jc w:val="both"/>
        <w:rPr>
          <w:rFonts w:ascii="Verdana" w:hAnsi="Verdana" w:cs="Tahoma"/>
          <w:bCs/>
          <w:sz w:val="18"/>
          <w:szCs w:val="18"/>
        </w:rPr>
      </w:pPr>
      <w:r>
        <w:rPr>
          <w:rFonts w:ascii="Verdana" w:hAnsi="Verdana" w:cs="Tahoma"/>
          <w:bCs/>
          <w:sz w:val="18"/>
          <w:szCs w:val="18"/>
        </w:rPr>
        <w:t xml:space="preserve">W przypadkach określonych w klauzuli 22.6 </w:t>
      </w:r>
      <w:r w:rsidRPr="005118E0">
        <w:rPr>
          <w:rFonts w:ascii="Verdana" w:hAnsi="Verdana" w:cs="Tahoma"/>
          <w:bCs/>
          <w:sz w:val="18"/>
          <w:szCs w:val="18"/>
        </w:rPr>
        <w:t xml:space="preserve">wymagane jest </w:t>
      </w:r>
      <w:r w:rsidRPr="00AA1349">
        <w:rPr>
          <w:rFonts w:ascii="Verdana" w:hAnsi="Verdana" w:cs="Tahoma"/>
          <w:bCs/>
          <w:sz w:val="18"/>
          <w:szCs w:val="18"/>
          <w:u w:val="single"/>
        </w:rPr>
        <w:t xml:space="preserve">pisemne powiadomienie drugiej </w:t>
      </w:r>
      <w:r>
        <w:rPr>
          <w:rFonts w:ascii="Verdana" w:hAnsi="Verdana" w:cs="Tahoma"/>
          <w:bCs/>
          <w:sz w:val="18"/>
          <w:szCs w:val="18"/>
          <w:u w:val="single"/>
        </w:rPr>
        <w:t>S</w:t>
      </w:r>
      <w:r w:rsidRPr="00AA1349">
        <w:rPr>
          <w:rFonts w:ascii="Verdana" w:hAnsi="Verdana" w:cs="Tahoma"/>
          <w:bCs/>
          <w:sz w:val="18"/>
          <w:szCs w:val="18"/>
          <w:u w:val="single"/>
        </w:rPr>
        <w:t>trony</w:t>
      </w:r>
      <w:r w:rsidRPr="005118E0">
        <w:rPr>
          <w:rFonts w:ascii="Verdana" w:hAnsi="Verdana" w:cs="Tahoma"/>
          <w:bCs/>
          <w:sz w:val="18"/>
          <w:szCs w:val="18"/>
        </w:rPr>
        <w:t xml:space="preserve"> w terminie 3 dni roboczych od wystąpieni</w:t>
      </w:r>
      <w:r>
        <w:rPr>
          <w:rFonts w:ascii="Verdana" w:hAnsi="Verdana" w:cs="Tahoma"/>
          <w:bCs/>
          <w:sz w:val="18"/>
          <w:szCs w:val="18"/>
        </w:rPr>
        <w:t>a</w:t>
      </w:r>
      <w:r w:rsidRPr="005118E0">
        <w:rPr>
          <w:rFonts w:ascii="Verdana" w:hAnsi="Verdana" w:cs="Tahoma"/>
          <w:bCs/>
          <w:sz w:val="18"/>
          <w:szCs w:val="18"/>
        </w:rPr>
        <w:t xml:space="preserve"> zmiany; do dnia otrzymania powiadomienia przez drugą Stronę czynności podejmowane na podstawie dotychczasowych danych są wiążące. </w:t>
      </w:r>
      <w:r>
        <w:rPr>
          <w:rFonts w:ascii="Verdana" w:hAnsi="Verdana" w:cs="Tahoma"/>
          <w:bCs/>
          <w:sz w:val="18"/>
          <w:szCs w:val="18"/>
        </w:rPr>
        <w:t xml:space="preserve">O zmianach poinformuje </w:t>
      </w:r>
      <w:r w:rsidRPr="005118E0">
        <w:rPr>
          <w:rFonts w:ascii="Verdana" w:hAnsi="Verdana" w:cs="Tahoma"/>
          <w:bCs/>
          <w:sz w:val="18"/>
          <w:szCs w:val="18"/>
        </w:rPr>
        <w:t xml:space="preserve">w przypadku Zamawiającego – </w:t>
      </w:r>
      <w:r>
        <w:rPr>
          <w:rFonts w:ascii="Verdana" w:hAnsi="Verdana" w:cs="Tahoma"/>
          <w:bCs/>
          <w:sz w:val="18"/>
          <w:szCs w:val="18"/>
        </w:rPr>
        <w:t>osoba/osoby, o której mowa w klauzuli 1.1.2.2, w przypadku Wykonawcy – osoba/osoby, o której mowa w klauzuli 4.3.</w:t>
      </w:r>
    </w:p>
    <w:p w14:paraId="16A84BB0" w14:textId="62058167" w:rsidR="00D606E7" w:rsidRDefault="00D606E7" w:rsidP="00A069B7">
      <w:pPr>
        <w:spacing w:line="360" w:lineRule="auto"/>
        <w:ind w:left="709" w:hanging="709"/>
        <w:jc w:val="both"/>
        <w:rPr>
          <w:rFonts w:ascii="Verdana" w:hAnsi="Verdana" w:cs="Tahoma"/>
          <w:bCs/>
          <w:sz w:val="18"/>
          <w:szCs w:val="18"/>
        </w:rPr>
      </w:pPr>
      <w:r w:rsidRPr="0025581E">
        <w:rPr>
          <w:rFonts w:ascii="Verdana" w:hAnsi="Verdana" w:cs="Tahoma"/>
          <w:b/>
          <w:sz w:val="18"/>
          <w:szCs w:val="18"/>
        </w:rPr>
        <w:t>22.</w:t>
      </w:r>
      <w:r w:rsidR="00B55906">
        <w:rPr>
          <w:rFonts w:ascii="Verdana" w:hAnsi="Verdana" w:cs="Tahoma"/>
          <w:b/>
          <w:sz w:val="18"/>
          <w:szCs w:val="18"/>
        </w:rPr>
        <w:t>6</w:t>
      </w:r>
      <w:r>
        <w:rPr>
          <w:rFonts w:ascii="Verdana" w:hAnsi="Verdana" w:cs="Tahoma"/>
          <w:sz w:val="18"/>
          <w:szCs w:val="18"/>
        </w:rPr>
        <w:tab/>
      </w:r>
      <w:r w:rsidRPr="00B01586">
        <w:rPr>
          <w:rFonts w:ascii="Verdana" w:hAnsi="Verdana"/>
          <w:sz w:val="18"/>
          <w:szCs w:val="18"/>
        </w:rPr>
        <w:t xml:space="preserve">Wykonawca nie ma w żadnym zakresie prawa do wprowadzania jakichkolwiek Zmian ani do Robót ani do dokumentów ofertowych bez uzyskania wcześniejszej zgody Inżyniera, udzielonej mu w formie pisemnej pod rygorem nieważności i </w:t>
      </w:r>
      <w:r w:rsidRPr="00C76A89">
        <w:rPr>
          <w:rFonts w:ascii="Verdana" w:hAnsi="Verdana"/>
          <w:sz w:val="18"/>
          <w:szCs w:val="18"/>
          <w:u w:val="single"/>
        </w:rPr>
        <w:t>w porozumieniu z</w:t>
      </w:r>
      <w:r w:rsidR="006D7AD0">
        <w:rPr>
          <w:rFonts w:ascii="Verdana" w:hAnsi="Verdana"/>
          <w:sz w:val="18"/>
          <w:szCs w:val="18"/>
          <w:u w:val="single"/>
        </w:rPr>
        <w:t> </w:t>
      </w:r>
      <w:r w:rsidRPr="00C76A89">
        <w:rPr>
          <w:rFonts w:ascii="Verdana" w:hAnsi="Verdana"/>
          <w:sz w:val="18"/>
          <w:szCs w:val="18"/>
          <w:u w:val="single"/>
        </w:rPr>
        <w:t>Zamawiającym</w:t>
      </w:r>
      <w:r w:rsidRPr="00B01586">
        <w:rPr>
          <w:rFonts w:ascii="Verdana" w:hAnsi="Verdana"/>
          <w:sz w:val="18"/>
          <w:szCs w:val="18"/>
        </w:rPr>
        <w:t>. Jakiekolwiek inne zmiany wprowadzone przez Wykonawcę bez posiadanej powyższej zgody winny być natychmiast usunięte z Terenu Budowy na wyłączny koszt i</w:t>
      </w:r>
      <w:r w:rsidR="006D7AD0">
        <w:rPr>
          <w:rFonts w:ascii="Verdana" w:hAnsi="Verdana"/>
          <w:sz w:val="18"/>
          <w:szCs w:val="18"/>
        </w:rPr>
        <w:t> </w:t>
      </w:r>
      <w:r w:rsidRPr="00B01586">
        <w:rPr>
          <w:rFonts w:ascii="Verdana" w:hAnsi="Verdana"/>
          <w:sz w:val="18"/>
          <w:szCs w:val="18"/>
        </w:rPr>
        <w:t>ryzyko Wykonawcy.</w:t>
      </w:r>
    </w:p>
    <w:bookmarkStart w:id="719" w:name="_Toc210804665"/>
    <w:p w14:paraId="08475A58" w14:textId="5510CE4F" w:rsidR="00FA50F8" w:rsidRPr="00A620E0" w:rsidRDefault="00195184" w:rsidP="005F2A69">
      <w:pPr>
        <w:spacing w:before="120" w:after="120"/>
        <w:ind w:left="1009"/>
        <w:jc w:val="both"/>
        <w:rPr>
          <w:rFonts w:ascii="Verdana" w:hAnsi="Verdana" w:cs="Arial"/>
        </w:rPr>
      </w:pPr>
      <w:r w:rsidRPr="00A620E0">
        <w:rPr>
          <w:rFonts w:ascii="Verdana" w:hAnsi="Verdana"/>
          <w:noProof/>
        </w:rPr>
        <mc:AlternateContent>
          <mc:Choice Requires="wps">
            <w:drawing>
              <wp:anchor distT="4294967294" distB="4294967294" distL="114300" distR="114300" simplePos="0" relativeHeight="251683328" behindDoc="0" locked="0" layoutInCell="1" allowOverlap="1" wp14:anchorId="00C79E12" wp14:editId="2CE6FCDF">
                <wp:simplePos x="0" y="0"/>
                <wp:positionH relativeFrom="column">
                  <wp:posOffset>0</wp:posOffset>
                </wp:positionH>
                <wp:positionV relativeFrom="paragraph">
                  <wp:posOffset>105450</wp:posOffset>
                </wp:positionV>
                <wp:extent cx="4990465" cy="0"/>
                <wp:effectExtent l="0" t="19050" r="19685" b="19050"/>
                <wp:wrapNone/>
                <wp:docPr id="117"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0465" cy="0"/>
                        </a:xfrm>
                        <a:prstGeom prst="line">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9DEB72" id="Line 184" o:spid="_x0000_s1026" style="position:absolute;z-index:2516833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8.3pt" to="392.9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" strokecolor="red" strokeweight="2.25pt"/>
            </w:pict>
          </mc:Fallback>
        </mc:AlternateContent>
      </w:r>
    </w:p>
    <w:p w14:paraId="339BE364" w14:textId="77777777" w:rsidR="00195184" w:rsidRPr="006221E5" w:rsidRDefault="00195184" w:rsidP="001A1AB2">
      <w:pPr>
        <w:autoSpaceDE w:val="0"/>
        <w:autoSpaceDN w:val="0"/>
        <w:adjustRightInd w:val="0"/>
        <w:jc w:val="both"/>
        <w:rPr>
          <w:rFonts w:ascii="Verdana" w:hAnsi="Verdana" w:cs="CIDFont+F6"/>
          <w:sz w:val="18"/>
          <w:szCs w:val="18"/>
        </w:rPr>
      </w:pPr>
      <w:r w:rsidRPr="00A620E0">
        <w:rPr>
          <w:rFonts w:ascii="Verdana" w:hAnsi="Verdana" w:cs="CIDFont+F6"/>
          <w:sz w:val="18"/>
          <w:szCs w:val="18"/>
        </w:rPr>
        <w:t xml:space="preserve">Dodaje się nową </w:t>
      </w:r>
      <w:r w:rsidRPr="006221E5">
        <w:rPr>
          <w:rFonts w:ascii="Verdana" w:hAnsi="Verdana" w:cs="CIDFont+F5"/>
          <w:b/>
          <w:sz w:val="18"/>
          <w:szCs w:val="18"/>
        </w:rPr>
        <w:t>Klauzulę 23 [Klauzula informacyjna]</w:t>
      </w:r>
      <w:r w:rsidRPr="006221E5">
        <w:rPr>
          <w:rFonts w:ascii="Verdana" w:hAnsi="Verdana" w:cs="CIDFont+F5"/>
          <w:sz w:val="18"/>
          <w:szCs w:val="18"/>
        </w:rPr>
        <w:t xml:space="preserve"> </w:t>
      </w:r>
      <w:r w:rsidRPr="006221E5">
        <w:rPr>
          <w:rFonts w:ascii="Verdana" w:hAnsi="Verdana" w:cs="CIDFont+F6"/>
          <w:sz w:val="18"/>
          <w:szCs w:val="18"/>
        </w:rPr>
        <w:t>w brzmieniu:</w:t>
      </w:r>
    </w:p>
    <w:p w14:paraId="0DC707D0" w14:textId="1780C306" w:rsidR="00195184" w:rsidRDefault="00195184" w:rsidP="001A1AB2">
      <w:pPr>
        <w:autoSpaceDE w:val="0"/>
        <w:autoSpaceDN w:val="0"/>
        <w:adjustRightInd w:val="0"/>
        <w:jc w:val="both"/>
        <w:rPr>
          <w:rFonts w:cs="Arial"/>
        </w:rPr>
      </w:pPr>
      <w:r w:rsidRPr="006221E5">
        <w:rPr>
          <w:rFonts w:ascii="Verdana" w:hAnsi="Verdana" w:cs="CIDFont+F5"/>
          <w:b/>
          <w:sz w:val="18"/>
          <w:szCs w:val="18"/>
        </w:rPr>
        <w:t>Klauzula 23 Klauzula informacyjna</w:t>
      </w:r>
      <w:r>
        <w:rPr>
          <w:rFonts w:ascii="Verdana" w:hAnsi="Verdana" w:cs="CIDFont+F5"/>
          <w:b/>
          <w:sz w:val="18"/>
          <w:szCs w:val="18"/>
        </w:rPr>
        <w:t xml:space="preserve"> </w:t>
      </w:r>
      <w:r w:rsidRPr="006221E5">
        <w:rPr>
          <w:rFonts w:ascii="Verdana" w:hAnsi="Verdana" w:cs="CIDFont+F5"/>
          <w:b/>
          <w:sz w:val="18"/>
          <w:szCs w:val="18"/>
        </w:rPr>
        <w:t>dla reprezentantów, w tym pełnomocników oraz osób wskazanych do współ</w:t>
      </w:r>
      <w:r w:rsidRPr="00195184">
        <w:rPr>
          <w:rFonts w:ascii="Verdana" w:hAnsi="Verdana" w:cs="CIDFont+F5"/>
          <w:b/>
          <w:sz w:val="18"/>
          <w:szCs w:val="18"/>
        </w:rPr>
        <w:t>pracy prze</w:t>
      </w:r>
      <w:r>
        <w:rPr>
          <w:rFonts w:ascii="Verdana" w:hAnsi="Verdana" w:cs="CIDFont+F5"/>
          <w:b/>
          <w:sz w:val="18"/>
          <w:szCs w:val="18"/>
        </w:rPr>
        <w:t xml:space="preserve">z </w:t>
      </w:r>
      <w:r w:rsidRPr="006221E5">
        <w:rPr>
          <w:rFonts w:ascii="Verdana" w:hAnsi="Verdana" w:cs="CIDFont+F5"/>
          <w:b/>
          <w:sz w:val="18"/>
          <w:szCs w:val="18"/>
        </w:rPr>
        <w:t>osobę prawną</w:t>
      </w:r>
    </w:p>
    <w:p w14:paraId="4F401D26" w14:textId="1A74FF9E" w:rsidR="00195184" w:rsidRPr="006221E5" w:rsidRDefault="00195184">
      <w:pPr>
        <w:autoSpaceDE w:val="0"/>
        <w:autoSpaceDN w:val="0"/>
        <w:adjustRightInd w:val="0"/>
        <w:jc w:val="both"/>
        <w:rPr>
          <w:rFonts w:ascii="Verdana" w:hAnsi="Verdana" w:cs="CIDFont+F6"/>
          <w:color w:val="000000"/>
          <w:sz w:val="18"/>
          <w:szCs w:val="18"/>
        </w:rPr>
      </w:pPr>
      <w:r w:rsidRPr="006221E5">
        <w:rPr>
          <w:rFonts w:ascii="Verdana" w:hAnsi="Verdana" w:cs="CIDFont+F6"/>
          <w:color w:val="000000"/>
          <w:sz w:val="18"/>
          <w:szCs w:val="18"/>
        </w:rPr>
        <w:t>Zgodnie z art. 13 ust. 1-2 oraz art. 14 ust. 1-2 Rozporządzenia Parlamentu Europejskiego i Rady(UE) 2016/679 z dnia 27 kwietnia 2016 r. w sprawie ochrony osób fizycznych w związku z</w:t>
      </w:r>
      <w:r w:rsidR="004C1F5B">
        <w:rPr>
          <w:rFonts w:ascii="Verdana" w:hAnsi="Verdana" w:cs="CIDFont+F6"/>
          <w:color w:val="000000"/>
          <w:sz w:val="18"/>
          <w:szCs w:val="18"/>
        </w:rPr>
        <w:t xml:space="preserve"> </w:t>
      </w:r>
      <w:r w:rsidRPr="006221E5">
        <w:rPr>
          <w:rFonts w:ascii="Verdana" w:hAnsi="Verdana" w:cs="CIDFont+F6"/>
          <w:color w:val="000000"/>
          <w:sz w:val="18"/>
          <w:szCs w:val="18"/>
        </w:rPr>
        <w:t>przetwarzaniem danych osobowych i w sprawie swobodnego przepływu takich danych oraz uchylenia</w:t>
      </w:r>
      <w:r w:rsidR="006221E5">
        <w:rPr>
          <w:rFonts w:ascii="Verdana" w:hAnsi="Verdana" w:cs="CIDFont+F6"/>
          <w:color w:val="000000"/>
          <w:sz w:val="18"/>
          <w:szCs w:val="18"/>
        </w:rPr>
        <w:t xml:space="preserve"> </w:t>
      </w:r>
      <w:r w:rsidRPr="006221E5">
        <w:rPr>
          <w:rFonts w:ascii="Verdana" w:hAnsi="Verdana" w:cs="CIDFont+F6"/>
          <w:color w:val="000000"/>
          <w:sz w:val="18"/>
          <w:szCs w:val="18"/>
        </w:rPr>
        <w:t>dyrektywy 95/46/WE (ogólne rozporządzenie o ochronie danych - w skrócie RODO) informujemy, że:</w:t>
      </w:r>
    </w:p>
    <w:p w14:paraId="6485C120" w14:textId="157F0EAB" w:rsidR="00195184" w:rsidRPr="006221E5" w:rsidRDefault="00195184">
      <w:pPr>
        <w:autoSpaceDE w:val="0"/>
        <w:autoSpaceDN w:val="0"/>
        <w:adjustRightInd w:val="0"/>
        <w:jc w:val="both"/>
        <w:rPr>
          <w:rFonts w:ascii="Verdana" w:hAnsi="Verdana" w:cs="CIDFont+F6"/>
          <w:color w:val="000000"/>
          <w:sz w:val="18"/>
          <w:szCs w:val="18"/>
        </w:rPr>
      </w:pPr>
      <w:r w:rsidRPr="006221E5">
        <w:rPr>
          <w:rFonts w:ascii="Verdana" w:hAnsi="Verdana" w:cs="CIDFont+F6"/>
          <w:color w:val="000000"/>
          <w:sz w:val="18"/>
          <w:szCs w:val="18"/>
        </w:rPr>
        <w:t>1. Administratorem Pani/Pana danych osobowych jest Miejskie Przedsiębiorstwo Wodociągów i</w:t>
      </w:r>
      <w:r w:rsidR="004C1F5B">
        <w:rPr>
          <w:rFonts w:ascii="Verdana" w:hAnsi="Verdana" w:cs="CIDFont+F6"/>
          <w:color w:val="000000"/>
          <w:sz w:val="18"/>
          <w:szCs w:val="18"/>
        </w:rPr>
        <w:t xml:space="preserve"> </w:t>
      </w:r>
      <w:r w:rsidRPr="006221E5">
        <w:rPr>
          <w:rFonts w:ascii="Verdana" w:hAnsi="Verdana" w:cs="CIDFont+F6"/>
          <w:color w:val="000000"/>
          <w:sz w:val="18"/>
          <w:szCs w:val="18"/>
        </w:rPr>
        <w:t>Kanalizacji w m.st. Warszawie S.A. z siedzibą w Warszawie, pl. Starynkiewicza 5.</w:t>
      </w:r>
    </w:p>
    <w:p w14:paraId="4007A188" w14:textId="4662676D" w:rsidR="00195184" w:rsidRPr="006221E5" w:rsidRDefault="00195184">
      <w:pPr>
        <w:autoSpaceDE w:val="0"/>
        <w:autoSpaceDN w:val="0"/>
        <w:adjustRightInd w:val="0"/>
        <w:jc w:val="both"/>
        <w:rPr>
          <w:rFonts w:ascii="Verdana" w:hAnsi="Verdana" w:cs="CIDFont+F6"/>
          <w:color w:val="0000FF"/>
          <w:sz w:val="18"/>
          <w:szCs w:val="18"/>
        </w:rPr>
      </w:pPr>
      <w:r w:rsidRPr="006221E5">
        <w:rPr>
          <w:rFonts w:ascii="Verdana" w:hAnsi="Verdana" w:cs="CIDFont+F6"/>
          <w:color w:val="000000"/>
          <w:sz w:val="18"/>
          <w:szCs w:val="18"/>
        </w:rPr>
        <w:t>2. Dane kontaktowe do Inspektora Ochrony Danych w Miejskim Przedsiębiorstwie Wodociągów i</w:t>
      </w:r>
      <w:r w:rsidR="004C1F5B">
        <w:rPr>
          <w:rFonts w:ascii="Verdana" w:hAnsi="Verdana" w:cs="CIDFont+F6"/>
          <w:color w:val="000000"/>
          <w:sz w:val="18"/>
          <w:szCs w:val="18"/>
        </w:rPr>
        <w:t xml:space="preserve"> </w:t>
      </w:r>
      <w:r w:rsidRPr="006221E5">
        <w:rPr>
          <w:rFonts w:ascii="Verdana" w:hAnsi="Verdana" w:cs="CIDFont+F6"/>
          <w:color w:val="000000"/>
          <w:sz w:val="18"/>
          <w:szCs w:val="18"/>
        </w:rPr>
        <w:t xml:space="preserve">Kanalizacji w m.st. Warszawie S.A.: </w:t>
      </w:r>
      <w:r w:rsidRPr="006221E5">
        <w:rPr>
          <w:rFonts w:ascii="Verdana" w:hAnsi="Verdana" w:cs="CIDFont+F6"/>
          <w:color w:val="0000FF"/>
          <w:sz w:val="18"/>
          <w:szCs w:val="18"/>
        </w:rPr>
        <w:t>iodo@mpwik.com.pl</w:t>
      </w:r>
    </w:p>
    <w:p w14:paraId="7FCCC5BB" w14:textId="77777777" w:rsidR="00195184" w:rsidRPr="006221E5" w:rsidRDefault="00195184">
      <w:pPr>
        <w:autoSpaceDE w:val="0"/>
        <w:autoSpaceDN w:val="0"/>
        <w:adjustRightInd w:val="0"/>
        <w:jc w:val="both"/>
        <w:rPr>
          <w:rFonts w:ascii="Verdana" w:hAnsi="Verdana" w:cs="CIDFont+F6"/>
          <w:color w:val="000000"/>
          <w:sz w:val="18"/>
          <w:szCs w:val="18"/>
        </w:rPr>
      </w:pPr>
      <w:r w:rsidRPr="006221E5">
        <w:rPr>
          <w:rFonts w:ascii="Verdana" w:hAnsi="Verdana" w:cs="CIDFont+F6"/>
          <w:color w:val="000000"/>
          <w:sz w:val="18"/>
          <w:szCs w:val="18"/>
        </w:rPr>
        <w:t>3. Pani/Pana dane osobowe przetwarzane będą w celu:</w:t>
      </w:r>
    </w:p>
    <w:p w14:paraId="699F3533" w14:textId="6E0EBDB5" w:rsidR="00195184" w:rsidRPr="006221E5" w:rsidRDefault="00195184">
      <w:pPr>
        <w:autoSpaceDE w:val="0"/>
        <w:autoSpaceDN w:val="0"/>
        <w:adjustRightInd w:val="0"/>
        <w:jc w:val="both"/>
        <w:rPr>
          <w:rFonts w:ascii="Verdana" w:hAnsi="Verdana" w:cs="CIDFont+F6"/>
          <w:color w:val="000000"/>
          <w:sz w:val="18"/>
          <w:szCs w:val="18"/>
        </w:rPr>
      </w:pPr>
      <w:r w:rsidRPr="006221E5">
        <w:rPr>
          <w:rFonts w:ascii="Verdana" w:hAnsi="Verdana" w:cs="CIDFont+F6"/>
          <w:color w:val="000000"/>
          <w:sz w:val="18"/>
          <w:szCs w:val="18"/>
        </w:rPr>
        <w:t>a) zawarcia i wykonania umowy zawartej pomiędzy Miejskim Przedsiębiorstwem Wodociągów i</w:t>
      </w:r>
      <w:r w:rsidR="004C1F5B">
        <w:rPr>
          <w:rFonts w:ascii="Verdana" w:hAnsi="Verdana" w:cs="CIDFont+F6"/>
          <w:color w:val="000000"/>
          <w:sz w:val="18"/>
          <w:szCs w:val="18"/>
        </w:rPr>
        <w:t xml:space="preserve"> </w:t>
      </w:r>
      <w:r w:rsidRPr="006221E5">
        <w:rPr>
          <w:rFonts w:ascii="Verdana" w:hAnsi="Verdana" w:cs="CIDFont+F6"/>
          <w:color w:val="000000"/>
          <w:sz w:val="18"/>
          <w:szCs w:val="18"/>
        </w:rPr>
        <w:t>Kanalizacji w m.st. Warszawie S.A., a podmiotem, który jest Pani/Pana reprezentantem lub</w:t>
      </w:r>
      <w:r w:rsidR="004C1F5B">
        <w:rPr>
          <w:rFonts w:ascii="Verdana" w:hAnsi="Verdana" w:cs="CIDFont+F6"/>
          <w:color w:val="000000"/>
          <w:sz w:val="18"/>
          <w:szCs w:val="18"/>
        </w:rPr>
        <w:t xml:space="preserve"> </w:t>
      </w:r>
      <w:r w:rsidRPr="006221E5">
        <w:rPr>
          <w:rFonts w:ascii="Verdana" w:hAnsi="Verdana" w:cs="CIDFont+F6"/>
          <w:color w:val="000000"/>
          <w:sz w:val="18"/>
          <w:szCs w:val="18"/>
        </w:rPr>
        <w:t>który wskazał Panią/Pana, jako osobę do współpracy w związku z zawarciem/wykonywaniem</w:t>
      </w:r>
      <w:r w:rsidR="004C1F5B">
        <w:rPr>
          <w:rFonts w:ascii="Verdana" w:hAnsi="Verdana" w:cs="CIDFont+F6"/>
          <w:color w:val="000000"/>
          <w:sz w:val="18"/>
          <w:szCs w:val="18"/>
        </w:rPr>
        <w:t xml:space="preserve"> </w:t>
      </w:r>
      <w:r w:rsidRPr="006221E5">
        <w:rPr>
          <w:rFonts w:ascii="Verdana" w:hAnsi="Verdana" w:cs="CIDFont+F6"/>
          <w:color w:val="000000"/>
          <w:sz w:val="18"/>
          <w:szCs w:val="18"/>
        </w:rPr>
        <w:t>umowy (podstawa z art. 6 ust. 1 lit. b i f RODO);</w:t>
      </w:r>
    </w:p>
    <w:p w14:paraId="1789AEEB" w14:textId="376C7F83" w:rsidR="00195184" w:rsidRPr="006221E5" w:rsidRDefault="00195184">
      <w:pPr>
        <w:autoSpaceDE w:val="0"/>
        <w:autoSpaceDN w:val="0"/>
        <w:adjustRightInd w:val="0"/>
        <w:jc w:val="both"/>
        <w:rPr>
          <w:rFonts w:ascii="Verdana" w:hAnsi="Verdana" w:cs="CIDFont+F6"/>
          <w:color w:val="000000"/>
          <w:sz w:val="18"/>
          <w:szCs w:val="18"/>
        </w:rPr>
      </w:pPr>
      <w:r w:rsidRPr="006221E5">
        <w:rPr>
          <w:rFonts w:ascii="Verdana" w:hAnsi="Verdana" w:cs="CIDFont+F6"/>
          <w:color w:val="000000"/>
          <w:sz w:val="18"/>
          <w:szCs w:val="18"/>
        </w:rPr>
        <w:t>b) w celu ustalenia, obrony i dochodzenia roszczeń w przypadku, gdy stanowią dowód w</w:t>
      </w:r>
      <w:r w:rsidR="004C1F5B">
        <w:rPr>
          <w:rFonts w:ascii="Verdana" w:hAnsi="Verdana" w:cs="CIDFont+F6"/>
          <w:color w:val="000000"/>
          <w:sz w:val="18"/>
          <w:szCs w:val="18"/>
        </w:rPr>
        <w:t xml:space="preserve"> </w:t>
      </w:r>
      <w:r w:rsidRPr="006221E5">
        <w:rPr>
          <w:rFonts w:ascii="Verdana" w:hAnsi="Verdana" w:cs="CIDFont+F6"/>
          <w:color w:val="000000"/>
          <w:sz w:val="18"/>
          <w:szCs w:val="18"/>
        </w:rPr>
        <w:t>postępowaniu prowadzonym na podstawie przepisów prawa (podstawa z art. 6 ust. 1 lit. f</w:t>
      </w:r>
      <w:r w:rsidR="004C1F5B">
        <w:rPr>
          <w:rFonts w:ascii="Verdana" w:hAnsi="Verdana" w:cs="CIDFont+F6"/>
          <w:color w:val="000000"/>
          <w:sz w:val="18"/>
          <w:szCs w:val="18"/>
        </w:rPr>
        <w:t xml:space="preserve"> </w:t>
      </w:r>
      <w:r w:rsidRPr="006221E5">
        <w:rPr>
          <w:rFonts w:ascii="Verdana" w:hAnsi="Verdana" w:cs="CIDFont+F6"/>
          <w:color w:val="000000"/>
          <w:sz w:val="18"/>
          <w:szCs w:val="18"/>
        </w:rPr>
        <w:t>RODO).</w:t>
      </w:r>
    </w:p>
    <w:p w14:paraId="14CAB74E" w14:textId="27DF4AF8" w:rsidR="00195184" w:rsidRPr="006221E5" w:rsidRDefault="00195184">
      <w:pPr>
        <w:autoSpaceDE w:val="0"/>
        <w:autoSpaceDN w:val="0"/>
        <w:adjustRightInd w:val="0"/>
        <w:jc w:val="both"/>
        <w:rPr>
          <w:rFonts w:ascii="Verdana" w:hAnsi="Verdana" w:cs="CIDFont+F6"/>
          <w:color w:val="000000"/>
          <w:sz w:val="18"/>
          <w:szCs w:val="18"/>
        </w:rPr>
      </w:pPr>
      <w:r w:rsidRPr="006221E5">
        <w:rPr>
          <w:rFonts w:ascii="Verdana" w:hAnsi="Verdana" w:cs="CIDFont+F6"/>
          <w:color w:val="000000"/>
          <w:sz w:val="18"/>
          <w:szCs w:val="18"/>
        </w:rPr>
        <w:t>4. Pani/Pana dane osobowe otrzymane zostały od podmiotu, który jest Pani/Pana reprezentantem</w:t>
      </w:r>
      <w:r w:rsidR="004C1F5B">
        <w:rPr>
          <w:rFonts w:ascii="Verdana" w:hAnsi="Verdana" w:cs="CIDFont+F6"/>
          <w:color w:val="000000"/>
          <w:sz w:val="18"/>
          <w:szCs w:val="18"/>
        </w:rPr>
        <w:t xml:space="preserve"> </w:t>
      </w:r>
      <w:r w:rsidRPr="006221E5">
        <w:rPr>
          <w:rFonts w:ascii="Verdana" w:hAnsi="Verdana" w:cs="CIDFont+F6"/>
          <w:color w:val="000000"/>
          <w:sz w:val="18"/>
          <w:szCs w:val="18"/>
        </w:rPr>
        <w:t>lub który wskazał Panią/Pana jako osobę do współpracy w związku z zawarciem/wykonywaniem</w:t>
      </w:r>
      <w:r w:rsidR="004C1F5B">
        <w:rPr>
          <w:rFonts w:ascii="Verdana" w:hAnsi="Verdana" w:cs="CIDFont+F6"/>
          <w:color w:val="000000"/>
          <w:sz w:val="18"/>
          <w:szCs w:val="18"/>
        </w:rPr>
        <w:t xml:space="preserve"> </w:t>
      </w:r>
      <w:r w:rsidRPr="006221E5">
        <w:rPr>
          <w:rFonts w:ascii="Verdana" w:hAnsi="Verdana" w:cs="CIDFont+F6"/>
          <w:color w:val="000000"/>
          <w:sz w:val="18"/>
          <w:szCs w:val="18"/>
        </w:rPr>
        <w:t>umowy.</w:t>
      </w:r>
    </w:p>
    <w:p w14:paraId="3FE6DD50" w14:textId="77777777" w:rsidR="00195184" w:rsidRPr="006221E5" w:rsidRDefault="00195184">
      <w:pPr>
        <w:autoSpaceDE w:val="0"/>
        <w:autoSpaceDN w:val="0"/>
        <w:adjustRightInd w:val="0"/>
        <w:jc w:val="both"/>
        <w:rPr>
          <w:rFonts w:ascii="Verdana" w:hAnsi="Verdana" w:cs="CIDFont+F6"/>
          <w:color w:val="000000"/>
          <w:sz w:val="18"/>
          <w:szCs w:val="18"/>
        </w:rPr>
      </w:pPr>
      <w:r w:rsidRPr="006221E5">
        <w:rPr>
          <w:rFonts w:ascii="Verdana" w:hAnsi="Verdana" w:cs="CIDFont+F6"/>
          <w:color w:val="000000"/>
          <w:sz w:val="18"/>
          <w:szCs w:val="18"/>
        </w:rPr>
        <w:t>5. Pani/Pana dane osobowe przetwarzane będą w poniżej wskazanym zakresie, gdy jest Pani/Pan:</w:t>
      </w:r>
    </w:p>
    <w:p w14:paraId="173BD19C" w14:textId="458D4155" w:rsidR="00195184" w:rsidRPr="006221E5" w:rsidRDefault="00195184">
      <w:pPr>
        <w:autoSpaceDE w:val="0"/>
        <w:autoSpaceDN w:val="0"/>
        <w:adjustRightInd w:val="0"/>
        <w:jc w:val="both"/>
        <w:rPr>
          <w:rFonts w:ascii="Verdana" w:hAnsi="Verdana" w:cs="CIDFont+F6"/>
          <w:color w:val="000000"/>
          <w:sz w:val="18"/>
          <w:szCs w:val="18"/>
        </w:rPr>
      </w:pPr>
      <w:r w:rsidRPr="006221E5">
        <w:rPr>
          <w:rFonts w:ascii="Verdana" w:hAnsi="Verdana" w:cs="CIDFont+F6"/>
          <w:color w:val="000000"/>
          <w:sz w:val="18"/>
          <w:szCs w:val="18"/>
        </w:rPr>
        <w:t>a) reprezentantem (w tym pełnomocnikiem) w/w podmiotu - są to dane osobowe wskazane w</w:t>
      </w:r>
      <w:r w:rsidR="004C1F5B">
        <w:rPr>
          <w:rFonts w:ascii="Verdana" w:hAnsi="Verdana" w:cs="CIDFont+F6"/>
          <w:color w:val="000000"/>
          <w:sz w:val="18"/>
          <w:szCs w:val="18"/>
        </w:rPr>
        <w:t xml:space="preserve"> </w:t>
      </w:r>
      <w:r w:rsidRPr="006221E5">
        <w:rPr>
          <w:rFonts w:ascii="Verdana" w:hAnsi="Verdana" w:cs="CIDFont+F6"/>
          <w:color w:val="000000"/>
          <w:sz w:val="18"/>
          <w:szCs w:val="18"/>
        </w:rPr>
        <w:t>dokumentach przekazywanych przez ten podmiot, w tym w umowie (w</w:t>
      </w:r>
      <w:r w:rsidR="004C1F5B">
        <w:rPr>
          <w:rFonts w:ascii="Verdana" w:hAnsi="Verdana" w:cs="CIDFont+F6"/>
          <w:color w:val="000000"/>
          <w:sz w:val="18"/>
          <w:szCs w:val="18"/>
        </w:rPr>
        <w:t xml:space="preserve"> </w:t>
      </w:r>
      <w:r w:rsidRPr="006221E5">
        <w:rPr>
          <w:rFonts w:ascii="Verdana" w:hAnsi="Verdana" w:cs="CIDFont+F6"/>
          <w:color w:val="000000"/>
          <w:sz w:val="18"/>
          <w:szCs w:val="18"/>
        </w:rPr>
        <w:t>szczególności: imię i nazwisko, PESEL, nr telefonu, adres e-mail, stanowisko służbowe);</w:t>
      </w:r>
    </w:p>
    <w:p w14:paraId="316EE1C0" w14:textId="3BF42B56" w:rsidR="00195184" w:rsidRPr="006221E5" w:rsidRDefault="00195184">
      <w:pPr>
        <w:autoSpaceDE w:val="0"/>
        <w:autoSpaceDN w:val="0"/>
        <w:adjustRightInd w:val="0"/>
        <w:jc w:val="both"/>
        <w:rPr>
          <w:rFonts w:ascii="Verdana" w:hAnsi="Verdana" w:cs="CIDFont+F6"/>
          <w:color w:val="000000"/>
          <w:sz w:val="18"/>
          <w:szCs w:val="18"/>
        </w:rPr>
      </w:pPr>
      <w:r w:rsidRPr="006221E5">
        <w:rPr>
          <w:rFonts w:ascii="Verdana" w:hAnsi="Verdana" w:cs="CIDFont+F6"/>
          <w:color w:val="000000"/>
          <w:sz w:val="18"/>
          <w:szCs w:val="18"/>
        </w:rPr>
        <w:t>b) osobą wskazaną do współpracy w związku z zawarciem/wykonywaniem umowy – są to dane</w:t>
      </w:r>
      <w:r w:rsidR="004C1F5B">
        <w:rPr>
          <w:rFonts w:ascii="Verdana" w:hAnsi="Verdana" w:cs="CIDFont+F6"/>
          <w:color w:val="000000"/>
          <w:sz w:val="18"/>
          <w:szCs w:val="18"/>
        </w:rPr>
        <w:t xml:space="preserve"> </w:t>
      </w:r>
      <w:r w:rsidRPr="006221E5">
        <w:rPr>
          <w:rFonts w:ascii="Verdana" w:hAnsi="Verdana" w:cs="CIDFont+F6"/>
          <w:color w:val="000000"/>
          <w:sz w:val="18"/>
          <w:szCs w:val="18"/>
        </w:rPr>
        <w:t>osobowe wskazane w dokumentach przekazanych przez w/w podmiot, w tym w umowie</w:t>
      </w:r>
      <w:r w:rsidR="004C1F5B">
        <w:rPr>
          <w:rFonts w:ascii="Verdana" w:hAnsi="Verdana" w:cs="CIDFont+F6"/>
          <w:color w:val="000000"/>
          <w:sz w:val="18"/>
          <w:szCs w:val="18"/>
        </w:rPr>
        <w:t xml:space="preserve"> </w:t>
      </w:r>
      <w:r w:rsidRPr="006221E5">
        <w:rPr>
          <w:rFonts w:ascii="Verdana" w:hAnsi="Verdana" w:cs="CIDFont+F6"/>
          <w:color w:val="000000"/>
          <w:sz w:val="18"/>
          <w:szCs w:val="18"/>
        </w:rPr>
        <w:t>wskazanej w pkt 3 (w szczególności: imię i nazwisko, nr telefonu, adres e-mail, stanowisko</w:t>
      </w:r>
      <w:r w:rsidR="004C1F5B">
        <w:rPr>
          <w:rFonts w:ascii="Verdana" w:hAnsi="Verdana" w:cs="CIDFont+F6"/>
          <w:color w:val="000000"/>
          <w:sz w:val="18"/>
          <w:szCs w:val="18"/>
        </w:rPr>
        <w:t xml:space="preserve"> </w:t>
      </w:r>
      <w:r w:rsidRPr="006221E5">
        <w:rPr>
          <w:rFonts w:ascii="Verdana" w:hAnsi="Verdana" w:cs="CIDFont+F6"/>
          <w:color w:val="000000"/>
          <w:sz w:val="18"/>
          <w:szCs w:val="18"/>
        </w:rPr>
        <w:t>służbowe).</w:t>
      </w:r>
    </w:p>
    <w:p w14:paraId="0C92A2E2" w14:textId="1711843E" w:rsidR="00195184" w:rsidRPr="006221E5" w:rsidRDefault="00195184">
      <w:pPr>
        <w:autoSpaceDE w:val="0"/>
        <w:autoSpaceDN w:val="0"/>
        <w:adjustRightInd w:val="0"/>
        <w:jc w:val="both"/>
        <w:rPr>
          <w:rFonts w:ascii="Verdana" w:hAnsi="Verdana" w:cs="CIDFont+F6"/>
          <w:color w:val="000000"/>
          <w:sz w:val="18"/>
          <w:szCs w:val="18"/>
        </w:rPr>
      </w:pPr>
      <w:r w:rsidRPr="006221E5">
        <w:rPr>
          <w:rFonts w:ascii="Verdana" w:hAnsi="Verdana" w:cs="CIDFont+F6"/>
          <w:color w:val="000000"/>
          <w:sz w:val="18"/>
          <w:szCs w:val="18"/>
        </w:rPr>
        <w:t>6. Pani/Pana dane osobowe będą przechowywane przez okres potrzebny do zawarcia umowy, okres</w:t>
      </w:r>
      <w:r w:rsidR="004C1F5B">
        <w:rPr>
          <w:rFonts w:ascii="Verdana" w:hAnsi="Verdana" w:cs="CIDFont+F6"/>
          <w:color w:val="000000"/>
          <w:sz w:val="18"/>
          <w:szCs w:val="18"/>
        </w:rPr>
        <w:t xml:space="preserve"> </w:t>
      </w:r>
      <w:r w:rsidRPr="006221E5">
        <w:rPr>
          <w:rFonts w:ascii="Verdana" w:hAnsi="Verdana" w:cs="CIDFont+F6"/>
          <w:color w:val="000000"/>
          <w:sz w:val="18"/>
          <w:szCs w:val="18"/>
        </w:rPr>
        <w:t>obowiązywania umowy do czasu zakończenia jej realizacji i rozliczenia oraz przez czas, w którym</w:t>
      </w:r>
      <w:r w:rsidR="004C1F5B">
        <w:rPr>
          <w:rFonts w:ascii="Verdana" w:hAnsi="Verdana" w:cs="CIDFont+F6"/>
          <w:color w:val="000000"/>
          <w:sz w:val="18"/>
          <w:szCs w:val="18"/>
        </w:rPr>
        <w:t xml:space="preserve"> </w:t>
      </w:r>
      <w:r w:rsidRPr="006221E5">
        <w:rPr>
          <w:rFonts w:ascii="Verdana" w:hAnsi="Verdana" w:cs="CIDFont+F6"/>
          <w:color w:val="000000"/>
          <w:sz w:val="18"/>
          <w:szCs w:val="18"/>
        </w:rPr>
        <w:t>przepisy nakazują nam przechowywać dane tj. 10 lat od ustania celu przetwarzania, a także przez</w:t>
      </w:r>
      <w:r w:rsidR="004C1F5B">
        <w:rPr>
          <w:rFonts w:ascii="Verdana" w:hAnsi="Verdana" w:cs="CIDFont+F6"/>
          <w:color w:val="000000"/>
          <w:sz w:val="18"/>
          <w:szCs w:val="18"/>
        </w:rPr>
        <w:t xml:space="preserve"> </w:t>
      </w:r>
      <w:r w:rsidRPr="006221E5">
        <w:rPr>
          <w:rFonts w:ascii="Verdana" w:hAnsi="Verdana" w:cs="CIDFont+F6"/>
          <w:color w:val="000000"/>
          <w:sz w:val="18"/>
          <w:szCs w:val="18"/>
        </w:rPr>
        <w:t>okres konieczny w zakresie ustalenia, obrony i dochodzenia roszczeń.</w:t>
      </w:r>
    </w:p>
    <w:p w14:paraId="707F7D1C" w14:textId="77777777" w:rsidR="00195184" w:rsidRPr="006221E5" w:rsidRDefault="00195184">
      <w:pPr>
        <w:autoSpaceDE w:val="0"/>
        <w:autoSpaceDN w:val="0"/>
        <w:adjustRightInd w:val="0"/>
        <w:jc w:val="both"/>
        <w:rPr>
          <w:rFonts w:ascii="Verdana" w:hAnsi="Verdana" w:cs="CIDFont+F6"/>
          <w:color w:val="000000"/>
          <w:sz w:val="18"/>
          <w:szCs w:val="18"/>
        </w:rPr>
      </w:pPr>
      <w:r w:rsidRPr="006221E5">
        <w:rPr>
          <w:rFonts w:ascii="Verdana" w:hAnsi="Verdana" w:cs="CIDFont+F6"/>
          <w:color w:val="000000"/>
          <w:sz w:val="18"/>
          <w:szCs w:val="18"/>
        </w:rPr>
        <w:t>7. Pani/Pana dane osobowe mogą zostać przekazane:</w:t>
      </w:r>
    </w:p>
    <w:p w14:paraId="3015127E" w14:textId="160AFB5E" w:rsidR="00195184" w:rsidRPr="006221E5" w:rsidRDefault="00195184">
      <w:pPr>
        <w:autoSpaceDE w:val="0"/>
        <w:autoSpaceDN w:val="0"/>
        <w:adjustRightInd w:val="0"/>
        <w:jc w:val="both"/>
        <w:rPr>
          <w:rFonts w:ascii="Verdana" w:hAnsi="Verdana" w:cs="CIDFont+F6"/>
          <w:color w:val="000000"/>
          <w:sz w:val="18"/>
          <w:szCs w:val="18"/>
        </w:rPr>
      </w:pPr>
      <w:r w:rsidRPr="006221E5">
        <w:rPr>
          <w:rFonts w:ascii="Verdana" w:hAnsi="Verdana" w:cs="CIDFont+F6"/>
          <w:color w:val="000000"/>
          <w:sz w:val="18"/>
          <w:szCs w:val="18"/>
        </w:rPr>
        <w:t>a) dostawcom systemów IT, z którymi współpracuje Administrator w celu utrzymania ciągłości</w:t>
      </w:r>
      <w:r w:rsidR="004C1F5B">
        <w:rPr>
          <w:rFonts w:ascii="Verdana" w:hAnsi="Verdana" w:cs="CIDFont+F6"/>
          <w:color w:val="000000"/>
          <w:sz w:val="18"/>
          <w:szCs w:val="18"/>
        </w:rPr>
        <w:t xml:space="preserve"> </w:t>
      </w:r>
      <w:r w:rsidRPr="006221E5">
        <w:rPr>
          <w:rFonts w:ascii="Verdana" w:hAnsi="Verdana" w:cs="CIDFont+F6"/>
          <w:color w:val="000000"/>
          <w:sz w:val="18"/>
          <w:szCs w:val="18"/>
        </w:rPr>
        <w:t>oraz poprawności działania systemów IT;</w:t>
      </w:r>
    </w:p>
    <w:p w14:paraId="27837D39" w14:textId="5F6DF705" w:rsidR="00195184" w:rsidRDefault="00195184">
      <w:pPr>
        <w:pStyle w:val="Akapitzlist"/>
        <w:numPr>
          <w:ilvl w:val="0"/>
          <w:numId w:val="33"/>
        </w:numPr>
        <w:autoSpaceDE w:val="0"/>
        <w:autoSpaceDN w:val="0"/>
        <w:adjustRightInd w:val="0"/>
        <w:jc w:val="both"/>
        <w:rPr>
          <w:rFonts w:ascii="Verdana" w:hAnsi="Verdana" w:cs="CIDFont+F6"/>
          <w:color w:val="000000"/>
          <w:sz w:val="18"/>
          <w:szCs w:val="18"/>
        </w:rPr>
      </w:pPr>
      <w:r w:rsidRPr="006221E5">
        <w:rPr>
          <w:rFonts w:ascii="Verdana" w:hAnsi="Verdana" w:cs="CIDFont+F6"/>
          <w:color w:val="000000"/>
          <w:sz w:val="18"/>
          <w:szCs w:val="18"/>
        </w:rPr>
        <w:t>podmiotom prowadzącym działalność pocztową lub kurierską w celu dostarczeni korespondencji;</w:t>
      </w:r>
    </w:p>
    <w:p w14:paraId="7EDA8FDE" w14:textId="3E5A0B82" w:rsidR="00195184" w:rsidRPr="006221E5" w:rsidRDefault="00195184" w:rsidP="001A1AB2">
      <w:pPr>
        <w:autoSpaceDE w:val="0"/>
        <w:autoSpaceDN w:val="0"/>
        <w:adjustRightInd w:val="0"/>
        <w:jc w:val="both"/>
        <w:rPr>
          <w:rFonts w:ascii="Verdana" w:hAnsi="Verdana" w:cs="CIDFont+F6"/>
          <w:sz w:val="18"/>
          <w:szCs w:val="18"/>
        </w:rPr>
      </w:pPr>
      <w:r w:rsidRPr="006221E5">
        <w:rPr>
          <w:rFonts w:ascii="Verdana" w:hAnsi="Verdana" w:cs="CIDFont+F6"/>
          <w:sz w:val="18"/>
          <w:szCs w:val="18"/>
        </w:rPr>
        <w:t>c) podmiotom świadczącym usługi konsultingowe i doradcze, z którymi współpracuje</w:t>
      </w:r>
      <w:r w:rsidR="004C1F5B">
        <w:rPr>
          <w:rFonts w:ascii="Verdana" w:hAnsi="Verdana" w:cs="CIDFont+F6"/>
          <w:sz w:val="18"/>
          <w:szCs w:val="18"/>
        </w:rPr>
        <w:t xml:space="preserve"> </w:t>
      </w:r>
      <w:r w:rsidRPr="006221E5">
        <w:rPr>
          <w:rFonts w:ascii="Verdana" w:hAnsi="Verdana" w:cs="CIDFont+F6"/>
          <w:sz w:val="18"/>
          <w:szCs w:val="18"/>
        </w:rPr>
        <w:t>Administrator;</w:t>
      </w:r>
    </w:p>
    <w:p w14:paraId="21CE38E7" w14:textId="77777777" w:rsidR="00195184" w:rsidRPr="006221E5" w:rsidRDefault="00195184" w:rsidP="001A1AB2">
      <w:pPr>
        <w:autoSpaceDE w:val="0"/>
        <w:autoSpaceDN w:val="0"/>
        <w:adjustRightInd w:val="0"/>
        <w:jc w:val="both"/>
        <w:rPr>
          <w:rFonts w:ascii="Verdana" w:hAnsi="Verdana" w:cs="CIDFont+F6"/>
          <w:sz w:val="18"/>
          <w:szCs w:val="18"/>
        </w:rPr>
      </w:pPr>
      <w:r w:rsidRPr="006221E5">
        <w:rPr>
          <w:rFonts w:ascii="Verdana" w:hAnsi="Verdana" w:cs="CIDFont+F6"/>
          <w:sz w:val="18"/>
          <w:szCs w:val="18"/>
        </w:rPr>
        <w:t>d) upoważnionym podmiotom na udokumentowany wniosek.</w:t>
      </w:r>
    </w:p>
    <w:p w14:paraId="6A80B50A" w14:textId="722D2FA4" w:rsidR="00195184" w:rsidRPr="006221E5" w:rsidRDefault="00195184" w:rsidP="001A1AB2">
      <w:pPr>
        <w:autoSpaceDE w:val="0"/>
        <w:autoSpaceDN w:val="0"/>
        <w:adjustRightInd w:val="0"/>
        <w:jc w:val="both"/>
        <w:rPr>
          <w:rFonts w:ascii="Verdana" w:hAnsi="Verdana" w:cs="CIDFont+F6"/>
          <w:sz w:val="18"/>
          <w:szCs w:val="18"/>
        </w:rPr>
      </w:pPr>
      <w:r w:rsidRPr="006221E5">
        <w:rPr>
          <w:rFonts w:ascii="Verdana" w:hAnsi="Verdana" w:cs="CIDFont+F6"/>
          <w:sz w:val="18"/>
          <w:szCs w:val="18"/>
        </w:rPr>
        <w:t>8. Posiada Pani/Pan prawo dostępu do treści swoich danych oraz prawo ich sprostowania, usunięcia,</w:t>
      </w:r>
      <w:r w:rsidR="006221E5">
        <w:rPr>
          <w:rFonts w:ascii="Verdana" w:hAnsi="Verdana" w:cs="CIDFont+F6"/>
          <w:sz w:val="18"/>
          <w:szCs w:val="18"/>
        </w:rPr>
        <w:t xml:space="preserve"> </w:t>
      </w:r>
      <w:r w:rsidRPr="006221E5">
        <w:rPr>
          <w:rFonts w:ascii="Verdana" w:hAnsi="Verdana" w:cs="CIDFont+F6"/>
          <w:sz w:val="18"/>
          <w:szCs w:val="18"/>
        </w:rPr>
        <w:t>ograniczenia przetwarzania, prawo do przenoszenia danych oraz prawo wniesienia sprzeciwu,</w:t>
      </w:r>
      <w:r w:rsidR="006221E5">
        <w:rPr>
          <w:rFonts w:ascii="Verdana" w:hAnsi="Verdana" w:cs="CIDFont+F6"/>
          <w:sz w:val="18"/>
          <w:szCs w:val="18"/>
        </w:rPr>
        <w:t xml:space="preserve"> </w:t>
      </w:r>
      <w:r w:rsidRPr="006221E5">
        <w:rPr>
          <w:rFonts w:ascii="Verdana" w:hAnsi="Verdana" w:cs="CIDFont+F6"/>
          <w:sz w:val="18"/>
          <w:szCs w:val="18"/>
        </w:rPr>
        <w:t>wobec przetwarzania danych, przetwarzanych na podstawie art. 6 ust. 1 lit. f RODO wskazanych</w:t>
      </w:r>
      <w:r w:rsidR="006221E5">
        <w:rPr>
          <w:rFonts w:ascii="Verdana" w:hAnsi="Verdana" w:cs="CIDFont+F6"/>
          <w:sz w:val="18"/>
          <w:szCs w:val="18"/>
        </w:rPr>
        <w:t xml:space="preserve"> </w:t>
      </w:r>
      <w:r w:rsidRPr="006221E5">
        <w:rPr>
          <w:rFonts w:ascii="Verdana" w:hAnsi="Verdana" w:cs="CIDFont+F6"/>
          <w:sz w:val="18"/>
          <w:szCs w:val="18"/>
        </w:rPr>
        <w:t>powyżej w pkt 3.</w:t>
      </w:r>
    </w:p>
    <w:p w14:paraId="2762B307" w14:textId="032B09D4" w:rsidR="00195184" w:rsidRPr="006221E5" w:rsidRDefault="00195184" w:rsidP="001A1AB2">
      <w:pPr>
        <w:autoSpaceDE w:val="0"/>
        <w:autoSpaceDN w:val="0"/>
        <w:adjustRightInd w:val="0"/>
        <w:jc w:val="both"/>
        <w:rPr>
          <w:rFonts w:ascii="Verdana" w:hAnsi="Verdana" w:cs="CIDFont+F6"/>
          <w:sz w:val="18"/>
          <w:szCs w:val="18"/>
        </w:rPr>
      </w:pPr>
      <w:r w:rsidRPr="006221E5">
        <w:rPr>
          <w:rFonts w:ascii="Verdana" w:hAnsi="Verdana" w:cs="CIDFont+F6"/>
          <w:sz w:val="18"/>
          <w:szCs w:val="18"/>
        </w:rPr>
        <w:t>9. Ma Pani/Pan prawo wniesienia skargi do właściwego organu nadzorczego, tj. Prezesa Urzędu</w:t>
      </w:r>
      <w:r w:rsidR="004C1F5B">
        <w:rPr>
          <w:rFonts w:ascii="Verdana" w:hAnsi="Verdana" w:cs="CIDFont+F6"/>
          <w:sz w:val="18"/>
          <w:szCs w:val="18"/>
        </w:rPr>
        <w:t xml:space="preserve"> </w:t>
      </w:r>
      <w:r w:rsidRPr="006221E5">
        <w:rPr>
          <w:rFonts w:ascii="Verdana" w:hAnsi="Verdana" w:cs="CIDFont+F6"/>
          <w:sz w:val="18"/>
          <w:szCs w:val="18"/>
        </w:rPr>
        <w:t>Ochrony Danych Osobowych w zakresie ochrony danych osobowych gdy uzna Pani/Pan, iż</w:t>
      </w:r>
      <w:r w:rsidR="004C1F5B">
        <w:rPr>
          <w:rFonts w:ascii="Verdana" w:hAnsi="Verdana" w:cs="CIDFont+F6"/>
          <w:sz w:val="18"/>
          <w:szCs w:val="18"/>
        </w:rPr>
        <w:t xml:space="preserve"> </w:t>
      </w:r>
      <w:r w:rsidRPr="006221E5">
        <w:rPr>
          <w:rFonts w:ascii="Verdana" w:hAnsi="Verdana" w:cs="CIDFont+F6"/>
          <w:sz w:val="18"/>
          <w:szCs w:val="18"/>
        </w:rPr>
        <w:t>przetwarzanie danych osobowych narusza przepisy o ochronie danych osobowych, w tym przepisy</w:t>
      </w:r>
      <w:r w:rsidR="004C1F5B">
        <w:rPr>
          <w:rFonts w:ascii="Verdana" w:hAnsi="Verdana" w:cs="CIDFont+F6"/>
          <w:sz w:val="18"/>
          <w:szCs w:val="18"/>
        </w:rPr>
        <w:t xml:space="preserve"> </w:t>
      </w:r>
      <w:r w:rsidRPr="006221E5">
        <w:rPr>
          <w:rFonts w:ascii="Verdana" w:hAnsi="Verdana" w:cs="CIDFont+F6"/>
          <w:sz w:val="18"/>
          <w:szCs w:val="18"/>
        </w:rPr>
        <w:t>RODO.</w:t>
      </w:r>
    </w:p>
    <w:p w14:paraId="57B66589" w14:textId="7433A3F2" w:rsidR="00195184" w:rsidRPr="00312FD6" w:rsidRDefault="00940B86" w:rsidP="001A1AB2">
      <w:pPr>
        <w:autoSpaceDE w:val="0"/>
        <w:autoSpaceDN w:val="0"/>
        <w:adjustRightInd w:val="0"/>
        <w:jc w:val="both"/>
        <w:rPr>
          <w:rFonts w:ascii="Verdana" w:hAnsi="Verdana" w:cs="CIDFont+F6"/>
          <w:sz w:val="18"/>
          <w:szCs w:val="18"/>
        </w:rPr>
      </w:pPr>
      <w:r>
        <w:rPr>
          <w:rFonts w:ascii="Verdana" w:hAnsi="Verdana" w:cs="CIDFont+F6"/>
          <w:sz w:val="18"/>
          <w:szCs w:val="18"/>
        </w:rPr>
        <w:t xml:space="preserve">10. </w:t>
      </w:r>
      <w:r w:rsidR="00195184" w:rsidRPr="006221E5">
        <w:rPr>
          <w:rFonts w:ascii="Verdana" w:hAnsi="Verdana" w:cs="CIDFont+F6"/>
          <w:sz w:val="18"/>
          <w:szCs w:val="18"/>
        </w:rPr>
        <w:t>Podanie przez Panią/Pana danych jest dobrowolne, jednak ich niepodanie uniemożliwi kontaktowanie</w:t>
      </w:r>
      <w:r w:rsidR="00312FD6">
        <w:rPr>
          <w:rFonts w:ascii="Verdana" w:hAnsi="Verdana" w:cs="CIDFont+F6"/>
          <w:sz w:val="18"/>
          <w:szCs w:val="18"/>
        </w:rPr>
        <w:t xml:space="preserve"> </w:t>
      </w:r>
      <w:r w:rsidR="00195184" w:rsidRPr="006221E5">
        <w:rPr>
          <w:rFonts w:ascii="Verdana" w:hAnsi="Verdana" w:cs="CIDFont+F6"/>
          <w:sz w:val="18"/>
          <w:szCs w:val="18"/>
        </w:rPr>
        <w:t>się z Panią/Panem w celach związanych z wykonaniem umowy, wymianą korespondencji, w celach</w:t>
      </w:r>
      <w:r w:rsidR="00312FD6">
        <w:rPr>
          <w:rFonts w:ascii="Verdana" w:hAnsi="Verdana" w:cs="CIDFont+F6"/>
          <w:sz w:val="18"/>
          <w:szCs w:val="18"/>
        </w:rPr>
        <w:t xml:space="preserve"> </w:t>
      </w:r>
      <w:r w:rsidR="00195184" w:rsidRPr="006221E5">
        <w:rPr>
          <w:rFonts w:ascii="Verdana" w:hAnsi="Verdana" w:cs="CIDFont+F6"/>
          <w:sz w:val="18"/>
          <w:szCs w:val="18"/>
        </w:rPr>
        <w:t>związanych z podejmowaną lub prowadzoną współpracą wynikającą z zawartej umowy z podmiotem,</w:t>
      </w:r>
      <w:r w:rsidR="00312FD6">
        <w:rPr>
          <w:rFonts w:ascii="Verdana" w:hAnsi="Verdana" w:cs="CIDFont+F6"/>
          <w:sz w:val="18"/>
          <w:szCs w:val="18"/>
        </w:rPr>
        <w:t xml:space="preserve">  </w:t>
      </w:r>
      <w:r w:rsidR="00195184" w:rsidRPr="00312FD6">
        <w:rPr>
          <w:rFonts w:ascii="Verdana" w:hAnsi="Verdana" w:cs="CIDFont+F6"/>
          <w:sz w:val="18"/>
          <w:szCs w:val="18"/>
        </w:rPr>
        <w:t>który Pani/Pan reprezentuje.</w:t>
      </w:r>
    </w:p>
    <w:p w14:paraId="6706B57B" w14:textId="77777777" w:rsidR="00195184" w:rsidRPr="006221E5" w:rsidRDefault="00195184" w:rsidP="001A1AB2">
      <w:pPr>
        <w:pStyle w:val="Akapitzlist"/>
        <w:autoSpaceDE w:val="0"/>
        <w:autoSpaceDN w:val="0"/>
        <w:adjustRightInd w:val="0"/>
        <w:ind w:left="218"/>
        <w:jc w:val="both"/>
        <w:rPr>
          <w:rFonts w:ascii="Verdana" w:hAnsi="Verdana" w:cs="CIDFont+F6"/>
          <w:color w:val="000000"/>
          <w:sz w:val="18"/>
          <w:szCs w:val="18"/>
        </w:rPr>
      </w:pPr>
    </w:p>
    <w:p w14:paraId="720C884C" w14:textId="77777777" w:rsidR="00312FD6" w:rsidRPr="00312FD6" w:rsidRDefault="00312FD6">
      <w:pPr>
        <w:autoSpaceDE w:val="0"/>
        <w:autoSpaceDN w:val="0"/>
        <w:adjustRightInd w:val="0"/>
        <w:jc w:val="both"/>
        <w:rPr>
          <w:rFonts w:ascii="Verdana" w:hAnsi="Verdana" w:cs="Arial"/>
          <w:sz w:val="18"/>
          <w:szCs w:val="18"/>
        </w:rPr>
      </w:pPr>
      <w:bookmarkStart w:id="720" w:name="_Hlk140566998"/>
      <w:r w:rsidRPr="00312FD6">
        <w:rPr>
          <w:rFonts w:ascii="Verdana" w:hAnsi="Verdana" w:cs="Arial"/>
          <w:sz w:val="18"/>
          <w:szCs w:val="18"/>
        </w:rPr>
        <w:t>11. Wykonawca zobowiązuje się zapewnić, aby jego reprezentanci, w tym pełnomocnicy oraz osoby wskazane do współpracy zapoznały się z ww. informacjami w terminach wskazanych w art. 14 RODO.</w:t>
      </w:r>
    </w:p>
    <w:bookmarkEnd w:id="720"/>
    <w:p w14:paraId="2816761A" w14:textId="77777777" w:rsidR="00FA50F8" w:rsidRDefault="00FA50F8" w:rsidP="005F2A69">
      <w:pPr>
        <w:spacing w:before="120" w:after="120"/>
        <w:ind w:left="1009"/>
        <w:jc w:val="both"/>
        <w:rPr>
          <w:rFonts w:cs="Arial"/>
        </w:rPr>
      </w:pPr>
    </w:p>
    <w:p w14:paraId="00BD9CEA" w14:textId="77777777" w:rsidR="00FA50F8" w:rsidRDefault="00FA50F8" w:rsidP="005F2A69">
      <w:pPr>
        <w:spacing w:before="120" w:after="120"/>
        <w:ind w:left="1009"/>
        <w:jc w:val="both"/>
        <w:rPr>
          <w:rFonts w:cs="Arial"/>
        </w:rPr>
      </w:pPr>
    </w:p>
    <w:p w14:paraId="05396BD8" w14:textId="77777777" w:rsidR="00FA50F8" w:rsidRDefault="00FA50F8" w:rsidP="005F2A69">
      <w:pPr>
        <w:spacing w:before="120" w:after="120"/>
        <w:ind w:left="1009"/>
        <w:jc w:val="both"/>
        <w:rPr>
          <w:rFonts w:cs="Arial"/>
        </w:rPr>
      </w:pPr>
    </w:p>
    <w:p w14:paraId="614B861A" w14:textId="77777777" w:rsidR="00275F54" w:rsidRDefault="00275F54" w:rsidP="00424D53">
      <w:pPr>
        <w:spacing w:before="120"/>
        <w:ind w:right="-2"/>
        <w:jc w:val="center"/>
        <w:rPr>
          <w:rFonts w:cs="Arial"/>
        </w:rPr>
      </w:pPr>
    </w:p>
    <w:p w14:paraId="29646FFC" w14:textId="77777777" w:rsidR="00275F54" w:rsidRDefault="00275F54" w:rsidP="00424D53">
      <w:pPr>
        <w:spacing w:before="120"/>
        <w:ind w:right="-2"/>
        <w:jc w:val="center"/>
        <w:rPr>
          <w:rFonts w:cs="Arial"/>
        </w:rPr>
      </w:pPr>
    </w:p>
    <w:p w14:paraId="0D28D68A" w14:textId="77777777" w:rsidR="00275F54" w:rsidRDefault="00275F54" w:rsidP="00424D53">
      <w:pPr>
        <w:spacing w:before="120"/>
        <w:ind w:right="-2"/>
        <w:jc w:val="center"/>
        <w:rPr>
          <w:rFonts w:cs="Arial"/>
        </w:rPr>
      </w:pPr>
    </w:p>
    <w:p w14:paraId="72BB2440" w14:textId="77777777" w:rsidR="00275F54" w:rsidRDefault="00275F54" w:rsidP="00424D53">
      <w:pPr>
        <w:spacing w:before="120"/>
        <w:ind w:right="-2"/>
        <w:jc w:val="center"/>
        <w:rPr>
          <w:rFonts w:cs="Arial"/>
        </w:rPr>
      </w:pPr>
    </w:p>
    <w:p w14:paraId="106AAD54" w14:textId="77777777" w:rsidR="00275F54" w:rsidRDefault="00275F54" w:rsidP="00424D53">
      <w:pPr>
        <w:spacing w:before="120"/>
        <w:ind w:right="-2"/>
        <w:jc w:val="center"/>
        <w:rPr>
          <w:rFonts w:cs="Arial"/>
        </w:rPr>
      </w:pPr>
    </w:p>
    <w:p w14:paraId="67882F94" w14:textId="77777777" w:rsidR="00275F54" w:rsidRDefault="00275F54" w:rsidP="00424D53">
      <w:pPr>
        <w:spacing w:before="120"/>
        <w:ind w:right="-2"/>
        <w:jc w:val="center"/>
        <w:rPr>
          <w:rFonts w:cs="Arial"/>
        </w:rPr>
      </w:pPr>
    </w:p>
    <w:p w14:paraId="6E962637" w14:textId="77777777" w:rsidR="00275F54" w:rsidRDefault="00275F54" w:rsidP="00424D53">
      <w:pPr>
        <w:spacing w:before="120"/>
        <w:ind w:right="-2"/>
        <w:jc w:val="center"/>
        <w:rPr>
          <w:rFonts w:cs="Arial"/>
        </w:rPr>
      </w:pPr>
    </w:p>
    <w:p w14:paraId="114509F0" w14:textId="77777777" w:rsidR="00275F54" w:rsidRDefault="00275F54" w:rsidP="00424D53">
      <w:pPr>
        <w:spacing w:before="120"/>
        <w:ind w:right="-2"/>
        <w:jc w:val="center"/>
        <w:rPr>
          <w:rFonts w:cs="Arial"/>
        </w:rPr>
      </w:pPr>
    </w:p>
    <w:p w14:paraId="209AFCB4" w14:textId="77777777" w:rsidR="00275F54" w:rsidRDefault="00275F54" w:rsidP="00424D53">
      <w:pPr>
        <w:spacing w:before="120"/>
        <w:ind w:right="-2"/>
        <w:jc w:val="center"/>
        <w:rPr>
          <w:rFonts w:cs="Arial"/>
        </w:rPr>
      </w:pPr>
    </w:p>
    <w:p w14:paraId="74DD47ED" w14:textId="77777777" w:rsidR="00275F54" w:rsidRDefault="00275F54" w:rsidP="00424D53">
      <w:pPr>
        <w:spacing w:before="120"/>
        <w:ind w:right="-2"/>
        <w:jc w:val="center"/>
        <w:rPr>
          <w:rFonts w:cs="Arial"/>
        </w:rPr>
      </w:pPr>
    </w:p>
    <w:p w14:paraId="681D3453" w14:textId="347FC0F8" w:rsidR="00275F54" w:rsidRDefault="00275F54" w:rsidP="00424D53">
      <w:pPr>
        <w:spacing w:before="120"/>
        <w:ind w:right="-2"/>
        <w:jc w:val="center"/>
        <w:rPr>
          <w:rFonts w:cs="Arial"/>
        </w:rPr>
      </w:pPr>
    </w:p>
    <w:p w14:paraId="241AA849" w14:textId="64C32C72" w:rsidR="00DE4F0B" w:rsidRDefault="00DE4F0B" w:rsidP="00424D53">
      <w:pPr>
        <w:spacing w:before="120"/>
        <w:ind w:right="-2"/>
        <w:jc w:val="center"/>
        <w:rPr>
          <w:rFonts w:cs="Arial"/>
        </w:rPr>
      </w:pPr>
    </w:p>
    <w:p w14:paraId="2E8CFEA9" w14:textId="1F80C063" w:rsidR="00DE4F0B" w:rsidRDefault="00DE4F0B" w:rsidP="00424D53">
      <w:pPr>
        <w:spacing w:before="120"/>
        <w:ind w:right="-2"/>
        <w:jc w:val="center"/>
        <w:rPr>
          <w:rFonts w:cs="Arial"/>
        </w:rPr>
      </w:pPr>
    </w:p>
    <w:p w14:paraId="29616A56" w14:textId="6579324D" w:rsidR="00DE4F0B" w:rsidRDefault="00DE4F0B" w:rsidP="00424D53">
      <w:pPr>
        <w:spacing w:before="120"/>
        <w:ind w:right="-2"/>
        <w:jc w:val="center"/>
        <w:rPr>
          <w:rFonts w:cs="Arial"/>
        </w:rPr>
      </w:pPr>
    </w:p>
    <w:p w14:paraId="758B900E" w14:textId="0622725C" w:rsidR="00555B89" w:rsidRDefault="00555B89" w:rsidP="00424D53">
      <w:pPr>
        <w:spacing w:before="120"/>
        <w:ind w:right="-2"/>
        <w:jc w:val="center"/>
        <w:rPr>
          <w:rFonts w:cs="Arial"/>
        </w:rPr>
      </w:pPr>
    </w:p>
    <w:p w14:paraId="7289DDE7" w14:textId="2E12E6BF" w:rsidR="00555B89" w:rsidRDefault="00555B89" w:rsidP="00424D53">
      <w:pPr>
        <w:spacing w:before="120"/>
        <w:ind w:right="-2"/>
        <w:jc w:val="center"/>
        <w:rPr>
          <w:rFonts w:cs="Arial"/>
        </w:rPr>
      </w:pPr>
    </w:p>
    <w:p w14:paraId="262B02BB" w14:textId="5B149580" w:rsidR="00555B89" w:rsidRDefault="00555B89" w:rsidP="00424D53">
      <w:pPr>
        <w:spacing w:before="120"/>
        <w:ind w:right="-2"/>
        <w:jc w:val="center"/>
        <w:rPr>
          <w:rFonts w:cs="Arial"/>
        </w:rPr>
      </w:pPr>
    </w:p>
    <w:p w14:paraId="3FB839F9" w14:textId="1994E392" w:rsidR="00555B89" w:rsidRDefault="00555B89" w:rsidP="00424D53">
      <w:pPr>
        <w:spacing w:before="120"/>
        <w:ind w:right="-2"/>
        <w:jc w:val="center"/>
        <w:rPr>
          <w:rFonts w:cs="Arial"/>
        </w:rPr>
      </w:pPr>
    </w:p>
    <w:p w14:paraId="7FEB10E8" w14:textId="77F48F4F" w:rsidR="00555B89" w:rsidRDefault="00555B89" w:rsidP="00424D53">
      <w:pPr>
        <w:spacing w:before="120"/>
        <w:ind w:right="-2"/>
        <w:jc w:val="center"/>
        <w:rPr>
          <w:rFonts w:cs="Arial"/>
        </w:rPr>
      </w:pPr>
    </w:p>
    <w:p w14:paraId="7C2AD3CA" w14:textId="120BE399" w:rsidR="00555B89" w:rsidRDefault="00555B89" w:rsidP="00424D53">
      <w:pPr>
        <w:spacing w:before="120"/>
        <w:ind w:right="-2"/>
        <w:jc w:val="center"/>
        <w:rPr>
          <w:rFonts w:cs="Arial"/>
        </w:rPr>
      </w:pPr>
    </w:p>
    <w:p w14:paraId="6D2717C1" w14:textId="0FC749A4" w:rsidR="00555B89" w:rsidRDefault="00555B89" w:rsidP="00424D53">
      <w:pPr>
        <w:spacing w:before="120"/>
        <w:ind w:right="-2"/>
        <w:jc w:val="center"/>
        <w:rPr>
          <w:rFonts w:cs="Arial"/>
        </w:rPr>
      </w:pPr>
    </w:p>
    <w:p w14:paraId="6B60DC3C" w14:textId="7DEDEAD2" w:rsidR="00555B89" w:rsidRDefault="00555B89" w:rsidP="00424D53">
      <w:pPr>
        <w:spacing w:before="120"/>
        <w:ind w:right="-2"/>
        <w:jc w:val="center"/>
        <w:rPr>
          <w:rFonts w:cs="Arial"/>
        </w:rPr>
      </w:pPr>
    </w:p>
    <w:p w14:paraId="2B567267" w14:textId="2E6F937D" w:rsidR="00555B89" w:rsidRDefault="00555B89" w:rsidP="00424D53">
      <w:pPr>
        <w:spacing w:before="120"/>
        <w:ind w:right="-2"/>
        <w:jc w:val="center"/>
        <w:rPr>
          <w:rFonts w:cs="Arial"/>
        </w:rPr>
      </w:pPr>
    </w:p>
    <w:p w14:paraId="0979F37C" w14:textId="267EA40E" w:rsidR="00555B89" w:rsidRDefault="00555B89" w:rsidP="00424D53">
      <w:pPr>
        <w:spacing w:before="120"/>
        <w:ind w:right="-2"/>
        <w:jc w:val="center"/>
        <w:rPr>
          <w:rFonts w:cs="Arial"/>
        </w:rPr>
      </w:pPr>
    </w:p>
    <w:p w14:paraId="636875EA" w14:textId="39808121" w:rsidR="00555B89" w:rsidRDefault="00555B89" w:rsidP="00424D53">
      <w:pPr>
        <w:spacing w:before="120"/>
        <w:ind w:right="-2"/>
        <w:jc w:val="center"/>
        <w:rPr>
          <w:rFonts w:cs="Arial"/>
        </w:rPr>
      </w:pPr>
    </w:p>
    <w:p w14:paraId="11E690C7" w14:textId="554CE833" w:rsidR="00555B89" w:rsidRDefault="00555B89" w:rsidP="00424D53">
      <w:pPr>
        <w:spacing w:before="120"/>
        <w:ind w:right="-2"/>
        <w:jc w:val="center"/>
        <w:rPr>
          <w:rFonts w:cs="Arial"/>
        </w:rPr>
      </w:pPr>
    </w:p>
    <w:p w14:paraId="0274D86E" w14:textId="579F96A7" w:rsidR="00555B89" w:rsidRDefault="00555B89" w:rsidP="00424D53">
      <w:pPr>
        <w:spacing w:before="120"/>
        <w:ind w:right="-2"/>
        <w:jc w:val="center"/>
        <w:rPr>
          <w:rFonts w:cs="Arial"/>
        </w:rPr>
      </w:pPr>
    </w:p>
    <w:p w14:paraId="20636255" w14:textId="1FC0234F" w:rsidR="00555B89" w:rsidRDefault="00555B89" w:rsidP="00424D53">
      <w:pPr>
        <w:spacing w:before="120"/>
        <w:ind w:right="-2"/>
        <w:jc w:val="center"/>
        <w:rPr>
          <w:rFonts w:cs="Arial"/>
        </w:rPr>
      </w:pPr>
    </w:p>
    <w:p w14:paraId="29174BAB" w14:textId="7DBE9AE9" w:rsidR="00555B89" w:rsidRDefault="00555B89" w:rsidP="00424D53">
      <w:pPr>
        <w:spacing w:before="120"/>
        <w:ind w:right="-2"/>
        <w:jc w:val="center"/>
        <w:rPr>
          <w:rFonts w:cs="Arial"/>
        </w:rPr>
      </w:pPr>
    </w:p>
    <w:p w14:paraId="1449DAE7" w14:textId="705F85F0" w:rsidR="00555B89" w:rsidRDefault="00555B89" w:rsidP="00424D53">
      <w:pPr>
        <w:spacing w:before="120"/>
        <w:ind w:right="-2"/>
        <w:jc w:val="center"/>
        <w:rPr>
          <w:rFonts w:cs="Arial"/>
        </w:rPr>
      </w:pPr>
    </w:p>
    <w:p w14:paraId="1BA246F8" w14:textId="3B895875" w:rsidR="00555B89" w:rsidRDefault="00555B89" w:rsidP="00424D53">
      <w:pPr>
        <w:spacing w:before="120"/>
        <w:ind w:right="-2"/>
        <w:jc w:val="center"/>
        <w:rPr>
          <w:rFonts w:cs="Arial"/>
        </w:rPr>
      </w:pPr>
    </w:p>
    <w:p w14:paraId="1F135B78" w14:textId="44A8D1B3" w:rsidR="00555B89" w:rsidRDefault="00555B89" w:rsidP="00424D53">
      <w:pPr>
        <w:spacing w:before="120"/>
        <w:ind w:right="-2"/>
        <w:jc w:val="center"/>
        <w:rPr>
          <w:rFonts w:cs="Arial"/>
        </w:rPr>
      </w:pPr>
    </w:p>
    <w:p w14:paraId="1B81A854" w14:textId="77777777" w:rsidR="00555B89" w:rsidRDefault="00555B89" w:rsidP="00424D53">
      <w:pPr>
        <w:spacing w:before="120"/>
        <w:ind w:right="-2"/>
        <w:jc w:val="center"/>
        <w:rPr>
          <w:rFonts w:cs="Arial"/>
        </w:rPr>
      </w:pPr>
    </w:p>
    <w:p w14:paraId="69BF0DF0" w14:textId="4DF69BEB" w:rsidR="00DE4F0B" w:rsidRDefault="00DE4F0B" w:rsidP="00424D53">
      <w:pPr>
        <w:spacing w:before="120"/>
        <w:ind w:right="-2"/>
        <w:jc w:val="center"/>
        <w:rPr>
          <w:rFonts w:cs="Arial"/>
        </w:rPr>
      </w:pPr>
    </w:p>
    <w:p w14:paraId="224C030E" w14:textId="77777777" w:rsidR="004C1F5B" w:rsidRDefault="004C1F5B" w:rsidP="00A069B7">
      <w:pPr>
        <w:spacing w:before="120"/>
        <w:ind w:right="-2"/>
        <w:rPr>
          <w:rFonts w:cs="Arial"/>
        </w:rPr>
      </w:pPr>
    </w:p>
    <w:bookmarkEnd w:id="719"/>
    <w:p w14:paraId="578ED809" w14:textId="6F132C61" w:rsidR="00B77199" w:rsidRDefault="00B77199" w:rsidP="006221E5">
      <w:pPr>
        <w:spacing w:before="120"/>
        <w:ind w:right="-2"/>
        <w:rPr>
          <w:rFonts w:ascii="Verdana" w:hAnsi="Verdana"/>
          <w:b/>
          <w:sz w:val="18"/>
          <w:szCs w:val="18"/>
        </w:rPr>
      </w:pPr>
      <w:r>
        <w:rPr>
          <w:rFonts w:ascii="Verdana" w:hAnsi="Verdana"/>
          <w:b/>
          <w:sz w:val="18"/>
          <w:szCs w:val="18"/>
        </w:rPr>
        <w:t xml:space="preserve">Część II.4 </w:t>
      </w:r>
    </w:p>
    <w:p w14:paraId="1E02C27D" w14:textId="77777777" w:rsidR="00B77199" w:rsidRDefault="00B77199" w:rsidP="00424D53">
      <w:pPr>
        <w:spacing w:before="120"/>
        <w:ind w:right="-2"/>
        <w:jc w:val="center"/>
        <w:rPr>
          <w:rFonts w:ascii="Verdana" w:hAnsi="Verdana"/>
          <w:b/>
          <w:sz w:val="18"/>
          <w:szCs w:val="18"/>
        </w:rPr>
      </w:pPr>
    </w:p>
    <w:p w14:paraId="4BEEA135" w14:textId="77777777" w:rsidR="00D606E7" w:rsidRDefault="00D606E7" w:rsidP="00424D53">
      <w:pPr>
        <w:spacing w:before="120"/>
        <w:ind w:right="-2"/>
        <w:jc w:val="center"/>
        <w:rPr>
          <w:rFonts w:ascii="Verdana" w:hAnsi="Verdana"/>
          <w:b/>
          <w:sz w:val="18"/>
          <w:szCs w:val="18"/>
        </w:rPr>
      </w:pPr>
      <w:r>
        <w:rPr>
          <w:rFonts w:ascii="Verdana" w:hAnsi="Verdana"/>
          <w:b/>
          <w:sz w:val="18"/>
          <w:szCs w:val="18"/>
        </w:rPr>
        <w:t>WZÓR GWARANCJI NALEŻYTEGO WYKONANIA KONTRAKTU</w:t>
      </w:r>
      <w:r>
        <w:rPr>
          <w:rStyle w:val="Odwoanieprzypisudolnego"/>
          <w:rFonts w:ascii="Verdana" w:hAnsi="Verdana"/>
          <w:b/>
          <w:sz w:val="18"/>
          <w:szCs w:val="18"/>
        </w:rPr>
        <w:footnoteReference w:id="3"/>
      </w:r>
    </w:p>
    <w:p w14:paraId="1CAB4A7E" w14:textId="5AF02493" w:rsidR="00D606E7" w:rsidRDefault="00D606E7" w:rsidP="0088656D">
      <w:pPr>
        <w:tabs>
          <w:tab w:val="left" w:pos="9072"/>
        </w:tabs>
        <w:spacing w:before="360"/>
        <w:ind w:left="709" w:hanging="709"/>
        <w:jc w:val="both"/>
        <w:rPr>
          <w:rFonts w:ascii="Verdana" w:hAnsi="Verdana"/>
          <w:b/>
          <w:sz w:val="18"/>
          <w:szCs w:val="18"/>
        </w:rPr>
      </w:pPr>
      <w:bookmarkStart w:id="721" w:name="_Toc210804667"/>
      <w:r>
        <w:rPr>
          <w:rFonts w:ascii="Verdana" w:hAnsi="Verdana"/>
          <w:b/>
          <w:sz w:val="18"/>
          <w:szCs w:val="18"/>
        </w:rPr>
        <w:t xml:space="preserve">Do: </w:t>
      </w:r>
      <w:r>
        <w:rPr>
          <w:rFonts w:ascii="Verdana" w:hAnsi="Verdana"/>
          <w:b/>
          <w:sz w:val="18"/>
          <w:szCs w:val="18"/>
        </w:rPr>
        <w:tab/>
        <w:t xml:space="preserve">Miejskie Przedsiębiorstwo Wodociągów i Kanalizacji w m. st. Warszawie Spółka Akcyjna, 02-015 Warszawa, Pl. Starynkiewicza 5, wpisana do rejestru przedsiębiorców Krajowego Rejestru Sądowego w Sądzie Rejonowym dla m. st. Warszawy w Warszawie, XII Wydział Gospodarczy Krajowego Rejestru Sądowego, pod numerem KRS: 0000146138, nr REGON: 015314758, </w:t>
      </w:r>
      <w:r w:rsidR="004F37C9" w:rsidRPr="00F016C6">
        <w:rPr>
          <w:rFonts w:ascii="Verdana" w:hAnsi="Verdana"/>
          <w:sz w:val="18"/>
          <w:szCs w:val="18"/>
        </w:rPr>
        <w:t>BDO: 000020307,</w:t>
      </w:r>
      <w:r w:rsidR="004F37C9">
        <w:t xml:space="preserve"> </w:t>
      </w:r>
      <w:r>
        <w:rPr>
          <w:rFonts w:ascii="Verdana" w:hAnsi="Verdana"/>
          <w:b/>
          <w:sz w:val="18"/>
          <w:szCs w:val="18"/>
        </w:rPr>
        <w:t xml:space="preserve">NIP: 525-000-56-62, o kapitale zakładowym w wysokości </w:t>
      </w:r>
      <w:r w:rsidRPr="005209F0">
        <w:rPr>
          <w:rFonts w:ascii="Verdana" w:hAnsi="Verdana"/>
          <w:b/>
          <w:sz w:val="18"/>
          <w:szCs w:val="18"/>
        </w:rPr>
        <w:t>2.</w:t>
      </w:r>
      <w:r w:rsidR="00C43479" w:rsidRPr="005209F0">
        <w:rPr>
          <w:rFonts w:ascii="Verdana" w:hAnsi="Verdana"/>
          <w:b/>
          <w:sz w:val="18"/>
          <w:szCs w:val="18"/>
        </w:rPr>
        <w:t>7</w:t>
      </w:r>
      <w:r w:rsidR="005209F0" w:rsidRPr="00CB7CF4">
        <w:rPr>
          <w:rFonts w:ascii="Verdana" w:hAnsi="Verdana"/>
          <w:b/>
          <w:sz w:val="18"/>
          <w:szCs w:val="18"/>
        </w:rPr>
        <w:t>34</w:t>
      </w:r>
      <w:r w:rsidRPr="005209F0">
        <w:rPr>
          <w:rFonts w:ascii="Verdana" w:hAnsi="Verdana"/>
          <w:b/>
          <w:sz w:val="18"/>
          <w:szCs w:val="18"/>
        </w:rPr>
        <w:t>.5</w:t>
      </w:r>
      <w:r w:rsidR="005209F0" w:rsidRPr="00CB7CF4">
        <w:rPr>
          <w:rFonts w:ascii="Verdana" w:hAnsi="Verdana"/>
          <w:b/>
          <w:sz w:val="18"/>
          <w:szCs w:val="18"/>
        </w:rPr>
        <w:t>7</w:t>
      </w:r>
      <w:r w:rsidRPr="005209F0">
        <w:rPr>
          <w:rFonts w:ascii="Verdana" w:hAnsi="Verdana"/>
          <w:b/>
          <w:sz w:val="18"/>
          <w:szCs w:val="18"/>
        </w:rPr>
        <w:t>5.</w:t>
      </w:r>
      <w:r w:rsidR="005209F0" w:rsidRPr="00CB7CF4">
        <w:rPr>
          <w:rFonts w:ascii="Verdana" w:hAnsi="Verdana"/>
          <w:b/>
          <w:sz w:val="18"/>
          <w:szCs w:val="18"/>
        </w:rPr>
        <w:t>1</w:t>
      </w:r>
      <w:r w:rsidRPr="005209F0">
        <w:rPr>
          <w:rFonts w:ascii="Verdana" w:hAnsi="Verdana"/>
          <w:b/>
          <w:sz w:val="18"/>
          <w:szCs w:val="18"/>
        </w:rPr>
        <w:t>00,00 zł (</w:t>
      </w:r>
      <w:r>
        <w:rPr>
          <w:rFonts w:ascii="Verdana" w:hAnsi="Verdana"/>
          <w:b/>
          <w:sz w:val="18"/>
          <w:szCs w:val="18"/>
        </w:rPr>
        <w:t>kapitał wpłacony w całości)</w:t>
      </w:r>
    </w:p>
    <w:p w14:paraId="72558E40" w14:textId="77777777" w:rsidR="00D606E7" w:rsidRDefault="00D606E7" w:rsidP="0088656D">
      <w:pPr>
        <w:ind w:left="709"/>
        <w:rPr>
          <w:rFonts w:ascii="Verdana" w:hAnsi="Verdana"/>
          <w:b/>
          <w:sz w:val="18"/>
          <w:szCs w:val="18"/>
        </w:rPr>
      </w:pPr>
      <w:r>
        <w:rPr>
          <w:rFonts w:ascii="Verdana" w:hAnsi="Verdana"/>
          <w:b/>
          <w:sz w:val="18"/>
          <w:szCs w:val="18"/>
        </w:rPr>
        <w:t>zwana dalej „Beneficjentem” lub „Zamawiającym”</w:t>
      </w:r>
    </w:p>
    <w:p w14:paraId="573F1C38" w14:textId="77777777" w:rsidR="00D606E7" w:rsidRPr="0025581E" w:rsidRDefault="00D606E7" w:rsidP="0025581E">
      <w:pPr>
        <w:spacing w:line="360" w:lineRule="auto"/>
        <w:jc w:val="both"/>
        <w:rPr>
          <w:rFonts w:ascii="Verdana" w:hAnsi="Verdana"/>
          <w:sz w:val="18"/>
          <w:szCs w:val="18"/>
        </w:rPr>
      </w:pPr>
    </w:p>
    <w:p w14:paraId="2B2A6AA2" w14:textId="11EBA374" w:rsidR="00D606E7" w:rsidRPr="001A1AB2" w:rsidRDefault="00D606E7" w:rsidP="00416A46">
      <w:pPr>
        <w:pStyle w:val="Akapitzlist1"/>
        <w:tabs>
          <w:tab w:val="left" w:pos="-180"/>
          <w:tab w:val="left" w:pos="9000"/>
        </w:tabs>
        <w:ind w:left="1100" w:right="-108" w:hanging="1000"/>
        <w:rPr>
          <w:rFonts w:ascii="Verdana" w:hAnsi="Verdana"/>
          <w:b/>
          <w:sz w:val="18"/>
          <w:szCs w:val="18"/>
        </w:rPr>
      </w:pPr>
      <w:r>
        <w:rPr>
          <w:rFonts w:ascii="Verdana" w:hAnsi="Verdana"/>
          <w:b/>
          <w:sz w:val="18"/>
          <w:szCs w:val="18"/>
        </w:rPr>
        <w:t>Dotyczy:</w:t>
      </w:r>
      <w:r>
        <w:rPr>
          <w:rFonts w:ascii="Verdana" w:hAnsi="Verdana"/>
          <w:b/>
          <w:sz w:val="18"/>
          <w:szCs w:val="18"/>
        </w:rPr>
        <w:tab/>
      </w:r>
      <w:r w:rsidR="004F37C9">
        <w:rPr>
          <w:rFonts w:ascii="Verdana" w:hAnsi="Verdana"/>
          <w:b/>
          <w:sz w:val="18"/>
          <w:szCs w:val="18"/>
        </w:rPr>
        <w:t xml:space="preserve">Kontraktu pn. „ </w:t>
      </w:r>
      <w:r w:rsidR="004C1F5B" w:rsidRPr="001A1AB2">
        <w:rPr>
          <w:rFonts w:ascii="Verdana" w:hAnsi="Verdana"/>
          <w:b/>
          <w:sz w:val="18"/>
          <w:szCs w:val="18"/>
        </w:rPr>
        <w:t>Dokończenie Zadania I.1.18 Budowa kanalizacji ściekowej w ul. Kobiałka – Etap II</w:t>
      </w:r>
      <w:r w:rsidR="004C1F5B" w:rsidDel="004C1F5B">
        <w:rPr>
          <w:rFonts w:ascii="Verdana" w:hAnsi="Verdana"/>
          <w:b/>
          <w:sz w:val="18"/>
          <w:szCs w:val="18"/>
        </w:rPr>
        <w:t xml:space="preserve"> </w:t>
      </w:r>
      <w:r w:rsidR="004F37C9">
        <w:rPr>
          <w:rFonts w:ascii="Verdana" w:hAnsi="Verdana"/>
          <w:b/>
          <w:sz w:val="18"/>
          <w:szCs w:val="18"/>
        </w:rPr>
        <w:t xml:space="preserve">” </w:t>
      </w:r>
      <w:r w:rsidRPr="009505BF">
        <w:rPr>
          <w:rFonts w:ascii="Verdana" w:hAnsi="Verdana"/>
          <w:b/>
          <w:sz w:val="18"/>
          <w:szCs w:val="18"/>
        </w:rPr>
        <w:t>(zwanego dalej: „Kontraktem”)</w:t>
      </w:r>
    </w:p>
    <w:bookmarkEnd w:id="721"/>
    <w:p w14:paraId="1D7CE7BD" w14:textId="77777777" w:rsidR="00D606E7" w:rsidRPr="0025581E" w:rsidRDefault="00D606E7" w:rsidP="0025581E">
      <w:pPr>
        <w:tabs>
          <w:tab w:val="center" w:pos="4535"/>
          <w:tab w:val="left" w:pos="6735"/>
        </w:tabs>
        <w:ind w:left="993" w:hanging="993"/>
        <w:jc w:val="both"/>
        <w:rPr>
          <w:rFonts w:ascii="Verdana" w:hAnsi="Verdana"/>
          <w:sz w:val="18"/>
          <w:szCs w:val="18"/>
        </w:rPr>
      </w:pPr>
    </w:p>
    <w:p w14:paraId="5BD2F448" w14:textId="327A2F0B" w:rsidR="00D606E7" w:rsidRPr="00417BA6" w:rsidRDefault="00D606E7" w:rsidP="00397E23">
      <w:pPr>
        <w:spacing w:before="120"/>
        <w:jc w:val="both"/>
        <w:rPr>
          <w:rFonts w:ascii="Arial" w:hAnsi="Arial" w:cs="Arial"/>
        </w:rPr>
      </w:pPr>
      <w:r w:rsidRPr="00417BA6">
        <w:rPr>
          <w:rFonts w:ascii="Arial" w:hAnsi="Arial" w:cs="Arial"/>
        </w:rPr>
        <w:t>…………………………………………………………………………………………. [</w:t>
      </w:r>
      <w:r w:rsidRPr="00417BA6">
        <w:rPr>
          <w:rFonts w:ascii="Arial" w:hAnsi="Arial" w:cs="Arial"/>
          <w:i/>
          <w:iCs/>
        </w:rPr>
        <w:t xml:space="preserve">nazwa firmy, siedziba </w:t>
      </w:r>
      <w:r>
        <w:rPr>
          <w:rFonts w:ascii="Arial" w:hAnsi="Arial" w:cs="Arial"/>
          <w:i/>
          <w:iCs/>
        </w:rPr>
        <w:br/>
      </w:r>
      <w:r w:rsidRPr="00417BA6">
        <w:rPr>
          <w:rFonts w:ascii="Arial" w:hAnsi="Arial" w:cs="Arial"/>
          <w:i/>
          <w:iCs/>
        </w:rPr>
        <w:t>i adres, nr KRS i NIP</w:t>
      </w:r>
      <w:r w:rsidRPr="00417BA6">
        <w:rPr>
          <w:rFonts w:ascii="Arial" w:hAnsi="Arial" w:cs="Arial"/>
        </w:rPr>
        <w:t xml:space="preserve">] (zwany dalej „Gwarantem”) niniejszym oświadcza, iż na zlecenie Wykonawcy </w:t>
      </w:r>
      <w:r>
        <w:rPr>
          <w:rFonts w:ascii="Arial" w:hAnsi="Arial" w:cs="Arial"/>
        </w:rPr>
        <w:t>Kontraktu</w:t>
      </w:r>
      <w:r w:rsidRPr="00417BA6">
        <w:rPr>
          <w:rFonts w:ascii="Arial" w:hAnsi="Arial" w:cs="Arial"/>
        </w:rPr>
        <w:t xml:space="preserve"> udziela jako Gwarant Beneficjentowi tj. </w:t>
      </w:r>
      <w:r>
        <w:rPr>
          <w:rFonts w:ascii="Arial" w:hAnsi="Arial" w:cs="Arial"/>
        </w:rPr>
        <w:t>Zamawiającemu,</w:t>
      </w:r>
      <w:r w:rsidRPr="00417BA6">
        <w:rPr>
          <w:rFonts w:ascii="Arial" w:hAnsi="Arial" w:cs="Arial"/>
        </w:rPr>
        <w:t xml:space="preserve"> gwarancji zapłaty kwoty, tj. kwoty [</w:t>
      </w:r>
      <w:r w:rsidRPr="00417BA6">
        <w:rPr>
          <w:rFonts w:ascii="Arial" w:hAnsi="Arial" w:cs="Arial"/>
          <w:i/>
          <w:iCs/>
        </w:rPr>
        <w:t xml:space="preserve">kwota zabezpieczenia należytego wykonania </w:t>
      </w:r>
      <w:r>
        <w:rPr>
          <w:rFonts w:ascii="Arial" w:hAnsi="Arial" w:cs="Arial"/>
          <w:i/>
          <w:iCs/>
        </w:rPr>
        <w:t>Kontraktu</w:t>
      </w:r>
      <w:r w:rsidRPr="00417BA6">
        <w:rPr>
          <w:rFonts w:ascii="Arial" w:hAnsi="Arial" w:cs="Arial"/>
        </w:rPr>
        <w:t xml:space="preserve">] stanowiącej zabezpieczenie należytego wykonania </w:t>
      </w:r>
      <w:r>
        <w:rPr>
          <w:rFonts w:ascii="Arial" w:hAnsi="Arial" w:cs="Arial"/>
        </w:rPr>
        <w:t>Kontraktu</w:t>
      </w:r>
      <w:r w:rsidRPr="00417BA6">
        <w:rPr>
          <w:rFonts w:ascii="Arial" w:hAnsi="Arial" w:cs="Arial"/>
        </w:rPr>
        <w:t xml:space="preserve">, niniejszym zobowiązując się nieodwołalnie, bezwarunkowo, do zapłaty każdej kwoty na rzecz Beneficjenta do wysokości określonej w niniejszej gwarancji, w terminie 30 dni od dnia otrzymania od Beneficjenta pierwszego pisemnego wezwania do zapłaty wskazującego, iż Wykonawca nie wykonał lub nienależycie wykonał swoje zobowiązanie wynikające z </w:t>
      </w:r>
      <w:r>
        <w:rPr>
          <w:rFonts w:ascii="Arial" w:hAnsi="Arial" w:cs="Arial"/>
        </w:rPr>
        <w:t>Kontraktu</w:t>
      </w:r>
      <w:r w:rsidRPr="00417BA6">
        <w:rPr>
          <w:rFonts w:ascii="Arial" w:hAnsi="Arial" w:cs="Arial"/>
        </w:rPr>
        <w:t xml:space="preserve"> lub nie zaspokoił roszczeń Beneficjenta z tytułu rękojmi za wady przedmiotu </w:t>
      </w:r>
      <w:r>
        <w:rPr>
          <w:rFonts w:ascii="Arial" w:hAnsi="Arial" w:cs="Arial"/>
        </w:rPr>
        <w:t>Kontraktu</w:t>
      </w:r>
      <w:r w:rsidRPr="00417BA6">
        <w:rPr>
          <w:rFonts w:ascii="Arial" w:hAnsi="Arial" w:cs="Arial"/>
        </w:rPr>
        <w:t xml:space="preserve">; przy czym nienależytym wykonaniem </w:t>
      </w:r>
      <w:r>
        <w:rPr>
          <w:rFonts w:ascii="Arial" w:hAnsi="Arial" w:cs="Arial"/>
        </w:rPr>
        <w:t>Kontraktu</w:t>
      </w:r>
      <w:r w:rsidRPr="00417BA6">
        <w:rPr>
          <w:rFonts w:ascii="Arial" w:hAnsi="Arial" w:cs="Arial"/>
        </w:rPr>
        <w:t xml:space="preserve"> jest również nieprzedłużenie w terminie ważności niniejszej gwarancji lub nieprzedłożenie Beneficjentowi w terminie nowej gwarancji należytego wykonania </w:t>
      </w:r>
      <w:r>
        <w:rPr>
          <w:rFonts w:ascii="Arial" w:hAnsi="Arial" w:cs="Arial"/>
        </w:rPr>
        <w:t>Kontraktu</w:t>
      </w:r>
      <w:r w:rsidRPr="00417BA6">
        <w:rPr>
          <w:rFonts w:ascii="Arial" w:hAnsi="Arial" w:cs="Arial"/>
        </w:rPr>
        <w:t xml:space="preserve"> na dalszy okres w przypadku powstania takiej konieczności w trakcie realizacji </w:t>
      </w:r>
      <w:r>
        <w:rPr>
          <w:rFonts w:ascii="Arial" w:hAnsi="Arial" w:cs="Arial"/>
        </w:rPr>
        <w:t>Kontraktu</w:t>
      </w:r>
      <w:r w:rsidRPr="00417BA6">
        <w:rPr>
          <w:rFonts w:ascii="Arial" w:hAnsi="Arial" w:cs="Arial"/>
        </w:rPr>
        <w:t>.</w:t>
      </w:r>
    </w:p>
    <w:p w14:paraId="46F257F4" w14:textId="77777777" w:rsidR="00D606E7" w:rsidRPr="00417BA6" w:rsidRDefault="00D606E7" w:rsidP="00397E23">
      <w:pPr>
        <w:spacing w:before="120"/>
        <w:jc w:val="both"/>
        <w:rPr>
          <w:rFonts w:ascii="Arial" w:hAnsi="Arial" w:cs="Arial"/>
        </w:rPr>
      </w:pPr>
      <w:r w:rsidRPr="00417BA6">
        <w:rPr>
          <w:rFonts w:ascii="Arial" w:hAnsi="Arial" w:cs="Arial"/>
        </w:rPr>
        <w:t xml:space="preserve">Gwarant oświadcza, że żadna zmiana ani uzupełnienie lub jakakolwiek modyfikacja </w:t>
      </w:r>
      <w:r>
        <w:rPr>
          <w:rFonts w:ascii="Arial" w:hAnsi="Arial" w:cs="Arial"/>
        </w:rPr>
        <w:t>Kontraktu</w:t>
      </w:r>
      <w:r w:rsidRPr="00417BA6">
        <w:rPr>
          <w:rFonts w:ascii="Arial" w:hAnsi="Arial" w:cs="Arial"/>
        </w:rPr>
        <w:t xml:space="preserve">, jakie mogą zostać sporządzone między Beneficjentem a Wykonawcą, nie zwalnia Gwaranta w żaden sposób z odpowiedzialności wynikającej z niniejszej gwarancji. Niniejszym Gwarant rezygnuje </w:t>
      </w:r>
      <w:r>
        <w:rPr>
          <w:rFonts w:ascii="Arial" w:hAnsi="Arial" w:cs="Arial"/>
        </w:rPr>
        <w:br/>
      </w:r>
      <w:r w:rsidRPr="00417BA6">
        <w:rPr>
          <w:rFonts w:ascii="Arial" w:hAnsi="Arial" w:cs="Arial"/>
        </w:rPr>
        <w:t xml:space="preserve">z konieczności zawiadamiania go przez Beneficjenta o takiej zmianie, uzupełnieniu lub modyfikacji </w:t>
      </w:r>
      <w:r>
        <w:rPr>
          <w:rFonts w:ascii="Arial" w:hAnsi="Arial" w:cs="Arial"/>
        </w:rPr>
        <w:t>Kontraktu</w:t>
      </w:r>
      <w:r w:rsidRPr="00417BA6">
        <w:rPr>
          <w:rFonts w:ascii="Arial" w:hAnsi="Arial" w:cs="Arial"/>
        </w:rPr>
        <w:t xml:space="preserve">. </w:t>
      </w:r>
    </w:p>
    <w:p w14:paraId="5A2517C3" w14:textId="77777777" w:rsidR="00D606E7" w:rsidRPr="00417BA6" w:rsidRDefault="00D606E7" w:rsidP="00397E23">
      <w:pPr>
        <w:spacing w:before="120"/>
        <w:jc w:val="both"/>
        <w:rPr>
          <w:rFonts w:ascii="Arial" w:hAnsi="Arial" w:cs="Arial"/>
        </w:rPr>
      </w:pPr>
      <w:r w:rsidRPr="00417BA6">
        <w:rPr>
          <w:rFonts w:ascii="Arial" w:hAnsi="Arial" w:cs="Arial"/>
        </w:rPr>
        <w:t xml:space="preserve">Gwarancja należytego wykonania </w:t>
      </w:r>
      <w:r>
        <w:rPr>
          <w:rFonts w:ascii="Arial" w:hAnsi="Arial" w:cs="Arial"/>
        </w:rPr>
        <w:t>Kontraktu</w:t>
      </w:r>
      <w:r w:rsidRPr="00417BA6">
        <w:rPr>
          <w:rFonts w:ascii="Arial" w:hAnsi="Arial" w:cs="Arial"/>
        </w:rPr>
        <w:t xml:space="preserve"> obowiązuje w terminie od ………………… do………………… .</w:t>
      </w:r>
    </w:p>
    <w:p w14:paraId="5C0D71CC" w14:textId="579FB1F5" w:rsidR="00D606E7" w:rsidRPr="00417BA6" w:rsidRDefault="00D606E7" w:rsidP="00397E23">
      <w:pPr>
        <w:spacing w:before="120"/>
        <w:jc w:val="both"/>
        <w:rPr>
          <w:rFonts w:ascii="Arial" w:hAnsi="Arial" w:cs="Arial"/>
        </w:rPr>
      </w:pPr>
      <w:r w:rsidRPr="00417BA6">
        <w:rPr>
          <w:rFonts w:ascii="Arial" w:hAnsi="Arial" w:cs="Arial"/>
        </w:rPr>
        <w:t xml:space="preserve">Gwarancja dotycząca roszczeń z tytułu rękojmi </w:t>
      </w:r>
      <w:r w:rsidR="007F571E">
        <w:rPr>
          <w:rFonts w:ascii="Arial" w:hAnsi="Arial" w:cs="Arial"/>
        </w:rPr>
        <w:t xml:space="preserve">za wady </w:t>
      </w:r>
      <w:r w:rsidRPr="00417BA6">
        <w:rPr>
          <w:rFonts w:ascii="Arial" w:hAnsi="Arial" w:cs="Arial"/>
        </w:rPr>
        <w:t>obowiązuje w terminie od ………………… do……………… .</w:t>
      </w:r>
    </w:p>
    <w:p w14:paraId="0AD396C6" w14:textId="4FD7CC60" w:rsidR="00D606E7" w:rsidRPr="00417BA6" w:rsidRDefault="00D606E7" w:rsidP="00397E23">
      <w:pPr>
        <w:spacing w:before="120"/>
        <w:jc w:val="both"/>
        <w:rPr>
          <w:rFonts w:ascii="Arial" w:hAnsi="Arial" w:cs="Arial"/>
        </w:rPr>
      </w:pPr>
      <w:r w:rsidRPr="00417BA6">
        <w:rPr>
          <w:rFonts w:ascii="Arial" w:hAnsi="Arial" w:cs="Arial"/>
        </w:rPr>
        <w:t>Gwarancja jest bezwarunkowa i nieodwołalna, płatna na pierwsze</w:t>
      </w:r>
      <w:r w:rsidR="007F571E">
        <w:rPr>
          <w:rFonts w:ascii="Arial" w:hAnsi="Arial" w:cs="Arial"/>
        </w:rPr>
        <w:t xml:space="preserve"> wezwanie do zapłaty kwoty z tytułu niniejszej </w:t>
      </w:r>
      <w:r w:rsidR="00345C2B">
        <w:rPr>
          <w:rFonts w:ascii="Arial" w:hAnsi="Arial" w:cs="Arial"/>
        </w:rPr>
        <w:t>Gwarancji</w:t>
      </w:r>
      <w:r w:rsidR="00BA1C46">
        <w:rPr>
          <w:rFonts w:ascii="Arial" w:hAnsi="Arial" w:cs="Arial"/>
        </w:rPr>
        <w:t xml:space="preserve">  </w:t>
      </w:r>
      <w:r w:rsidRPr="00417BA6">
        <w:rPr>
          <w:rFonts w:ascii="Arial" w:hAnsi="Arial" w:cs="Arial"/>
        </w:rPr>
        <w:t xml:space="preserve"> zgłoszone Gwarantowi przez Beneficjenta. </w:t>
      </w:r>
      <w:r>
        <w:rPr>
          <w:rFonts w:ascii="Arial" w:hAnsi="Arial" w:cs="Arial"/>
        </w:rPr>
        <w:t>Niniejsza g</w:t>
      </w:r>
      <w:r w:rsidRPr="00417BA6">
        <w:rPr>
          <w:rFonts w:ascii="Arial" w:hAnsi="Arial" w:cs="Arial"/>
        </w:rPr>
        <w:t xml:space="preserve">warancja jest wykonalna na terytorium Rzeczypospolitej Polskiej. </w:t>
      </w:r>
    </w:p>
    <w:p w14:paraId="724BE07A" w14:textId="77777777" w:rsidR="00D606E7" w:rsidRPr="00417BA6" w:rsidRDefault="00D606E7" w:rsidP="00397E23">
      <w:pPr>
        <w:spacing w:before="120"/>
        <w:jc w:val="both"/>
        <w:rPr>
          <w:rFonts w:ascii="Arial" w:hAnsi="Arial" w:cs="Arial"/>
        </w:rPr>
      </w:pPr>
      <w:r w:rsidRPr="00417BA6">
        <w:rPr>
          <w:rFonts w:ascii="Arial" w:hAnsi="Arial" w:cs="Arial"/>
        </w:rPr>
        <w:t>Przez gwarancję bezwarunkową rozumie się gwarancję płatną wyłącznie na podstawie pierwszego żądania Beneficjenta bez obowiązku przedstawiania Gwarantowi jakichkolwiek innych dokumentów potwierdzających zajście zabezpieczonego niniejszą gwarancją rezultatu.</w:t>
      </w:r>
    </w:p>
    <w:p w14:paraId="63EF8B26" w14:textId="5F4B251E" w:rsidR="00D606E7" w:rsidRPr="00417BA6" w:rsidRDefault="00D606E7" w:rsidP="00397E23">
      <w:pPr>
        <w:spacing w:before="120"/>
        <w:jc w:val="both"/>
        <w:rPr>
          <w:rFonts w:ascii="Arial" w:hAnsi="Arial" w:cs="Arial"/>
        </w:rPr>
      </w:pPr>
      <w:r w:rsidRPr="00417BA6">
        <w:rPr>
          <w:rFonts w:ascii="Arial" w:hAnsi="Arial" w:cs="Arial"/>
        </w:rPr>
        <w:t xml:space="preserve">Każde </w:t>
      </w:r>
      <w:r w:rsidR="007F571E">
        <w:rPr>
          <w:rFonts w:ascii="Arial" w:hAnsi="Arial" w:cs="Arial"/>
        </w:rPr>
        <w:t>wezwanie</w:t>
      </w:r>
      <w:r w:rsidR="007F571E" w:rsidRPr="00417BA6">
        <w:rPr>
          <w:rFonts w:ascii="Arial" w:hAnsi="Arial" w:cs="Arial"/>
        </w:rPr>
        <w:t xml:space="preserve"> </w:t>
      </w:r>
      <w:r w:rsidRPr="00417BA6">
        <w:rPr>
          <w:rFonts w:ascii="Arial" w:hAnsi="Arial" w:cs="Arial"/>
        </w:rPr>
        <w:t xml:space="preserve">przez Beneficjenta </w:t>
      </w:r>
      <w:r w:rsidR="007F571E">
        <w:rPr>
          <w:rFonts w:ascii="Arial" w:hAnsi="Arial" w:cs="Arial"/>
        </w:rPr>
        <w:t xml:space="preserve">do </w:t>
      </w:r>
      <w:r w:rsidRPr="00417BA6">
        <w:rPr>
          <w:rFonts w:ascii="Arial" w:hAnsi="Arial" w:cs="Arial"/>
        </w:rPr>
        <w:t xml:space="preserve">zapłaty kwoty z tytułu niniejszej gwarancji będzie uważane przez Gwaranta za skutecznie dokonane w przypadku doręczenia tego </w:t>
      </w:r>
      <w:r w:rsidR="007F571E">
        <w:rPr>
          <w:rFonts w:ascii="Arial" w:hAnsi="Arial" w:cs="Arial"/>
        </w:rPr>
        <w:t>wezwania</w:t>
      </w:r>
      <w:r w:rsidR="007F571E" w:rsidRPr="00417BA6">
        <w:rPr>
          <w:rFonts w:ascii="Arial" w:hAnsi="Arial" w:cs="Arial"/>
        </w:rPr>
        <w:t xml:space="preserve"> </w:t>
      </w:r>
      <w:r w:rsidRPr="00417BA6">
        <w:rPr>
          <w:rFonts w:ascii="Arial" w:hAnsi="Arial" w:cs="Arial"/>
        </w:rPr>
        <w:t>w formie pisemnej na adres Gwaranta wskazany w niniejszej gwarancji.</w:t>
      </w:r>
    </w:p>
    <w:p w14:paraId="77BA211E" w14:textId="767A1F9A" w:rsidR="00D606E7" w:rsidRDefault="00D606E7" w:rsidP="00397E23">
      <w:pPr>
        <w:spacing w:before="120"/>
        <w:jc w:val="both"/>
        <w:rPr>
          <w:rFonts w:ascii="Arial" w:hAnsi="Arial" w:cs="Arial"/>
        </w:rPr>
      </w:pPr>
      <w:r w:rsidRPr="00417BA6">
        <w:rPr>
          <w:rFonts w:ascii="Arial" w:hAnsi="Arial" w:cs="Arial"/>
        </w:rPr>
        <w:t xml:space="preserve">Każde </w:t>
      </w:r>
      <w:r w:rsidR="007F571E">
        <w:rPr>
          <w:rFonts w:ascii="Arial" w:hAnsi="Arial" w:cs="Arial"/>
        </w:rPr>
        <w:t>wezwanie do</w:t>
      </w:r>
      <w:r w:rsidR="007F571E" w:rsidRPr="00417BA6">
        <w:rPr>
          <w:rFonts w:ascii="Arial" w:hAnsi="Arial" w:cs="Arial"/>
        </w:rPr>
        <w:t xml:space="preserve"> </w:t>
      </w:r>
      <w:r w:rsidRPr="00417BA6">
        <w:rPr>
          <w:rFonts w:ascii="Arial" w:hAnsi="Arial" w:cs="Arial"/>
        </w:rPr>
        <w:t xml:space="preserve">zapłaty kwoty z tytułu niniejszej gwarancji </w:t>
      </w:r>
      <w:r w:rsidR="007F571E">
        <w:rPr>
          <w:rFonts w:ascii="Arial" w:hAnsi="Arial" w:cs="Arial"/>
        </w:rPr>
        <w:t>b</w:t>
      </w:r>
      <w:r w:rsidR="00BA1C46">
        <w:rPr>
          <w:rFonts w:ascii="Arial" w:hAnsi="Arial" w:cs="Arial"/>
        </w:rPr>
        <w:t xml:space="preserve">ędzie </w:t>
      </w:r>
      <w:r w:rsidRPr="00417BA6">
        <w:rPr>
          <w:rFonts w:ascii="Arial" w:hAnsi="Arial" w:cs="Arial"/>
        </w:rPr>
        <w:t>zgłoszone przez Beneficjenta zgodnie</w:t>
      </w:r>
      <w:r w:rsidR="00611B22">
        <w:rPr>
          <w:rFonts w:ascii="Arial" w:hAnsi="Arial" w:cs="Arial"/>
        </w:rPr>
        <w:t xml:space="preserve"> </w:t>
      </w:r>
      <w:r w:rsidRPr="00417BA6">
        <w:rPr>
          <w:rFonts w:ascii="Arial" w:hAnsi="Arial" w:cs="Arial"/>
        </w:rPr>
        <w:t>z postanowieniami niniejszej gwarancji zostanie przyjęte przez Gwaranta jako ostateczny dowód na to, że żądana kwota jest Beneficjentowi na podstawie niniejszej gwarancji należna, niezależnie od jakiegokolwiek ewentualnego sporu mi</w:t>
      </w:r>
      <w:r>
        <w:rPr>
          <w:rFonts w:ascii="Arial" w:hAnsi="Arial" w:cs="Arial"/>
        </w:rPr>
        <w:t>edzy Beneficjentem a Wykonawcą.</w:t>
      </w:r>
    </w:p>
    <w:p w14:paraId="3A9586D1" w14:textId="77777777" w:rsidR="00D606E7" w:rsidRPr="008D2783" w:rsidRDefault="00D606E7" w:rsidP="00397E23">
      <w:pPr>
        <w:spacing w:before="120"/>
        <w:jc w:val="both"/>
        <w:rPr>
          <w:rFonts w:ascii="Arial" w:hAnsi="Arial" w:cs="Arial"/>
          <w:spacing w:val="5"/>
        </w:rPr>
      </w:pPr>
      <w:r w:rsidRPr="009505BF">
        <w:rPr>
          <w:rFonts w:ascii="Arial" w:hAnsi="Arial" w:cs="Arial"/>
          <w:spacing w:val="5"/>
        </w:rPr>
        <w:t>Wezwanie</w:t>
      </w:r>
      <w:r>
        <w:rPr>
          <w:rFonts w:ascii="Arial" w:hAnsi="Arial" w:cs="Arial"/>
          <w:spacing w:val="5"/>
        </w:rPr>
        <w:t xml:space="preserve"> do </w:t>
      </w:r>
      <w:r w:rsidRPr="009505BF">
        <w:rPr>
          <w:rFonts w:ascii="Arial" w:hAnsi="Arial" w:cs="Arial"/>
          <w:spacing w:val="5"/>
        </w:rPr>
        <w:t>zapłaty</w:t>
      </w:r>
      <w:r>
        <w:rPr>
          <w:rFonts w:ascii="Arial" w:hAnsi="Arial" w:cs="Arial"/>
          <w:spacing w:val="5"/>
        </w:rPr>
        <w:t xml:space="preserve"> kwoty z tytułu niniejszej gwarancji</w:t>
      </w:r>
      <w:r w:rsidRPr="009505BF">
        <w:rPr>
          <w:rFonts w:ascii="Arial" w:hAnsi="Arial" w:cs="Arial"/>
          <w:spacing w:val="5"/>
        </w:rPr>
        <w:t xml:space="preserve"> zostanie podpisane przez osoby właściwie uprawione do składania oświadczeń w imieniu Zamawiającego. W celu identyfikacji podpisów do wezwania zostanie dołączona uwierzytelniona kopia wzorów podpisów osób podpisanych na wezwaniu.</w:t>
      </w:r>
    </w:p>
    <w:p w14:paraId="1561D0C7" w14:textId="77777777" w:rsidR="00D606E7" w:rsidRPr="00417BA6" w:rsidRDefault="00D606E7" w:rsidP="00397E23">
      <w:pPr>
        <w:spacing w:before="120"/>
        <w:jc w:val="both"/>
        <w:rPr>
          <w:rFonts w:ascii="Arial" w:hAnsi="Arial" w:cs="Arial"/>
        </w:rPr>
      </w:pPr>
      <w:r w:rsidRPr="00417BA6">
        <w:rPr>
          <w:rFonts w:ascii="Arial" w:hAnsi="Arial" w:cs="Arial"/>
        </w:rPr>
        <w:t>Wszelkie spory dotyczące gwarancji podlegają rozstrzygnięciu zgodnie z Prawem Rzeczypospolitej Polskiej i podlegają kompetencji sądu właściwego dla siedziby Beneficjenta.</w:t>
      </w:r>
    </w:p>
    <w:p w14:paraId="64931564" w14:textId="77777777" w:rsidR="00D606E7" w:rsidRDefault="00D606E7" w:rsidP="00397E23">
      <w:pPr>
        <w:spacing w:before="240"/>
        <w:jc w:val="both"/>
        <w:rPr>
          <w:rFonts w:ascii="Arial" w:hAnsi="Arial" w:cs="Arial"/>
        </w:rPr>
      </w:pPr>
    </w:p>
    <w:p w14:paraId="79A898E2" w14:textId="77777777" w:rsidR="00D606E7" w:rsidRPr="00417BA6" w:rsidRDefault="00D606E7" w:rsidP="00397E23">
      <w:pPr>
        <w:spacing w:before="240"/>
        <w:jc w:val="both"/>
        <w:rPr>
          <w:rFonts w:ascii="Arial" w:hAnsi="Arial" w:cs="Arial"/>
        </w:rPr>
      </w:pPr>
      <w:r w:rsidRPr="00417BA6">
        <w:rPr>
          <w:rFonts w:ascii="Arial" w:hAnsi="Arial" w:cs="Arial"/>
        </w:rPr>
        <w:t>Sporządzono w: _________________________, dnia ________________.</w:t>
      </w:r>
    </w:p>
    <w:p w14:paraId="53FE0418" w14:textId="77777777" w:rsidR="00D606E7" w:rsidRPr="00417BA6" w:rsidRDefault="00D606E7" w:rsidP="00397E23">
      <w:pPr>
        <w:spacing w:before="240"/>
        <w:jc w:val="both"/>
        <w:rPr>
          <w:rFonts w:ascii="Arial" w:hAnsi="Arial" w:cs="Arial"/>
        </w:rPr>
      </w:pPr>
      <w:r w:rsidRPr="00417BA6">
        <w:rPr>
          <w:rFonts w:ascii="Arial" w:hAnsi="Arial" w:cs="Arial"/>
        </w:rPr>
        <w:t xml:space="preserve">Nazwisko i imię: _______________ </w:t>
      </w:r>
    </w:p>
    <w:p w14:paraId="52EFFF6F" w14:textId="77777777" w:rsidR="00D606E7" w:rsidRPr="00417BA6" w:rsidRDefault="00D606E7" w:rsidP="00397E23">
      <w:pPr>
        <w:spacing w:before="240"/>
        <w:jc w:val="both"/>
        <w:rPr>
          <w:rFonts w:ascii="Arial" w:hAnsi="Arial" w:cs="Arial"/>
        </w:rPr>
      </w:pPr>
      <w:r w:rsidRPr="00417BA6">
        <w:rPr>
          <w:rFonts w:ascii="Arial" w:hAnsi="Arial" w:cs="Arial"/>
        </w:rPr>
        <w:t>W imieniu ___________________</w:t>
      </w:r>
    </w:p>
    <w:p w14:paraId="5C2722AF" w14:textId="77777777" w:rsidR="00D606E7" w:rsidRPr="00417BA6" w:rsidRDefault="00D606E7" w:rsidP="00397E23">
      <w:pPr>
        <w:spacing w:before="240"/>
        <w:jc w:val="both"/>
        <w:rPr>
          <w:rFonts w:ascii="Arial" w:hAnsi="Arial" w:cs="Arial"/>
        </w:rPr>
      </w:pPr>
      <w:r w:rsidRPr="00417BA6">
        <w:rPr>
          <w:rFonts w:ascii="Arial" w:hAnsi="Arial" w:cs="Arial"/>
        </w:rPr>
        <w:t>Podpis: ____________________</w:t>
      </w:r>
    </w:p>
    <w:p w14:paraId="646A79D9" w14:textId="77777777" w:rsidR="00D606E7" w:rsidRPr="00417BA6" w:rsidRDefault="00D606E7" w:rsidP="00397E23">
      <w:pPr>
        <w:spacing w:before="240"/>
        <w:jc w:val="both"/>
        <w:rPr>
          <w:rFonts w:ascii="Arial" w:hAnsi="Arial" w:cs="Arial"/>
        </w:rPr>
      </w:pPr>
      <w:r w:rsidRPr="00417BA6">
        <w:rPr>
          <w:rFonts w:ascii="Arial" w:hAnsi="Arial" w:cs="Arial"/>
          <w:b/>
          <w:bCs/>
        </w:rPr>
        <w:t>[pieczęć instytucji wystawiającej]</w:t>
      </w:r>
    </w:p>
    <w:p w14:paraId="63D177B6" w14:textId="77777777" w:rsidR="00D606E7" w:rsidRPr="00BB57FE" w:rsidRDefault="00D606E7" w:rsidP="005F2A69">
      <w:pPr>
        <w:pStyle w:val="Blockquote"/>
        <w:spacing w:before="0" w:after="0"/>
        <w:ind w:right="-329"/>
        <w:rPr>
          <w:rFonts w:ascii="Verdana" w:hAnsi="Verdana"/>
          <w:sz w:val="18"/>
          <w:szCs w:val="18"/>
          <w:lang w:val="pl-PL"/>
        </w:rPr>
      </w:pPr>
    </w:p>
    <w:p w14:paraId="75EA60F3" w14:textId="77777777" w:rsidR="00D606E7" w:rsidRPr="00BB57FE" w:rsidRDefault="00D606E7" w:rsidP="005F2A69">
      <w:pPr>
        <w:pStyle w:val="Blockquote"/>
        <w:spacing w:before="0" w:after="0"/>
        <w:ind w:right="-329"/>
        <w:rPr>
          <w:rFonts w:ascii="Verdana" w:hAnsi="Verdana"/>
          <w:sz w:val="18"/>
          <w:szCs w:val="18"/>
          <w:lang w:val="pl-PL"/>
        </w:rPr>
      </w:pPr>
    </w:p>
    <w:p w14:paraId="3B963055" w14:textId="77777777" w:rsidR="00D606E7" w:rsidRPr="00BB57FE" w:rsidRDefault="00D606E7" w:rsidP="005F2A69">
      <w:pPr>
        <w:pStyle w:val="Blockquote"/>
        <w:spacing w:before="0" w:after="0"/>
        <w:ind w:right="-329"/>
        <w:rPr>
          <w:rFonts w:ascii="Verdana" w:hAnsi="Verdana"/>
          <w:sz w:val="18"/>
          <w:szCs w:val="18"/>
          <w:lang w:val="pl-PL"/>
        </w:rPr>
      </w:pPr>
      <w:r>
        <w:rPr>
          <w:rFonts w:ascii="Verdana" w:hAnsi="Verdana"/>
          <w:sz w:val="18"/>
          <w:szCs w:val="18"/>
          <w:lang w:val="pl-PL"/>
        </w:rPr>
        <w:br w:type="page"/>
      </w:r>
    </w:p>
    <w:bookmarkEnd w:id="3"/>
    <w:p w14:paraId="0BC8EFA5" w14:textId="096A3C90" w:rsidR="00D606E7" w:rsidRPr="0032262A" w:rsidRDefault="007F571E" w:rsidP="00BA1C46">
      <w:pPr>
        <w:rPr>
          <w:b/>
        </w:rPr>
      </w:pPr>
      <w:r>
        <w:rPr>
          <w:b/>
        </w:rPr>
        <w:t>Część II.5</w:t>
      </w:r>
    </w:p>
    <w:p w14:paraId="65DD1A0A" w14:textId="77777777" w:rsidR="007F571E" w:rsidRDefault="007F571E" w:rsidP="00CA0F19">
      <w:pPr>
        <w:jc w:val="center"/>
        <w:rPr>
          <w:rFonts w:ascii="Verdana" w:hAnsi="Verdana"/>
          <w:b/>
          <w:color w:val="000000"/>
        </w:rPr>
      </w:pPr>
    </w:p>
    <w:p w14:paraId="369E3A59" w14:textId="77777777" w:rsidR="00D606E7" w:rsidRPr="00201610" w:rsidRDefault="00D606E7" w:rsidP="00CA0F19">
      <w:pPr>
        <w:jc w:val="center"/>
        <w:rPr>
          <w:rFonts w:ascii="Verdana" w:hAnsi="Verdana"/>
          <w:b/>
          <w:sz w:val="18"/>
          <w:szCs w:val="18"/>
        </w:rPr>
      </w:pPr>
      <w:r w:rsidRPr="008B4D1D">
        <w:rPr>
          <w:rFonts w:ascii="Verdana" w:hAnsi="Verdana"/>
          <w:b/>
          <w:color w:val="000000"/>
        </w:rPr>
        <w:t>KARTA GWARANCYJNA nr            /20</w:t>
      </w:r>
      <w:r>
        <w:rPr>
          <w:rFonts w:ascii="Verdana" w:hAnsi="Verdana"/>
          <w:b/>
          <w:color w:val="000000"/>
        </w:rPr>
        <w:t>1__</w:t>
      </w:r>
    </w:p>
    <w:p w14:paraId="6F314504" w14:textId="7AAD629B" w:rsidR="00D606E7" w:rsidRPr="008B4D1D" w:rsidRDefault="00D606E7" w:rsidP="00CA0F19">
      <w:pPr>
        <w:spacing w:before="120"/>
        <w:jc w:val="center"/>
        <w:rPr>
          <w:rFonts w:ascii="Verdana" w:hAnsi="Verdana"/>
          <w:b/>
          <w:color w:val="000000"/>
        </w:rPr>
      </w:pPr>
      <w:r w:rsidRPr="008B4D1D">
        <w:rPr>
          <w:rFonts w:ascii="Verdana" w:hAnsi="Verdana"/>
          <w:b/>
          <w:color w:val="000000"/>
        </w:rPr>
        <w:t>określająca uprawnienia Zamawiającego z tytułu gwarancji jakości Robót</w:t>
      </w:r>
    </w:p>
    <w:p w14:paraId="50319EBE" w14:textId="77777777" w:rsidR="00D606E7" w:rsidRDefault="00D606E7" w:rsidP="00CA0F19">
      <w:pPr>
        <w:jc w:val="center"/>
        <w:rPr>
          <w:rFonts w:ascii="Verdana" w:hAnsi="Verdana"/>
          <w:b/>
          <w:color w:val="000000"/>
        </w:rPr>
      </w:pPr>
      <w:r w:rsidRPr="008B4D1D">
        <w:rPr>
          <w:rFonts w:ascii="Verdana" w:hAnsi="Verdana"/>
          <w:b/>
          <w:color w:val="000000"/>
        </w:rPr>
        <w:t>wynikające z Kontraktu w rozumieniu pkt. I poniżej</w:t>
      </w:r>
    </w:p>
    <w:p w14:paraId="11098AD0" w14:textId="77777777" w:rsidR="004C1F5B" w:rsidRDefault="004C1F5B" w:rsidP="004C1F5B">
      <w:pPr>
        <w:pStyle w:val="Akapitzlist1"/>
        <w:tabs>
          <w:tab w:val="left" w:pos="-180"/>
          <w:tab w:val="left" w:pos="9000"/>
        </w:tabs>
        <w:ind w:left="1100" w:right="-108" w:hanging="1000"/>
        <w:rPr>
          <w:rFonts w:ascii="Verdana" w:hAnsi="Verdana"/>
          <w:b/>
          <w:sz w:val="18"/>
          <w:szCs w:val="18"/>
        </w:rPr>
      </w:pPr>
    </w:p>
    <w:p w14:paraId="5DCDB0AE" w14:textId="36FFDE8D" w:rsidR="004C1F5B" w:rsidRPr="00BB1CA0" w:rsidRDefault="004C1F5B" w:rsidP="004C1F5B">
      <w:pPr>
        <w:pStyle w:val="Akapitzlist1"/>
        <w:tabs>
          <w:tab w:val="left" w:pos="-180"/>
          <w:tab w:val="left" w:pos="9000"/>
        </w:tabs>
        <w:ind w:left="1100" w:right="-108" w:hanging="1000"/>
        <w:rPr>
          <w:rFonts w:ascii="Verdana" w:hAnsi="Verdana"/>
          <w:b/>
          <w:sz w:val="18"/>
          <w:szCs w:val="18"/>
        </w:rPr>
      </w:pPr>
      <w:r>
        <w:rPr>
          <w:rFonts w:ascii="Verdana" w:hAnsi="Verdana"/>
          <w:b/>
          <w:sz w:val="18"/>
          <w:szCs w:val="18"/>
        </w:rPr>
        <w:t>Dotyczy:</w:t>
      </w:r>
      <w:r>
        <w:rPr>
          <w:rFonts w:ascii="Verdana" w:hAnsi="Verdana"/>
          <w:b/>
          <w:sz w:val="18"/>
          <w:szCs w:val="18"/>
        </w:rPr>
        <w:tab/>
        <w:t xml:space="preserve">Kontraktu pn. „ </w:t>
      </w:r>
      <w:r w:rsidRPr="00BB1CA0">
        <w:rPr>
          <w:rFonts w:ascii="Verdana" w:hAnsi="Verdana"/>
          <w:b/>
          <w:sz w:val="18"/>
          <w:szCs w:val="18"/>
        </w:rPr>
        <w:t>Dokończenie Zadania I.1.18 Budowa kanalizacji ściekowej w ul. Kobiałka – Etap II</w:t>
      </w:r>
      <w:r w:rsidDel="004C1F5B">
        <w:rPr>
          <w:rFonts w:ascii="Verdana" w:hAnsi="Verdana"/>
          <w:b/>
          <w:sz w:val="18"/>
          <w:szCs w:val="18"/>
        </w:rPr>
        <w:t xml:space="preserve"> </w:t>
      </w:r>
      <w:r>
        <w:rPr>
          <w:rFonts w:ascii="Verdana" w:hAnsi="Verdana"/>
          <w:b/>
          <w:sz w:val="18"/>
          <w:szCs w:val="18"/>
        </w:rPr>
        <w:t xml:space="preserve">” </w:t>
      </w:r>
      <w:r w:rsidRPr="009505BF">
        <w:rPr>
          <w:rFonts w:ascii="Verdana" w:hAnsi="Verdana"/>
          <w:b/>
          <w:sz w:val="18"/>
          <w:szCs w:val="18"/>
        </w:rPr>
        <w:t>(zwanego dalej: „Kontraktem”)</w:t>
      </w:r>
    </w:p>
    <w:p w14:paraId="308B00A5" w14:textId="77777777" w:rsidR="00D606E7" w:rsidRDefault="00D606E7" w:rsidP="00CA0F19">
      <w:pPr>
        <w:jc w:val="center"/>
        <w:rPr>
          <w:rFonts w:cs="Arial"/>
          <w:b/>
        </w:rPr>
      </w:pPr>
    </w:p>
    <w:p w14:paraId="5FA4762F" w14:textId="77777777" w:rsidR="00D606E7" w:rsidRPr="008B4D1D" w:rsidRDefault="00D606E7" w:rsidP="00CA0F19">
      <w:pPr>
        <w:spacing w:before="120"/>
        <w:rPr>
          <w:rFonts w:ascii="Verdana" w:hAnsi="Verdana"/>
          <w:b/>
          <w:color w:val="000000"/>
        </w:rPr>
      </w:pPr>
      <w:r w:rsidRPr="008B4D1D">
        <w:rPr>
          <w:rFonts w:ascii="Verdana" w:hAnsi="Verdana"/>
          <w:b/>
          <w:color w:val="000000"/>
        </w:rPr>
        <w:t>I.</w:t>
      </w:r>
      <w:r w:rsidRPr="008B4D1D">
        <w:rPr>
          <w:rFonts w:ascii="Verdana" w:hAnsi="Verdana"/>
          <w:b/>
          <w:color w:val="000000"/>
        </w:rPr>
        <w:tab/>
        <w:t xml:space="preserve">Przedmiot karty gwarancyjnej. </w:t>
      </w:r>
    </w:p>
    <w:p w14:paraId="4356C469" w14:textId="1ACDDB0F" w:rsidR="00D606E7" w:rsidRDefault="00D606E7" w:rsidP="00CA0F19">
      <w:pPr>
        <w:jc w:val="both"/>
        <w:rPr>
          <w:rFonts w:ascii="Verdana" w:hAnsi="Verdana"/>
          <w:color w:val="000000"/>
        </w:rPr>
      </w:pPr>
      <w:r w:rsidRPr="008B4D1D">
        <w:rPr>
          <w:rFonts w:ascii="Verdana" w:hAnsi="Verdana"/>
          <w:color w:val="000000"/>
        </w:rPr>
        <w:t>Gwarancja obejmuje Roboty w rozumieniu Klauzuli 1.1.5.8 Warunków Ogólnych Kontraktu nr ……</w:t>
      </w:r>
      <w:r>
        <w:rPr>
          <w:rFonts w:ascii="Verdana" w:hAnsi="Verdana"/>
          <w:color w:val="000000"/>
        </w:rPr>
        <w:t>……………………………</w:t>
      </w:r>
      <w:r w:rsidR="00195FCB">
        <w:rPr>
          <w:rFonts w:ascii="Verdana" w:hAnsi="Verdana"/>
          <w:color w:val="000000"/>
        </w:rPr>
        <w:t>……</w:t>
      </w:r>
      <w:r>
        <w:rPr>
          <w:rFonts w:ascii="Verdana" w:hAnsi="Verdana"/>
          <w:color w:val="000000"/>
        </w:rPr>
        <w:t>………………</w:t>
      </w:r>
      <w:r w:rsidRPr="008B4D1D">
        <w:rPr>
          <w:rFonts w:ascii="Verdana" w:hAnsi="Verdana"/>
          <w:color w:val="000000"/>
        </w:rPr>
        <w:t>……..  z dnia ........................</w:t>
      </w:r>
      <w:r w:rsidR="00195FCB">
        <w:rPr>
          <w:rFonts w:ascii="Verdana" w:hAnsi="Verdana"/>
          <w:color w:val="000000"/>
        </w:rPr>
        <w:t>.....................</w:t>
      </w:r>
      <w:r w:rsidRPr="008B4D1D">
        <w:rPr>
          <w:rFonts w:ascii="Verdana" w:hAnsi="Verdana"/>
          <w:color w:val="000000"/>
        </w:rPr>
        <w:t xml:space="preserve"> roku (zwanego dalej </w:t>
      </w:r>
      <w:r w:rsidRPr="008B4D1D">
        <w:rPr>
          <w:rFonts w:ascii="Verdana" w:hAnsi="Verdana"/>
          <w:b/>
          <w:color w:val="000000"/>
        </w:rPr>
        <w:t>Kontraktem</w:t>
      </w:r>
      <w:r w:rsidRPr="008B4D1D">
        <w:rPr>
          <w:rFonts w:ascii="Verdana" w:hAnsi="Verdana"/>
          <w:color w:val="000000"/>
        </w:rPr>
        <w:t>).</w:t>
      </w:r>
    </w:p>
    <w:p w14:paraId="4D6B710D" w14:textId="77777777" w:rsidR="00CE3D4B" w:rsidRDefault="00CE3D4B" w:rsidP="00CA0F19">
      <w:pPr>
        <w:jc w:val="both"/>
        <w:rPr>
          <w:rFonts w:ascii="Verdana" w:hAnsi="Verdana"/>
          <w:color w:val="000000"/>
        </w:rPr>
      </w:pPr>
    </w:p>
    <w:p w14:paraId="2DDCED45" w14:textId="7E4D4A2A" w:rsidR="00CE3D4B" w:rsidRPr="008B4D1D" w:rsidRDefault="00CE3D4B" w:rsidP="00CA0F19">
      <w:pPr>
        <w:jc w:val="both"/>
        <w:rPr>
          <w:rFonts w:ascii="Verdana" w:hAnsi="Verdana"/>
          <w:color w:val="000000"/>
        </w:rPr>
      </w:pPr>
      <w:r>
        <w:rPr>
          <w:rFonts w:ascii="Verdana" w:hAnsi="Verdana"/>
          <w:color w:val="000000"/>
        </w:rPr>
        <w:t xml:space="preserve">Zapisy niniejszej Karty Gwarancyjnej </w:t>
      </w:r>
      <w:r w:rsidR="004B3800">
        <w:rPr>
          <w:rFonts w:ascii="Verdana" w:hAnsi="Verdana"/>
          <w:color w:val="000000"/>
        </w:rPr>
        <w:t xml:space="preserve">wchodzą w życie od dnia wystawienia Świadectwa Wykonania. </w:t>
      </w:r>
    </w:p>
    <w:p w14:paraId="72B9DA17" w14:textId="77777777" w:rsidR="00D606E7" w:rsidRDefault="00D606E7" w:rsidP="00CA0F19">
      <w:pPr>
        <w:jc w:val="center"/>
        <w:rPr>
          <w:rFonts w:cs="Arial"/>
          <w:b/>
        </w:rPr>
      </w:pPr>
    </w:p>
    <w:p w14:paraId="5EF09E69" w14:textId="77777777" w:rsidR="00D606E7" w:rsidRPr="008B4D1D" w:rsidRDefault="00D606E7" w:rsidP="00CA0F19">
      <w:pPr>
        <w:spacing w:before="120"/>
        <w:jc w:val="both"/>
        <w:rPr>
          <w:rFonts w:ascii="Verdana" w:hAnsi="Verdana"/>
          <w:b/>
          <w:color w:val="000000"/>
        </w:rPr>
      </w:pPr>
      <w:r w:rsidRPr="008B4D1D">
        <w:rPr>
          <w:rFonts w:ascii="Verdana" w:hAnsi="Verdana"/>
          <w:b/>
          <w:color w:val="000000"/>
        </w:rPr>
        <w:t>II.</w:t>
      </w:r>
      <w:r w:rsidRPr="008B4D1D">
        <w:rPr>
          <w:rFonts w:ascii="Verdana" w:hAnsi="Verdana"/>
          <w:b/>
          <w:color w:val="000000"/>
        </w:rPr>
        <w:tab/>
        <w:t>Oświadczenia Stron (Zamawiającego i Wykonawcy łącznie)</w:t>
      </w:r>
    </w:p>
    <w:p w14:paraId="4FFA1E4D" w14:textId="77777777" w:rsidR="00D606E7" w:rsidRPr="008B4D1D" w:rsidRDefault="00D606E7" w:rsidP="00CA0F19">
      <w:pPr>
        <w:jc w:val="both"/>
        <w:rPr>
          <w:rFonts w:ascii="Verdana" w:hAnsi="Verdana"/>
          <w:color w:val="000000"/>
        </w:rPr>
      </w:pPr>
      <w:r w:rsidRPr="008B4D1D">
        <w:rPr>
          <w:rFonts w:ascii="Verdana" w:hAnsi="Verdana"/>
          <w:color w:val="000000"/>
        </w:rPr>
        <w:t>Strony oświadczają, że:</w:t>
      </w:r>
    </w:p>
    <w:p w14:paraId="496948FD" w14:textId="77777777" w:rsidR="00D606E7" w:rsidRDefault="00D606E7" w:rsidP="002D11D3">
      <w:pPr>
        <w:numPr>
          <w:ilvl w:val="0"/>
          <w:numId w:val="14"/>
        </w:numPr>
        <w:tabs>
          <w:tab w:val="clear" w:pos="720"/>
          <w:tab w:val="num" w:pos="360"/>
        </w:tabs>
        <w:spacing w:before="120"/>
        <w:ind w:left="360"/>
        <w:jc w:val="both"/>
        <w:rPr>
          <w:rFonts w:ascii="Verdana" w:hAnsi="Verdana"/>
          <w:color w:val="000000"/>
        </w:rPr>
      </w:pPr>
      <w:r w:rsidRPr="008B4D1D">
        <w:rPr>
          <w:rFonts w:ascii="Verdana" w:hAnsi="Verdana"/>
          <w:color w:val="000000"/>
        </w:rPr>
        <w:t xml:space="preserve">W niniejszej Karcie Gwarancyjnej mają odpowiednio zastosowanie Definicje zawarte </w:t>
      </w:r>
      <w:r>
        <w:rPr>
          <w:rFonts w:ascii="Verdana" w:hAnsi="Verdana"/>
          <w:color w:val="000000"/>
        </w:rPr>
        <w:br/>
      </w:r>
      <w:r w:rsidRPr="008B4D1D">
        <w:rPr>
          <w:rFonts w:ascii="Verdana" w:hAnsi="Verdana"/>
          <w:color w:val="000000"/>
        </w:rPr>
        <w:t>w Kontrakcie.</w:t>
      </w:r>
    </w:p>
    <w:p w14:paraId="6721E3A8" w14:textId="77777777" w:rsidR="00D606E7" w:rsidRDefault="00D606E7" w:rsidP="002D11D3">
      <w:pPr>
        <w:numPr>
          <w:ilvl w:val="0"/>
          <w:numId w:val="14"/>
        </w:numPr>
        <w:tabs>
          <w:tab w:val="clear" w:pos="720"/>
          <w:tab w:val="num" w:pos="360"/>
        </w:tabs>
        <w:spacing w:before="120"/>
        <w:ind w:left="360"/>
        <w:jc w:val="both"/>
        <w:rPr>
          <w:rFonts w:ascii="Verdana" w:hAnsi="Verdana"/>
          <w:color w:val="000000"/>
        </w:rPr>
      </w:pPr>
      <w:r w:rsidRPr="008B4D1D">
        <w:rPr>
          <w:rFonts w:ascii="Verdana" w:hAnsi="Verdana"/>
          <w:color w:val="000000"/>
        </w:rPr>
        <w:t>Przypływ informacji pomiędzy Stronami podczas obowiązywania niniejszej gwarancji jakości na Roboty następuje na zasadach określonych w Klauzuli 1.3 Kontraktu.</w:t>
      </w:r>
    </w:p>
    <w:p w14:paraId="24C8671A" w14:textId="02D61840" w:rsidR="00345C2B" w:rsidRDefault="00345C2B" w:rsidP="002D11D3">
      <w:pPr>
        <w:numPr>
          <w:ilvl w:val="0"/>
          <w:numId w:val="14"/>
        </w:numPr>
        <w:tabs>
          <w:tab w:val="clear" w:pos="720"/>
          <w:tab w:val="num" w:pos="360"/>
        </w:tabs>
        <w:spacing w:before="120"/>
        <w:ind w:left="360"/>
        <w:jc w:val="both"/>
        <w:rPr>
          <w:rFonts w:ascii="Verdana" w:hAnsi="Verdana"/>
          <w:color w:val="000000"/>
        </w:rPr>
      </w:pPr>
      <w:r>
        <w:rPr>
          <w:rFonts w:ascii="Verdana" w:hAnsi="Verdana"/>
          <w:color w:val="000000"/>
        </w:rPr>
        <w:t xml:space="preserve">Niniejsza karta gwarancyjna ma zastosowanie w okresie gwarancji i rękojmi za wady dla Robót. </w:t>
      </w:r>
    </w:p>
    <w:p w14:paraId="1A278464" w14:textId="77777777" w:rsidR="00D606E7" w:rsidRPr="008B4D1D" w:rsidRDefault="00D606E7" w:rsidP="00CA0F19">
      <w:pPr>
        <w:spacing w:before="120"/>
        <w:jc w:val="both"/>
        <w:rPr>
          <w:rFonts w:ascii="Verdana" w:hAnsi="Verdana"/>
          <w:b/>
          <w:color w:val="000000"/>
        </w:rPr>
      </w:pPr>
      <w:r w:rsidRPr="008B4D1D">
        <w:rPr>
          <w:rFonts w:ascii="Verdana" w:hAnsi="Verdana"/>
          <w:b/>
          <w:color w:val="000000"/>
        </w:rPr>
        <w:t>III.</w:t>
      </w:r>
      <w:r w:rsidRPr="008B4D1D">
        <w:rPr>
          <w:rFonts w:ascii="Verdana" w:hAnsi="Verdana"/>
          <w:b/>
          <w:color w:val="000000"/>
        </w:rPr>
        <w:tab/>
        <w:t>Oświadczenie Wykonawcy</w:t>
      </w:r>
    </w:p>
    <w:p w14:paraId="790EBA6E" w14:textId="77777777" w:rsidR="00D606E7" w:rsidRPr="008B4D1D" w:rsidRDefault="00D606E7" w:rsidP="00CA0F19">
      <w:pPr>
        <w:jc w:val="both"/>
        <w:rPr>
          <w:rFonts w:ascii="Verdana" w:hAnsi="Verdana"/>
          <w:color w:val="000000"/>
        </w:rPr>
      </w:pPr>
      <w:r w:rsidRPr="008B4D1D">
        <w:rPr>
          <w:rFonts w:ascii="Verdana" w:hAnsi="Verdana"/>
          <w:color w:val="000000"/>
        </w:rPr>
        <w:t>Wykonawca oświadcza, że:</w:t>
      </w:r>
    </w:p>
    <w:p w14:paraId="45130074" w14:textId="62D3DCB9" w:rsidR="00D606E7" w:rsidRDefault="00D606E7" w:rsidP="002D11D3">
      <w:pPr>
        <w:numPr>
          <w:ilvl w:val="0"/>
          <w:numId w:val="15"/>
        </w:numPr>
        <w:tabs>
          <w:tab w:val="clear" w:pos="1069"/>
          <w:tab w:val="num" w:pos="360"/>
          <w:tab w:val="num" w:pos="720"/>
        </w:tabs>
        <w:spacing w:before="120"/>
        <w:ind w:left="360"/>
        <w:jc w:val="both"/>
        <w:rPr>
          <w:rFonts w:ascii="Verdana" w:hAnsi="Verdana"/>
          <w:color w:val="000000"/>
        </w:rPr>
      </w:pPr>
      <w:r w:rsidRPr="008B4D1D">
        <w:rPr>
          <w:rFonts w:ascii="Verdana" w:hAnsi="Verdana"/>
          <w:color w:val="000000"/>
        </w:rPr>
        <w:t>Roboty objęte niniejszą kartą gwarancyjną zostały wykonane zgodnie z Kontraktem, Prawem</w:t>
      </w:r>
      <w:r>
        <w:rPr>
          <w:rFonts w:ascii="Verdana" w:hAnsi="Verdana"/>
          <w:color w:val="000000"/>
        </w:rPr>
        <w:t>,</w:t>
      </w:r>
      <w:r w:rsidRPr="008B4D1D">
        <w:rPr>
          <w:rFonts w:ascii="Verdana" w:hAnsi="Verdana"/>
          <w:color w:val="000000"/>
        </w:rPr>
        <w:t xml:space="preserve"> zasadami wiedzy technicznej i przepisami techniczno-budowlanymi</w:t>
      </w:r>
      <w:r w:rsidR="00A56D64" w:rsidRPr="00A620E0">
        <w:rPr>
          <w:rFonts w:ascii="Verdana" w:hAnsi="Verdana"/>
          <w:color w:val="000000"/>
          <w:sz w:val="16"/>
          <w:szCs w:val="16"/>
        </w:rPr>
        <w:t>2</w:t>
      </w:r>
      <w:r w:rsidRPr="008B4D1D">
        <w:rPr>
          <w:rFonts w:ascii="Verdana" w:hAnsi="Verdana"/>
          <w:color w:val="000000"/>
        </w:rPr>
        <w:t>.</w:t>
      </w:r>
    </w:p>
    <w:p w14:paraId="05052A9A" w14:textId="58EB692F" w:rsidR="00D606E7" w:rsidRDefault="00D606E7" w:rsidP="002D11D3">
      <w:pPr>
        <w:numPr>
          <w:ilvl w:val="0"/>
          <w:numId w:val="15"/>
        </w:numPr>
        <w:tabs>
          <w:tab w:val="clear" w:pos="1069"/>
          <w:tab w:val="num" w:pos="360"/>
          <w:tab w:val="num" w:pos="720"/>
        </w:tabs>
        <w:spacing w:before="120"/>
        <w:ind w:left="360"/>
        <w:jc w:val="both"/>
        <w:rPr>
          <w:rFonts w:ascii="Verdana" w:hAnsi="Verdana"/>
          <w:color w:val="000000"/>
        </w:rPr>
      </w:pPr>
      <w:r w:rsidRPr="008B4D1D">
        <w:rPr>
          <w:rFonts w:ascii="Verdana" w:hAnsi="Verdana"/>
          <w:color w:val="000000"/>
        </w:rPr>
        <w:t xml:space="preserve">Dysponuje podstawami </w:t>
      </w:r>
      <w:proofErr w:type="spellStart"/>
      <w:r w:rsidRPr="008B4D1D">
        <w:rPr>
          <w:rFonts w:ascii="Verdana" w:hAnsi="Verdana"/>
          <w:color w:val="000000"/>
        </w:rPr>
        <w:t>formalno</w:t>
      </w:r>
      <w:proofErr w:type="spellEnd"/>
      <w:r w:rsidRPr="008B4D1D">
        <w:rPr>
          <w:rFonts w:ascii="Verdana" w:hAnsi="Verdana"/>
          <w:color w:val="000000"/>
        </w:rPr>
        <w:t xml:space="preserve"> – prawnymi oraz warunkami finansowymi, organizacyjnymi i technicznymi niezbędnymi do należytego wypełnienia warunków gwarancji w całym jej okresie</w:t>
      </w:r>
      <w:r w:rsidR="00A56D64">
        <w:rPr>
          <w:rFonts w:ascii="Verdana" w:hAnsi="Verdana"/>
          <w:color w:val="000000"/>
        </w:rPr>
        <w:t xml:space="preserve"> </w:t>
      </w:r>
      <w:r w:rsidR="00A56D64" w:rsidRPr="00A620E0">
        <w:rPr>
          <w:rFonts w:ascii="Verdana" w:hAnsi="Verdana"/>
          <w:color w:val="000000"/>
          <w:sz w:val="16"/>
          <w:szCs w:val="16"/>
        </w:rPr>
        <w:t>3</w:t>
      </w:r>
      <w:r w:rsidRPr="008B4D1D">
        <w:rPr>
          <w:rFonts w:ascii="Verdana" w:hAnsi="Verdana"/>
          <w:color w:val="000000"/>
        </w:rPr>
        <w:t>.</w:t>
      </w:r>
    </w:p>
    <w:p w14:paraId="323FFBDC" w14:textId="77777777" w:rsidR="00D606E7" w:rsidRDefault="00D606E7" w:rsidP="002D11D3">
      <w:pPr>
        <w:numPr>
          <w:ilvl w:val="0"/>
          <w:numId w:val="15"/>
        </w:numPr>
        <w:tabs>
          <w:tab w:val="clear" w:pos="1069"/>
          <w:tab w:val="num" w:pos="360"/>
          <w:tab w:val="num" w:pos="720"/>
        </w:tabs>
        <w:spacing w:before="120"/>
        <w:ind w:left="360"/>
        <w:jc w:val="both"/>
        <w:rPr>
          <w:rFonts w:ascii="Verdana" w:hAnsi="Verdana"/>
          <w:b/>
          <w:color w:val="000000"/>
        </w:rPr>
      </w:pPr>
      <w:r w:rsidRPr="008B4D1D">
        <w:rPr>
          <w:rFonts w:ascii="Verdana" w:hAnsi="Verdana"/>
          <w:color w:val="000000"/>
        </w:rPr>
        <w:t xml:space="preserve">Zobowiązuje się do nieodpłatnego usunięcia wszelkich wad i wszelkich usterek Robót, ujawnionych w okresie obowiązywania gwarancji, zgłoszonych mu przez Zamawiającego na zasadach określonych w niniejszej karcie gwarancyjnej. </w:t>
      </w:r>
    </w:p>
    <w:p w14:paraId="5BADFD50" w14:textId="77777777" w:rsidR="00D606E7" w:rsidRDefault="00D606E7" w:rsidP="002D11D3">
      <w:pPr>
        <w:numPr>
          <w:ilvl w:val="0"/>
          <w:numId w:val="15"/>
        </w:numPr>
        <w:tabs>
          <w:tab w:val="clear" w:pos="1069"/>
          <w:tab w:val="num" w:pos="360"/>
          <w:tab w:val="num" w:pos="720"/>
        </w:tabs>
        <w:spacing w:before="120"/>
        <w:ind w:left="360"/>
        <w:jc w:val="both"/>
        <w:rPr>
          <w:rFonts w:ascii="Verdana" w:hAnsi="Verdana"/>
          <w:b/>
          <w:color w:val="000000"/>
        </w:rPr>
      </w:pPr>
      <w:r w:rsidRPr="008B4D1D">
        <w:rPr>
          <w:rFonts w:ascii="Verdana" w:hAnsi="Verdana"/>
          <w:color w:val="000000"/>
        </w:rPr>
        <w:t>Wszelkie obowiązki wynikające z niniejszej gwarancji wykonuje w ramach Zatwierdzonej Kwoty Kontraktowej.</w:t>
      </w:r>
    </w:p>
    <w:p w14:paraId="3CDBD076" w14:textId="77777777" w:rsidR="00D606E7" w:rsidRDefault="00D606E7" w:rsidP="00CA0F19">
      <w:pPr>
        <w:jc w:val="center"/>
        <w:rPr>
          <w:rFonts w:cs="Arial"/>
          <w:b/>
        </w:rPr>
      </w:pPr>
    </w:p>
    <w:p w14:paraId="57D91602" w14:textId="77777777" w:rsidR="00D606E7" w:rsidRPr="008B4D1D" w:rsidRDefault="00D606E7" w:rsidP="00CA0F19">
      <w:pPr>
        <w:spacing w:before="120"/>
        <w:jc w:val="both"/>
        <w:rPr>
          <w:rFonts w:ascii="Verdana" w:hAnsi="Verdana"/>
          <w:b/>
          <w:color w:val="000000"/>
        </w:rPr>
      </w:pPr>
      <w:r w:rsidRPr="008B4D1D">
        <w:rPr>
          <w:rFonts w:ascii="Verdana" w:hAnsi="Verdana"/>
          <w:b/>
          <w:color w:val="000000"/>
        </w:rPr>
        <w:t>IV.</w:t>
      </w:r>
      <w:r w:rsidRPr="008B4D1D">
        <w:rPr>
          <w:rFonts w:ascii="Verdana" w:hAnsi="Verdana"/>
          <w:b/>
          <w:color w:val="000000"/>
        </w:rPr>
        <w:tab/>
        <w:t>Obowiązki Stron</w:t>
      </w:r>
    </w:p>
    <w:p w14:paraId="3E2E2E15" w14:textId="77777777" w:rsidR="00D606E7" w:rsidRDefault="00D606E7" w:rsidP="002D11D3">
      <w:pPr>
        <w:numPr>
          <w:ilvl w:val="0"/>
          <w:numId w:val="11"/>
        </w:numPr>
        <w:tabs>
          <w:tab w:val="clear" w:pos="720"/>
        </w:tabs>
        <w:ind w:left="357" w:hanging="357"/>
        <w:jc w:val="both"/>
        <w:rPr>
          <w:rFonts w:ascii="Verdana" w:hAnsi="Verdana"/>
          <w:b/>
          <w:i/>
          <w:color w:val="000000"/>
        </w:rPr>
      </w:pPr>
      <w:r w:rsidRPr="008B4D1D">
        <w:rPr>
          <w:rFonts w:ascii="Verdana" w:hAnsi="Verdana"/>
          <w:color w:val="000000"/>
        </w:rPr>
        <w:t xml:space="preserve">W razie stwierdzenia wady </w:t>
      </w:r>
      <w:r>
        <w:rPr>
          <w:rFonts w:ascii="Verdana" w:hAnsi="Verdana"/>
          <w:color w:val="000000"/>
        </w:rPr>
        <w:t xml:space="preserve">lub usterki </w:t>
      </w:r>
      <w:r w:rsidRPr="008B4D1D">
        <w:rPr>
          <w:rFonts w:ascii="Verdana" w:hAnsi="Verdana"/>
          <w:color w:val="000000"/>
        </w:rPr>
        <w:t xml:space="preserve">Robót, Zamawiający zobowiązany jest powiadomić o tym Wykonawcę wyznaczając mu odpowiedni termin do jej usunięcia. Zamawiający powiadomi Wykonawcę o wykryciu wady nie później niż </w:t>
      </w:r>
      <w:r>
        <w:rPr>
          <w:rFonts w:ascii="Verdana" w:hAnsi="Verdana"/>
          <w:color w:val="000000"/>
        </w:rPr>
        <w:t>14</w:t>
      </w:r>
      <w:r w:rsidRPr="008B4D1D">
        <w:rPr>
          <w:rFonts w:ascii="Verdana" w:hAnsi="Verdana"/>
          <w:color w:val="000000"/>
        </w:rPr>
        <w:t xml:space="preserve"> dni po jej wykryciu. </w:t>
      </w:r>
    </w:p>
    <w:p w14:paraId="0CAAAFED" w14:textId="77777777" w:rsidR="00D606E7" w:rsidRDefault="00D606E7" w:rsidP="002D11D3">
      <w:pPr>
        <w:numPr>
          <w:ilvl w:val="0"/>
          <w:numId w:val="11"/>
        </w:numPr>
        <w:tabs>
          <w:tab w:val="clear" w:pos="720"/>
          <w:tab w:val="num" w:pos="360"/>
        </w:tabs>
        <w:spacing w:before="120"/>
        <w:ind w:left="360"/>
        <w:jc w:val="both"/>
        <w:rPr>
          <w:rFonts w:ascii="Verdana" w:hAnsi="Verdana"/>
          <w:color w:val="000000"/>
        </w:rPr>
      </w:pPr>
      <w:r w:rsidRPr="008B4D1D">
        <w:rPr>
          <w:rFonts w:ascii="Verdana" w:hAnsi="Verdana"/>
          <w:color w:val="000000"/>
        </w:rPr>
        <w:t>Wykonawca zobowiązany jest do</w:t>
      </w:r>
      <w:r>
        <w:rPr>
          <w:rFonts w:ascii="Verdana" w:hAnsi="Verdana"/>
          <w:color w:val="000000"/>
        </w:rPr>
        <w:t xml:space="preserve"> </w:t>
      </w:r>
      <w:r w:rsidRPr="008B4D1D">
        <w:rPr>
          <w:rFonts w:ascii="Verdana" w:hAnsi="Verdana"/>
          <w:color w:val="000000"/>
        </w:rPr>
        <w:t>przystąpienia do usuwania wad</w:t>
      </w:r>
      <w:r>
        <w:rPr>
          <w:rFonts w:ascii="Verdana" w:hAnsi="Verdana"/>
          <w:color w:val="000000"/>
        </w:rPr>
        <w:t>y lub usterki niezwłocznie, nie później jednak niż w terminie 10 dni roboczych od dnia ich zgłoszenia przez Zamawiającego.</w:t>
      </w:r>
    </w:p>
    <w:p w14:paraId="0B2BD7D7" w14:textId="55452D62" w:rsidR="00D606E7" w:rsidRDefault="00D606E7" w:rsidP="002D11D3">
      <w:pPr>
        <w:numPr>
          <w:ilvl w:val="0"/>
          <w:numId w:val="11"/>
        </w:numPr>
        <w:tabs>
          <w:tab w:val="clear" w:pos="720"/>
          <w:tab w:val="num" w:pos="360"/>
        </w:tabs>
        <w:spacing w:before="120"/>
        <w:ind w:left="360"/>
        <w:jc w:val="both"/>
        <w:rPr>
          <w:rFonts w:ascii="Verdana" w:hAnsi="Verdana"/>
          <w:color w:val="000000"/>
        </w:rPr>
      </w:pPr>
      <w:r w:rsidRPr="008B4D1D">
        <w:rPr>
          <w:rFonts w:ascii="Verdana" w:hAnsi="Verdana"/>
          <w:color w:val="000000"/>
        </w:rPr>
        <w:t xml:space="preserve">Wady </w:t>
      </w:r>
      <w:r>
        <w:rPr>
          <w:rFonts w:ascii="Verdana" w:hAnsi="Verdana"/>
          <w:color w:val="000000"/>
        </w:rPr>
        <w:t xml:space="preserve">lub usterki </w:t>
      </w:r>
      <w:r w:rsidRPr="008B4D1D">
        <w:rPr>
          <w:rFonts w:ascii="Verdana" w:hAnsi="Verdana"/>
          <w:color w:val="000000"/>
        </w:rPr>
        <w:t xml:space="preserve">powinny zostać usunięte przez Wykonawcę niezwłocznie, nie później jednak niż w terminie wyznaczonym przez Zamawiającego zgodnie z pkt. IV.1. </w:t>
      </w:r>
      <w:r w:rsidR="004B3800">
        <w:rPr>
          <w:rFonts w:ascii="Verdana" w:hAnsi="Verdana"/>
          <w:color w:val="000000"/>
        </w:rPr>
        <w:t xml:space="preserve">uwzględniającym możliwości technologiczne i reguły sztuki budowlanej. </w:t>
      </w:r>
      <w:r w:rsidRPr="008B4D1D">
        <w:rPr>
          <w:rFonts w:ascii="Verdana" w:hAnsi="Verdana"/>
          <w:color w:val="000000"/>
        </w:rPr>
        <w:t>W terminie tym Wykonawca dokona naprawy oraz usunie wszelkie skutki wystąpienia wady lub usterki, w szczególności wszelkie uszkodzenia lub zanieczyszczenia budynków, infrastruktury lub innego majątku pozostającego w dyspozycji Zamawiającego lub osób trzec</w:t>
      </w:r>
      <w:r>
        <w:rPr>
          <w:rFonts w:ascii="Verdana" w:hAnsi="Verdana"/>
          <w:color w:val="000000"/>
        </w:rPr>
        <w:t>ic</w:t>
      </w:r>
      <w:r w:rsidRPr="008B4D1D">
        <w:rPr>
          <w:rFonts w:ascii="Verdana" w:hAnsi="Verdana"/>
          <w:color w:val="000000"/>
        </w:rPr>
        <w:t>h. Jeżeli zachodzi taka konieczność Wykonawca zobowiązany jest na własny koszt i we</w:t>
      </w:r>
      <w:r>
        <w:rPr>
          <w:rFonts w:ascii="Verdana" w:hAnsi="Verdana"/>
          <w:color w:val="000000"/>
        </w:rPr>
        <w:t xml:space="preserve"> własnym zakresie zdemontować i </w:t>
      </w:r>
      <w:r w:rsidRPr="008B4D1D">
        <w:rPr>
          <w:rFonts w:ascii="Verdana" w:hAnsi="Verdana"/>
          <w:color w:val="000000"/>
        </w:rPr>
        <w:t>przetransportować wadliwe Urządzenia lub Materiały w miejsce naprawy.</w:t>
      </w:r>
    </w:p>
    <w:p w14:paraId="2C04042F" w14:textId="77777777" w:rsidR="00D606E7" w:rsidRDefault="00D606E7" w:rsidP="002D11D3">
      <w:pPr>
        <w:numPr>
          <w:ilvl w:val="0"/>
          <w:numId w:val="11"/>
        </w:numPr>
        <w:tabs>
          <w:tab w:val="clear" w:pos="720"/>
          <w:tab w:val="num" w:pos="360"/>
        </w:tabs>
        <w:spacing w:before="120"/>
        <w:ind w:left="360"/>
        <w:jc w:val="both"/>
        <w:rPr>
          <w:rFonts w:ascii="Verdana" w:hAnsi="Verdana"/>
          <w:color w:val="000000"/>
        </w:rPr>
      </w:pPr>
      <w:r w:rsidRPr="00967103">
        <w:rPr>
          <w:rFonts w:ascii="Verdana" w:hAnsi="Verdana"/>
          <w:color w:val="000000"/>
        </w:rPr>
        <w:t xml:space="preserve">Jeżeli </w:t>
      </w:r>
      <w:r>
        <w:rPr>
          <w:rFonts w:ascii="Verdana" w:hAnsi="Verdana"/>
          <w:color w:val="000000"/>
        </w:rPr>
        <w:t xml:space="preserve">Wykonawca nie przystąpi do usuwania wad lub usterek lub nie usunie ich </w:t>
      </w:r>
      <w:r>
        <w:rPr>
          <w:rFonts w:ascii="Verdana" w:hAnsi="Verdana"/>
          <w:color w:val="000000"/>
        </w:rPr>
        <w:br/>
        <w:t>w terminie zgodnie z pkt. IV.2, Zamawiający uprawniony będzie do:</w:t>
      </w:r>
    </w:p>
    <w:p w14:paraId="312157F1" w14:textId="77777777" w:rsidR="00D606E7" w:rsidRDefault="00D606E7" w:rsidP="002D11D3">
      <w:pPr>
        <w:numPr>
          <w:ilvl w:val="0"/>
          <w:numId w:val="21"/>
        </w:numPr>
        <w:spacing w:before="120"/>
        <w:jc w:val="both"/>
        <w:rPr>
          <w:rFonts w:ascii="Verdana" w:hAnsi="Verdana"/>
          <w:color w:val="000000"/>
        </w:rPr>
      </w:pPr>
      <w:r>
        <w:rPr>
          <w:rFonts w:ascii="Verdana" w:hAnsi="Verdana"/>
          <w:color w:val="000000"/>
        </w:rPr>
        <w:t>naliczenia kar za każdorazową zwłokę odpowiednio na zasadach i w kwotach określonych w Klauzuli 8.7 Kontraktu;</w:t>
      </w:r>
    </w:p>
    <w:p w14:paraId="67377C5C" w14:textId="77777777" w:rsidR="00D606E7" w:rsidRDefault="00D606E7" w:rsidP="002D11D3">
      <w:pPr>
        <w:numPr>
          <w:ilvl w:val="0"/>
          <w:numId w:val="21"/>
        </w:numPr>
        <w:spacing w:before="120"/>
        <w:jc w:val="both"/>
        <w:rPr>
          <w:rFonts w:ascii="Verdana" w:hAnsi="Verdana"/>
          <w:color w:val="000000"/>
        </w:rPr>
      </w:pPr>
      <w:r w:rsidRPr="008B4D1D">
        <w:rPr>
          <w:rFonts w:ascii="Verdana" w:hAnsi="Verdana"/>
          <w:color w:val="000000"/>
        </w:rPr>
        <w:t xml:space="preserve">powierzenia usunięcia wady lub </w:t>
      </w:r>
      <w:r>
        <w:rPr>
          <w:rFonts w:ascii="Verdana" w:hAnsi="Verdana"/>
          <w:color w:val="000000"/>
        </w:rPr>
        <w:t>usterki innemu podmiotowi na</w:t>
      </w:r>
      <w:r w:rsidRPr="008B4D1D">
        <w:rPr>
          <w:rFonts w:ascii="Verdana" w:hAnsi="Verdana"/>
          <w:color w:val="000000"/>
        </w:rPr>
        <w:t xml:space="preserve"> koszt i ryzyko Wykonawcy</w:t>
      </w:r>
      <w:r>
        <w:rPr>
          <w:rFonts w:ascii="Verdana" w:hAnsi="Verdana"/>
          <w:color w:val="000000"/>
        </w:rPr>
        <w:t xml:space="preserve"> po uprzednim wezwaniu Wykonawcy do natychmiastowego usunięcia wad lub usterek</w:t>
      </w:r>
      <w:r w:rsidRPr="008B4D1D">
        <w:rPr>
          <w:rFonts w:ascii="Verdana" w:hAnsi="Verdana"/>
          <w:color w:val="000000"/>
        </w:rPr>
        <w:t xml:space="preserve">, </w:t>
      </w:r>
      <w:r>
        <w:rPr>
          <w:rFonts w:ascii="Verdana" w:hAnsi="Verdana"/>
          <w:color w:val="000000"/>
        </w:rPr>
        <w:t>jeżeli Wykonawca nie usunie wady lub usterki natychmiast po wezwaniu przez Zamawiającego;</w:t>
      </w:r>
    </w:p>
    <w:p w14:paraId="56AABE05" w14:textId="77777777" w:rsidR="00D606E7" w:rsidRDefault="00D606E7" w:rsidP="002D11D3">
      <w:pPr>
        <w:numPr>
          <w:ilvl w:val="0"/>
          <w:numId w:val="21"/>
        </w:numPr>
        <w:spacing w:before="120"/>
        <w:jc w:val="both"/>
        <w:rPr>
          <w:rFonts w:ascii="Verdana" w:hAnsi="Verdana"/>
          <w:color w:val="000000"/>
        </w:rPr>
      </w:pPr>
      <w:r>
        <w:rPr>
          <w:rFonts w:ascii="Verdana" w:hAnsi="Verdana"/>
          <w:color w:val="000000"/>
        </w:rPr>
        <w:t xml:space="preserve">żądanie zapłaty odszkodowania na zasadach ogólnych Kodeksu cywilnego </w:t>
      </w:r>
      <w:r>
        <w:rPr>
          <w:rFonts w:ascii="Verdana" w:hAnsi="Verdana"/>
          <w:color w:val="000000"/>
        </w:rPr>
        <w:br/>
        <w:t>w kwocie przekraczającej wysokość kar umownych (za zwłokę) z tego tytułu; wysokość szkody ustalona zostanie proporcjonalnie, tj. w stosunku. w jakim wartość Robót bez wad lub usterek pozostaje do wartości Robót z wadami lub usterkami, nie mniej jednak niż o stopień zmniejszenia użyteczności przedmiotu Kontraktu.</w:t>
      </w:r>
    </w:p>
    <w:p w14:paraId="6F48B588" w14:textId="77777777" w:rsidR="00D606E7" w:rsidRDefault="00D606E7" w:rsidP="00CA0F19">
      <w:pPr>
        <w:spacing w:before="120"/>
        <w:ind w:left="360"/>
        <w:jc w:val="both"/>
        <w:rPr>
          <w:rFonts w:ascii="Verdana" w:hAnsi="Verdana"/>
          <w:color w:val="000000"/>
        </w:rPr>
      </w:pPr>
      <w:r>
        <w:rPr>
          <w:rFonts w:ascii="Verdana" w:hAnsi="Verdana"/>
          <w:color w:val="000000"/>
        </w:rPr>
        <w:t>Każde z powyższych uprawnień może być realizowane według wyboru Zamawiającego, oddzielnie lub łącznie z pozostałymi.</w:t>
      </w:r>
    </w:p>
    <w:p w14:paraId="53691BF0" w14:textId="77777777" w:rsidR="00D606E7" w:rsidRDefault="00D606E7" w:rsidP="002D11D3">
      <w:pPr>
        <w:numPr>
          <w:ilvl w:val="0"/>
          <w:numId w:val="11"/>
        </w:numPr>
        <w:tabs>
          <w:tab w:val="clear" w:pos="720"/>
          <w:tab w:val="num" w:pos="360"/>
        </w:tabs>
        <w:spacing w:before="120"/>
        <w:ind w:left="360"/>
        <w:jc w:val="both"/>
        <w:rPr>
          <w:rFonts w:ascii="Verdana" w:hAnsi="Verdana"/>
          <w:color w:val="000000"/>
        </w:rPr>
      </w:pPr>
      <w:r w:rsidRPr="008B4D1D">
        <w:rPr>
          <w:rFonts w:ascii="Verdana" w:hAnsi="Verdana"/>
          <w:color w:val="000000"/>
        </w:rPr>
        <w:t xml:space="preserve">Jeżeli z okoliczności wynika, że Wykonawca nie zdoła usunąć wad lub usterek </w:t>
      </w:r>
      <w:r>
        <w:rPr>
          <w:rFonts w:ascii="Verdana" w:hAnsi="Verdana"/>
          <w:color w:val="000000"/>
        </w:rPr>
        <w:br/>
      </w:r>
      <w:r w:rsidRPr="008B4D1D">
        <w:rPr>
          <w:rFonts w:ascii="Verdana" w:hAnsi="Verdana"/>
          <w:color w:val="000000"/>
        </w:rPr>
        <w:t>w terminie wyznaczonym przez Zamawiającego zgodnie z pkt. IV.1, Zamawiający uprawniony będzie do powierzenia usunięcia wady lub usterki innemu podmiotowi na wyłączny koszt i ryzyko Wykonawcy, bez konieczności uprzedniego wzywania Wykonawcy do natychmiastowego usunięcia wad</w:t>
      </w:r>
      <w:r>
        <w:rPr>
          <w:rFonts w:ascii="Verdana" w:hAnsi="Verdana"/>
          <w:color w:val="000000"/>
        </w:rPr>
        <w:t>.</w:t>
      </w:r>
    </w:p>
    <w:p w14:paraId="0261B802" w14:textId="77777777" w:rsidR="00D606E7" w:rsidRDefault="00D606E7" w:rsidP="00CA0F19">
      <w:pPr>
        <w:jc w:val="center"/>
        <w:rPr>
          <w:rFonts w:cs="Arial"/>
          <w:b/>
        </w:rPr>
      </w:pPr>
    </w:p>
    <w:p w14:paraId="79DCD4D4" w14:textId="77777777" w:rsidR="00D606E7" w:rsidRPr="008B4D1D" w:rsidRDefault="00D606E7" w:rsidP="00CA0F19">
      <w:pPr>
        <w:tabs>
          <w:tab w:val="num" w:pos="360"/>
        </w:tabs>
        <w:spacing w:before="120"/>
        <w:ind w:left="360" w:hanging="360"/>
        <w:jc w:val="both"/>
        <w:rPr>
          <w:rFonts w:ascii="Verdana" w:hAnsi="Verdana"/>
          <w:b/>
          <w:color w:val="000000"/>
        </w:rPr>
      </w:pPr>
      <w:r w:rsidRPr="008B4D1D">
        <w:rPr>
          <w:rFonts w:ascii="Verdana" w:hAnsi="Verdana"/>
          <w:b/>
          <w:color w:val="000000"/>
        </w:rPr>
        <w:t>Odpowiedzialność Wykonawcy.</w:t>
      </w:r>
    </w:p>
    <w:p w14:paraId="27DDBA63" w14:textId="77777777" w:rsidR="00D606E7" w:rsidRPr="008B4D1D" w:rsidRDefault="00D606E7" w:rsidP="00CA0F19">
      <w:pPr>
        <w:jc w:val="both"/>
        <w:rPr>
          <w:rFonts w:ascii="Verdana" w:hAnsi="Verdana"/>
          <w:color w:val="000000"/>
        </w:rPr>
      </w:pPr>
      <w:r w:rsidRPr="008B4D1D">
        <w:rPr>
          <w:rFonts w:ascii="Verdana" w:hAnsi="Verdana"/>
          <w:color w:val="000000"/>
        </w:rPr>
        <w:t>Wykonawca jest odpowiedzialny za wszelkie szkody, które spowodował usuwaniem wad lub usterek, wynikłe z wykonywania przez niego zobowiązań zawartych w niniejszej karcie gwarancyjnej.</w:t>
      </w:r>
    </w:p>
    <w:p w14:paraId="00442BA1" w14:textId="77777777" w:rsidR="00D606E7" w:rsidRPr="008B4D1D" w:rsidRDefault="00D606E7" w:rsidP="00CA0F19">
      <w:pPr>
        <w:tabs>
          <w:tab w:val="num" w:pos="360"/>
        </w:tabs>
        <w:spacing w:before="120"/>
        <w:ind w:left="360" w:hanging="360"/>
        <w:jc w:val="both"/>
        <w:rPr>
          <w:rFonts w:ascii="Verdana" w:hAnsi="Verdana"/>
          <w:b/>
          <w:color w:val="000000"/>
        </w:rPr>
      </w:pPr>
      <w:r w:rsidRPr="008B4D1D">
        <w:rPr>
          <w:rFonts w:ascii="Verdana" w:hAnsi="Verdana"/>
          <w:b/>
          <w:color w:val="000000"/>
        </w:rPr>
        <w:t>Inne warunki gwarancji.</w:t>
      </w:r>
    </w:p>
    <w:p w14:paraId="524A73CA" w14:textId="77777777" w:rsidR="00D606E7" w:rsidRDefault="00D606E7" w:rsidP="002D11D3">
      <w:pPr>
        <w:numPr>
          <w:ilvl w:val="0"/>
          <w:numId w:val="17"/>
        </w:numPr>
        <w:tabs>
          <w:tab w:val="clear" w:pos="720"/>
          <w:tab w:val="num" w:pos="360"/>
        </w:tabs>
        <w:ind w:left="357" w:hanging="357"/>
        <w:jc w:val="both"/>
        <w:rPr>
          <w:rFonts w:ascii="Verdana" w:hAnsi="Verdana"/>
          <w:b/>
          <w:color w:val="000000"/>
        </w:rPr>
      </w:pPr>
      <w:r w:rsidRPr="008B4D1D">
        <w:rPr>
          <w:rFonts w:ascii="Verdana" w:hAnsi="Verdana"/>
          <w:color w:val="000000"/>
        </w:rPr>
        <w:t>Nie podlegają gwarancji wady lub usterki powstałe na skutek:</w:t>
      </w:r>
    </w:p>
    <w:p w14:paraId="0D48DDFC" w14:textId="64C1F90A" w:rsidR="00D606E7" w:rsidRPr="008B4D1D" w:rsidRDefault="00C43479" w:rsidP="00C43479">
      <w:pPr>
        <w:tabs>
          <w:tab w:val="left" w:pos="993"/>
        </w:tabs>
        <w:spacing w:before="60"/>
        <w:ind w:firstLine="709"/>
        <w:jc w:val="both"/>
        <w:rPr>
          <w:rFonts w:ascii="Verdana" w:hAnsi="Verdana"/>
          <w:color w:val="000000"/>
        </w:rPr>
      </w:pPr>
      <w:r>
        <w:rPr>
          <w:rFonts w:ascii="Verdana" w:hAnsi="Verdana"/>
          <w:color w:val="000000"/>
        </w:rPr>
        <w:t>-</w:t>
      </w:r>
      <w:r>
        <w:rPr>
          <w:rFonts w:ascii="Verdana" w:hAnsi="Verdana"/>
          <w:color w:val="000000"/>
        </w:rPr>
        <w:tab/>
      </w:r>
      <w:r w:rsidR="00D606E7" w:rsidRPr="008B4D1D">
        <w:rPr>
          <w:rFonts w:ascii="Verdana" w:hAnsi="Verdana"/>
          <w:color w:val="000000"/>
        </w:rPr>
        <w:t>siły wyższej;</w:t>
      </w:r>
    </w:p>
    <w:p w14:paraId="3F78C6FE" w14:textId="77777777" w:rsidR="00D606E7" w:rsidRPr="008B4D1D" w:rsidRDefault="00D606E7" w:rsidP="00CA0F19">
      <w:pPr>
        <w:spacing w:before="60"/>
        <w:ind w:left="992" w:hanging="285"/>
        <w:jc w:val="both"/>
        <w:rPr>
          <w:rFonts w:ascii="Verdana" w:hAnsi="Verdana"/>
          <w:color w:val="000000"/>
        </w:rPr>
      </w:pPr>
      <w:r w:rsidRPr="008B4D1D">
        <w:rPr>
          <w:rFonts w:ascii="Verdana" w:hAnsi="Verdana"/>
          <w:color w:val="000000"/>
        </w:rPr>
        <w:t>-</w:t>
      </w:r>
      <w:r w:rsidRPr="008B4D1D">
        <w:rPr>
          <w:rFonts w:ascii="Verdana" w:hAnsi="Verdana"/>
          <w:color w:val="000000"/>
        </w:rPr>
        <w:tab/>
        <w:t>szkód wynikłych z winy Zamawiającego, a szczególnie użytkowania przedmiotu Robót w sposób niezgodny z zasadami eksploatacji i użytkowania;</w:t>
      </w:r>
    </w:p>
    <w:p w14:paraId="1776CBD4" w14:textId="77777777" w:rsidR="00D606E7" w:rsidRPr="008B4D1D" w:rsidRDefault="00D606E7" w:rsidP="00CA0F19">
      <w:pPr>
        <w:spacing w:before="60"/>
        <w:ind w:left="992" w:hanging="285"/>
        <w:jc w:val="both"/>
        <w:rPr>
          <w:rFonts w:ascii="Verdana" w:hAnsi="Verdana"/>
          <w:color w:val="000000"/>
        </w:rPr>
      </w:pPr>
      <w:r w:rsidRPr="008B4D1D">
        <w:rPr>
          <w:rFonts w:ascii="Verdana" w:hAnsi="Verdana"/>
          <w:color w:val="000000"/>
        </w:rPr>
        <w:t>-</w:t>
      </w:r>
      <w:r w:rsidRPr="008B4D1D">
        <w:rPr>
          <w:rFonts w:ascii="Verdana" w:hAnsi="Verdana"/>
          <w:color w:val="000000"/>
        </w:rPr>
        <w:tab/>
        <w:t>szkód wynikłych ze zwłoki w zgłoszeniu wady lub usterki Wykonawcy przez Zamawiającego.</w:t>
      </w:r>
    </w:p>
    <w:p w14:paraId="4376376B" w14:textId="77777777" w:rsidR="00D606E7" w:rsidRDefault="00D606E7" w:rsidP="002D11D3">
      <w:pPr>
        <w:numPr>
          <w:ilvl w:val="1"/>
          <w:numId w:val="16"/>
        </w:numPr>
        <w:tabs>
          <w:tab w:val="clear" w:pos="873"/>
        </w:tabs>
        <w:spacing w:before="60"/>
        <w:ind w:left="357" w:hanging="357"/>
        <w:jc w:val="both"/>
        <w:rPr>
          <w:rFonts w:ascii="Verdana" w:hAnsi="Verdana"/>
          <w:color w:val="000000"/>
        </w:rPr>
      </w:pPr>
      <w:r w:rsidRPr="008B4D1D">
        <w:rPr>
          <w:rFonts w:ascii="Verdana" w:hAnsi="Verdana"/>
          <w:color w:val="000000"/>
        </w:rPr>
        <w:t xml:space="preserve">Okres gwarancji danego elementu objętego daną naprawą zostaje przedłużony </w:t>
      </w:r>
      <w:r>
        <w:rPr>
          <w:rFonts w:ascii="Verdana" w:hAnsi="Verdana"/>
          <w:color w:val="000000"/>
        </w:rPr>
        <w:br/>
      </w:r>
      <w:r w:rsidRPr="008B4D1D">
        <w:rPr>
          <w:rFonts w:ascii="Verdana" w:hAnsi="Verdana"/>
          <w:color w:val="000000"/>
        </w:rPr>
        <w:t>o okres wyłączenia go z eksploatacji, w tym o okres jego naprawy, przy czym okres gwarancji jakości na ten element przedmiotu Robót, Komponent lub ich fragment, po usunięciu wady lub usterki tego elementu nie może być krótszy na ten element przedmiotu Robót, Komponent lub ich fragment niż 1 rok od daty usunięcia wady lub usterki.</w:t>
      </w:r>
    </w:p>
    <w:p w14:paraId="2938CE94" w14:textId="77777777" w:rsidR="00D606E7" w:rsidRPr="008B4D1D" w:rsidRDefault="00D606E7" w:rsidP="00CA0F19">
      <w:pPr>
        <w:spacing w:before="60"/>
        <w:ind w:left="357" w:hanging="357"/>
        <w:jc w:val="both"/>
        <w:rPr>
          <w:rFonts w:ascii="Verdana" w:hAnsi="Verdana"/>
          <w:color w:val="000000"/>
        </w:rPr>
      </w:pPr>
      <w:r w:rsidRPr="008B4D1D">
        <w:rPr>
          <w:rFonts w:ascii="Verdana" w:hAnsi="Verdana"/>
          <w:color w:val="000000"/>
        </w:rPr>
        <w:t>3.</w:t>
      </w:r>
      <w:r w:rsidRPr="008B4D1D">
        <w:rPr>
          <w:rFonts w:ascii="Verdana" w:hAnsi="Verdana"/>
          <w:color w:val="000000"/>
        </w:rPr>
        <w:tab/>
        <w:t xml:space="preserve">Okres gwarancji danego elementu przedmiotu Robót, Komponentu lub ich fragmentu biegnie od nowa w przypadku wymiany tego elementu przedmiotu Robót, Komponentu lub ich fragmentu na nowy, wolny od wad lub usterek, a także </w:t>
      </w:r>
      <w:r>
        <w:rPr>
          <w:rFonts w:ascii="Verdana" w:hAnsi="Verdana"/>
          <w:color w:val="000000"/>
        </w:rPr>
        <w:br/>
      </w:r>
      <w:r w:rsidRPr="008B4D1D">
        <w:rPr>
          <w:rFonts w:ascii="Verdana" w:hAnsi="Verdana"/>
          <w:color w:val="000000"/>
        </w:rPr>
        <w:t>w przypadku dokonania istotnych napraw tego elementu.</w:t>
      </w:r>
    </w:p>
    <w:p w14:paraId="0359BAEB" w14:textId="77777777" w:rsidR="00D606E7" w:rsidRPr="008B4D1D" w:rsidRDefault="00D606E7" w:rsidP="00CA0F19">
      <w:pPr>
        <w:spacing w:before="60"/>
        <w:ind w:left="357" w:hanging="357"/>
        <w:jc w:val="both"/>
        <w:rPr>
          <w:rFonts w:ascii="Verdana" w:hAnsi="Verdana"/>
          <w:color w:val="000000"/>
        </w:rPr>
      </w:pPr>
      <w:r w:rsidRPr="008B4D1D">
        <w:rPr>
          <w:rFonts w:ascii="Verdana" w:hAnsi="Verdana"/>
          <w:color w:val="000000"/>
        </w:rPr>
        <w:t>4.</w:t>
      </w:r>
      <w:r w:rsidRPr="008B4D1D">
        <w:rPr>
          <w:rFonts w:ascii="Verdana" w:hAnsi="Verdana"/>
          <w:color w:val="000000"/>
        </w:rPr>
        <w:tab/>
        <w:t>Czas trwania gwarancji na wszelkie wady i wszelkie usterki, licząc od daty wydania Świadectwa Wykonania, wynika z okresu niezbędnego do ujawnienia się lub wykrycia wady lub usterki, nie określa natomiast trwałości obiektu i jego elementów.</w:t>
      </w:r>
    </w:p>
    <w:p w14:paraId="246470DC" w14:textId="77777777" w:rsidR="00D606E7" w:rsidRDefault="00D606E7" w:rsidP="00CB7CF4">
      <w:pPr>
        <w:rPr>
          <w:rFonts w:cs="Arial"/>
          <w:b/>
        </w:rPr>
      </w:pPr>
    </w:p>
    <w:p w14:paraId="314565AF" w14:textId="77777777" w:rsidR="00416A46" w:rsidRDefault="00416A46" w:rsidP="00CA0F19">
      <w:pPr>
        <w:tabs>
          <w:tab w:val="num" w:pos="360"/>
        </w:tabs>
        <w:spacing w:before="120"/>
        <w:ind w:left="360" w:hanging="360"/>
        <w:jc w:val="both"/>
        <w:rPr>
          <w:rFonts w:ascii="Verdana" w:hAnsi="Verdana"/>
          <w:b/>
          <w:u w:val="single"/>
        </w:rPr>
      </w:pPr>
    </w:p>
    <w:p w14:paraId="3C4A7732" w14:textId="77777777" w:rsidR="00D606E7" w:rsidRPr="009505BF" w:rsidRDefault="00D606E7" w:rsidP="00CA0F19">
      <w:pPr>
        <w:tabs>
          <w:tab w:val="num" w:pos="360"/>
        </w:tabs>
        <w:spacing w:before="120"/>
        <w:ind w:left="360" w:hanging="360"/>
        <w:jc w:val="both"/>
        <w:rPr>
          <w:rFonts w:ascii="Verdana" w:hAnsi="Verdana"/>
          <w:b/>
        </w:rPr>
      </w:pPr>
      <w:r w:rsidRPr="009505BF">
        <w:rPr>
          <w:rFonts w:ascii="Verdana" w:hAnsi="Verdana"/>
          <w:b/>
          <w:u w:val="single"/>
        </w:rPr>
        <w:t>Okres gwarancji</w:t>
      </w:r>
      <w:r w:rsidRPr="009505BF">
        <w:rPr>
          <w:rFonts w:ascii="Verdana" w:hAnsi="Verdana"/>
          <w:b/>
        </w:rPr>
        <w:t>.</w:t>
      </w:r>
    </w:p>
    <w:p w14:paraId="0FCB99C0" w14:textId="7BF104F9" w:rsidR="00D606E7" w:rsidRPr="009505BF" w:rsidRDefault="00D606E7" w:rsidP="00CA0F19">
      <w:pPr>
        <w:pStyle w:val="Tekstpodstawowy2"/>
        <w:spacing w:before="120"/>
        <w:rPr>
          <w:rFonts w:ascii="Verdana" w:hAnsi="Verdana"/>
          <w:b/>
        </w:rPr>
      </w:pPr>
      <w:r w:rsidRPr="009505BF">
        <w:rPr>
          <w:rFonts w:ascii="Verdana" w:hAnsi="Verdana"/>
          <w:b/>
        </w:rPr>
        <w:t xml:space="preserve">Okres gwarancji wynosi </w:t>
      </w:r>
      <w:r w:rsidR="004B3800">
        <w:rPr>
          <w:rFonts w:ascii="Verdana" w:hAnsi="Verdana"/>
          <w:b/>
        </w:rPr>
        <w:t>………….</w:t>
      </w:r>
      <w:r w:rsidRPr="009505BF">
        <w:rPr>
          <w:rFonts w:ascii="Verdana" w:hAnsi="Verdana"/>
          <w:b/>
        </w:rPr>
        <w:t xml:space="preserve">(słownie: </w:t>
      </w:r>
      <w:r w:rsidR="004B3800">
        <w:rPr>
          <w:rFonts w:ascii="Verdana" w:hAnsi="Verdana"/>
          <w:b/>
        </w:rPr>
        <w:t>……………………….</w:t>
      </w:r>
      <w:r w:rsidR="00416A46">
        <w:rPr>
          <w:rFonts w:ascii="Verdana" w:hAnsi="Verdana"/>
          <w:b/>
        </w:rPr>
        <w:t>) miesięcy</w:t>
      </w:r>
      <w:r w:rsidRPr="009505BF">
        <w:rPr>
          <w:rFonts w:ascii="Verdana" w:hAnsi="Verdana"/>
          <w:b/>
        </w:rPr>
        <w:t xml:space="preserve"> od wystawienia Świadectwa Wykonania. </w:t>
      </w:r>
    </w:p>
    <w:p w14:paraId="10D61366" w14:textId="77777777" w:rsidR="00D606E7" w:rsidRPr="009505BF" w:rsidRDefault="00D606E7" w:rsidP="00CA0F19">
      <w:pPr>
        <w:pStyle w:val="Tekstpodstawowy2"/>
        <w:spacing w:before="120"/>
        <w:rPr>
          <w:rFonts w:ascii="Verdana" w:hAnsi="Verdana"/>
          <w:b/>
        </w:rPr>
      </w:pPr>
    </w:p>
    <w:p w14:paraId="7FB2EFD1" w14:textId="77777777" w:rsidR="00D606E7" w:rsidRPr="008B4D1D" w:rsidRDefault="00D606E7" w:rsidP="00CA0F19">
      <w:pPr>
        <w:tabs>
          <w:tab w:val="num" w:pos="360"/>
        </w:tabs>
        <w:spacing w:before="120"/>
        <w:ind w:left="360" w:hanging="360"/>
        <w:jc w:val="both"/>
        <w:rPr>
          <w:rFonts w:ascii="Verdana" w:hAnsi="Verdana"/>
          <w:b/>
          <w:color w:val="000000"/>
        </w:rPr>
      </w:pPr>
      <w:r w:rsidRPr="008B4D1D">
        <w:rPr>
          <w:rFonts w:ascii="Verdana" w:hAnsi="Verdana"/>
          <w:b/>
          <w:color w:val="000000"/>
        </w:rPr>
        <w:t>Adresy do korespondencji między Stronami</w:t>
      </w:r>
    </w:p>
    <w:p w14:paraId="0EA714DF" w14:textId="77777777" w:rsidR="00D606E7" w:rsidRPr="008B4D1D" w:rsidRDefault="00D606E7" w:rsidP="002D11D3">
      <w:pPr>
        <w:numPr>
          <w:ilvl w:val="0"/>
          <w:numId w:val="18"/>
        </w:numPr>
        <w:spacing w:before="120"/>
        <w:jc w:val="both"/>
        <w:rPr>
          <w:rFonts w:ascii="Verdana" w:hAnsi="Verdana"/>
          <w:color w:val="000000"/>
        </w:rPr>
      </w:pPr>
      <w:r w:rsidRPr="008B4D1D">
        <w:rPr>
          <w:rFonts w:ascii="Verdana" w:hAnsi="Verdana"/>
          <w:color w:val="000000"/>
        </w:rPr>
        <w:t>Ustala się następujące adresy i dane dla korespondencji między Stronami:</w:t>
      </w:r>
    </w:p>
    <w:p w14:paraId="3AD870E0" w14:textId="77777777" w:rsidR="00D606E7" w:rsidRPr="008B4D1D" w:rsidRDefault="00D606E7" w:rsidP="00CA0F19">
      <w:pPr>
        <w:numPr>
          <w:ilvl w:val="2"/>
          <w:numId w:val="0"/>
        </w:numPr>
        <w:tabs>
          <w:tab w:val="num" w:pos="360"/>
          <w:tab w:val="num" w:pos="2160"/>
        </w:tabs>
        <w:spacing w:before="120"/>
        <w:ind w:left="180" w:firstLine="180"/>
        <w:jc w:val="both"/>
        <w:rPr>
          <w:rFonts w:ascii="Verdana" w:hAnsi="Verdana"/>
          <w:color w:val="000000"/>
        </w:rPr>
      </w:pPr>
      <w:r w:rsidRPr="008B4D1D">
        <w:rPr>
          <w:rFonts w:ascii="Verdana" w:hAnsi="Verdana"/>
          <w:color w:val="000000"/>
        </w:rPr>
        <w:t>a)  Miejskie Przedsiębiorstwo Wodociągów i Kanalizacji w m. st. Warszawie S.A.</w:t>
      </w:r>
    </w:p>
    <w:p w14:paraId="1C6F0E41" w14:textId="77777777" w:rsidR="00D606E7" w:rsidRPr="008B4D1D" w:rsidRDefault="00D606E7" w:rsidP="00CA0F19">
      <w:pPr>
        <w:tabs>
          <w:tab w:val="num" w:pos="360"/>
        </w:tabs>
        <w:spacing w:before="120"/>
        <w:ind w:left="720"/>
        <w:jc w:val="both"/>
        <w:rPr>
          <w:rFonts w:ascii="Verdana" w:hAnsi="Verdana"/>
          <w:color w:val="000000"/>
        </w:rPr>
      </w:pPr>
      <w:r w:rsidRPr="008B4D1D">
        <w:rPr>
          <w:rFonts w:ascii="Verdana" w:hAnsi="Verdana"/>
          <w:color w:val="000000"/>
        </w:rPr>
        <w:t>Pl. Starynkiewicza 5, 02-015 Warszawa.</w:t>
      </w:r>
    </w:p>
    <w:p w14:paraId="6B829506" w14:textId="77777777" w:rsidR="00D606E7" w:rsidRPr="008B4D1D" w:rsidRDefault="00D606E7" w:rsidP="00CA0F19">
      <w:pPr>
        <w:tabs>
          <w:tab w:val="num" w:pos="360"/>
          <w:tab w:val="num" w:pos="2160"/>
        </w:tabs>
        <w:spacing w:before="120"/>
        <w:ind w:left="720"/>
        <w:jc w:val="both"/>
        <w:rPr>
          <w:rFonts w:ascii="Verdana" w:hAnsi="Verdana"/>
          <w:color w:val="000000"/>
        </w:rPr>
      </w:pPr>
      <w:r w:rsidRPr="008B4D1D">
        <w:rPr>
          <w:rFonts w:ascii="Verdana" w:hAnsi="Verdana"/>
          <w:color w:val="000000"/>
        </w:rPr>
        <w:t>Nr fax………………………………………………………………………</w:t>
      </w:r>
    </w:p>
    <w:p w14:paraId="0B9BF6FA" w14:textId="77777777" w:rsidR="00D606E7" w:rsidRPr="008B4D1D" w:rsidRDefault="00D606E7" w:rsidP="00CA0F19">
      <w:pPr>
        <w:tabs>
          <w:tab w:val="num" w:pos="360"/>
          <w:tab w:val="num" w:pos="2160"/>
        </w:tabs>
        <w:spacing w:before="120"/>
        <w:ind w:left="720"/>
        <w:jc w:val="both"/>
        <w:rPr>
          <w:rFonts w:ascii="Verdana" w:hAnsi="Verdana"/>
          <w:color w:val="000000"/>
        </w:rPr>
      </w:pPr>
      <w:r w:rsidRPr="008B4D1D">
        <w:rPr>
          <w:rFonts w:ascii="Verdana" w:hAnsi="Verdana"/>
          <w:color w:val="000000"/>
        </w:rPr>
        <w:t>Poczta elektroniczna……………………………………………………</w:t>
      </w:r>
    </w:p>
    <w:p w14:paraId="795E8898" w14:textId="77777777" w:rsidR="00D606E7" w:rsidRPr="008B4D1D" w:rsidRDefault="00D606E7" w:rsidP="00CA0F19">
      <w:pPr>
        <w:spacing w:before="120"/>
        <w:ind w:left="360"/>
        <w:jc w:val="both"/>
        <w:rPr>
          <w:rFonts w:ascii="Verdana" w:hAnsi="Verdana"/>
          <w:color w:val="000000"/>
        </w:rPr>
      </w:pPr>
      <w:r w:rsidRPr="008B4D1D">
        <w:rPr>
          <w:rFonts w:ascii="Verdana" w:hAnsi="Verdana"/>
          <w:color w:val="000000"/>
        </w:rPr>
        <w:t>b) . ……………………………………………………………………………</w:t>
      </w:r>
    </w:p>
    <w:p w14:paraId="3AAB1CC4" w14:textId="77777777" w:rsidR="00D606E7" w:rsidRPr="008B4D1D" w:rsidRDefault="00D606E7" w:rsidP="00CA0F19">
      <w:pPr>
        <w:spacing w:before="120"/>
        <w:ind w:left="720"/>
        <w:jc w:val="both"/>
        <w:rPr>
          <w:rFonts w:ascii="Verdana" w:hAnsi="Verdana"/>
          <w:color w:val="000000"/>
        </w:rPr>
      </w:pPr>
      <w:r w:rsidRPr="008B4D1D">
        <w:rPr>
          <w:rFonts w:ascii="Verdana" w:hAnsi="Verdana"/>
          <w:color w:val="000000"/>
        </w:rPr>
        <w:t>…………………………………………………… ……………………….</w:t>
      </w:r>
    </w:p>
    <w:p w14:paraId="517B5442" w14:textId="77777777" w:rsidR="00D606E7" w:rsidRPr="008B4D1D" w:rsidRDefault="00D606E7" w:rsidP="00CA0F19">
      <w:pPr>
        <w:spacing w:before="120"/>
        <w:ind w:left="720"/>
        <w:jc w:val="both"/>
        <w:rPr>
          <w:rFonts w:ascii="Verdana" w:hAnsi="Verdana"/>
          <w:color w:val="000000"/>
        </w:rPr>
      </w:pPr>
      <w:r w:rsidRPr="008B4D1D">
        <w:rPr>
          <w:rFonts w:ascii="Verdana" w:hAnsi="Verdana"/>
          <w:color w:val="000000"/>
        </w:rPr>
        <w:t>Nr fax………………………………………………………………………</w:t>
      </w:r>
    </w:p>
    <w:p w14:paraId="035C45A4" w14:textId="77777777" w:rsidR="00D606E7" w:rsidRPr="008B4D1D" w:rsidRDefault="00D606E7" w:rsidP="00CA0F19">
      <w:pPr>
        <w:spacing w:before="120"/>
        <w:ind w:left="720"/>
        <w:jc w:val="both"/>
        <w:rPr>
          <w:rFonts w:ascii="Verdana" w:hAnsi="Verdana"/>
          <w:color w:val="000000"/>
        </w:rPr>
      </w:pPr>
      <w:r w:rsidRPr="008B4D1D">
        <w:rPr>
          <w:rFonts w:ascii="Verdana" w:hAnsi="Verdana"/>
          <w:color w:val="000000"/>
        </w:rPr>
        <w:t>Poczta elektroniczna…………………………………………………….</w:t>
      </w:r>
    </w:p>
    <w:p w14:paraId="05E85A02" w14:textId="77777777" w:rsidR="00D606E7" w:rsidRPr="008B4D1D" w:rsidRDefault="00D606E7" w:rsidP="00CA0F19">
      <w:pPr>
        <w:spacing w:before="120"/>
        <w:rPr>
          <w:rFonts w:ascii="Verdana" w:hAnsi="Verdana"/>
          <w:color w:val="000000"/>
        </w:rPr>
      </w:pPr>
    </w:p>
    <w:p w14:paraId="3DD19F65" w14:textId="77777777" w:rsidR="00D606E7" w:rsidRDefault="00D606E7" w:rsidP="00CA0F19">
      <w:pPr>
        <w:spacing w:before="120"/>
        <w:rPr>
          <w:rFonts w:ascii="Verdana" w:hAnsi="Verdana"/>
          <w:color w:val="000000"/>
        </w:rPr>
      </w:pPr>
    </w:p>
    <w:p w14:paraId="2DDCC706" w14:textId="77777777" w:rsidR="00D606E7" w:rsidRPr="008B4D1D" w:rsidRDefault="00D606E7" w:rsidP="00CA0F19">
      <w:pPr>
        <w:spacing w:before="120"/>
        <w:rPr>
          <w:rFonts w:ascii="Verdana" w:hAnsi="Verdana"/>
          <w:color w:val="000000"/>
        </w:rPr>
      </w:pPr>
      <w:r w:rsidRPr="008B4D1D">
        <w:rPr>
          <w:rFonts w:ascii="Verdana" w:hAnsi="Verdana"/>
          <w:color w:val="000000"/>
        </w:rPr>
        <w:t>Miejscowość i data ...................................................................</w:t>
      </w:r>
    </w:p>
    <w:p w14:paraId="09CC0926" w14:textId="77777777" w:rsidR="00D606E7" w:rsidRDefault="00D606E7" w:rsidP="00424D53">
      <w:pPr>
        <w:spacing w:before="240"/>
        <w:rPr>
          <w:rFonts w:ascii="Verdana" w:hAnsi="Verdana"/>
          <w:b/>
          <w:color w:val="000000"/>
        </w:rPr>
      </w:pPr>
    </w:p>
    <w:p w14:paraId="7387B3B8" w14:textId="171E9BFD" w:rsidR="00D606E7" w:rsidRPr="008B4D1D" w:rsidRDefault="00D606E7" w:rsidP="00CA0F19">
      <w:pPr>
        <w:spacing w:before="240"/>
        <w:ind w:left="709" w:hanging="142"/>
        <w:rPr>
          <w:rFonts w:ascii="Verdana" w:hAnsi="Verdana"/>
          <w:b/>
          <w:color w:val="000000"/>
        </w:rPr>
      </w:pPr>
      <w:r w:rsidRPr="008B4D1D">
        <w:rPr>
          <w:rFonts w:ascii="Verdana" w:hAnsi="Verdana"/>
          <w:b/>
          <w:color w:val="000000"/>
        </w:rPr>
        <w:t>Wykonawca:</w:t>
      </w:r>
    </w:p>
    <w:p w14:paraId="38068D89" w14:textId="77777777" w:rsidR="00D606E7" w:rsidRDefault="00D606E7" w:rsidP="00CA0F19">
      <w:pPr>
        <w:pStyle w:val="oddl-nadpis"/>
        <w:widowControl/>
        <w:spacing w:before="600"/>
        <w:ind w:right="-2"/>
        <w:rPr>
          <w:b w:val="0"/>
          <w:sz w:val="32"/>
          <w:szCs w:val="32"/>
        </w:rPr>
      </w:pPr>
    </w:p>
    <w:p w14:paraId="6B06DDA3" w14:textId="77777777" w:rsidR="004B3800" w:rsidRDefault="004B3800" w:rsidP="00CA0F19">
      <w:pPr>
        <w:pStyle w:val="oddl-nadpis"/>
        <w:widowControl/>
        <w:spacing w:before="600"/>
        <w:ind w:right="-2"/>
        <w:rPr>
          <w:b w:val="0"/>
          <w:sz w:val="32"/>
          <w:szCs w:val="32"/>
        </w:rPr>
      </w:pPr>
    </w:p>
    <w:p w14:paraId="775C877F" w14:textId="77777777" w:rsidR="004B3800" w:rsidRDefault="004B3800" w:rsidP="004B3800">
      <w:pPr>
        <w:autoSpaceDE w:val="0"/>
        <w:autoSpaceDN w:val="0"/>
        <w:adjustRightInd w:val="0"/>
        <w:rPr>
          <w:rFonts w:ascii="Arial" w:hAnsi="Arial"/>
          <w:sz w:val="32"/>
          <w:szCs w:val="32"/>
          <w:lang w:val="cs-CZ"/>
        </w:rPr>
      </w:pPr>
    </w:p>
    <w:p w14:paraId="33C702B5" w14:textId="77777777" w:rsidR="004B3800" w:rsidRDefault="004B3800" w:rsidP="004B3800">
      <w:pPr>
        <w:autoSpaceDE w:val="0"/>
        <w:autoSpaceDN w:val="0"/>
        <w:adjustRightInd w:val="0"/>
        <w:rPr>
          <w:rFonts w:ascii="Arial" w:hAnsi="Arial"/>
          <w:sz w:val="32"/>
          <w:szCs w:val="32"/>
          <w:lang w:val="cs-CZ"/>
        </w:rPr>
      </w:pPr>
    </w:p>
    <w:p w14:paraId="74BF9F0F" w14:textId="77777777" w:rsidR="004B3800" w:rsidRDefault="004B3800" w:rsidP="004B3800">
      <w:pPr>
        <w:autoSpaceDE w:val="0"/>
        <w:autoSpaceDN w:val="0"/>
        <w:adjustRightInd w:val="0"/>
        <w:rPr>
          <w:rFonts w:ascii="Arial" w:hAnsi="Arial"/>
          <w:sz w:val="32"/>
          <w:szCs w:val="32"/>
          <w:lang w:val="cs-CZ"/>
        </w:rPr>
      </w:pPr>
    </w:p>
    <w:p w14:paraId="76460353" w14:textId="77777777" w:rsidR="004B3800" w:rsidRDefault="004B3800" w:rsidP="004B3800">
      <w:pPr>
        <w:autoSpaceDE w:val="0"/>
        <w:autoSpaceDN w:val="0"/>
        <w:adjustRightInd w:val="0"/>
        <w:rPr>
          <w:rFonts w:ascii="Arial" w:hAnsi="Arial"/>
          <w:sz w:val="32"/>
          <w:szCs w:val="32"/>
          <w:lang w:val="cs-CZ"/>
        </w:rPr>
      </w:pPr>
    </w:p>
    <w:p w14:paraId="00D4A617" w14:textId="77777777" w:rsidR="004B3800" w:rsidRDefault="004B3800" w:rsidP="004B3800">
      <w:pPr>
        <w:autoSpaceDE w:val="0"/>
        <w:autoSpaceDN w:val="0"/>
        <w:adjustRightInd w:val="0"/>
        <w:rPr>
          <w:rFonts w:ascii="Arial" w:hAnsi="Arial"/>
          <w:sz w:val="32"/>
          <w:szCs w:val="32"/>
          <w:lang w:val="cs-CZ"/>
        </w:rPr>
      </w:pPr>
    </w:p>
    <w:p w14:paraId="38E49452" w14:textId="77777777" w:rsidR="004B3800" w:rsidRPr="00BA1C46" w:rsidRDefault="004B3800" w:rsidP="004B3800">
      <w:pPr>
        <w:autoSpaceDE w:val="0"/>
        <w:autoSpaceDN w:val="0"/>
        <w:adjustRightInd w:val="0"/>
        <w:rPr>
          <w:rFonts w:ascii="Verdana" w:hAnsi="Verdana" w:cs="TimesNewRomanPSMT"/>
          <w:sz w:val="16"/>
          <w:szCs w:val="16"/>
        </w:rPr>
      </w:pPr>
      <w:r w:rsidRPr="00BA1C46">
        <w:rPr>
          <w:rFonts w:ascii="Verdana" w:hAnsi="Verdana"/>
          <w:sz w:val="16"/>
          <w:szCs w:val="16"/>
        </w:rPr>
        <w:t xml:space="preserve">2 </w:t>
      </w:r>
      <w:r w:rsidRPr="00BA1C46">
        <w:rPr>
          <w:rFonts w:ascii="Verdana" w:hAnsi="Verdana" w:cs="TimesNewRomanPSMT"/>
          <w:sz w:val="16"/>
          <w:szCs w:val="16"/>
        </w:rPr>
        <w:t>Jeśli na dzień wystawienia Świadectwa Wykonania Wykonawca nie może potwierdzić prawidłowości</w:t>
      </w:r>
    </w:p>
    <w:p w14:paraId="341ACF5A" w14:textId="77777777" w:rsidR="004B3800" w:rsidRPr="00BA1C46" w:rsidRDefault="004B3800" w:rsidP="004B3800">
      <w:pPr>
        <w:autoSpaceDE w:val="0"/>
        <w:autoSpaceDN w:val="0"/>
        <w:adjustRightInd w:val="0"/>
        <w:rPr>
          <w:rFonts w:ascii="Verdana" w:hAnsi="Verdana" w:cs="TimesNewRomanPSMT"/>
          <w:sz w:val="16"/>
          <w:szCs w:val="16"/>
        </w:rPr>
      </w:pPr>
      <w:r w:rsidRPr="00BA1C46">
        <w:rPr>
          <w:rFonts w:ascii="Verdana" w:hAnsi="Verdana" w:cs="TimesNewRomanPSMT"/>
          <w:sz w:val="16"/>
          <w:szCs w:val="16"/>
        </w:rPr>
        <w:t>wykonania Robót, Strony zawrą aneks do Karty Gwarancyjnej.</w:t>
      </w:r>
    </w:p>
    <w:p w14:paraId="03918711" w14:textId="77777777" w:rsidR="004B3800" w:rsidRPr="00BA1C46" w:rsidRDefault="004B3800" w:rsidP="004B3800">
      <w:pPr>
        <w:autoSpaceDE w:val="0"/>
        <w:autoSpaceDN w:val="0"/>
        <w:adjustRightInd w:val="0"/>
        <w:rPr>
          <w:rFonts w:ascii="Verdana" w:hAnsi="Verdana" w:cs="TimesNewRomanPSMT"/>
          <w:sz w:val="16"/>
          <w:szCs w:val="16"/>
        </w:rPr>
      </w:pPr>
      <w:r w:rsidRPr="00BA1C46">
        <w:rPr>
          <w:rFonts w:ascii="Verdana" w:hAnsi="Verdana"/>
          <w:sz w:val="16"/>
          <w:szCs w:val="16"/>
        </w:rPr>
        <w:t xml:space="preserve">3 </w:t>
      </w:r>
      <w:r w:rsidRPr="00BA1C46">
        <w:rPr>
          <w:rFonts w:ascii="Verdana" w:hAnsi="Verdana" w:cs="TimesNewRomanPSMT"/>
          <w:sz w:val="16"/>
          <w:szCs w:val="16"/>
        </w:rPr>
        <w:t>Jeśli na dzień wystawienia Świadectwa Wykonania Wykonawca nie może potwierdzić dysponowania</w:t>
      </w:r>
    </w:p>
    <w:p w14:paraId="0613E5C3" w14:textId="0831BE41" w:rsidR="007B3A4C" w:rsidRPr="00BA1C46" w:rsidRDefault="004B3800" w:rsidP="00BA1C46">
      <w:pPr>
        <w:autoSpaceDE w:val="0"/>
        <w:autoSpaceDN w:val="0"/>
        <w:adjustRightInd w:val="0"/>
        <w:rPr>
          <w:rFonts w:ascii="Verdana" w:hAnsi="Verdana" w:cs="TimesNewRomanPSMT"/>
          <w:b/>
          <w:sz w:val="16"/>
          <w:szCs w:val="16"/>
        </w:rPr>
        <w:sectPr w:rsidR="007B3A4C" w:rsidRPr="00BA1C46" w:rsidSect="003961C0">
          <w:headerReference w:type="default" r:id="rId18"/>
          <w:pgSz w:w="11906" w:h="16838" w:code="9"/>
          <w:pgMar w:top="1418" w:right="1418" w:bottom="1701" w:left="1418" w:header="709" w:footer="709" w:gutter="0"/>
          <w:cols w:space="708"/>
          <w:docGrid w:linePitch="272"/>
        </w:sectPr>
      </w:pPr>
      <w:r w:rsidRPr="00BA1C46">
        <w:rPr>
          <w:rFonts w:ascii="Verdana" w:hAnsi="Verdana"/>
          <w:sz w:val="16"/>
          <w:szCs w:val="16"/>
        </w:rPr>
        <w:t>podstawami formalno-</w:t>
      </w:r>
      <w:r w:rsidRPr="00BA1C46">
        <w:rPr>
          <w:rFonts w:ascii="Verdana" w:hAnsi="Verdana" w:cs="TimesNewRomanPSMT"/>
          <w:sz w:val="16"/>
          <w:szCs w:val="16"/>
        </w:rPr>
        <w:t>prawnymi oraz warunkami niezbędnymi do wypełnienia warunków gwarancji, Strony zawrą aneks do Karty Gwarancyjnej</w:t>
      </w:r>
    </w:p>
    <w:p w14:paraId="4CA0FDE3" w14:textId="2008B48E" w:rsidR="002B58FB" w:rsidRDefault="002B58FB" w:rsidP="00BA1C46">
      <w:pPr>
        <w:pStyle w:val="Nagwek7"/>
        <w:spacing w:line="240" w:lineRule="auto"/>
        <w:jc w:val="left"/>
        <w:rPr>
          <w:rFonts w:ascii="Verdana" w:hAnsi="Verdana" w:cs="Arial"/>
          <w:b/>
          <w:sz w:val="24"/>
          <w:szCs w:val="24"/>
          <w:lang w:val="pl-PL"/>
        </w:rPr>
      </w:pPr>
      <w:r>
        <w:rPr>
          <w:rFonts w:ascii="Verdana" w:hAnsi="Verdana" w:cs="Arial"/>
          <w:b/>
          <w:sz w:val="24"/>
          <w:szCs w:val="24"/>
          <w:lang w:val="pl-PL"/>
        </w:rPr>
        <w:t>Część II.6</w:t>
      </w:r>
    </w:p>
    <w:p w14:paraId="5738BE03" w14:textId="77777777" w:rsidR="002B58FB" w:rsidRDefault="002B58FB" w:rsidP="00BB57FE">
      <w:pPr>
        <w:pStyle w:val="Nagwek7"/>
        <w:spacing w:line="240" w:lineRule="auto"/>
        <w:rPr>
          <w:rFonts w:ascii="Verdana" w:hAnsi="Verdana" w:cs="Arial"/>
          <w:b/>
          <w:sz w:val="24"/>
          <w:szCs w:val="24"/>
          <w:lang w:val="pl-PL"/>
        </w:rPr>
      </w:pPr>
    </w:p>
    <w:p w14:paraId="6E7085A0" w14:textId="77777777" w:rsidR="00D606E7" w:rsidRPr="00BB57FE" w:rsidRDefault="00D606E7" w:rsidP="00BB57FE">
      <w:pPr>
        <w:pStyle w:val="Nagwek7"/>
        <w:spacing w:line="240" w:lineRule="auto"/>
        <w:rPr>
          <w:rFonts w:ascii="Verdana" w:hAnsi="Verdana" w:cs="Arial"/>
          <w:b/>
          <w:sz w:val="24"/>
          <w:szCs w:val="24"/>
          <w:lang w:val="pl-PL"/>
        </w:rPr>
      </w:pPr>
      <w:r w:rsidRPr="00BB57FE">
        <w:rPr>
          <w:rFonts w:ascii="Verdana" w:hAnsi="Verdana" w:cs="Arial"/>
          <w:b/>
          <w:sz w:val="24"/>
          <w:szCs w:val="24"/>
          <w:lang w:val="pl-PL"/>
        </w:rPr>
        <w:t>WYKAZ CEN</w:t>
      </w:r>
    </w:p>
    <w:p w14:paraId="6DC3488D" w14:textId="77777777" w:rsidR="00D606E7" w:rsidRPr="00BB57FE" w:rsidRDefault="00D606E7" w:rsidP="00BB57FE">
      <w:pPr>
        <w:tabs>
          <w:tab w:val="num" w:pos="432"/>
        </w:tabs>
        <w:ind w:left="431" w:hanging="431"/>
        <w:rPr>
          <w:rFonts w:ascii="Verdana" w:hAnsi="Verdana" w:cs="Arial"/>
          <w:b/>
          <w:sz w:val="18"/>
          <w:szCs w:val="18"/>
        </w:rPr>
      </w:pPr>
      <w:r w:rsidRPr="00BB57FE">
        <w:rPr>
          <w:rFonts w:ascii="Verdana" w:hAnsi="Verdana" w:cs="Arial"/>
          <w:b/>
          <w:sz w:val="18"/>
          <w:szCs w:val="18"/>
        </w:rPr>
        <w:t>Preambuła</w:t>
      </w:r>
    </w:p>
    <w:p w14:paraId="77C34C1F" w14:textId="6BA948F2" w:rsidR="00D606E7" w:rsidRPr="006066F1" w:rsidRDefault="00D606E7" w:rsidP="006066F1">
      <w:pPr>
        <w:jc w:val="both"/>
        <w:rPr>
          <w:rFonts w:ascii="Arial" w:hAnsi="Arial" w:cs="Arial"/>
        </w:rPr>
      </w:pPr>
      <w:r w:rsidRPr="006066F1">
        <w:rPr>
          <w:rFonts w:ascii="Arial" w:hAnsi="Arial" w:cs="Arial"/>
        </w:rPr>
        <w:t xml:space="preserve">Podstawą do określenia całkowitej ceny ryczałtowej za przedmiot zamówienia jest Wykaz Cen gdzie całkowita cena ryczałtowa rozbita jest na ceny ryczałtowe za poszczególne elementy </w:t>
      </w:r>
      <w:r w:rsidR="001E4C9A">
        <w:rPr>
          <w:rFonts w:ascii="Arial" w:hAnsi="Arial" w:cs="Arial"/>
        </w:rPr>
        <w:t>R</w:t>
      </w:r>
      <w:r w:rsidRPr="006066F1">
        <w:rPr>
          <w:rFonts w:ascii="Arial" w:hAnsi="Arial" w:cs="Arial"/>
        </w:rPr>
        <w:t xml:space="preserve">obót. </w:t>
      </w:r>
    </w:p>
    <w:p w14:paraId="1A4C27B1" w14:textId="77777777" w:rsidR="00D606E7" w:rsidRPr="006066F1" w:rsidRDefault="00D606E7" w:rsidP="006066F1">
      <w:pPr>
        <w:jc w:val="both"/>
        <w:rPr>
          <w:rFonts w:ascii="Arial" w:hAnsi="Arial" w:cs="Arial"/>
        </w:rPr>
      </w:pPr>
      <w:r w:rsidRPr="006066F1">
        <w:rPr>
          <w:rFonts w:ascii="Arial" w:hAnsi="Arial" w:cs="Arial"/>
        </w:rPr>
        <w:t xml:space="preserve">W ten sposób cena oferowana za Przedmiot Zamówienia jest </w:t>
      </w:r>
      <w:r w:rsidRPr="0049612B">
        <w:rPr>
          <w:rFonts w:ascii="Arial" w:hAnsi="Arial" w:cs="Arial"/>
        </w:rPr>
        <w:t>sumą częściowych cen ryczałtowych</w:t>
      </w:r>
      <w:r w:rsidRPr="006066F1">
        <w:rPr>
          <w:rFonts w:ascii="Arial" w:hAnsi="Arial" w:cs="Arial"/>
        </w:rPr>
        <w:t xml:space="preserve"> za elementy Robót określone w Wykazie Cen. </w:t>
      </w:r>
    </w:p>
    <w:p w14:paraId="769B7076" w14:textId="77777777" w:rsidR="00D606E7" w:rsidRPr="006066F1" w:rsidRDefault="00D606E7" w:rsidP="006066F1">
      <w:pPr>
        <w:jc w:val="both"/>
        <w:rPr>
          <w:rFonts w:ascii="Arial" w:hAnsi="Arial" w:cs="Arial"/>
        </w:rPr>
      </w:pPr>
      <w:r w:rsidRPr="006066F1">
        <w:rPr>
          <w:rFonts w:ascii="Arial" w:hAnsi="Arial" w:cs="Arial"/>
        </w:rPr>
        <w:t>Wykonawcy winni oddzielnie wycenić każdą pozycję częściowej ceny ryczałtowej za element Robót w Wykazie Cen według własnych szacunków oraz dokonać podsumowania.</w:t>
      </w:r>
    </w:p>
    <w:p w14:paraId="443663CA" w14:textId="5860526A" w:rsidR="00D606E7" w:rsidRPr="006066F1" w:rsidRDefault="00D606E7" w:rsidP="006066F1">
      <w:pPr>
        <w:jc w:val="both"/>
        <w:rPr>
          <w:rFonts w:ascii="Arial" w:hAnsi="Arial" w:cs="Arial"/>
        </w:rPr>
      </w:pPr>
      <w:r w:rsidRPr="006066F1">
        <w:rPr>
          <w:rFonts w:ascii="Arial" w:hAnsi="Arial" w:cs="Arial"/>
        </w:rPr>
        <w:t>Wykaz Cen należy odczytywać łącznie z innymi dokumentami kontraktowymi</w:t>
      </w:r>
      <w:r w:rsidR="00843B65">
        <w:rPr>
          <w:rFonts w:ascii="Arial" w:hAnsi="Arial" w:cs="Arial"/>
        </w:rPr>
        <w:t>.</w:t>
      </w:r>
      <w:r w:rsidRPr="006066F1">
        <w:rPr>
          <w:rFonts w:ascii="Arial" w:hAnsi="Arial" w:cs="Arial"/>
        </w:rPr>
        <w:t xml:space="preserve"> Przyjmuje się, iż Wykonawca dokładnie zapoznał się ze szczegółowym opisem </w:t>
      </w:r>
      <w:r w:rsidR="00843B65">
        <w:rPr>
          <w:rFonts w:ascii="Arial" w:hAnsi="Arial" w:cs="Arial"/>
        </w:rPr>
        <w:t>R</w:t>
      </w:r>
      <w:r w:rsidRPr="006066F1">
        <w:rPr>
          <w:rFonts w:ascii="Arial" w:hAnsi="Arial" w:cs="Arial"/>
        </w:rPr>
        <w:t>obót, jakie mają zostać wykonane i sposobem ich wykonania. Całość Robót winna być wykonana zgodnie z zamierzeniem i przeznaczeniem.</w:t>
      </w:r>
    </w:p>
    <w:p w14:paraId="759F1F36" w14:textId="024698EF" w:rsidR="00D606E7" w:rsidRPr="006066F1" w:rsidRDefault="00D606E7" w:rsidP="006066F1">
      <w:pPr>
        <w:jc w:val="both"/>
        <w:rPr>
          <w:rFonts w:ascii="Arial" w:hAnsi="Arial" w:cs="Arial"/>
        </w:rPr>
      </w:pPr>
      <w:r w:rsidRPr="006066F1">
        <w:rPr>
          <w:rFonts w:ascii="Arial" w:hAnsi="Arial" w:cs="Arial"/>
        </w:rPr>
        <w:t>Krótkie opisy pozycji przedstawione w Wykazie Cen są podane tylko dla celów identyfikacyjnych i w żaden sposób nie modyfikują czy anulują szczegółowych opisów zawartych w Warunkach Kontraktu oraz Specyfikacji Warunków Zamówienia.</w:t>
      </w:r>
    </w:p>
    <w:p w14:paraId="747D4ADB" w14:textId="6965B5EE" w:rsidR="00D606E7" w:rsidRPr="006066F1" w:rsidRDefault="00D606E7" w:rsidP="006066F1">
      <w:pPr>
        <w:jc w:val="both"/>
        <w:rPr>
          <w:rFonts w:ascii="Arial" w:hAnsi="Arial" w:cs="Arial"/>
        </w:rPr>
      </w:pPr>
      <w:r w:rsidRPr="006066F1">
        <w:rPr>
          <w:rFonts w:ascii="Arial" w:hAnsi="Arial" w:cs="Arial"/>
        </w:rPr>
        <w:t>Niezależnie od ograniczeń, jakie mogą sugerować sformułowania dotyczące poszczególnych pozycji w Wykazie Cen lub wyjaśnienia w niniejszym wstępie, Wykonawca winien mieć pełną świadomość, że ceny ryczałtowe, które wprowadził do Wykazu Cen, dotyczą Robót zakończonych całkowicie pod każdym względem. Przyjmuje się, że Wykonawca jest w pełni świadomy wszystkich wymagań i zobowiązań, wyrażonych bezpośrednio, czy też sugerowanych, objętych każdą częścią, i że stosownie do nich wycenił wszystkie pozycje.</w:t>
      </w:r>
    </w:p>
    <w:p w14:paraId="05ADB7A9" w14:textId="77777777" w:rsidR="00D606E7" w:rsidRPr="006066F1" w:rsidRDefault="00D606E7" w:rsidP="006066F1">
      <w:pPr>
        <w:jc w:val="both"/>
        <w:rPr>
          <w:rFonts w:ascii="Arial" w:hAnsi="Arial" w:cs="Arial"/>
        </w:rPr>
      </w:pPr>
      <w:r w:rsidRPr="006066F1">
        <w:rPr>
          <w:rFonts w:ascii="Arial" w:hAnsi="Arial" w:cs="Arial"/>
        </w:rPr>
        <w:t xml:space="preserve">W związku z powyższym podane ceny ryczałtowe muszą obejmować wszelkie wydatki poboczne i nieprzewidziane oraz wszystkie ryzyka związane z budową, ukończeniem, uruchomienia i eksploatacją całości Robót zgodnie z Kontraktem w tym wszystkie koszty stałe, zyski, koszty ogólne i podobnego rodzaju obciążenia. </w:t>
      </w:r>
    </w:p>
    <w:p w14:paraId="746B8ADC" w14:textId="7E0152A3" w:rsidR="00D606E7" w:rsidRPr="006066F1" w:rsidRDefault="00D606E7" w:rsidP="006066F1">
      <w:pPr>
        <w:jc w:val="both"/>
        <w:rPr>
          <w:rFonts w:ascii="Arial" w:hAnsi="Arial" w:cs="Arial"/>
        </w:rPr>
      </w:pPr>
      <w:r w:rsidRPr="006066F1">
        <w:rPr>
          <w:rFonts w:ascii="Arial" w:hAnsi="Arial" w:cs="Arial"/>
        </w:rPr>
        <w:t xml:space="preserve">Cena ryczałtowa </w:t>
      </w:r>
      <w:r w:rsidR="00B74BC4">
        <w:rPr>
          <w:rFonts w:ascii="Arial" w:hAnsi="Arial" w:cs="Arial"/>
        </w:rPr>
        <w:t xml:space="preserve">zamieszczona w Ofercie </w:t>
      </w:r>
      <w:r w:rsidRPr="006066F1">
        <w:rPr>
          <w:rFonts w:ascii="Arial" w:hAnsi="Arial" w:cs="Arial"/>
        </w:rPr>
        <w:t xml:space="preserve">będzie ceną łączną za wykonanie </w:t>
      </w:r>
      <w:r w:rsidR="00843B65">
        <w:rPr>
          <w:rFonts w:ascii="Arial" w:hAnsi="Arial" w:cs="Arial"/>
        </w:rPr>
        <w:t>K</w:t>
      </w:r>
      <w:r w:rsidRPr="006066F1">
        <w:rPr>
          <w:rFonts w:ascii="Arial" w:hAnsi="Arial" w:cs="Arial"/>
        </w:rPr>
        <w:t>ontraktu</w:t>
      </w:r>
      <w:r w:rsidR="00B74BC4">
        <w:rPr>
          <w:rFonts w:ascii="Arial" w:hAnsi="Arial" w:cs="Arial"/>
        </w:rPr>
        <w:t xml:space="preserve"> i powinna obejmować wszystkie elementy wymienione w Specyfikacji Warunków Zamówienia</w:t>
      </w:r>
      <w:r w:rsidR="00BA1C46">
        <w:rPr>
          <w:rFonts w:ascii="Arial" w:hAnsi="Arial" w:cs="Arial"/>
        </w:rPr>
        <w:t xml:space="preserve"> </w:t>
      </w:r>
      <w:r w:rsidR="00843B65">
        <w:rPr>
          <w:rFonts w:ascii="Arial" w:hAnsi="Arial" w:cs="Arial"/>
        </w:rPr>
        <w:t>.</w:t>
      </w:r>
      <w:r w:rsidRPr="006066F1">
        <w:rPr>
          <w:rFonts w:ascii="Arial" w:hAnsi="Arial" w:cs="Arial"/>
        </w:rPr>
        <w:t>W Wykazie Cen ceny w poszczególnych tabelach należy podawać z dokładnością do dwóch miejsc po przecinku. Cenę oferowaną należy podać z dokładnością do dwóch miejsc po przecinku.</w:t>
      </w:r>
    </w:p>
    <w:p w14:paraId="5CBB0A2A" w14:textId="77777777" w:rsidR="00D606E7" w:rsidRDefault="00D606E7" w:rsidP="006066F1">
      <w:pPr>
        <w:jc w:val="both"/>
        <w:rPr>
          <w:rFonts w:ascii="Arial" w:hAnsi="Arial" w:cs="Arial"/>
          <w:b/>
          <w:i/>
        </w:rPr>
      </w:pPr>
    </w:p>
    <w:p w14:paraId="0E81CAFF" w14:textId="77777777" w:rsidR="00D606E7" w:rsidRPr="00B07D3B" w:rsidRDefault="00D606E7" w:rsidP="006066F1">
      <w:pPr>
        <w:jc w:val="both"/>
        <w:rPr>
          <w:rFonts w:ascii="Arial" w:hAnsi="Arial" w:cs="Arial"/>
          <w:b/>
          <w:i/>
        </w:rPr>
      </w:pPr>
      <w:r w:rsidRPr="00B07D3B">
        <w:rPr>
          <w:rFonts w:ascii="Arial" w:hAnsi="Arial" w:cs="Arial"/>
          <w:b/>
          <w:i/>
        </w:rPr>
        <w:t>Zapłata z tytułu wszystkich pozycji jest dokonywana na podstawie ustalonej całkowitej ceny ryczałtowej zgodnie z Klauzulą 14 Warunków Kontraktu.</w:t>
      </w:r>
    </w:p>
    <w:p w14:paraId="24555508" w14:textId="77777777" w:rsidR="00D606E7" w:rsidRPr="00546A3A" w:rsidRDefault="00D606E7" w:rsidP="006066F1">
      <w:pPr>
        <w:jc w:val="both"/>
        <w:rPr>
          <w:rFonts w:ascii="Arial" w:hAnsi="Arial" w:cs="Arial"/>
        </w:rPr>
      </w:pPr>
    </w:p>
    <w:p w14:paraId="78ABD6D0" w14:textId="77777777" w:rsidR="00D606E7" w:rsidRPr="00C43479" w:rsidRDefault="00D606E7" w:rsidP="006066F1">
      <w:pPr>
        <w:jc w:val="both"/>
        <w:rPr>
          <w:rFonts w:ascii="Arial" w:hAnsi="Arial" w:cs="Arial"/>
        </w:rPr>
      </w:pPr>
    </w:p>
    <w:p w14:paraId="735CF1A1" w14:textId="77777777" w:rsidR="00D606E7" w:rsidRPr="00C43479" w:rsidRDefault="00D606E7" w:rsidP="006066F1">
      <w:pPr>
        <w:jc w:val="both"/>
        <w:rPr>
          <w:rFonts w:ascii="Arial" w:hAnsi="Arial" w:cs="Arial"/>
        </w:rPr>
      </w:pPr>
    </w:p>
    <w:p w14:paraId="4FAEA84C" w14:textId="77777777" w:rsidR="00D606E7" w:rsidRPr="00C43479" w:rsidRDefault="00D606E7" w:rsidP="006066F1">
      <w:pPr>
        <w:jc w:val="both"/>
        <w:rPr>
          <w:rFonts w:ascii="Arial" w:hAnsi="Arial" w:cs="Arial"/>
        </w:rPr>
      </w:pPr>
    </w:p>
    <w:p w14:paraId="7A7B3A5B" w14:textId="77777777" w:rsidR="00D606E7" w:rsidRPr="00C43479" w:rsidRDefault="00D606E7" w:rsidP="006066F1">
      <w:pPr>
        <w:jc w:val="both"/>
        <w:rPr>
          <w:rFonts w:ascii="Arial" w:hAnsi="Arial" w:cs="Arial"/>
        </w:rPr>
      </w:pPr>
    </w:p>
    <w:p w14:paraId="647AB196" w14:textId="77777777" w:rsidR="00D606E7" w:rsidRPr="00C43479" w:rsidRDefault="00D606E7" w:rsidP="006066F1">
      <w:pPr>
        <w:jc w:val="both"/>
        <w:rPr>
          <w:rFonts w:ascii="Arial" w:hAnsi="Arial" w:cs="Arial"/>
        </w:rPr>
      </w:pPr>
    </w:p>
    <w:p w14:paraId="51FBC37F" w14:textId="77777777" w:rsidR="00D606E7" w:rsidRPr="00C43479" w:rsidRDefault="00D606E7" w:rsidP="006066F1">
      <w:pPr>
        <w:jc w:val="both"/>
        <w:rPr>
          <w:rFonts w:ascii="Arial" w:hAnsi="Arial" w:cs="Arial"/>
        </w:rPr>
      </w:pPr>
    </w:p>
    <w:p w14:paraId="4287D094" w14:textId="77777777" w:rsidR="00D606E7" w:rsidRPr="00C43479" w:rsidRDefault="00D606E7" w:rsidP="006066F1">
      <w:pPr>
        <w:jc w:val="both"/>
        <w:rPr>
          <w:rFonts w:ascii="Arial" w:hAnsi="Arial" w:cs="Arial"/>
        </w:rPr>
      </w:pPr>
    </w:p>
    <w:p w14:paraId="6F5997C0" w14:textId="77777777" w:rsidR="00D606E7" w:rsidRPr="00C43479" w:rsidRDefault="00D606E7" w:rsidP="006066F1">
      <w:pPr>
        <w:jc w:val="both"/>
        <w:rPr>
          <w:rFonts w:ascii="Arial" w:hAnsi="Arial" w:cs="Arial"/>
        </w:rPr>
      </w:pPr>
    </w:p>
    <w:p w14:paraId="5B1FA6B8" w14:textId="77777777" w:rsidR="00D606E7" w:rsidRPr="00C43479" w:rsidRDefault="00D606E7" w:rsidP="006066F1">
      <w:pPr>
        <w:jc w:val="both"/>
        <w:rPr>
          <w:rFonts w:ascii="Arial" w:hAnsi="Arial" w:cs="Arial"/>
        </w:rPr>
      </w:pPr>
    </w:p>
    <w:p w14:paraId="684BD85A" w14:textId="77777777" w:rsidR="00D606E7" w:rsidRPr="00C43479" w:rsidRDefault="00D606E7" w:rsidP="006066F1">
      <w:pPr>
        <w:jc w:val="both"/>
        <w:rPr>
          <w:rFonts w:ascii="Arial" w:hAnsi="Arial" w:cs="Arial"/>
        </w:rPr>
      </w:pPr>
    </w:p>
    <w:p w14:paraId="40B7EA09" w14:textId="77777777" w:rsidR="00D606E7" w:rsidRPr="00C43479" w:rsidRDefault="00D606E7" w:rsidP="006066F1">
      <w:pPr>
        <w:jc w:val="both"/>
        <w:rPr>
          <w:rFonts w:ascii="Arial" w:hAnsi="Arial" w:cs="Arial"/>
        </w:rPr>
      </w:pPr>
    </w:p>
    <w:p w14:paraId="6A9A1FFA" w14:textId="77777777" w:rsidR="00D606E7" w:rsidRPr="00C43479" w:rsidRDefault="00D606E7" w:rsidP="006066F1">
      <w:pPr>
        <w:jc w:val="both"/>
        <w:rPr>
          <w:rFonts w:ascii="Arial" w:hAnsi="Arial" w:cs="Arial"/>
        </w:rPr>
      </w:pPr>
    </w:p>
    <w:p w14:paraId="35C9A951" w14:textId="77777777" w:rsidR="00D606E7" w:rsidRPr="00C43479" w:rsidRDefault="00D606E7" w:rsidP="006066F1">
      <w:pPr>
        <w:jc w:val="both"/>
        <w:rPr>
          <w:rFonts w:ascii="Arial" w:hAnsi="Arial" w:cs="Arial"/>
        </w:rPr>
      </w:pPr>
    </w:p>
    <w:p w14:paraId="147146B2" w14:textId="77777777" w:rsidR="00D606E7" w:rsidRPr="00C43479" w:rsidRDefault="00D606E7" w:rsidP="006066F1">
      <w:pPr>
        <w:jc w:val="both"/>
        <w:rPr>
          <w:rFonts w:ascii="Arial" w:hAnsi="Arial" w:cs="Arial"/>
        </w:rPr>
      </w:pPr>
    </w:p>
    <w:p w14:paraId="58B1CBF7" w14:textId="77777777" w:rsidR="00D606E7" w:rsidRPr="00C43479" w:rsidRDefault="00D606E7" w:rsidP="006066F1">
      <w:pPr>
        <w:jc w:val="both"/>
        <w:rPr>
          <w:rFonts w:ascii="Arial" w:hAnsi="Arial" w:cs="Arial"/>
        </w:rPr>
      </w:pPr>
    </w:p>
    <w:p w14:paraId="37EAB080" w14:textId="77777777" w:rsidR="00D606E7" w:rsidRPr="00C43479" w:rsidRDefault="00D606E7" w:rsidP="006066F1">
      <w:pPr>
        <w:jc w:val="both"/>
        <w:rPr>
          <w:rFonts w:ascii="Arial" w:hAnsi="Arial" w:cs="Arial"/>
        </w:rPr>
      </w:pPr>
    </w:p>
    <w:p w14:paraId="4181FC4F" w14:textId="77777777" w:rsidR="00D606E7" w:rsidRPr="00C43479" w:rsidRDefault="00D606E7" w:rsidP="006066F1">
      <w:pPr>
        <w:jc w:val="both"/>
        <w:rPr>
          <w:rFonts w:ascii="Arial" w:hAnsi="Arial" w:cs="Arial"/>
        </w:rPr>
      </w:pPr>
    </w:p>
    <w:p w14:paraId="32B94C6D" w14:textId="77777777" w:rsidR="00D606E7" w:rsidRPr="00C43479" w:rsidRDefault="00D606E7" w:rsidP="006066F1">
      <w:pPr>
        <w:jc w:val="both"/>
        <w:rPr>
          <w:rFonts w:ascii="Arial" w:hAnsi="Arial" w:cs="Arial"/>
        </w:rPr>
      </w:pPr>
    </w:p>
    <w:p w14:paraId="09B5B064" w14:textId="77777777" w:rsidR="00D606E7" w:rsidRPr="00C43479" w:rsidRDefault="00D606E7" w:rsidP="006066F1">
      <w:pPr>
        <w:jc w:val="both"/>
        <w:rPr>
          <w:rFonts w:ascii="Arial" w:hAnsi="Arial" w:cs="Arial"/>
        </w:rPr>
      </w:pPr>
    </w:p>
    <w:p w14:paraId="1A3CA80C" w14:textId="77777777" w:rsidR="00D606E7" w:rsidRPr="00C43479" w:rsidRDefault="00D606E7" w:rsidP="006066F1">
      <w:pPr>
        <w:jc w:val="both"/>
        <w:rPr>
          <w:rFonts w:ascii="Arial" w:hAnsi="Arial" w:cs="Arial"/>
        </w:rPr>
      </w:pPr>
    </w:p>
    <w:p w14:paraId="2407A549" w14:textId="77777777" w:rsidR="00D606E7" w:rsidRPr="00C43479" w:rsidRDefault="00D606E7" w:rsidP="006066F1">
      <w:pPr>
        <w:jc w:val="both"/>
        <w:rPr>
          <w:rFonts w:ascii="Arial" w:hAnsi="Arial" w:cs="Arial"/>
        </w:rPr>
      </w:pPr>
    </w:p>
    <w:p w14:paraId="545C9B97" w14:textId="77777777" w:rsidR="00D606E7" w:rsidRPr="00C43479" w:rsidRDefault="00D606E7" w:rsidP="006066F1">
      <w:pPr>
        <w:jc w:val="both"/>
        <w:rPr>
          <w:rFonts w:ascii="Arial" w:hAnsi="Arial" w:cs="Arial"/>
        </w:rPr>
      </w:pPr>
    </w:p>
    <w:p w14:paraId="1F61B8D2" w14:textId="77777777" w:rsidR="00C43479" w:rsidRDefault="00C43479" w:rsidP="0025581E">
      <w:bookmarkStart w:id="722" w:name="_Toc343525596"/>
      <w:bookmarkEnd w:id="722"/>
    </w:p>
    <w:p w14:paraId="02FC1BD3" w14:textId="4F27003E" w:rsidR="00C43479" w:rsidRDefault="00C43479" w:rsidP="0025581E">
      <w:pPr>
        <w:jc w:val="center"/>
        <w:rPr>
          <w:rFonts w:ascii="Verdana" w:hAnsi="Verdana"/>
          <w:b/>
          <w:sz w:val="24"/>
          <w:szCs w:val="24"/>
        </w:rPr>
      </w:pPr>
      <w:r w:rsidRPr="0025581E">
        <w:rPr>
          <w:rFonts w:ascii="Verdana" w:hAnsi="Verdana"/>
          <w:b/>
          <w:sz w:val="24"/>
          <w:szCs w:val="24"/>
        </w:rPr>
        <w:t>TABELA WYKAZU CEN</w:t>
      </w:r>
    </w:p>
    <w:p w14:paraId="26412304" w14:textId="28F02039" w:rsidR="005873E4" w:rsidRDefault="005873E4" w:rsidP="0025581E">
      <w:pPr>
        <w:jc w:val="center"/>
        <w:rPr>
          <w:rFonts w:ascii="Verdana" w:hAnsi="Verdana"/>
          <w:b/>
          <w:sz w:val="24"/>
          <w:szCs w:val="24"/>
        </w:rPr>
      </w:pPr>
    </w:p>
    <w:p w14:paraId="1F10F856" w14:textId="77777777" w:rsidR="005873E4" w:rsidRPr="0025581E" w:rsidRDefault="005873E4" w:rsidP="0025581E">
      <w:pPr>
        <w:jc w:val="center"/>
        <w:rPr>
          <w:rFonts w:ascii="Verdana" w:hAnsi="Verdana"/>
          <w:sz w:val="24"/>
          <w:szCs w:val="24"/>
        </w:rPr>
      </w:pPr>
    </w:p>
    <w:sectPr w:rsidR="005873E4" w:rsidRPr="0025581E" w:rsidSect="00AF16DB">
      <w:headerReference w:type="default" r:id="rId19"/>
      <w:pgSz w:w="11906" w:h="16838" w:code="9"/>
      <w:pgMar w:top="1418" w:right="1418" w:bottom="1701"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B22CD9" w14:textId="77777777" w:rsidR="00F339FB" w:rsidRDefault="00F339FB">
      <w:r>
        <w:separator/>
      </w:r>
    </w:p>
  </w:endnote>
  <w:endnote w:type="continuationSeparator" w:id="0">
    <w:p w14:paraId="743997C0" w14:textId="77777777" w:rsidR="00F339FB" w:rsidRDefault="00F339FB">
      <w:r>
        <w:continuationSeparator/>
      </w:r>
    </w:p>
  </w:endnote>
  <w:endnote w:type="continuationNotice" w:id="1">
    <w:p w14:paraId="181E271E" w14:textId="77777777" w:rsidR="00F339FB" w:rsidRDefault="00F339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etaKorrespondenzEuro">
    <w:altName w:val="Arial Narrow"/>
    <w:charset w:val="00"/>
    <w:family w:val="swiss"/>
    <w:pitch w:val="variable"/>
    <w:sig w:usb0="000000AF" w:usb1="10002048" w:usb2="00000000" w:usb3="00000000" w:csb0="00000001"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Helvetica">
    <w:panose1 w:val="020B0504020202020204"/>
    <w:charset w:val="00"/>
    <w:family w:val="swiss"/>
    <w:pitch w:val="variable"/>
    <w:sig w:usb0="00000003" w:usb1="00000000" w:usb2="00000000" w:usb3="00000000" w:csb0="00000001" w:csb1="00000000"/>
  </w:font>
  <w:font w:name="Verdana-Bold">
    <w:altName w:val="Times New Roman"/>
    <w:panose1 w:val="00000000000000000000"/>
    <w:charset w:val="EE"/>
    <w:family w:val="auto"/>
    <w:notTrueType/>
    <w:pitch w:val="default"/>
    <w:sig w:usb0="00000007" w:usb1="00000000" w:usb2="00000000" w:usb3="00000000" w:csb0="00000003" w:csb1="00000000"/>
  </w:font>
  <w:font w:name="Verdana-Italic">
    <w:altName w:val="Verdana"/>
    <w:panose1 w:val="00000000000000000000"/>
    <w:charset w:val="EE"/>
    <w:family w:val="auto"/>
    <w:notTrueType/>
    <w:pitch w:val="default"/>
    <w:sig w:usb0="00000007" w:usb1="00000000" w:usb2="00000000" w:usb3="00000000" w:csb0="00000003"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CIDFont+F6">
    <w:panose1 w:val="00000000000000000000"/>
    <w:charset w:val="EE"/>
    <w:family w:val="auto"/>
    <w:notTrueType/>
    <w:pitch w:val="default"/>
    <w:sig w:usb0="00000005" w:usb1="00000000" w:usb2="00000000" w:usb3="00000000" w:csb0="00000002" w:csb1="00000000"/>
  </w:font>
  <w:font w:name="CIDFont+F5">
    <w:panose1 w:val="00000000000000000000"/>
    <w:charset w:val="EE"/>
    <w:family w:val="auto"/>
    <w:notTrueType/>
    <w:pitch w:val="default"/>
    <w:sig w:usb0="00000005" w:usb1="00000000" w:usb2="00000000" w:usb3="00000000" w:csb0="00000002" w:csb1="00000000"/>
  </w:font>
  <w:font w:name="TimesNewRomanPSMT">
    <w:panose1 w:val="00000000000000000000"/>
    <w:charset w:val="EE"/>
    <w:family w:val="auto"/>
    <w:notTrueType/>
    <w:pitch w:val="default"/>
    <w:sig w:usb0="00000005" w:usb1="00000000" w:usb2="00000000" w:usb3="00000000" w:csb0="00000002" w:csb1="00000000"/>
  </w:font>
  <w:font w:name="Humanist777BTPl Light">
    <w:altName w:val="Times New Roman"/>
    <w:charset w:val="EE"/>
    <w:family w:val="auto"/>
    <w:pitch w:val="variable"/>
    <w:sig w:usb0="800000AF" w:usb1="1000214A"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EED54" w14:textId="1A4A577D" w:rsidR="006148DE" w:rsidRPr="00EA2C6E" w:rsidRDefault="006148DE" w:rsidP="00EA2C6E">
    <w:pPr>
      <w:pStyle w:val="Stopka"/>
    </w:pPr>
    <w:r>
      <w:rPr>
        <w:rFonts w:ascii="Arial" w:hAnsi="Arial" w:cs="Arial"/>
        <w:sz w:val="16"/>
        <w:szCs w:val="16"/>
        <w:lang w:val="pl-PL"/>
      </w:rPr>
      <w:t xml:space="preserve">Dokończenie </w:t>
    </w:r>
    <w:r w:rsidRPr="00E67B68">
      <w:rPr>
        <w:rFonts w:ascii="Arial" w:hAnsi="Arial" w:cs="Arial"/>
        <w:sz w:val="16"/>
        <w:szCs w:val="16"/>
        <w:lang w:val="pl-PL"/>
      </w:rPr>
      <w:t>Zadania I.1.18 Budowa kanalizac</w:t>
    </w:r>
    <w:r>
      <w:rPr>
        <w:rFonts w:ascii="Arial" w:hAnsi="Arial" w:cs="Arial"/>
        <w:sz w:val="16"/>
        <w:szCs w:val="16"/>
        <w:lang w:val="pl-PL"/>
      </w:rPr>
      <w:t>ji ściekowej</w:t>
    </w:r>
    <w:r w:rsidRPr="00E67B68">
      <w:rPr>
        <w:rFonts w:ascii="Arial" w:hAnsi="Arial" w:cs="Arial"/>
        <w:sz w:val="16"/>
        <w:szCs w:val="16"/>
        <w:lang w:val="pl-PL"/>
      </w:rPr>
      <w:t xml:space="preserve"> w ul. Kobiałka – Etap II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39CBA6" w14:textId="77777777" w:rsidR="00F339FB" w:rsidRDefault="00F339FB">
      <w:r>
        <w:separator/>
      </w:r>
    </w:p>
  </w:footnote>
  <w:footnote w:type="continuationSeparator" w:id="0">
    <w:p w14:paraId="79FCCA2E" w14:textId="77777777" w:rsidR="00F339FB" w:rsidRDefault="00F339FB">
      <w:r>
        <w:continuationSeparator/>
      </w:r>
    </w:p>
  </w:footnote>
  <w:footnote w:type="continuationNotice" w:id="1">
    <w:p w14:paraId="04B0273E" w14:textId="77777777" w:rsidR="00F339FB" w:rsidRDefault="00F339FB"/>
  </w:footnote>
  <w:footnote w:id="2">
    <w:p w14:paraId="6C202F45" w14:textId="77777777" w:rsidR="006148DE" w:rsidRDefault="006148DE" w:rsidP="002B604C">
      <w:pPr>
        <w:pStyle w:val="Tekstprzypisudolnego"/>
        <w:ind w:right="-711"/>
        <w:jc w:val="both"/>
        <w:rPr>
          <w:rFonts w:ascii="Arial" w:hAnsi="Arial" w:cs="Arial"/>
          <w:i/>
          <w:sz w:val="14"/>
          <w:szCs w:val="16"/>
          <w:lang w:val="pl-PL"/>
        </w:rPr>
      </w:pPr>
      <w:r>
        <w:rPr>
          <w:rStyle w:val="Odwoanieprzypisudolnego"/>
          <w:rFonts w:cs="Arial"/>
          <w:i/>
          <w:sz w:val="18"/>
        </w:rPr>
        <w:footnoteRef/>
      </w:r>
      <w:r>
        <w:rPr>
          <w:rFonts w:ascii="Arial" w:hAnsi="Arial" w:cs="Arial"/>
          <w:i/>
          <w:sz w:val="18"/>
          <w:lang w:val="pl-PL"/>
        </w:rPr>
        <w:t xml:space="preserve"> </w:t>
      </w:r>
      <w:r>
        <w:rPr>
          <w:rFonts w:ascii="Arial" w:hAnsi="Arial" w:cs="Arial"/>
          <w:i/>
          <w:sz w:val="14"/>
          <w:szCs w:val="16"/>
          <w:lang w:val="pl-PL"/>
        </w:rPr>
        <w:t>Podczas przygotowywania Kontraktu do podpisania przez Zamawiającego i Wykonawcę, którego oferta została wybrana, z dokumentu z</w:t>
      </w:r>
      <w:smartTag w:uri="urn:schemas-microsoft-com:office:smarttags" w:element="PersonName">
        <w:r>
          <w:rPr>
            <w:rFonts w:ascii="Arial" w:hAnsi="Arial" w:cs="Arial"/>
            <w:i/>
            <w:sz w:val="14"/>
            <w:szCs w:val="16"/>
            <w:lang w:val="pl-PL"/>
          </w:rPr>
          <w:t>at</w:t>
        </w:r>
      </w:smartTag>
      <w:r>
        <w:rPr>
          <w:rFonts w:ascii="Arial" w:hAnsi="Arial" w:cs="Arial"/>
          <w:i/>
          <w:sz w:val="14"/>
          <w:szCs w:val="16"/>
          <w:lang w:val="pl-PL"/>
        </w:rPr>
        <w:t>ytułowanego „FORMULARZ AKTU UMOWY” należy usunąć słowo ‘FORMULARZ’ i pozostawić AKT UMOWY.</w:t>
      </w:r>
    </w:p>
    <w:p w14:paraId="29C253DE" w14:textId="77777777" w:rsidR="006148DE" w:rsidRDefault="006148DE" w:rsidP="002B604C">
      <w:pPr>
        <w:pStyle w:val="Tekstprzypisudolnego"/>
        <w:ind w:right="-711"/>
        <w:jc w:val="both"/>
      </w:pPr>
    </w:p>
  </w:footnote>
  <w:footnote w:id="3">
    <w:p w14:paraId="1F183169" w14:textId="77777777" w:rsidR="006148DE" w:rsidRDefault="006148DE" w:rsidP="005F2A69">
      <w:pPr>
        <w:pStyle w:val="Tekstprzypisudolnego"/>
      </w:pPr>
      <w:r>
        <w:rPr>
          <w:rStyle w:val="Odwoanieprzypisudolnego"/>
        </w:rPr>
        <w:footnoteRef/>
      </w:r>
      <w:r>
        <w:t xml:space="preserve"> </w:t>
      </w:r>
      <w:r>
        <w:rPr>
          <w:lang w:val="pl-PL"/>
        </w:rPr>
        <w:t>Załączony Wzór stanowi przykładowy formularz do wykorzystania ; ostateczny dokument nie musi być powieleniem Wzoru, ale muszą znaleźć się w nim informacje wymagane w Kontrakcie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6A968" w14:textId="1E33284F" w:rsidR="006148DE" w:rsidRDefault="006148DE">
    <w:pPr>
      <w:pStyle w:val="Nagwek"/>
      <w:pBdr>
        <w:bottom w:val="single" w:sz="6" w:space="1" w:color="auto"/>
      </w:pBdr>
      <w:tabs>
        <w:tab w:val="clear" w:pos="8640"/>
        <w:tab w:val="right" w:pos="9072"/>
        <w:tab w:val="right" w:pos="9639"/>
      </w:tabs>
      <w:rPr>
        <w:rFonts w:ascii="Arial" w:hAnsi="Arial"/>
        <w:i/>
        <w:sz w:val="18"/>
        <w:lang w:val="pl-PL"/>
      </w:rPr>
    </w:pPr>
    <w:r>
      <w:rPr>
        <w:rFonts w:ascii="Arial" w:hAnsi="Arial"/>
        <w:i/>
        <w:sz w:val="18"/>
        <w:lang w:val="pl-PL"/>
      </w:rPr>
      <w:t>Część II -  Kontrakt</w:t>
    </w:r>
    <w:r>
      <w:rPr>
        <w:rFonts w:ascii="Arial" w:hAnsi="Arial"/>
        <w:i/>
        <w:sz w:val="18"/>
        <w:lang w:val="pl-PL"/>
      </w:rPr>
      <w:tab/>
    </w:r>
    <w:r>
      <w:rPr>
        <w:rFonts w:ascii="Arial" w:hAnsi="Arial"/>
        <w:i/>
        <w:sz w:val="18"/>
        <w:lang w:val="pl-PL"/>
      </w:rPr>
      <w:tab/>
    </w:r>
    <w:r>
      <w:rPr>
        <w:rStyle w:val="Numerstrony"/>
        <w:rFonts w:ascii="Arial" w:hAnsi="Arial"/>
        <w:i/>
        <w:sz w:val="18"/>
        <w:lang w:val="pl-PL"/>
      </w:rPr>
      <w:fldChar w:fldCharType="begin"/>
    </w:r>
    <w:r>
      <w:rPr>
        <w:rStyle w:val="Numerstrony"/>
        <w:rFonts w:ascii="Arial" w:hAnsi="Arial"/>
        <w:i/>
        <w:sz w:val="18"/>
        <w:lang w:val="pl-PL"/>
      </w:rPr>
      <w:instrText xml:space="preserve"> PAGE </w:instrText>
    </w:r>
    <w:r>
      <w:rPr>
        <w:rStyle w:val="Numerstrony"/>
        <w:rFonts w:ascii="Arial" w:hAnsi="Arial"/>
        <w:i/>
        <w:sz w:val="18"/>
        <w:lang w:val="pl-PL"/>
      </w:rPr>
      <w:fldChar w:fldCharType="separate"/>
    </w:r>
    <w:r w:rsidR="00137710">
      <w:rPr>
        <w:rStyle w:val="Numerstrony"/>
        <w:rFonts w:ascii="Arial" w:hAnsi="Arial"/>
        <w:i/>
        <w:noProof/>
        <w:sz w:val="18"/>
        <w:lang w:val="pl-PL"/>
      </w:rPr>
      <w:t>1</w:t>
    </w:r>
    <w:r>
      <w:rPr>
        <w:rStyle w:val="Numerstrony"/>
        <w:rFonts w:ascii="Arial" w:hAnsi="Arial"/>
        <w:i/>
        <w:sz w:val="18"/>
        <w:lang w:val="pl-P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91020" w14:textId="77777777" w:rsidR="006148DE" w:rsidRDefault="006148DE">
    <w:pPr>
      <w:pStyle w:val="Nagwek"/>
      <w:pBdr>
        <w:bottom w:val="single" w:sz="6" w:space="1" w:color="auto"/>
      </w:pBdr>
      <w:tabs>
        <w:tab w:val="clear" w:pos="8640"/>
        <w:tab w:val="right" w:pos="9072"/>
        <w:tab w:val="right" w:pos="9639"/>
      </w:tabs>
      <w:rPr>
        <w:rFonts w:ascii="Verdana" w:hAnsi="Verdana"/>
        <w:i/>
        <w:sz w:val="14"/>
        <w:szCs w:val="14"/>
        <w:lang w:val="pl-PL"/>
      </w:rPr>
    </w:pPr>
    <w:r>
      <w:rPr>
        <w:rFonts w:ascii="Verdana" w:hAnsi="Verdana"/>
        <w:i/>
        <w:sz w:val="14"/>
        <w:szCs w:val="14"/>
        <w:lang w:val="pl-PL"/>
      </w:rPr>
      <w:t xml:space="preserve">Kontrakt </w:t>
    </w:r>
  </w:p>
  <w:p w14:paraId="6A3C455C" w14:textId="5F78FE12" w:rsidR="006148DE" w:rsidRDefault="006148DE">
    <w:pPr>
      <w:pStyle w:val="Nagwek"/>
      <w:pBdr>
        <w:bottom w:val="single" w:sz="6" w:space="1" w:color="auto"/>
      </w:pBdr>
      <w:tabs>
        <w:tab w:val="clear" w:pos="8640"/>
        <w:tab w:val="right" w:pos="9072"/>
        <w:tab w:val="right" w:pos="9639"/>
      </w:tabs>
      <w:rPr>
        <w:rFonts w:ascii="Arial" w:hAnsi="Arial"/>
        <w:i/>
        <w:sz w:val="18"/>
        <w:lang w:val="pl-PL"/>
      </w:rPr>
    </w:pPr>
    <w:r>
      <w:rPr>
        <w:rFonts w:ascii="Arial" w:hAnsi="Arial"/>
        <w:i/>
        <w:sz w:val="18"/>
        <w:lang w:val="pl-PL"/>
      </w:rPr>
      <w:tab/>
    </w:r>
    <w:r>
      <w:rPr>
        <w:rFonts w:ascii="Arial" w:hAnsi="Arial"/>
        <w:i/>
        <w:sz w:val="18"/>
        <w:lang w:val="pl-PL"/>
      </w:rPr>
      <w:tab/>
    </w:r>
    <w:r>
      <w:rPr>
        <w:rStyle w:val="Numerstrony"/>
        <w:rFonts w:ascii="Arial" w:hAnsi="Arial"/>
        <w:i/>
        <w:sz w:val="18"/>
        <w:lang w:val="pl-PL"/>
      </w:rPr>
      <w:fldChar w:fldCharType="begin"/>
    </w:r>
    <w:r>
      <w:rPr>
        <w:rStyle w:val="Numerstrony"/>
        <w:rFonts w:ascii="Arial" w:hAnsi="Arial"/>
        <w:i/>
        <w:sz w:val="18"/>
        <w:lang w:val="pl-PL"/>
      </w:rPr>
      <w:instrText xml:space="preserve"> PAGE </w:instrText>
    </w:r>
    <w:r>
      <w:rPr>
        <w:rStyle w:val="Numerstrony"/>
        <w:rFonts w:ascii="Arial" w:hAnsi="Arial"/>
        <w:i/>
        <w:sz w:val="18"/>
        <w:lang w:val="pl-PL"/>
      </w:rPr>
      <w:fldChar w:fldCharType="separate"/>
    </w:r>
    <w:r w:rsidR="00317403">
      <w:rPr>
        <w:rStyle w:val="Numerstrony"/>
        <w:rFonts w:ascii="Arial" w:hAnsi="Arial"/>
        <w:i/>
        <w:noProof/>
        <w:sz w:val="18"/>
        <w:lang w:val="pl-PL"/>
      </w:rPr>
      <w:t>3</w:t>
    </w:r>
    <w:r>
      <w:rPr>
        <w:rStyle w:val="Numerstrony"/>
        <w:rFonts w:ascii="Arial" w:hAnsi="Arial"/>
        <w:i/>
        <w:sz w:val="18"/>
        <w:lang w:val="pl-P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91480" w14:textId="77777777" w:rsidR="006148DE" w:rsidRDefault="006148DE">
    <w:pPr>
      <w:pStyle w:val="Nagwek"/>
      <w:pBdr>
        <w:bottom w:val="single" w:sz="6" w:space="1" w:color="auto"/>
      </w:pBdr>
      <w:tabs>
        <w:tab w:val="clear" w:pos="8640"/>
        <w:tab w:val="right" w:pos="9214"/>
        <w:tab w:val="right" w:pos="9639"/>
      </w:tabs>
      <w:ind w:right="1"/>
      <w:rPr>
        <w:rFonts w:ascii="Arial" w:hAnsi="Arial"/>
        <w:i/>
        <w:sz w:val="16"/>
        <w:szCs w:val="16"/>
        <w:lang w:val="pl-PL"/>
      </w:rPr>
    </w:pPr>
    <w:r>
      <w:rPr>
        <w:rFonts w:ascii="Arial" w:hAnsi="Arial"/>
        <w:i/>
        <w:sz w:val="16"/>
        <w:szCs w:val="16"/>
        <w:lang w:val="pl-PL"/>
      </w:rPr>
      <w:t xml:space="preserve">Kontrakt </w:t>
    </w:r>
  </w:p>
  <w:p w14:paraId="44D45CC0" w14:textId="5254A664" w:rsidR="006148DE" w:rsidRDefault="006148DE">
    <w:pPr>
      <w:pStyle w:val="Nagwek"/>
      <w:pBdr>
        <w:bottom w:val="single" w:sz="6" w:space="1" w:color="auto"/>
      </w:pBdr>
      <w:tabs>
        <w:tab w:val="clear" w:pos="8640"/>
        <w:tab w:val="right" w:pos="9214"/>
        <w:tab w:val="right" w:pos="9639"/>
      </w:tabs>
      <w:ind w:right="1"/>
      <w:rPr>
        <w:rFonts w:ascii="Arial" w:hAnsi="Arial"/>
        <w:i/>
        <w:sz w:val="18"/>
        <w:lang w:val="pl-PL"/>
      </w:rPr>
    </w:pPr>
    <w:r>
      <w:rPr>
        <w:rFonts w:ascii="Arial" w:hAnsi="Arial"/>
        <w:i/>
        <w:sz w:val="16"/>
        <w:szCs w:val="16"/>
        <w:lang w:val="pl-PL"/>
      </w:rPr>
      <w:t>Warunki Ogólne Kontraktu</w:t>
    </w:r>
    <w:r>
      <w:rPr>
        <w:rFonts w:ascii="Arial" w:hAnsi="Arial"/>
        <w:i/>
        <w:sz w:val="16"/>
        <w:szCs w:val="16"/>
        <w:lang w:val="pl-PL"/>
      </w:rPr>
      <w:tab/>
    </w:r>
    <w:r>
      <w:rPr>
        <w:rFonts w:ascii="Arial" w:hAnsi="Arial"/>
        <w:i/>
        <w:sz w:val="18"/>
        <w:lang w:val="pl-PL"/>
      </w:rPr>
      <w:tab/>
    </w:r>
    <w:r>
      <w:rPr>
        <w:rStyle w:val="Numerstrony"/>
        <w:rFonts w:ascii="Arial" w:hAnsi="Arial"/>
        <w:i/>
        <w:sz w:val="18"/>
        <w:lang w:val="pl-PL"/>
      </w:rPr>
      <w:fldChar w:fldCharType="begin"/>
    </w:r>
    <w:r>
      <w:rPr>
        <w:rStyle w:val="Numerstrony"/>
        <w:rFonts w:ascii="Arial" w:hAnsi="Arial"/>
        <w:i/>
        <w:sz w:val="18"/>
        <w:lang w:val="pl-PL"/>
      </w:rPr>
      <w:instrText xml:space="preserve"> PAGE </w:instrText>
    </w:r>
    <w:r>
      <w:rPr>
        <w:rStyle w:val="Numerstrony"/>
        <w:rFonts w:ascii="Arial" w:hAnsi="Arial"/>
        <w:i/>
        <w:sz w:val="18"/>
        <w:lang w:val="pl-PL"/>
      </w:rPr>
      <w:fldChar w:fldCharType="separate"/>
    </w:r>
    <w:r w:rsidR="00E54B01">
      <w:rPr>
        <w:rStyle w:val="Numerstrony"/>
        <w:rFonts w:ascii="Arial" w:hAnsi="Arial"/>
        <w:i/>
        <w:noProof/>
        <w:sz w:val="18"/>
        <w:lang w:val="pl-PL"/>
      </w:rPr>
      <w:t>7</w:t>
    </w:r>
    <w:r>
      <w:rPr>
        <w:rStyle w:val="Numerstrony"/>
        <w:rFonts w:ascii="Arial" w:hAnsi="Arial"/>
        <w:i/>
        <w:sz w:val="18"/>
        <w:lang w:val="pl-PL"/>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64E3D" w14:textId="77777777" w:rsidR="006148DE" w:rsidRPr="0010192A" w:rsidRDefault="006148DE" w:rsidP="008E5014">
    <w:pPr>
      <w:pStyle w:val="Nagwek"/>
      <w:pBdr>
        <w:bottom w:val="single" w:sz="4" w:space="1" w:color="auto"/>
      </w:pBdr>
      <w:tabs>
        <w:tab w:val="clear" w:pos="4320"/>
        <w:tab w:val="clear" w:pos="8640"/>
        <w:tab w:val="center" w:pos="4536"/>
        <w:tab w:val="right" w:pos="9072"/>
      </w:tabs>
      <w:rPr>
        <w:rFonts w:ascii="Arial" w:hAnsi="Arial" w:cs="Arial"/>
        <w:i/>
        <w:sz w:val="16"/>
        <w:szCs w:val="16"/>
        <w:lang w:val="pl-PL"/>
      </w:rPr>
    </w:pPr>
    <w:r w:rsidRPr="0010192A">
      <w:rPr>
        <w:rFonts w:ascii="Arial" w:hAnsi="Arial" w:cs="Arial"/>
        <w:i/>
        <w:sz w:val="16"/>
        <w:szCs w:val="16"/>
        <w:lang w:val="pl-PL"/>
      </w:rPr>
      <w:t>Kontrakt</w:t>
    </w:r>
  </w:p>
  <w:p w14:paraId="5BF44DB4" w14:textId="387DBD54" w:rsidR="006148DE" w:rsidRDefault="006148DE" w:rsidP="008E5014">
    <w:pPr>
      <w:pStyle w:val="Nagwek"/>
      <w:pBdr>
        <w:bottom w:val="single" w:sz="4" w:space="1" w:color="auto"/>
      </w:pBdr>
      <w:tabs>
        <w:tab w:val="clear" w:pos="4320"/>
        <w:tab w:val="clear" w:pos="8640"/>
        <w:tab w:val="center" w:pos="4536"/>
        <w:tab w:val="right" w:pos="9072"/>
      </w:tabs>
      <w:rPr>
        <w:rFonts w:ascii="Humanist777BTPl Light" w:hAnsi="Humanist777BTPl Light"/>
        <w:i/>
        <w:sz w:val="18"/>
        <w:szCs w:val="18"/>
        <w:lang w:val="pl-PL" w:eastAsia="en-US"/>
      </w:rPr>
    </w:pPr>
    <w:r>
      <w:rPr>
        <w:rFonts w:ascii="Arial" w:hAnsi="Arial" w:cs="Arial"/>
        <w:i/>
        <w:sz w:val="16"/>
        <w:szCs w:val="16"/>
        <w:lang w:val="pl-PL"/>
      </w:rPr>
      <w:t>Gwarancja</w:t>
    </w:r>
    <w:r>
      <w:rPr>
        <w:rFonts w:cs="Arial"/>
        <w:i/>
        <w:sz w:val="16"/>
        <w:szCs w:val="16"/>
        <w:lang w:val="pl-PL"/>
      </w:rPr>
      <w:tab/>
    </w:r>
    <w:r>
      <w:rPr>
        <w:rFonts w:ascii="Humanist777BTPl Light" w:hAnsi="Humanist777BTPl Light"/>
        <w:i/>
        <w:sz w:val="18"/>
        <w:szCs w:val="18"/>
        <w:lang w:val="pl-PL" w:eastAsia="en-US"/>
      </w:rPr>
      <w:tab/>
    </w:r>
    <w:r>
      <w:rPr>
        <w:rFonts w:ascii="Humanist777BTPl Light" w:hAnsi="Humanist777BTPl Light"/>
        <w:i/>
        <w:sz w:val="18"/>
        <w:szCs w:val="18"/>
        <w:lang w:val="pl-PL" w:eastAsia="en-US"/>
      </w:rPr>
      <w:fldChar w:fldCharType="begin"/>
    </w:r>
    <w:r>
      <w:rPr>
        <w:rFonts w:ascii="Humanist777BTPl Light" w:hAnsi="Humanist777BTPl Light"/>
        <w:i/>
        <w:sz w:val="18"/>
        <w:szCs w:val="18"/>
        <w:lang w:val="pl-PL" w:eastAsia="en-US"/>
      </w:rPr>
      <w:instrText xml:space="preserve"> PAGE </w:instrText>
    </w:r>
    <w:r>
      <w:rPr>
        <w:rFonts w:ascii="Humanist777BTPl Light" w:hAnsi="Humanist777BTPl Light"/>
        <w:i/>
        <w:sz w:val="18"/>
        <w:szCs w:val="18"/>
        <w:lang w:val="pl-PL" w:eastAsia="en-US"/>
      </w:rPr>
      <w:fldChar w:fldCharType="separate"/>
    </w:r>
    <w:r w:rsidR="00317403">
      <w:rPr>
        <w:rFonts w:ascii="Humanist777BTPl Light" w:hAnsi="Humanist777BTPl Light"/>
        <w:i/>
        <w:noProof/>
        <w:sz w:val="18"/>
        <w:szCs w:val="18"/>
        <w:lang w:val="pl-PL" w:eastAsia="en-US"/>
      </w:rPr>
      <w:t>16</w:t>
    </w:r>
    <w:r>
      <w:rPr>
        <w:rFonts w:ascii="Humanist777BTPl Light" w:hAnsi="Humanist777BTPl Light"/>
        <w:i/>
        <w:sz w:val="18"/>
        <w:szCs w:val="18"/>
        <w:lang w:val="pl-PL" w:eastAsia="en-U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3C20E" w14:textId="77777777" w:rsidR="006148DE" w:rsidRPr="0010192A" w:rsidRDefault="006148DE" w:rsidP="008E5014">
    <w:pPr>
      <w:pStyle w:val="Nagwek"/>
      <w:pBdr>
        <w:bottom w:val="single" w:sz="4" w:space="1" w:color="auto"/>
      </w:pBdr>
      <w:tabs>
        <w:tab w:val="clear" w:pos="4320"/>
        <w:tab w:val="clear" w:pos="8640"/>
        <w:tab w:val="center" w:pos="4536"/>
        <w:tab w:val="right" w:pos="9072"/>
      </w:tabs>
      <w:rPr>
        <w:rFonts w:ascii="Arial" w:hAnsi="Arial" w:cs="Arial"/>
        <w:i/>
        <w:sz w:val="16"/>
        <w:szCs w:val="16"/>
        <w:lang w:val="pl-PL"/>
      </w:rPr>
    </w:pPr>
    <w:r w:rsidRPr="0010192A">
      <w:rPr>
        <w:rFonts w:ascii="Arial" w:hAnsi="Arial" w:cs="Arial"/>
        <w:i/>
        <w:sz w:val="16"/>
        <w:szCs w:val="16"/>
        <w:lang w:val="pl-PL"/>
      </w:rPr>
      <w:t>Kontrakt</w:t>
    </w:r>
  </w:p>
  <w:p w14:paraId="2A888E92" w14:textId="4E334CE8" w:rsidR="006148DE" w:rsidRDefault="006148DE" w:rsidP="008E5014">
    <w:pPr>
      <w:pStyle w:val="Nagwek"/>
      <w:pBdr>
        <w:bottom w:val="single" w:sz="4" w:space="1" w:color="auto"/>
      </w:pBdr>
      <w:tabs>
        <w:tab w:val="clear" w:pos="4320"/>
        <w:tab w:val="clear" w:pos="8640"/>
        <w:tab w:val="center" w:pos="4536"/>
        <w:tab w:val="right" w:pos="9072"/>
      </w:tabs>
      <w:rPr>
        <w:rFonts w:ascii="Humanist777BTPl Light" w:hAnsi="Humanist777BTPl Light"/>
        <w:i/>
        <w:sz w:val="18"/>
        <w:szCs w:val="18"/>
        <w:lang w:val="pl-PL" w:eastAsia="en-US"/>
      </w:rPr>
    </w:pPr>
    <w:r>
      <w:rPr>
        <w:rFonts w:ascii="Arial" w:hAnsi="Arial" w:cs="Arial"/>
        <w:i/>
        <w:sz w:val="16"/>
        <w:szCs w:val="16"/>
        <w:lang w:val="pl-PL"/>
      </w:rPr>
      <w:t>Wykaz Cen</w:t>
    </w:r>
    <w:r>
      <w:rPr>
        <w:rFonts w:cs="Arial"/>
        <w:i/>
        <w:sz w:val="16"/>
        <w:szCs w:val="16"/>
        <w:lang w:val="pl-PL"/>
      </w:rPr>
      <w:tab/>
    </w:r>
    <w:r>
      <w:rPr>
        <w:rFonts w:ascii="Humanist777BTPl Light" w:hAnsi="Humanist777BTPl Light"/>
        <w:i/>
        <w:sz w:val="18"/>
        <w:szCs w:val="18"/>
        <w:lang w:val="pl-PL" w:eastAsia="en-US"/>
      </w:rPr>
      <w:tab/>
    </w:r>
    <w:r>
      <w:rPr>
        <w:rFonts w:ascii="Humanist777BTPl Light" w:hAnsi="Humanist777BTPl Light"/>
        <w:i/>
        <w:sz w:val="18"/>
        <w:szCs w:val="18"/>
        <w:lang w:val="pl-PL" w:eastAsia="en-US"/>
      </w:rPr>
      <w:fldChar w:fldCharType="begin"/>
    </w:r>
    <w:r>
      <w:rPr>
        <w:rFonts w:ascii="Humanist777BTPl Light" w:hAnsi="Humanist777BTPl Light"/>
        <w:i/>
        <w:sz w:val="18"/>
        <w:szCs w:val="18"/>
        <w:lang w:val="pl-PL" w:eastAsia="en-US"/>
      </w:rPr>
      <w:instrText xml:space="preserve"> PAGE </w:instrText>
    </w:r>
    <w:r>
      <w:rPr>
        <w:rFonts w:ascii="Humanist777BTPl Light" w:hAnsi="Humanist777BTPl Light"/>
        <w:i/>
        <w:sz w:val="18"/>
        <w:szCs w:val="18"/>
        <w:lang w:val="pl-PL" w:eastAsia="en-US"/>
      </w:rPr>
      <w:fldChar w:fldCharType="separate"/>
    </w:r>
    <w:r w:rsidR="00E54B01">
      <w:rPr>
        <w:rFonts w:ascii="Humanist777BTPl Light" w:hAnsi="Humanist777BTPl Light"/>
        <w:i/>
        <w:noProof/>
        <w:sz w:val="18"/>
        <w:szCs w:val="18"/>
        <w:lang w:val="pl-PL" w:eastAsia="en-US"/>
      </w:rPr>
      <w:t>88</w:t>
    </w:r>
    <w:r>
      <w:rPr>
        <w:rFonts w:ascii="Humanist777BTPl Light" w:hAnsi="Humanist777BTPl Light"/>
        <w:i/>
        <w:sz w:val="18"/>
        <w:szCs w:val="18"/>
        <w:lang w:val="pl-PL" w:eastAsia="en-U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082AB6D2"/>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732A6CAC"/>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00920436"/>
    <w:multiLevelType w:val="multilevel"/>
    <w:tmpl w:val="E6BEC690"/>
    <w:name w:val="WW8Num142"/>
    <w:lvl w:ilvl="0">
      <w:start w:val="1"/>
      <w:numFmt w:val="decimal"/>
      <w:lvlText w:val="%1)"/>
      <w:lvlJc w:val="left"/>
      <w:pPr>
        <w:tabs>
          <w:tab w:val="num" w:pos="360"/>
        </w:tabs>
        <w:ind w:left="360" w:hanging="360"/>
      </w:pPr>
      <w:rPr>
        <w:rFonts w:ascii="Times New Roman" w:hAnsi="Times New Roman" w:cs="Times New Roman" w:hint="default"/>
        <w:i w:val="0"/>
        <w:sz w:val="24"/>
        <w:szCs w:val="24"/>
      </w:rPr>
    </w:lvl>
    <w:lvl w:ilvl="1">
      <w:start w:val="7"/>
      <w:numFmt w:val="lowerLetter"/>
      <w:lvlText w:val="(%2)"/>
      <w:lvlJc w:val="left"/>
      <w:pPr>
        <w:tabs>
          <w:tab w:val="num" w:pos="720"/>
        </w:tabs>
        <w:ind w:left="720" w:hanging="360"/>
      </w:pPr>
      <w:rPr>
        <w:rFonts w:cs="Times New Roman" w:hint="default"/>
        <w:i w:val="0"/>
        <w:sz w:val="18"/>
        <w:szCs w:val="18"/>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15:restartNumberingAfterBreak="0">
    <w:nsid w:val="01927C30"/>
    <w:multiLevelType w:val="singleLevel"/>
    <w:tmpl w:val="0415000F"/>
    <w:lvl w:ilvl="0">
      <w:start w:val="1"/>
      <w:numFmt w:val="decimal"/>
      <w:lvlText w:val="%1."/>
      <w:lvlJc w:val="left"/>
      <w:pPr>
        <w:tabs>
          <w:tab w:val="num" w:pos="1069"/>
        </w:tabs>
        <w:ind w:left="1069" w:hanging="360"/>
      </w:pPr>
      <w:rPr>
        <w:rFonts w:cs="Times New Roman" w:hint="default"/>
        <w:b w:val="0"/>
      </w:rPr>
    </w:lvl>
  </w:abstractNum>
  <w:abstractNum w:abstractNumId="4" w15:restartNumberingAfterBreak="0">
    <w:nsid w:val="028A1521"/>
    <w:multiLevelType w:val="hybridMultilevel"/>
    <w:tmpl w:val="5944F30A"/>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3742510"/>
    <w:multiLevelType w:val="hybridMultilevel"/>
    <w:tmpl w:val="244E143E"/>
    <w:lvl w:ilvl="0" w:tplc="04150017">
      <w:start w:val="1"/>
      <w:numFmt w:val="lowerLetter"/>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8485C1B"/>
    <w:multiLevelType w:val="hybridMultilevel"/>
    <w:tmpl w:val="42DEBB66"/>
    <w:lvl w:ilvl="0" w:tplc="C908F5C2">
      <w:start w:val="1"/>
      <w:numFmt w:val="lowerLetter"/>
      <w:lvlText w:val="%1)"/>
      <w:lvlJc w:val="left"/>
      <w:pPr>
        <w:tabs>
          <w:tab w:val="num" w:pos="860"/>
        </w:tabs>
        <w:ind w:left="860" w:hanging="360"/>
      </w:pPr>
      <w:rPr>
        <w:rFonts w:cs="Times New Roman" w:hint="default"/>
      </w:rPr>
    </w:lvl>
    <w:lvl w:ilvl="1" w:tplc="04150019">
      <w:start w:val="1"/>
      <w:numFmt w:val="lowerLetter"/>
      <w:lvlText w:val="%2."/>
      <w:lvlJc w:val="left"/>
      <w:pPr>
        <w:tabs>
          <w:tab w:val="num" w:pos="1500"/>
        </w:tabs>
        <w:ind w:left="1500" w:hanging="360"/>
      </w:pPr>
      <w:rPr>
        <w:rFonts w:cs="Times New Roman"/>
      </w:rPr>
    </w:lvl>
    <w:lvl w:ilvl="2" w:tplc="0415001B" w:tentative="1">
      <w:start w:val="1"/>
      <w:numFmt w:val="lowerRoman"/>
      <w:lvlText w:val="%3."/>
      <w:lvlJc w:val="right"/>
      <w:pPr>
        <w:tabs>
          <w:tab w:val="num" w:pos="2220"/>
        </w:tabs>
        <w:ind w:left="2220" w:hanging="180"/>
      </w:pPr>
      <w:rPr>
        <w:rFonts w:cs="Times New Roman"/>
      </w:rPr>
    </w:lvl>
    <w:lvl w:ilvl="3" w:tplc="0415000F" w:tentative="1">
      <w:start w:val="1"/>
      <w:numFmt w:val="decimal"/>
      <w:lvlText w:val="%4."/>
      <w:lvlJc w:val="left"/>
      <w:pPr>
        <w:tabs>
          <w:tab w:val="num" w:pos="2940"/>
        </w:tabs>
        <w:ind w:left="2940" w:hanging="360"/>
      </w:pPr>
      <w:rPr>
        <w:rFonts w:cs="Times New Roman"/>
      </w:rPr>
    </w:lvl>
    <w:lvl w:ilvl="4" w:tplc="04150019" w:tentative="1">
      <w:start w:val="1"/>
      <w:numFmt w:val="lowerLetter"/>
      <w:lvlText w:val="%5."/>
      <w:lvlJc w:val="left"/>
      <w:pPr>
        <w:tabs>
          <w:tab w:val="num" w:pos="3660"/>
        </w:tabs>
        <w:ind w:left="3660" w:hanging="360"/>
      </w:pPr>
      <w:rPr>
        <w:rFonts w:cs="Times New Roman"/>
      </w:rPr>
    </w:lvl>
    <w:lvl w:ilvl="5" w:tplc="0415001B" w:tentative="1">
      <w:start w:val="1"/>
      <w:numFmt w:val="lowerRoman"/>
      <w:lvlText w:val="%6."/>
      <w:lvlJc w:val="right"/>
      <w:pPr>
        <w:tabs>
          <w:tab w:val="num" w:pos="4380"/>
        </w:tabs>
        <w:ind w:left="4380" w:hanging="180"/>
      </w:pPr>
      <w:rPr>
        <w:rFonts w:cs="Times New Roman"/>
      </w:rPr>
    </w:lvl>
    <w:lvl w:ilvl="6" w:tplc="0415000F" w:tentative="1">
      <w:start w:val="1"/>
      <w:numFmt w:val="decimal"/>
      <w:lvlText w:val="%7."/>
      <w:lvlJc w:val="left"/>
      <w:pPr>
        <w:tabs>
          <w:tab w:val="num" w:pos="5100"/>
        </w:tabs>
        <w:ind w:left="5100" w:hanging="360"/>
      </w:pPr>
      <w:rPr>
        <w:rFonts w:cs="Times New Roman"/>
      </w:rPr>
    </w:lvl>
    <w:lvl w:ilvl="7" w:tplc="04150019" w:tentative="1">
      <w:start w:val="1"/>
      <w:numFmt w:val="lowerLetter"/>
      <w:lvlText w:val="%8."/>
      <w:lvlJc w:val="left"/>
      <w:pPr>
        <w:tabs>
          <w:tab w:val="num" w:pos="5820"/>
        </w:tabs>
        <w:ind w:left="5820" w:hanging="360"/>
      </w:pPr>
      <w:rPr>
        <w:rFonts w:cs="Times New Roman"/>
      </w:rPr>
    </w:lvl>
    <w:lvl w:ilvl="8" w:tplc="0415001B" w:tentative="1">
      <w:start w:val="1"/>
      <w:numFmt w:val="lowerRoman"/>
      <w:lvlText w:val="%9."/>
      <w:lvlJc w:val="right"/>
      <w:pPr>
        <w:tabs>
          <w:tab w:val="num" w:pos="6540"/>
        </w:tabs>
        <w:ind w:left="6540" w:hanging="180"/>
      </w:pPr>
      <w:rPr>
        <w:rFonts w:cs="Times New Roman"/>
      </w:rPr>
    </w:lvl>
  </w:abstractNum>
  <w:abstractNum w:abstractNumId="7" w15:restartNumberingAfterBreak="0">
    <w:nsid w:val="0B3062F1"/>
    <w:multiLevelType w:val="hybridMultilevel"/>
    <w:tmpl w:val="FC445E26"/>
    <w:lvl w:ilvl="0" w:tplc="4D3E9AE0">
      <w:start w:val="10"/>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B9504D2"/>
    <w:multiLevelType w:val="hybridMultilevel"/>
    <w:tmpl w:val="FC640E68"/>
    <w:lvl w:ilvl="0" w:tplc="9696A6CE">
      <w:start w:val="3"/>
      <w:numFmt w:val="lowerLetter"/>
      <w:lvlText w:val="(%1)"/>
      <w:lvlJc w:val="left"/>
      <w:pPr>
        <w:tabs>
          <w:tab w:val="num" w:pos="502"/>
        </w:tabs>
        <w:ind w:left="502" w:hanging="360"/>
      </w:pPr>
      <w:rPr>
        <w:rFonts w:cs="Times New Roman" w:hint="default"/>
      </w:rPr>
    </w:lvl>
    <w:lvl w:ilvl="1" w:tplc="F154A62E">
      <w:start w:val="3"/>
      <w:numFmt w:val="lowerLetter"/>
      <w:lvlText w:val="(%2)"/>
      <w:lvlJc w:val="left"/>
      <w:pPr>
        <w:tabs>
          <w:tab w:val="num" w:pos="1297"/>
        </w:tabs>
        <w:ind w:left="1297" w:hanging="435"/>
      </w:pPr>
      <w:rPr>
        <w:rFonts w:cs="Times New Roman" w:hint="default"/>
      </w:rPr>
    </w:lvl>
    <w:lvl w:ilvl="2" w:tplc="FF2C05EC">
      <w:start w:val="1"/>
      <w:numFmt w:val="lowerLetter"/>
      <w:lvlText w:val="%3)"/>
      <w:lvlJc w:val="left"/>
      <w:pPr>
        <w:tabs>
          <w:tab w:val="num" w:pos="2122"/>
        </w:tabs>
        <w:ind w:left="2122" w:hanging="360"/>
      </w:pPr>
      <w:rPr>
        <w:rFonts w:cs="Times New Roman" w:hint="default"/>
      </w:rPr>
    </w:lvl>
    <w:lvl w:ilvl="3" w:tplc="0415000F" w:tentative="1">
      <w:start w:val="1"/>
      <w:numFmt w:val="decimal"/>
      <w:lvlText w:val="%4."/>
      <w:lvlJc w:val="left"/>
      <w:pPr>
        <w:tabs>
          <w:tab w:val="num" w:pos="2662"/>
        </w:tabs>
        <w:ind w:left="2662" w:hanging="360"/>
      </w:pPr>
      <w:rPr>
        <w:rFonts w:cs="Times New Roman"/>
      </w:rPr>
    </w:lvl>
    <w:lvl w:ilvl="4" w:tplc="04150019" w:tentative="1">
      <w:start w:val="1"/>
      <w:numFmt w:val="lowerLetter"/>
      <w:lvlText w:val="%5."/>
      <w:lvlJc w:val="left"/>
      <w:pPr>
        <w:tabs>
          <w:tab w:val="num" w:pos="3382"/>
        </w:tabs>
        <w:ind w:left="3382" w:hanging="360"/>
      </w:pPr>
      <w:rPr>
        <w:rFonts w:cs="Times New Roman"/>
      </w:rPr>
    </w:lvl>
    <w:lvl w:ilvl="5" w:tplc="0415001B" w:tentative="1">
      <w:start w:val="1"/>
      <w:numFmt w:val="lowerRoman"/>
      <w:lvlText w:val="%6."/>
      <w:lvlJc w:val="right"/>
      <w:pPr>
        <w:tabs>
          <w:tab w:val="num" w:pos="4102"/>
        </w:tabs>
        <w:ind w:left="4102" w:hanging="180"/>
      </w:pPr>
      <w:rPr>
        <w:rFonts w:cs="Times New Roman"/>
      </w:rPr>
    </w:lvl>
    <w:lvl w:ilvl="6" w:tplc="0415000F" w:tentative="1">
      <w:start w:val="1"/>
      <w:numFmt w:val="decimal"/>
      <w:lvlText w:val="%7."/>
      <w:lvlJc w:val="left"/>
      <w:pPr>
        <w:tabs>
          <w:tab w:val="num" w:pos="4822"/>
        </w:tabs>
        <w:ind w:left="4822" w:hanging="360"/>
      </w:pPr>
      <w:rPr>
        <w:rFonts w:cs="Times New Roman"/>
      </w:rPr>
    </w:lvl>
    <w:lvl w:ilvl="7" w:tplc="04150019" w:tentative="1">
      <w:start w:val="1"/>
      <w:numFmt w:val="lowerLetter"/>
      <w:lvlText w:val="%8."/>
      <w:lvlJc w:val="left"/>
      <w:pPr>
        <w:tabs>
          <w:tab w:val="num" w:pos="5542"/>
        </w:tabs>
        <w:ind w:left="5542" w:hanging="360"/>
      </w:pPr>
      <w:rPr>
        <w:rFonts w:cs="Times New Roman"/>
      </w:rPr>
    </w:lvl>
    <w:lvl w:ilvl="8" w:tplc="0415001B" w:tentative="1">
      <w:start w:val="1"/>
      <w:numFmt w:val="lowerRoman"/>
      <w:lvlText w:val="%9."/>
      <w:lvlJc w:val="right"/>
      <w:pPr>
        <w:tabs>
          <w:tab w:val="num" w:pos="6262"/>
        </w:tabs>
        <w:ind w:left="6262" w:hanging="180"/>
      </w:pPr>
      <w:rPr>
        <w:rFonts w:cs="Times New Roman"/>
      </w:rPr>
    </w:lvl>
  </w:abstractNum>
  <w:abstractNum w:abstractNumId="9" w15:restartNumberingAfterBreak="0">
    <w:nsid w:val="0CA95987"/>
    <w:multiLevelType w:val="multilevel"/>
    <w:tmpl w:val="96FCC176"/>
    <w:lvl w:ilvl="0">
      <w:start w:val="3"/>
      <w:numFmt w:val="decimal"/>
      <w:lvlText w:val="%1"/>
      <w:lvlJc w:val="left"/>
      <w:pPr>
        <w:tabs>
          <w:tab w:val="num" w:pos="870"/>
        </w:tabs>
        <w:ind w:left="870" w:hanging="870"/>
      </w:pPr>
      <w:rPr>
        <w:rFonts w:cs="Times New Roman" w:hint="default"/>
      </w:rPr>
    </w:lvl>
    <w:lvl w:ilvl="1">
      <w:start w:val="4"/>
      <w:numFmt w:val="decimal"/>
      <w:lvlText w:val="%1.%2"/>
      <w:lvlJc w:val="left"/>
      <w:pPr>
        <w:tabs>
          <w:tab w:val="num" w:pos="870"/>
        </w:tabs>
        <w:ind w:left="870" w:hanging="870"/>
      </w:pPr>
      <w:rPr>
        <w:rFonts w:cs="Times New Roman" w:hint="default"/>
      </w:rPr>
    </w:lvl>
    <w:lvl w:ilvl="2">
      <w:start w:val="1"/>
      <w:numFmt w:val="decimal"/>
      <w:lvlText w:val="%1.%2.%3"/>
      <w:lvlJc w:val="left"/>
      <w:pPr>
        <w:tabs>
          <w:tab w:val="num" w:pos="870"/>
        </w:tabs>
        <w:ind w:left="870" w:hanging="87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15:restartNumberingAfterBreak="0">
    <w:nsid w:val="0D5A6DF1"/>
    <w:multiLevelType w:val="hybridMultilevel"/>
    <w:tmpl w:val="113A64A0"/>
    <w:lvl w:ilvl="0" w:tplc="273EC29A">
      <w:start w:val="7"/>
      <w:numFmt w:val="lowerLetter"/>
      <w:lvlText w:val="(%1)"/>
      <w:lvlJc w:val="left"/>
      <w:pPr>
        <w:tabs>
          <w:tab w:val="num" w:pos="540"/>
        </w:tabs>
        <w:ind w:left="5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F8D4F23"/>
    <w:multiLevelType w:val="multilevel"/>
    <w:tmpl w:val="C5EA4BAE"/>
    <w:lvl w:ilvl="0">
      <w:start w:val="1"/>
      <w:numFmt w:val="decimal"/>
      <w:lvlText w:val="%1)"/>
      <w:lvlJc w:val="left"/>
      <w:pPr>
        <w:tabs>
          <w:tab w:val="num" w:pos="360"/>
        </w:tabs>
        <w:ind w:left="360" w:hanging="360"/>
      </w:pPr>
      <w:rPr>
        <w:rFonts w:ascii="Times New Roman" w:hAnsi="Times New Roman" w:cs="Times New Roman" w:hint="default"/>
        <w:i w:val="0"/>
        <w:sz w:val="24"/>
        <w:szCs w:val="24"/>
      </w:rPr>
    </w:lvl>
    <w:lvl w:ilvl="1">
      <w:start w:val="7"/>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0FAE3E9B"/>
    <w:multiLevelType w:val="hybridMultilevel"/>
    <w:tmpl w:val="E138DFB6"/>
    <w:lvl w:ilvl="0" w:tplc="C81E9976">
      <w:start w:val="1"/>
      <w:numFmt w:val="bullet"/>
      <w:lvlText w:val=""/>
      <w:lvlJc w:val="left"/>
      <w:pPr>
        <w:ind w:left="1571" w:hanging="360"/>
      </w:pPr>
      <w:rPr>
        <w:rFonts w:ascii="Symbol" w:hAnsi="Symbol" w:hint="default"/>
        <w:color w:val="auto"/>
      </w:rPr>
    </w:lvl>
    <w:lvl w:ilvl="1" w:tplc="04150003">
      <w:start w:val="1"/>
      <w:numFmt w:val="bullet"/>
      <w:lvlText w:val="o"/>
      <w:lvlJc w:val="left"/>
      <w:pPr>
        <w:ind w:left="2291" w:hanging="360"/>
      </w:pPr>
      <w:rPr>
        <w:rFonts w:ascii="Courier New" w:hAnsi="Courier New" w:hint="default"/>
      </w:rPr>
    </w:lvl>
    <w:lvl w:ilvl="2" w:tplc="04150005">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3" w15:restartNumberingAfterBreak="0">
    <w:nsid w:val="11755899"/>
    <w:multiLevelType w:val="multilevel"/>
    <w:tmpl w:val="CA36F0F8"/>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4" w15:restartNumberingAfterBreak="0">
    <w:nsid w:val="121571E8"/>
    <w:multiLevelType w:val="hybridMultilevel"/>
    <w:tmpl w:val="7820CAFA"/>
    <w:lvl w:ilvl="0" w:tplc="DDBC0C82">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6C542CD"/>
    <w:multiLevelType w:val="hybridMultilevel"/>
    <w:tmpl w:val="EF2AD260"/>
    <w:lvl w:ilvl="0" w:tplc="C09CC8D6">
      <w:start w:val="1"/>
      <w:numFmt w:val="lowerLetter"/>
      <w:lvlText w:val="%1)"/>
      <w:lvlJc w:val="left"/>
      <w:pPr>
        <w:ind w:left="21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174F603E"/>
    <w:multiLevelType w:val="multilevel"/>
    <w:tmpl w:val="FDD8FF4A"/>
    <w:lvl w:ilvl="0">
      <w:start w:val="13"/>
      <w:numFmt w:val="decimal"/>
      <w:lvlText w:val="%1."/>
      <w:lvlJc w:val="left"/>
      <w:pPr>
        <w:tabs>
          <w:tab w:val="num" w:pos="855"/>
        </w:tabs>
        <w:ind w:left="855" w:hanging="855"/>
      </w:pPr>
      <w:rPr>
        <w:rFonts w:cs="Times New Roman" w:hint="default"/>
      </w:rPr>
    </w:lvl>
    <w:lvl w:ilvl="1">
      <w:start w:val="3"/>
      <w:numFmt w:val="decimal"/>
      <w:lvlText w:val="%1.%2."/>
      <w:lvlJc w:val="left"/>
      <w:pPr>
        <w:tabs>
          <w:tab w:val="num" w:pos="855"/>
        </w:tabs>
        <w:ind w:left="855" w:hanging="855"/>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800"/>
        </w:tabs>
        <w:ind w:left="1800" w:hanging="180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520"/>
        </w:tabs>
        <w:ind w:left="2520" w:hanging="2520"/>
      </w:pPr>
      <w:rPr>
        <w:rFonts w:cs="Times New Roman" w:hint="default"/>
      </w:rPr>
    </w:lvl>
    <w:lvl w:ilvl="8">
      <w:start w:val="1"/>
      <w:numFmt w:val="decimal"/>
      <w:lvlText w:val="%1.%2.%3.%4.%5.%6.%7.%8.%9."/>
      <w:lvlJc w:val="left"/>
      <w:pPr>
        <w:tabs>
          <w:tab w:val="num" w:pos="2880"/>
        </w:tabs>
        <w:ind w:left="2880" w:hanging="2880"/>
      </w:pPr>
      <w:rPr>
        <w:rFonts w:cs="Times New Roman" w:hint="default"/>
      </w:rPr>
    </w:lvl>
  </w:abstractNum>
  <w:abstractNum w:abstractNumId="17" w15:restartNumberingAfterBreak="0">
    <w:nsid w:val="17833C7D"/>
    <w:multiLevelType w:val="hybridMultilevel"/>
    <w:tmpl w:val="4DC62E0C"/>
    <w:lvl w:ilvl="0" w:tplc="E5BACA44">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8" w15:restartNumberingAfterBreak="0">
    <w:nsid w:val="178D4428"/>
    <w:multiLevelType w:val="hybridMultilevel"/>
    <w:tmpl w:val="93745C10"/>
    <w:lvl w:ilvl="0" w:tplc="86E0B64E">
      <w:start w:val="1"/>
      <w:numFmt w:val="lowerRoman"/>
      <w:lvlText w:val="(%1)"/>
      <w:lvlJc w:val="left"/>
      <w:pPr>
        <w:ind w:left="1287" w:hanging="72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 w15:restartNumberingAfterBreak="0">
    <w:nsid w:val="17F136A0"/>
    <w:multiLevelType w:val="hybridMultilevel"/>
    <w:tmpl w:val="4372C57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995128F"/>
    <w:multiLevelType w:val="hybridMultilevel"/>
    <w:tmpl w:val="EC96F620"/>
    <w:lvl w:ilvl="0" w:tplc="FFFFFFFF">
      <w:start w:val="1"/>
      <w:numFmt w:val="decimal"/>
      <w:lvlText w:val="%1)"/>
      <w:lvlJc w:val="left"/>
      <w:pPr>
        <w:tabs>
          <w:tab w:val="num" w:pos="360"/>
        </w:tabs>
        <w:ind w:left="360" w:hanging="360"/>
      </w:pPr>
      <w:rPr>
        <w:rFonts w:cs="Times New Roman" w:hint="default"/>
      </w:rPr>
    </w:lvl>
    <w:lvl w:ilvl="1" w:tplc="FFFFFFFF">
      <w:start w:val="2"/>
      <w:numFmt w:val="decimal"/>
      <w:lvlText w:val="%2."/>
      <w:lvlJc w:val="left"/>
      <w:pPr>
        <w:tabs>
          <w:tab w:val="num" w:pos="873"/>
        </w:tabs>
        <w:ind w:left="873" w:hanging="360"/>
      </w:pPr>
      <w:rPr>
        <w:rFonts w:cs="Times New Roman" w:hint="default"/>
      </w:rPr>
    </w:lvl>
    <w:lvl w:ilvl="2" w:tplc="FFFFFFFF" w:tentative="1">
      <w:start w:val="1"/>
      <w:numFmt w:val="lowerRoman"/>
      <w:lvlText w:val="%3."/>
      <w:lvlJc w:val="right"/>
      <w:pPr>
        <w:tabs>
          <w:tab w:val="num" w:pos="1593"/>
        </w:tabs>
        <w:ind w:left="1593" w:hanging="180"/>
      </w:pPr>
      <w:rPr>
        <w:rFonts w:cs="Times New Roman"/>
      </w:rPr>
    </w:lvl>
    <w:lvl w:ilvl="3" w:tplc="FFFFFFFF" w:tentative="1">
      <w:start w:val="1"/>
      <w:numFmt w:val="decimal"/>
      <w:lvlText w:val="%4."/>
      <w:lvlJc w:val="left"/>
      <w:pPr>
        <w:tabs>
          <w:tab w:val="num" w:pos="2313"/>
        </w:tabs>
        <w:ind w:left="2313" w:hanging="360"/>
      </w:pPr>
      <w:rPr>
        <w:rFonts w:cs="Times New Roman"/>
      </w:rPr>
    </w:lvl>
    <w:lvl w:ilvl="4" w:tplc="FFFFFFFF" w:tentative="1">
      <w:start w:val="1"/>
      <w:numFmt w:val="lowerLetter"/>
      <w:lvlText w:val="%5."/>
      <w:lvlJc w:val="left"/>
      <w:pPr>
        <w:tabs>
          <w:tab w:val="num" w:pos="3033"/>
        </w:tabs>
        <w:ind w:left="3033" w:hanging="360"/>
      </w:pPr>
      <w:rPr>
        <w:rFonts w:cs="Times New Roman"/>
      </w:rPr>
    </w:lvl>
    <w:lvl w:ilvl="5" w:tplc="FFFFFFFF" w:tentative="1">
      <w:start w:val="1"/>
      <w:numFmt w:val="lowerRoman"/>
      <w:lvlText w:val="%6."/>
      <w:lvlJc w:val="right"/>
      <w:pPr>
        <w:tabs>
          <w:tab w:val="num" w:pos="3753"/>
        </w:tabs>
        <w:ind w:left="3753" w:hanging="180"/>
      </w:pPr>
      <w:rPr>
        <w:rFonts w:cs="Times New Roman"/>
      </w:rPr>
    </w:lvl>
    <w:lvl w:ilvl="6" w:tplc="FFFFFFFF" w:tentative="1">
      <w:start w:val="1"/>
      <w:numFmt w:val="decimal"/>
      <w:lvlText w:val="%7."/>
      <w:lvlJc w:val="left"/>
      <w:pPr>
        <w:tabs>
          <w:tab w:val="num" w:pos="4473"/>
        </w:tabs>
        <w:ind w:left="4473" w:hanging="360"/>
      </w:pPr>
      <w:rPr>
        <w:rFonts w:cs="Times New Roman"/>
      </w:rPr>
    </w:lvl>
    <w:lvl w:ilvl="7" w:tplc="FFFFFFFF" w:tentative="1">
      <w:start w:val="1"/>
      <w:numFmt w:val="lowerLetter"/>
      <w:lvlText w:val="%8."/>
      <w:lvlJc w:val="left"/>
      <w:pPr>
        <w:tabs>
          <w:tab w:val="num" w:pos="5193"/>
        </w:tabs>
        <w:ind w:left="5193" w:hanging="360"/>
      </w:pPr>
      <w:rPr>
        <w:rFonts w:cs="Times New Roman"/>
      </w:rPr>
    </w:lvl>
    <w:lvl w:ilvl="8" w:tplc="FFFFFFFF" w:tentative="1">
      <w:start w:val="1"/>
      <w:numFmt w:val="lowerRoman"/>
      <w:lvlText w:val="%9."/>
      <w:lvlJc w:val="right"/>
      <w:pPr>
        <w:tabs>
          <w:tab w:val="num" w:pos="5913"/>
        </w:tabs>
        <w:ind w:left="5913" w:hanging="180"/>
      </w:pPr>
      <w:rPr>
        <w:rFonts w:cs="Times New Roman"/>
      </w:rPr>
    </w:lvl>
  </w:abstractNum>
  <w:abstractNum w:abstractNumId="21" w15:restartNumberingAfterBreak="0">
    <w:nsid w:val="19C67819"/>
    <w:multiLevelType w:val="hybridMultilevel"/>
    <w:tmpl w:val="453A2E56"/>
    <w:lvl w:ilvl="0" w:tplc="FFFFFFFF">
      <w:start w:val="2"/>
      <w:numFmt w:val="decimal"/>
      <w:lvlText w:val="%1)"/>
      <w:lvlJc w:val="left"/>
      <w:pPr>
        <w:tabs>
          <w:tab w:val="num" w:pos="720"/>
        </w:tabs>
        <w:ind w:left="720" w:hanging="360"/>
      </w:pPr>
      <w:rPr>
        <w:rFonts w:cs="Times New Roman" w:hint="default"/>
      </w:rPr>
    </w:lvl>
    <w:lvl w:ilvl="1" w:tplc="FFFFFFFF">
      <w:start w:val="3"/>
      <w:numFmt w:val="decimal"/>
      <w:lvlText w:val="%2."/>
      <w:lvlJc w:val="left"/>
      <w:pPr>
        <w:tabs>
          <w:tab w:val="num" w:pos="1440"/>
        </w:tabs>
        <w:ind w:left="1440" w:hanging="360"/>
      </w:pPr>
      <w:rPr>
        <w:rFonts w:cs="Times New Roman" w:hint="default"/>
      </w:rPr>
    </w:lvl>
    <w:lvl w:ilvl="2" w:tplc="EF461214">
      <w:start w:val="1"/>
      <w:numFmt w:val="decimal"/>
      <w:lvlText w:val="%3)"/>
      <w:lvlJc w:val="left"/>
      <w:pPr>
        <w:tabs>
          <w:tab w:val="num" w:pos="2340"/>
        </w:tabs>
        <w:ind w:left="2340" w:hanging="360"/>
      </w:pPr>
      <w:rPr>
        <w:rFonts w:cs="Times New Roman" w:hint="default"/>
        <w:b w:val="0"/>
        <w:color w:val="auto"/>
      </w:rPr>
    </w:lvl>
    <w:lvl w:ilvl="3" w:tplc="D03654F0">
      <w:start w:val="1"/>
      <w:numFmt w:val="lowerLetter"/>
      <w:lvlText w:val="(%4)"/>
      <w:lvlJc w:val="left"/>
      <w:pPr>
        <w:tabs>
          <w:tab w:val="num" w:pos="3210"/>
        </w:tabs>
        <w:ind w:left="3210" w:hanging="69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2" w15:restartNumberingAfterBreak="0">
    <w:nsid w:val="1AB71BF1"/>
    <w:multiLevelType w:val="hybridMultilevel"/>
    <w:tmpl w:val="239206AC"/>
    <w:lvl w:ilvl="0" w:tplc="DB1A2972">
      <w:start w:val="1"/>
      <w:numFmt w:val="decimal"/>
      <w:lvlText w:val="%1)"/>
      <w:lvlJc w:val="left"/>
      <w:pPr>
        <w:ind w:left="1287" w:hanging="360"/>
      </w:pPr>
      <w:rPr>
        <w:rFonts w:cs="Times New Roman" w:hint="default"/>
      </w:rPr>
    </w:lvl>
    <w:lvl w:ilvl="1" w:tplc="DB1A2972">
      <w:start w:val="1"/>
      <w:numFmt w:val="decimal"/>
      <w:lvlText w:val="%2)"/>
      <w:lvlJc w:val="left"/>
      <w:pPr>
        <w:ind w:left="2007" w:hanging="360"/>
      </w:pPr>
      <w:rPr>
        <w:rFonts w:cs="Times New Roman" w:hint="default"/>
      </w:rPr>
    </w:lvl>
    <w:lvl w:ilvl="2" w:tplc="0415001B">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23" w15:restartNumberingAfterBreak="0">
    <w:nsid w:val="1AC81FA1"/>
    <w:multiLevelType w:val="hybridMultilevel"/>
    <w:tmpl w:val="1894453C"/>
    <w:lvl w:ilvl="0" w:tplc="04150017">
      <w:start w:val="1"/>
      <w:numFmt w:val="lowerLetter"/>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1E044559"/>
    <w:multiLevelType w:val="hybridMultilevel"/>
    <w:tmpl w:val="3CBE9286"/>
    <w:lvl w:ilvl="0" w:tplc="0A90A99C">
      <w:start w:val="1"/>
      <w:numFmt w:val="lowerRoman"/>
      <w:lvlText w:val="(%1)"/>
      <w:lvlJc w:val="left"/>
      <w:pPr>
        <w:tabs>
          <w:tab w:val="num" w:pos="1571"/>
        </w:tabs>
        <w:ind w:left="1571" w:hanging="720"/>
      </w:pPr>
      <w:rPr>
        <w:rFonts w:cs="Times New Roman" w:hint="default"/>
      </w:rPr>
    </w:lvl>
    <w:lvl w:ilvl="1" w:tplc="04150019" w:tentative="1">
      <w:start w:val="1"/>
      <w:numFmt w:val="lowerLetter"/>
      <w:lvlText w:val="%2."/>
      <w:lvlJc w:val="left"/>
      <w:pPr>
        <w:tabs>
          <w:tab w:val="num" w:pos="1931"/>
        </w:tabs>
        <w:ind w:left="1931" w:hanging="360"/>
      </w:pPr>
      <w:rPr>
        <w:rFonts w:cs="Times New Roman"/>
      </w:rPr>
    </w:lvl>
    <w:lvl w:ilvl="2" w:tplc="0415001B">
      <w:start w:val="1"/>
      <w:numFmt w:val="lowerRoman"/>
      <w:lvlText w:val="%3."/>
      <w:lvlJc w:val="right"/>
      <w:pPr>
        <w:tabs>
          <w:tab w:val="num" w:pos="2651"/>
        </w:tabs>
        <w:ind w:left="2651" w:hanging="180"/>
      </w:pPr>
      <w:rPr>
        <w:rFonts w:cs="Times New Roman"/>
      </w:rPr>
    </w:lvl>
    <w:lvl w:ilvl="3" w:tplc="0415000F" w:tentative="1">
      <w:start w:val="1"/>
      <w:numFmt w:val="decimal"/>
      <w:lvlText w:val="%4."/>
      <w:lvlJc w:val="left"/>
      <w:pPr>
        <w:tabs>
          <w:tab w:val="num" w:pos="3371"/>
        </w:tabs>
        <w:ind w:left="3371" w:hanging="360"/>
      </w:pPr>
      <w:rPr>
        <w:rFonts w:cs="Times New Roman"/>
      </w:rPr>
    </w:lvl>
    <w:lvl w:ilvl="4" w:tplc="04150019" w:tentative="1">
      <w:start w:val="1"/>
      <w:numFmt w:val="lowerLetter"/>
      <w:lvlText w:val="%5."/>
      <w:lvlJc w:val="left"/>
      <w:pPr>
        <w:tabs>
          <w:tab w:val="num" w:pos="4091"/>
        </w:tabs>
        <w:ind w:left="4091" w:hanging="360"/>
      </w:pPr>
      <w:rPr>
        <w:rFonts w:cs="Times New Roman"/>
      </w:rPr>
    </w:lvl>
    <w:lvl w:ilvl="5" w:tplc="0415001B" w:tentative="1">
      <w:start w:val="1"/>
      <w:numFmt w:val="lowerRoman"/>
      <w:lvlText w:val="%6."/>
      <w:lvlJc w:val="right"/>
      <w:pPr>
        <w:tabs>
          <w:tab w:val="num" w:pos="4811"/>
        </w:tabs>
        <w:ind w:left="4811" w:hanging="180"/>
      </w:pPr>
      <w:rPr>
        <w:rFonts w:cs="Times New Roman"/>
      </w:rPr>
    </w:lvl>
    <w:lvl w:ilvl="6" w:tplc="0415000F" w:tentative="1">
      <w:start w:val="1"/>
      <w:numFmt w:val="decimal"/>
      <w:lvlText w:val="%7."/>
      <w:lvlJc w:val="left"/>
      <w:pPr>
        <w:tabs>
          <w:tab w:val="num" w:pos="5531"/>
        </w:tabs>
        <w:ind w:left="5531" w:hanging="360"/>
      </w:pPr>
      <w:rPr>
        <w:rFonts w:cs="Times New Roman"/>
      </w:rPr>
    </w:lvl>
    <w:lvl w:ilvl="7" w:tplc="04150019" w:tentative="1">
      <w:start w:val="1"/>
      <w:numFmt w:val="lowerLetter"/>
      <w:lvlText w:val="%8."/>
      <w:lvlJc w:val="left"/>
      <w:pPr>
        <w:tabs>
          <w:tab w:val="num" w:pos="6251"/>
        </w:tabs>
        <w:ind w:left="6251" w:hanging="360"/>
      </w:pPr>
      <w:rPr>
        <w:rFonts w:cs="Times New Roman"/>
      </w:rPr>
    </w:lvl>
    <w:lvl w:ilvl="8" w:tplc="0415001B" w:tentative="1">
      <w:start w:val="1"/>
      <w:numFmt w:val="lowerRoman"/>
      <w:lvlText w:val="%9."/>
      <w:lvlJc w:val="right"/>
      <w:pPr>
        <w:tabs>
          <w:tab w:val="num" w:pos="6971"/>
        </w:tabs>
        <w:ind w:left="6971" w:hanging="180"/>
      </w:pPr>
      <w:rPr>
        <w:rFonts w:cs="Times New Roman"/>
      </w:rPr>
    </w:lvl>
  </w:abstractNum>
  <w:abstractNum w:abstractNumId="25" w15:restartNumberingAfterBreak="0">
    <w:nsid w:val="1EEF6D08"/>
    <w:multiLevelType w:val="hybridMultilevel"/>
    <w:tmpl w:val="49023A9A"/>
    <w:lvl w:ilvl="0" w:tplc="0415001B">
      <w:start w:val="1"/>
      <w:numFmt w:val="lowerRoman"/>
      <w:lvlText w:val="%1."/>
      <w:lvlJc w:val="right"/>
      <w:pPr>
        <w:ind w:left="2487" w:hanging="360"/>
      </w:pPr>
    </w:lvl>
    <w:lvl w:ilvl="1" w:tplc="04150019" w:tentative="1">
      <w:start w:val="1"/>
      <w:numFmt w:val="lowerLetter"/>
      <w:lvlText w:val="%2."/>
      <w:lvlJc w:val="left"/>
      <w:pPr>
        <w:ind w:left="3207" w:hanging="360"/>
      </w:pPr>
    </w:lvl>
    <w:lvl w:ilvl="2" w:tplc="0415001B" w:tentative="1">
      <w:start w:val="1"/>
      <w:numFmt w:val="lowerRoman"/>
      <w:lvlText w:val="%3."/>
      <w:lvlJc w:val="right"/>
      <w:pPr>
        <w:ind w:left="3927" w:hanging="180"/>
      </w:pPr>
    </w:lvl>
    <w:lvl w:ilvl="3" w:tplc="0415000F" w:tentative="1">
      <w:start w:val="1"/>
      <w:numFmt w:val="decimal"/>
      <w:lvlText w:val="%4."/>
      <w:lvlJc w:val="left"/>
      <w:pPr>
        <w:ind w:left="4647" w:hanging="360"/>
      </w:pPr>
    </w:lvl>
    <w:lvl w:ilvl="4" w:tplc="04150019" w:tentative="1">
      <w:start w:val="1"/>
      <w:numFmt w:val="lowerLetter"/>
      <w:lvlText w:val="%5."/>
      <w:lvlJc w:val="left"/>
      <w:pPr>
        <w:ind w:left="5367" w:hanging="360"/>
      </w:pPr>
    </w:lvl>
    <w:lvl w:ilvl="5" w:tplc="0415001B" w:tentative="1">
      <w:start w:val="1"/>
      <w:numFmt w:val="lowerRoman"/>
      <w:lvlText w:val="%6."/>
      <w:lvlJc w:val="right"/>
      <w:pPr>
        <w:ind w:left="6087" w:hanging="180"/>
      </w:pPr>
    </w:lvl>
    <w:lvl w:ilvl="6" w:tplc="0415000F" w:tentative="1">
      <w:start w:val="1"/>
      <w:numFmt w:val="decimal"/>
      <w:lvlText w:val="%7."/>
      <w:lvlJc w:val="left"/>
      <w:pPr>
        <w:ind w:left="6807" w:hanging="360"/>
      </w:pPr>
    </w:lvl>
    <w:lvl w:ilvl="7" w:tplc="04150019" w:tentative="1">
      <w:start w:val="1"/>
      <w:numFmt w:val="lowerLetter"/>
      <w:lvlText w:val="%8."/>
      <w:lvlJc w:val="left"/>
      <w:pPr>
        <w:ind w:left="7527" w:hanging="360"/>
      </w:pPr>
    </w:lvl>
    <w:lvl w:ilvl="8" w:tplc="0415001B" w:tentative="1">
      <w:start w:val="1"/>
      <w:numFmt w:val="lowerRoman"/>
      <w:lvlText w:val="%9."/>
      <w:lvlJc w:val="right"/>
      <w:pPr>
        <w:ind w:left="8247" w:hanging="180"/>
      </w:pPr>
    </w:lvl>
  </w:abstractNum>
  <w:abstractNum w:abstractNumId="26" w15:restartNumberingAfterBreak="0">
    <w:nsid w:val="216D1B90"/>
    <w:multiLevelType w:val="hybridMultilevel"/>
    <w:tmpl w:val="8BF00356"/>
    <w:lvl w:ilvl="0" w:tplc="E0FA9B68">
      <w:start w:val="8"/>
      <w:numFmt w:val="lowerRoman"/>
      <w:lvlText w:val="%1."/>
      <w:lvlJc w:val="left"/>
      <w:pPr>
        <w:ind w:left="1425" w:hanging="720"/>
      </w:pPr>
      <w:rPr>
        <w:rFonts w:cs="Arial"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7" w15:restartNumberingAfterBreak="0">
    <w:nsid w:val="22A2484A"/>
    <w:multiLevelType w:val="multilevel"/>
    <w:tmpl w:val="BFCA4534"/>
    <w:name w:val="WW8Num1423"/>
    <w:lvl w:ilvl="0">
      <w:start w:val="1"/>
      <w:numFmt w:val="decimal"/>
      <w:lvlText w:val="%1)"/>
      <w:lvlJc w:val="left"/>
      <w:pPr>
        <w:tabs>
          <w:tab w:val="num" w:pos="360"/>
        </w:tabs>
        <w:ind w:left="360" w:hanging="360"/>
      </w:pPr>
      <w:rPr>
        <w:rFonts w:ascii="Times New Roman" w:hAnsi="Times New Roman" w:cs="Times New Roman" w:hint="default"/>
        <w:i w:val="0"/>
        <w:sz w:val="24"/>
        <w:szCs w:val="24"/>
      </w:rPr>
    </w:lvl>
    <w:lvl w:ilvl="1">
      <w:start w:val="10"/>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15:restartNumberingAfterBreak="0">
    <w:nsid w:val="24C669CD"/>
    <w:multiLevelType w:val="hybridMultilevel"/>
    <w:tmpl w:val="3D2C11DE"/>
    <w:lvl w:ilvl="0" w:tplc="04150001">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29" w15:restartNumberingAfterBreak="0">
    <w:nsid w:val="28115FE5"/>
    <w:multiLevelType w:val="hybridMultilevel"/>
    <w:tmpl w:val="91EEFD4E"/>
    <w:lvl w:ilvl="0" w:tplc="04150001">
      <w:start w:val="1"/>
      <w:numFmt w:val="bullet"/>
      <w:lvlText w:val=""/>
      <w:lvlJc w:val="left"/>
      <w:pPr>
        <w:ind w:left="1350" w:hanging="360"/>
      </w:pPr>
      <w:rPr>
        <w:rFonts w:ascii="Symbol" w:hAnsi="Symbol" w:hint="default"/>
      </w:rPr>
    </w:lvl>
    <w:lvl w:ilvl="1" w:tplc="04150003" w:tentative="1">
      <w:start w:val="1"/>
      <w:numFmt w:val="bullet"/>
      <w:lvlText w:val="o"/>
      <w:lvlJc w:val="left"/>
      <w:pPr>
        <w:ind w:left="2070" w:hanging="360"/>
      </w:pPr>
      <w:rPr>
        <w:rFonts w:ascii="Courier New" w:hAnsi="Courier New" w:cs="Courier New" w:hint="default"/>
      </w:rPr>
    </w:lvl>
    <w:lvl w:ilvl="2" w:tplc="04150005" w:tentative="1">
      <w:start w:val="1"/>
      <w:numFmt w:val="bullet"/>
      <w:lvlText w:val=""/>
      <w:lvlJc w:val="left"/>
      <w:pPr>
        <w:ind w:left="2790" w:hanging="360"/>
      </w:pPr>
      <w:rPr>
        <w:rFonts w:ascii="Wingdings" w:hAnsi="Wingdings" w:hint="default"/>
      </w:rPr>
    </w:lvl>
    <w:lvl w:ilvl="3" w:tplc="04150001" w:tentative="1">
      <w:start w:val="1"/>
      <w:numFmt w:val="bullet"/>
      <w:lvlText w:val=""/>
      <w:lvlJc w:val="left"/>
      <w:pPr>
        <w:ind w:left="3510" w:hanging="360"/>
      </w:pPr>
      <w:rPr>
        <w:rFonts w:ascii="Symbol" w:hAnsi="Symbol" w:hint="default"/>
      </w:rPr>
    </w:lvl>
    <w:lvl w:ilvl="4" w:tplc="04150003" w:tentative="1">
      <w:start w:val="1"/>
      <w:numFmt w:val="bullet"/>
      <w:lvlText w:val="o"/>
      <w:lvlJc w:val="left"/>
      <w:pPr>
        <w:ind w:left="4230" w:hanging="360"/>
      </w:pPr>
      <w:rPr>
        <w:rFonts w:ascii="Courier New" w:hAnsi="Courier New" w:cs="Courier New" w:hint="default"/>
      </w:rPr>
    </w:lvl>
    <w:lvl w:ilvl="5" w:tplc="04150005" w:tentative="1">
      <w:start w:val="1"/>
      <w:numFmt w:val="bullet"/>
      <w:lvlText w:val=""/>
      <w:lvlJc w:val="left"/>
      <w:pPr>
        <w:ind w:left="4950" w:hanging="360"/>
      </w:pPr>
      <w:rPr>
        <w:rFonts w:ascii="Wingdings" w:hAnsi="Wingdings" w:hint="default"/>
      </w:rPr>
    </w:lvl>
    <w:lvl w:ilvl="6" w:tplc="04150001" w:tentative="1">
      <w:start w:val="1"/>
      <w:numFmt w:val="bullet"/>
      <w:lvlText w:val=""/>
      <w:lvlJc w:val="left"/>
      <w:pPr>
        <w:ind w:left="5670" w:hanging="360"/>
      </w:pPr>
      <w:rPr>
        <w:rFonts w:ascii="Symbol" w:hAnsi="Symbol" w:hint="default"/>
      </w:rPr>
    </w:lvl>
    <w:lvl w:ilvl="7" w:tplc="04150003" w:tentative="1">
      <w:start w:val="1"/>
      <w:numFmt w:val="bullet"/>
      <w:lvlText w:val="o"/>
      <w:lvlJc w:val="left"/>
      <w:pPr>
        <w:ind w:left="6390" w:hanging="360"/>
      </w:pPr>
      <w:rPr>
        <w:rFonts w:ascii="Courier New" w:hAnsi="Courier New" w:cs="Courier New" w:hint="default"/>
      </w:rPr>
    </w:lvl>
    <w:lvl w:ilvl="8" w:tplc="04150005" w:tentative="1">
      <w:start w:val="1"/>
      <w:numFmt w:val="bullet"/>
      <w:lvlText w:val=""/>
      <w:lvlJc w:val="left"/>
      <w:pPr>
        <w:ind w:left="7110" w:hanging="360"/>
      </w:pPr>
      <w:rPr>
        <w:rFonts w:ascii="Wingdings" w:hAnsi="Wingdings" w:hint="default"/>
      </w:rPr>
    </w:lvl>
  </w:abstractNum>
  <w:abstractNum w:abstractNumId="30" w15:restartNumberingAfterBreak="0">
    <w:nsid w:val="294D2C48"/>
    <w:multiLevelType w:val="multilevel"/>
    <w:tmpl w:val="D062B596"/>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ascii="Arial" w:eastAsia="Times New Roman" w:hAnsi="Arial" w:cs="Aria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32052EED"/>
    <w:multiLevelType w:val="hybridMultilevel"/>
    <w:tmpl w:val="EBCA2EB6"/>
    <w:lvl w:ilvl="0" w:tplc="DDBC0C8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3BF56B6"/>
    <w:multiLevelType w:val="hybridMultilevel"/>
    <w:tmpl w:val="49023A9A"/>
    <w:lvl w:ilvl="0" w:tplc="0415001B">
      <w:start w:val="1"/>
      <w:numFmt w:val="lowerRoman"/>
      <w:lvlText w:val="%1."/>
      <w:lvlJc w:val="right"/>
      <w:pPr>
        <w:ind w:left="2487" w:hanging="360"/>
      </w:pPr>
    </w:lvl>
    <w:lvl w:ilvl="1" w:tplc="04150019" w:tentative="1">
      <w:start w:val="1"/>
      <w:numFmt w:val="lowerLetter"/>
      <w:lvlText w:val="%2."/>
      <w:lvlJc w:val="left"/>
      <w:pPr>
        <w:ind w:left="3207" w:hanging="360"/>
      </w:pPr>
    </w:lvl>
    <w:lvl w:ilvl="2" w:tplc="0415001B" w:tentative="1">
      <w:start w:val="1"/>
      <w:numFmt w:val="lowerRoman"/>
      <w:lvlText w:val="%3."/>
      <w:lvlJc w:val="right"/>
      <w:pPr>
        <w:ind w:left="3927" w:hanging="180"/>
      </w:pPr>
    </w:lvl>
    <w:lvl w:ilvl="3" w:tplc="0415000F" w:tentative="1">
      <w:start w:val="1"/>
      <w:numFmt w:val="decimal"/>
      <w:lvlText w:val="%4."/>
      <w:lvlJc w:val="left"/>
      <w:pPr>
        <w:ind w:left="4647" w:hanging="360"/>
      </w:pPr>
    </w:lvl>
    <w:lvl w:ilvl="4" w:tplc="04150019" w:tentative="1">
      <w:start w:val="1"/>
      <w:numFmt w:val="lowerLetter"/>
      <w:lvlText w:val="%5."/>
      <w:lvlJc w:val="left"/>
      <w:pPr>
        <w:ind w:left="5367" w:hanging="360"/>
      </w:pPr>
    </w:lvl>
    <w:lvl w:ilvl="5" w:tplc="0415001B" w:tentative="1">
      <w:start w:val="1"/>
      <w:numFmt w:val="lowerRoman"/>
      <w:lvlText w:val="%6."/>
      <w:lvlJc w:val="right"/>
      <w:pPr>
        <w:ind w:left="6087" w:hanging="180"/>
      </w:pPr>
    </w:lvl>
    <w:lvl w:ilvl="6" w:tplc="0415000F" w:tentative="1">
      <w:start w:val="1"/>
      <w:numFmt w:val="decimal"/>
      <w:lvlText w:val="%7."/>
      <w:lvlJc w:val="left"/>
      <w:pPr>
        <w:ind w:left="6807" w:hanging="360"/>
      </w:pPr>
    </w:lvl>
    <w:lvl w:ilvl="7" w:tplc="04150019" w:tentative="1">
      <w:start w:val="1"/>
      <w:numFmt w:val="lowerLetter"/>
      <w:lvlText w:val="%8."/>
      <w:lvlJc w:val="left"/>
      <w:pPr>
        <w:ind w:left="7527" w:hanging="360"/>
      </w:pPr>
    </w:lvl>
    <w:lvl w:ilvl="8" w:tplc="0415001B" w:tentative="1">
      <w:start w:val="1"/>
      <w:numFmt w:val="lowerRoman"/>
      <w:lvlText w:val="%9."/>
      <w:lvlJc w:val="right"/>
      <w:pPr>
        <w:ind w:left="8247" w:hanging="180"/>
      </w:pPr>
    </w:lvl>
  </w:abstractNum>
  <w:abstractNum w:abstractNumId="33" w15:restartNumberingAfterBreak="0">
    <w:nsid w:val="35F83A69"/>
    <w:multiLevelType w:val="hybridMultilevel"/>
    <w:tmpl w:val="FA4E4A02"/>
    <w:lvl w:ilvl="0" w:tplc="04150017">
      <w:start w:val="1"/>
      <w:numFmt w:val="lowerLetter"/>
      <w:lvlText w:val="%1)"/>
      <w:lvlJc w:val="left"/>
      <w:pPr>
        <w:ind w:left="1428" w:hanging="360"/>
      </w:pPr>
      <w:rPr>
        <w:rFonts w:cs="Times New Roman"/>
      </w:rPr>
    </w:lvl>
    <w:lvl w:ilvl="1" w:tplc="04150019" w:tentative="1">
      <w:start w:val="1"/>
      <w:numFmt w:val="lowerLetter"/>
      <w:lvlText w:val="%2."/>
      <w:lvlJc w:val="left"/>
      <w:pPr>
        <w:ind w:left="2148" w:hanging="360"/>
      </w:pPr>
      <w:rPr>
        <w:rFonts w:cs="Times New Roman"/>
      </w:rPr>
    </w:lvl>
    <w:lvl w:ilvl="2" w:tplc="0415001B">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34" w15:restartNumberingAfterBreak="0">
    <w:nsid w:val="36297803"/>
    <w:multiLevelType w:val="hybridMultilevel"/>
    <w:tmpl w:val="244E143E"/>
    <w:lvl w:ilvl="0" w:tplc="04150017">
      <w:start w:val="1"/>
      <w:numFmt w:val="lowerLetter"/>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37920DAE"/>
    <w:multiLevelType w:val="hybridMultilevel"/>
    <w:tmpl w:val="8E90AFFC"/>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6" w15:restartNumberingAfterBreak="0">
    <w:nsid w:val="38375E65"/>
    <w:multiLevelType w:val="singleLevel"/>
    <w:tmpl w:val="9FB8BE22"/>
    <w:lvl w:ilvl="0">
      <w:start w:val="1"/>
      <w:numFmt w:val="lowerLetter"/>
      <w:lvlText w:val="(%1)"/>
      <w:lvlJc w:val="left"/>
      <w:pPr>
        <w:tabs>
          <w:tab w:val="num" w:pos="397"/>
        </w:tabs>
        <w:ind w:left="397" w:hanging="397"/>
      </w:pPr>
      <w:rPr>
        <w:rFonts w:ascii="Verdana" w:hAnsi="Verdana" w:cs="Times New Roman" w:hint="default"/>
      </w:rPr>
    </w:lvl>
  </w:abstractNum>
  <w:abstractNum w:abstractNumId="37" w15:restartNumberingAfterBreak="0">
    <w:nsid w:val="39897AA6"/>
    <w:multiLevelType w:val="hybridMultilevel"/>
    <w:tmpl w:val="5BC63404"/>
    <w:lvl w:ilvl="0" w:tplc="570C0198">
      <w:start w:val="1"/>
      <w:numFmt w:val="lowerLetter"/>
      <w:lvlText w:val="%1)"/>
      <w:lvlJc w:val="left"/>
      <w:pPr>
        <w:tabs>
          <w:tab w:val="num" w:pos="1070"/>
        </w:tabs>
        <w:ind w:left="1070" w:hanging="360"/>
      </w:pPr>
      <w:rPr>
        <w:rFonts w:cs="Times New Roman" w:hint="default"/>
      </w:rPr>
    </w:lvl>
    <w:lvl w:ilvl="1" w:tplc="04150019">
      <w:start w:val="1"/>
      <w:numFmt w:val="lowerLetter"/>
      <w:lvlText w:val="%2."/>
      <w:lvlJc w:val="left"/>
      <w:pPr>
        <w:tabs>
          <w:tab w:val="num" w:pos="1790"/>
        </w:tabs>
        <w:ind w:left="1790" w:hanging="360"/>
      </w:pPr>
      <w:rPr>
        <w:rFonts w:cs="Times New Roman"/>
      </w:rPr>
    </w:lvl>
    <w:lvl w:ilvl="2" w:tplc="0415001B">
      <w:start w:val="1"/>
      <w:numFmt w:val="lowerRoman"/>
      <w:lvlText w:val="%3."/>
      <w:lvlJc w:val="right"/>
      <w:pPr>
        <w:tabs>
          <w:tab w:val="num" w:pos="2510"/>
        </w:tabs>
        <w:ind w:left="2510" w:hanging="180"/>
      </w:pPr>
      <w:rPr>
        <w:rFonts w:cs="Times New Roman"/>
      </w:rPr>
    </w:lvl>
    <w:lvl w:ilvl="3" w:tplc="0415000F" w:tentative="1">
      <w:start w:val="1"/>
      <w:numFmt w:val="decimal"/>
      <w:lvlText w:val="%4."/>
      <w:lvlJc w:val="left"/>
      <w:pPr>
        <w:tabs>
          <w:tab w:val="num" w:pos="3230"/>
        </w:tabs>
        <w:ind w:left="3230" w:hanging="360"/>
      </w:pPr>
      <w:rPr>
        <w:rFonts w:cs="Times New Roman"/>
      </w:rPr>
    </w:lvl>
    <w:lvl w:ilvl="4" w:tplc="04150019" w:tentative="1">
      <w:start w:val="1"/>
      <w:numFmt w:val="lowerLetter"/>
      <w:lvlText w:val="%5."/>
      <w:lvlJc w:val="left"/>
      <w:pPr>
        <w:tabs>
          <w:tab w:val="num" w:pos="3950"/>
        </w:tabs>
        <w:ind w:left="3950" w:hanging="360"/>
      </w:pPr>
      <w:rPr>
        <w:rFonts w:cs="Times New Roman"/>
      </w:rPr>
    </w:lvl>
    <w:lvl w:ilvl="5" w:tplc="0415001B" w:tentative="1">
      <w:start w:val="1"/>
      <w:numFmt w:val="lowerRoman"/>
      <w:lvlText w:val="%6."/>
      <w:lvlJc w:val="right"/>
      <w:pPr>
        <w:tabs>
          <w:tab w:val="num" w:pos="4670"/>
        </w:tabs>
        <w:ind w:left="4670" w:hanging="180"/>
      </w:pPr>
      <w:rPr>
        <w:rFonts w:cs="Times New Roman"/>
      </w:rPr>
    </w:lvl>
    <w:lvl w:ilvl="6" w:tplc="0415000F" w:tentative="1">
      <w:start w:val="1"/>
      <w:numFmt w:val="decimal"/>
      <w:lvlText w:val="%7."/>
      <w:lvlJc w:val="left"/>
      <w:pPr>
        <w:tabs>
          <w:tab w:val="num" w:pos="5390"/>
        </w:tabs>
        <w:ind w:left="5390" w:hanging="360"/>
      </w:pPr>
      <w:rPr>
        <w:rFonts w:cs="Times New Roman"/>
      </w:rPr>
    </w:lvl>
    <w:lvl w:ilvl="7" w:tplc="04150019" w:tentative="1">
      <w:start w:val="1"/>
      <w:numFmt w:val="lowerLetter"/>
      <w:lvlText w:val="%8."/>
      <w:lvlJc w:val="left"/>
      <w:pPr>
        <w:tabs>
          <w:tab w:val="num" w:pos="6110"/>
        </w:tabs>
        <w:ind w:left="6110" w:hanging="360"/>
      </w:pPr>
      <w:rPr>
        <w:rFonts w:cs="Times New Roman"/>
      </w:rPr>
    </w:lvl>
    <w:lvl w:ilvl="8" w:tplc="0415001B" w:tentative="1">
      <w:start w:val="1"/>
      <w:numFmt w:val="lowerRoman"/>
      <w:lvlText w:val="%9."/>
      <w:lvlJc w:val="right"/>
      <w:pPr>
        <w:tabs>
          <w:tab w:val="num" w:pos="6830"/>
        </w:tabs>
        <w:ind w:left="6830" w:hanging="180"/>
      </w:pPr>
      <w:rPr>
        <w:rFonts w:cs="Times New Roman"/>
      </w:rPr>
    </w:lvl>
  </w:abstractNum>
  <w:abstractNum w:abstractNumId="38" w15:restartNumberingAfterBreak="0">
    <w:nsid w:val="3C287DDC"/>
    <w:multiLevelType w:val="hybridMultilevel"/>
    <w:tmpl w:val="B1825E16"/>
    <w:lvl w:ilvl="0" w:tplc="FFFFFFFF">
      <w:start w:val="1"/>
      <w:numFmt w:val="decimal"/>
      <w:lvlText w:val="%1."/>
      <w:lvlJc w:val="left"/>
      <w:pPr>
        <w:tabs>
          <w:tab w:val="num" w:pos="720"/>
        </w:tabs>
        <w:ind w:left="720" w:hanging="360"/>
      </w:pPr>
      <w:rPr>
        <w:rFonts w:cs="Times New Roman" w:hint="default"/>
        <w:b w:val="0"/>
        <w:i w:val="0"/>
        <w:color w:val="auto"/>
      </w:rPr>
    </w:lvl>
    <w:lvl w:ilvl="1" w:tplc="04150017">
      <w:start w:val="1"/>
      <w:numFmt w:val="lowerLetter"/>
      <w:lvlText w:val="%2)"/>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39" w15:restartNumberingAfterBreak="0">
    <w:nsid w:val="3C8E609F"/>
    <w:multiLevelType w:val="multilevel"/>
    <w:tmpl w:val="7C44BC64"/>
    <w:lvl w:ilvl="0">
      <w:start w:val="1"/>
      <w:numFmt w:val="lowerLetter"/>
      <w:lvlText w:val="(%1)"/>
      <w:lvlJc w:val="left"/>
      <w:pPr>
        <w:tabs>
          <w:tab w:val="num" w:pos="360"/>
        </w:tabs>
        <w:ind w:left="360" w:hanging="360"/>
      </w:pPr>
      <w:rPr>
        <w:rFonts w:cs="Times New Roman" w:hint="default"/>
        <w:color w:val="auto"/>
      </w:rPr>
    </w:lvl>
    <w:lvl w:ilvl="1">
      <w:start w:val="1"/>
      <w:numFmt w:val="decimal"/>
      <w:lvlText w:val="%1.%2"/>
      <w:lvlJc w:val="left"/>
      <w:pPr>
        <w:tabs>
          <w:tab w:val="num" w:pos="990"/>
        </w:tabs>
        <w:ind w:left="990" w:hanging="990"/>
      </w:pPr>
      <w:rPr>
        <w:rFonts w:cs="Times New Roman" w:hint="default"/>
      </w:rPr>
    </w:lvl>
    <w:lvl w:ilvl="2">
      <w:start w:val="6"/>
      <w:numFmt w:val="decimal"/>
      <w:lvlText w:val="%1.%2.%3"/>
      <w:lvlJc w:val="left"/>
      <w:pPr>
        <w:tabs>
          <w:tab w:val="num" w:pos="990"/>
        </w:tabs>
        <w:ind w:left="990" w:hanging="990"/>
      </w:pPr>
      <w:rPr>
        <w:rFonts w:cs="Times New Roman" w:hint="default"/>
      </w:rPr>
    </w:lvl>
    <w:lvl w:ilvl="3">
      <w:start w:val="5"/>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40" w15:restartNumberingAfterBreak="0">
    <w:nsid w:val="3D4A7134"/>
    <w:multiLevelType w:val="hybridMultilevel"/>
    <w:tmpl w:val="BBC043F4"/>
    <w:lvl w:ilvl="0" w:tplc="856AA01C">
      <w:start w:val="1"/>
      <w:numFmt w:val="lowerLetter"/>
      <w:lvlText w:val="(%1)"/>
      <w:lvlJc w:val="left"/>
      <w:pPr>
        <w:ind w:left="1275" w:hanging="435"/>
      </w:pPr>
      <w:rPr>
        <w:rFonts w:hint="default"/>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41" w15:restartNumberingAfterBreak="0">
    <w:nsid w:val="3F240292"/>
    <w:multiLevelType w:val="hybridMultilevel"/>
    <w:tmpl w:val="5BC63404"/>
    <w:lvl w:ilvl="0" w:tplc="570C0198">
      <w:start w:val="1"/>
      <w:numFmt w:val="lowerLetter"/>
      <w:lvlText w:val="%1)"/>
      <w:lvlJc w:val="left"/>
      <w:pPr>
        <w:tabs>
          <w:tab w:val="num" w:pos="1070"/>
        </w:tabs>
        <w:ind w:left="1070" w:hanging="360"/>
      </w:pPr>
      <w:rPr>
        <w:rFonts w:cs="Times New Roman" w:hint="default"/>
      </w:rPr>
    </w:lvl>
    <w:lvl w:ilvl="1" w:tplc="04150019">
      <w:start w:val="1"/>
      <w:numFmt w:val="lowerLetter"/>
      <w:lvlText w:val="%2."/>
      <w:lvlJc w:val="left"/>
      <w:pPr>
        <w:tabs>
          <w:tab w:val="num" w:pos="1790"/>
        </w:tabs>
        <w:ind w:left="1790" w:hanging="360"/>
      </w:pPr>
      <w:rPr>
        <w:rFonts w:cs="Times New Roman"/>
      </w:rPr>
    </w:lvl>
    <w:lvl w:ilvl="2" w:tplc="0415001B">
      <w:start w:val="1"/>
      <w:numFmt w:val="lowerRoman"/>
      <w:lvlText w:val="%3."/>
      <w:lvlJc w:val="right"/>
      <w:pPr>
        <w:tabs>
          <w:tab w:val="num" w:pos="2510"/>
        </w:tabs>
        <w:ind w:left="2510" w:hanging="180"/>
      </w:pPr>
      <w:rPr>
        <w:rFonts w:cs="Times New Roman"/>
      </w:rPr>
    </w:lvl>
    <w:lvl w:ilvl="3" w:tplc="0415000F" w:tentative="1">
      <w:start w:val="1"/>
      <w:numFmt w:val="decimal"/>
      <w:lvlText w:val="%4."/>
      <w:lvlJc w:val="left"/>
      <w:pPr>
        <w:tabs>
          <w:tab w:val="num" w:pos="3230"/>
        </w:tabs>
        <w:ind w:left="3230" w:hanging="360"/>
      </w:pPr>
      <w:rPr>
        <w:rFonts w:cs="Times New Roman"/>
      </w:rPr>
    </w:lvl>
    <w:lvl w:ilvl="4" w:tplc="04150019" w:tentative="1">
      <w:start w:val="1"/>
      <w:numFmt w:val="lowerLetter"/>
      <w:lvlText w:val="%5."/>
      <w:lvlJc w:val="left"/>
      <w:pPr>
        <w:tabs>
          <w:tab w:val="num" w:pos="3950"/>
        </w:tabs>
        <w:ind w:left="3950" w:hanging="360"/>
      </w:pPr>
      <w:rPr>
        <w:rFonts w:cs="Times New Roman"/>
      </w:rPr>
    </w:lvl>
    <w:lvl w:ilvl="5" w:tplc="0415001B" w:tentative="1">
      <w:start w:val="1"/>
      <w:numFmt w:val="lowerRoman"/>
      <w:lvlText w:val="%6."/>
      <w:lvlJc w:val="right"/>
      <w:pPr>
        <w:tabs>
          <w:tab w:val="num" w:pos="4670"/>
        </w:tabs>
        <w:ind w:left="4670" w:hanging="180"/>
      </w:pPr>
      <w:rPr>
        <w:rFonts w:cs="Times New Roman"/>
      </w:rPr>
    </w:lvl>
    <w:lvl w:ilvl="6" w:tplc="0415000F" w:tentative="1">
      <w:start w:val="1"/>
      <w:numFmt w:val="decimal"/>
      <w:lvlText w:val="%7."/>
      <w:lvlJc w:val="left"/>
      <w:pPr>
        <w:tabs>
          <w:tab w:val="num" w:pos="5390"/>
        </w:tabs>
        <w:ind w:left="5390" w:hanging="360"/>
      </w:pPr>
      <w:rPr>
        <w:rFonts w:cs="Times New Roman"/>
      </w:rPr>
    </w:lvl>
    <w:lvl w:ilvl="7" w:tplc="04150019" w:tentative="1">
      <w:start w:val="1"/>
      <w:numFmt w:val="lowerLetter"/>
      <w:lvlText w:val="%8."/>
      <w:lvlJc w:val="left"/>
      <w:pPr>
        <w:tabs>
          <w:tab w:val="num" w:pos="6110"/>
        </w:tabs>
        <w:ind w:left="6110" w:hanging="360"/>
      </w:pPr>
      <w:rPr>
        <w:rFonts w:cs="Times New Roman"/>
      </w:rPr>
    </w:lvl>
    <w:lvl w:ilvl="8" w:tplc="0415001B" w:tentative="1">
      <w:start w:val="1"/>
      <w:numFmt w:val="lowerRoman"/>
      <w:lvlText w:val="%9."/>
      <w:lvlJc w:val="right"/>
      <w:pPr>
        <w:tabs>
          <w:tab w:val="num" w:pos="6830"/>
        </w:tabs>
        <w:ind w:left="6830" w:hanging="180"/>
      </w:pPr>
      <w:rPr>
        <w:rFonts w:cs="Times New Roman"/>
      </w:rPr>
    </w:lvl>
  </w:abstractNum>
  <w:abstractNum w:abstractNumId="42" w15:restartNumberingAfterBreak="0">
    <w:nsid w:val="42737F78"/>
    <w:multiLevelType w:val="hybridMultilevel"/>
    <w:tmpl w:val="FA4C00AA"/>
    <w:lvl w:ilvl="0" w:tplc="377292D6">
      <w:start w:val="3"/>
      <w:numFmt w:val="decimal"/>
      <w:lvlText w:val="%1)"/>
      <w:lvlJc w:val="left"/>
      <w:pPr>
        <w:ind w:left="1287"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15:restartNumberingAfterBreak="0">
    <w:nsid w:val="4331021B"/>
    <w:multiLevelType w:val="hybridMultilevel"/>
    <w:tmpl w:val="5944F30A"/>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15:restartNumberingAfterBreak="0">
    <w:nsid w:val="46881C8C"/>
    <w:multiLevelType w:val="multilevel"/>
    <w:tmpl w:val="BA58672E"/>
    <w:lvl w:ilvl="0">
      <w:start w:val="1"/>
      <w:numFmt w:val="decimal"/>
      <w:lvlText w:val="%1"/>
      <w:lvlJc w:val="left"/>
      <w:pPr>
        <w:tabs>
          <w:tab w:val="num" w:pos="1020"/>
        </w:tabs>
        <w:ind w:left="1020" w:hanging="1020"/>
      </w:pPr>
      <w:rPr>
        <w:rFonts w:cs="Times New Roman" w:hint="default"/>
      </w:rPr>
    </w:lvl>
    <w:lvl w:ilvl="1">
      <w:start w:val="1"/>
      <w:numFmt w:val="decimal"/>
      <w:lvlText w:val="%1.%2"/>
      <w:lvlJc w:val="left"/>
      <w:pPr>
        <w:tabs>
          <w:tab w:val="num" w:pos="1020"/>
        </w:tabs>
        <w:ind w:left="1020" w:hanging="1020"/>
      </w:pPr>
      <w:rPr>
        <w:rFonts w:cs="Times New Roman" w:hint="default"/>
      </w:rPr>
    </w:lvl>
    <w:lvl w:ilvl="2">
      <w:start w:val="4"/>
      <w:numFmt w:val="decimal"/>
      <w:lvlText w:val="%1.%2.%3"/>
      <w:lvlJc w:val="left"/>
      <w:pPr>
        <w:tabs>
          <w:tab w:val="num" w:pos="1020"/>
        </w:tabs>
        <w:ind w:left="1020" w:hanging="1020"/>
      </w:pPr>
      <w:rPr>
        <w:rFonts w:cs="Times New Roman" w:hint="default"/>
      </w:rPr>
    </w:lvl>
    <w:lvl w:ilvl="3">
      <w:start w:val="10"/>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5" w15:restartNumberingAfterBreak="0">
    <w:nsid w:val="4D686168"/>
    <w:multiLevelType w:val="hybridMultilevel"/>
    <w:tmpl w:val="1F485348"/>
    <w:lvl w:ilvl="0" w:tplc="BA5049AE">
      <w:start w:val="1"/>
      <w:numFmt w:val="decimal"/>
      <w:lvlText w:val="%1)"/>
      <w:lvlJc w:val="left"/>
      <w:pPr>
        <w:ind w:left="1080" w:hanging="360"/>
      </w:pPr>
      <w:rPr>
        <w:rFonts w:cs="Times New Roman" w:hint="default"/>
      </w:rPr>
    </w:lvl>
    <w:lvl w:ilvl="1" w:tplc="04150019">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6" w15:restartNumberingAfterBreak="0">
    <w:nsid w:val="51D21D7C"/>
    <w:multiLevelType w:val="hybridMultilevel"/>
    <w:tmpl w:val="CA2EF820"/>
    <w:lvl w:ilvl="0" w:tplc="04150017">
      <w:start w:val="1"/>
      <w:numFmt w:val="lowerLetter"/>
      <w:lvlText w:val="%1)"/>
      <w:lvlJc w:val="left"/>
      <w:pPr>
        <w:ind w:left="1287" w:hanging="360"/>
      </w:pPr>
      <w:rPr>
        <w:rFonts w:cs="Times New Roman"/>
      </w:rPr>
    </w:lvl>
    <w:lvl w:ilvl="1" w:tplc="04150019" w:tentative="1">
      <w:start w:val="1"/>
      <w:numFmt w:val="lowerLetter"/>
      <w:lvlText w:val="%2."/>
      <w:lvlJc w:val="left"/>
      <w:pPr>
        <w:ind w:left="2007"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47" w15:restartNumberingAfterBreak="0">
    <w:nsid w:val="54627B7C"/>
    <w:multiLevelType w:val="singleLevel"/>
    <w:tmpl w:val="E22EA90E"/>
    <w:lvl w:ilvl="0">
      <w:start w:val="1"/>
      <w:numFmt w:val="lowerLetter"/>
      <w:lvlText w:val="%1)"/>
      <w:legacy w:legacy="1" w:legacySpace="120" w:legacyIndent="360"/>
      <w:lvlJc w:val="left"/>
      <w:pPr>
        <w:ind w:left="984" w:hanging="360"/>
      </w:pPr>
      <w:rPr>
        <w:rFonts w:cs="Times New Roman"/>
        <w:b w:val="0"/>
        <w:i w:val="0"/>
      </w:rPr>
    </w:lvl>
  </w:abstractNum>
  <w:abstractNum w:abstractNumId="48" w15:restartNumberingAfterBreak="0">
    <w:nsid w:val="54837FA0"/>
    <w:multiLevelType w:val="hybridMultilevel"/>
    <w:tmpl w:val="3F1A4092"/>
    <w:lvl w:ilvl="0" w:tplc="04660594">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15:restartNumberingAfterBreak="0">
    <w:nsid w:val="588822BE"/>
    <w:multiLevelType w:val="hybridMultilevel"/>
    <w:tmpl w:val="D39E084E"/>
    <w:lvl w:ilvl="0" w:tplc="0FA211FC">
      <w:start w:val="1"/>
      <w:numFmt w:val="decimal"/>
      <w:lvlText w:val="%1."/>
      <w:lvlJc w:val="left"/>
      <w:pPr>
        <w:tabs>
          <w:tab w:val="num" w:pos="360"/>
        </w:tabs>
        <w:ind w:left="360" w:hanging="360"/>
      </w:pPr>
      <w:rPr>
        <w:rFonts w:cs="Times New Roman" w:hint="default"/>
        <w:sz w:val="22"/>
        <w:szCs w:val="22"/>
      </w:rPr>
    </w:lvl>
    <w:lvl w:ilvl="1" w:tplc="FFFFFFFF">
      <w:start w:val="1"/>
      <w:numFmt w:val="lowerLetter"/>
      <w:lvlText w:val="%2."/>
      <w:lvlJc w:val="left"/>
      <w:pPr>
        <w:tabs>
          <w:tab w:val="num" w:pos="1440"/>
        </w:tabs>
        <w:ind w:left="1440" w:hanging="360"/>
      </w:pPr>
      <w:rPr>
        <w:rFonts w:cs="Times New Roman"/>
      </w:rPr>
    </w:lvl>
    <w:lvl w:ilvl="2" w:tplc="77429BDC">
      <w:start w:val="2"/>
      <w:numFmt w:val="lowerLetter"/>
      <w:lvlText w:val="%3)"/>
      <w:lvlJc w:val="left"/>
      <w:pPr>
        <w:tabs>
          <w:tab w:val="num" w:pos="2340"/>
        </w:tabs>
        <w:ind w:left="2340" w:hanging="360"/>
      </w:pPr>
      <w:rPr>
        <w:rFonts w:cs="Times New Roman"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0" w15:restartNumberingAfterBreak="0">
    <w:nsid w:val="593B6B64"/>
    <w:multiLevelType w:val="hybridMultilevel"/>
    <w:tmpl w:val="B9CA0BD8"/>
    <w:lvl w:ilvl="0" w:tplc="990CD66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1" w15:restartNumberingAfterBreak="0">
    <w:nsid w:val="5A541EC2"/>
    <w:multiLevelType w:val="hybridMultilevel"/>
    <w:tmpl w:val="8FD2F508"/>
    <w:lvl w:ilvl="0" w:tplc="8910A266">
      <w:start w:val="4"/>
      <w:numFmt w:val="lowerLetter"/>
      <w:lvlText w:val="(%1)"/>
      <w:lvlJc w:val="left"/>
      <w:pPr>
        <w:tabs>
          <w:tab w:val="num" w:pos="1211"/>
        </w:tabs>
        <w:ind w:left="1211" w:hanging="360"/>
      </w:pPr>
      <w:rPr>
        <w:rFonts w:hint="default"/>
      </w:rPr>
    </w:lvl>
    <w:lvl w:ilvl="1" w:tplc="04150019" w:tentative="1">
      <w:start w:val="1"/>
      <w:numFmt w:val="lowerLetter"/>
      <w:lvlText w:val="%2."/>
      <w:lvlJc w:val="left"/>
      <w:pPr>
        <w:tabs>
          <w:tab w:val="num" w:pos="1931"/>
        </w:tabs>
        <w:ind w:left="1931" w:hanging="360"/>
      </w:pPr>
    </w:lvl>
    <w:lvl w:ilvl="2" w:tplc="0415001B" w:tentative="1">
      <w:start w:val="1"/>
      <w:numFmt w:val="lowerRoman"/>
      <w:lvlText w:val="%3."/>
      <w:lvlJc w:val="right"/>
      <w:pPr>
        <w:tabs>
          <w:tab w:val="num" w:pos="2651"/>
        </w:tabs>
        <w:ind w:left="2651" w:hanging="180"/>
      </w:pPr>
    </w:lvl>
    <w:lvl w:ilvl="3" w:tplc="0415000F" w:tentative="1">
      <w:start w:val="1"/>
      <w:numFmt w:val="decimal"/>
      <w:lvlText w:val="%4."/>
      <w:lvlJc w:val="left"/>
      <w:pPr>
        <w:tabs>
          <w:tab w:val="num" w:pos="3371"/>
        </w:tabs>
        <w:ind w:left="3371" w:hanging="360"/>
      </w:pPr>
    </w:lvl>
    <w:lvl w:ilvl="4" w:tplc="04150019" w:tentative="1">
      <w:start w:val="1"/>
      <w:numFmt w:val="lowerLetter"/>
      <w:lvlText w:val="%5."/>
      <w:lvlJc w:val="left"/>
      <w:pPr>
        <w:tabs>
          <w:tab w:val="num" w:pos="4091"/>
        </w:tabs>
        <w:ind w:left="4091" w:hanging="360"/>
      </w:pPr>
    </w:lvl>
    <w:lvl w:ilvl="5" w:tplc="0415001B" w:tentative="1">
      <w:start w:val="1"/>
      <w:numFmt w:val="lowerRoman"/>
      <w:lvlText w:val="%6."/>
      <w:lvlJc w:val="right"/>
      <w:pPr>
        <w:tabs>
          <w:tab w:val="num" w:pos="4811"/>
        </w:tabs>
        <w:ind w:left="4811" w:hanging="180"/>
      </w:pPr>
    </w:lvl>
    <w:lvl w:ilvl="6" w:tplc="0415000F" w:tentative="1">
      <w:start w:val="1"/>
      <w:numFmt w:val="decimal"/>
      <w:lvlText w:val="%7."/>
      <w:lvlJc w:val="left"/>
      <w:pPr>
        <w:tabs>
          <w:tab w:val="num" w:pos="5531"/>
        </w:tabs>
        <w:ind w:left="5531" w:hanging="360"/>
      </w:pPr>
    </w:lvl>
    <w:lvl w:ilvl="7" w:tplc="04150019" w:tentative="1">
      <w:start w:val="1"/>
      <w:numFmt w:val="lowerLetter"/>
      <w:lvlText w:val="%8."/>
      <w:lvlJc w:val="left"/>
      <w:pPr>
        <w:tabs>
          <w:tab w:val="num" w:pos="6251"/>
        </w:tabs>
        <w:ind w:left="6251" w:hanging="360"/>
      </w:pPr>
    </w:lvl>
    <w:lvl w:ilvl="8" w:tplc="0415001B" w:tentative="1">
      <w:start w:val="1"/>
      <w:numFmt w:val="lowerRoman"/>
      <w:lvlText w:val="%9."/>
      <w:lvlJc w:val="right"/>
      <w:pPr>
        <w:tabs>
          <w:tab w:val="num" w:pos="6971"/>
        </w:tabs>
        <w:ind w:left="6971" w:hanging="180"/>
      </w:pPr>
    </w:lvl>
  </w:abstractNum>
  <w:abstractNum w:abstractNumId="52" w15:restartNumberingAfterBreak="0">
    <w:nsid w:val="5B662FEE"/>
    <w:multiLevelType w:val="hybridMultilevel"/>
    <w:tmpl w:val="B73C141A"/>
    <w:lvl w:ilvl="0" w:tplc="21424DB0">
      <w:start w:val="1"/>
      <w:numFmt w:val="bullet"/>
      <w:lvlText w:val="–"/>
      <w:lvlJc w:val="left"/>
      <w:pPr>
        <w:tabs>
          <w:tab w:val="num" w:pos="1068"/>
        </w:tabs>
        <w:ind w:left="1068" w:hanging="360"/>
      </w:pPr>
      <w:rPr>
        <w:rFonts w:ascii="Times New Roman" w:hAnsi="Times New Roman" w:hint="default"/>
      </w:rPr>
    </w:lvl>
    <w:lvl w:ilvl="1" w:tplc="D604199A">
      <w:start w:val="1"/>
      <w:numFmt w:val="decimal"/>
      <w:lvlText w:val="%2."/>
      <w:lvlJc w:val="left"/>
      <w:pPr>
        <w:tabs>
          <w:tab w:val="num" w:pos="1788"/>
        </w:tabs>
        <w:ind w:left="1788" w:hanging="360"/>
      </w:pPr>
      <w:rPr>
        <w:rFonts w:ascii="Times New Roman" w:hAnsi="Times New Roman" w:cs="Times New Roman" w:hint="default"/>
        <w:sz w:val="24"/>
      </w:rPr>
    </w:lvl>
    <w:lvl w:ilvl="2" w:tplc="0C185B4A">
      <w:start w:val="1"/>
      <w:numFmt w:val="decimal"/>
      <w:lvlText w:val="%3)"/>
      <w:lvlJc w:val="left"/>
      <w:pPr>
        <w:tabs>
          <w:tab w:val="num" w:pos="2688"/>
        </w:tabs>
        <w:ind w:left="2688" w:hanging="360"/>
      </w:pPr>
      <w:rPr>
        <w:rFonts w:cs="Times New Roman"/>
      </w:rPr>
    </w:lvl>
    <w:lvl w:ilvl="3" w:tplc="0415000F">
      <w:start w:val="1"/>
      <w:numFmt w:val="decimal"/>
      <w:lvlText w:val="%4."/>
      <w:lvlJc w:val="left"/>
      <w:pPr>
        <w:tabs>
          <w:tab w:val="num" w:pos="3228"/>
        </w:tabs>
        <w:ind w:left="3228"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3" w15:restartNumberingAfterBreak="0">
    <w:nsid w:val="5BF74B7C"/>
    <w:multiLevelType w:val="hybridMultilevel"/>
    <w:tmpl w:val="C6E24D1E"/>
    <w:lvl w:ilvl="0" w:tplc="81AC3F9C">
      <w:start w:val="1"/>
      <w:numFmt w:val="lowerLetter"/>
      <w:lvlText w:val="%1)"/>
      <w:lvlJc w:val="left"/>
      <w:pPr>
        <w:tabs>
          <w:tab w:val="num" w:pos="5310"/>
        </w:tabs>
        <w:ind w:left="180"/>
      </w:pPr>
      <w:rPr>
        <w:rFonts w:cs="Times New Roman" w:hint="default"/>
      </w:rPr>
    </w:lvl>
    <w:lvl w:ilvl="1" w:tplc="DB1A2972">
      <w:start w:val="1"/>
      <w:numFmt w:val="decimal"/>
      <w:lvlText w:val="%2)"/>
      <w:lvlJc w:val="left"/>
      <w:pPr>
        <w:tabs>
          <w:tab w:val="num" w:pos="1260"/>
        </w:tabs>
        <w:ind w:left="1260" w:hanging="360"/>
      </w:pPr>
      <w:rPr>
        <w:rFonts w:cs="Times New Roman" w:hint="default"/>
      </w:rPr>
    </w:lvl>
    <w:lvl w:ilvl="2" w:tplc="0415001B" w:tentative="1">
      <w:start w:val="1"/>
      <w:numFmt w:val="lowerRoman"/>
      <w:lvlText w:val="%3."/>
      <w:lvlJc w:val="right"/>
      <w:pPr>
        <w:tabs>
          <w:tab w:val="num" w:pos="1980"/>
        </w:tabs>
        <w:ind w:left="1980" w:hanging="180"/>
      </w:pPr>
      <w:rPr>
        <w:rFonts w:cs="Times New Roman"/>
      </w:rPr>
    </w:lvl>
    <w:lvl w:ilvl="3" w:tplc="0415000F" w:tentative="1">
      <w:start w:val="1"/>
      <w:numFmt w:val="decimal"/>
      <w:lvlText w:val="%4."/>
      <w:lvlJc w:val="left"/>
      <w:pPr>
        <w:tabs>
          <w:tab w:val="num" w:pos="2700"/>
        </w:tabs>
        <w:ind w:left="2700" w:hanging="360"/>
      </w:pPr>
      <w:rPr>
        <w:rFonts w:cs="Times New Roman"/>
      </w:rPr>
    </w:lvl>
    <w:lvl w:ilvl="4" w:tplc="04150019" w:tentative="1">
      <w:start w:val="1"/>
      <w:numFmt w:val="lowerLetter"/>
      <w:lvlText w:val="%5."/>
      <w:lvlJc w:val="left"/>
      <w:pPr>
        <w:tabs>
          <w:tab w:val="num" w:pos="3420"/>
        </w:tabs>
        <w:ind w:left="3420" w:hanging="360"/>
      </w:pPr>
      <w:rPr>
        <w:rFonts w:cs="Times New Roman"/>
      </w:rPr>
    </w:lvl>
    <w:lvl w:ilvl="5" w:tplc="0415001B" w:tentative="1">
      <w:start w:val="1"/>
      <w:numFmt w:val="lowerRoman"/>
      <w:lvlText w:val="%6."/>
      <w:lvlJc w:val="right"/>
      <w:pPr>
        <w:tabs>
          <w:tab w:val="num" w:pos="4140"/>
        </w:tabs>
        <w:ind w:left="4140" w:hanging="180"/>
      </w:pPr>
      <w:rPr>
        <w:rFonts w:cs="Times New Roman"/>
      </w:rPr>
    </w:lvl>
    <w:lvl w:ilvl="6" w:tplc="0415000F" w:tentative="1">
      <w:start w:val="1"/>
      <w:numFmt w:val="decimal"/>
      <w:lvlText w:val="%7."/>
      <w:lvlJc w:val="left"/>
      <w:pPr>
        <w:tabs>
          <w:tab w:val="num" w:pos="4860"/>
        </w:tabs>
        <w:ind w:left="4860" w:hanging="360"/>
      </w:pPr>
      <w:rPr>
        <w:rFonts w:cs="Times New Roman"/>
      </w:rPr>
    </w:lvl>
    <w:lvl w:ilvl="7" w:tplc="04150019" w:tentative="1">
      <w:start w:val="1"/>
      <w:numFmt w:val="lowerLetter"/>
      <w:lvlText w:val="%8."/>
      <w:lvlJc w:val="left"/>
      <w:pPr>
        <w:tabs>
          <w:tab w:val="num" w:pos="5580"/>
        </w:tabs>
        <w:ind w:left="5580" w:hanging="360"/>
      </w:pPr>
      <w:rPr>
        <w:rFonts w:cs="Times New Roman"/>
      </w:rPr>
    </w:lvl>
    <w:lvl w:ilvl="8" w:tplc="0415001B" w:tentative="1">
      <w:start w:val="1"/>
      <w:numFmt w:val="lowerRoman"/>
      <w:lvlText w:val="%9."/>
      <w:lvlJc w:val="right"/>
      <w:pPr>
        <w:tabs>
          <w:tab w:val="num" w:pos="6300"/>
        </w:tabs>
        <w:ind w:left="6300" w:hanging="180"/>
      </w:pPr>
      <w:rPr>
        <w:rFonts w:cs="Times New Roman"/>
      </w:rPr>
    </w:lvl>
  </w:abstractNum>
  <w:abstractNum w:abstractNumId="54" w15:restartNumberingAfterBreak="0">
    <w:nsid w:val="5F2F56C4"/>
    <w:multiLevelType w:val="hybridMultilevel"/>
    <w:tmpl w:val="BACA50BA"/>
    <w:lvl w:ilvl="0" w:tplc="6E8C8DEA">
      <w:start w:val="1"/>
      <w:numFmt w:val="lowerLetter"/>
      <w:lvlText w:val="(%1)"/>
      <w:lvlJc w:val="left"/>
      <w:pPr>
        <w:ind w:left="930" w:hanging="360"/>
      </w:pPr>
      <w:rPr>
        <w:rFonts w:cs="Times New Roman" w:hint="default"/>
      </w:rPr>
    </w:lvl>
    <w:lvl w:ilvl="1" w:tplc="04150019">
      <w:start w:val="1"/>
      <w:numFmt w:val="lowerLetter"/>
      <w:lvlText w:val="%2."/>
      <w:lvlJc w:val="left"/>
      <w:pPr>
        <w:ind w:left="1650" w:hanging="360"/>
      </w:pPr>
      <w:rPr>
        <w:rFonts w:cs="Times New Roman"/>
      </w:rPr>
    </w:lvl>
    <w:lvl w:ilvl="2" w:tplc="0415001B">
      <w:start w:val="1"/>
      <w:numFmt w:val="lowerRoman"/>
      <w:lvlText w:val="%3."/>
      <w:lvlJc w:val="right"/>
      <w:pPr>
        <w:ind w:left="2370" w:hanging="180"/>
      </w:pPr>
      <w:rPr>
        <w:rFonts w:cs="Times New Roman"/>
      </w:rPr>
    </w:lvl>
    <w:lvl w:ilvl="3" w:tplc="0415000F" w:tentative="1">
      <w:start w:val="1"/>
      <w:numFmt w:val="decimal"/>
      <w:lvlText w:val="%4."/>
      <w:lvlJc w:val="left"/>
      <w:pPr>
        <w:ind w:left="3090" w:hanging="360"/>
      </w:pPr>
      <w:rPr>
        <w:rFonts w:cs="Times New Roman"/>
      </w:rPr>
    </w:lvl>
    <w:lvl w:ilvl="4" w:tplc="04150019" w:tentative="1">
      <w:start w:val="1"/>
      <w:numFmt w:val="lowerLetter"/>
      <w:lvlText w:val="%5."/>
      <w:lvlJc w:val="left"/>
      <w:pPr>
        <w:ind w:left="3810" w:hanging="360"/>
      </w:pPr>
      <w:rPr>
        <w:rFonts w:cs="Times New Roman"/>
      </w:rPr>
    </w:lvl>
    <w:lvl w:ilvl="5" w:tplc="0415001B" w:tentative="1">
      <w:start w:val="1"/>
      <w:numFmt w:val="lowerRoman"/>
      <w:lvlText w:val="%6."/>
      <w:lvlJc w:val="right"/>
      <w:pPr>
        <w:ind w:left="4530" w:hanging="180"/>
      </w:pPr>
      <w:rPr>
        <w:rFonts w:cs="Times New Roman"/>
      </w:rPr>
    </w:lvl>
    <w:lvl w:ilvl="6" w:tplc="0415000F" w:tentative="1">
      <w:start w:val="1"/>
      <w:numFmt w:val="decimal"/>
      <w:lvlText w:val="%7."/>
      <w:lvlJc w:val="left"/>
      <w:pPr>
        <w:ind w:left="5250" w:hanging="360"/>
      </w:pPr>
      <w:rPr>
        <w:rFonts w:cs="Times New Roman"/>
      </w:rPr>
    </w:lvl>
    <w:lvl w:ilvl="7" w:tplc="04150019" w:tentative="1">
      <w:start w:val="1"/>
      <w:numFmt w:val="lowerLetter"/>
      <w:lvlText w:val="%8."/>
      <w:lvlJc w:val="left"/>
      <w:pPr>
        <w:ind w:left="5970" w:hanging="360"/>
      </w:pPr>
      <w:rPr>
        <w:rFonts w:cs="Times New Roman"/>
      </w:rPr>
    </w:lvl>
    <w:lvl w:ilvl="8" w:tplc="0415001B" w:tentative="1">
      <w:start w:val="1"/>
      <w:numFmt w:val="lowerRoman"/>
      <w:lvlText w:val="%9."/>
      <w:lvlJc w:val="right"/>
      <w:pPr>
        <w:ind w:left="6690" w:hanging="180"/>
      </w:pPr>
      <w:rPr>
        <w:rFonts w:cs="Times New Roman"/>
      </w:rPr>
    </w:lvl>
  </w:abstractNum>
  <w:abstractNum w:abstractNumId="55" w15:restartNumberingAfterBreak="0">
    <w:nsid w:val="5F4765E3"/>
    <w:multiLevelType w:val="hybridMultilevel"/>
    <w:tmpl w:val="AC0E2F74"/>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6" w15:restartNumberingAfterBreak="0">
    <w:nsid w:val="608D5B7D"/>
    <w:multiLevelType w:val="hybridMultilevel"/>
    <w:tmpl w:val="BF42C148"/>
    <w:lvl w:ilvl="0" w:tplc="DE8EAB4A">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21C2A44"/>
    <w:multiLevelType w:val="hybridMultilevel"/>
    <w:tmpl w:val="54105EA2"/>
    <w:lvl w:ilvl="0" w:tplc="04150001">
      <w:start w:val="1"/>
      <w:numFmt w:val="bullet"/>
      <w:lvlText w:val=""/>
      <w:lvlJc w:val="left"/>
      <w:pPr>
        <w:ind w:left="720" w:hanging="360"/>
      </w:pPr>
      <w:rPr>
        <w:rFonts w:ascii="Symbol" w:hAnsi="Symbol" w:hint="default"/>
      </w:rPr>
    </w:lvl>
    <w:lvl w:ilvl="1" w:tplc="04150005">
      <w:start w:val="1"/>
      <w:numFmt w:val="bullet"/>
      <w:lvlText w:val=""/>
      <w:lvlJc w:val="left"/>
      <w:pPr>
        <w:ind w:left="1440" w:hanging="360"/>
      </w:pPr>
      <w:rPr>
        <w:rFonts w:ascii="Wingdings" w:hAnsi="Wingding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3BA2D0E"/>
    <w:multiLevelType w:val="multilevel"/>
    <w:tmpl w:val="03761186"/>
    <w:name w:val="WW8Num14222"/>
    <w:lvl w:ilvl="0">
      <w:start w:val="1"/>
      <w:numFmt w:val="decimal"/>
      <w:lvlText w:val="%1)"/>
      <w:lvlJc w:val="left"/>
      <w:pPr>
        <w:tabs>
          <w:tab w:val="num" w:pos="360"/>
        </w:tabs>
        <w:ind w:left="360" w:hanging="360"/>
      </w:pPr>
      <w:rPr>
        <w:rFonts w:ascii="Times New Roman" w:hAnsi="Times New Roman" w:cs="Times New Roman" w:hint="default"/>
        <w:i w:val="0"/>
        <w:sz w:val="24"/>
        <w:szCs w:val="24"/>
      </w:rPr>
    </w:lvl>
    <w:lvl w:ilvl="1">
      <w:start w:val="7"/>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7"/>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9" w15:restartNumberingAfterBreak="0">
    <w:nsid w:val="68B35F49"/>
    <w:multiLevelType w:val="hybridMultilevel"/>
    <w:tmpl w:val="9F9462A0"/>
    <w:lvl w:ilvl="0" w:tplc="78B42FA4">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0" w15:restartNumberingAfterBreak="0">
    <w:nsid w:val="6A796B0D"/>
    <w:multiLevelType w:val="hybridMultilevel"/>
    <w:tmpl w:val="BEEABDC8"/>
    <w:lvl w:ilvl="0" w:tplc="589E3476">
      <w:start w:val="1"/>
      <w:numFmt w:val="decimal"/>
      <w:lvlText w:val="%1."/>
      <w:lvlJc w:val="left"/>
      <w:pPr>
        <w:ind w:left="1080" w:hanging="360"/>
      </w:pPr>
      <w:rPr>
        <w:rFonts w:cs="Times New Roman" w:hint="default"/>
        <w:b/>
        <w:sz w:val="18"/>
        <w:szCs w:val="18"/>
      </w:rPr>
    </w:lvl>
    <w:lvl w:ilvl="1" w:tplc="04150019">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61" w15:restartNumberingAfterBreak="0">
    <w:nsid w:val="6B2079B9"/>
    <w:multiLevelType w:val="multilevel"/>
    <w:tmpl w:val="C5EA4BAE"/>
    <w:name w:val="WW8Num1422"/>
    <w:lvl w:ilvl="0">
      <w:start w:val="1"/>
      <w:numFmt w:val="decimal"/>
      <w:lvlText w:val="%1)"/>
      <w:lvlJc w:val="left"/>
      <w:pPr>
        <w:tabs>
          <w:tab w:val="num" w:pos="360"/>
        </w:tabs>
        <w:ind w:left="360" w:hanging="360"/>
      </w:pPr>
      <w:rPr>
        <w:rFonts w:ascii="Times New Roman" w:hAnsi="Times New Roman" w:cs="Times New Roman" w:hint="default"/>
        <w:i w:val="0"/>
        <w:sz w:val="24"/>
        <w:szCs w:val="24"/>
      </w:rPr>
    </w:lvl>
    <w:lvl w:ilvl="1">
      <w:start w:val="7"/>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2" w15:restartNumberingAfterBreak="0">
    <w:nsid w:val="7363613B"/>
    <w:multiLevelType w:val="hybridMultilevel"/>
    <w:tmpl w:val="ABFEE43E"/>
    <w:lvl w:ilvl="0" w:tplc="242CFED6">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3" w15:restartNumberingAfterBreak="0">
    <w:nsid w:val="74897481"/>
    <w:multiLevelType w:val="multilevel"/>
    <w:tmpl w:val="858CCDE0"/>
    <w:lvl w:ilvl="0">
      <w:start w:val="12"/>
      <w:numFmt w:val="decimal"/>
      <w:lvlText w:val="%1"/>
      <w:lvlJc w:val="left"/>
      <w:pPr>
        <w:tabs>
          <w:tab w:val="num" w:pos="852"/>
        </w:tabs>
        <w:ind w:left="852" w:hanging="852"/>
      </w:pPr>
      <w:rPr>
        <w:rFonts w:cs="Times New Roman" w:hint="default"/>
      </w:rPr>
    </w:lvl>
    <w:lvl w:ilvl="1">
      <w:start w:val="1"/>
      <w:numFmt w:val="decimal"/>
      <w:lvlText w:val="%1.%2"/>
      <w:lvlJc w:val="left"/>
      <w:pPr>
        <w:tabs>
          <w:tab w:val="num" w:pos="852"/>
        </w:tabs>
        <w:ind w:left="852" w:hanging="852"/>
      </w:pPr>
      <w:rPr>
        <w:rFonts w:cs="Times New Roman" w:hint="default"/>
      </w:rPr>
    </w:lvl>
    <w:lvl w:ilvl="2">
      <w:start w:val="1"/>
      <w:numFmt w:val="decimal"/>
      <w:lvlText w:val="%1.%2.%3"/>
      <w:lvlJc w:val="left"/>
      <w:pPr>
        <w:tabs>
          <w:tab w:val="num" w:pos="852"/>
        </w:tabs>
        <w:ind w:left="852" w:hanging="852"/>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4" w15:restartNumberingAfterBreak="0">
    <w:nsid w:val="78A819A1"/>
    <w:multiLevelType w:val="hybridMultilevel"/>
    <w:tmpl w:val="E2ECFBFE"/>
    <w:lvl w:ilvl="0" w:tplc="CFB83E40">
      <w:start w:val="3"/>
      <w:numFmt w:val="lowerLetter"/>
      <w:lvlText w:val="(%1)"/>
      <w:lvlJc w:val="left"/>
      <w:pPr>
        <w:tabs>
          <w:tab w:val="num" w:pos="540"/>
        </w:tabs>
        <w:ind w:left="54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5" w15:restartNumberingAfterBreak="0">
    <w:nsid w:val="7CD674CE"/>
    <w:multiLevelType w:val="multilevel"/>
    <w:tmpl w:val="B0706398"/>
    <w:lvl w:ilvl="0">
      <w:start w:val="1"/>
      <w:numFmt w:val="decimal"/>
      <w:lvlText w:val="%1"/>
      <w:lvlJc w:val="left"/>
      <w:pPr>
        <w:ind w:left="990" w:hanging="990"/>
      </w:pPr>
      <w:rPr>
        <w:rFonts w:hint="default"/>
      </w:rPr>
    </w:lvl>
    <w:lvl w:ilvl="1">
      <w:start w:val="1"/>
      <w:numFmt w:val="decimal"/>
      <w:lvlText w:val="%1.%2"/>
      <w:lvlJc w:val="left"/>
      <w:pPr>
        <w:ind w:left="990" w:hanging="990"/>
      </w:pPr>
      <w:rPr>
        <w:rFonts w:hint="default"/>
      </w:rPr>
    </w:lvl>
    <w:lvl w:ilvl="2">
      <w:start w:val="1"/>
      <w:numFmt w:val="decimal"/>
      <w:lvlText w:val="%1.%2.%3"/>
      <w:lvlJc w:val="left"/>
      <w:pPr>
        <w:ind w:left="990" w:hanging="99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0"/>
  </w:num>
  <w:num w:numId="3">
    <w:abstractNumId w:val="39"/>
  </w:num>
  <w:num w:numId="4">
    <w:abstractNumId w:val="53"/>
  </w:num>
  <w:num w:numId="5">
    <w:abstractNumId w:val="8"/>
  </w:num>
  <w:num w:numId="6">
    <w:abstractNumId w:val="6"/>
  </w:num>
  <w:num w:numId="7">
    <w:abstractNumId w:val="47"/>
  </w:num>
  <w:num w:numId="8">
    <w:abstractNumId w:val="21"/>
  </w:num>
  <w:num w:numId="9">
    <w:abstractNumId w:val="16"/>
  </w:num>
  <w:num w:numId="10">
    <w:abstractNumId w:val="64"/>
  </w:num>
  <w:num w:numId="11">
    <w:abstractNumId w:val="38"/>
  </w:num>
  <w:num w:numId="12">
    <w:abstractNumId w:val="46"/>
  </w:num>
  <w:num w:numId="13">
    <w:abstractNumId w:val="5"/>
  </w:num>
  <w:num w:numId="14">
    <w:abstractNumId w:val="13"/>
  </w:num>
  <w:num w:numId="15">
    <w:abstractNumId w:val="3"/>
  </w:num>
  <w:num w:numId="16">
    <w:abstractNumId w:val="20"/>
  </w:num>
  <w:num w:numId="17">
    <w:abstractNumId w:val="62"/>
  </w:num>
  <w:num w:numId="18">
    <w:abstractNumId w:val="49"/>
  </w:num>
  <w:num w:numId="19">
    <w:abstractNumId w:val="24"/>
  </w:num>
  <w:num w:numId="20">
    <w:abstractNumId w:val="63"/>
  </w:num>
  <w:num w:numId="21">
    <w:abstractNumId w:val="23"/>
  </w:num>
  <w:num w:numId="22">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num>
  <w:num w:numId="24">
    <w:abstractNumId w:val="9"/>
  </w:num>
  <w:num w:numId="25">
    <w:abstractNumId w:val="12"/>
  </w:num>
  <w:num w:numId="26">
    <w:abstractNumId w:val="54"/>
  </w:num>
  <w:num w:numId="27">
    <w:abstractNumId w:val="44"/>
  </w:num>
  <w:num w:numId="28">
    <w:abstractNumId w:val="61"/>
  </w:num>
  <w:num w:numId="29">
    <w:abstractNumId w:val="58"/>
  </w:num>
  <w:num w:numId="30">
    <w:abstractNumId w:val="36"/>
  </w:num>
  <w:num w:numId="31">
    <w:abstractNumId w:val="60"/>
  </w:num>
  <w:num w:numId="32">
    <w:abstractNumId w:val="15"/>
  </w:num>
  <w:num w:numId="33">
    <w:abstractNumId w:val="43"/>
  </w:num>
  <w:num w:numId="34">
    <w:abstractNumId w:val="45"/>
  </w:num>
  <w:num w:numId="35">
    <w:abstractNumId w:val="35"/>
  </w:num>
  <w:num w:numId="36">
    <w:abstractNumId w:val="42"/>
  </w:num>
  <w:num w:numId="37">
    <w:abstractNumId w:val="33"/>
  </w:num>
  <w:num w:numId="38">
    <w:abstractNumId w:val="22"/>
  </w:num>
  <w:num w:numId="39">
    <w:abstractNumId w:val="17"/>
  </w:num>
  <w:num w:numId="40">
    <w:abstractNumId w:val="28"/>
  </w:num>
  <w:num w:numId="41">
    <w:abstractNumId w:val="30"/>
  </w:num>
  <w:num w:numId="42">
    <w:abstractNumId w:val="57"/>
  </w:num>
  <w:num w:numId="43">
    <w:abstractNumId w:val="29"/>
  </w:num>
  <w:num w:numId="44">
    <w:abstractNumId w:val="18"/>
  </w:num>
  <w:num w:numId="45">
    <w:abstractNumId w:val="65"/>
  </w:num>
  <w:num w:numId="46">
    <w:abstractNumId w:val="34"/>
  </w:num>
  <w:num w:numId="47">
    <w:abstractNumId w:val="25"/>
  </w:num>
  <w:num w:numId="48">
    <w:abstractNumId w:val="32"/>
  </w:num>
  <w:num w:numId="49">
    <w:abstractNumId w:val="37"/>
  </w:num>
  <w:num w:numId="50">
    <w:abstractNumId w:val="11"/>
  </w:num>
  <w:num w:numId="51">
    <w:abstractNumId w:val="4"/>
  </w:num>
  <w:num w:numId="5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1"/>
  </w:num>
  <w:num w:numId="54">
    <w:abstractNumId w:val="26"/>
  </w:num>
  <w:num w:numId="55">
    <w:abstractNumId w:val="10"/>
  </w:num>
  <w:num w:numId="56">
    <w:abstractNumId w:val="40"/>
  </w:num>
  <w:num w:numId="57">
    <w:abstractNumId w:val="7"/>
  </w:num>
  <w:num w:numId="58">
    <w:abstractNumId w:val="19"/>
  </w:num>
  <w:num w:numId="59">
    <w:abstractNumId w:val="50"/>
  </w:num>
  <w:num w:numId="60">
    <w:abstractNumId w:val="55"/>
  </w:num>
  <w:num w:numId="61">
    <w:abstractNumId w:val="59"/>
  </w:num>
  <w:num w:numId="62">
    <w:abstractNumId w:val="56"/>
  </w:num>
  <w:num w:numId="63">
    <w:abstractNumId w:val="31"/>
  </w:num>
  <w:num w:numId="64">
    <w:abstractNumId w:val="1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CA6"/>
    <w:rsid w:val="000001A1"/>
    <w:rsid w:val="000002FF"/>
    <w:rsid w:val="000005B2"/>
    <w:rsid w:val="00001A10"/>
    <w:rsid w:val="000029AE"/>
    <w:rsid w:val="00004231"/>
    <w:rsid w:val="0000441E"/>
    <w:rsid w:val="00004564"/>
    <w:rsid w:val="000062DD"/>
    <w:rsid w:val="00006328"/>
    <w:rsid w:val="00007B1F"/>
    <w:rsid w:val="00011A3A"/>
    <w:rsid w:val="00012593"/>
    <w:rsid w:val="00012F5C"/>
    <w:rsid w:val="000139B7"/>
    <w:rsid w:val="00014550"/>
    <w:rsid w:val="000148B9"/>
    <w:rsid w:val="000149F1"/>
    <w:rsid w:val="00014D82"/>
    <w:rsid w:val="0001516F"/>
    <w:rsid w:val="00016416"/>
    <w:rsid w:val="00016B38"/>
    <w:rsid w:val="0001701C"/>
    <w:rsid w:val="00017400"/>
    <w:rsid w:val="000175FD"/>
    <w:rsid w:val="000178EE"/>
    <w:rsid w:val="00020317"/>
    <w:rsid w:val="00020CBE"/>
    <w:rsid w:val="00021166"/>
    <w:rsid w:val="000221B5"/>
    <w:rsid w:val="00023052"/>
    <w:rsid w:val="0002330E"/>
    <w:rsid w:val="00023B14"/>
    <w:rsid w:val="0002431C"/>
    <w:rsid w:val="00025CD0"/>
    <w:rsid w:val="00027927"/>
    <w:rsid w:val="00030E2B"/>
    <w:rsid w:val="00031936"/>
    <w:rsid w:val="0003193A"/>
    <w:rsid w:val="00031E25"/>
    <w:rsid w:val="00032DFE"/>
    <w:rsid w:val="000339C5"/>
    <w:rsid w:val="00033BBD"/>
    <w:rsid w:val="000347C9"/>
    <w:rsid w:val="00034BBE"/>
    <w:rsid w:val="00034DA1"/>
    <w:rsid w:val="00035148"/>
    <w:rsid w:val="00035217"/>
    <w:rsid w:val="00035BDC"/>
    <w:rsid w:val="00035D7E"/>
    <w:rsid w:val="000370B4"/>
    <w:rsid w:val="00040780"/>
    <w:rsid w:val="0004172C"/>
    <w:rsid w:val="000427A7"/>
    <w:rsid w:val="0004299A"/>
    <w:rsid w:val="00046AE1"/>
    <w:rsid w:val="00047015"/>
    <w:rsid w:val="00047662"/>
    <w:rsid w:val="000507AD"/>
    <w:rsid w:val="00050AAB"/>
    <w:rsid w:val="0005130B"/>
    <w:rsid w:val="00051D12"/>
    <w:rsid w:val="00052118"/>
    <w:rsid w:val="00052618"/>
    <w:rsid w:val="00053D1E"/>
    <w:rsid w:val="00057343"/>
    <w:rsid w:val="00057683"/>
    <w:rsid w:val="0006022A"/>
    <w:rsid w:val="00061D6F"/>
    <w:rsid w:val="00061E52"/>
    <w:rsid w:val="0006347D"/>
    <w:rsid w:val="0006587F"/>
    <w:rsid w:val="00065B67"/>
    <w:rsid w:val="000663D3"/>
    <w:rsid w:val="000674FF"/>
    <w:rsid w:val="00070D83"/>
    <w:rsid w:val="0007116B"/>
    <w:rsid w:val="00072475"/>
    <w:rsid w:val="00073D7E"/>
    <w:rsid w:val="00076967"/>
    <w:rsid w:val="00077596"/>
    <w:rsid w:val="000807F8"/>
    <w:rsid w:val="00081076"/>
    <w:rsid w:val="00081B3E"/>
    <w:rsid w:val="00083653"/>
    <w:rsid w:val="0008383C"/>
    <w:rsid w:val="00083CA1"/>
    <w:rsid w:val="000844C2"/>
    <w:rsid w:val="000849C1"/>
    <w:rsid w:val="00084E4D"/>
    <w:rsid w:val="000859FB"/>
    <w:rsid w:val="000865A5"/>
    <w:rsid w:val="00086A07"/>
    <w:rsid w:val="00090E0B"/>
    <w:rsid w:val="00091756"/>
    <w:rsid w:val="00091F26"/>
    <w:rsid w:val="000924D2"/>
    <w:rsid w:val="00093668"/>
    <w:rsid w:val="00093ECF"/>
    <w:rsid w:val="000945CF"/>
    <w:rsid w:val="00094686"/>
    <w:rsid w:val="00094AC8"/>
    <w:rsid w:val="000963EA"/>
    <w:rsid w:val="00096FCB"/>
    <w:rsid w:val="000A02ED"/>
    <w:rsid w:val="000A0638"/>
    <w:rsid w:val="000A0F99"/>
    <w:rsid w:val="000A13D1"/>
    <w:rsid w:val="000A1F83"/>
    <w:rsid w:val="000A228F"/>
    <w:rsid w:val="000A2459"/>
    <w:rsid w:val="000A3818"/>
    <w:rsid w:val="000A386C"/>
    <w:rsid w:val="000A402F"/>
    <w:rsid w:val="000A427F"/>
    <w:rsid w:val="000A4602"/>
    <w:rsid w:val="000A4D2E"/>
    <w:rsid w:val="000A70A6"/>
    <w:rsid w:val="000A72FF"/>
    <w:rsid w:val="000A741D"/>
    <w:rsid w:val="000A74C6"/>
    <w:rsid w:val="000B04CF"/>
    <w:rsid w:val="000B1D1A"/>
    <w:rsid w:val="000B2121"/>
    <w:rsid w:val="000B3C90"/>
    <w:rsid w:val="000B461C"/>
    <w:rsid w:val="000B5413"/>
    <w:rsid w:val="000B5B07"/>
    <w:rsid w:val="000B6D16"/>
    <w:rsid w:val="000B7BED"/>
    <w:rsid w:val="000C1355"/>
    <w:rsid w:val="000C21F0"/>
    <w:rsid w:val="000C257B"/>
    <w:rsid w:val="000C2754"/>
    <w:rsid w:val="000C2BFB"/>
    <w:rsid w:val="000C3BA6"/>
    <w:rsid w:val="000C3ECA"/>
    <w:rsid w:val="000C3F17"/>
    <w:rsid w:val="000C41F1"/>
    <w:rsid w:val="000C4CFC"/>
    <w:rsid w:val="000C6C68"/>
    <w:rsid w:val="000C6F6F"/>
    <w:rsid w:val="000C71C4"/>
    <w:rsid w:val="000C7732"/>
    <w:rsid w:val="000C7B2C"/>
    <w:rsid w:val="000D0063"/>
    <w:rsid w:val="000D3338"/>
    <w:rsid w:val="000D35CD"/>
    <w:rsid w:val="000D3A78"/>
    <w:rsid w:val="000D411B"/>
    <w:rsid w:val="000D414C"/>
    <w:rsid w:val="000D59DE"/>
    <w:rsid w:val="000D71E7"/>
    <w:rsid w:val="000D7236"/>
    <w:rsid w:val="000D7D39"/>
    <w:rsid w:val="000E0719"/>
    <w:rsid w:val="000E3A9D"/>
    <w:rsid w:val="000E3EB1"/>
    <w:rsid w:val="000E4698"/>
    <w:rsid w:val="000E47C7"/>
    <w:rsid w:val="000E56CC"/>
    <w:rsid w:val="000E74B9"/>
    <w:rsid w:val="000E7574"/>
    <w:rsid w:val="000E78C9"/>
    <w:rsid w:val="000E7A00"/>
    <w:rsid w:val="000E7F29"/>
    <w:rsid w:val="000F134F"/>
    <w:rsid w:val="000F29EF"/>
    <w:rsid w:val="000F31C7"/>
    <w:rsid w:val="000F3EA0"/>
    <w:rsid w:val="000F4481"/>
    <w:rsid w:val="000F5800"/>
    <w:rsid w:val="000F6771"/>
    <w:rsid w:val="000F68F2"/>
    <w:rsid w:val="00100253"/>
    <w:rsid w:val="00101473"/>
    <w:rsid w:val="0010157A"/>
    <w:rsid w:val="00101650"/>
    <w:rsid w:val="0010192A"/>
    <w:rsid w:val="00101B0B"/>
    <w:rsid w:val="001031B0"/>
    <w:rsid w:val="001031FF"/>
    <w:rsid w:val="0010429C"/>
    <w:rsid w:val="001067CA"/>
    <w:rsid w:val="001072FE"/>
    <w:rsid w:val="00107929"/>
    <w:rsid w:val="00107D0A"/>
    <w:rsid w:val="00107D6F"/>
    <w:rsid w:val="0011024C"/>
    <w:rsid w:val="00110CE8"/>
    <w:rsid w:val="00111BD6"/>
    <w:rsid w:val="00112A7C"/>
    <w:rsid w:val="00112E7B"/>
    <w:rsid w:val="0011406F"/>
    <w:rsid w:val="00114255"/>
    <w:rsid w:val="00116177"/>
    <w:rsid w:val="00116C8D"/>
    <w:rsid w:val="00116EAF"/>
    <w:rsid w:val="00117AA2"/>
    <w:rsid w:val="001203C5"/>
    <w:rsid w:val="001206E7"/>
    <w:rsid w:val="00121696"/>
    <w:rsid w:val="0012360F"/>
    <w:rsid w:val="00123B36"/>
    <w:rsid w:val="00123CE8"/>
    <w:rsid w:val="00123D7B"/>
    <w:rsid w:val="00124A9D"/>
    <w:rsid w:val="0012600E"/>
    <w:rsid w:val="00126AE7"/>
    <w:rsid w:val="00127BA7"/>
    <w:rsid w:val="00131169"/>
    <w:rsid w:val="00131402"/>
    <w:rsid w:val="00131A53"/>
    <w:rsid w:val="0013281C"/>
    <w:rsid w:val="00132B1C"/>
    <w:rsid w:val="00132CC6"/>
    <w:rsid w:val="0013439E"/>
    <w:rsid w:val="001353CE"/>
    <w:rsid w:val="0013545D"/>
    <w:rsid w:val="00136D12"/>
    <w:rsid w:val="0013733B"/>
    <w:rsid w:val="0013763E"/>
    <w:rsid w:val="00137710"/>
    <w:rsid w:val="0014140B"/>
    <w:rsid w:val="00142B80"/>
    <w:rsid w:val="00142EBD"/>
    <w:rsid w:val="00144007"/>
    <w:rsid w:val="0014407E"/>
    <w:rsid w:val="001455B2"/>
    <w:rsid w:val="00145C68"/>
    <w:rsid w:val="00145D24"/>
    <w:rsid w:val="00146995"/>
    <w:rsid w:val="001505A9"/>
    <w:rsid w:val="00150856"/>
    <w:rsid w:val="00152ED6"/>
    <w:rsid w:val="001547FC"/>
    <w:rsid w:val="001555E1"/>
    <w:rsid w:val="0016053A"/>
    <w:rsid w:val="0016151D"/>
    <w:rsid w:val="001621AF"/>
    <w:rsid w:val="00162CF4"/>
    <w:rsid w:val="0016309A"/>
    <w:rsid w:val="00163AA8"/>
    <w:rsid w:val="0016650F"/>
    <w:rsid w:val="00166F21"/>
    <w:rsid w:val="00166FDB"/>
    <w:rsid w:val="00167D56"/>
    <w:rsid w:val="0017051B"/>
    <w:rsid w:val="0017212D"/>
    <w:rsid w:val="00172B43"/>
    <w:rsid w:val="0017328B"/>
    <w:rsid w:val="00173B8D"/>
    <w:rsid w:val="00173E65"/>
    <w:rsid w:val="00175FBB"/>
    <w:rsid w:val="00176237"/>
    <w:rsid w:val="00177152"/>
    <w:rsid w:val="001778C8"/>
    <w:rsid w:val="00177DB9"/>
    <w:rsid w:val="00181722"/>
    <w:rsid w:val="00182B17"/>
    <w:rsid w:val="00182D70"/>
    <w:rsid w:val="0018427B"/>
    <w:rsid w:val="00184ABD"/>
    <w:rsid w:val="00184F4E"/>
    <w:rsid w:val="001853CA"/>
    <w:rsid w:val="00185540"/>
    <w:rsid w:val="00185B5D"/>
    <w:rsid w:val="00187F8D"/>
    <w:rsid w:val="00191D6B"/>
    <w:rsid w:val="00192331"/>
    <w:rsid w:val="001930A3"/>
    <w:rsid w:val="00193437"/>
    <w:rsid w:val="00193611"/>
    <w:rsid w:val="00193FAC"/>
    <w:rsid w:val="0019443C"/>
    <w:rsid w:val="0019455F"/>
    <w:rsid w:val="001949D7"/>
    <w:rsid w:val="00195184"/>
    <w:rsid w:val="001953F0"/>
    <w:rsid w:val="0019547E"/>
    <w:rsid w:val="00195FCB"/>
    <w:rsid w:val="00196574"/>
    <w:rsid w:val="001966B3"/>
    <w:rsid w:val="00196846"/>
    <w:rsid w:val="001973D1"/>
    <w:rsid w:val="0019744D"/>
    <w:rsid w:val="00197C0F"/>
    <w:rsid w:val="001A13F5"/>
    <w:rsid w:val="001A1AB2"/>
    <w:rsid w:val="001A1B35"/>
    <w:rsid w:val="001A1F03"/>
    <w:rsid w:val="001A2E1F"/>
    <w:rsid w:val="001A3688"/>
    <w:rsid w:val="001A4B0C"/>
    <w:rsid w:val="001A51A2"/>
    <w:rsid w:val="001A6FF4"/>
    <w:rsid w:val="001B0808"/>
    <w:rsid w:val="001B2A69"/>
    <w:rsid w:val="001B318B"/>
    <w:rsid w:val="001B3267"/>
    <w:rsid w:val="001B61B3"/>
    <w:rsid w:val="001B661E"/>
    <w:rsid w:val="001B734A"/>
    <w:rsid w:val="001B770A"/>
    <w:rsid w:val="001C21E6"/>
    <w:rsid w:val="001C220A"/>
    <w:rsid w:val="001C2DC5"/>
    <w:rsid w:val="001C4419"/>
    <w:rsid w:val="001C4702"/>
    <w:rsid w:val="001C5A61"/>
    <w:rsid w:val="001C64C9"/>
    <w:rsid w:val="001C6823"/>
    <w:rsid w:val="001C7F33"/>
    <w:rsid w:val="001D0AB2"/>
    <w:rsid w:val="001D0F6F"/>
    <w:rsid w:val="001D1C0F"/>
    <w:rsid w:val="001D1E0D"/>
    <w:rsid w:val="001D1FEA"/>
    <w:rsid w:val="001D20A2"/>
    <w:rsid w:val="001D2D2A"/>
    <w:rsid w:val="001D39E3"/>
    <w:rsid w:val="001D3CD8"/>
    <w:rsid w:val="001D3E72"/>
    <w:rsid w:val="001D46CE"/>
    <w:rsid w:val="001D4F32"/>
    <w:rsid w:val="001D557A"/>
    <w:rsid w:val="001D577A"/>
    <w:rsid w:val="001D6F3D"/>
    <w:rsid w:val="001D7D9B"/>
    <w:rsid w:val="001E1D0B"/>
    <w:rsid w:val="001E34E6"/>
    <w:rsid w:val="001E387B"/>
    <w:rsid w:val="001E38FE"/>
    <w:rsid w:val="001E3F9F"/>
    <w:rsid w:val="001E46B2"/>
    <w:rsid w:val="001E4914"/>
    <w:rsid w:val="001E4C9A"/>
    <w:rsid w:val="001E51A8"/>
    <w:rsid w:val="001E546F"/>
    <w:rsid w:val="001E5499"/>
    <w:rsid w:val="001E5D24"/>
    <w:rsid w:val="001E6B36"/>
    <w:rsid w:val="001E7466"/>
    <w:rsid w:val="001F25C6"/>
    <w:rsid w:val="001F3A1C"/>
    <w:rsid w:val="001F3D85"/>
    <w:rsid w:val="001F4DCA"/>
    <w:rsid w:val="001F561B"/>
    <w:rsid w:val="001F62B6"/>
    <w:rsid w:val="00200AC3"/>
    <w:rsid w:val="00201610"/>
    <w:rsid w:val="00202487"/>
    <w:rsid w:val="00203A7B"/>
    <w:rsid w:val="00203DC4"/>
    <w:rsid w:val="002051EA"/>
    <w:rsid w:val="00205720"/>
    <w:rsid w:val="00210D3A"/>
    <w:rsid w:val="00211472"/>
    <w:rsid w:val="00211CB0"/>
    <w:rsid w:val="00211CF9"/>
    <w:rsid w:val="00211E4B"/>
    <w:rsid w:val="00214035"/>
    <w:rsid w:val="002145CE"/>
    <w:rsid w:val="00214B06"/>
    <w:rsid w:val="00215AE2"/>
    <w:rsid w:val="00215D4D"/>
    <w:rsid w:val="00216667"/>
    <w:rsid w:val="0021702F"/>
    <w:rsid w:val="00217360"/>
    <w:rsid w:val="00217FF3"/>
    <w:rsid w:val="0022029B"/>
    <w:rsid w:val="00220E0F"/>
    <w:rsid w:val="00221154"/>
    <w:rsid w:val="002215B5"/>
    <w:rsid w:val="0022267F"/>
    <w:rsid w:val="0022272C"/>
    <w:rsid w:val="002228A5"/>
    <w:rsid w:val="00230549"/>
    <w:rsid w:val="002305B2"/>
    <w:rsid w:val="002308BB"/>
    <w:rsid w:val="00231994"/>
    <w:rsid w:val="002326D3"/>
    <w:rsid w:val="00232D16"/>
    <w:rsid w:val="002345C3"/>
    <w:rsid w:val="00234639"/>
    <w:rsid w:val="00234DDB"/>
    <w:rsid w:val="002353C0"/>
    <w:rsid w:val="002369D8"/>
    <w:rsid w:val="0023731F"/>
    <w:rsid w:val="00237B2D"/>
    <w:rsid w:val="00237D65"/>
    <w:rsid w:val="0024165B"/>
    <w:rsid w:val="002428AB"/>
    <w:rsid w:val="0024311F"/>
    <w:rsid w:val="002435E8"/>
    <w:rsid w:val="002437F1"/>
    <w:rsid w:val="00245A97"/>
    <w:rsid w:val="00246079"/>
    <w:rsid w:val="002467FF"/>
    <w:rsid w:val="00247236"/>
    <w:rsid w:val="00247D84"/>
    <w:rsid w:val="0025014B"/>
    <w:rsid w:val="002509D7"/>
    <w:rsid w:val="00250AC3"/>
    <w:rsid w:val="00251392"/>
    <w:rsid w:val="00251C34"/>
    <w:rsid w:val="00252E02"/>
    <w:rsid w:val="0025387A"/>
    <w:rsid w:val="00253D35"/>
    <w:rsid w:val="00254DD2"/>
    <w:rsid w:val="00254FA5"/>
    <w:rsid w:val="0025581E"/>
    <w:rsid w:val="0025700A"/>
    <w:rsid w:val="00260FDB"/>
    <w:rsid w:val="00261620"/>
    <w:rsid w:val="0026187E"/>
    <w:rsid w:val="00264293"/>
    <w:rsid w:val="00265572"/>
    <w:rsid w:val="002668F6"/>
    <w:rsid w:val="00266F99"/>
    <w:rsid w:val="00270D0E"/>
    <w:rsid w:val="0027140B"/>
    <w:rsid w:val="002723BB"/>
    <w:rsid w:val="00272AC8"/>
    <w:rsid w:val="00274B97"/>
    <w:rsid w:val="00275A05"/>
    <w:rsid w:val="00275F54"/>
    <w:rsid w:val="00276C0C"/>
    <w:rsid w:val="002807FF"/>
    <w:rsid w:val="00280CE7"/>
    <w:rsid w:val="002824C0"/>
    <w:rsid w:val="00282A4E"/>
    <w:rsid w:val="002832FB"/>
    <w:rsid w:val="002842FC"/>
    <w:rsid w:val="00284C95"/>
    <w:rsid w:val="00286940"/>
    <w:rsid w:val="00291BCF"/>
    <w:rsid w:val="00295B85"/>
    <w:rsid w:val="0029665E"/>
    <w:rsid w:val="00297B1B"/>
    <w:rsid w:val="002A0D7D"/>
    <w:rsid w:val="002A1BDD"/>
    <w:rsid w:val="002A2540"/>
    <w:rsid w:val="002A396C"/>
    <w:rsid w:val="002A4145"/>
    <w:rsid w:val="002A5F35"/>
    <w:rsid w:val="002A65D6"/>
    <w:rsid w:val="002A67CD"/>
    <w:rsid w:val="002A6D4B"/>
    <w:rsid w:val="002B064D"/>
    <w:rsid w:val="002B137D"/>
    <w:rsid w:val="002B15E5"/>
    <w:rsid w:val="002B28F7"/>
    <w:rsid w:val="002B3441"/>
    <w:rsid w:val="002B382D"/>
    <w:rsid w:val="002B4DF5"/>
    <w:rsid w:val="002B561F"/>
    <w:rsid w:val="002B58FB"/>
    <w:rsid w:val="002B597E"/>
    <w:rsid w:val="002B604C"/>
    <w:rsid w:val="002B7424"/>
    <w:rsid w:val="002B7B10"/>
    <w:rsid w:val="002B7E6F"/>
    <w:rsid w:val="002C06E8"/>
    <w:rsid w:val="002C0818"/>
    <w:rsid w:val="002C09E6"/>
    <w:rsid w:val="002C1741"/>
    <w:rsid w:val="002C1C75"/>
    <w:rsid w:val="002C2E80"/>
    <w:rsid w:val="002C329F"/>
    <w:rsid w:val="002C3694"/>
    <w:rsid w:val="002C3E63"/>
    <w:rsid w:val="002C3F19"/>
    <w:rsid w:val="002C46A5"/>
    <w:rsid w:val="002C4ADA"/>
    <w:rsid w:val="002C5827"/>
    <w:rsid w:val="002C58FD"/>
    <w:rsid w:val="002C709C"/>
    <w:rsid w:val="002C7207"/>
    <w:rsid w:val="002C77F2"/>
    <w:rsid w:val="002C7ADF"/>
    <w:rsid w:val="002C7BCD"/>
    <w:rsid w:val="002D096D"/>
    <w:rsid w:val="002D11D3"/>
    <w:rsid w:val="002D1C9B"/>
    <w:rsid w:val="002D20F9"/>
    <w:rsid w:val="002D365C"/>
    <w:rsid w:val="002D3C15"/>
    <w:rsid w:val="002D3EDD"/>
    <w:rsid w:val="002D5CE7"/>
    <w:rsid w:val="002D64BA"/>
    <w:rsid w:val="002D7081"/>
    <w:rsid w:val="002D7D97"/>
    <w:rsid w:val="002E0349"/>
    <w:rsid w:val="002E0445"/>
    <w:rsid w:val="002E0581"/>
    <w:rsid w:val="002E0EF1"/>
    <w:rsid w:val="002E27A5"/>
    <w:rsid w:val="002E29B7"/>
    <w:rsid w:val="002E6C3E"/>
    <w:rsid w:val="002E7A1F"/>
    <w:rsid w:val="002E7D7E"/>
    <w:rsid w:val="002F14EC"/>
    <w:rsid w:val="002F199C"/>
    <w:rsid w:val="002F1A4C"/>
    <w:rsid w:val="002F1C54"/>
    <w:rsid w:val="002F281B"/>
    <w:rsid w:val="002F3135"/>
    <w:rsid w:val="002F3382"/>
    <w:rsid w:val="002F398B"/>
    <w:rsid w:val="002F3F89"/>
    <w:rsid w:val="002F5B3F"/>
    <w:rsid w:val="002F5B8F"/>
    <w:rsid w:val="002F5CFB"/>
    <w:rsid w:val="002F605E"/>
    <w:rsid w:val="002F743F"/>
    <w:rsid w:val="002F7592"/>
    <w:rsid w:val="002F770E"/>
    <w:rsid w:val="002F7E2A"/>
    <w:rsid w:val="003002F2"/>
    <w:rsid w:val="00300889"/>
    <w:rsid w:val="00302219"/>
    <w:rsid w:val="00302520"/>
    <w:rsid w:val="003035A0"/>
    <w:rsid w:val="00303AB4"/>
    <w:rsid w:val="003040D8"/>
    <w:rsid w:val="00304B55"/>
    <w:rsid w:val="00304CF7"/>
    <w:rsid w:val="00310AF3"/>
    <w:rsid w:val="00311BDF"/>
    <w:rsid w:val="00312E76"/>
    <w:rsid w:val="00312F77"/>
    <w:rsid w:val="00312FD6"/>
    <w:rsid w:val="003135BD"/>
    <w:rsid w:val="00313ADF"/>
    <w:rsid w:val="00314308"/>
    <w:rsid w:val="00314A43"/>
    <w:rsid w:val="0031530B"/>
    <w:rsid w:val="00315833"/>
    <w:rsid w:val="003158C9"/>
    <w:rsid w:val="00315F99"/>
    <w:rsid w:val="003168B6"/>
    <w:rsid w:val="003169F4"/>
    <w:rsid w:val="00317403"/>
    <w:rsid w:val="0032073A"/>
    <w:rsid w:val="00321034"/>
    <w:rsid w:val="00321760"/>
    <w:rsid w:val="00321D30"/>
    <w:rsid w:val="0032262A"/>
    <w:rsid w:val="00322A4E"/>
    <w:rsid w:val="00323733"/>
    <w:rsid w:val="00323D92"/>
    <w:rsid w:val="00324233"/>
    <w:rsid w:val="0032555D"/>
    <w:rsid w:val="00325AE6"/>
    <w:rsid w:val="00325D83"/>
    <w:rsid w:val="00326550"/>
    <w:rsid w:val="003303EC"/>
    <w:rsid w:val="00330CFE"/>
    <w:rsid w:val="003328AA"/>
    <w:rsid w:val="00332B02"/>
    <w:rsid w:val="003331CE"/>
    <w:rsid w:val="003332BF"/>
    <w:rsid w:val="003338E5"/>
    <w:rsid w:val="0033405F"/>
    <w:rsid w:val="00334079"/>
    <w:rsid w:val="00334967"/>
    <w:rsid w:val="00334F4D"/>
    <w:rsid w:val="00335FCD"/>
    <w:rsid w:val="00336660"/>
    <w:rsid w:val="00336BF5"/>
    <w:rsid w:val="00337D80"/>
    <w:rsid w:val="00337D8C"/>
    <w:rsid w:val="0034027C"/>
    <w:rsid w:val="003404F4"/>
    <w:rsid w:val="00341308"/>
    <w:rsid w:val="00341FA5"/>
    <w:rsid w:val="00342512"/>
    <w:rsid w:val="00342575"/>
    <w:rsid w:val="00342A52"/>
    <w:rsid w:val="00344382"/>
    <w:rsid w:val="00344C57"/>
    <w:rsid w:val="00344F0A"/>
    <w:rsid w:val="0034520A"/>
    <w:rsid w:val="00345C2B"/>
    <w:rsid w:val="003475C4"/>
    <w:rsid w:val="00347900"/>
    <w:rsid w:val="00347ABD"/>
    <w:rsid w:val="00350E11"/>
    <w:rsid w:val="00351638"/>
    <w:rsid w:val="0035319B"/>
    <w:rsid w:val="00353DF2"/>
    <w:rsid w:val="0035407D"/>
    <w:rsid w:val="00355703"/>
    <w:rsid w:val="00355FAF"/>
    <w:rsid w:val="00356F59"/>
    <w:rsid w:val="003611D3"/>
    <w:rsid w:val="003612D7"/>
    <w:rsid w:val="00361D7F"/>
    <w:rsid w:val="0036328D"/>
    <w:rsid w:val="00363493"/>
    <w:rsid w:val="00363898"/>
    <w:rsid w:val="00364301"/>
    <w:rsid w:val="00364F20"/>
    <w:rsid w:val="00364FF3"/>
    <w:rsid w:val="003654E6"/>
    <w:rsid w:val="00365587"/>
    <w:rsid w:val="00365BF8"/>
    <w:rsid w:val="003665CF"/>
    <w:rsid w:val="00366B9D"/>
    <w:rsid w:val="0036782D"/>
    <w:rsid w:val="00370286"/>
    <w:rsid w:val="003703EE"/>
    <w:rsid w:val="00370975"/>
    <w:rsid w:val="003709A9"/>
    <w:rsid w:val="003721EF"/>
    <w:rsid w:val="0037249C"/>
    <w:rsid w:val="00372623"/>
    <w:rsid w:val="003738B4"/>
    <w:rsid w:val="003742A4"/>
    <w:rsid w:val="003747AE"/>
    <w:rsid w:val="00374973"/>
    <w:rsid w:val="00374FC1"/>
    <w:rsid w:val="00376898"/>
    <w:rsid w:val="00377C89"/>
    <w:rsid w:val="00377D4E"/>
    <w:rsid w:val="00381394"/>
    <w:rsid w:val="0038181D"/>
    <w:rsid w:val="00382AC6"/>
    <w:rsid w:val="00382D82"/>
    <w:rsid w:val="00383383"/>
    <w:rsid w:val="00383478"/>
    <w:rsid w:val="003854A4"/>
    <w:rsid w:val="00385724"/>
    <w:rsid w:val="0038599C"/>
    <w:rsid w:val="00385C1C"/>
    <w:rsid w:val="00385C91"/>
    <w:rsid w:val="003871A3"/>
    <w:rsid w:val="00390AB3"/>
    <w:rsid w:val="00390CD3"/>
    <w:rsid w:val="003911BE"/>
    <w:rsid w:val="00391D86"/>
    <w:rsid w:val="00393ACC"/>
    <w:rsid w:val="00393CA6"/>
    <w:rsid w:val="0039442B"/>
    <w:rsid w:val="003961C0"/>
    <w:rsid w:val="0039734E"/>
    <w:rsid w:val="003974DE"/>
    <w:rsid w:val="00397E23"/>
    <w:rsid w:val="003A0070"/>
    <w:rsid w:val="003A111F"/>
    <w:rsid w:val="003A379E"/>
    <w:rsid w:val="003A390C"/>
    <w:rsid w:val="003A3912"/>
    <w:rsid w:val="003A3D72"/>
    <w:rsid w:val="003A3FBA"/>
    <w:rsid w:val="003A495E"/>
    <w:rsid w:val="003A60D0"/>
    <w:rsid w:val="003A66F5"/>
    <w:rsid w:val="003A67A2"/>
    <w:rsid w:val="003A71F2"/>
    <w:rsid w:val="003A728C"/>
    <w:rsid w:val="003B01A5"/>
    <w:rsid w:val="003B0FAC"/>
    <w:rsid w:val="003B320C"/>
    <w:rsid w:val="003B363F"/>
    <w:rsid w:val="003B426B"/>
    <w:rsid w:val="003B42A6"/>
    <w:rsid w:val="003B4467"/>
    <w:rsid w:val="003B6221"/>
    <w:rsid w:val="003B722D"/>
    <w:rsid w:val="003C021B"/>
    <w:rsid w:val="003C0D53"/>
    <w:rsid w:val="003C0DE9"/>
    <w:rsid w:val="003C185B"/>
    <w:rsid w:val="003C34A4"/>
    <w:rsid w:val="003C372B"/>
    <w:rsid w:val="003C392D"/>
    <w:rsid w:val="003C43B6"/>
    <w:rsid w:val="003C461F"/>
    <w:rsid w:val="003C4C5E"/>
    <w:rsid w:val="003C53F7"/>
    <w:rsid w:val="003C54C6"/>
    <w:rsid w:val="003C5A7F"/>
    <w:rsid w:val="003C5F87"/>
    <w:rsid w:val="003C63B3"/>
    <w:rsid w:val="003C645C"/>
    <w:rsid w:val="003D00B0"/>
    <w:rsid w:val="003D2538"/>
    <w:rsid w:val="003D26A1"/>
    <w:rsid w:val="003D2C59"/>
    <w:rsid w:val="003D2D50"/>
    <w:rsid w:val="003D3AA0"/>
    <w:rsid w:val="003D3D84"/>
    <w:rsid w:val="003D4393"/>
    <w:rsid w:val="003D4C17"/>
    <w:rsid w:val="003D4EBB"/>
    <w:rsid w:val="003D524B"/>
    <w:rsid w:val="003D5CEC"/>
    <w:rsid w:val="003D6DFF"/>
    <w:rsid w:val="003D7D7A"/>
    <w:rsid w:val="003E0C7C"/>
    <w:rsid w:val="003E12A6"/>
    <w:rsid w:val="003E1E4D"/>
    <w:rsid w:val="003E1FFE"/>
    <w:rsid w:val="003E29E2"/>
    <w:rsid w:val="003E41B7"/>
    <w:rsid w:val="003E4954"/>
    <w:rsid w:val="003E5DDF"/>
    <w:rsid w:val="003E6BF6"/>
    <w:rsid w:val="003F0183"/>
    <w:rsid w:val="003F076D"/>
    <w:rsid w:val="003F100B"/>
    <w:rsid w:val="003F3273"/>
    <w:rsid w:val="003F3969"/>
    <w:rsid w:val="003F400F"/>
    <w:rsid w:val="003F4723"/>
    <w:rsid w:val="003F4B9B"/>
    <w:rsid w:val="003F5F82"/>
    <w:rsid w:val="003F7232"/>
    <w:rsid w:val="004001B2"/>
    <w:rsid w:val="0040068C"/>
    <w:rsid w:val="00400943"/>
    <w:rsid w:val="00401C79"/>
    <w:rsid w:val="00402C2C"/>
    <w:rsid w:val="0040585C"/>
    <w:rsid w:val="00406203"/>
    <w:rsid w:val="00406746"/>
    <w:rsid w:val="004112A0"/>
    <w:rsid w:val="00411F7C"/>
    <w:rsid w:val="004121D3"/>
    <w:rsid w:val="00412F10"/>
    <w:rsid w:val="00413C9A"/>
    <w:rsid w:val="00414119"/>
    <w:rsid w:val="004143DD"/>
    <w:rsid w:val="0041499F"/>
    <w:rsid w:val="00415D35"/>
    <w:rsid w:val="00416024"/>
    <w:rsid w:val="00416753"/>
    <w:rsid w:val="00416A46"/>
    <w:rsid w:val="00416E39"/>
    <w:rsid w:val="00417BA6"/>
    <w:rsid w:val="00422851"/>
    <w:rsid w:val="00423B4E"/>
    <w:rsid w:val="00423D77"/>
    <w:rsid w:val="00424C16"/>
    <w:rsid w:val="00424D53"/>
    <w:rsid w:val="00424D9E"/>
    <w:rsid w:val="00425C14"/>
    <w:rsid w:val="00426965"/>
    <w:rsid w:val="0042745D"/>
    <w:rsid w:val="00427E11"/>
    <w:rsid w:val="004305BD"/>
    <w:rsid w:val="00431C07"/>
    <w:rsid w:val="004323D2"/>
    <w:rsid w:val="00435CF6"/>
    <w:rsid w:val="00436067"/>
    <w:rsid w:val="00436150"/>
    <w:rsid w:val="00436151"/>
    <w:rsid w:val="0043621E"/>
    <w:rsid w:val="00437042"/>
    <w:rsid w:val="00440D1F"/>
    <w:rsid w:val="004417B3"/>
    <w:rsid w:val="00443F82"/>
    <w:rsid w:val="004449A3"/>
    <w:rsid w:val="004451A2"/>
    <w:rsid w:val="00447E79"/>
    <w:rsid w:val="00450AF0"/>
    <w:rsid w:val="00451157"/>
    <w:rsid w:val="00451503"/>
    <w:rsid w:val="00451FE8"/>
    <w:rsid w:val="004548EA"/>
    <w:rsid w:val="00454C06"/>
    <w:rsid w:val="00454C78"/>
    <w:rsid w:val="00460F54"/>
    <w:rsid w:val="00461059"/>
    <w:rsid w:val="00463150"/>
    <w:rsid w:val="00463F3B"/>
    <w:rsid w:val="00465F6F"/>
    <w:rsid w:val="0046697C"/>
    <w:rsid w:val="00467BE2"/>
    <w:rsid w:val="0047230A"/>
    <w:rsid w:val="004724C2"/>
    <w:rsid w:val="00473822"/>
    <w:rsid w:val="004742DA"/>
    <w:rsid w:val="00475CA6"/>
    <w:rsid w:val="004769A4"/>
    <w:rsid w:val="00477347"/>
    <w:rsid w:val="0048073B"/>
    <w:rsid w:val="0048094A"/>
    <w:rsid w:val="004810ED"/>
    <w:rsid w:val="00482CC1"/>
    <w:rsid w:val="00483857"/>
    <w:rsid w:val="00484DB9"/>
    <w:rsid w:val="00485098"/>
    <w:rsid w:val="00486363"/>
    <w:rsid w:val="00487FE4"/>
    <w:rsid w:val="00491860"/>
    <w:rsid w:val="00491FC9"/>
    <w:rsid w:val="0049404B"/>
    <w:rsid w:val="00495BFF"/>
    <w:rsid w:val="0049612B"/>
    <w:rsid w:val="0049615B"/>
    <w:rsid w:val="004978FD"/>
    <w:rsid w:val="00497A38"/>
    <w:rsid w:val="00497E6F"/>
    <w:rsid w:val="004A02A3"/>
    <w:rsid w:val="004A2C35"/>
    <w:rsid w:val="004A35C7"/>
    <w:rsid w:val="004A3AA9"/>
    <w:rsid w:val="004A443C"/>
    <w:rsid w:val="004A7C62"/>
    <w:rsid w:val="004B023E"/>
    <w:rsid w:val="004B0950"/>
    <w:rsid w:val="004B1B4A"/>
    <w:rsid w:val="004B1BB1"/>
    <w:rsid w:val="004B2084"/>
    <w:rsid w:val="004B2558"/>
    <w:rsid w:val="004B3800"/>
    <w:rsid w:val="004B4276"/>
    <w:rsid w:val="004B7A31"/>
    <w:rsid w:val="004C00B6"/>
    <w:rsid w:val="004C09E6"/>
    <w:rsid w:val="004C1665"/>
    <w:rsid w:val="004C1F5B"/>
    <w:rsid w:val="004C2458"/>
    <w:rsid w:val="004C2DD0"/>
    <w:rsid w:val="004C3282"/>
    <w:rsid w:val="004C3888"/>
    <w:rsid w:val="004C416B"/>
    <w:rsid w:val="004C4A40"/>
    <w:rsid w:val="004C4C13"/>
    <w:rsid w:val="004C6D33"/>
    <w:rsid w:val="004C74C6"/>
    <w:rsid w:val="004D0226"/>
    <w:rsid w:val="004D0E6A"/>
    <w:rsid w:val="004D146F"/>
    <w:rsid w:val="004D319D"/>
    <w:rsid w:val="004D3642"/>
    <w:rsid w:val="004D4A02"/>
    <w:rsid w:val="004D4AC6"/>
    <w:rsid w:val="004D4F12"/>
    <w:rsid w:val="004D52EE"/>
    <w:rsid w:val="004D52F8"/>
    <w:rsid w:val="004D55C8"/>
    <w:rsid w:val="004D6565"/>
    <w:rsid w:val="004D7BB6"/>
    <w:rsid w:val="004D7E1A"/>
    <w:rsid w:val="004E2014"/>
    <w:rsid w:val="004E2ADC"/>
    <w:rsid w:val="004E2C76"/>
    <w:rsid w:val="004E395A"/>
    <w:rsid w:val="004E3F67"/>
    <w:rsid w:val="004E4CE6"/>
    <w:rsid w:val="004E653C"/>
    <w:rsid w:val="004E7269"/>
    <w:rsid w:val="004E7CA4"/>
    <w:rsid w:val="004F1A16"/>
    <w:rsid w:val="004F2A68"/>
    <w:rsid w:val="004F37C9"/>
    <w:rsid w:val="004F4458"/>
    <w:rsid w:val="004F45CB"/>
    <w:rsid w:val="004F557C"/>
    <w:rsid w:val="004F5922"/>
    <w:rsid w:val="004F59BE"/>
    <w:rsid w:val="004F703A"/>
    <w:rsid w:val="004F75B4"/>
    <w:rsid w:val="004F766D"/>
    <w:rsid w:val="004F7841"/>
    <w:rsid w:val="004F7AF1"/>
    <w:rsid w:val="005005AA"/>
    <w:rsid w:val="0050063F"/>
    <w:rsid w:val="0050079D"/>
    <w:rsid w:val="00500B83"/>
    <w:rsid w:val="00500EEA"/>
    <w:rsid w:val="00501D71"/>
    <w:rsid w:val="00503C31"/>
    <w:rsid w:val="00504540"/>
    <w:rsid w:val="00504DB0"/>
    <w:rsid w:val="00505219"/>
    <w:rsid w:val="005056E0"/>
    <w:rsid w:val="00505A52"/>
    <w:rsid w:val="00505BB3"/>
    <w:rsid w:val="00506F9D"/>
    <w:rsid w:val="0050727C"/>
    <w:rsid w:val="0050747C"/>
    <w:rsid w:val="0050759E"/>
    <w:rsid w:val="0051077E"/>
    <w:rsid w:val="00510FC5"/>
    <w:rsid w:val="0051115F"/>
    <w:rsid w:val="005111E8"/>
    <w:rsid w:val="005118E0"/>
    <w:rsid w:val="00511BCA"/>
    <w:rsid w:val="005122E2"/>
    <w:rsid w:val="00512751"/>
    <w:rsid w:val="00514784"/>
    <w:rsid w:val="0051483F"/>
    <w:rsid w:val="005149C8"/>
    <w:rsid w:val="00515215"/>
    <w:rsid w:val="00515A32"/>
    <w:rsid w:val="005161FC"/>
    <w:rsid w:val="005167F6"/>
    <w:rsid w:val="005209F0"/>
    <w:rsid w:val="00521BD7"/>
    <w:rsid w:val="005229D6"/>
    <w:rsid w:val="005233FE"/>
    <w:rsid w:val="005240BE"/>
    <w:rsid w:val="00524B79"/>
    <w:rsid w:val="00524D92"/>
    <w:rsid w:val="00524F31"/>
    <w:rsid w:val="00525A94"/>
    <w:rsid w:val="0052605E"/>
    <w:rsid w:val="00526353"/>
    <w:rsid w:val="0053036C"/>
    <w:rsid w:val="00531AB2"/>
    <w:rsid w:val="00532530"/>
    <w:rsid w:val="00533DC1"/>
    <w:rsid w:val="00535307"/>
    <w:rsid w:val="00535E79"/>
    <w:rsid w:val="00535E8A"/>
    <w:rsid w:val="0053682D"/>
    <w:rsid w:val="005379E8"/>
    <w:rsid w:val="00537C30"/>
    <w:rsid w:val="00540608"/>
    <w:rsid w:val="00541E36"/>
    <w:rsid w:val="0054289F"/>
    <w:rsid w:val="005433FB"/>
    <w:rsid w:val="0054340A"/>
    <w:rsid w:val="005437F9"/>
    <w:rsid w:val="00544B46"/>
    <w:rsid w:val="0054575D"/>
    <w:rsid w:val="005460B1"/>
    <w:rsid w:val="00546A3A"/>
    <w:rsid w:val="00546AE6"/>
    <w:rsid w:val="00547BF7"/>
    <w:rsid w:val="00550252"/>
    <w:rsid w:val="00550515"/>
    <w:rsid w:val="0055066C"/>
    <w:rsid w:val="005507B0"/>
    <w:rsid w:val="0055184F"/>
    <w:rsid w:val="00551867"/>
    <w:rsid w:val="00553FF7"/>
    <w:rsid w:val="00555B89"/>
    <w:rsid w:val="005561BF"/>
    <w:rsid w:val="00557847"/>
    <w:rsid w:val="00557D2B"/>
    <w:rsid w:val="00560A38"/>
    <w:rsid w:val="00560DC2"/>
    <w:rsid w:val="00561E8F"/>
    <w:rsid w:val="005630E9"/>
    <w:rsid w:val="00563C28"/>
    <w:rsid w:val="0056424C"/>
    <w:rsid w:val="00564EF7"/>
    <w:rsid w:val="0056624B"/>
    <w:rsid w:val="00567296"/>
    <w:rsid w:val="00567948"/>
    <w:rsid w:val="005679A4"/>
    <w:rsid w:val="005706AF"/>
    <w:rsid w:val="00571AFA"/>
    <w:rsid w:val="00573670"/>
    <w:rsid w:val="00573752"/>
    <w:rsid w:val="00573A56"/>
    <w:rsid w:val="00574583"/>
    <w:rsid w:val="00574C43"/>
    <w:rsid w:val="00575183"/>
    <w:rsid w:val="0057519C"/>
    <w:rsid w:val="00576E19"/>
    <w:rsid w:val="005778C5"/>
    <w:rsid w:val="00577BB4"/>
    <w:rsid w:val="00582D51"/>
    <w:rsid w:val="00583052"/>
    <w:rsid w:val="00583ED1"/>
    <w:rsid w:val="00584A43"/>
    <w:rsid w:val="0058548D"/>
    <w:rsid w:val="00585540"/>
    <w:rsid w:val="00585F6D"/>
    <w:rsid w:val="00586C69"/>
    <w:rsid w:val="005873E4"/>
    <w:rsid w:val="005879B7"/>
    <w:rsid w:val="00587C99"/>
    <w:rsid w:val="005909F0"/>
    <w:rsid w:val="00590EDE"/>
    <w:rsid w:val="00591CA8"/>
    <w:rsid w:val="00592849"/>
    <w:rsid w:val="005941FB"/>
    <w:rsid w:val="00594DD3"/>
    <w:rsid w:val="0059533F"/>
    <w:rsid w:val="0059680C"/>
    <w:rsid w:val="00596B4D"/>
    <w:rsid w:val="00596B63"/>
    <w:rsid w:val="00596E9F"/>
    <w:rsid w:val="005970A3"/>
    <w:rsid w:val="0059750A"/>
    <w:rsid w:val="0059754E"/>
    <w:rsid w:val="005A0283"/>
    <w:rsid w:val="005A0512"/>
    <w:rsid w:val="005A11CA"/>
    <w:rsid w:val="005A1997"/>
    <w:rsid w:val="005A2F34"/>
    <w:rsid w:val="005A3779"/>
    <w:rsid w:val="005A4721"/>
    <w:rsid w:val="005A507B"/>
    <w:rsid w:val="005A5DFF"/>
    <w:rsid w:val="005A6A50"/>
    <w:rsid w:val="005A6AE6"/>
    <w:rsid w:val="005A6F22"/>
    <w:rsid w:val="005A71D7"/>
    <w:rsid w:val="005B1262"/>
    <w:rsid w:val="005B17C7"/>
    <w:rsid w:val="005B18C9"/>
    <w:rsid w:val="005B3299"/>
    <w:rsid w:val="005B3970"/>
    <w:rsid w:val="005B3CB6"/>
    <w:rsid w:val="005B4BA2"/>
    <w:rsid w:val="005B4C1E"/>
    <w:rsid w:val="005B546B"/>
    <w:rsid w:val="005B67D8"/>
    <w:rsid w:val="005B700F"/>
    <w:rsid w:val="005B72C6"/>
    <w:rsid w:val="005B7E59"/>
    <w:rsid w:val="005C2BCF"/>
    <w:rsid w:val="005C34D3"/>
    <w:rsid w:val="005C38B7"/>
    <w:rsid w:val="005C505E"/>
    <w:rsid w:val="005C55B5"/>
    <w:rsid w:val="005C6262"/>
    <w:rsid w:val="005D0022"/>
    <w:rsid w:val="005D07E3"/>
    <w:rsid w:val="005D0A3B"/>
    <w:rsid w:val="005D373B"/>
    <w:rsid w:val="005D568B"/>
    <w:rsid w:val="005D5F7B"/>
    <w:rsid w:val="005D6389"/>
    <w:rsid w:val="005D6BE8"/>
    <w:rsid w:val="005D701A"/>
    <w:rsid w:val="005E1354"/>
    <w:rsid w:val="005E18A0"/>
    <w:rsid w:val="005E298A"/>
    <w:rsid w:val="005E459E"/>
    <w:rsid w:val="005E56BF"/>
    <w:rsid w:val="005E597F"/>
    <w:rsid w:val="005E6AAE"/>
    <w:rsid w:val="005E6FAB"/>
    <w:rsid w:val="005E7A10"/>
    <w:rsid w:val="005E7AD0"/>
    <w:rsid w:val="005F20E1"/>
    <w:rsid w:val="005F2589"/>
    <w:rsid w:val="005F2A69"/>
    <w:rsid w:val="005F4596"/>
    <w:rsid w:val="005F5CBF"/>
    <w:rsid w:val="005F5FC6"/>
    <w:rsid w:val="005F715E"/>
    <w:rsid w:val="005F7828"/>
    <w:rsid w:val="0060058D"/>
    <w:rsid w:val="0060136C"/>
    <w:rsid w:val="0060263B"/>
    <w:rsid w:val="006040C8"/>
    <w:rsid w:val="006040F7"/>
    <w:rsid w:val="00604D37"/>
    <w:rsid w:val="00605925"/>
    <w:rsid w:val="00605F63"/>
    <w:rsid w:val="00606303"/>
    <w:rsid w:val="0060639A"/>
    <w:rsid w:val="00606686"/>
    <w:rsid w:val="006066F1"/>
    <w:rsid w:val="00606E8C"/>
    <w:rsid w:val="006073C9"/>
    <w:rsid w:val="00607BE8"/>
    <w:rsid w:val="00611204"/>
    <w:rsid w:val="00611750"/>
    <w:rsid w:val="00611B22"/>
    <w:rsid w:val="00611C30"/>
    <w:rsid w:val="00612422"/>
    <w:rsid w:val="00613308"/>
    <w:rsid w:val="00613848"/>
    <w:rsid w:val="00614375"/>
    <w:rsid w:val="006147C5"/>
    <w:rsid w:val="006148DE"/>
    <w:rsid w:val="00614981"/>
    <w:rsid w:val="00614A6C"/>
    <w:rsid w:val="00615003"/>
    <w:rsid w:val="006151F5"/>
    <w:rsid w:val="00615FF1"/>
    <w:rsid w:val="00617483"/>
    <w:rsid w:val="006204EF"/>
    <w:rsid w:val="00621561"/>
    <w:rsid w:val="00621DF6"/>
    <w:rsid w:val="006221E5"/>
    <w:rsid w:val="00622435"/>
    <w:rsid w:val="00623817"/>
    <w:rsid w:val="00623A71"/>
    <w:rsid w:val="0062483A"/>
    <w:rsid w:val="00624A92"/>
    <w:rsid w:val="006255F2"/>
    <w:rsid w:val="00625AE3"/>
    <w:rsid w:val="0062670A"/>
    <w:rsid w:val="0062686E"/>
    <w:rsid w:val="00626CF1"/>
    <w:rsid w:val="00627856"/>
    <w:rsid w:val="00627E21"/>
    <w:rsid w:val="006317BB"/>
    <w:rsid w:val="00631A4B"/>
    <w:rsid w:val="00631D09"/>
    <w:rsid w:val="00633375"/>
    <w:rsid w:val="0063366F"/>
    <w:rsid w:val="006341BC"/>
    <w:rsid w:val="0063437A"/>
    <w:rsid w:val="006346AD"/>
    <w:rsid w:val="0063705E"/>
    <w:rsid w:val="006372CF"/>
    <w:rsid w:val="006404B8"/>
    <w:rsid w:val="00641427"/>
    <w:rsid w:val="006416E1"/>
    <w:rsid w:val="00642F8F"/>
    <w:rsid w:val="006435A0"/>
    <w:rsid w:val="00643D03"/>
    <w:rsid w:val="00645D98"/>
    <w:rsid w:val="006470D8"/>
    <w:rsid w:val="00647201"/>
    <w:rsid w:val="006472A7"/>
    <w:rsid w:val="00650235"/>
    <w:rsid w:val="00651A60"/>
    <w:rsid w:val="006527AF"/>
    <w:rsid w:val="006549B8"/>
    <w:rsid w:val="00655DA7"/>
    <w:rsid w:val="00656C82"/>
    <w:rsid w:val="00661812"/>
    <w:rsid w:val="006619B5"/>
    <w:rsid w:val="006625FF"/>
    <w:rsid w:val="006702F8"/>
    <w:rsid w:val="006703FD"/>
    <w:rsid w:val="0067051A"/>
    <w:rsid w:val="006728CA"/>
    <w:rsid w:val="00672971"/>
    <w:rsid w:val="006733B6"/>
    <w:rsid w:val="00674378"/>
    <w:rsid w:val="00674639"/>
    <w:rsid w:val="00674A80"/>
    <w:rsid w:val="00676347"/>
    <w:rsid w:val="00676483"/>
    <w:rsid w:val="00676592"/>
    <w:rsid w:val="00677317"/>
    <w:rsid w:val="00677605"/>
    <w:rsid w:val="00680CBE"/>
    <w:rsid w:val="006812E2"/>
    <w:rsid w:val="00682AA4"/>
    <w:rsid w:val="00683160"/>
    <w:rsid w:val="006850A9"/>
    <w:rsid w:val="00685E87"/>
    <w:rsid w:val="00693C9A"/>
    <w:rsid w:val="00695214"/>
    <w:rsid w:val="006953EA"/>
    <w:rsid w:val="0069647D"/>
    <w:rsid w:val="006979E8"/>
    <w:rsid w:val="006A14C0"/>
    <w:rsid w:val="006A19C0"/>
    <w:rsid w:val="006A3534"/>
    <w:rsid w:val="006A5FEC"/>
    <w:rsid w:val="006A6951"/>
    <w:rsid w:val="006A7134"/>
    <w:rsid w:val="006B037B"/>
    <w:rsid w:val="006B105A"/>
    <w:rsid w:val="006B12C2"/>
    <w:rsid w:val="006B1977"/>
    <w:rsid w:val="006B2427"/>
    <w:rsid w:val="006B26B5"/>
    <w:rsid w:val="006B3452"/>
    <w:rsid w:val="006B5377"/>
    <w:rsid w:val="006B5A2F"/>
    <w:rsid w:val="006B5F67"/>
    <w:rsid w:val="006B687B"/>
    <w:rsid w:val="006B789E"/>
    <w:rsid w:val="006C1687"/>
    <w:rsid w:val="006C16ED"/>
    <w:rsid w:val="006C2534"/>
    <w:rsid w:val="006C2C54"/>
    <w:rsid w:val="006C2EF8"/>
    <w:rsid w:val="006C3761"/>
    <w:rsid w:val="006C4910"/>
    <w:rsid w:val="006C5B76"/>
    <w:rsid w:val="006C71F2"/>
    <w:rsid w:val="006D0BE0"/>
    <w:rsid w:val="006D16B1"/>
    <w:rsid w:val="006D1EC4"/>
    <w:rsid w:val="006D2E48"/>
    <w:rsid w:val="006D31B7"/>
    <w:rsid w:val="006D4396"/>
    <w:rsid w:val="006D4673"/>
    <w:rsid w:val="006D717E"/>
    <w:rsid w:val="006D7AD0"/>
    <w:rsid w:val="006E05C3"/>
    <w:rsid w:val="006E0D08"/>
    <w:rsid w:val="006E13A9"/>
    <w:rsid w:val="006E1F0C"/>
    <w:rsid w:val="006E4444"/>
    <w:rsid w:val="006E4491"/>
    <w:rsid w:val="006E4F73"/>
    <w:rsid w:val="006E6288"/>
    <w:rsid w:val="006E68C0"/>
    <w:rsid w:val="006E7CA9"/>
    <w:rsid w:val="006F0801"/>
    <w:rsid w:val="006F0A65"/>
    <w:rsid w:val="006F0D9A"/>
    <w:rsid w:val="006F0DB1"/>
    <w:rsid w:val="006F349F"/>
    <w:rsid w:val="006F35E3"/>
    <w:rsid w:val="006F507C"/>
    <w:rsid w:val="006F6007"/>
    <w:rsid w:val="006F7798"/>
    <w:rsid w:val="00700BA2"/>
    <w:rsid w:val="007018E1"/>
    <w:rsid w:val="00702839"/>
    <w:rsid w:val="0070293B"/>
    <w:rsid w:val="0070354F"/>
    <w:rsid w:val="00704CC6"/>
    <w:rsid w:val="007051EE"/>
    <w:rsid w:val="00705352"/>
    <w:rsid w:val="00706B5E"/>
    <w:rsid w:val="00706DC8"/>
    <w:rsid w:val="007075A2"/>
    <w:rsid w:val="00707E08"/>
    <w:rsid w:val="007118CF"/>
    <w:rsid w:val="00711C48"/>
    <w:rsid w:val="007136E8"/>
    <w:rsid w:val="00713716"/>
    <w:rsid w:val="0071449C"/>
    <w:rsid w:val="00715D8A"/>
    <w:rsid w:val="0071648C"/>
    <w:rsid w:val="007172CE"/>
    <w:rsid w:val="007179AF"/>
    <w:rsid w:val="00720B1D"/>
    <w:rsid w:val="007237D5"/>
    <w:rsid w:val="00723D32"/>
    <w:rsid w:val="0072657A"/>
    <w:rsid w:val="007271E1"/>
    <w:rsid w:val="00727B1C"/>
    <w:rsid w:val="00727C45"/>
    <w:rsid w:val="007300F3"/>
    <w:rsid w:val="00732002"/>
    <w:rsid w:val="007337FC"/>
    <w:rsid w:val="00735088"/>
    <w:rsid w:val="007353A3"/>
    <w:rsid w:val="00736B86"/>
    <w:rsid w:val="007378F5"/>
    <w:rsid w:val="007417EA"/>
    <w:rsid w:val="00741A65"/>
    <w:rsid w:val="007424A4"/>
    <w:rsid w:val="00742C71"/>
    <w:rsid w:val="007438B6"/>
    <w:rsid w:val="00743D6D"/>
    <w:rsid w:val="007444F5"/>
    <w:rsid w:val="00744774"/>
    <w:rsid w:val="00744F21"/>
    <w:rsid w:val="00746054"/>
    <w:rsid w:val="0074621E"/>
    <w:rsid w:val="007462BB"/>
    <w:rsid w:val="00746907"/>
    <w:rsid w:val="00746B8E"/>
    <w:rsid w:val="007475FA"/>
    <w:rsid w:val="0074768D"/>
    <w:rsid w:val="00747D10"/>
    <w:rsid w:val="00751C31"/>
    <w:rsid w:val="0075503F"/>
    <w:rsid w:val="00755DC0"/>
    <w:rsid w:val="007561E8"/>
    <w:rsid w:val="0075673A"/>
    <w:rsid w:val="00756AA5"/>
    <w:rsid w:val="007602C4"/>
    <w:rsid w:val="0076079E"/>
    <w:rsid w:val="00760B37"/>
    <w:rsid w:val="007622FD"/>
    <w:rsid w:val="007632F3"/>
    <w:rsid w:val="00765F75"/>
    <w:rsid w:val="00765FE4"/>
    <w:rsid w:val="0076602E"/>
    <w:rsid w:val="0076708B"/>
    <w:rsid w:val="0077040A"/>
    <w:rsid w:val="00771FB5"/>
    <w:rsid w:val="00772923"/>
    <w:rsid w:val="00773868"/>
    <w:rsid w:val="007741DF"/>
    <w:rsid w:val="00775153"/>
    <w:rsid w:val="007760F3"/>
    <w:rsid w:val="00776302"/>
    <w:rsid w:val="007778F9"/>
    <w:rsid w:val="007806BB"/>
    <w:rsid w:val="00782812"/>
    <w:rsid w:val="00783462"/>
    <w:rsid w:val="0078409D"/>
    <w:rsid w:val="0078448F"/>
    <w:rsid w:val="00784523"/>
    <w:rsid w:val="00786A98"/>
    <w:rsid w:val="00787A7D"/>
    <w:rsid w:val="00791740"/>
    <w:rsid w:val="00791A1D"/>
    <w:rsid w:val="00792098"/>
    <w:rsid w:val="007929F1"/>
    <w:rsid w:val="00794144"/>
    <w:rsid w:val="00794552"/>
    <w:rsid w:val="00795048"/>
    <w:rsid w:val="00795FF3"/>
    <w:rsid w:val="0079771D"/>
    <w:rsid w:val="007A0BC4"/>
    <w:rsid w:val="007A238F"/>
    <w:rsid w:val="007A384F"/>
    <w:rsid w:val="007A3A71"/>
    <w:rsid w:val="007A51D1"/>
    <w:rsid w:val="007A705F"/>
    <w:rsid w:val="007A71B5"/>
    <w:rsid w:val="007A79F5"/>
    <w:rsid w:val="007A7C93"/>
    <w:rsid w:val="007B06C3"/>
    <w:rsid w:val="007B0C22"/>
    <w:rsid w:val="007B1571"/>
    <w:rsid w:val="007B1782"/>
    <w:rsid w:val="007B1912"/>
    <w:rsid w:val="007B39A7"/>
    <w:rsid w:val="007B3A4C"/>
    <w:rsid w:val="007B59C1"/>
    <w:rsid w:val="007B66F1"/>
    <w:rsid w:val="007B7BE0"/>
    <w:rsid w:val="007C07B6"/>
    <w:rsid w:val="007C13BE"/>
    <w:rsid w:val="007C21B8"/>
    <w:rsid w:val="007C21FE"/>
    <w:rsid w:val="007C308B"/>
    <w:rsid w:val="007C411C"/>
    <w:rsid w:val="007C493B"/>
    <w:rsid w:val="007C5E88"/>
    <w:rsid w:val="007C625A"/>
    <w:rsid w:val="007C6C10"/>
    <w:rsid w:val="007C7705"/>
    <w:rsid w:val="007D0581"/>
    <w:rsid w:val="007D302B"/>
    <w:rsid w:val="007D3352"/>
    <w:rsid w:val="007D520C"/>
    <w:rsid w:val="007D581F"/>
    <w:rsid w:val="007D76B9"/>
    <w:rsid w:val="007E0160"/>
    <w:rsid w:val="007E0B8C"/>
    <w:rsid w:val="007E111C"/>
    <w:rsid w:val="007E162E"/>
    <w:rsid w:val="007E18B6"/>
    <w:rsid w:val="007E25BF"/>
    <w:rsid w:val="007E27CE"/>
    <w:rsid w:val="007E2A4E"/>
    <w:rsid w:val="007E3084"/>
    <w:rsid w:val="007E3FF9"/>
    <w:rsid w:val="007E5787"/>
    <w:rsid w:val="007E5D38"/>
    <w:rsid w:val="007E5F8B"/>
    <w:rsid w:val="007E721F"/>
    <w:rsid w:val="007E73F0"/>
    <w:rsid w:val="007E7D43"/>
    <w:rsid w:val="007F1A25"/>
    <w:rsid w:val="007F1E7E"/>
    <w:rsid w:val="007F21BC"/>
    <w:rsid w:val="007F2F6D"/>
    <w:rsid w:val="007F2F73"/>
    <w:rsid w:val="007F54E0"/>
    <w:rsid w:val="007F571E"/>
    <w:rsid w:val="007F7D78"/>
    <w:rsid w:val="00800A6A"/>
    <w:rsid w:val="00801089"/>
    <w:rsid w:val="00802C90"/>
    <w:rsid w:val="00802E62"/>
    <w:rsid w:val="00802E89"/>
    <w:rsid w:val="00803877"/>
    <w:rsid w:val="008040B3"/>
    <w:rsid w:val="0080432B"/>
    <w:rsid w:val="008049F5"/>
    <w:rsid w:val="00807117"/>
    <w:rsid w:val="0081067A"/>
    <w:rsid w:val="0081171A"/>
    <w:rsid w:val="00811AC6"/>
    <w:rsid w:val="00811C9A"/>
    <w:rsid w:val="00812B6E"/>
    <w:rsid w:val="0081353D"/>
    <w:rsid w:val="00814284"/>
    <w:rsid w:val="008148DA"/>
    <w:rsid w:val="008151C5"/>
    <w:rsid w:val="008155E2"/>
    <w:rsid w:val="00815690"/>
    <w:rsid w:val="00815F52"/>
    <w:rsid w:val="0081600D"/>
    <w:rsid w:val="00817113"/>
    <w:rsid w:val="00820A73"/>
    <w:rsid w:val="00820A92"/>
    <w:rsid w:val="00820E69"/>
    <w:rsid w:val="00822752"/>
    <w:rsid w:val="00822EE2"/>
    <w:rsid w:val="00823B4E"/>
    <w:rsid w:val="0082472B"/>
    <w:rsid w:val="00824775"/>
    <w:rsid w:val="00825877"/>
    <w:rsid w:val="008258C7"/>
    <w:rsid w:val="00826015"/>
    <w:rsid w:val="008260BF"/>
    <w:rsid w:val="00830E43"/>
    <w:rsid w:val="008312FF"/>
    <w:rsid w:val="0083147C"/>
    <w:rsid w:val="0083192D"/>
    <w:rsid w:val="008320DE"/>
    <w:rsid w:val="00833C67"/>
    <w:rsid w:val="00836386"/>
    <w:rsid w:val="00840B64"/>
    <w:rsid w:val="008416B5"/>
    <w:rsid w:val="008417C7"/>
    <w:rsid w:val="008422D1"/>
    <w:rsid w:val="00843B65"/>
    <w:rsid w:val="00844724"/>
    <w:rsid w:val="00845A80"/>
    <w:rsid w:val="00845C3D"/>
    <w:rsid w:val="008460A6"/>
    <w:rsid w:val="00847229"/>
    <w:rsid w:val="00847D09"/>
    <w:rsid w:val="00850A2D"/>
    <w:rsid w:val="008541D1"/>
    <w:rsid w:val="00855CED"/>
    <w:rsid w:val="00856C2E"/>
    <w:rsid w:val="008574FC"/>
    <w:rsid w:val="0086134A"/>
    <w:rsid w:val="00861804"/>
    <w:rsid w:val="00861A1B"/>
    <w:rsid w:val="008623EC"/>
    <w:rsid w:val="00862BB5"/>
    <w:rsid w:val="00863B83"/>
    <w:rsid w:val="00864751"/>
    <w:rsid w:val="00864A98"/>
    <w:rsid w:val="00864C73"/>
    <w:rsid w:val="00864F20"/>
    <w:rsid w:val="00865186"/>
    <w:rsid w:val="008652A3"/>
    <w:rsid w:val="00865A3D"/>
    <w:rsid w:val="00866EAD"/>
    <w:rsid w:val="00867F20"/>
    <w:rsid w:val="00870A53"/>
    <w:rsid w:val="008712ED"/>
    <w:rsid w:val="00873102"/>
    <w:rsid w:val="00873105"/>
    <w:rsid w:val="00874798"/>
    <w:rsid w:val="0087591E"/>
    <w:rsid w:val="00875B1F"/>
    <w:rsid w:val="00875D07"/>
    <w:rsid w:val="00880EA3"/>
    <w:rsid w:val="00881B17"/>
    <w:rsid w:val="0088211F"/>
    <w:rsid w:val="00882386"/>
    <w:rsid w:val="00882B86"/>
    <w:rsid w:val="00885118"/>
    <w:rsid w:val="00885728"/>
    <w:rsid w:val="0088656D"/>
    <w:rsid w:val="00886BC1"/>
    <w:rsid w:val="00886DA5"/>
    <w:rsid w:val="008875F5"/>
    <w:rsid w:val="00887B3B"/>
    <w:rsid w:val="00891CC1"/>
    <w:rsid w:val="008927B3"/>
    <w:rsid w:val="00893329"/>
    <w:rsid w:val="008933A8"/>
    <w:rsid w:val="008943B8"/>
    <w:rsid w:val="00895D45"/>
    <w:rsid w:val="00896F09"/>
    <w:rsid w:val="008974A4"/>
    <w:rsid w:val="00897928"/>
    <w:rsid w:val="008A148A"/>
    <w:rsid w:val="008A228B"/>
    <w:rsid w:val="008A2E0E"/>
    <w:rsid w:val="008A3E10"/>
    <w:rsid w:val="008A66CD"/>
    <w:rsid w:val="008B0BA9"/>
    <w:rsid w:val="008B14FB"/>
    <w:rsid w:val="008B1D85"/>
    <w:rsid w:val="008B1FA4"/>
    <w:rsid w:val="008B21CB"/>
    <w:rsid w:val="008B294F"/>
    <w:rsid w:val="008B4D1D"/>
    <w:rsid w:val="008B4E63"/>
    <w:rsid w:val="008B5F7C"/>
    <w:rsid w:val="008B6003"/>
    <w:rsid w:val="008B61CB"/>
    <w:rsid w:val="008B75DE"/>
    <w:rsid w:val="008C00B8"/>
    <w:rsid w:val="008C0B9E"/>
    <w:rsid w:val="008C0FD9"/>
    <w:rsid w:val="008C160B"/>
    <w:rsid w:val="008C2176"/>
    <w:rsid w:val="008C2989"/>
    <w:rsid w:val="008C2BA1"/>
    <w:rsid w:val="008C3752"/>
    <w:rsid w:val="008C3C87"/>
    <w:rsid w:val="008C49BF"/>
    <w:rsid w:val="008C4BF6"/>
    <w:rsid w:val="008C75F5"/>
    <w:rsid w:val="008C7AC9"/>
    <w:rsid w:val="008C7CE5"/>
    <w:rsid w:val="008D077E"/>
    <w:rsid w:val="008D10CA"/>
    <w:rsid w:val="008D1FDE"/>
    <w:rsid w:val="008D2218"/>
    <w:rsid w:val="008D2771"/>
    <w:rsid w:val="008D2783"/>
    <w:rsid w:val="008D3DC1"/>
    <w:rsid w:val="008D458F"/>
    <w:rsid w:val="008D7FDD"/>
    <w:rsid w:val="008E0DC1"/>
    <w:rsid w:val="008E1C44"/>
    <w:rsid w:val="008E203A"/>
    <w:rsid w:val="008E33D4"/>
    <w:rsid w:val="008E3E89"/>
    <w:rsid w:val="008E4DE4"/>
    <w:rsid w:val="008E5014"/>
    <w:rsid w:val="008E524D"/>
    <w:rsid w:val="008E5BFC"/>
    <w:rsid w:val="008E5C42"/>
    <w:rsid w:val="008E61F4"/>
    <w:rsid w:val="008F0ACA"/>
    <w:rsid w:val="008F0E20"/>
    <w:rsid w:val="008F2DF2"/>
    <w:rsid w:val="008F68E5"/>
    <w:rsid w:val="008F710B"/>
    <w:rsid w:val="008F7381"/>
    <w:rsid w:val="008F7E74"/>
    <w:rsid w:val="0090027B"/>
    <w:rsid w:val="0090052B"/>
    <w:rsid w:val="00900BD4"/>
    <w:rsid w:val="00902747"/>
    <w:rsid w:val="00903873"/>
    <w:rsid w:val="00904E98"/>
    <w:rsid w:val="00906D47"/>
    <w:rsid w:val="00906FC4"/>
    <w:rsid w:val="00910B3B"/>
    <w:rsid w:val="009110F4"/>
    <w:rsid w:val="00911625"/>
    <w:rsid w:val="00912B43"/>
    <w:rsid w:val="00914596"/>
    <w:rsid w:val="009148C8"/>
    <w:rsid w:val="00915D2E"/>
    <w:rsid w:val="0091794F"/>
    <w:rsid w:val="00921825"/>
    <w:rsid w:val="00921F51"/>
    <w:rsid w:val="00922995"/>
    <w:rsid w:val="00922CD4"/>
    <w:rsid w:val="00923C22"/>
    <w:rsid w:val="00923D75"/>
    <w:rsid w:val="00924184"/>
    <w:rsid w:val="00924B2A"/>
    <w:rsid w:val="00926A96"/>
    <w:rsid w:val="00927428"/>
    <w:rsid w:val="00927CFE"/>
    <w:rsid w:val="009303E7"/>
    <w:rsid w:val="0093072C"/>
    <w:rsid w:val="00930D50"/>
    <w:rsid w:val="00931ACE"/>
    <w:rsid w:val="00931CDD"/>
    <w:rsid w:val="00932C3E"/>
    <w:rsid w:val="00932F59"/>
    <w:rsid w:val="00934265"/>
    <w:rsid w:val="00935FF9"/>
    <w:rsid w:val="009372EC"/>
    <w:rsid w:val="00937A0C"/>
    <w:rsid w:val="00937E33"/>
    <w:rsid w:val="00940B86"/>
    <w:rsid w:val="00942231"/>
    <w:rsid w:val="00942F22"/>
    <w:rsid w:val="0094339C"/>
    <w:rsid w:val="009435D6"/>
    <w:rsid w:val="00944A71"/>
    <w:rsid w:val="00944E90"/>
    <w:rsid w:val="00945076"/>
    <w:rsid w:val="009457B8"/>
    <w:rsid w:val="00945A3C"/>
    <w:rsid w:val="009505BF"/>
    <w:rsid w:val="00951134"/>
    <w:rsid w:val="009514EA"/>
    <w:rsid w:val="009519EA"/>
    <w:rsid w:val="0095227B"/>
    <w:rsid w:val="00952CB5"/>
    <w:rsid w:val="00953577"/>
    <w:rsid w:val="00954D60"/>
    <w:rsid w:val="009562A7"/>
    <w:rsid w:val="009562B9"/>
    <w:rsid w:val="0096020D"/>
    <w:rsid w:val="0096083F"/>
    <w:rsid w:val="0096102E"/>
    <w:rsid w:val="00961E35"/>
    <w:rsid w:val="00962F38"/>
    <w:rsid w:val="00963A35"/>
    <w:rsid w:val="009641CE"/>
    <w:rsid w:val="00964E78"/>
    <w:rsid w:val="00965450"/>
    <w:rsid w:val="00965778"/>
    <w:rsid w:val="00965B91"/>
    <w:rsid w:val="009660F3"/>
    <w:rsid w:val="00966440"/>
    <w:rsid w:val="00967103"/>
    <w:rsid w:val="0096724C"/>
    <w:rsid w:val="009672E1"/>
    <w:rsid w:val="00967AB9"/>
    <w:rsid w:val="00970158"/>
    <w:rsid w:val="00972356"/>
    <w:rsid w:val="00972CCA"/>
    <w:rsid w:val="00972F5F"/>
    <w:rsid w:val="00974880"/>
    <w:rsid w:val="00975112"/>
    <w:rsid w:val="00975323"/>
    <w:rsid w:val="00975897"/>
    <w:rsid w:val="00980157"/>
    <w:rsid w:val="00980689"/>
    <w:rsid w:val="00982543"/>
    <w:rsid w:val="00982FA3"/>
    <w:rsid w:val="00983068"/>
    <w:rsid w:val="00983957"/>
    <w:rsid w:val="00983A89"/>
    <w:rsid w:val="00983B93"/>
    <w:rsid w:val="009856CF"/>
    <w:rsid w:val="00986FBE"/>
    <w:rsid w:val="00987145"/>
    <w:rsid w:val="00987BFC"/>
    <w:rsid w:val="00987CB9"/>
    <w:rsid w:val="0099097A"/>
    <w:rsid w:val="009919CD"/>
    <w:rsid w:val="00993188"/>
    <w:rsid w:val="009947DE"/>
    <w:rsid w:val="00994D2A"/>
    <w:rsid w:val="009963D8"/>
    <w:rsid w:val="009966A5"/>
    <w:rsid w:val="00996F29"/>
    <w:rsid w:val="0099785A"/>
    <w:rsid w:val="009A02FD"/>
    <w:rsid w:val="009A0DF1"/>
    <w:rsid w:val="009A111B"/>
    <w:rsid w:val="009A219B"/>
    <w:rsid w:val="009A2809"/>
    <w:rsid w:val="009A29AA"/>
    <w:rsid w:val="009A3119"/>
    <w:rsid w:val="009A398C"/>
    <w:rsid w:val="009A4120"/>
    <w:rsid w:val="009A457A"/>
    <w:rsid w:val="009A6B06"/>
    <w:rsid w:val="009A7106"/>
    <w:rsid w:val="009B1332"/>
    <w:rsid w:val="009B1C11"/>
    <w:rsid w:val="009B2061"/>
    <w:rsid w:val="009B262D"/>
    <w:rsid w:val="009B3001"/>
    <w:rsid w:val="009B336B"/>
    <w:rsid w:val="009B3DFF"/>
    <w:rsid w:val="009B4695"/>
    <w:rsid w:val="009B54B5"/>
    <w:rsid w:val="009B582F"/>
    <w:rsid w:val="009B5AC6"/>
    <w:rsid w:val="009B698D"/>
    <w:rsid w:val="009B707E"/>
    <w:rsid w:val="009B79FF"/>
    <w:rsid w:val="009C0989"/>
    <w:rsid w:val="009C0A9A"/>
    <w:rsid w:val="009C12F0"/>
    <w:rsid w:val="009C32C6"/>
    <w:rsid w:val="009C424D"/>
    <w:rsid w:val="009C4B48"/>
    <w:rsid w:val="009C4FED"/>
    <w:rsid w:val="009C6328"/>
    <w:rsid w:val="009C770B"/>
    <w:rsid w:val="009D0190"/>
    <w:rsid w:val="009D106B"/>
    <w:rsid w:val="009D17C9"/>
    <w:rsid w:val="009D2063"/>
    <w:rsid w:val="009D3184"/>
    <w:rsid w:val="009D3A66"/>
    <w:rsid w:val="009D409C"/>
    <w:rsid w:val="009D4877"/>
    <w:rsid w:val="009D606E"/>
    <w:rsid w:val="009D638E"/>
    <w:rsid w:val="009D6934"/>
    <w:rsid w:val="009D6B82"/>
    <w:rsid w:val="009D7F10"/>
    <w:rsid w:val="009E0161"/>
    <w:rsid w:val="009E08A1"/>
    <w:rsid w:val="009E0B0B"/>
    <w:rsid w:val="009E1AA6"/>
    <w:rsid w:val="009E24A4"/>
    <w:rsid w:val="009E2783"/>
    <w:rsid w:val="009E2BF7"/>
    <w:rsid w:val="009E358B"/>
    <w:rsid w:val="009E35D2"/>
    <w:rsid w:val="009E3A16"/>
    <w:rsid w:val="009E3A1C"/>
    <w:rsid w:val="009E4055"/>
    <w:rsid w:val="009E67B2"/>
    <w:rsid w:val="009E7408"/>
    <w:rsid w:val="009E76DC"/>
    <w:rsid w:val="009E786D"/>
    <w:rsid w:val="009E7EFF"/>
    <w:rsid w:val="009F0DE5"/>
    <w:rsid w:val="009F1203"/>
    <w:rsid w:val="009F1C7F"/>
    <w:rsid w:val="009F41DB"/>
    <w:rsid w:val="009F4FDE"/>
    <w:rsid w:val="009F530D"/>
    <w:rsid w:val="009F5CF7"/>
    <w:rsid w:val="009F5D85"/>
    <w:rsid w:val="00A0077D"/>
    <w:rsid w:val="00A012B8"/>
    <w:rsid w:val="00A013C4"/>
    <w:rsid w:val="00A01FAA"/>
    <w:rsid w:val="00A01FEE"/>
    <w:rsid w:val="00A02C2C"/>
    <w:rsid w:val="00A04B68"/>
    <w:rsid w:val="00A069B7"/>
    <w:rsid w:val="00A074A9"/>
    <w:rsid w:val="00A10950"/>
    <w:rsid w:val="00A10A38"/>
    <w:rsid w:val="00A10C41"/>
    <w:rsid w:val="00A11FC1"/>
    <w:rsid w:val="00A125BF"/>
    <w:rsid w:val="00A127AD"/>
    <w:rsid w:val="00A1545F"/>
    <w:rsid w:val="00A165A8"/>
    <w:rsid w:val="00A2098F"/>
    <w:rsid w:val="00A22851"/>
    <w:rsid w:val="00A23DCE"/>
    <w:rsid w:val="00A23E83"/>
    <w:rsid w:val="00A246E2"/>
    <w:rsid w:val="00A24B70"/>
    <w:rsid w:val="00A24C8F"/>
    <w:rsid w:val="00A2673B"/>
    <w:rsid w:val="00A26837"/>
    <w:rsid w:val="00A269B1"/>
    <w:rsid w:val="00A26A81"/>
    <w:rsid w:val="00A27676"/>
    <w:rsid w:val="00A27FDF"/>
    <w:rsid w:val="00A3181B"/>
    <w:rsid w:val="00A320AF"/>
    <w:rsid w:val="00A3393D"/>
    <w:rsid w:val="00A33B8E"/>
    <w:rsid w:val="00A340DA"/>
    <w:rsid w:val="00A34783"/>
    <w:rsid w:val="00A358BD"/>
    <w:rsid w:val="00A36706"/>
    <w:rsid w:val="00A36A6A"/>
    <w:rsid w:val="00A40162"/>
    <w:rsid w:val="00A40292"/>
    <w:rsid w:val="00A41470"/>
    <w:rsid w:val="00A437AC"/>
    <w:rsid w:val="00A43D03"/>
    <w:rsid w:val="00A43E7E"/>
    <w:rsid w:val="00A440FB"/>
    <w:rsid w:val="00A45C32"/>
    <w:rsid w:val="00A46115"/>
    <w:rsid w:val="00A46F14"/>
    <w:rsid w:val="00A46FA6"/>
    <w:rsid w:val="00A47136"/>
    <w:rsid w:val="00A500FC"/>
    <w:rsid w:val="00A51F4A"/>
    <w:rsid w:val="00A524CE"/>
    <w:rsid w:val="00A54031"/>
    <w:rsid w:val="00A54C6F"/>
    <w:rsid w:val="00A54F46"/>
    <w:rsid w:val="00A55861"/>
    <w:rsid w:val="00A55BF7"/>
    <w:rsid w:val="00A55E44"/>
    <w:rsid w:val="00A56D64"/>
    <w:rsid w:val="00A57D75"/>
    <w:rsid w:val="00A609CD"/>
    <w:rsid w:val="00A61AEB"/>
    <w:rsid w:val="00A620E0"/>
    <w:rsid w:val="00A62484"/>
    <w:rsid w:val="00A62711"/>
    <w:rsid w:val="00A628F4"/>
    <w:rsid w:val="00A62CCB"/>
    <w:rsid w:val="00A651BC"/>
    <w:rsid w:val="00A66130"/>
    <w:rsid w:val="00A665F6"/>
    <w:rsid w:val="00A66706"/>
    <w:rsid w:val="00A703EE"/>
    <w:rsid w:val="00A716FE"/>
    <w:rsid w:val="00A7213D"/>
    <w:rsid w:val="00A7355E"/>
    <w:rsid w:val="00A73853"/>
    <w:rsid w:val="00A73AE4"/>
    <w:rsid w:val="00A74971"/>
    <w:rsid w:val="00A766DD"/>
    <w:rsid w:val="00A773FB"/>
    <w:rsid w:val="00A776CF"/>
    <w:rsid w:val="00A77B63"/>
    <w:rsid w:val="00A818BD"/>
    <w:rsid w:val="00A82D42"/>
    <w:rsid w:val="00A841B5"/>
    <w:rsid w:val="00A85DA6"/>
    <w:rsid w:val="00A90FE1"/>
    <w:rsid w:val="00A91311"/>
    <w:rsid w:val="00A92D99"/>
    <w:rsid w:val="00A93C87"/>
    <w:rsid w:val="00A94502"/>
    <w:rsid w:val="00A9536A"/>
    <w:rsid w:val="00A9545C"/>
    <w:rsid w:val="00A95755"/>
    <w:rsid w:val="00A95BE8"/>
    <w:rsid w:val="00A96F64"/>
    <w:rsid w:val="00A97457"/>
    <w:rsid w:val="00A975F7"/>
    <w:rsid w:val="00A97F7A"/>
    <w:rsid w:val="00AA0A7B"/>
    <w:rsid w:val="00AA1349"/>
    <w:rsid w:val="00AA177B"/>
    <w:rsid w:val="00AA2478"/>
    <w:rsid w:val="00AA25B6"/>
    <w:rsid w:val="00AA316A"/>
    <w:rsid w:val="00AA364F"/>
    <w:rsid w:val="00AA3C9B"/>
    <w:rsid w:val="00AA42E8"/>
    <w:rsid w:val="00AA631A"/>
    <w:rsid w:val="00AA647A"/>
    <w:rsid w:val="00AA6A1B"/>
    <w:rsid w:val="00AA6DF6"/>
    <w:rsid w:val="00AA743E"/>
    <w:rsid w:val="00AB100D"/>
    <w:rsid w:val="00AB1044"/>
    <w:rsid w:val="00AB191B"/>
    <w:rsid w:val="00AB1F6B"/>
    <w:rsid w:val="00AB259F"/>
    <w:rsid w:val="00AB2E3C"/>
    <w:rsid w:val="00AB4055"/>
    <w:rsid w:val="00AB4912"/>
    <w:rsid w:val="00AB49ED"/>
    <w:rsid w:val="00AB5529"/>
    <w:rsid w:val="00AB73C4"/>
    <w:rsid w:val="00AC36AA"/>
    <w:rsid w:val="00AC480B"/>
    <w:rsid w:val="00AC535F"/>
    <w:rsid w:val="00AC788D"/>
    <w:rsid w:val="00AC7C90"/>
    <w:rsid w:val="00AC7F5D"/>
    <w:rsid w:val="00AC7FDF"/>
    <w:rsid w:val="00AD000C"/>
    <w:rsid w:val="00AD0818"/>
    <w:rsid w:val="00AD0BC6"/>
    <w:rsid w:val="00AD0E3F"/>
    <w:rsid w:val="00AD0EA4"/>
    <w:rsid w:val="00AD16AC"/>
    <w:rsid w:val="00AD172C"/>
    <w:rsid w:val="00AD2555"/>
    <w:rsid w:val="00AD45D1"/>
    <w:rsid w:val="00AD4832"/>
    <w:rsid w:val="00AD5444"/>
    <w:rsid w:val="00AD68D8"/>
    <w:rsid w:val="00AD726F"/>
    <w:rsid w:val="00AD72FC"/>
    <w:rsid w:val="00AE0EF0"/>
    <w:rsid w:val="00AE13F4"/>
    <w:rsid w:val="00AE1728"/>
    <w:rsid w:val="00AE1BB9"/>
    <w:rsid w:val="00AE1D39"/>
    <w:rsid w:val="00AE25CC"/>
    <w:rsid w:val="00AE2B92"/>
    <w:rsid w:val="00AE2F40"/>
    <w:rsid w:val="00AE4440"/>
    <w:rsid w:val="00AE5FB5"/>
    <w:rsid w:val="00AE63A6"/>
    <w:rsid w:val="00AE71F5"/>
    <w:rsid w:val="00AE7AE0"/>
    <w:rsid w:val="00AF02CC"/>
    <w:rsid w:val="00AF16DB"/>
    <w:rsid w:val="00AF1842"/>
    <w:rsid w:val="00AF19EC"/>
    <w:rsid w:val="00AF293E"/>
    <w:rsid w:val="00AF361E"/>
    <w:rsid w:val="00AF414A"/>
    <w:rsid w:val="00AF4F48"/>
    <w:rsid w:val="00AF547F"/>
    <w:rsid w:val="00AF56AE"/>
    <w:rsid w:val="00AF70D8"/>
    <w:rsid w:val="00AF77E8"/>
    <w:rsid w:val="00AF78E7"/>
    <w:rsid w:val="00B004CF"/>
    <w:rsid w:val="00B00D6A"/>
    <w:rsid w:val="00B01586"/>
    <w:rsid w:val="00B021C8"/>
    <w:rsid w:val="00B02A0F"/>
    <w:rsid w:val="00B038D9"/>
    <w:rsid w:val="00B04643"/>
    <w:rsid w:val="00B04D33"/>
    <w:rsid w:val="00B06377"/>
    <w:rsid w:val="00B06A35"/>
    <w:rsid w:val="00B07D3B"/>
    <w:rsid w:val="00B07DA7"/>
    <w:rsid w:val="00B1182A"/>
    <w:rsid w:val="00B11850"/>
    <w:rsid w:val="00B11B3F"/>
    <w:rsid w:val="00B138F8"/>
    <w:rsid w:val="00B141AB"/>
    <w:rsid w:val="00B1431B"/>
    <w:rsid w:val="00B153BE"/>
    <w:rsid w:val="00B15535"/>
    <w:rsid w:val="00B1581D"/>
    <w:rsid w:val="00B15883"/>
    <w:rsid w:val="00B15BA7"/>
    <w:rsid w:val="00B15BAF"/>
    <w:rsid w:val="00B15F43"/>
    <w:rsid w:val="00B16637"/>
    <w:rsid w:val="00B168D5"/>
    <w:rsid w:val="00B20C71"/>
    <w:rsid w:val="00B20FA8"/>
    <w:rsid w:val="00B2184D"/>
    <w:rsid w:val="00B222D2"/>
    <w:rsid w:val="00B2272C"/>
    <w:rsid w:val="00B24D30"/>
    <w:rsid w:val="00B2561A"/>
    <w:rsid w:val="00B2565A"/>
    <w:rsid w:val="00B26E06"/>
    <w:rsid w:val="00B2786E"/>
    <w:rsid w:val="00B2792A"/>
    <w:rsid w:val="00B27F33"/>
    <w:rsid w:val="00B30CFF"/>
    <w:rsid w:val="00B32982"/>
    <w:rsid w:val="00B32BE7"/>
    <w:rsid w:val="00B33775"/>
    <w:rsid w:val="00B347E7"/>
    <w:rsid w:val="00B34EE0"/>
    <w:rsid w:val="00B379EC"/>
    <w:rsid w:val="00B37A1A"/>
    <w:rsid w:val="00B4013C"/>
    <w:rsid w:val="00B40341"/>
    <w:rsid w:val="00B4057D"/>
    <w:rsid w:val="00B407FF"/>
    <w:rsid w:val="00B40D79"/>
    <w:rsid w:val="00B413A1"/>
    <w:rsid w:val="00B42C77"/>
    <w:rsid w:val="00B43638"/>
    <w:rsid w:val="00B441D8"/>
    <w:rsid w:val="00B449BE"/>
    <w:rsid w:val="00B449CD"/>
    <w:rsid w:val="00B44C54"/>
    <w:rsid w:val="00B4511F"/>
    <w:rsid w:val="00B4669B"/>
    <w:rsid w:val="00B47815"/>
    <w:rsid w:val="00B506FA"/>
    <w:rsid w:val="00B5311D"/>
    <w:rsid w:val="00B53D5B"/>
    <w:rsid w:val="00B542D6"/>
    <w:rsid w:val="00B55788"/>
    <w:rsid w:val="00B55906"/>
    <w:rsid w:val="00B60065"/>
    <w:rsid w:val="00B608C4"/>
    <w:rsid w:val="00B60D3A"/>
    <w:rsid w:val="00B61471"/>
    <w:rsid w:val="00B62D14"/>
    <w:rsid w:val="00B63A97"/>
    <w:rsid w:val="00B6414A"/>
    <w:rsid w:val="00B64820"/>
    <w:rsid w:val="00B650F3"/>
    <w:rsid w:val="00B65887"/>
    <w:rsid w:val="00B6589B"/>
    <w:rsid w:val="00B65ED6"/>
    <w:rsid w:val="00B66409"/>
    <w:rsid w:val="00B672D8"/>
    <w:rsid w:val="00B6773F"/>
    <w:rsid w:val="00B67972"/>
    <w:rsid w:val="00B67DBB"/>
    <w:rsid w:val="00B7155E"/>
    <w:rsid w:val="00B7286E"/>
    <w:rsid w:val="00B729E6"/>
    <w:rsid w:val="00B730FC"/>
    <w:rsid w:val="00B7393B"/>
    <w:rsid w:val="00B73F8A"/>
    <w:rsid w:val="00B7431B"/>
    <w:rsid w:val="00B7435E"/>
    <w:rsid w:val="00B74A48"/>
    <w:rsid w:val="00B74BC4"/>
    <w:rsid w:val="00B761C8"/>
    <w:rsid w:val="00B77199"/>
    <w:rsid w:val="00B80E89"/>
    <w:rsid w:val="00B81249"/>
    <w:rsid w:val="00B832F6"/>
    <w:rsid w:val="00B834C5"/>
    <w:rsid w:val="00B84B3A"/>
    <w:rsid w:val="00B85F7D"/>
    <w:rsid w:val="00B86E47"/>
    <w:rsid w:val="00B87263"/>
    <w:rsid w:val="00B872CC"/>
    <w:rsid w:val="00B8742C"/>
    <w:rsid w:val="00B87F0E"/>
    <w:rsid w:val="00B90FCD"/>
    <w:rsid w:val="00B91779"/>
    <w:rsid w:val="00B92BF9"/>
    <w:rsid w:val="00B942A0"/>
    <w:rsid w:val="00B95DFE"/>
    <w:rsid w:val="00B963F2"/>
    <w:rsid w:val="00B96E61"/>
    <w:rsid w:val="00BA0A2C"/>
    <w:rsid w:val="00BA0A8F"/>
    <w:rsid w:val="00BA0F7C"/>
    <w:rsid w:val="00BA1228"/>
    <w:rsid w:val="00BA12D3"/>
    <w:rsid w:val="00BA1C46"/>
    <w:rsid w:val="00BA1DC4"/>
    <w:rsid w:val="00BA4874"/>
    <w:rsid w:val="00BA58BF"/>
    <w:rsid w:val="00BA63F8"/>
    <w:rsid w:val="00BA7DA3"/>
    <w:rsid w:val="00BA7E12"/>
    <w:rsid w:val="00BA7E15"/>
    <w:rsid w:val="00BB08CC"/>
    <w:rsid w:val="00BB0937"/>
    <w:rsid w:val="00BB0CDC"/>
    <w:rsid w:val="00BB0DC7"/>
    <w:rsid w:val="00BB112C"/>
    <w:rsid w:val="00BB153D"/>
    <w:rsid w:val="00BB2661"/>
    <w:rsid w:val="00BB412A"/>
    <w:rsid w:val="00BB57FE"/>
    <w:rsid w:val="00BC0810"/>
    <w:rsid w:val="00BC0F4D"/>
    <w:rsid w:val="00BC10DE"/>
    <w:rsid w:val="00BC167B"/>
    <w:rsid w:val="00BC364C"/>
    <w:rsid w:val="00BC4765"/>
    <w:rsid w:val="00BC598D"/>
    <w:rsid w:val="00BC629B"/>
    <w:rsid w:val="00BC6ABE"/>
    <w:rsid w:val="00BC7837"/>
    <w:rsid w:val="00BC7C40"/>
    <w:rsid w:val="00BD0FB4"/>
    <w:rsid w:val="00BD13CF"/>
    <w:rsid w:val="00BD38AA"/>
    <w:rsid w:val="00BD4C98"/>
    <w:rsid w:val="00BD4F6F"/>
    <w:rsid w:val="00BD54D8"/>
    <w:rsid w:val="00BD5BA0"/>
    <w:rsid w:val="00BD6F6E"/>
    <w:rsid w:val="00BD7DAF"/>
    <w:rsid w:val="00BE3C31"/>
    <w:rsid w:val="00BE40DB"/>
    <w:rsid w:val="00BE4E37"/>
    <w:rsid w:val="00BE5341"/>
    <w:rsid w:val="00BE5AFA"/>
    <w:rsid w:val="00BE6847"/>
    <w:rsid w:val="00BE6DC1"/>
    <w:rsid w:val="00BE768D"/>
    <w:rsid w:val="00BE7897"/>
    <w:rsid w:val="00BF0084"/>
    <w:rsid w:val="00BF11F2"/>
    <w:rsid w:val="00BF1731"/>
    <w:rsid w:val="00BF1FA4"/>
    <w:rsid w:val="00BF3024"/>
    <w:rsid w:val="00BF4C99"/>
    <w:rsid w:val="00BF687D"/>
    <w:rsid w:val="00BF6F9A"/>
    <w:rsid w:val="00BF7C94"/>
    <w:rsid w:val="00C008FD"/>
    <w:rsid w:val="00C01CA5"/>
    <w:rsid w:val="00C02312"/>
    <w:rsid w:val="00C03A6C"/>
    <w:rsid w:val="00C044ED"/>
    <w:rsid w:val="00C047AC"/>
    <w:rsid w:val="00C04AA3"/>
    <w:rsid w:val="00C04DDC"/>
    <w:rsid w:val="00C07978"/>
    <w:rsid w:val="00C1048F"/>
    <w:rsid w:val="00C109E2"/>
    <w:rsid w:val="00C114BE"/>
    <w:rsid w:val="00C14127"/>
    <w:rsid w:val="00C14EB9"/>
    <w:rsid w:val="00C15041"/>
    <w:rsid w:val="00C1523B"/>
    <w:rsid w:val="00C156E7"/>
    <w:rsid w:val="00C15DB1"/>
    <w:rsid w:val="00C15FA3"/>
    <w:rsid w:val="00C16524"/>
    <w:rsid w:val="00C171C7"/>
    <w:rsid w:val="00C205C7"/>
    <w:rsid w:val="00C20B02"/>
    <w:rsid w:val="00C212ED"/>
    <w:rsid w:val="00C21D56"/>
    <w:rsid w:val="00C21DAD"/>
    <w:rsid w:val="00C21EF3"/>
    <w:rsid w:val="00C2377C"/>
    <w:rsid w:val="00C23859"/>
    <w:rsid w:val="00C23E96"/>
    <w:rsid w:val="00C24AEA"/>
    <w:rsid w:val="00C25E13"/>
    <w:rsid w:val="00C304E9"/>
    <w:rsid w:val="00C308A4"/>
    <w:rsid w:val="00C314DE"/>
    <w:rsid w:val="00C318E9"/>
    <w:rsid w:val="00C32083"/>
    <w:rsid w:val="00C336E8"/>
    <w:rsid w:val="00C33777"/>
    <w:rsid w:val="00C33FA9"/>
    <w:rsid w:val="00C40282"/>
    <w:rsid w:val="00C405ED"/>
    <w:rsid w:val="00C40620"/>
    <w:rsid w:val="00C407C2"/>
    <w:rsid w:val="00C40E68"/>
    <w:rsid w:val="00C43479"/>
    <w:rsid w:val="00C436DF"/>
    <w:rsid w:val="00C4387E"/>
    <w:rsid w:val="00C443D2"/>
    <w:rsid w:val="00C451D4"/>
    <w:rsid w:val="00C466B6"/>
    <w:rsid w:val="00C46FF0"/>
    <w:rsid w:val="00C50149"/>
    <w:rsid w:val="00C5362B"/>
    <w:rsid w:val="00C5390B"/>
    <w:rsid w:val="00C53B6B"/>
    <w:rsid w:val="00C5431D"/>
    <w:rsid w:val="00C56086"/>
    <w:rsid w:val="00C569FC"/>
    <w:rsid w:val="00C60E2B"/>
    <w:rsid w:val="00C6172B"/>
    <w:rsid w:val="00C620F4"/>
    <w:rsid w:val="00C62B17"/>
    <w:rsid w:val="00C62E94"/>
    <w:rsid w:val="00C638B4"/>
    <w:rsid w:val="00C6391D"/>
    <w:rsid w:val="00C64628"/>
    <w:rsid w:val="00C64B9C"/>
    <w:rsid w:val="00C65A48"/>
    <w:rsid w:val="00C65AB8"/>
    <w:rsid w:val="00C66D27"/>
    <w:rsid w:val="00C67B01"/>
    <w:rsid w:val="00C70416"/>
    <w:rsid w:val="00C70816"/>
    <w:rsid w:val="00C71807"/>
    <w:rsid w:val="00C73185"/>
    <w:rsid w:val="00C73DA2"/>
    <w:rsid w:val="00C747C5"/>
    <w:rsid w:val="00C7482C"/>
    <w:rsid w:val="00C76A89"/>
    <w:rsid w:val="00C815E6"/>
    <w:rsid w:val="00C81FBD"/>
    <w:rsid w:val="00C83187"/>
    <w:rsid w:val="00C83AFD"/>
    <w:rsid w:val="00C846A7"/>
    <w:rsid w:val="00C850D3"/>
    <w:rsid w:val="00C851E3"/>
    <w:rsid w:val="00C85C47"/>
    <w:rsid w:val="00C85F4D"/>
    <w:rsid w:val="00C8656A"/>
    <w:rsid w:val="00C868EC"/>
    <w:rsid w:val="00C87470"/>
    <w:rsid w:val="00C87506"/>
    <w:rsid w:val="00C87A07"/>
    <w:rsid w:val="00C90E44"/>
    <w:rsid w:val="00C91BE5"/>
    <w:rsid w:val="00C9272A"/>
    <w:rsid w:val="00C9417A"/>
    <w:rsid w:val="00C959F6"/>
    <w:rsid w:val="00C95F6F"/>
    <w:rsid w:val="00C9631C"/>
    <w:rsid w:val="00C972DC"/>
    <w:rsid w:val="00C97C79"/>
    <w:rsid w:val="00CA0F19"/>
    <w:rsid w:val="00CA18E5"/>
    <w:rsid w:val="00CA1C12"/>
    <w:rsid w:val="00CA1C1A"/>
    <w:rsid w:val="00CA1FD8"/>
    <w:rsid w:val="00CA2AB0"/>
    <w:rsid w:val="00CA2DC7"/>
    <w:rsid w:val="00CA446A"/>
    <w:rsid w:val="00CA49C8"/>
    <w:rsid w:val="00CA6A88"/>
    <w:rsid w:val="00CA7026"/>
    <w:rsid w:val="00CA7D2B"/>
    <w:rsid w:val="00CA7DA9"/>
    <w:rsid w:val="00CB0247"/>
    <w:rsid w:val="00CB03DC"/>
    <w:rsid w:val="00CB0C22"/>
    <w:rsid w:val="00CB0F4F"/>
    <w:rsid w:val="00CB12F4"/>
    <w:rsid w:val="00CB1570"/>
    <w:rsid w:val="00CB1B74"/>
    <w:rsid w:val="00CB1CDD"/>
    <w:rsid w:val="00CB2D77"/>
    <w:rsid w:val="00CB323D"/>
    <w:rsid w:val="00CB390E"/>
    <w:rsid w:val="00CB48BB"/>
    <w:rsid w:val="00CB54CE"/>
    <w:rsid w:val="00CB5C2D"/>
    <w:rsid w:val="00CB5C73"/>
    <w:rsid w:val="00CB5D3F"/>
    <w:rsid w:val="00CB6BB4"/>
    <w:rsid w:val="00CB7398"/>
    <w:rsid w:val="00CB7CF4"/>
    <w:rsid w:val="00CC0892"/>
    <w:rsid w:val="00CC0B06"/>
    <w:rsid w:val="00CC0E10"/>
    <w:rsid w:val="00CC2D1C"/>
    <w:rsid w:val="00CC3CAA"/>
    <w:rsid w:val="00CC3F35"/>
    <w:rsid w:val="00CC466A"/>
    <w:rsid w:val="00CC493C"/>
    <w:rsid w:val="00CC533A"/>
    <w:rsid w:val="00CC5519"/>
    <w:rsid w:val="00CC6C98"/>
    <w:rsid w:val="00CD0D01"/>
    <w:rsid w:val="00CD102F"/>
    <w:rsid w:val="00CD1129"/>
    <w:rsid w:val="00CD193F"/>
    <w:rsid w:val="00CD3107"/>
    <w:rsid w:val="00CD3862"/>
    <w:rsid w:val="00CD45A6"/>
    <w:rsid w:val="00CD4DB4"/>
    <w:rsid w:val="00CD5557"/>
    <w:rsid w:val="00CD5686"/>
    <w:rsid w:val="00CD57C8"/>
    <w:rsid w:val="00CD5C5E"/>
    <w:rsid w:val="00CD5EF4"/>
    <w:rsid w:val="00CD6B74"/>
    <w:rsid w:val="00CD75BC"/>
    <w:rsid w:val="00CD7F7C"/>
    <w:rsid w:val="00CE0619"/>
    <w:rsid w:val="00CE08D3"/>
    <w:rsid w:val="00CE0E3C"/>
    <w:rsid w:val="00CE25DF"/>
    <w:rsid w:val="00CE2CF8"/>
    <w:rsid w:val="00CE3CB6"/>
    <w:rsid w:val="00CE3D4B"/>
    <w:rsid w:val="00CE4219"/>
    <w:rsid w:val="00CE44F9"/>
    <w:rsid w:val="00CE5588"/>
    <w:rsid w:val="00CE7879"/>
    <w:rsid w:val="00CE7D73"/>
    <w:rsid w:val="00CE7F87"/>
    <w:rsid w:val="00CF09E0"/>
    <w:rsid w:val="00CF0DD5"/>
    <w:rsid w:val="00CF11D4"/>
    <w:rsid w:val="00CF1BD4"/>
    <w:rsid w:val="00CF1F11"/>
    <w:rsid w:val="00CF22CE"/>
    <w:rsid w:val="00CF2DAF"/>
    <w:rsid w:val="00CF3787"/>
    <w:rsid w:val="00CF3B54"/>
    <w:rsid w:val="00CF4630"/>
    <w:rsid w:val="00CF498E"/>
    <w:rsid w:val="00CF4B89"/>
    <w:rsid w:val="00CF5149"/>
    <w:rsid w:val="00CF5315"/>
    <w:rsid w:val="00CF54BF"/>
    <w:rsid w:val="00CF56A1"/>
    <w:rsid w:val="00CF5835"/>
    <w:rsid w:val="00CF5A35"/>
    <w:rsid w:val="00CF7185"/>
    <w:rsid w:val="00CF7575"/>
    <w:rsid w:val="00CF764A"/>
    <w:rsid w:val="00D00513"/>
    <w:rsid w:val="00D01DFC"/>
    <w:rsid w:val="00D038EC"/>
    <w:rsid w:val="00D03F5B"/>
    <w:rsid w:val="00D05FC0"/>
    <w:rsid w:val="00D064E6"/>
    <w:rsid w:val="00D06527"/>
    <w:rsid w:val="00D07F1B"/>
    <w:rsid w:val="00D11B97"/>
    <w:rsid w:val="00D133D0"/>
    <w:rsid w:val="00D14C8E"/>
    <w:rsid w:val="00D14D29"/>
    <w:rsid w:val="00D15D25"/>
    <w:rsid w:val="00D16238"/>
    <w:rsid w:val="00D16548"/>
    <w:rsid w:val="00D16E61"/>
    <w:rsid w:val="00D1788D"/>
    <w:rsid w:val="00D17E39"/>
    <w:rsid w:val="00D20993"/>
    <w:rsid w:val="00D20F19"/>
    <w:rsid w:val="00D23593"/>
    <w:rsid w:val="00D235B7"/>
    <w:rsid w:val="00D238B6"/>
    <w:rsid w:val="00D23E4C"/>
    <w:rsid w:val="00D23EC4"/>
    <w:rsid w:val="00D24E89"/>
    <w:rsid w:val="00D259A7"/>
    <w:rsid w:val="00D25A87"/>
    <w:rsid w:val="00D27BE6"/>
    <w:rsid w:val="00D27EF1"/>
    <w:rsid w:val="00D309C1"/>
    <w:rsid w:val="00D30FA9"/>
    <w:rsid w:val="00D32B3D"/>
    <w:rsid w:val="00D331BA"/>
    <w:rsid w:val="00D347F8"/>
    <w:rsid w:val="00D348B9"/>
    <w:rsid w:val="00D349F8"/>
    <w:rsid w:val="00D3650F"/>
    <w:rsid w:val="00D3664B"/>
    <w:rsid w:val="00D36EA1"/>
    <w:rsid w:val="00D37CA3"/>
    <w:rsid w:val="00D37E3A"/>
    <w:rsid w:val="00D400D8"/>
    <w:rsid w:val="00D41543"/>
    <w:rsid w:val="00D41A11"/>
    <w:rsid w:val="00D448B3"/>
    <w:rsid w:val="00D44BE5"/>
    <w:rsid w:val="00D44EA4"/>
    <w:rsid w:val="00D45513"/>
    <w:rsid w:val="00D45B0F"/>
    <w:rsid w:val="00D467A2"/>
    <w:rsid w:val="00D50157"/>
    <w:rsid w:val="00D50835"/>
    <w:rsid w:val="00D5087D"/>
    <w:rsid w:val="00D51973"/>
    <w:rsid w:val="00D52D33"/>
    <w:rsid w:val="00D52D4A"/>
    <w:rsid w:val="00D542C9"/>
    <w:rsid w:val="00D543F3"/>
    <w:rsid w:val="00D54545"/>
    <w:rsid w:val="00D54693"/>
    <w:rsid w:val="00D54CFA"/>
    <w:rsid w:val="00D573E2"/>
    <w:rsid w:val="00D57F29"/>
    <w:rsid w:val="00D606E7"/>
    <w:rsid w:val="00D60B91"/>
    <w:rsid w:val="00D60FAE"/>
    <w:rsid w:val="00D61D36"/>
    <w:rsid w:val="00D62932"/>
    <w:rsid w:val="00D64566"/>
    <w:rsid w:val="00D64876"/>
    <w:rsid w:val="00D64B18"/>
    <w:rsid w:val="00D657A1"/>
    <w:rsid w:val="00D65B67"/>
    <w:rsid w:val="00D66FE7"/>
    <w:rsid w:val="00D670AC"/>
    <w:rsid w:val="00D67E21"/>
    <w:rsid w:val="00D7048B"/>
    <w:rsid w:val="00D70E79"/>
    <w:rsid w:val="00D7197E"/>
    <w:rsid w:val="00D71A02"/>
    <w:rsid w:val="00D73D3D"/>
    <w:rsid w:val="00D7480B"/>
    <w:rsid w:val="00D74E0D"/>
    <w:rsid w:val="00D75316"/>
    <w:rsid w:val="00D760F4"/>
    <w:rsid w:val="00D76A16"/>
    <w:rsid w:val="00D76C37"/>
    <w:rsid w:val="00D77084"/>
    <w:rsid w:val="00D77EB5"/>
    <w:rsid w:val="00D82A0C"/>
    <w:rsid w:val="00D83430"/>
    <w:rsid w:val="00D84C47"/>
    <w:rsid w:val="00D87DCF"/>
    <w:rsid w:val="00D9186D"/>
    <w:rsid w:val="00D9271D"/>
    <w:rsid w:val="00D9284F"/>
    <w:rsid w:val="00D92AE9"/>
    <w:rsid w:val="00D94190"/>
    <w:rsid w:val="00D94B48"/>
    <w:rsid w:val="00D95654"/>
    <w:rsid w:val="00D95800"/>
    <w:rsid w:val="00D9678C"/>
    <w:rsid w:val="00D97C94"/>
    <w:rsid w:val="00DA11F1"/>
    <w:rsid w:val="00DA1423"/>
    <w:rsid w:val="00DA236B"/>
    <w:rsid w:val="00DA2DB0"/>
    <w:rsid w:val="00DA3268"/>
    <w:rsid w:val="00DA3764"/>
    <w:rsid w:val="00DA4306"/>
    <w:rsid w:val="00DA555F"/>
    <w:rsid w:val="00DA56D7"/>
    <w:rsid w:val="00DA580D"/>
    <w:rsid w:val="00DA6715"/>
    <w:rsid w:val="00DA6D2B"/>
    <w:rsid w:val="00DB0C6A"/>
    <w:rsid w:val="00DB17F5"/>
    <w:rsid w:val="00DB2A56"/>
    <w:rsid w:val="00DB2E7C"/>
    <w:rsid w:val="00DB351C"/>
    <w:rsid w:val="00DB37E8"/>
    <w:rsid w:val="00DB3FB0"/>
    <w:rsid w:val="00DB4351"/>
    <w:rsid w:val="00DB5368"/>
    <w:rsid w:val="00DB5554"/>
    <w:rsid w:val="00DB73A6"/>
    <w:rsid w:val="00DB7A26"/>
    <w:rsid w:val="00DC292D"/>
    <w:rsid w:val="00DC3065"/>
    <w:rsid w:val="00DC3A07"/>
    <w:rsid w:val="00DC3F71"/>
    <w:rsid w:val="00DC4AF0"/>
    <w:rsid w:val="00DC533E"/>
    <w:rsid w:val="00DC57CA"/>
    <w:rsid w:val="00DC59EE"/>
    <w:rsid w:val="00DC5EEF"/>
    <w:rsid w:val="00DC60FE"/>
    <w:rsid w:val="00DC67F2"/>
    <w:rsid w:val="00DC7CF1"/>
    <w:rsid w:val="00DD1E42"/>
    <w:rsid w:val="00DD32B7"/>
    <w:rsid w:val="00DD4490"/>
    <w:rsid w:val="00DD4C63"/>
    <w:rsid w:val="00DD5463"/>
    <w:rsid w:val="00DD671D"/>
    <w:rsid w:val="00DD748C"/>
    <w:rsid w:val="00DD76A4"/>
    <w:rsid w:val="00DE13D9"/>
    <w:rsid w:val="00DE1A7D"/>
    <w:rsid w:val="00DE2F5A"/>
    <w:rsid w:val="00DE331A"/>
    <w:rsid w:val="00DE3458"/>
    <w:rsid w:val="00DE3A00"/>
    <w:rsid w:val="00DE4F0B"/>
    <w:rsid w:val="00DE5653"/>
    <w:rsid w:val="00DE5711"/>
    <w:rsid w:val="00DE600B"/>
    <w:rsid w:val="00DE6066"/>
    <w:rsid w:val="00DE7273"/>
    <w:rsid w:val="00DE7B1C"/>
    <w:rsid w:val="00DF0152"/>
    <w:rsid w:val="00DF0E31"/>
    <w:rsid w:val="00DF26A7"/>
    <w:rsid w:val="00DF2D47"/>
    <w:rsid w:val="00DF333C"/>
    <w:rsid w:val="00DF4035"/>
    <w:rsid w:val="00DF496C"/>
    <w:rsid w:val="00DF59E0"/>
    <w:rsid w:val="00DF5E80"/>
    <w:rsid w:val="00DF6716"/>
    <w:rsid w:val="00DF74EC"/>
    <w:rsid w:val="00E008B7"/>
    <w:rsid w:val="00E00EB0"/>
    <w:rsid w:val="00E01683"/>
    <w:rsid w:val="00E01692"/>
    <w:rsid w:val="00E04396"/>
    <w:rsid w:val="00E04643"/>
    <w:rsid w:val="00E04CDF"/>
    <w:rsid w:val="00E057C1"/>
    <w:rsid w:val="00E0623B"/>
    <w:rsid w:val="00E06375"/>
    <w:rsid w:val="00E0647B"/>
    <w:rsid w:val="00E06F1B"/>
    <w:rsid w:val="00E07BD5"/>
    <w:rsid w:val="00E100F2"/>
    <w:rsid w:val="00E11653"/>
    <w:rsid w:val="00E11CED"/>
    <w:rsid w:val="00E12123"/>
    <w:rsid w:val="00E12520"/>
    <w:rsid w:val="00E1342F"/>
    <w:rsid w:val="00E136FB"/>
    <w:rsid w:val="00E14005"/>
    <w:rsid w:val="00E16339"/>
    <w:rsid w:val="00E16ABA"/>
    <w:rsid w:val="00E172D6"/>
    <w:rsid w:val="00E1762D"/>
    <w:rsid w:val="00E179F7"/>
    <w:rsid w:val="00E17AB1"/>
    <w:rsid w:val="00E204B1"/>
    <w:rsid w:val="00E20749"/>
    <w:rsid w:val="00E2317C"/>
    <w:rsid w:val="00E23A4A"/>
    <w:rsid w:val="00E23B0B"/>
    <w:rsid w:val="00E23F74"/>
    <w:rsid w:val="00E2412F"/>
    <w:rsid w:val="00E24228"/>
    <w:rsid w:val="00E24A8C"/>
    <w:rsid w:val="00E26DDB"/>
    <w:rsid w:val="00E26E9C"/>
    <w:rsid w:val="00E26F1E"/>
    <w:rsid w:val="00E2742C"/>
    <w:rsid w:val="00E27B1E"/>
    <w:rsid w:val="00E27B38"/>
    <w:rsid w:val="00E300DC"/>
    <w:rsid w:val="00E31C61"/>
    <w:rsid w:val="00E31CA0"/>
    <w:rsid w:val="00E32072"/>
    <w:rsid w:val="00E323FD"/>
    <w:rsid w:val="00E33292"/>
    <w:rsid w:val="00E33923"/>
    <w:rsid w:val="00E35E96"/>
    <w:rsid w:val="00E3673F"/>
    <w:rsid w:val="00E374DD"/>
    <w:rsid w:val="00E4079F"/>
    <w:rsid w:val="00E42800"/>
    <w:rsid w:val="00E43B9A"/>
    <w:rsid w:val="00E44107"/>
    <w:rsid w:val="00E47484"/>
    <w:rsid w:val="00E5003E"/>
    <w:rsid w:val="00E50300"/>
    <w:rsid w:val="00E50416"/>
    <w:rsid w:val="00E51477"/>
    <w:rsid w:val="00E5223E"/>
    <w:rsid w:val="00E53BFF"/>
    <w:rsid w:val="00E54001"/>
    <w:rsid w:val="00E54B01"/>
    <w:rsid w:val="00E55C1C"/>
    <w:rsid w:val="00E55FE2"/>
    <w:rsid w:val="00E56601"/>
    <w:rsid w:val="00E609FA"/>
    <w:rsid w:val="00E610E7"/>
    <w:rsid w:val="00E61CDA"/>
    <w:rsid w:val="00E62131"/>
    <w:rsid w:val="00E624D9"/>
    <w:rsid w:val="00E625FE"/>
    <w:rsid w:val="00E648FD"/>
    <w:rsid w:val="00E64A95"/>
    <w:rsid w:val="00E65752"/>
    <w:rsid w:val="00E65BA2"/>
    <w:rsid w:val="00E665A8"/>
    <w:rsid w:val="00E66A65"/>
    <w:rsid w:val="00E66B8C"/>
    <w:rsid w:val="00E66FD9"/>
    <w:rsid w:val="00E67B68"/>
    <w:rsid w:val="00E70211"/>
    <w:rsid w:val="00E7040D"/>
    <w:rsid w:val="00E71F10"/>
    <w:rsid w:val="00E73374"/>
    <w:rsid w:val="00E7501A"/>
    <w:rsid w:val="00E76B5A"/>
    <w:rsid w:val="00E77565"/>
    <w:rsid w:val="00E77DFE"/>
    <w:rsid w:val="00E80366"/>
    <w:rsid w:val="00E81A5E"/>
    <w:rsid w:val="00E82215"/>
    <w:rsid w:val="00E83992"/>
    <w:rsid w:val="00E84734"/>
    <w:rsid w:val="00E853F4"/>
    <w:rsid w:val="00E8648C"/>
    <w:rsid w:val="00E865F2"/>
    <w:rsid w:val="00E871DF"/>
    <w:rsid w:val="00E874D1"/>
    <w:rsid w:val="00E87529"/>
    <w:rsid w:val="00E9155C"/>
    <w:rsid w:val="00E91DDB"/>
    <w:rsid w:val="00E924FC"/>
    <w:rsid w:val="00E940D6"/>
    <w:rsid w:val="00E948EA"/>
    <w:rsid w:val="00E949DF"/>
    <w:rsid w:val="00E95199"/>
    <w:rsid w:val="00E95443"/>
    <w:rsid w:val="00E95EF4"/>
    <w:rsid w:val="00E96F4B"/>
    <w:rsid w:val="00E96FF9"/>
    <w:rsid w:val="00EA0457"/>
    <w:rsid w:val="00EA04CA"/>
    <w:rsid w:val="00EA17B4"/>
    <w:rsid w:val="00EA1F53"/>
    <w:rsid w:val="00EA2C6E"/>
    <w:rsid w:val="00EA3FE7"/>
    <w:rsid w:val="00EA4B97"/>
    <w:rsid w:val="00EA55F8"/>
    <w:rsid w:val="00EA5CAA"/>
    <w:rsid w:val="00EA6C94"/>
    <w:rsid w:val="00EA7E01"/>
    <w:rsid w:val="00EB064C"/>
    <w:rsid w:val="00EB066B"/>
    <w:rsid w:val="00EB079C"/>
    <w:rsid w:val="00EB0828"/>
    <w:rsid w:val="00EB1072"/>
    <w:rsid w:val="00EB1FC9"/>
    <w:rsid w:val="00EB3C14"/>
    <w:rsid w:val="00EB3CAB"/>
    <w:rsid w:val="00EB3CE2"/>
    <w:rsid w:val="00EB41AC"/>
    <w:rsid w:val="00EB7DA9"/>
    <w:rsid w:val="00EC3731"/>
    <w:rsid w:val="00EC3C64"/>
    <w:rsid w:val="00EC4388"/>
    <w:rsid w:val="00EC453C"/>
    <w:rsid w:val="00EC4A3D"/>
    <w:rsid w:val="00EC57F8"/>
    <w:rsid w:val="00EC7937"/>
    <w:rsid w:val="00ED0B77"/>
    <w:rsid w:val="00ED1AA5"/>
    <w:rsid w:val="00ED1DC0"/>
    <w:rsid w:val="00ED222C"/>
    <w:rsid w:val="00ED28FB"/>
    <w:rsid w:val="00ED4123"/>
    <w:rsid w:val="00ED428E"/>
    <w:rsid w:val="00ED53E1"/>
    <w:rsid w:val="00ED654D"/>
    <w:rsid w:val="00ED6E29"/>
    <w:rsid w:val="00ED70AC"/>
    <w:rsid w:val="00ED7516"/>
    <w:rsid w:val="00ED77EB"/>
    <w:rsid w:val="00EE02C5"/>
    <w:rsid w:val="00EE039E"/>
    <w:rsid w:val="00EE0883"/>
    <w:rsid w:val="00EE08BD"/>
    <w:rsid w:val="00EE138A"/>
    <w:rsid w:val="00EE2100"/>
    <w:rsid w:val="00EE25DF"/>
    <w:rsid w:val="00EE2895"/>
    <w:rsid w:val="00EE2E86"/>
    <w:rsid w:val="00EE367F"/>
    <w:rsid w:val="00EE38E8"/>
    <w:rsid w:val="00EE4FB7"/>
    <w:rsid w:val="00EE5698"/>
    <w:rsid w:val="00EE56FF"/>
    <w:rsid w:val="00EE67F9"/>
    <w:rsid w:val="00EE7096"/>
    <w:rsid w:val="00EF3297"/>
    <w:rsid w:val="00EF5ACF"/>
    <w:rsid w:val="00EF5E28"/>
    <w:rsid w:val="00EF619C"/>
    <w:rsid w:val="00EF6227"/>
    <w:rsid w:val="00EF63C1"/>
    <w:rsid w:val="00EF6648"/>
    <w:rsid w:val="00EF6EEC"/>
    <w:rsid w:val="00F00BE3"/>
    <w:rsid w:val="00F0151F"/>
    <w:rsid w:val="00F03908"/>
    <w:rsid w:val="00F0549B"/>
    <w:rsid w:val="00F07F8C"/>
    <w:rsid w:val="00F1145C"/>
    <w:rsid w:val="00F118D2"/>
    <w:rsid w:val="00F12686"/>
    <w:rsid w:val="00F12CAA"/>
    <w:rsid w:val="00F13497"/>
    <w:rsid w:val="00F136B0"/>
    <w:rsid w:val="00F14103"/>
    <w:rsid w:val="00F142AC"/>
    <w:rsid w:val="00F14B56"/>
    <w:rsid w:val="00F15FB9"/>
    <w:rsid w:val="00F205C8"/>
    <w:rsid w:val="00F20FAC"/>
    <w:rsid w:val="00F22615"/>
    <w:rsid w:val="00F22AB9"/>
    <w:rsid w:val="00F22D4B"/>
    <w:rsid w:val="00F249CA"/>
    <w:rsid w:val="00F24A96"/>
    <w:rsid w:val="00F256DC"/>
    <w:rsid w:val="00F25998"/>
    <w:rsid w:val="00F25CC5"/>
    <w:rsid w:val="00F27062"/>
    <w:rsid w:val="00F27064"/>
    <w:rsid w:val="00F2752A"/>
    <w:rsid w:val="00F27EE8"/>
    <w:rsid w:val="00F30118"/>
    <w:rsid w:val="00F30705"/>
    <w:rsid w:val="00F30719"/>
    <w:rsid w:val="00F30FEC"/>
    <w:rsid w:val="00F31950"/>
    <w:rsid w:val="00F31A7D"/>
    <w:rsid w:val="00F31F63"/>
    <w:rsid w:val="00F32475"/>
    <w:rsid w:val="00F326FA"/>
    <w:rsid w:val="00F32721"/>
    <w:rsid w:val="00F339FB"/>
    <w:rsid w:val="00F33C14"/>
    <w:rsid w:val="00F34EB2"/>
    <w:rsid w:val="00F4007A"/>
    <w:rsid w:val="00F44B72"/>
    <w:rsid w:val="00F45622"/>
    <w:rsid w:val="00F45AC2"/>
    <w:rsid w:val="00F45ACC"/>
    <w:rsid w:val="00F47705"/>
    <w:rsid w:val="00F4773C"/>
    <w:rsid w:val="00F50143"/>
    <w:rsid w:val="00F5141C"/>
    <w:rsid w:val="00F5175C"/>
    <w:rsid w:val="00F51A64"/>
    <w:rsid w:val="00F52992"/>
    <w:rsid w:val="00F53621"/>
    <w:rsid w:val="00F54257"/>
    <w:rsid w:val="00F5544E"/>
    <w:rsid w:val="00F5581C"/>
    <w:rsid w:val="00F55C2F"/>
    <w:rsid w:val="00F56256"/>
    <w:rsid w:val="00F5681A"/>
    <w:rsid w:val="00F56B44"/>
    <w:rsid w:val="00F56BAF"/>
    <w:rsid w:val="00F56E20"/>
    <w:rsid w:val="00F570BB"/>
    <w:rsid w:val="00F571C4"/>
    <w:rsid w:val="00F57C97"/>
    <w:rsid w:val="00F601BF"/>
    <w:rsid w:val="00F61887"/>
    <w:rsid w:val="00F61ED1"/>
    <w:rsid w:val="00F6316C"/>
    <w:rsid w:val="00F647C2"/>
    <w:rsid w:val="00F6559C"/>
    <w:rsid w:val="00F661E0"/>
    <w:rsid w:val="00F66B73"/>
    <w:rsid w:val="00F67895"/>
    <w:rsid w:val="00F67900"/>
    <w:rsid w:val="00F679E2"/>
    <w:rsid w:val="00F704B4"/>
    <w:rsid w:val="00F711A7"/>
    <w:rsid w:val="00F72161"/>
    <w:rsid w:val="00F7272D"/>
    <w:rsid w:val="00F739AA"/>
    <w:rsid w:val="00F73F13"/>
    <w:rsid w:val="00F743AD"/>
    <w:rsid w:val="00F7679B"/>
    <w:rsid w:val="00F802D1"/>
    <w:rsid w:val="00F80A0C"/>
    <w:rsid w:val="00F840C5"/>
    <w:rsid w:val="00F84A64"/>
    <w:rsid w:val="00F86154"/>
    <w:rsid w:val="00F900F3"/>
    <w:rsid w:val="00F90B2F"/>
    <w:rsid w:val="00F90E39"/>
    <w:rsid w:val="00F91C1F"/>
    <w:rsid w:val="00F94230"/>
    <w:rsid w:val="00F9621E"/>
    <w:rsid w:val="00F9664B"/>
    <w:rsid w:val="00F96C91"/>
    <w:rsid w:val="00F97AFA"/>
    <w:rsid w:val="00FA040F"/>
    <w:rsid w:val="00FA0C42"/>
    <w:rsid w:val="00FA1233"/>
    <w:rsid w:val="00FA22BB"/>
    <w:rsid w:val="00FA2426"/>
    <w:rsid w:val="00FA45C8"/>
    <w:rsid w:val="00FA4A11"/>
    <w:rsid w:val="00FA50F8"/>
    <w:rsid w:val="00FA624A"/>
    <w:rsid w:val="00FA6D96"/>
    <w:rsid w:val="00FA71FC"/>
    <w:rsid w:val="00FA7CA0"/>
    <w:rsid w:val="00FB050F"/>
    <w:rsid w:val="00FB0927"/>
    <w:rsid w:val="00FB1F87"/>
    <w:rsid w:val="00FB51CA"/>
    <w:rsid w:val="00FB5773"/>
    <w:rsid w:val="00FB5E3F"/>
    <w:rsid w:val="00FB65E9"/>
    <w:rsid w:val="00FC084D"/>
    <w:rsid w:val="00FC2E61"/>
    <w:rsid w:val="00FC3DB7"/>
    <w:rsid w:val="00FC3DD7"/>
    <w:rsid w:val="00FC3FB9"/>
    <w:rsid w:val="00FC6F35"/>
    <w:rsid w:val="00FC7C6F"/>
    <w:rsid w:val="00FD3906"/>
    <w:rsid w:val="00FD4C21"/>
    <w:rsid w:val="00FD4E06"/>
    <w:rsid w:val="00FD6A41"/>
    <w:rsid w:val="00FD6ABD"/>
    <w:rsid w:val="00FD6FB3"/>
    <w:rsid w:val="00FE063C"/>
    <w:rsid w:val="00FE0A65"/>
    <w:rsid w:val="00FE3B4F"/>
    <w:rsid w:val="00FE4A6D"/>
    <w:rsid w:val="00FE5578"/>
    <w:rsid w:val="00FE6905"/>
    <w:rsid w:val="00FE69E4"/>
    <w:rsid w:val="00FE7648"/>
    <w:rsid w:val="00FE7BF9"/>
    <w:rsid w:val="00FF01AA"/>
    <w:rsid w:val="00FF0440"/>
    <w:rsid w:val="00FF0556"/>
    <w:rsid w:val="00FF059B"/>
    <w:rsid w:val="00FF0B0F"/>
    <w:rsid w:val="00FF1852"/>
    <w:rsid w:val="00FF2260"/>
    <w:rsid w:val="00FF301B"/>
    <w:rsid w:val="00FF3077"/>
    <w:rsid w:val="00FF36E9"/>
    <w:rsid w:val="00FF37E2"/>
    <w:rsid w:val="00FF3835"/>
    <w:rsid w:val="00FF3FA9"/>
    <w:rsid w:val="00FF455D"/>
    <w:rsid w:val="00FF46AF"/>
    <w:rsid w:val="00FF4FB5"/>
    <w:rsid w:val="00FF575C"/>
    <w:rsid w:val="00FF666E"/>
    <w:rsid w:val="00FF695E"/>
    <w:rsid w:val="00FF7E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4097"/>
    <o:shapelayout v:ext="edit">
      <o:idmap v:ext="edit" data="1"/>
    </o:shapelayout>
  </w:shapeDefaults>
  <w:decimalSymbol w:val=","/>
  <w:listSeparator w:val=";"/>
  <w14:docId w14:val="602E34FC"/>
  <w15:docId w15:val="{DF51C943-4D73-4299-9741-89A1754B8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Standardowy1"/>
    <w:qFormat/>
    <w:rsid w:val="00606E8C"/>
    <w:rPr>
      <w:sz w:val="20"/>
      <w:szCs w:val="20"/>
    </w:rPr>
  </w:style>
  <w:style w:type="paragraph" w:styleId="Nagwek1">
    <w:name w:val="heading 1"/>
    <w:aliases w:val="Nagłówek 1 Znak,Nagłówek 1 Znak1,Nagłówek 1 Znak Znak"/>
    <w:basedOn w:val="Normalny"/>
    <w:next w:val="Normalny"/>
    <w:link w:val="Nagwek1Znak2"/>
    <w:uiPriority w:val="99"/>
    <w:qFormat/>
    <w:rsid w:val="00606E8C"/>
    <w:pPr>
      <w:keepNext/>
      <w:spacing w:before="240" w:after="60"/>
      <w:ind w:left="1418" w:hanging="1418"/>
      <w:jc w:val="both"/>
      <w:outlineLvl w:val="0"/>
    </w:pPr>
    <w:rPr>
      <w:rFonts w:ascii="Arial" w:hAnsi="Arial"/>
      <w:b/>
      <w:sz w:val="28"/>
      <w:lang w:val="en-GB"/>
    </w:rPr>
  </w:style>
  <w:style w:type="paragraph" w:styleId="Nagwek2">
    <w:name w:val="heading 2"/>
    <w:aliases w:val="Heading 10"/>
    <w:basedOn w:val="Normalny"/>
    <w:next w:val="Normalny"/>
    <w:link w:val="Nagwek2Znak"/>
    <w:uiPriority w:val="99"/>
    <w:qFormat/>
    <w:rsid w:val="00606E8C"/>
    <w:pPr>
      <w:keepNext/>
      <w:spacing w:before="240" w:after="240"/>
      <w:outlineLvl w:val="1"/>
    </w:pPr>
    <w:rPr>
      <w:rFonts w:ascii="Cambria" w:hAnsi="Cambria"/>
      <w:b/>
      <w:i/>
      <w:sz w:val="28"/>
    </w:rPr>
  </w:style>
  <w:style w:type="paragraph" w:styleId="Nagwek3">
    <w:name w:val="heading 3"/>
    <w:basedOn w:val="Normalny"/>
    <w:next w:val="Normalny"/>
    <w:link w:val="Nagwek3Znak"/>
    <w:uiPriority w:val="99"/>
    <w:qFormat/>
    <w:rsid w:val="00606E8C"/>
    <w:pPr>
      <w:spacing w:before="120"/>
      <w:ind w:left="1418" w:hanging="1418"/>
      <w:jc w:val="both"/>
      <w:outlineLvl w:val="2"/>
    </w:pPr>
    <w:rPr>
      <w:rFonts w:ascii="Cambria" w:hAnsi="Cambria"/>
      <w:b/>
      <w:sz w:val="26"/>
    </w:rPr>
  </w:style>
  <w:style w:type="paragraph" w:styleId="Nagwek4">
    <w:name w:val="heading 4"/>
    <w:basedOn w:val="Normalny"/>
    <w:next w:val="Normalny"/>
    <w:link w:val="Nagwek4Znak"/>
    <w:uiPriority w:val="99"/>
    <w:qFormat/>
    <w:rsid w:val="00606E8C"/>
    <w:pPr>
      <w:keepNext/>
      <w:jc w:val="center"/>
      <w:outlineLvl w:val="3"/>
    </w:pPr>
    <w:rPr>
      <w:rFonts w:ascii="Calibri" w:hAnsi="Calibri"/>
      <w:b/>
      <w:sz w:val="28"/>
    </w:rPr>
  </w:style>
  <w:style w:type="paragraph" w:styleId="Nagwek5">
    <w:name w:val="heading 5"/>
    <w:basedOn w:val="Normalny"/>
    <w:next w:val="Normalny"/>
    <w:link w:val="Nagwek5Znak"/>
    <w:uiPriority w:val="99"/>
    <w:qFormat/>
    <w:rsid w:val="00606E8C"/>
    <w:pPr>
      <w:keepNext/>
      <w:tabs>
        <w:tab w:val="left" w:pos="576"/>
        <w:tab w:val="left" w:pos="1418"/>
        <w:tab w:val="left" w:pos="10773"/>
      </w:tabs>
      <w:spacing w:before="180"/>
      <w:ind w:left="1418" w:right="1" w:hanging="1418"/>
      <w:jc w:val="center"/>
      <w:outlineLvl w:val="4"/>
    </w:pPr>
    <w:rPr>
      <w:rFonts w:ascii="Calibri" w:hAnsi="Calibri"/>
      <w:b/>
      <w:i/>
      <w:sz w:val="26"/>
    </w:rPr>
  </w:style>
  <w:style w:type="paragraph" w:styleId="Nagwek6">
    <w:name w:val="heading 6"/>
    <w:basedOn w:val="Normalny"/>
    <w:next w:val="Normalny"/>
    <w:link w:val="Nagwek6Znak"/>
    <w:uiPriority w:val="99"/>
    <w:qFormat/>
    <w:rsid w:val="00606E8C"/>
    <w:pPr>
      <w:keepNext/>
      <w:tabs>
        <w:tab w:val="left" w:pos="-284"/>
      </w:tabs>
      <w:suppressAutoHyphens/>
      <w:spacing w:before="480"/>
      <w:ind w:left="2694" w:right="-426" w:hanging="1843"/>
      <w:outlineLvl w:val="5"/>
    </w:pPr>
    <w:rPr>
      <w:rFonts w:ascii="Calibri" w:hAnsi="Calibri"/>
      <w:b/>
    </w:rPr>
  </w:style>
  <w:style w:type="paragraph" w:styleId="Nagwek7">
    <w:name w:val="heading 7"/>
    <w:basedOn w:val="Normalny"/>
    <w:next w:val="Normalny"/>
    <w:link w:val="Nagwek7Znak"/>
    <w:uiPriority w:val="99"/>
    <w:qFormat/>
    <w:rsid w:val="00606E8C"/>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12" w:lineRule="exact"/>
      <w:ind w:right="-1"/>
      <w:jc w:val="center"/>
      <w:outlineLvl w:val="6"/>
    </w:pPr>
    <w:rPr>
      <w:rFonts w:ascii="Arial" w:hAnsi="Arial"/>
      <w:u w:val="single"/>
      <w:lang w:val="en-GB"/>
    </w:rPr>
  </w:style>
  <w:style w:type="paragraph" w:styleId="Nagwek8">
    <w:name w:val="heading 8"/>
    <w:basedOn w:val="Normalny"/>
    <w:next w:val="Normalny"/>
    <w:link w:val="Nagwek8Znak"/>
    <w:uiPriority w:val="99"/>
    <w:qFormat/>
    <w:rsid w:val="00606E8C"/>
    <w:pPr>
      <w:keepNext/>
      <w:tabs>
        <w:tab w:val="left" w:pos="2016"/>
      </w:tabs>
      <w:spacing w:before="360" w:line="312" w:lineRule="exact"/>
      <w:ind w:left="2019" w:hanging="2019"/>
      <w:jc w:val="both"/>
      <w:outlineLvl w:val="7"/>
    </w:pPr>
    <w:rPr>
      <w:rFonts w:ascii="Calibri" w:hAnsi="Calibri"/>
      <w:i/>
      <w:sz w:val="24"/>
    </w:rPr>
  </w:style>
  <w:style w:type="paragraph" w:styleId="Nagwek9">
    <w:name w:val="heading 9"/>
    <w:basedOn w:val="Normalny"/>
    <w:next w:val="Normalny"/>
    <w:link w:val="Nagwek9Znak"/>
    <w:uiPriority w:val="99"/>
    <w:qFormat/>
    <w:rsid w:val="00606E8C"/>
    <w:pPr>
      <w:keepNext/>
      <w:jc w:val="both"/>
      <w:outlineLvl w:val="8"/>
    </w:pPr>
    <w:rPr>
      <w:rFonts w:ascii="Cambria" w:hAnsi="Cambri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2">
    <w:name w:val="Nagłówek 1 Znak2"/>
    <w:aliases w:val="Nagłówek 1 Znak Znak1,Nagłówek 1 Znak1 Znak,Nagłówek 1 Znak Znak Znak1"/>
    <w:basedOn w:val="Domylnaczcionkaakapitu"/>
    <w:link w:val="Nagwek1"/>
    <w:uiPriority w:val="99"/>
    <w:locked/>
    <w:rsid w:val="00606E8C"/>
    <w:rPr>
      <w:rFonts w:ascii="Arial" w:hAnsi="Arial" w:cs="Times New Roman"/>
      <w:b/>
      <w:sz w:val="28"/>
      <w:lang w:val="en-GB" w:eastAsia="pl-PL"/>
    </w:rPr>
  </w:style>
  <w:style w:type="character" w:customStyle="1" w:styleId="Nagwek2Znak">
    <w:name w:val="Nagłówek 2 Znak"/>
    <w:aliases w:val="Heading 10 Znak"/>
    <w:basedOn w:val="Domylnaczcionkaakapitu"/>
    <w:link w:val="Nagwek2"/>
    <w:uiPriority w:val="99"/>
    <w:semiHidden/>
    <w:locked/>
    <w:rsid w:val="00E04CDF"/>
    <w:rPr>
      <w:rFonts w:ascii="Cambria" w:hAnsi="Cambria" w:cs="Times New Roman"/>
      <w:b/>
      <w:i/>
      <w:sz w:val="28"/>
    </w:rPr>
  </w:style>
  <w:style w:type="character" w:customStyle="1" w:styleId="Nagwek3Znak">
    <w:name w:val="Nagłówek 3 Znak"/>
    <w:basedOn w:val="Domylnaczcionkaakapitu"/>
    <w:link w:val="Nagwek3"/>
    <w:uiPriority w:val="99"/>
    <w:semiHidden/>
    <w:locked/>
    <w:rsid w:val="00E04CDF"/>
    <w:rPr>
      <w:rFonts w:ascii="Cambria" w:hAnsi="Cambria" w:cs="Times New Roman"/>
      <w:b/>
      <w:sz w:val="26"/>
    </w:rPr>
  </w:style>
  <w:style w:type="character" w:customStyle="1" w:styleId="Nagwek4Znak">
    <w:name w:val="Nagłówek 4 Znak"/>
    <w:basedOn w:val="Domylnaczcionkaakapitu"/>
    <w:link w:val="Nagwek4"/>
    <w:uiPriority w:val="99"/>
    <w:semiHidden/>
    <w:locked/>
    <w:rsid w:val="00E04CDF"/>
    <w:rPr>
      <w:rFonts w:ascii="Calibri" w:hAnsi="Calibri" w:cs="Times New Roman"/>
      <w:b/>
      <w:sz w:val="28"/>
    </w:rPr>
  </w:style>
  <w:style w:type="character" w:customStyle="1" w:styleId="Nagwek5Znak">
    <w:name w:val="Nagłówek 5 Znak"/>
    <w:basedOn w:val="Domylnaczcionkaakapitu"/>
    <w:link w:val="Nagwek5"/>
    <w:uiPriority w:val="99"/>
    <w:semiHidden/>
    <w:locked/>
    <w:rsid w:val="00E04CDF"/>
    <w:rPr>
      <w:rFonts w:ascii="Calibri" w:hAnsi="Calibri" w:cs="Times New Roman"/>
      <w:b/>
      <w:i/>
      <w:sz w:val="26"/>
    </w:rPr>
  </w:style>
  <w:style w:type="character" w:customStyle="1" w:styleId="Nagwek6Znak">
    <w:name w:val="Nagłówek 6 Znak"/>
    <w:basedOn w:val="Domylnaczcionkaakapitu"/>
    <w:link w:val="Nagwek6"/>
    <w:uiPriority w:val="99"/>
    <w:semiHidden/>
    <w:locked/>
    <w:rsid w:val="00E04CDF"/>
    <w:rPr>
      <w:rFonts w:ascii="Calibri" w:hAnsi="Calibri" w:cs="Times New Roman"/>
      <w:b/>
    </w:rPr>
  </w:style>
  <w:style w:type="character" w:customStyle="1" w:styleId="Nagwek7Znak">
    <w:name w:val="Nagłówek 7 Znak"/>
    <w:basedOn w:val="Domylnaczcionkaakapitu"/>
    <w:link w:val="Nagwek7"/>
    <w:uiPriority w:val="99"/>
    <w:locked/>
    <w:rsid w:val="00F118D2"/>
    <w:rPr>
      <w:rFonts w:ascii="Arial" w:hAnsi="Arial" w:cs="Times New Roman"/>
      <w:u w:val="single"/>
      <w:lang w:val="en-GB" w:eastAsia="pl-PL"/>
    </w:rPr>
  </w:style>
  <w:style w:type="character" w:customStyle="1" w:styleId="Nagwek8Znak">
    <w:name w:val="Nagłówek 8 Znak"/>
    <w:basedOn w:val="Domylnaczcionkaakapitu"/>
    <w:link w:val="Nagwek8"/>
    <w:uiPriority w:val="99"/>
    <w:semiHidden/>
    <w:locked/>
    <w:rsid w:val="00E04CDF"/>
    <w:rPr>
      <w:rFonts w:ascii="Calibri" w:hAnsi="Calibri" w:cs="Times New Roman"/>
      <w:i/>
      <w:sz w:val="24"/>
    </w:rPr>
  </w:style>
  <w:style w:type="character" w:customStyle="1" w:styleId="Nagwek9Znak">
    <w:name w:val="Nagłówek 9 Znak"/>
    <w:basedOn w:val="Domylnaczcionkaakapitu"/>
    <w:link w:val="Nagwek9"/>
    <w:uiPriority w:val="99"/>
    <w:semiHidden/>
    <w:locked/>
    <w:rsid w:val="00E04CDF"/>
    <w:rPr>
      <w:rFonts w:ascii="Cambria" w:hAnsi="Cambria" w:cs="Times New Roman"/>
    </w:rPr>
  </w:style>
  <w:style w:type="paragraph" w:customStyle="1" w:styleId="oddl-nadpis">
    <w:name w:val="oddíl-nadpis"/>
    <w:basedOn w:val="Normalny"/>
    <w:uiPriority w:val="99"/>
    <w:rsid w:val="00606E8C"/>
    <w:pPr>
      <w:keepNext/>
      <w:widowControl w:val="0"/>
      <w:tabs>
        <w:tab w:val="left" w:pos="567"/>
      </w:tabs>
      <w:spacing w:before="240" w:line="240" w:lineRule="exact"/>
    </w:pPr>
    <w:rPr>
      <w:rFonts w:ascii="Arial" w:hAnsi="Arial"/>
      <w:b/>
      <w:sz w:val="24"/>
      <w:lang w:val="cs-CZ"/>
    </w:rPr>
  </w:style>
  <w:style w:type="character" w:styleId="Odwoanieprzypisudolnego">
    <w:name w:val="footnote reference"/>
    <w:aliases w:val="Odwołanie przypisu"/>
    <w:basedOn w:val="Domylnaczcionkaakapitu"/>
    <w:uiPriority w:val="99"/>
    <w:semiHidden/>
    <w:rsid w:val="00606E8C"/>
    <w:rPr>
      <w:rFonts w:cs="Times New Roman"/>
      <w:vertAlign w:val="superscript"/>
    </w:rPr>
  </w:style>
  <w:style w:type="paragraph" w:styleId="Tekstprzypisudolnego">
    <w:name w:val="footnote text"/>
    <w:aliases w:val="Tekst przypisu"/>
    <w:basedOn w:val="Normalny"/>
    <w:link w:val="TekstprzypisudolnegoZnak"/>
    <w:uiPriority w:val="99"/>
    <w:semiHidden/>
    <w:rsid w:val="00606E8C"/>
    <w:rPr>
      <w:lang w:val="fr-FR"/>
    </w:rPr>
  </w:style>
  <w:style w:type="character" w:customStyle="1" w:styleId="TekstprzypisudolnegoZnak">
    <w:name w:val="Tekst przypisu dolnego Znak"/>
    <w:aliases w:val="Tekst przypisu Znak"/>
    <w:basedOn w:val="Domylnaczcionkaakapitu"/>
    <w:link w:val="Tekstprzypisudolnego"/>
    <w:uiPriority w:val="99"/>
    <w:locked/>
    <w:rsid w:val="005F2A69"/>
    <w:rPr>
      <w:rFonts w:cs="Times New Roman"/>
      <w:lang w:val="fr-FR" w:eastAsia="pl-PL"/>
    </w:rPr>
  </w:style>
  <w:style w:type="paragraph" w:customStyle="1" w:styleId="text">
    <w:name w:val="text"/>
    <w:uiPriority w:val="99"/>
    <w:rsid w:val="00606E8C"/>
    <w:pPr>
      <w:widowControl w:val="0"/>
      <w:spacing w:before="240" w:line="240" w:lineRule="exact"/>
      <w:jc w:val="both"/>
    </w:pPr>
    <w:rPr>
      <w:rFonts w:ascii="Arial" w:hAnsi="Arial"/>
      <w:sz w:val="24"/>
      <w:szCs w:val="20"/>
      <w:lang w:val="cs-CZ"/>
    </w:rPr>
  </w:style>
  <w:style w:type="paragraph" w:styleId="Spistreci1">
    <w:name w:val="toc 1"/>
    <w:basedOn w:val="Normalny"/>
    <w:next w:val="Normalny"/>
    <w:autoRedefine/>
    <w:uiPriority w:val="99"/>
    <w:rsid w:val="007C21FE"/>
    <w:pPr>
      <w:tabs>
        <w:tab w:val="left" w:pos="800"/>
        <w:tab w:val="right" w:pos="9202"/>
      </w:tabs>
      <w:spacing w:before="360"/>
    </w:pPr>
    <w:rPr>
      <w:rFonts w:ascii="Verdana" w:hAnsi="Verdana" w:cs="Arial"/>
      <w:b/>
      <w:bCs/>
      <w:caps/>
      <w:noProof/>
      <w:sz w:val="24"/>
      <w:szCs w:val="24"/>
    </w:rPr>
  </w:style>
  <w:style w:type="paragraph" w:customStyle="1" w:styleId="Blockquote">
    <w:name w:val="Blockquote"/>
    <w:basedOn w:val="Normalny"/>
    <w:uiPriority w:val="99"/>
    <w:rsid w:val="00606E8C"/>
    <w:pPr>
      <w:widowControl w:val="0"/>
      <w:spacing w:before="100" w:after="100"/>
      <w:ind w:left="360" w:right="360"/>
    </w:pPr>
    <w:rPr>
      <w:sz w:val="24"/>
      <w:lang w:val="en-US"/>
    </w:rPr>
  </w:style>
  <w:style w:type="paragraph" w:styleId="Tekstpodstawowy">
    <w:name w:val="Body Text"/>
    <w:basedOn w:val="Normalny"/>
    <w:link w:val="TekstpodstawowyZnak"/>
    <w:uiPriority w:val="99"/>
    <w:rsid w:val="00606E8C"/>
    <w:pPr>
      <w:ind w:right="-1"/>
      <w:jc w:val="both"/>
    </w:pPr>
  </w:style>
  <w:style w:type="character" w:customStyle="1" w:styleId="TekstpodstawowyZnak">
    <w:name w:val="Tekst podstawowy Znak"/>
    <w:basedOn w:val="Domylnaczcionkaakapitu"/>
    <w:link w:val="Tekstpodstawowy"/>
    <w:uiPriority w:val="99"/>
    <w:semiHidden/>
    <w:locked/>
    <w:rsid w:val="00E04CDF"/>
    <w:rPr>
      <w:rFonts w:cs="Times New Roman"/>
      <w:sz w:val="20"/>
    </w:rPr>
  </w:style>
  <w:style w:type="paragraph" w:customStyle="1" w:styleId="A">
    <w:name w:val="A"/>
    <w:uiPriority w:val="99"/>
    <w:rsid w:val="00606E8C"/>
    <w:pPr>
      <w:keepNext/>
      <w:spacing w:before="240" w:line="240" w:lineRule="exact"/>
      <w:ind w:left="720" w:hanging="720"/>
      <w:jc w:val="both"/>
    </w:pPr>
    <w:rPr>
      <w:sz w:val="24"/>
      <w:szCs w:val="20"/>
      <w:lang w:val="en-GB"/>
    </w:rPr>
  </w:style>
  <w:style w:type="paragraph" w:styleId="Tekstpodstawowywcity">
    <w:name w:val="Body Text Indent"/>
    <w:basedOn w:val="Normalny"/>
    <w:link w:val="TekstpodstawowywcityZnak"/>
    <w:uiPriority w:val="99"/>
    <w:rsid w:val="00606E8C"/>
    <w:pPr>
      <w:spacing w:before="120"/>
      <w:ind w:left="851" w:hanging="851"/>
      <w:jc w:val="both"/>
    </w:pPr>
    <w:rPr>
      <w:rFonts w:ascii="Arial" w:hAnsi="Arial"/>
      <w:sz w:val="22"/>
      <w:lang w:val="en-GB"/>
    </w:rPr>
  </w:style>
  <w:style w:type="character" w:customStyle="1" w:styleId="TekstpodstawowywcityZnak">
    <w:name w:val="Tekst podstawowy wcięty Znak"/>
    <w:basedOn w:val="Domylnaczcionkaakapitu"/>
    <w:link w:val="Tekstpodstawowywcity"/>
    <w:uiPriority w:val="99"/>
    <w:locked/>
    <w:rsid w:val="005F2A69"/>
    <w:rPr>
      <w:rFonts w:ascii="Arial" w:hAnsi="Arial" w:cs="Times New Roman"/>
      <w:sz w:val="22"/>
      <w:lang w:val="en-GB" w:eastAsia="pl-PL"/>
    </w:rPr>
  </w:style>
  <w:style w:type="paragraph" w:styleId="Tekstpodstawowywcity3">
    <w:name w:val="Body Text Indent 3"/>
    <w:basedOn w:val="Normalny"/>
    <w:link w:val="Tekstpodstawowywcity3Znak"/>
    <w:uiPriority w:val="99"/>
    <w:rsid w:val="00606E8C"/>
    <w:pPr>
      <w:spacing w:before="120"/>
      <w:ind w:left="851" w:hanging="851"/>
    </w:pPr>
    <w:rPr>
      <w:sz w:val="16"/>
    </w:rPr>
  </w:style>
  <w:style w:type="character" w:customStyle="1" w:styleId="Tekstpodstawowywcity3Znak">
    <w:name w:val="Tekst podstawowy wcięty 3 Znak"/>
    <w:basedOn w:val="Domylnaczcionkaakapitu"/>
    <w:link w:val="Tekstpodstawowywcity3"/>
    <w:uiPriority w:val="99"/>
    <w:semiHidden/>
    <w:locked/>
    <w:rsid w:val="00E04CDF"/>
    <w:rPr>
      <w:rFonts w:cs="Times New Roman"/>
      <w:sz w:val="16"/>
    </w:rPr>
  </w:style>
  <w:style w:type="paragraph" w:styleId="Nagwek">
    <w:name w:val="header"/>
    <w:aliases w:val="Nagłówek strony,Nagłówek strony nieparzystej"/>
    <w:basedOn w:val="Normalny"/>
    <w:link w:val="NagwekZnak"/>
    <w:uiPriority w:val="99"/>
    <w:rsid w:val="00606E8C"/>
    <w:pPr>
      <w:tabs>
        <w:tab w:val="center" w:pos="4320"/>
        <w:tab w:val="right" w:pos="8640"/>
      </w:tabs>
    </w:pPr>
    <w:rPr>
      <w:sz w:val="24"/>
      <w:lang w:val="en-GB"/>
    </w:rPr>
  </w:style>
  <w:style w:type="character" w:customStyle="1" w:styleId="NagwekZnak">
    <w:name w:val="Nagłówek Znak"/>
    <w:aliases w:val="Nagłówek strony Znak,Nagłówek strony nieparzystej Znak"/>
    <w:basedOn w:val="Domylnaczcionkaakapitu"/>
    <w:link w:val="Nagwek"/>
    <w:uiPriority w:val="99"/>
    <w:locked/>
    <w:rsid w:val="00EC3731"/>
    <w:rPr>
      <w:rFonts w:cs="Times New Roman"/>
      <w:sz w:val="24"/>
      <w:lang w:val="en-GB" w:eastAsia="pl-PL"/>
    </w:rPr>
  </w:style>
  <w:style w:type="paragraph" w:styleId="Tekstpodstawowywcity2">
    <w:name w:val="Body Text Indent 2"/>
    <w:basedOn w:val="Normalny"/>
    <w:link w:val="Tekstpodstawowywcity2Znak"/>
    <w:uiPriority w:val="99"/>
    <w:rsid w:val="00606E8C"/>
    <w:pPr>
      <w:spacing w:before="120"/>
      <w:ind w:left="-21" w:firstLine="21"/>
    </w:pPr>
  </w:style>
  <w:style w:type="character" w:customStyle="1" w:styleId="Tekstpodstawowywcity2Znak">
    <w:name w:val="Tekst podstawowy wcięty 2 Znak"/>
    <w:basedOn w:val="Domylnaczcionkaakapitu"/>
    <w:link w:val="Tekstpodstawowywcity2"/>
    <w:uiPriority w:val="99"/>
    <w:semiHidden/>
    <w:locked/>
    <w:rsid w:val="00E04CDF"/>
    <w:rPr>
      <w:rFonts w:cs="Times New Roman"/>
      <w:sz w:val="20"/>
    </w:rPr>
  </w:style>
  <w:style w:type="paragraph" w:styleId="Spistreci9">
    <w:name w:val="toc 9"/>
    <w:basedOn w:val="Normalny"/>
    <w:next w:val="Normalny"/>
    <w:autoRedefine/>
    <w:uiPriority w:val="99"/>
    <w:rsid w:val="00606E8C"/>
    <w:pPr>
      <w:ind w:left="1400"/>
    </w:pPr>
  </w:style>
  <w:style w:type="paragraph" w:customStyle="1" w:styleId="B">
    <w:name w:val="B"/>
    <w:uiPriority w:val="99"/>
    <w:rsid w:val="00606E8C"/>
    <w:pPr>
      <w:spacing w:before="240" w:line="240" w:lineRule="exact"/>
      <w:ind w:left="720"/>
      <w:jc w:val="both"/>
    </w:pPr>
    <w:rPr>
      <w:sz w:val="24"/>
      <w:szCs w:val="20"/>
      <w:lang w:val="en-GB"/>
    </w:rPr>
  </w:style>
  <w:style w:type="paragraph" w:styleId="Tekstblokowy">
    <w:name w:val="Block Text"/>
    <w:basedOn w:val="Normalny"/>
    <w:uiPriority w:val="99"/>
    <w:rsid w:val="00606E8C"/>
    <w:pPr>
      <w:tabs>
        <w:tab w:val="left" w:pos="10915"/>
      </w:tabs>
      <w:ind w:left="851" w:right="-1" w:hanging="851"/>
      <w:jc w:val="both"/>
    </w:pPr>
    <w:rPr>
      <w:rFonts w:ascii="Arial" w:hAnsi="Arial"/>
      <w:sz w:val="22"/>
      <w:lang w:val="en-GB"/>
    </w:rPr>
  </w:style>
  <w:style w:type="paragraph" w:styleId="Stopka">
    <w:name w:val="footer"/>
    <w:aliases w:val="stand"/>
    <w:basedOn w:val="Normalny"/>
    <w:link w:val="StopkaZnak"/>
    <w:uiPriority w:val="99"/>
    <w:rsid w:val="00606E8C"/>
    <w:pPr>
      <w:tabs>
        <w:tab w:val="center" w:pos="4153"/>
        <w:tab w:val="right" w:pos="8306"/>
      </w:tabs>
    </w:pPr>
    <w:rPr>
      <w:sz w:val="23"/>
      <w:lang w:val="en-GB"/>
    </w:rPr>
  </w:style>
  <w:style w:type="character" w:customStyle="1" w:styleId="StopkaZnak">
    <w:name w:val="Stopka Znak"/>
    <w:aliases w:val="stand Znak"/>
    <w:basedOn w:val="Domylnaczcionkaakapitu"/>
    <w:link w:val="Stopka"/>
    <w:uiPriority w:val="99"/>
    <w:locked/>
    <w:rsid w:val="00CF4630"/>
    <w:rPr>
      <w:rFonts w:cs="Times New Roman"/>
      <w:sz w:val="23"/>
      <w:lang w:val="en-GB" w:eastAsia="pl-PL"/>
    </w:rPr>
  </w:style>
  <w:style w:type="character" w:styleId="Numerstrony">
    <w:name w:val="page number"/>
    <w:basedOn w:val="Domylnaczcionkaakapitu"/>
    <w:uiPriority w:val="99"/>
    <w:rsid w:val="00606E8C"/>
    <w:rPr>
      <w:rFonts w:cs="Times New Roman"/>
    </w:rPr>
  </w:style>
  <w:style w:type="character" w:styleId="Pogrubienie">
    <w:name w:val="Strong"/>
    <w:basedOn w:val="Domylnaczcionkaakapitu"/>
    <w:uiPriority w:val="99"/>
    <w:qFormat/>
    <w:rsid w:val="00606E8C"/>
    <w:rPr>
      <w:rFonts w:cs="Times New Roman"/>
      <w:b/>
    </w:rPr>
  </w:style>
  <w:style w:type="paragraph" w:styleId="Spistreci2">
    <w:name w:val="toc 2"/>
    <w:basedOn w:val="Normalny"/>
    <w:next w:val="Normalny"/>
    <w:autoRedefine/>
    <w:uiPriority w:val="99"/>
    <w:rsid w:val="00EE0883"/>
    <w:pPr>
      <w:tabs>
        <w:tab w:val="left" w:pos="800"/>
        <w:tab w:val="right" w:pos="9202"/>
      </w:tabs>
      <w:spacing w:before="120"/>
    </w:pPr>
    <w:rPr>
      <w:b/>
      <w:bCs/>
    </w:rPr>
  </w:style>
  <w:style w:type="paragraph" w:styleId="Spistreci4">
    <w:name w:val="toc 4"/>
    <w:basedOn w:val="Normalny"/>
    <w:next w:val="Normalny"/>
    <w:autoRedefine/>
    <w:uiPriority w:val="99"/>
    <w:rsid w:val="00606E8C"/>
    <w:pPr>
      <w:ind w:left="400"/>
    </w:pPr>
  </w:style>
  <w:style w:type="paragraph" w:styleId="Spistreci5">
    <w:name w:val="toc 5"/>
    <w:basedOn w:val="Normalny"/>
    <w:next w:val="Normalny"/>
    <w:autoRedefine/>
    <w:uiPriority w:val="99"/>
    <w:rsid w:val="008312FF"/>
    <w:rPr>
      <w:rFonts w:ascii="Verdana" w:hAnsi="Verdana"/>
      <w:b/>
      <w:noProof/>
    </w:rPr>
  </w:style>
  <w:style w:type="paragraph" w:styleId="Spistreci3">
    <w:name w:val="toc 3"/>
    <w:basedOn w:val="Normalny"/>
    <w:next w:val="Normalny"/>
    <w:autoRedefine/>
    <w:uiPriority w:val="99"/>
    <w:rsid w:val="00606E8C"/>
    <w:pPr>
      <w:ind w:left="200"/>
    </w:pPr>
  </w:style>
  <w:style w:type="paragraph" w:styleId="Spistreci6">
    <w:name w:val="toc 6"/>
    <w:basedOn w:val="Normalny"/>
    <w:next w:val="Normalny"/>
    <w:autoRedefine/>
    <w:uiPriority w:val="99"/>
    <w:rsid w:val="00606E8C"/>
    <w:pPr>
      <w:ind w:left="800"/>
    </w:pPr>
  </w:style>
  <w:style w:type="paragraph" w:styleId="Spistreci7">
    <w:name w:val="toc 7"/>
    <w:basedOn w:val="Normalny"/>
    <w:next w:val="Normalny"/>
    <w:autoRedefine/>
    <w:uiPriority w:val="99"/>
    <w:rsid w:val="00606E8C"/>
    <w:pPr>
      <w:ind w:left="1000"/>
    </w:pPr>
  </w:style>
  <w:style w:type="paragraph" w:styleId="Spistreci8">
    <w:name w:val="toc 8"/>
    <w:basedOn w:val="Normalny"/>
    <w:next w:val="Normalny"/>
    <w:autoRedefine/>
    <w:uiPriority w:val="99"/>
    <w:rsid w:val="00606E8C"/>
    <w:pPr>
      <w:ind w:left="1200"/>
    </w:pPr>
  </w:style>
  <w:style w:type="paragraph" w:styleId="Tekstpodstawowy2">
    <w:name w:val="Body Text 2"/>
    <w:basedOn w:val="Normalny"/>
    <w:link w:val="Tekstpodstawowy2Znak"/>
    <w:uiPriority w:val="99"/>
    <w:rsid w:val="00606E8C"/>
    <w:pPr>
      <w:tabs>
        <w:tab w:val="left" w:pos="0"/>
        <w:tab w:val="left" w:pos="10773"/>
      </w:tabs>
      <w:spacing w:before="480"/>
      <w:ind w:right="1"/>
      <w:jc w:val="both"/>
    </w:pPr>
  </w:style>
  <w:style w:type="character" w:customStyle="1" w:styleId="Tekstpodstawowy2Znak">
    <w:name w:val="Tekst podstawowy 2 Znak"/>
    <w:basedOn w:val="Domylnaczcionkaakapitu"/>
    <w:link w:val="Tekstpodstawowy2"/>
    <w:uiPriority w:val="99"/>
    <w:semiHidden/>
    <w:locked/>
    <w:rsid w:val="00E04CDF"/>
    <w:rPr>
      <w:rFonts w:cs="Times New Roman"/>
      <w:sz w:val="20"/>
    </w:rPr>
  </w:style>
  <w:style w:type="paragraph" w:customStyle="1" w:styleId="Tekstpodstawowy31">
    <w:name w:val="Tekst podstawowy 31"/>
    <w:basedOn w:val="Normalny"/>
    <w:uiPriority w:val="99"/>
    <w:rsid w:val="00606E8C"/>
    <w:rPr>
      <w:b/>
      <w:sz w:val="24"/>
    </w:rPr>
  </w:style>
  <w:style w:type="paragraph" w:styleId="Tytu">
    <w:name w:val="Title"/>
    <w:aliases w:val="Znak"/>
    <w:basedOn w:val="Normalny"/>
    <w:link w:val="TytuZnak"/>
    <w:uiPriority w:val="99"/>
    <w:qFormat/>
    <w:rsid w:val="00606E8C"/>
    <w:pPr>
      <w:tabs>
        <w:tab w:val="center" w:pos="4986"/>
      </w:tabs>
      <w:suppressAutoHyphens/>
      <w:spacing w:before="2160"/>
      <w:ind w:right="902"/>
      <w:jc w:val="center"/>
    </w:pPr>
    <w:rPr>
      <w:rFonts w:ascii="Arial" w:hAnsi="Arial"/>
      <w:b/>
      <w:spacing w:val="-2"/>
      <w:sz w:val="40"/>
    </w:rPr>
  </w:style>
  <w:style w:type="character" w:customStyle="1" w:styleId="TytuZnak">
    <w:name w:val="Tytuł Znak"/>
    <w:aliases w:val="Znak Znak"/>
    <w:basedOn w:val="Domylnaczcionkaakapitu"/>
    <w:link w:val="Tytu"/>
    <w:uiPriority w:val="99"/>
    <w:locked/>
    <w:rsid w:val="005F2A69"/>
    <w:rPr>
      <w:rFonts w:ascii="Arial" w:hAnsi="Arial" w:cs="Times New Roman"/>
      <w:b/>
      <w:spacing w:val="-2"/>
      <w:sz w:val="40"/>
      <w:lang w:val="pl-PL" w:eastAsia="pl-PL"/>
    </w:rPr>
  </w:style>
  <w:style w:type="paragraph" w:customStyle="1" w:styleId="Indent">
    <w:name w:val="Indent"/>
    <w:basedOn w:val="Normalny"/>
    <w:uiPriority w:val="99"/>
    <w:rsid w:val="00606E8C"/>
    <w:pPr>
      <w:spacing w:before="120"/>
      <w:ind w:left="851" w:hanging="851"/>
    </w:pPr>
    <w:rPr>
      <w:sz w:val="24"/>
    </w:rPr>
  </w:style>
  <w:style w:type="paragraph" w:customStyle="1" w:styleId="Hauptberschrift1">
    <w:name w:val="Hauptüberschrift 1"/>
    <w:basedOn w:val="Normalny"/>
    <w:uiPriority w:val="99"/>
    <w:rsid w:val="00606E8C"/>
    <w:pPr>
      <w:tabs>
        <w:tab w:val="num" w:pos="360"/>
        <w:tab w:val="left" w:pos="5103"/>
        <w:tab w:val="left" w:pos="5387"/>
      </w:tabs>
      <w:ind w:left="283" w:hanging="283"/>
      <w:jc w:val="both"/>
    </w:pPr>
    <w:rPr>
      <w:rFonts w:ascii="MetaKorrespondenzEuro" w:hAnsi="MetaKorrespondenzEuro"/>
      <w:b/>
      <w:sz w:val="28"/>
    </w:rPr>
  </w:style>
  <w:style w:type="paragraph" w:styleId="Tekstpodstawowy3">
    <w:name w:val="Body Text 3"/>
    <w:basedOn w:val="Normalny"/>
    <w:link w:val="Tekstpodstawowy3Znak"/>
    <w:uiPriority w:val="99"/>
    <w:rsid w:val="00606E8C"/>
    <w:pPr>
      <w:widowControl w:val="0"/>
      <w:tabs>
        <w:tab w:val="left" w:pos="794"/>
        <w:tab w:val="left" w:pos="1361"/>
        <w:tab w:val="left" w:pos="2778"/>
        <w:tab w:val="left" w:pos="4479"/>
        <w:tab w:val="left" w:pos="6747"/>
      </w:tabs>
    </w:pPr>
    <w:rPr>
      <w:sz w:val="16"/>
    </w:rPr>
  </w:style>
  <w:style w:type="character" w:customStyle="1" w:styleId="Tekstpodstawowy3Znak">
    <w:name w:val="Tekst podstawowy 3 Znak"/>
    <w:basedOn w:val="Domylnaczcionkaakapitu"/>
    <w:link w:val="Tekstpodstawowy3"/>
    <w:uiPriority w:val="99"/>
    <w:semiHidden/>
    <w:locked/>
    <w:rsid w:val="00E04CDF"/>
    <w:rPr>
      <w:rFonts w:cs="Times New Roman"/>
      <w:sz w:val="16"/>
    </w:rPr>
  </w:style>
  <w:style w:type="paragraph" w:customStyle="1" w:styleId="tabulka">
    <w:name w:val="tabulka"/>
    <w:basedOn w:val="Normalny"/>
    <w:uiPriority w:val="99"/>
    <w:rsid w:val="00606E8C"/>
    <w:pPr>
      <w:widowControl w:val="0"/>
      <w:spacing w:before="120" w:line="240" w:lineRule="exact"/>
      <w:jc w:val="center"/>
    </w:pPr>
    <w:rPr>
      <w:rFonts w:ascii="Arial" w:hAnsi="Arial"/>
      <w:lang w:val="cs-CZ"/>
    </w:rPr>
  </w:style>
  <w:style w:type="paragraph" w:customStyle="1" w:styleId="text-3mezera">
    <w:name w:val="text - 3 mezera"/>
    <w:basedOn w:val="Normalny"/>
    <w:uiPriority w:val="99"/>
    <w:rsid w:val="00606E8C"/>
    <w:pPr>
      <w:widowControl w:val="0"/>
      <w:spacing w:before="60" w:line="240" w:lineRule="exact"/>
      <w:jc w:val="both"/>
    </w:pPr>
    <w:rPr>
      <w:rFonts w:ascii="Arial" w:hAnsi="Arial"/>
      <w:sz w:val="24"/>
      <w:lang w:val="cs-CZ"/>
    </w:rPr>
  </w:style>
  <w:style w:type="paragraph" w:customStyle="1" w:styleId="Volume">
    <w:name w:val="Volume"/>
    <w:basedOn w:val="text"/>
    <w:next w:val="Section"/>
    <w:uiPriority w:val="99"/>
    <w:rsid w:val="00606E8C"/>
    <w:pPr>
      <w:pageBreakBefore/>
      <w:spacing w:before="360" w:line="360" w:lineRule="exact"/>
      <w:jc w:val="center"/>
    </w:pPr>
    <w:rPr>
      <w:b/>
      <w:sz w:val="36"/>
    </w:rPr>
  </w:style>
  <w:style w:type="paragraph" w:customStyle="1" w:styleId="Section">
    <w:name w:val="Section"/>
    <w:basedOn w:val="Volume"/>
    <w:uiPriority w:val="99"/>
    <w:rsid w:val="00606E8C"/>
    <w:pPr>
      <w:pageBreakBefore w:val="0"/>
      <w:spacing w:before="0"/>
    </w:pPr>
    <w:rPr>
      <w:sz w:val="32"/>
    </w:rPr>
  </w:style>
  <w:style w:type="paragraph" w:customStyle="1" w:styleId="textcslovan">
    <w:name w:val="text císlovaný"/>
    <w:basedOn w:val="text"/>
    <w:uiPriority w:val="99"/>
    <w:rsid w:val="00606E8C"/>
    <w:pPr>
      <w:ind w:left="567" w:hanging="567"/>
    </w:pPr>
  </w:style>
  <w:style w:type="paragraph" w:customStyle="1" w:styleId="Nadpis-STRANA">
    <w:name w:val="Nadpis - STRANA"/>
    <w:basedOn w:val="text"/>
    <w:next w:val="Volume"/>
    <w:uiPriority w:val="99"/>
    <w:rsid w:val="00606E8C"/>
    <w:pPr>
      <w:pageBreakBefore/>
      <w:spacing w:before="5040" w:line="520" w:lineRule="exact"/>
      <w:jc w:val="center"/>
    </w:pPr>
    <w:rPr>
      <w:b/>
      <w:sz w:val="36"/>
    </w:rPr>
  </w:style>
  <w:style w:type="paragraph" w:styleId="Listapunktowana2">
    <w:name w:val="List Bullet 2"/>
    <w:aliases w:val="Lista wypunktowana 2"/>
    <w:basedOn w:val="Normalny"/>
    <w:autoRedefine/>
    <w:uiPriority w:val="99"/>
    <w:rsid w:val="00606E8C"/>
    <w:pPr>
      <w:numPr>
        <w:numId w:val="1"/>
      </w:numPr>
    </w:pPr>
    <w:rPr>
      <w:sz w:val="24"/>
      <w:szCs w:val="24"/>
    </w:rPr>
  </w:style>
  <w:style w:type="paragraph" w:styleId="Listapunktowana3">
    <w:name w:val="List Bullet 3"/>
    <w:aliases w:val="Lista wypunktowana 3"/>
    <w:basedOn w:val="Normalny"/>
    <w:autoRedefine/>
    <w:uiPriority w:val="99"/>
    <w:rsid w:val="00606E8C"/>
    <w:pPr>
      <w:numPr>
        <w:numId w:val="2"/>
      </w:numPr>
    </w:pPr>
    <w:rPr>
      <w:sz w:val="24"/>
      <w:szCs w:val="24"/>
    </w:rPr>
  </w:style>
  <w:style w:type="paragraph" w:customStyle="1" w:styleId="BodyText21">
    <w:name w:val="Body Text 21"/>
    <w:basedOn w:val="Normalny"/>
    <w:uiPriority w:val="99"/>
    <w:rsid w:val="00606E8C"/>
    <w:pPr>
      <w:widowControl w:val="0"/>
      <w:tabs>
        <w:tab w:val="left" w:pos="567"/>
      </w:tabs>
      <w:jc w:val="both"/>
    </w:pPr>
    <w:rPr>
      <w:sz w:val="24"/>
    </w:rPr>
  </w:style>
  <w:style w:type="character" w:customStyle="1" w:styleId="Typewriter">
    <w:name w:val="Typewriter"/>
    <w:uiPriority w:val="99"/>
    <w:rsid w:val="00606E8C"/>
    <w:rPr>
      <w:rFonts w:ascii="Courier New" w:hAnsi="Courier New"/>
      <w:sz w:val="20"/>
    </w:rPr>
  </w:style>
  <w:style w:type="paragraph" w:customStyle="1" w:styleId="Tekstpodstawowy21">
    <w:name w:val="Tekst podstawowy 21"/>
    <w:basedOn w:val="Normalny"/>
    <w:uiPriority w:val="99"/>
    <w:rsid w:val="00606E8C"/>
    <w:pPr>
      <w:overflowPunct w:val="0"/>
      <w:autoSpaceDE w:val="0"/>
      <w:autoSpaceDN w:val="0"/>
      <w:adjustRightInd w:val="0"/>
      <w:jc w:val="both"/>
      <w:textAlignment w:val="baseline"/>
    </w:pPr>
    <w:rPr>
      <w:sz w:val="28"/>
    </w:rPr>
  </w:style>
  <w:style w:type="character" w:styleId="UyteHipercze">
    <w:name w:val="FollowedHyperlink"/>
    <w:basedOn w:val="Domylnaczcionkaakapitu"/>
    <w:uiPriority w:val="99"/>
    <w:rsid w:val="00606E8C"/>
    <w:rPr>
      <w:rFonts w:cs="Times New Roman"/>
      <w:color w:val="800080"/>
      <w:u w:val="single"/>
    </w:rPr>
  </w:style>
  <w:style w:type="paragraph" w:styleId="Tekstdymka">
    <w:name w:val="Balloon Text"/>
    <w:basedOn w:val="Normalny"/>
    <w:link w:val="TekstdymkaZnak"/>
    <w:uiPriority w:val="99"/>
    <w:semiHidden/>
    <w:rsid w:val="00606E8C"/>
    <w:rPr>
      <w:rFonts w:ascii="Tahoma" w:hAnsi="Tahoma"/>
      <w:sz w:val="16"/>
    </w:rPr>
  </w:style>
  <w:style w:type="character" w:customStyle="1" w:styleId="TekstdymkaZnak">
    <w:name w:val="Tekst dymka Znak"/>
    <w:basedOn w:val="Domylnaczcionkaakapitu"/>
    <w:link w:val="Tekstdymka"/>
    <w:uiPriority w:val="99"/>
    <w:locked/>
    <w:rsid w:val="005F2A69"/>
    <w:rPr>
      <w:rFonts w:ascii="Tahoma" w:hAnsi="Tahoma" w:cs="Times New Roman"/>
      <w:sz w:val="16"/>
      <w:lang w:val="pl-PL" w:eastAsia="pl-PL"/>
    </w:rPr>
  </w:style>
  <w:style w:type="character" w:styleId="HTML-staaszeroko">
    <w:name w:val="HTML Typewriter"/>
    <w:basedOn w:val="Domylnaczcionkaakapitu"/>
    <w:uiPriority w:val="99"/>
    <w:rsid w:val="00606E8C"/>
    <w:rPr>
      <w:rFonts w:ascii="Courier New" w:hAnsi="Courier New" w:cs="Times New Roman"/>
      <w:sz w:val="20"/>
    </w:rPr>
  </w:style>
  <w:style w:type="paragraph" w:styleId="Lista">
    <w:name w:val="List"/>
    <w:basedOn w:val="Normalny"/>
    <w:uiPriority w:val="99"/>
    <w:rsid w:val="00606E8C"/>
    <w:pPr>
      <w:ind w:left="283" w:hanging="283"/>
    </w:pPr>
  </w:style>
  <w:style w:type="paragraph" w:styleId="Lista2">
    <w:name w:val="List 2"/>
    <w:basedOn w:val="Normalny"/>
    <w:uiPriority w:val="99"/>
    <w:rsid w:val="00606E8C"/>
    <w:pPr>
      <w:ind w:left="566" w:hanging="283"/>
    </w:pPr>
  </w:style>
  <w:style w:type="paragraph" w:styleId="Lista3">
    <w:name w:val="List 3"/>
    <w:basedOn w:val="Normalny"/>
    <w:uiPriority w:val="99"/>
    <w:rsid w:val="00606E8C"/>
    <w:pPr>
      <w:ind w:left="849" w:hanging="283"/>
    </w:pPr>
  </w:style>
  <w:style w:type="paragraph" w:styleId="Lista4">
    <w:name w:val="List 4"/>
    <w:basedOn w:val="Normalny"/>
    <w:uiPriority w:val="99"/>
    <w:rsid w:val="00606E8C"/>
    <w:pPr>
      <w:ind w:left="1132" w:hanging="283"/>
    </w:pPr>
  </w:style>
  <w:style w:type="paragraph" w:styleId="Lista5">
    <w:name w:val="List 5"/>
    <w:basedOn w:val="Normalny"/>
    <w:uiPriority w:val="99"/>
    <w:rsid w:val="00606E8C"/>
    <w:pPr>
      <w:ind w:left="1415" w:hanging="283"/>
    </w:pPr>
  </w:style>
  <w:style w:type="paragraph" w:styleId="Lista-kontynuacja">
    <w:name w:val="List Continue"/>
    <w:basedOn w:val="Normalny"/>
    <w:uiPriority w:val="99"/>
    <w:rsid w:val="00606E8C"/>
    <w:pPr>
      <w:spacing w:after="120"/>
      <w:ind w:left="283"/>
    </w:pPr>
  </w:style>
  <w:style w:type="paragraph" w:styleId="Lista-kontynuacja2">
    <w:name w:val="List Continue 2"/>
    <w:basedOn w:val="Normalny"/>
    <w:uiPriority w:val="99"/>
    <w:rsid w:val="00606E8C"/>
    <w:pPr>
      <w:spacing w:after="120"/>
      <w:ind w:left="566"/>
    </w:pPr>
  </w:style>
  <w:style w:type="paragraph" w:styleId="Lista-kontynuacja3">
    <w:name w:val="List Continue 3"/>
    <w:basedOn w:val="Normalny"/>
    <w:uiPriority w:val="99"/>
    <w:rsid w:val="00606E8C"/>
    <w:pPr>
      <w:spacing w:after="120"/>
      <w:ind w:left="849"/>
    </w:pPr>
  </w:style>
  <w:style w:type="paragraph" w:styleId="Lista-kontynuacja4">
    <w:name w:val="List Continue 4"/>
    <w:basedOn w:val="Normalny"/>
    <w:uiPriority w:val="99"/>
    <w:rsid w:val="00606E8C"/>
    <w:pPr>
      <w:spacing w:after="120"/>
      <w:ind w:left="1132"/>
    </w:pPr>
  </w:style>
  <w:style w:type="paragraph" w:styleId="Lista-kontynuacja5">
    <w:name w:val="List Continue 5"/>
    <w:basedOn w:val="Normalny"/>
    <w:uiPriority w:val="99"/>
    <w:rsid w:val="00606E8C"/>
    <w:pPr>
      <w:spacing w:after="120"/>
      <w:ind w:left="1415"/>
    </w:pPr>
  </w:style>
  <w:style w:type="paragraph" w:styleId="Legenda">
    <w:name w:val="caption"/>
    <w:basedOn w:val="Normalny"/>
    <w:next w:val="Normalny"/>
    <w:uiPriority w:val="99"/>
    <w:qFormat/>
    <w:rsid w:val="00606E8C"/>
    <w:pPr>
      <w:spacing w:before="120" w:after="120"/>
    </w:pPr>
    <w:rPr>
      <w:b/>
      <w:bCs/>
    </w:rPr>
  </w:style>
  <w:style w:type="paragraph" w:customStyle="1" w:styleId="Normalny32">
    <w:name w:val="Normalny32"/>
    <w:uiPriority w:val="99"/>
    <w:rsid w:val="00606E8C"/>
    <w:pPr>
      <w:pBdr>
        <w:left w:val="single" w:sz="12" w:space="0" w:color="7694C8"/>
      </w:pBdr>
    </w:pPr>
    <w:rPr>
      <w:rFonts w:ascii="Arial" w:hAnsi="Arial" w:cs="Arial"/>
      <w:color w:val="000000"/>
      <w:sz w:val="24"/>
      <w:szCs w:val="24"/>
    </w:rPr>
  </w:style>
  <w:style w:type="paragraph" w:customStyle="1" w:styleId="ReportBullet">
    <w:name w:val="Report Bullet"/>
    <w:basedOn w:val="Wcicienormalne"/>
    <w:uiPriority w:val="99"/>
    <w:rsid w:val="00606E8C"/>
    <w:pPr>
      <w:tabs>
        <w:tab w:val="num" w:pos="643"/>
        <w:tab w:val="left" w:pos="2160"/>
      </w:tabs>
      <w:spacing w:after="200" w:line="264" w:lineRule="auto"/>
      <w:ind w:left="2160" w:hanging="432"/>
      <w:jc w:val="both"/>
    </w:pPr>
    <w:rPr>
      <w:rFonts w:ascii="Arial" w:hAnsi="Arial"/>
      <w:lang w:val="en-GB"/>
    </w:rPr>
  </w:style>
  <w:style w:type="paragraph" w:styleId="Wcicienormalne">
    <w:name w:val="Normal Indent"/>
    <w:basedOn w:val="Normalny"/>
    <w:uiPriority w:val="99"/>
    <w:rsid w:val="00606E8C"/>
    <w:pPr>
      <w:ind w:left="708"/>
    </w:pPr>
  </w:style>
  <w:style w:type="character" w:customStyle="1" w:styleId="grame">
    <w:name w:val="grame"/>
    <w:uiPriority w:val="99"/>
    <w:rsid w:val="00606E8C"/>
  </w:style>
  <w:style w:type="paragraph" w:customStyle="1" w:styleId="Nagwek313pt">
    <w:name w:val="Nagłówek 3 + 13 pt"/>
    <w:aliases w:val="Automatyczny,Do lewej,Przed:  12 pt + Wyrównany do środka"/>
    <w:basedOn w:val="Nagwek1"/>
    <w:uiPriority w:val="99"/>
    <w:rsid w:val="00606E8C"/>
    <w:pPr>
      <w:spacing w:after="0"/>
      <w:ind w:left="0" w:firstLine="0"/>
      <w:jc w:val="left"/>
    </w:pPr>
    <w:rPr>
      <w:bCs/>
      <w:sz w:val="26"/>
      <w:lang w:val="pl-PL"/>
    </w:rPr>
  </w:style>
  <w:style w:type="paragraph" w:styleId="Podtytu">
    <w:name w:val="Subtitle"/>
    <w:basedOn w:val="Normalny"/>
    <w:link w:val="PodtytuZnak"/>
    <w:uiPriority w:val="99"/>
    <w:qFormat/>
    <w:rsid w:val="00606E8C"/>
    <w:pPr>
      <w:jc w:val="center"/>
    </w:pPr>
    <w:rPr>
      <w:rFonts w:ascii="Cambria" w:hAnsi="Cambria"/>
      <w:sz w:val="24"/>
    </w:rPr>
  </w:style>
  <w:style w:type="character" w:customStyle="1" w:styleId="PodtytuZnak">
    <w:name w:val="Podtytuł Znak"/>
    <w:basedOn w:val="Domylnaczcionkaakapitu"/>
    <w:link w:val="Podtytu"/>
    <w:uiPriority w:val="99"/>
    <w:locked/>
    <w:rsid w:val="00E04CDF"/>
    <w:rPr>
      <w:rFonts w:ascii="Cambria" w:hAnsi="Cambria" w:cs="Times New Roman"/>
      <w:sz w:val="24"/>
    </w:rPr>
  </w:style>
  <w:style w:type="paragraph" w:styleId="Tekstkomentarza">
    <w:name w:val="annotation text"/>
    <w:basedOn w:val="Normalny"/>
    <w:link w:val="TekstkomentarzaZnak"/>
    <w:uiPriority w:val="99"/>
    <w:semiHidden/>
    <w:rsid w:val="00606E8C"/>
    <w:pPr>
      <w:spacing w:after="120" w:line="320" w:lineRule="atLeast"/>
      <w:jc w:val="both"/>
    </w:pPr>
    <w:rPr>
      <w:rFonts w:ascii="Arial" w:hAnsi="Arial"/>
      <w:lang w:val="en-GB"/>
    </w:rPr>
  </w:style>
  <w:style w:type="character" w:customStyle="1" w:styleId="TekstkomentarzaZnak">
    <w:name w:val="Tekst komentarza Znak"/>
    <w:basedOn w:val="Domylnaczcionkaakapitu"/>
    <w:link w:val="Tekstkomentarza"/>
    <w:uiPriority w:val="99"/>
    <w:locked/>
    <w:rsid w:val="005F2A69"/>
    <w:rPr>
      <w:rFonts w:ascii="Arial" w:hAnsi="Arial" w:cs="Times New Roman"/>
      <w:snapToGrid w:val="0"/>
      <w:lang w:val="en-GB" w:eastAsia="pl-PL"/>
    </w:rPr>
  </w:style>
  <w:style w:type="character" w:customStyle="1" w:styleId="Nagwek1ZnakZnakZnak">
    <w:name w:val="Nagłówek 1 Znak Znak Znak"/>
    <w:uiPriority w:val="99"/>
    <w:rsid w:val="00606E8C"/>
    <w:rPr>
      <w:rFonts w:ascii="Arial" w:hAnsi="Arial"/>
      <w:b/>
      <w:sz w:val="28"/>
      <w:lang w:val="en-GB" w:eastAsia="pl-PL"/>
    </w:rPr>
  </w:style>
  <w:style w:type="character" w:styleId="Hipercze">
    <w:name w:val="Hyperlink"/>
    <w:basedOn w:val="Domylnaczcionkaakapitu"/>
    <w:uiPriority w:val="99"/>
    <w:rsid w:val="00606E8C"/>
    <w:rPr>
      <w:rFonts w:cs="Times New Roman"/>
      <w:color w:val="0000FF"/>
      <w:u w:val="single"/>
    </w:rPr>
  </w:style>
  <w:style w:type="paragraph" w:customStyle="1" w:styleId="1">
    <w:name w:val="1"/>
    <w:basedOn w:val="Normalny"/>
    <w:next w:val="Tekstprzypisudolnego"/>
    <w:uiPriority w:val="99"/>
    <w:semiHidden/>
    <w:rsid w:val="00606E8C"/>
    <w:rPr>
      <w:lang w:val="fr-FR"/>
    </w:rPr>
  </w:style>
  <w:style w:type="character" w:styleId="Odwoaniedokomentarza">
    <w:name w:val="annotation reference"/>
    <w:basedOn w:val="Domylnaczcionkaakapitu"/>
    <w:uiPriority w:val="99"/>
    <w:semiHidden/>
    <w:rsid w:val="00606E8C"/>
    <w:rPr>
      <w:rFonts w:cs="Times New Roman"/>
      <w:sz w:val="16"/>
    </w:rPr>
  </w:style>
  <w:style w:type="paragraph" w:styleId="Tematkomentarza">
    <w:name w:val="annotation subject"/>
    <w:basedOn w:val="Tekstkomentarza"/>
    <w:next w:val="Tekstkomentarza"/>
    <w:link w:val="TematkomentarzaZnak"/>
    <w:uiPriority w:val="99"/>
    <w:semiHidden/>
    <w:rsid w:val="00606E8C"/>
    <w:pPr>
      <w:spacing w:after="0" w:line="240" w:lineRule="auto"/>
      <w:jc w:val="left"/>
    </w:pPr>
    <w:rPr>
      <w:b/>
      <w:lang w:val="pl-PL"/>
    </w:rPr>
  </w:style>
  <w:style w:type="character" w:customStyle="1" w:styleId="TematkomentarzaZnak">
    <w:name w:val="Temat komentarza Znak"/>
    <w:basedOn w:val="TekstkomentarzaZnak"/>
    <w:link w:val="Tematkomentarza"/>
    <w:uiPriority w:val="99"/>
    <w:locked/>
    <w:rsid w:val="005F2A69"/>
    <w:rPr>
      <w:rFonts w:ascii="Arial" w:hAnsi="Arial" w:cs="Times New Roman"/>
      <w:b/>
      <w:snapToGrid w:val="0"/>
      <w:lang w:val="pl-PL" w:eastAsia="pl-PL"/>
    </w:rPr>
  </w:style>
  <w:style w:type="paragraph" w:styleId="Mapadokumentu">
    <w:name w:val="Document Map"/>
    <w:basedOn w:val="Normalny"/>
    <w:link w:val="MapadokumentuZnak"/>
    <w:uiPriority w:val="99"/>
    <w:semiHidden/>
    <w:rsid w:val="00606E8C"/>
    <w:pPr>
      <w:shd w:val="clear" w:color="auto" w:fill="000080"/>
    </w:pPr>
    <w:rPr>
      <w:rFonts w:ascii="Tahoma" w:hAnsi="Tahoma"/>
    </w:rPr>
  </w:style>
  <w:style w:type="character" w:customStyle="1" w:styleId="MapadokumentuZnak">
    <w:name w:val="Mapa dokumentu Znak"/>
    <w:basedOn w:val="Domylnaczcionkaakapitu"/>
    <w:link w:val="Mapadokumentu"/>
    <w:uiPriority w:val="99"/>
    <w:locked/>
    <w:rsid w:val="005F2A69"/>
    <w:rPr>
      <w:rFonts w:ascii="Tahoma" w:hAnsi="Tahoma" w:cs="Times New Roman"/>
      <w:lang w:val="pl-PL" w:eastAsia="pl-PL"/>
    </w:rPr>
  </w:style>
  <w:style w:type="paragraph" w:styleId="Tekstprzypisukocowego">
    <w:name w:val="endnote text"/>
    <w:basedOn w:val="Normalny"/>
    <w:link w:val="TekstprzypisukocowegoZnak"/>
    <w:uiPriority w:val="99"/>
    <w:semiHidden/>
    <w:rsid w:val="00606E8C"/>
  </w:style>
  <w:style w:type="character" w:customStyle="1" w:styleId="TekstprzypisukocowegoZnak">
    <w:name w:val="Tekst przypisu końcowego Znak"/>
    <w:basedOn w:val="Domylnaczcionkaakapitu"/>
    <w:link w:val="Tekstprzypisukocowego"/>
    <w:uiPriority w:val="99"/>
    <w:semiHidden/>
    <w:locked/>
    <w:rsid w:val="00E04CDF"/>
    <w:rPr>
      <w:rFonts w:cs="Times New Roman"/>
      <w:sz w:val="20"/>
    </w:rPr>
  </w:style>
  <w:style w:type="character" w:styleId="Odwoanieprzypisukocowego">
    <w:name w:val="endnote reference"/>
    <w:basedOn w:val="Domylnaczcionkaakapitu"/>
    <w:uiPriority w:val="99"/>
    <w:semiHidden/>
    <w:rsid w:val="00606E8C"/>
    <w:rPr>
      <w:rFonts w:cs="Times New Roman"/>
      <w:vertAlign w:val="superscript"/>
    </w:rPr>
  </w:style>
  <w:style w:type="table" w:styleId="Tabela-Siatka">
    <w:name w:val="Table Grid"/>
    <w:basedOn w:val="Standardowy"/>
    <w:uiPriority w:val="99"/>
    <w:rsid w:val="00606E8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32">
    <w:name w:val="Tekst podstawowy 32"/>
    <w:basedOn w:val="Normalny"/>
    <w:uiPriority w:val="99"/>
    <w:rsid w:val="00606E8C"/>
    <w:pPr>
      <w:widowControl w:val="0"/>
      <w:tabs>
        <w:tab w:val="left" w:pos="794"/>
        <w:tab w:val="left" w:pos="1361"/>
        <w:tab w:val="left" w:pos="2778"/>
        <w:tab w:val="left" w:pos="4479"/>
        <w:tab w:val="left" w:pos="6747"/>
      </w:tabs>
    </w:pPr>
    <w:rPr>
      <w:sz w:val="24"/>
    </w:rPr>
  </w:style>
  <w:style w:type="paragraph" w:customStyle="1" w:styleId="ust">
    <w:name w:val="ust"/>
    <w:uiPriority w:val="99"/>
    <w:rsid w:val="00606E8C"/>
    <w:pPr>
      <w:spacing w:before="60" w:after="60"/>
      <w:ind w:left="426" w:hanging="284"/>
      <w:jc w:val="both"/>
    </w:pPr>
    <w:rPr>
      <w:sz w:val="24"/>
      <w:szCs w:val="20"/>
    </w:rPr>
  </w:style>
  <w:style w:type="paragraph" w:customStyle="1" w:styleId="tyt">
    <w:name w:val="tyt"/>
    <w:basedOn w:val="Normalny"/>
    <w:uiPriority w:val="99"/>
    <w:rsid w:val="00606E8C"/>
    <w:pPr>
      <w:keepNext/>
      <w:spacing w:before="60" w:after="60"/>
      <w:jc w:val="center"/>
    </w:pPr>
    <w:rPr>
      <w:b/>
      <w:sz w:val="24"/>
    </w:rPr>
  </w:style>
  <w:style w:type="paragraph" w:customStyle="1" w:styleId="BodyText22">
    <w:name w:val="Body Text 22"/>
    <w:basedOn w:val="Normalny"/>
    <w:uiPriority w:val="99"/>
    <w:rsid w:val="000B1D1A"/>
    <w:pPr>
      <w:spacing w:before="120" w:after="120"/>
      <w:ind w:left="1440"/>
      <w:jc w:val="both"/>
    </w:pPr>
    <w:rPr>
      <w:rFonts w:ascii="Arial" w:hAnsi="Arial" w:cs="Arial"/>
      <w:sz w:val="22"/>
      <w:szCs w:val="24"/>
      <w:lang w:eastAsia="en-US"/>
    </w:rPr>
  </w:style>
  <w:style w:type="character" w:styleId="Uwydatnienie">
    <w:name w:val="Emphasis"/>
    <w:basedOn w:val="Domylnaczcionkaakapitu"/>
    <w:uiPriority w:val="99"/>
    <w:qFormat/>
    <w:rsid w:val="00887B3B"/>
    <w:rPr>
      <w:rFonts w:cs="Times New Roman"/>
      <w:i/>
    </w:rPr>
  </w:style>
  <w:style w:type="character" w:customStyle="1" w:styleId="CharacterStyle1">
    <w:name w:val="Character Style 1"/>
    <w:uiPriority w:val="99"/>
    <w:rsid w:val="00E06375"/>
    <w:rPr>
      <w:rFonts w:ascii="Arial" w:hAnsi="Arial"/>
      <w:sz w:val="20"/>
    </w:rPr>
  </w:style>
  <w:style w:type="paragraph" w:customStyle="1" w:styleId="WW-Tekstblokowy">
    <w:name w:val="WW-Tekst blokowy"/>
    <w:basedOn w:val="Normalny"/>
    <w:uiPriority w:val="99"/>
    <w:rsid w:val="009C4B48"/>
    <w:pPr>
      <w:tabs>
        <w:tab w:val="left" w:pos="10915"/>
      </w:tabs>
      <w:suppressAutoHyphens/>
      <w:ind w:left="851" w:right="-1" w:hanging="851"/>
      <w:jc w:val="both"/>
    </w:pPr>
    <w:rPr>
      <w:rFonts w:ascii="Arial" w:hAnsi="Arial" w:cs="Arial"/>
      <w:sz w:val="22"/>
      <w:szCs w:val="22"/>
      <w:lang w:val="en-GB" w:eastAsia="ar-SA"/>
    </w:rPr>
  </w:style>
  <w:style w:type="paragraph" w:customStyle="1" w:styleId="Klauzulapoziom4">
    <w:name w:val="Klauzula poziom 4"/>
    <w:basedOn w:val="Normalny"/>
    <w:uiPriority w:val="99"/>
    <w:rsid w:val="00CA49C8"/>
    <w:pPr>
      <w:tabs>
        <w:tab w:val="left" w:pos="1134"/>
      </w:tabs>
      <w:spacing w:before="120" w:after="120"/>
      <w:ind w:left="1134" w:hanging="1134"/>
      <w:jc w:val="both"/>
    </w:pPr>
    <w:rPr>
      <w:rFonts w:ascii="Arial" w:hAnsi="Arial"/>
      <w:szCs w:val="24"/>
    </w:rPr>
  </w:style>
  <w:style w:type="paragraph" w:customStyle="1" w:styleId="Standard">
    <w:name w:val="Standard"/>
    <w:uiPriority w:val="99"/>
    <w:rsid w:val="00E26E9C"/>
    <w:pPr>
      <w:widowControl w:val="0"/>
      <w:autoSpaceDE w:val="0"/>
      <w:autoSpaceDN w:val="0"/>
      <w:adjustRightInd w:val="0"/>
    </w:pPr>
    <w:rPr>
      <w:sz w:val="24"/>
      <w:szCs w:val="24"/>
    </w:rPr>
  </w:style>
  <w:style w:type="paragraph" w:customStyle="1" w:styleId="NoIndent">
    <w:name w:val="No Indent"/>
    <w:basedOn w:val="Normalny"/>
    <w:next w:val="Normalny"/>
    <w:link w:val="NoIndentZnak"/>
    <w:uiPriority w:val="99"/>
    <w:rsid w:val="00E26E9C"/>
    <w:pPr>
      <w:widowControl w:val="0"/>
      <w:jc w:val="both"/>
    </w:pPr>
    <w:rPr>
      <w:rFonts w:ascii="Arial" w:hAnsi="Arial"/>
      <w:color w:val="000000"/>
      <w:sz w:val="22"/>
      <w:lang w:val="en-US"/>
    </w:rPr>
  </w:style>
  <w:style w:type="character" w:customStyle="1" w:styleId="NoIndentZnak">
    <w:name w:val="No Indent Znak"/>
    <w:link w:val="NoIndent"/>
    <w:uiPriority w:val="99"/>
    <w:locked/>
    <w:rsid w:val="00E26E9C"/>
    <w:rPr>
      <w:rFonts w:ascii="Arial" w:hAnsi="Arial"/>
      <w:color w:val="000000"/>
      <w:sz w:val="22"/>
      <w:lang w:val="en-US"/>
    </w:rPr>
  </w:style>
  <w:style w:type="paragraph" w:styleId="Akapitzlist">
    <w:name w:val="List Paragraph"/>
    <w:aliases w:val="BulletC,Obiekt,Akapit z listą31,Akapit z listą3,Normal,Normal2,Numerowanie,List Paragraph,CW_Lista,lp1,Preambuła,Lista - poziom 1,Tabela - naglowek,SM-nagłówek2,CP-UC,Podsis rysunku"/>
    <w:basedOn w:val="Normalny"/>
    <w:link w:val="AkapitzlistZnak"/>
    <w:uiPriority w:val="34"/>
    <w:qFormat/>
    <w:rsid w:val="00DA555F"/>
    <w:pPr>
      <w:ind w:left="708"/>
    </w:pPr>
  </w:style>
  <w:style w:type="paragraph" w:customStyle="1" w:styleId="Style1">
    <w:name w:val="Style 1"/>
    <w:uiPriority w:val="99"/>
    <w:rsid w:val="005F2A69"/>
    <w:pPr>
      <w:widowControl w:val="0"/>
      <w:autoSpaceDE w:val="0"/>
      <w:autoSpaceDN w:val="0"/>
      <w:adjustRightInd w:val="0"/>
    </w:pPr>
    <w:rPr>
      <w:sz w:val="20"/>
      <w:szCs w:val="20"/>
      <w:lang w:val="en-US"/>
    </w:rPr>
  </w:style>
  <w:style w:type="paragraph" w:customStyle="1" w:styleId="Style2">
    <w:name w:val="Style 2"/>
    <w:uiPriority w:val="99"/>
    <w:rsid w:val="005F2A69"/>
    <w:pPr>
      <w:widowControl w:val="0"/>
      <w:autoSpaceDE w:val="0"/>
      <w:autoSpaceDN w:val="0"/>
      <w:spacing w:line="360" w:lineRule="auto"/>
      <w:ind w:left="216" w:hanging="288"/>
    </w:pPr>
    <w:rPr>
      <w:rFonts w:ascii="Arial" w:hAnsi="Arial" w:cs="Arial"/>
      <w:sz w:val="20"/>
      <w:szCs w:val="20"/>
      <w:lang w:val="en-US"/>
    </w:rPr>
  </w:style>
  <w:style w:type="paragraph" w:customStyle="1" w:styleId="Style3">
    <w:name w:val="Style 3"/>
    <w:uiPriority w:val="99"/>
    <w:rsid w:val="005F2A69"/>
    <w:pPr>
      <w:widowControl w:val="0"/>
      <w:autoSpaceDE w:val="0"/>
      <w:autoSpaceDN w:val="0"/>
      <w:spacing w:line="360" w:lineRule="auto"/>
      <w:jc w:val="both"/>
    </w:pPr>
    <w:rPr>
      <w:rFonts w:ascii="Arial" w:hAnsi="Arial" w:cs="Arial"/>
      <w:sz w:val="20"/>
      <w:szCs w:val="20"/>
      <w:lang w:val="en-US"/>
    </w:rPr>
  </w:style>
  <w:style w:type="paragraph" w:customStyle="1" w:styleId="Tytu2">
    <w:name w:val="Tytuł 2"/>
    <w:basedOn w:val="Normalny"/>
    <w:uiPriority w:val="99"/>
    <w:rsid w:val="005F2A69"/>
    <w:pPr>
      <w:spacing w:before="120" w:after="120"/>
      <w:jc w:val="center"/>
    </w:pPr>
    <w:rPr>
      <w:rFonts w:ascii="Arial" w:hAnsi="Arial"/>
      <w:b/>
      <w:sz w:val="24"/>
      <w:szCs w:val="24"/>
    </w:rPr>
  </w:style>
  <w:style w:type="paragraph" w:styleId="Nagwekspisutreci">
    <w:name w:val="TOC Heading"/>
    <w:basedOn w:val="Nagwek1"/>
    <w:next w:val="Normalny"/>
    <w:uiPriority w:val="99"/>
    <w:qFormat/>
    <w:rsid w:val="005F2A69"/>
    <w:pPr>
      <w:keepLines/>
      <w:spacing w:before="480" w:after="0" w:line="276" w:lineRule="auto"/>
      <w:ind w:left="0" w:firstLine="0"/>
      <w:jc w:val="left"/>
      <w:outlineLvl w:val="9"/>
    </w:pPr>
    <w:rPr>
      <w:rFonts w:ascii="Cambria" w:hAnsi="Cambria"/>
      <w:bCs/>
      <w:color w:val="365F91"/>
      <w:szCs w:val="28"/>
      <w:lang w:val="pl-PL" w:eastAsia="en-US"/>
    </w:rPr>
  </w:style>
  <w:style w:type="paragraph" w:styleId="Zwykytekst">
    <w:name w:val="Plain Text"/>
    <w:basedOn w:val="Normalny"/>
    <w:link w:val="ZwykytekstZnak"/>
    <w:rsid w:val="005F2A69"/>
    <w:rPr>
      <w:rFonts w:ascii="Consolas" w:hAnsi="Consolas"/>
      <w:sz w:val="21"/>
    </w:rPr>
  </w:style>
  <w:style w:type="character" w:customStyle="1" w:styleId="ZwykytekstZnak">
    <w:name w:val="Zwykły tekst Znak"/>
    <w:basedOn w:val="Domylnaczcionkaakapitu"/>
    <w:link w:val="Zwykytekst"/>
    <w:locked/>
    <w:rsid w:val="005F2A69"/>
    <w:rPr>
      <w:rFonts w:ascii="Consolas" w:hAnsi="Consolas" w:cs="Times New Roman"/>
      <w:sz w:val="21"/>
    </w:rPr>
  </w:style>
  <w:style w:type="paragraph" w:customStyle="1" w:styleId="Default">
    <w:name w:val="Default"/>
    <w:uiPriority w:val="99"/>
    <w:rsid w:val="005F2A69"/>
    <w:pPr>
      <w:autoSpaceDE w:val="0"/>
      <w:autoSpaceDN w:val="0"/>
      <w:adjustRightInd w:val="0"/>
    </w:pPr>
    <w:rPr>
      <w:color w:val="000000"/>
      <w:sz w:val="24"/>
      <w:szCs w:val="24"/>
    </w:rPr>
  </w:style>
  <w:style w:type="character" w:styleId="Numerwiersza">
    <w:name w:val="line number"/>
    <w:basedOn w:val="Domylnaczcionkaakapitu"/>
    <w:uiPriority w:val="99"/>
    <w:rsid w:val="00CA0F19"/>
    <w:rPr>
      <w:rFonts w:cs="Times New Roman"/>
    </w:rPr>
  </w:style>
  <w:style w:type="character" w:customStyle="1" w:styleId="Styl7">
    <w:name w:val="Styl7"/>
    <w:uiPriority w:val="99"/>
    <w:rsid w:val="00CB5C73"/>
    <w:rPr>
      <w:rFonts w:ascii="Arial" w:hAnsi="Arial"/>
      <w:color w:val="auto"/>
      <w:sz w:val="22"/>
    </w:rPr>
  </w:style>
  <w:style w:type="character" w:styleId="Tekstzastpczy">
    <w:name w:val="Placeholder Text"/>
    <w:basedOn w:val="Domylnaczcionkaakapitu"/>
    <w:uiPriority w:val="99"/>
    <w:semiHidden/>
    <w:rsid w:val="00CB5C73"/>
    <w:rPr>
      <w:rFonts w:cs="Times New Roman"/>
      <w:color w:val="808080"/>
    </w:rPr>
  </w:style>
  <w:style w:type="character" w:customStyle="1" w:styleId="Styl6">
    <w:name w:val="Styl6"/>
    <w:uiPriority w:val="99"/>
    <w:rsid w:val="00CB5C73"/>
    <w:rPr>
      <w:rFonts w:ascii="Arial" w:hAnsi="Arial"/>
      <w:sz w:val="22"/>
    </w:rPr>
  </w:style>
  <w:style w:type="character" w:customStyle="1" w:styleId="Styl8">
    <w:name w:val="Styl8"/>
    <w:uiPriority w:val="99"/>
    <w:rsid w:val="00CB5C73"/>
    <w:rPr>
      <w:rFonts w:ascii="Arial" w:hAnsi="Arial"/>
      <w:b/>
      <w:color w:val="auto"/>
      <w:sz w:val="22"/>
    </w:rPr>
  </w:style>
  <w:style w:type="character" w:customStyle="1" w:styleId="skypepnhtextspan">
    <w:name w:val="skype_pnh_text_span"/>
    <w:uiPriority w:val="99"/>
    <w:rsid w:val="00CB5C73"/>
  </w:style>
  <w:style w:type="character" w:customStyle="1" w:styleId="aczartoryjska">
    <w:name w:val="a.czartoryjska"/>
    <w:uiPriority w:val="99"/>
    <w:semiHidden/>
    <w:rsid w:val="00EB7DA9"/>
    <w:rPr>
      <w:rFonts w:ascii="Arial" w:hAnsi="Arial"/>
      <w:color w:val="auto"/>
      <w:sz w:val="20"/>
    </w:rPr>
  </w:style>
  <w:style w:type="paragraph" w:customStyle="1" w:styleId="StyleAArial10ptLeft0cm">
    <w:name w:val="Style A + Arial 10 pt Left:  0 cm"/>
    <w:basedOn w:val="Normalny"/>
    <w:uiPriority w:val="99"/>
    <w:rsid w:val="00344C57"/>
    <w:pPr>
      <w:tabs>
        <w:tab w:val="left" w:pos="1701"/>
        <w:tab w:val="left" w:pos="2268"/>
        <w:tab w:val="right" w:pos="8505"/>
      </w:tabs>
      <w:spacing w:after="120" w:line="280" w:lineRule="atLeast"/>
      <w:jc w:val="both"/>
    </w:pPr>
    <w:rPr>
      <w:rFonts w:ascii="Arial" w:hAnsi="Arial" w:cs="Arial"/>
      <w:lang w:val="en-GB" w:eastAsia="en-US"/>
    </w:rPr>
  </w:style>
  <w:style w:type="paragraph" w:styleId="Poprawka">
    <w:name w:val="Revision"/>
    <w:hidden/>
    <w:uiPriority w:val="99"/>
    <w:semiHidden/>
    <w:rsid w:val="00126AE7"/>
    <w:rPr>
      <w:sz w:val="20"/>
      <w:szCs w:val="20"/>
    </w:rPr>
  </w:style>
  <w:style w:type="paragraph" w:customStyle="1" w:styleId="Akapitzlist1">
    <w:name w:val="Akapit z listą1"/>
    <w:basedOn w:val="Normalny"/>
    <w:uiPriority w:val="99"/>
    <w:rsid w:val="004C3888"/>
    <w:pPr>
      <w:spacing w:after="200" w:line="276" w:lineRule="auto"/>
      <w:ind w:left="720"/>
    </w:pPr>
    <w:rPr>
      <w:rFonts w:ascii="Calibri" w:hAnsi="Calibri" w:cs="Calibri"/>
      <w:sz w:val="22"/>
      <w:szCs w:val="22"/>
    </w:rPr>
  </w:style>
  <w:style w:type="character" w:customStyle="1" w:styleId="TekstkomentarzaZnak1">
    <w:name w:val="Tekst komentarza Znak1"/>
    <w:uiPriority w:val="99"/>
    <w:semiHidden/>
    <w:locked/>
    <w:rsid w:val="006B5377"/>
    <w:rPr>
      <w:rFonts w:ascii="Times New Roman" w:hAnsi="Times New Roman"/>
      <w:sz w:val="20"/>
      <w:lang w:eastAsia="ar-SA" w:bidi="ar-SA"/>
    </w:rPr>
  </w:style>
  <w:style w:type="character" w:customStyle="1" w:styleId="ng-binding">
    <w:name w:val="ng-binding"/>
    <w:basedOn w:val="Domylnaczcionkaakapitu"/>
    <w:rsid w:val="006850A9"/>
  </w:style>
  <w:style w:type="character" w:customStyle="1" w:styleId="AkapitzlistZnak">
    <w:name w:val="Akapit z listą Znak"/>
    <w:aliases w:val="BulletC Znak,Obiekt Znak,Akapit z listą31 Znak,Akapit z listą3 Znak,Normal Znak,Normal2 Znak,Numerowanie Znak,List Paragraph Znak,CW_Lista Znak,lp1 Znak,Preambuła Znak,Lista - poziom 1 Znak,Tabela - naglowek Znak,SM-nagłówek2 Znak"/>
    <w:basedOn w:val="Domylnaczcionkaakapitu"/>
    <w:link w:val="Akapitzlist"/>
    <w:uiPriority w:val="34"/>
    <w:qFormat/>
    <w:locked/>
    <w:rsid w:val="00C8656A"/>
    <w:rPr>
      <w:sz w:val="20"/>
      <w:szCs w:val="20"/>
    </w:rPr>
  </w:style>
  <w:style w:type="character" w:customStyle="1" w:styleId="Nierozpoznanawzmianka1">
    <w:name w:val="Nierozpoznana wzmianka1"/>
    <w:basedOn w:val="Domylnaczcionkaakapitu"/>
    <w:uiPriority w:val="99"/>
    <w:semiHidden/>
    <w:unhideWhenUsed/>
    <w:rsid w:val="00BE76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280656">
      <w:marLeft w:val="0"/>
      <w:marRight w:val="0"/>
      <w:marTop w:val="0"/>
      <w:marBottom w:val="0"/>
      <w:divBdr>
        <w:top w:val="none" w:sz="0" w:space="0" w:color="auto"/>
        <w:left w:val="none" w:sz="0" w:space="0" w:color="auto"/>
        <w:bottom w:val="none" w:sz="0" w:space="0" w:color="auto"/>
        <w:right w:val="none" w:sz="0" w:space="0" w:color="auto"/>
      </w:divBdr>
    </w:div>
    <w:div w:id="360280657">
      <w:marLeft w:val="0"/>
      <w:marRight w:val="0"/>
      <w:marTop w:val="0"/>
      <w:marBottom w:val="0"/>
      <w:divBdr>
        <w:top w:val="none" w:sz="0" w:space="0" w:color="auto"/>
        <w:left w:val="none" w:sz="0" w:space="0" w:color="auto"/>
        <w:bottom w:val="none" w:sz="0" w:space="0" w:color="auto"/>
        <w:right w:val="none" w:sz="0" w:space="0" w:color="auto"/>
      </w:divBdr>
    </w:div>
    <w:div w:id="360280658">
      <w:marLeft w:val="0"/>
      <w:marRight w:val="0"/>
      <w:marTop w:val="0"/>
      <w:marBottom w:val="0"/>
      <w:divBdr>
        <w:top w:val="none" w:sz="0" w:space="0" w:color="auto"/>
        <w:left w:val="none" w:sz="0" w:space="0" w:color="auto"/>
        <w:bottom w:val="none" w:sz="0" w:space="0" w:color="auto"/>
        <w:right w:val="none" w:sz="0" w:space="0" w:color="auto"/>
      </w:divBdr>
    </w:div>
    <w:div w:id="360280659">
      <w:marLeft w:val="0"/>
      <w:marRight w:val="0"/>
      <w:marTop w:val="0"/>
      <w:marBottom w:val="0"/>
      <w:divBdr>
        <w:top w:val="none" w:sz="0" w:space="0" w:color="auto"/>
        <w:left w:val="none" w:sz="0" w:space="0" w:color="auto"/>
        <w:bottom w:val="none" w:sz="0" w:space="0" w:color="auto"/>
        <w:right w:val="none" w:sz="0" w:space="0" w:color="auto"/>
      </w:divBdr>
    </w:div>
    <w:div w:id="360280660">
      <w:marLeft w:val="0"/>
      <w:marRight w:val="0"/>
      <w:marTop w:val="0"/>
      <w:marBottom w:val="0"/>
      <w:divBdr>
        <w:top w:val="none" w:sz="0" w:space="0" w:color="auto"/>
        <w:left w:val="none" w:sz="0" w:space="0" w:color="auto"/>
        <w:bottom w:val="none" w:sz="0" w:space="0" w:color="auto"/>
        <w:right w:val="none" w:sz="0" w:space="0" w:color="auto"/>
      </w:divBdr>
    </w:div>
    <w:div w:id="360280661">
      <w:marLeft w:val="0"/>
      <w:marRight w:val="0"/>
      <w:marTop w:val="0"/>
      <w:marBottom w:val="0"/>
      <w:divBdr>
        <w:top w:val="none" w:sz="0" w:space="0" w:color="auto"/>
        <w:left w:val="none" w:sz="0" w:space="0" w:color="auto"/>
        <w:bottom w:val="none" w:sz="0" w:space="0" w:color="auto"/>
        <w:right w:val="none" w:sz="0" w:space="0" w:color="auto"/>
      </w:divBdr>
    </w:div>
    <w:div w:id="360280662">
      <w:marLeft w:val="0"/>
      <w:marRight w:val="0"/>
      <w:marTop w:val="0"/>
      <w:marBottom w:val="0"/>
      <w:divBdr>
        <w:top w:val="none" w:sz="0" w:space="0" w:color="auto"/>
        <w:left w:val="none" w:sz="0" w:space="0" w:color="auto"/>
        <w:bottom w:val="none" w:sz="0" w:space="0" w:color="auto"/>
        <w:right w:val="none" w:sz="0" w:space="0" w:color="auto"/>
      </w:divBdr>
    </w:div>
    <w:div w:id="360280663">
      <w:marLeft w:val="0"/>
      <w:marRight w:val="0"/>
      <w:marTop w:val="0"/>
      <w:marBottom w:val="0"/>
      <w:divBdr>
        <w:top w:val="none" w:sz="0" w:space="0" w:color="auto"/>
        <w:left w:val="none" w:sz="0" w:space="0" w:color="auto"/>
        <w:bottom w:val="none" w:sz="0" w:space="0" w:color="auto"/>
        <w:right w:val="none" w:sz="0" w:space="0" w:color="auto"/>
      </w:divBdr>
    </w:div>
    <w:div w:id="360280664">
      <w:marLeft w:val="0"/>
      <w:marRight w:val="0"/>
      <w:marTop w:val="0"/>
      <w:marBottom w:val="0"/>
      <w:divBdr>
        <w:top w:val="none" w:sz="0" w:space="0" w:color="auto"/>
        <w:left w:val="none" w:sz="0" w:space="0" w:color="auto"/>
        <w:bottom w:val="none" w:sz="0" w:space="0" w:color="auto"/>
        <w:right w:val="none" w:sz="0" w:space="0" w:color="auto"/>
      </w:divBdr>
    </w:div>
    <w:div w:id="360280665">
      <w:marLeft w:val="0"/>
      <w:marRight w:val="0"/>
      <w:marTop w:val="0"/>
      <w:marBottom w:val="0"/>
      <w:divBdr>
        <w:top w:val="none" w:sz="0" w:space="0" w:color="auto"/>
        <w:left w:val="none" w:sz="0" w:space="0" w:color="auto"/>
        <w:bottom w:val="none" w:sz="0" w:space="0" w:color="auto"/>
        <w:right w:val="none" w:sz="0" w:space="0" w:color="auto"/>
      </w:divBdr>
    </w:div>
    <w:div w:id="360280666">
      <w:marLeft w:val="0"/>
      <w:marRight w:val="0"/>
      <w:marTop w:val="0"/>
      <w:marBottom w:val="0"/>
      <w:divBdr>
        <w:top w:val="none" w:sz="0" w:space="0" w:color="auto"/>
        <w:left w:val="none" w:sz="0" w:space="0" w:color="auto"/>
        <w:bottom w:val="none" w:sz="0" w:space="0" w:color="auto"/>
        <w:right w:val="none" w:sz="0" w:space="0" w:color="auto"/>
      </w:divBdr>
    </w:div>
    <w:div w:id="36028066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mpwik.com.pl" TargetMode="External"/><Relationship Id="rId2" Type="http://schemas.openxmlformats.org/officeDocument/2006/relationships/customXml" Target="../customXml/item2.xml"/><Relationship Id="rId16" Type="http://schemas.openxmlformats.org/officeDocument/2006/relationships/hyperlink" Target="mailto:jrp@mpwik.com.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75c98f5-93b4-4f6f-b53e-b931f259d6b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0314FABBAE53E459C2E85EC9ABAFD1F" ma:contentTypeVersion="11" ma:contentTypeDescription="Utwórz nowy dokument." ma:contentTypeScope="" ma:versionID="20120d931b8e9c1466998508e9b9a499">
  <xsd:schema xmlns:xsd="http://www.w3.org/2001/XMLSchema" xmlns:xs="http://www.w3.org/2001/XMLSchema" xmlns:p="http://schemas.microsoft.com/office/2006/metadata/properties" xmlns:ns3="b75c98f5-93b4-4f6f-b53e-b931f259d6b8" targetNamespace="http://schemas.microsoft.com/office/2006/metadata/properties" ma:root="true" ma:fieldsID="822bdb1f2e7e442090754b7ec4aae05c" ns3:_="">
    <xsd:import namespace="b75c98f5-93b4-4f6f-b53e-b931f259d6b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_activity" minOccurs="0"/>
                <xsd:element ref="ns3:MediaServiceObjectDetectorVersion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5c98f5-93b4-4f6f-b53e-b931f259d6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F91C7-F3C5-45E8-8261-5CFF00C7D246}">
  <ds:schemaRefs>
    <ds:schemaRef ds:uri="http://purl.org/dc/dcmitype/"/>
    <ds:schemaRef ds:uri="http://www.w3.org/XML/1998/namespace"/>
    <ds:schemaRef ds:uri="http://schemas.openxmlformats.org/package/2006/metadata/core-properties"/>
    <ds:schemaRef ds:uri="http://purl.org/dc/terms/"/>
    <ds:schemaRef ds:uri="b75c98f5-93b4-4f6f-b53e-b931f259d6b8"/>
    <ds:schemaRef ds:uri="http://schemas.microsoft.com/office/2006/documentManagement/types"/>
    <ds:schemaRef ds:uri="http://purl.org/dc/elements/1.1/"/>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F2279A72-C656-4594-B6F1-B4E5D52CBE10}">
  <ds:schemaRefs>
    <ds:schemaRef ds:uri="http://schemas.microsoft.com/sharepoint/v3/contenttype/forms"/>
  </ds:schemaRefs>
</ds:datastoreItem>
</file>

<file path=customXml/itemProps3.xml><?xml version="1.0" encoding="utf-8"?>
<ds:datastoreItem xmlns:ds="http://schemas.openxmlformats.org/officeDocument/2006/customXml" ds:itemID="{6EAAC83A-B992-45DA-B067-0B79494F0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5c98f5-93b4-4f6f-b53e-b931f259d6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CE05C2-2D15-4302-92B1-EA2EEB61E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32312</Words>
  <Characters>193877</Characters>
  <Application>Microsoft Office Word</Application>
  <DocSecurity>4</DocSecurity>
  <Lines>1615</Lines>
  <Paragraphs>451</Paragraphs>
  <ScaleCrop>false</ScaleCrop>
  <HeadingPairs>
    <vt:vector size="2" baseType="variant">
      <vt:variant>
        <vt:lpstr>Tytuł</vt:lpstr>
      </vt:variant>
      <vt:variant>
        <vt:i4>1</vt:i4>
      </vt:variant>
    </vt:vector>
  </HeadingPairs>
  <TitlesOfParts>
    <vt:vector size="1" baseType="lpstr">
      <vt:lpstr>Kontrakt</vt:lpstr>
    </vt:vector>
  </TitlesOfParts>
  <Company>Grontmij</Company>
  <LinksUpToDate>false</LinksUpToDate>
  <CharactersWithSpaces>225738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Kontrakt</dc:title>
  <dc:subject/>
  <dc:creator>p200016</dc:creator>
  <cp:keywords/>
  <dc:description/>
  <cp:lastModifiedBy>Długołęcka Karolina</cp:lastModifiedBy>
  <cp:revision>2</cp:revision>
  <cp:lastPrinted>2018-11-07T10:32:00Z</cp:lastPrinted>
  <dcterms:created xsi:type="dcterms:W3CDTF">2023-08-10T05:51:00Z</dcterms:created>
  <dcterms:modified xsi:type="dcterms:W3CDTF">2023-08-10T05:51:00Z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0x01010020314FABBAE53E459C2E85EC9ABAFD1F</vt:lpwstr>
  </property>
</Properties>
</file>