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1613" w14:textId="137D3D08" w:rsidR="00EB2AA9" w:rsidRPr="00EB2AA9" w:rsidRDefault="00EB2AA9" w:rsidP="00EB2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0499382"/>
      <w:r w:rsidRPr="00A45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pt. </w:t>
      </w:r>
    </w:p>
    <w:p w14:paraId="71A6DA37" w14:textId="14C5AB16" w:rsidR="008F7A1B" w:rsidRPr="00EB7CC6" w:rsidRDefault="00EB2AA9" w:rsidP="008F7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="008F7A1B" w:rsidRPr="00CA14CD">
        <w:rPr>
          <w:rFonts w:ascii="Times New Roman" w:eastAsia="Times New Roman" w:hAnsi="Times New Roman" w:cs="Times New Roman"/>
          <w:b/>
          <w:sz w:val="28"/>
          <w:szCs w:val="28"/>
        </w:rPr>
        <w:t>Miłosławskie okno na kulturę</w:t>
      </w:r>
      <w:r w:rsidR="008F7A1B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14:paraId="290E665E" w14:textId="77777777" w:rsidR="008F7A1B" w:rsidRDefault="008F7A1B" w:rsidP="008F7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79FDB1" w14:textId="77777777" w:rsidR="008F7A1B" w:rsidRPr="00DA32C8" w:rsidRDefault="008F7A1B" w:rsidP="008F7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32C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systemowego Konwersja cyfrowa domów kultury</w:t>
      </w:r>
    </w:p>
    <w:p w14:paraId="6B062519" w14:textId="77777777" w:rsidR="008F7A1B" w:rsidRDefault="008F7A1B" w:rsidP="008F7A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66B">
        <w:rPr>
          <w:rFonts w:ascii="Times New Roman" w:hAnsi="Times New Roman" w:cs="Times New Roman"/>
          <w:sz w:val="24"/>
          <w:szCs w:val="24"/>
        </w:rPr>
        <w:tab/>
      </w:r>
    </w:p>
    <w:p w14:paraId="65CA19F4" w14:textId="77777777" w:rsidR="008F7A1B" w:rsidRPr="001E066B" w:rsidRDefault="008F7A1B" w:rsidP="008F7A1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Miłosław</w:t>
      </w:r>
      <w:r w:rsidRPr="001E06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E06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1E066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</w:p>
    <w:bookmarkEnd w:id="0"/>
    <w:p w14:paraId="2518D629" w14:textId="77777777" w:rsidR="00A912C2" w:rsidRPr="00EB0A7B" w:rsidRDefault="00A912C2" w:rsidP="001E06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311E0" w14:textId="3E05D55A" w:rsidR="0046764C" w:rsidRPr="00EB0A7B" w:rsidRDefault="0046764C" w:rsidP="005B0C0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0A7B">
        <w:rPr>
          <w:rFonts w:ascii="Times New Roman" w:hAnsi="Times New Roman" w:cs="Times New Roman"/>
          <w:b/>
          <w:sz w:val="24"/>
          <w:szCs w:val="24"/>
          <w:u w:val="single"/>
        </w:rPr>
        <w:t>Załącznik nr 1 do ZAPYTANIA OFERTOWEGO 1/BK/202</w:t>
      </w:r>
      <w:r w:rsidR="00ED6A2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B0C04" w:rsidRPr="00EB0A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B0A7B">
        <w:rPr>
          <w:rFonts w:ascii="Times New Roman" w:hAnsi="Times New Roman" w:cs="Times New Roman"/>
          <w:b/>
          <w:sz w:val="24"/>
          <w:szCs w:val="24"/>
          <w:u w:val="single"/>
        </w:rPr>
        <w:t>Specyfikacja techniczna</w:t>
      </w:r>
    </w:p>
    <w:p w14:paraId="426192D2" w14:textId="5AE79EA8" w:rsidR="0046764C" w:rsidRPr="00EB0A7B" w:rsidRDefault="0046764C" w:rsidP="0046764C">
      <w:pPr>
        <w:pStyle w:val="Standard"/>
      </w:pPr>
    </w:p>
    <w:p w14:paraId="02BE8633" w14:textId="77777777" w:rsidR="005B0C04" w:rsidRPr="00EB0A7B" w:rsidRDefault="005B0C04" w:rsidP="0046764C">
      <w:pPr>
        <w:pStyle w:val="Standard"/>
      </w:pPr>
    </w:p>
    <w:p w14:paraId="118E6579" w14:textId="23A5FCEA" w:rsidR="005B0C04" w:rsidRPr="00EB0A7B" w:rsidRDefault="005B0C04" w:rsidP="005B0C04">
      <w:pPr>
        <w:pStyle w:val="Standard"/>
        <w:jc w:val="center"/>
      </w:pPr>
      <w:r w:rsidRPr="00EB0A7B">
        <w:t>Lista Sprzętu</w:t>
      </w:r>
    </w:p>
    <w:p w14:paraId="31E45428" w14:textId="77777777" w:rsidR="005B0C04" w:rsidRPr="00EB0A7B" w:rsidRDefault="005B0C04" w:rsidP="005B0C04">
      <w:pPr>
        <w:pStyle w:val="Standard"/>
        <w:jc w:val="center"/>
      </w:pPr>
    </w:p>
    <w:tbl>
      <w:tblPr>
        <w:tblStyle w:val="Tabela-Siatka"/>
        <w:tblW w:w="0" w:type="auto"/>
        <w:tblInd w:w="1758" w:type="dxa"/>
        <w:tblLook w:val="04A0" w:firstRow="1" w:lastRow="0" w:firstColumn="1" w:lastColumn="0" w:noHBand="0" w:noVBand="1"/>
      </w:tblPr>
      <w:tblGrid>
        <w:gridCol w:w="931"/>
        <w:gridCol w:w="3969"/>
        <w:gridCol w:w="1896"/>
      </w:tblGrid>
      <w:tr w:rsidR="005B0C04" w:rsidRPr="00EB0A7B" w14:paraId="66EA710D" w14:textId="77777777" w:rsidTr="005D629C">
        <w:tc>
          <w:tcPr>
            <w:tcW w:w="931" w:type="dxa"/>
            <w:shd w:val="clear" w:color="auto" w:fill="D0CECE" w:themeFill="background2" w:themeFillShade="E6"/>
          </w:tcPr>
          <w:p w14:paraId="1CDBFA53" w14:textId="765307F4" w:rsidR="005B0C04" w:rsidRPr="00EB0A7B" w:rsidRDefault="005B0C04" w:rsidP="005B0C04">
            <w:pPr>
              <w:pStyle w:val="Standard"/>
              <w:jc w:val="center"/>
            </w:pPr>
            <w:r w:rsidRPr="00EB0A7B">
              <w:t>Lp.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14:paraId="3E1F13AD" w14:textId="059A5715" w:rsidR="005B0C04" w:rsidRPr="00EB0A7B" w:rsidRDefault="005B0C04" w:rsidP="005B0C04">
            <w:pPr>
              <w:pStyle w:val="Standard"/>
              <w:jc w:val="center"/>
            </w:pPr>
            <w:r w:rsidRPr="00EB0A7B">
              <w:t>Rodzaj urządzenia/ sprzętu</w:t>
            </w:r>
          </w:p>
        </w:tc>
        <w:tc>
          <w:tcPr>
            <w:tcW w:w="1896" w:type="dxa"/>
            <w:shd w:val="clear" w:color="auto" w:fill="D0CECE" w:themeFill="background2" w:themeFillShade="E6"/>
          </w:tcPr>
          <w:p w14:paraId="49429F4D" w14:textId="4FF799F3" w:rsidR="005B0C04" w:rsidRPr="00EB0A7B" w:rsidRDefault="005B0C04" w:rsidP="005B0C04">
            <w:pPr>
              <w:pStyle w:val="Standard"/>
              <w:jc w:val="center"/>
            </w:pPr>
            <w:r w:rsidRPr="00EB0A7B">
              <w:t>Ilość sztuk</w:t>
            </w:r>
          </w:p>
        </w:tc>
      </w:tr>
      <w:tr w:rsidR="005B0C04" w:rsidRPr="00EB0A7B" w14:paraId="2C400B9C" w14:textId="77777777" w:rsidTr="005D629C">
        <w:tc>
          <w:tcPr>
            <w:tcW w:w="931" w:type="dxa"/>
          </w:tcPr>
          <w:p w14:paraId="4AFFF91B" w14:textId="65C96484" w:rsidR="005B0C04" w:rsidRPr="00EB0A7B" w:rsidRDefault="005B0C04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59046489" w14:textId="68FE5201" w:rsidR="005B0C04" w:rsidRPr="00EB0A7B" w:rsidRDefault="008F7A1B" w:rsidP="005B0C04">
            <w:pPr>
              <w:pStyle w:val="Standard"/>
              <w:jc w:val="center"/>
            </w:pPr>
            <w:r w:rsidRPr="008F7A1B">
              <w:t>Głowica ruchoma LED – soczewkowa</w:t>
            </w:r>
          </w:p>
        </w:tc>
        <w:tc>
          <w:tcPr>
            <w:tcW w:w="1896" w:type="dxa"/>
          </w:tcPr>
          <w:p w14:paraId="1891D2E9" w14:textId="29DD7788" w:rsidR="005B0C04" w:rsidRPr="00EB0A7B" w:rsidRDefault="00CC2F69" w:rsidP="005B0C04">
            <w:pPr>
              <w:pStyle w:val="Standard"/>
              <w:jc w:val="center"/>
            </w:pPr>
            <w:r>
              <w:t>2</w:t>
            </w:r>
          </w:p>
        </w:tc>
      </w:tr>
      <w:tr w:rsidR="005B0C04" w:rsidRPr="00EB0A7B" w14:paraId="43E05423" w14:textId="77777777" w:rsidTr="005D629C">
        <w:tc>
          <w:tcPr>
            <w:tcW w:w="931" w:type="dxa"/>
          </w:tcPr>
          <w:p w14:paraId="300A26EE" w14:textId="77777777" w:rsidR="005B0C04" w:rsidRPr="00EB0A7B" w:rsidRDefault="005B0C04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1D501EA1" w14:textId="0CB610E0" w:rsidR="00CC2F69" w:rsidRDefault="00CC2F69" w:rsidP="00CC2F69">
            <w:pPr>
              <w:pStyle w:val="Standard"/>
              <w:textAlignment w:val="baseline"/>
            </w:pPr>
            <w:r>
              <w:t xml:space="preserve">       </w:t>
            </w:r>
            <w:r w:rsidR="008F7A1B" w:rsidRPr="008F7A1B">
              <w:t>Sterownik DMX cyfrowy</w:t>
            </w:r>
          </w:p>
          <w:p w14:paraId="10844856" w14:textId="1C986464" w:rsidR="005B0C04" w:rsidRPr="00EB0A7B" w:rsidRDefault="005B0C04" w:rsidP="00801991">
            <w:pPr>
              <w:pStyle w:val="Standard"/>
              <w:ind w:left="360"/>
            </w:pPr>
          </w:p>
        </w:tc>
        <w:tc>
          <w:tcPr>
            <w:tcW w:w="1896" w:type="dxa"/>
          </w:tcPr>
          <w:p w14:paraId="3DD7D6D8" w14:textId="2CEDEB58" w:rsidR="005B0C04" w:rsidRPr="00EB0A7B" w:rsidRDefault="008F7A1B" w:rsidP="005B0C04">
            <w:pPr>
              <w:pStyle w:val="Standard"/>
              <w:jc w:val="center"/>
            </w:pPr>
            <w:r>
              <w:t>1</w:t>
            </w:r>
          </w:p>
        </w:tc>
      </w:tr>
      <w:tr w:rsidR="00905B15" w:rsidRPr="00EB0A7B" w14:paraId="1719E5FA" w14:textId="77777777" w:rsidTr="005D629C">
        <w:tc>
          <w:tcPr>
            <w:tcW w:w="931" w:type="dxa"/>
          </w:tcPr>
          <w:p w14:paraId="7FC90522" w14:textId="77777777" w:rsidR="00905B15" w:rsidRPr="00EB0A7B" w:rsidRDefault="00905B15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5DD6F6AA" w14:textId="160551EC" w:rsidR="00905B15" w:rsidRPr="00EB0A7B" w:rsidRDefault="008F7A1B" w:rsidP="005B0C04">
            <w:pPr>
              <w:pStyle w:val="Standard"/>
              <w:jc w:val="center"/>
            </w:pPr>
            <w:r w:rsidRPr="008F7A1B">
              <w:t>Statyw oświetleniowy</w:t>
            </w:r>
            <w:r w:rsidR="00541CBC">
              <w:t xml:space="preserve"> </w:t>
            </w:r>
          </w:p>
        </w:tc>
        <w:tc>
          <w:tcPr>
            <w:tcW w:w="1896" w:type="dxa"/>
          </w:tcPr>
          <w:p w14:paraId="1AC1C7C7" w14:textId="0C3CF01C" w:rsidR="00905B15" w:rsidRPr="00EB0A7B" w:rsidRDefault="004C584E" w:rsidP="005B0C04">
            <w:pPr>
              <w:pStyle w:val="Standard"/>
              <w:jc w:val="center"/>
            </w:pPr>
            <w:r>
              <w:t>2</w:t>
            </w:r>
          </w:p>
        </w:tc>
      </w:tr>
      <w:tr w:rsidR="005B0C04" w:rsidRPr="00EB0A7B" w14:paraId="3E351BD0" w14:textId="77777777" w:rsidTr="005D629C">
        <w:tc>
          <w:tcPr>
            <w:tcW w:w="931" w:type="dxa"/>
          </w:tcPr>
          <w:p w14:paraId="1008967D" w14:textId="77777777" w:rsidR="005B0C04" w:rsidRPr="00EB0A7B" w:rsidRDefault="005B0C04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3481EFBC" w14:textId="281A9209" w:rsidR="005B0C04" w:rsidRPr="00EB0A7B" w:rsidRDefault="008F7A1B" w:rsidP="005B0C04">
            <w:pPr>
              <w:pStyle w:val="Standard"/>
              <w:jc w:val="center"/>
            </w:pPr>
            <w:r>
              <w:t>Reflektory z</w:t>
            </w:r>
            <w:r w:rsidRPr="008F7A1B">
              <w:t>ewnętrzn</w:t>
            </w:r>
            <w:r>
              <w:t>e</w:t>
            </w:r>
            <w:r w:rsidRPr="008F7A1B">
              <w:t xml:space="preserve"> </w:t>
            </w:r>
            <w:r w:rsidR="00526582">
              <w:t>(zestaw)</w:t>
            </w:r>
          </w:p>
        </w:tc>
        <w:tc>
          <w:tcPr>
            <w:tcW w:w="1896" w:type="dxa"/>
          </w:tcPr>
          <w:p w14:paraId="77D6CD38" w14:textId="10D18B1C" w:rsidR="005B0C04" w:rsidRPr="00EB0A7B" w:rsidRDefault="00526582" w:rsidP="005B0C04">
            <w:pPr>
              <w:pStyle w:val="Standard"/>
              <w:jc w:val="center"/>
            </w:pPr>
            <w:r>
              <w:t>1</w:t>
            </w:r>
          </w:p>
        </w:tc>
      </w:tr>
      <w:tr w:rsidR="005D629C" w:rsidRPr="00EB0A7B" w14:paraId="2AACAEB7" w14:textId="77777777" w:rsidTr="005D629C">
        <w:tc>
          <w:tcPr>
            <w:tcW w:w="931" w:type="dxa"/>
          </w:tcPr>
          <w:p w14:paraId="7AB0C62F" w14:textId="77777777" w:rsidR="005D629C" w:rsidRPr="00EB0A7B" w:rsidRDefault="005D629C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6AB002B7" w14:textId="435D529D" w:rsidR="005D629C" w:rsidRPr="00EB0A7B" w:rsidRDefault="008F7A1B" w:rsidP="005B0C04">
            <w:pPr>
              <w:pStyle w:val="Standard"/>
              <w:jc w:val="center"/>
            </w:pPr>
            <w:r w:rsidRPr="008F7A1B">
              <w:t xml:space="preserve">Zestaw tła </w:t>
            </w:r>
            <w:r w:rsidR="00A877F2">
              <w:t xml:space="preserve">fotograficznego </w:t>
            </w:r>
            <w:r w:rsidRPr="008F7A1B">
              <w:t>- stojak i tło fotograficzne zielone</w:t>
            </w:r>
          </w:p>
        </w:tc>
        <w:tc>
          <w:tcPr>
            <w:tcW w:w="1896" w:type="dxa"/>
          </w:tcPr>
          <w:p w14:paraId="7D651A3E" w14:textId="40D3A149" w:rsidR="005D629C" w:rsidRPr="00EB0A7B" w:rsidRDefault="008F7A1B" w:rsidP="005B0C04">
            <w:pPr>
              <w:pStyle w:val="Standard"/>
              <w:jc w:val="center"/>
            </w:pPr>
            <w:r>
              <w:t>1</w:t>
            </w:r>
          </w:p>
        </w:tc>
      </w:tr>
      <w:tr w:rsidR="005B0C04" w:rsidRPr="00EB0A7B" w14:paraId="51BBA669" w14:textId="77777777" w:rsidTr="005D629C">
        <w:tc>
          <w:tcPr>
            <w:tcW w:w="931" w:type="dxa"/>
          </w:tcPr>
          <w:p w14:paraId="1678E0EB" w14:textId="77777777" w:rsidR="005B0C04" w:rsidRPr="00EB0A7B" w:rsidRDefault="005B0C04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36594F7E" w14:textId="74E5F226" w:rsidR="005B0C04" w:rsidRPr="00EB0A7B" w:rsidRDefault="008F7A1B" w:rsidP="008F7A1B">
            <w:pPr>
              <w:pStyle w:val="Standard"/>
              <w:jc w:val="center"/>
              <w:textAlignment w:val="baseline"/>
            </w:pPr>
            <w:r w:rsidRPr="008F7A1B">
              <w:t>Lampy LED do oświetlenia tła fotograficznego</w:t>
            </w:r>
          </w:p>
        </w:tc>
        <w:tc>
          <w:tcPr>
            <w:tcW w:w="1896" w:type="dxa"/>
          </w:tcPr>
          <w:p w14:paraId="1B4B707D" w14:textId="5116DB3F" w:rsidR="005B0C04" w:rsidRPr="00EB0A7B" w:rsidRDefault="008F7A1B" w:rsidP="005B0C04">
            <w:pPr>
              <w:pStyle w:val="Standard"/>
              <w:jc w:val="center"/>
            </w:pPr>
            <w:r>
              <w:t>4</w:t>
            </w:r>
          </w:p>
        </w:tc>
      </w:tr>
      <w:tr w:rsidR="005B0C04" w:rsidRPr="00EB0A7B" w14:paraId="6FC21033" w14:textId="77777777" w:rsidTr="005D629C">
        <w:tc>
          <w:tcPr>
            <w:tcW w:w="931" w:type="dxa"/>
          </w:tcPr>
          <w:p w14:paraId="16773E1C" w14:textId="77777777" w:rsidR="005B0C04" w:rsidRPr="00EB0A7B" w:rsidRDefault="005B0C04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77968738" w14:textId="2FF65A90" w:rsidR="005B0C04" w:rsidRPr="00EB0A7B" w:rsidRDefault="008F7A1B" w:rsidP="00541CBC">
            <w:pPr>
              <w:pStyle w:val="Standard"/>
              <w:ind w:left="360"/>
            </w:pPr>
            <w:r w:rsidRPr="008F7A1B">
              <w:t>Statyw oświetleniowy</w:t>
            </w:r>
            <w:r w:rsidR="00541CBC">
              <w:t xml:space="preserve"> do lamp led</w:t>
            </w:r>
          </w:p>
        </w:tc>
        <w:tc>
          <w:tcPr>
            <w:tcW w:w="1896" w:type="dxa"/>
          </w:tcPr>
          <w:p w14:paraId="64CE6162" w14:textId="233CCD35" w:rsidR="005B0C04" w:rsidRPr="00EB0A7B" w:rsidRDefault="00541CBC" w:rsidP="005B0C04">
            <w:pPr>
              <w:pStyle w:val="Standard"/>
              <w:jc w:val="center"/>
            </w:pPr>
            <w:r>
              <w:t>4</w:t>
            </w:r>
          </w:p>
        </w:tc>
      </w:tr>
      <w:tr w:rsidR="00AE1484" w:rsidRPr="00EB0A7B" w14:paraId="25A1EA38" w14:textId="77777777" w:rsidTr="005D629C">
        <w:tc>
          <w:tcPr>
            <w:tcW w:w="931" w:type="dxa"/>
          </w:tcPr>
          <w:p w14:paraId="2637923A" w14:textId="77777777" w:rsidR="00AE1484" w:rsidRPr="00EB0A7B" w:rsidRDefault="00AE1484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3CF18E77" w14:textId="0F42A823" w:rsidR="00AE1484" w:rsidRPr="008F7A1B" w:rsidRDefault="00AE1484" w:rsidP="00AE1484">
            <w:pPr>
              <w:pStyle w:val="Standard"/>
              <w:jc w:val="center"/>
            </w:pPr>
            <w:r>
              <w:t>Zestaw okablowania zasilającego i Ethernet do oświetlenia</w:t>
            </w:r>
          </w:p>
        </w:tc>
        <w:tc>
          <w:tcPr>
            <w:tcW w:w="1896" w:type="dxa"/>
          </w:tcPr>
          <w:p w14:paraId="19F34B71" w14:textId="0B390BCD" w:rsidR="00AE1484" w:rsidRDefault="00AE1484" w:rsidP="005B0C04">
            <w:pPr>
              <w:pStyle w:val="Standard"/>
              <w:jc w:val="center"/>
            </w:pPr>
            <w:r>
              <w:t>1</w:t>
            </w:r>
          </w:p>
        </w:tc>
      </w:tr>
      <w:tr w:rsidR="005B0C04" w:rsidRPr="00EB0A7B" w14:paraId="17A4061B" w14:textId="77777777" w:rsidTr="005D629C">
        <w:tc>
          <w:tcPr>
            <w:tcW w:w="931" w:type="dxa"/>
          </w:tcPr>
          <w:p w14:paraId="02F466CC" w14:textId="77777777" w:rsidR="005B0C04" w:rsidRPr="00EB0A7B" w:rsidRDefault="005B0C04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751853BB" w14:textId="304880FC" w:rsidR="005B0C04" w:rsidRPr="00EB0A7B" w:rsidRDefault="00AE1484" w:rsidP="00AE1484">
            <w:pPr>
              <w:pStyle w:val="Standard"/>
              <w:jc w:val="center"/>
            </w:pPr>
            <w:r w:rsidRPr="00AE1484">
              <w:t>Jednostka centralna systemu do miksowania video</w:t>
            </w:r>
          </w:p>
        </w:tc>
        <w:tc>
          <w:tcPr>
            <w:tcW w:w="1896" w:type="dxa"/>
          </w:tcPr>
          <w:p w14:paraId="415132E8" w14:textId="6889234E" w:rsidR="005B0C04" w:rsidRPr="00EB0A7B" w:rsidRDefault="00AE1484" w:rsidP="005B0C04">
            <w:pPr>
              <w:pStyle w:val="Standard"/>
              <w:jc w:val="center"/>
            </w:pPr>
            <w:r>
              <w:t>1</w:t>
            </w:r>
          </w:p>
        </w:tc>
      </w:tr>
      <w:tr w:rsidR="00EB0A7B" w:rsidRPr="00EB0A7B" w14:paraId="10F2E9FC" w14:textId="77777777" w:rsidTr="005D629C">
        <w:tc>
          <w:tcPr>
            <w:tcW w:w="931" w:type="dxa"/>
          </w:tcPr>
          <w:p w14:paraId="5EAC5A11" w14:textId="77777777" w:rsidR="00EB0A7B" w:rsidRPr="00EB0A7B" w:rsidRDefault="00EB0A7B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150816AB" w14:textId="6F6BBF1F" w:rsidR="0071665E" w:rsidRPr="00EB0A7B" w:rsidRDefault="00AE1484" w:rsidP="0071665E">
            <w:pPr>
              <w:pStyle w:val="Standard"/>
              <w:jc w:val="center"/>
            </w:pPr>
            <w:r w:rsidRPr="00AE1484">
              <w:t>Panel sterowania kamerami 4K</w:t>
            </w:r>
          </w:p>
        </w:tc>
        <w:tc>
          <w:tcPr>
            <w:tcW w:w="1896" w:type="dxa"/>
          </w:tcPr>
          <w:p w14:paraId="725A6573" w14:textId="138FEB18" w:rsidR="00EB0A7B" w:rsidRDefault="00AE1484" w:rsidP="005B0C04">
            <w:pPr>
              <w:pStyle w:val="Standard"/>
              <w:jc w:val="center"/>
            </w:pPr>
            <w:r>
              <w:t>1</w:t>
            </w:r>
          </w:p>
        </w:tc>
      </w:tr>
      <w:tr w:rsidR="0071665E" w:rsidRPr="00EB0A7B" w14:paraId="77EF5B24" w14:textId="77777777" w:rsidTr="005D629C">
        <w:tc>
          <w:tcPr>
            <w:tcW w:w="931" w:type="dxa"/>
          </w:tcPr>
          <w:p w14:paraId="3A751526" w14:textId="77777777" w:rsidR="0071665E" w:rsidRPr="00EB0A7B" w:rsidRDefault="0071665E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38B92A19" w14:textId="3448426D" w:rsidR="0071665E" w:rsidRDefault="00AE1484" w:rsidP="0071665E">
            <w:pPr>
              <w:pStyle w:val="Standard"/>
              <w:jc w:val="center"/>
            </w:pPr>
            <w:r w:rsidRPr="00AE1484">
              <w:t>Kamera 4K</w:t>
            </w:r>
          </w:p>
        </w:tc>
        <w:tc>
          <w:tcPr>
            <w:tcW w:w="1896" w:type="dxa"/>
          </w:tcPr>
          <w:p w14:paraId="3290CC03" w14:textId="5329307B" w:rsidR="0071665E" w:rsidRDefault="00AE1484" w:rsidP="005B0C04">
            <w:pPr>
              <w:pStyle w:val="Standard"/>
              <w:jc w:val="center"/>
            </w:pPr>
            <w:r>
              <w:t>2</w:t>
            </w:r>
          </w:p>
        </w:tc>
      </w:tr>
      <w:tr w:rsidR="0071665E" w:rsidRPr="00EB0A7B" w14:paraId="2FE66698" w14:textId="77777777" w:rsidTr="005D629C">
        <w:tc>
          <w:tcPr>
            <w:tcW w:w="931" w:type="dxa"/>
          </w:tcPr>
          <w:p w14:paraId="3053ADFD" w14:textId="77777777" w:rsidR="0071665E" w:rsidRPr="00EB0A7B" w:rsidRDefault="0071665E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1546A033" w14:textId="452DE22F" w:rsidR="0071665E" w:rsidRDefault="00AE1484" w:rsidP="0071665E">
            <w:pPr>
              <w:pStyle w:val="Standard"/>
              <w:jc w:val="center"/>
            </w:pPr>
            <w:r w:rsidRPr="00AE1484">
              <w:t>Statyw do kamery</w:t>
            </w:r>
          </w:p>
        </w:tc>
        <w:tc>
          <w:tcPr>
            <w:tcW w:w="1896" w:type="dxa"/>
          </w:tcPr>
          <w:p w14:paraId="517C7D79" w14:textId="0C4B0AFB" w:rsidR="0071665E" w:rsidRDefault="00AE1484" w:rsidP="005B0C04">
            <w:pPr>
              <w:pStyle w:val="Standard"/>
              <w:jc w:val="center"/>
            </w:pPr>
            <w:r>
              <w:t>2</w:t>
            </w:r>
          </w:p>
        </w:tc>
      </w:tr>
      <w:tr w:rsidR="001E525F" w:rsidRPr="00EB0A7B" w14:paraId="1A58C3AF" w14:textId="77777777" w:rsidTr="005D629C">
        <w:tc>
          <w:tcPr>
            <w:tcW w:w="931" w:type="dxa"/>
          </w:tcPr>
          <w:p w14:paraId="663AC9EE" w14:textId="77777777" w:rsidR="001E525F" w:rsidRPr="00EB0A7B" w:rsidRDefault="001E525F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7861A492" w14:textId="6FDB0B5C" w:rsidR="001E525F" w:rsidRDefault="00AE1484" w:rsidP="0071665E">
            <w:pPr>
              <w:pStyle w:val="Standard"/>
              <w:jc w:val="center"/>
            </w:pPr>
            <w:r w:rsidRPr="00AE1484">
              <w:t>Monitor</w:t>
            </w:r>
          </w:p>
        </w:tc>
        <w:tc>
          <w:tcPr>
            <w:tcW w:w="1896" w:type="dxa"/>
          </w:tcPr>
          <w:p w14:paraId="54F37192" w14:textId="414FC4A7" w:rsidR="001E525F" w:rsidRDefault="00AE1484" w:rsidP="005B0C04">
            <w:pPr>
              <w:pStyle w:val="Standard"/>
              <w:jc w:val="center"/>
            </w:pPr>
            <w:r>
              <w:t>4</w:t>
            </w:r>
          </w:p>
        </w:tc>
      </w:tr>
      <w:tr w:rsidR="001E525F" w:rsidRPr="00EB0A7B" w14:paraId="6CABE7B9" w14:textId="77777777" w:rsidTr="005D629C">
        <w:tc>
          <w:tcPr>
            <w:tcW w:w="931" w:type="dxa"/>
          </w:tcPr>
          <w:p w14:paraId="5A57DBA7" w14:textId="77777777" w:rsidR="001E525F" w:rsidRPr="00EB0A7B" w:rsidRDefault="001E525F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77926FA7" w14:textId="5DB5C784" w:rsidR="001E525F" w:rsidRDefault="00AE1484" w:rsidP="0071665E">
            <w:pPr>
              <w:pStyle w:val="Standard"/>
              <w:jc w:val="center"/>
            </w:pPr>
            <w:r w:rsidRPr="00AE1484">
              <w:t>Switch zarządzalny L3 z DHCP</w:t>
            </w:r>
          </w:p>
        </w:tc>
        <w:tc>
          <w:tcPr>
            <w:tcW w:w="1896" w:type="dxa"/>
          </w:tcPr>
          <w:p w14:paraId="47D25FA4" w14:textId="3BF4F5BF" w:rsidR="001E525F" w:rsidRDefault="00AE1484" w:rsidP="005B0C04">
            <w:pPr>
              <w:pStyle w:val="Standard"/>
              <w:jc w:val="center"/>
            </w:pPr>
            <w:r>
              <w:t>1</w:t>
            </w:r>
          </w:p>
        </w:tc>
      </w:tr>
      <w:tr w:rsidR="001E525F" w:rsidRPr="00EB0A7B" w14:paraId="2CF9E008" w14:textId="77777777" w:rsidTr="005D629C">
        <w:tc>
          <w:tcPr>
            <w:tcW w:w="931" w:type="dxa"/>
          </w:tcPr>
          <w:p w14:paraId="19E5998C" w14:textId="77777777" w:rsidR="001E525F" w:rsidRPr="00EB0A7B" w:rsidRDefault="001E525F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184054B9" w14:textId="528E663C" w:rsidR="001E525F" w:rsidRDefault="00AE1484" w:rsidP="0071665E">
            <w:pPr>
              <w:pStyle w:val="Standard"/>
              <w:jc w:val="center"/>
            </w:pPr>
            <w:bookmarkStart w:id="1" w:name="_Hlk140498271"/>
            <w:r w:rsidRPr="00AE1484">
              <w:t>Mikrofon nagłowny</w:t>
            </w:r>
            <w:bookmarkEnd w:id="1"/>
          </w:p>
        </w:tc>
        <w:tc>
          <w:tcPr>
            <w:tcW w:w="1896" w:type="dxa"/>
          </w:tcPr>
          <w:p w14:paraId="76FEEDE8" w14:textId="03CD6B62" w:rsidR="001E525F" w:rsidRDefault="00AE1484" w:rsidP="005B0C04">
            <w:pPr>
              <w:pStyle w:val="Standard"/>
              <w:jc w:val="center"/>
            </w:pPr>
            <w:r>
              <w:t>2</w:t>
            </w:r>
          </w:p>
        </w:tc>
      </w:tr>
      <w:tr w:rsidR="001E525F" w:rsidRPr="00EB0A7B" w14:paraId="5297EFC1" w14:textId="77777777" w:rsidTr="005D629C">
        <w:tc>
          <w:tcPr>
            <w:tcW w:w="931" w:type="dxa"/>
          </w:tcPr>
          <w:p w14:paraId="09146B66" w14:textId="77777777" w:rsidR="001E525F" w:rsidRPr="00EB0A7B" w:rsidRDefault="001E525F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6F68EF62" w14:textId="3CA48057" w:rsidR="001E525F" w:rsidRDefault="00AE1484" w:rsidP="0071665E">
            <w:pPr>
              <w:pStyle w:val="Standard"/>
              <w:jc w:val="center"/>
            </w:pPr>
            <w:r w:rsidRPr="00AE1484">
              <w:t>Mikrofon krawatowy bezprzewodowy</w:t>
            </w:r>
          </w:p>
        </w:tc>
        <w:tc>
          <w:tcPr>
            <w:tcW w:w="1896" w:type="dxa"/>
          </w:tcPr>
          <w:p w14:paraId="27B47FCF" w14:textId="0DDC4BFF" w:rsidR="001E525F" w:rsidRDefault="00AE1484" w:rsidP="005B0C04">
            <w:pPr>
              <w:pStyle w:val="Standard"/>
              <w:jc w:val="center"/>
            </w:pPr>
            <w:r>
              <w:t>2</w:t>
            </w:r>
          </w:p>
        </w:tc>
      </w:tr>
      <w:tr w:rsidR="001E525F" w:rsidRPr="00EB0A7B" w14:paraId="3F04B1DB" w14:textId="77777777" w:rsidTr="005D629C">
        <w:tc>
          <w:tcPr>
            <w:tcW w:w="931" w:type="dxa"/>
          </w:tcPr>
          <w:p w14:paraId="242F07BD" w14:textId="77777777" w:rsidR="001E525F" w:rsidRPr="00EB0A7B" w:rsidRDefault="001E525F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3B48AFA2" w14:textId="43F6E218" w:rsidR="001E525F" w:rsidRPr="001E525F" w:rsidRDefault="00D21789" w:rsidP="0071665E">
            <w:pPr>
              <w:pStyle w:val="Standard"/>
              <w:jc w:val="center"/>
            </w:pPr>
            <w:r w:rsidRPr="00D21789">
              <w:t>Aparat do zdjęć z możliwością nagrywania fil</w:t>
            </w:r>
            <w:r>
              <w:t>mów</w:t>
            </w:r>
          </w:p>
        </w:tc>
        <w:tc>
          <w:tcPr>
            <w:tcW w:w="1896" w:type="dxa"/>
          </w:tcPr>
          <w:p w14:paraId="6E86A8C0" w14:textId="1003C8B4" w:rsidR="001E525F" w:rsidRDefault="00D21789" w:rsidP="005B0C04">
            <w:pPr>
              <w:pStyle w:val="Standard"/>
              <w:jc w:val="center"/>
            </w:pPr>
            <w:r>
              <w:t>1</w:t>
            </w:r>
          </w:p>
        </w:tc>
      </w:tr>
      <w:tr w:rsidR="001E525F" w:rsidRPr="00EB0A7B" w14:paraId="65022387" w14:textId="77777777" w:rsidTr="005D629C">
        <w:tc>
          <w:tcPr>
            <w:tcW w:w="931" w:type="dxa"/>
          </w:tcPr>
          <w:p w14:paraId="3227EBD0" w14:textId="77777777" w:rsidR="001E525F" w:rsidRPr="00EB0A7B" w:rsidRDefault="001E525F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408E4874" w14:textId="192448CE" w:rsidR="001E525F" w:rsidRPr="001E525F" w:rsidRDefault="00D21789" w:rsidP="0071665E">
            <w:pPr>
              <w:pStyle w:val="Standard"/>
              <w:jc w:val="center"/>
            </w:pPr>
            <w:r w:rsidRPr="00D21789">
              <w:t>Skaner z kamerą</w:t>
            </w:r>
          </w:p>
        </w:tc>
        <w:tc>
          <w:tcPr>
            <w:tcW w:w="1896" w:type="dxa"/>
          </w:tcPr>
          <w:p w14:paraId="2D7E6554" w14:textId="2009B79E" w:rsidR="001E525F" w:rsidRDefault="00D21789" w:rsidP="005B0C04">
            <w:pPr>
              <w:pStyle w:val="Standard"/>
              <w:jc w:val="center"/>
            </w:pPr>
            <w:r>
              <w:t>1</w:t>
            </w:r>
          </w:p>
        </w:tc>
      </w:tr>
      <w:tr w:rsidR="001E525F" w:rsidRPr="00EB0A7B" w14:paraId="13958CB2" w14:textId="77777777" w:rsidTr="005D629C">
        <w:tc>
          <w:tcPr>
            <w:tcW w:w="931" w:type="dxa"/>
          </w:tcPr>
          <w:p w14:paraId="1E19CDFB" w14:textId="77777777" w:rsidR="001E525F" w:rsidRPr="00EB0A7B" w:rsidRDefault="001E525F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5EFFEB27" w14:textId="46B827CB" w:rsidR="001E525F" w:rsidRPr="001E525F" w:rsidRDefault="00D21789" w:rsidP="0071665E">
            <w:pPr>
              <w:pStyle w:val="Standard"/>
              <w:jc w:val="center"/>
            </w:pPr>
            <w:r w:rsidRPr="00D21789">
              <w:t xml:space="preserve">Stacja montażowa z </w:t>
            </w:r>
            <w:r>
              <w:t>roczną licencją programu do montażu Video (Adobe Premier Pro lub równoważną)</w:t>
            </w:r>
          </w:p>
        </w:tc>
        <w:tc>
          <w:tcPr>
            <w:tcW w:w="1896" w:type="dxa"/>
          </w:tcPr>
          <w:p w14:paraId="1AED1043" w14:textId="21DB6A98" w:rsidR="001E525F" w:rsidRDefault="00D21789" w:rsidP="005B0C04">
            <w:pPr>
              <w:pStyle w:val="Standard"/>
              <w:jc w:val="center"/>
            </w:pPr>
            <w:r>
              <w:t>1</w:t>
            </w:r>
          </w:p>
        </w:tc>
      </w:tr>
      <w:tr w:rsidR="001E525F" w:rsidRPr="00EB0A7B" w14:paraId="20B54E89" w14:textId="77777777" w:rsidTr="005D629C">
        <w:tc>
          <w:tcPr>
            <w:tcW w:w="931" w:type="dxa"/>
          </w:tcPr>
          <w:p w14:paraId="6B433E89" w14:textId="77777777" w:rsidR="001E525F" w:rsidRPr="00EB0A7B" w:rsidRDefault="001E525F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0DC2FE9D" w14:textId="3F042C89" w:rsidR="001E525F" w:rsidRPr="001E525F" w:rsidRDefault="00D21789" w:rsidP="0071665E">
            <w:pPr>
              <w:pStyle w:val="Standard"/>
              <w:jc w:val="center"/>
            </w:pPr>
            <w:r w:rsidRPr="00D21789">
              <w:t>Studyjna kolumna aktywna audio</w:t>
            </w:r>
          </w:p>
        </w:tc>
        <w:tc>
          <w:tcPr>
            <w:tcW w:w="1896" w:type="dxa"/>
          </w:tcPr>
          <w:p w14:paraId="0CAE95CB" w14:textId="1E2D5645" w:rsidR="001E525F" w:rsidRDefault="00D21789" w:rsidP="005B0C04">
            <w:pPr>
              <w:pStyle w:val="Standard"/>
              <w:jc w:val="center"/>
            </w:pPr>
            <w:r>
              <w:t>1</w:t>
            </w:r>
          </w:p>
        </w:tc>
      </w:tr>
      <w:tr w:rsidR="001E525F" w:rsidRPr="00EB0A7B" w14:paraId="2EC55BB6" w14:textId="77777777" w:rsidTr="005D629C">
        <w:tc>
          <w:tcPr>
            <w:tcW w:w="931" w:type="dxa"/>
          </w:tcPr>
          <w:p w14:paraId="6692A3AD" w14:textId="77777777" w:rsidR="001E525F" w:rsidRPr="00EB0A7B" w:rsidRDefault="001E525F">
            <w:pPr>
              <w:pStyle w:val="Standard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</w:tcPr>
          <w:p w14:paraId="229E0FBF" w14:textId="6CAAA8F8" w:rsidR="001E525F" w:rsidRPr="001E525F" w:rsidRDefault="00D21789" w:rsidP="0071665E">
            <w:pPr>
              <w:pStyle w:val="Standard"/>
              <w:jc w:val="center"/>
            </w:pPr>
            <w:r w:rsidRPr="00D21789">
              <w:t>Software do streamingu wideo, mikser softowy, 4K</w:t>
            </w:r>
            <w:r>
              <w:t xml:space="preserve"> (vMix Pro lub równoważny) </w:t>
            </w:r>
          </w:p>
        </w:tc>
        <w:tc>
          <w:tcPr>
            <w:tcW w:w="1896" w:type="dxa"/>
          </w:tcPr>
          <w:p w14:paraId="24CEDB72" w14:textId="5EF3D755" w:rsidR="001E525F" w:rsidRDefault="001E525F" w:rsidP="005B0C04">
            <w:pPr>
              <w:pStyle w:val="Standard"/>
              <w:jc w:val="center"/>
            </w:pPr>
            <w:r>
              <w:t>1</w:t>
            </w:r>
          </w:p>
        </w:tc>
      </w:tr>
    </w:tbl>
    <w:p w14:paraId="664F91F8" w14:textId="159FD606" w:rsidR="005B0C04" w:rsidRPr="00EB0A7B" w:rsidRDefault="005B0C04" w:rsidP="0046764C">
      <w:pPr>
        <w:pStyle w:val="Standard"/>
      </w:pPr>
    </w:p>
    <w:p w14:paraId="6C76E8D2" w14:textId="77777777" w:rsidR="0082480F" w:rsidRDefault="0082480F" w:rsidP="005B0C04">
      <w:pPr>
        <w:pStyle w:val="Standard"/>
        <w:jc w:val="center"/>
      </w:pPr>
    </w:p>
    <w:p w14:paraId="1C15120B" w14:textId="77777777" w:rsidR="0082480F" w:rsidRDefault="0082480F" w:rsidP="005B0C04">
      <w:pPr>
        <w:pStyle w:val="Standard"/>
        <w:jc w:val="center"/>
      </w:pPr>
    </w:p>
    <w:p w14:paraId="2FE2727B" w14:textId="28CEAECF" w:rsidR="005B0C04" w:rsidRPr="00566169" w:rsidRDefault="005B0C04" w:rsidP="005B0C04">
      <w:pPr>
        <w:pStyle w:val="Standard"/>
        <w:jc w:val="center"/>
      </w:pPr>
      <w:r w:rsidRPr="00EB0A7B">
        <w:t>Szczegółowa specyfikacja techniczna</w:t>
      </w:r>
    </w:p>
    <w:p w14:paraId="73EDC8E4" w14:textId="77777777" w:rsidR="000C576A" w:rsidRPr="00566169" w:rsidRDefault="000C576A" w:rsidP="000C576A">
      <w:pPr>
        <w:pStyle w:val="Standard"/>
        <w:jc w:val="center"/>
      </w:pPr>
    </w:p>
    <w:p w14:paraId="660620A5" w14:textId="34A70166" w:rsidR="00566169" w:rsidRPr="00566169" w:rsidRDefault="00566169" w:rsidP="0056616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61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Głowica ruchoma LED – soczewkowa 2 szt.</w:t>
      </w:r>
    </w:p>
    <w:p w14:paraId="141F59C6" w14:textId="77777777" w:rsidR="00566169" w:rsidRPr="00566169" w:rsidRDefault="00566169" w:rsidP="005661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Ilość kanałów DMX:</w:t>
      </w:r>
      <w:r w:rsidRPr="00566169">
        <w:rPr>
          <w:rFonts w:ascii="Times New Roman" w:eastAsia="Times New Roman" w:hAnsi="Times New Roman" w:cs="Times New Roman"/>
          <w:sz w:val="24"/>
          <w:szCs w:val="24"/>
          <w:lang w:eastAsia="pl-PL"/>
        </w:rPr>
        <w:t> minimum 14</w:t>
      </w:r>
    </w:p>
    <w:p w14:paraId="11C3AFC3" w14:textId="77777777" w:rsidR="00566169" w:rsidRPr="00566169" w:rsidRDefault="00566169" w:rsidP="005661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Kąt świecenia:</w:t>
      </w:r>
      <w:r w:rsidRPr="00566169">
        <w:rPr>
          <w:rFonts w:ascii="Times New Roman" w:eastAsia="Times New Roman" w:hAnsi="Times New Roman" w:cs="Times New Roman"/>
          <w:sz w:val="24"/>
          <w:szCs w:val="24"/>
          <w:lang w:eastAsia="pl-PL"/>
        </w:rPr>
        <w:t> 14°</w:t>
      </w:r>
    </w:p>
    <w:p w14:paraId="1B3A9379" w14:textId="77777777" w:rsidR="00566169" w:rsidRPr="00566169" w:rsidRDefault="00566169" w:rsidP="005661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1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Sposób sterowania:</w:t>
      </w:r>
      <w:r w:rsidRPr="00566169">
        <w:rPr>
          <w:rFonts w:ascii="Times New Roman" w:eastAsia="Times New Roman" w:hAnsi="Times New Roman" w:cs="Times New Roman"/>
          <w:sz w:val="24"/>
          <w:szCs w:val="24"/>
          <w:lang w:eastAsia="pl-PL"/>
        </w:rPr>
        <w:t> wyświetlacz LCD +  przyciski</w:t>
      </w:r>
    </w:p>
    <w:p w14:paraId="3138554F" w14:textId="67FB2039" w:rsidR="00566169" w:rsidRPr="00A877F2" w:rsidRDefault="00566169" w:rsidP="005661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7F2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Stopień ochrony:</w:t>
      </w:r>
      <w:r w:rsidRPr="00A877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A877F2">
        <w:rPr>
          <w:rFonts w:ascii="Times New Roman" w:hAnsi="Times New Roman" w:cs="Times New Roman"/>
          <w:sz w:val="24"/>
          <w:szCs w:val="24"/>
          <w:shd w:val="clear" w:color="auto" w:fill="FFFFFF"/>
        </w:rPr>
        <w:t>minimum IP20</w:t>
      </w:r>
    </w:p>
    <w:p w14:paraId="06CE3B6F" w14:textId="77777777" w:rsidR="00566169" w:rsidRPr="00A877F2" w:rsidRDefault="00566169" w:rsidP="005661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77F2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Waga netto:</w:t>
      </w:r>
      <w:r w:rsidRPr="00A877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877F2">
        <w:rPr>
          <w:rFonts w:ascii="Times New Roman" w:eastAsia="Times New Roman" w:hAnsi="Times New Roman" w:cs="Times New Roman"/>
          <w:sz w:val="24"/>
          <w:szCs w:val="24"/>
          <w:lang w:eastAsia="pl-PL"/>
        </w:rPr>
        <w:t>maksimum 7.0kg</w:t>
      </w:r>
      <w:bookmarkStart w:id="2" w:name="_Hlk140490329"/>
    </w:p>
    <w:p w14:paraId="414DE061" w14:textId="68971242" w:rsidR="00566169" w:rsidRPr="00A877F2" w:rsidRDefault="00566169" w:rsidP="00566169">
      <w:pPr>
        <w:pStyle w:val="Akapitzlist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77F2">
        <w:rPr>
          <w:rFonts w:ascii="Times New Roman" w:hAnsi="Times New Roman" w:cs="Times New Roman"/>
          <w:b/>
          <w:bCs/>
          <w:sz w:val="24"/>
          <w:szCs w:val="24"/>
        </w:rPr>
        <w:t>Sterownik DMX cyfrowy 1 szt.</w:t>
      </w:r>
    </w:p>
    <w:p w14:paraId="63A5D25C" w14:textId="77777777" w:rsidR="00566169" w:rsidRPr="00506106" w:rsidRDefault="00566169" w:rsidP="0056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106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odtwarzania wielu sekwencji/scen w tym samym czasie</w:t>
      </w:r>
    </w:p>
    <w:p w14:paraId="6B840D8D" w14:textId="77777777" w:rsidR="00566169" w:rsidRPr="00506106" w:rsidRDefault="00566169" w:rsidP="0056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106">
        <w:rPr>
          <w:rFonts w:ascii="Times New Roman" w:eastAsia="Times New Roman" w:hAnsi="Times New Roman" w:cs="Times New Roman"/>
          <w:sz w:val="24"/>
          <w:szCs w:val="24"/>
          <w:lang w:eastAsia="pl-PL"/>
        </w:rPr>
        <w:t>Aranżowanie scen w grupy</w:t>
      </w:r>
    </w:p>
    <w:p w14:paraId="4408DD46" w14:textId="77777777" w:rsidR="00566169" w:rsidRPr="00506106" w:rsidRDefault="00566169" w:rsidP="0056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10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Kontrolowanie na żywo dimer scen oraz prędkość scen</w:t>
      </w:r>
    </w:p>
    <w:p w14:paraId="231D946F" w14:textId="77777777" w:rsidR="00566169" w:rsidRPr="00506106" w:rsidRDefault="00566169" w:rsidP="0056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106">
        <w:rPr>
          <w:rFonts w:ascii="Times New Roman" w:eastAsia="Times New Roman" w:hAnsi="Times New Roman" w:cs="Times New Roman"/>
          <w:sz w:val="24"/>
          <w:szCs w:val="24"/>
          <w:lang w:eastAsia="pl-PL"/>
        </w:rPr>
        <w:t>512 kanałów DMX</w:t>
      </w:r>
    </w:p>
    <w:p w14:paraId="40D41D2C" w14:textId="77777777" w:rsidR="00566169" w:rsidRPr="00506106" w:rsidRDefault="00566169" w:rsidP="0056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106">
        <w:rPr>
          <w:rFonts w:ascii="Times New Roman" w:eastAsia="Times New Roman" w:hAnsi="Times New Roman" w:cs="Times New Roman"/>
          <w:sz w:val="24"/>
          <w:szCs w:val="24"/>
          <w:lang w:eastAsia="pl-PL"/>
        </w:rPr>
        <w:t>Wizualizacja 3D</w:t>
      </w:r>
    </w:p>
    <w:p w14:paraId="246FF954" w14:textId="77777777" w:rsidR="00566169" w:rsidRPr="00506106" w:rsidRDefault="00566169" w:rsidP="0056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106">
        <w:rPr>
          <w:rFonts w:ascii="Times New Roman" w:eastAsia="Times New Roman" w:hAnsi="Times New Roman" w:cs="Times New Roman"/>
          <w:sz w:val="24"/>
          <w:szCs w:val="24"/>
          <w:lang w:eastAsia="pl-PL"/>
        </w:rPr>
        <w:t>Wyzwalanie MIDI</w:t>
      </w:r>
    </w:p>
    <w:p w14:paraId="76BCC4E8" w14:textId="77777777" w:rsidR="00566169" w:rsidRPr="00506106" w:rsidRDefault="00566169" w:rsidP="0056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106">
        <w:rPr>
          <w:rFonts w:ascii="Times New Roman" w:eastAsia="Times New Roman" w:hAnsi="Times New Roman" w:cs="Times New Roman"/>
          <w:sz w:val="24"/>
          <w:szCs w:val="24"/>
          <w:lang w:eastAsia="pl-PL"/>
        </w:rPr>
        <w:t>Generator efektów “przenieś i upuść”</w:t>
      </w:r>
    </w:p>
    <w:p w14:paraId="0CF6B6F2" w14:textId="77777777" w:rsidR="00A877F2" w:rsidRDefault="00566169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106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Obsługiwane systemy: Windows, Mac OS</w:t>
      </w:r>
    </w:p>
    <w:p w14:paraId="614B648F" w14:textId="471153D6" w:rsidR="00A877F2" w:rsidRPr="00A877F2" w:rsidRDefault="00A877F2" w:rsidP="00A877F2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Statyw oświetleniowy 2 szt.</w:t>
      </w:r>
    </w:p>
    <w:p w14:paraId="245DAF0C" w14:textId="77777777" w:rsidR="00A877F2" w:rsidRDefault="00A877F2" w:rsidP="00A877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F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Statyw do montowania oświetlenia, wysokość minimum 250cm</w:t>
      </w:r>
    </w:p>
    <w:p w14:paraId="281C39DC" w14:textId="67ABD97B" w:rsid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Dostosowany do montażu reflektorów zakupionych w ramach niniejszego zapytania</w:t>
      </w:r>
    </w:p>
    <w:p w14:paraId="1ADFDC66" w14:textId="338D1BD7" w:rsidR="00A877F2" w:rsidRPr="00A877F2" w:rsidRDefault="00A877F2" w:rsidP="00A877F2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Reflektory zewnętrzne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265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estaw</w:t>
      </w:r>
    </w:p>
    <w:p w14:paraId="3079061C" w14:textId="0CFF8803" w:rsidR="00526582" w:rsidRDefault="00526582" w:rsidP="00A877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Zestaw składający się min. z 4 reflektorów zewnętrznych, każdy o następujących parametrach minimalnych:</w:t>
      </w:r>
    </w:p>
    <w:p w14:paraId="19170215" w14:textId="728697C3" w:rsidR="00A877F2" w:rsidRPr="00985FCB" w:rsidRDefault="00A877F2" w:rsidP="00A877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F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Odporność na warunki atmosferyczne IP65 lub wyższa</w:t>
      </w:r>
    </w:p>
    <w:p w14:paraId="22B7AEFB" w14:textId="77777777" w:rsidR="00A877F2" w:rsidRPr="00985FCB" w:rsidRDefault="00A877F2" w:rsidP="00A877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BC0945E" w14:textId="77777777" w:rsidR="00A877F2" w:rsidRPr="00985FCB" w:rsidRDefault="00A877F2" w:rsidP="00A877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Tryb automatyczny, master / slave i DMX</w:t>
      </w:r>
    </w:p>
    <w:p w14:paraId="2608DB67" w14:textId="77777777" w:rsidR="00A877F2" w:rsidRPr="00985FCB" w:rsidRDefault="00A877F2" w:rsidP="00A877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D5BEA2" w14:textId="77777777" w:rsidR="00A877F2" w:rsidRPr="00985FCB" w:rsidRDefault="00A877F2" w:rsidP="00A877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6-stopniowa regulacja temperatury barwowej (2700-8000 K)</w:t>
      </w:r>
    </w:p>
    <w:p w14:paraId="6EFF19E0" w14:textId="77777777" w:rsidR="00A877F2" w:rsidRPr="00985FCB" w:rsidRDefault="00A877F2" w:rsidP="00A877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909C16" w14:textId="77777777" w:rsidR="00A877F2" w:rsidRPr="00985FCB" w:rsidRDefault="00A877F2" w:rsidP="00A877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Adresowanie za pomocą panelu sterowania z ekranem LCD</w:t>
      </w:r>
    </w:p>
    <w:p w14:paraId="05C0DF9F" w14:textId="77777777" w:rsidR="00A877F2" w:rsidRPr="00985FCB" w:rsidRDefault="00A877F2" w:rsidP="00A877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4F9241" w14:textId="4C2DD8C8" w:rsidR="00A877F2" w:rsidRPr="00985FCB" w:rsidRDefault="00A877F2" w:rsidP="00A877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985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terowanie bezprzewodowe za pomocą dołączonego pilota na podczerwień</w:t>
      </w:r>
    </w:p>
    <w:p w14:paraId="2EAAA9FF" w14:textId="77777777" w:rsidR="00A877F2" w:rsidRPr="00985FCB" w:rsidRDefault="00A877F2" w:rsidP="00A877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486211" w14:textId="77777777" w:rsidR="00A877F2" w:rsidRPr="00985FCB" w:rsidRDefault="00A877F2" w:rsidP="00A877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Podłączenie zasilania przez gniazdo IP T-Con i dołączony kabel zasilający z wtyczką bezpieczeństwa</w:t>
      </w:r>
    </w:p>
    <w:p w14:paraId="47E71C7D" w14:textId="77777777" w:rsidR="00A877F2" w:rsidRPr="00985FCB" w:rsidRDefault="00A877F2" w:rsidP="00A877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3CB9FC" w14:textId="77777777" w:rsidR="00A877F2" w:rsidRPr="00985FCB" w:rsidRDefault="00A877F2" w:rsidP="00A877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Projekcja bez migotania</w:t>
      </w:r>
    </w:p>
    <w:p w14:paraId="1CB7B278" w14:textId="77777777" w:rsidR="00A877F2" w:rsidRPr="00985FCB" w:rsidRDefault="00A877F2" w:rsidP="00A877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A61E3B" w14:textId="77777777" w:rsidR="00A877F2" w:rsidRDefault="00A877F2" w:rsidP="00A877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diody LED RGB / CW / WW / A / UV o dużej mocy 9 W (7w1)</w:t>
      </w:r>
    </w:p>
    <w:p w14:paraId="5FD9F029" w14:textId="77777777" w:rsidR="00A877F2" w:rsidRDefault="00A877F2" w:rsidP="00A877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646837B" w14:textId="47E2B8D7" w:rsidR="00A877F2" w:rsidRPr="00A877F2" w:rsidRDefault="00A877F2" w:rsidP="00A877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Wbudowane programy pokazów automatycznych</w:t>
      </w:r>
    </w:p>
    <w:p w14:paraId="00073AD0" w14:textId="62AEF629" w:rsidR="00A877F2" w:rsidRDefault="00A877F2" w:rsidP="00A877F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F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LED: 3 x 9 W 7in1 SCL RGB / CW / WW / A / UV</w:t>
      </w:r>
    </w:p>
    <w:p w14:paraId="1BC27EE6" w14:textId="0F8B00EB" w:rsidR="00A877F2" w:rsidRDefault="00A877F2" w:rsidP="00A877F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F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Walizka transportowa</w:t>
      </w:r>
    </w:p>
    <w:p w14:paraId="19F3DBB1" w14:textId="3067DE28" w:rsidR="00A877F2" w:rsidRPr="00A877F2" w:rsidRDefault="00A877F2" w:rsidP="00A877F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F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Waga maksymalna </w:t>
      </w:r>
      <w:r w:rsidRPr="00A87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kompletu 23kg</w:t>
      </w:r>
    </w:p>
    <w:p w14:paraId="4BA9DA4E" w14:textId="77777777" w:rsidR="00A877F2" w:rsidRPr="00A877F2" w:rsidRDefault="00A877F2" w:rsidP="00A877F2">
      <w:pPr>
        <w:pStyle w:val="NormalnyWeb"/>
        <w:shd w:val="clear" w:color="auto" w:fill="FFFFFF"/>
        <w:spacing w:before="240" w:beforeAutospacing="0" w:after="240" w:afterAutospacing="0"/>
        <w:rPr>
          <w:color w:val="000000"/>
        </w:rPr>
      </w:pPr>
      <w:r w:rsidRPr="00A877F2">
        <w:rPr>
          <w:color w:val="000000"/>
        </w:rPr>
        <w:t>Kolor obudowy: czarny</w:t>
      </w:r>
    </w:p>
    <w:p w14:paraId="74FC9BBD" w14:textId="7D4930CA" w:rsidR="00A877F2" w:rsidRPr="00A877F2" w:rsidRDefault="00A877F2" w:rsidP="00A877F2">
      <w:pPr>
        <w:pStyle w:val="NormalnyWeb"/>
        <w:numPr>
          <w:ilvl w:val="0"/>
          <w:numId w:val="9"/>
        </w:numPr>
        <w:shd w:val="clear" w:color="auto" w:fill="FFFFFF"/>
        <w:spacing w:before="240" w:beforeAutospacing="0" w:after="240" w:afterAutospacing="0"/>
        <w:rPr>
          <w:b/>
          <w:bCs/>
          <w:color w:val="000000"/>
        </w:rPr>
      </w:pPr>
      <w:r w:rsidRPr="00A877F2">
        <w:rPr>
          <w:b/>
          <w:bCs/>
        </w:rPr>
        <w:t>Zestaw tła fotograficznego - stojak i tło fotograficzne zielone</w:t>
      </w:r>
      <w:r w:rsidR="00541CBC">
        <w:rPr>
          <w:b/>
          <w:bCs/>
        </w:rPr>
        <w:t xml:space="preserve"> 1 szt.</w:t>
      </w:r>
    </w:p>
    <w:p w14:paraId="49547013" w14:textId="77777777" w:rsidR="00A877F2" w:rsidRPr="00541CBC" w:rsidRDefault="00A877F2" w:rsidP="00A87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77F2">
        <w:rPr>
          <w:rFonts w:ascii="Times New Roman" w:hAnsi="Times New Roman" w:cs="Times New Roman"/>
          <w:sz w:val="24"/>
          <w:szCs w:val="24"/>
        </w:rPr>
        <w:t>Tkanina zielona do studia fotograficznego 3m x 6m wraz z statywem pozwalającym na zawieszenie tła na dwóch stojakach</w:t>
      </w:r>
    </w:p>
    <w:p w14:paraId="470B46F2" w14:textId="75CC4C19" w:rsidR="00A877F2" w:rsidRPr="00541CBC" w:rsidRDefault="00A877F2" w:rsidP="00A877F2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1CBC">
        <w:rPr>
          <w:rFonts w:ascii="Times New Roman" w:hAnsi="Times New Roman" w:cs="Times New Roman"/>
          <w:b/>
          <w:bCs/>
          <w:sz w:val="24"/>
          <w:szCs w:val="24"/>
        </w:rPr>
        <w:t>Lampy LED do oświetlenia tła fotograficznego</w:t>
      </w:r>
      <w:r w:rsidR="00541CBC" w:rsidRPr="00541CBC">
        <w:rPr>
          <w:rFonts w:ascii="Times New Roman" w:hAnsi="Times New Roman" w:cs="Times New Roman"/>
          <w:b/>
          <w:bCs/>
          <w:sz w:val="24"/>
          <w:szCs w:val="24"/>
        </w:rPr>
        <w:t xml:space="preserve"> 4 szt.</w:t>
      </w:r>
    </w:p>
    <w:p w14:paraId="5DC62501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CCT 5,600K</w:t>
      </w:r>
    </w:p>
    <w:p w14:paraId="15866D16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CRI 96+</w:t>
      </w:r>
    </w:p>
    <w:p w14:paraId="611390AC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TLCI 99+</w:t>
      </w:r>
    </w:p>
    <w:p w14:paraId="46A212B7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CQS 95+</w:t>
      </w:r>
    </w:p>
    <w:p w14:paraId="52B4D676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SSI (D56) 86+</w:t>
      </w:r>
    </w:p>
    <w:p w14:paraId="7E9460DA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TM-30 RF (Średnia wartość) 96</w:t>
      </w:r>
    </w:p>
    <w:p w14:paraId="1D54924B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TM-30 RG (Średnia wartość) 103</w:t>
      </w:r>
    </w:p>
    <w:p w14:paraId="507D0DE7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Maksymalne zużycie energii 110,9W</w:t>
      </w:r>
    </w:p>
    <w:p w14:paraId="688B3BC5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Maksymalna moc wyjściowa 100W</w:t>
      </w:r>
    </w:p>
    <w:p w14:paraId="4080E123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Lumeny 10 000 lm</w:t>
      </w:r>
    </w:p>
    <w:p w14:paraId="2B49DD20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Kąt wiązki światła (bez reflektora) 110,9º</w:t>
      </w:r>
    </w:p>
    <w:p w14:paraId="4BB4CD32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Kąt wiązki światła (hiperreflektor - Mini) 17,1º</w:t>
      </w:r>
    </w:p>
    <w:p w14:paraId="7230D652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Napięcie zasilania (zasilacz prądu stałego) 48V / 2,7A</w:t>
      </w:r>
    </w:p>
    <w:p w14:paraId="569AFBDA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Napięcie zasilania (zasilacz prądu zmiennego) 100V ~ 240V / 2,0A</w:t>
      </w:r>
    </w:p>
    <w:p w14:paraId="12BCC1F9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Temperatura pracy -10ºC ~ 40ºC / 14ºF ~ 104ºF</w:t>
      </w:r>
    </w:p>
    <w:p w14:paraId="6E6A36E2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Temperatura przechowywania -20ºC ~ 80ºC / -4ºF ~ 176ºF</w:t>
      </w:r>
    </w:p>
    <w:p w14:paraId="7BC87C9A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Metody sterowania Wbudowany, aplikacja Sidus Link</w:t>
      </w:r>
    </w:p>
    <w:p w14:paraId="55610D90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Możliwość aktualizacji oprogramowania Sidus Link</w:t>
      </w:r>
    </w:p>
    <w:p w14:paraId="075243A1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Zasięg bezprzewodowy (Bluetooth) ≤100m / ≤328.1ft</w:t>
      </w:r>
    </w:p>
    <w:p w14:paraId="79F923B1" w14:textId="77777777" w:rsidR="00A877F2" w:rsidRPr="00A877F2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Typ ekranu LCD</w:t>
      </w:r>
    </w:p>
    <w:p w14:paraId="65DB43F2" w14:textId="77777777" w:rsidR="00A877F2" w:rsidRPr="00541CBC" w:rsidRDefault="00A877F2" w:rsidP="00A877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eastAsia="pl-PL"/>
        </w:rPr>
      </w:pPr>
      <w:r w:rsidRPr="00A877F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Metoda chłodzenia Aktywne chłodzenie</w:t>
      </w:r>
    </w:p>
    <w:p w14:paraId="10A9A834" w14:textId="51731415" w:rsidR="00A877F2" w:rsidRPr="00541CBC" w:rsidRDefault="00541CBC" w:rsidP="00541CB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C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Statyw oświetleniowy 420 cm 4 szt.</w:t>
      </w:r>
    </w:p>
    <w:p w14:paraId="4F93622E" w14:textId="77777777" w:rsidR="00541CBC" w:rsidRPr="00541CBC" w:rsidRDefault="00541CBC" w:rsidP="00541C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Materiał:</w:t>
      </w: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stal</w:t>
      </w:r>
    </w:p>
    <w:p w14:paraId="642A4F68" w14:textId="77777777" w:rsidR="00541CBC" w:rsidRPr="00541CBC" w:rsidRDefault="00541CBC" w:rsidP="00541C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>Amortyzacja:</w:t>
      </w: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sprężyna</w:t>
      </w:r>
    </w:p>
    <w:p w14:paraId="46353AAC" w14:textId="77777777" w:rsidR="00541CBC" w:rsidRPr="00541CBC" w:rsidRDefault="00541CBC" w:rsidP="00541C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>Ciężar[kg]:</w:t>
      </w: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6,2</w:t>
      </w:r>
    </w:p>
    <w:p w14:paraId="0318B5ED" w14:textId="77777777" w:rsidR="00541CBC" w:rsidRPr="00541CBC" w:rsidRDefault="00541CBC" w:rsidP="00541C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>Udźwig[kg]:</w:t>
      </w: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15</w:t>
      </w:r>
    </w:p>
    <w:p w14:paraId="6607E59D" w14:textId="77777777" w:rsidR="00541CBC" w:rsidRPr="00541CBC" w:rsidRDefault="00541CBC" w:rsidP="00541C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max[cm]:</w:t>
      </w: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420</w:t>
      </w:r>
    </w:p>
    <w:p w14:paraId="5800B1CB" w14:textId="77777777" w:rsidR="00541CBC" w:rsidRPr="00541CBC" w:rsidRDefault="00541CBC" w:rsidP="00541C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min[cm]:</w:t>
      </w: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157</w:t>
      </w:r>
    </w:p>
    <w:p w14:paraId="2DB1AFF5" w14:textId="77777777" w:rsidR="00541CBC" w:rsidRPr="00541CBC" w:rsidRDefault="00541CBC" w:rsidP="00541C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złożonego[cm]:</w:t>
      </w: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130</w:t>
      </w:r>
    </w:p>
    <w:p w14:paraId="14B82379" w14:textId="77777777" w:rsidR="00541CBC" w:rsidRPr="00541CBC" w:rsidRDefault="00541CBC" w:rsidP="00541C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sekcji:</w:t>
      </w: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</w:t>
      </w:r>
    </w:p>
    <w:p w14:paraId="7B0C50F2" w14:textId="773587C9" w:rsidR="00541CBC" w:rsidRDefault="00541CBC" w:rsidP="00541C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>Typ trzpienia:</w:t>
      </w: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trzpień 16mm bez gwintu</w:t>
      </w:r>
    </w:p>
    <w:p w14:paraId="10F87572" w14:textId="33B11ADE" w:rsidR="00541CBC" w:rsidRPr="00541CBC" w:rsidRDefault="00541CBC" w:rsidP="00541C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Statyw dostosowany do zakupionych w </w:t>
      </w:r>
      <w:r w:rsidRPr="00541CBC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niniejszego zapytania lamp LED</w:t>
      </w:r>
    </w:p>
    <w:p w14:paraId="79AB58F7" w14:textId="525D5138" w:rsidR="00541CBC" w:rsidRDefault="00541CBC" w:rsidP="00541CB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1C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Zestaw okablowania zasilającego i Ethernet do oświetlenia</w:t>
      </w:r>
    </w:p>
    <w:p w14:paraId="192C7B6B" w14:textId="790C147E" w:rsidR="0022255C" w:rsidRPr="00B26928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928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powinien zawierać: 4 przewody Ethernet o 2 o długości min 5 m i 2 o długości 10 m złącza 2 x RJ45</w:t>
      </w:r>
    </w:p>
    <w:p w14:paraId="75A0095C" w14:textId="121FD636" w:rsidR="0022255C" w:rsidRPr="00B26928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928">
        <w:rPr>
          <w:rFonts w:ascii="Times New Roman" w:eastAsia="Times New Roman" w:hAnsi="Times New Roman" w:cs="Times New Roman"/>
          <w:sz w:val="24"/>
          <w:szCs w:val="24"/>
          <w:lang w:eastAsia="pl-PL"/>
        </w:rPr>
        <w:t>4 Kable HDMI o długości 3 m każdy, złacze 2 x HDMI</w:t>
      </w:r>
    </w:p>
    <w:p w14:paraId="0913C323" w14:textId="23E72E4E" w:rsidR="00541CBC" w:rsidRPr="00541CBC" w:rsidRDefault="00541CBC" w:rsidP="00541CB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1CBC">
        <w:rPr>
          <w:rFonts w:ascii="Times New Roman" w:hAnsi="Times New Roman" w:cs="Times New Roman"/>
          <w:b/>
          <w:bCs/>
          <w:sz w:val="24"/>
          <w:szCs w:val="24"/>
        </w:rPr>
        <w:t>Jednostka centralna systemu do miksowania video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 szt.</w:t>
      </w:r>
    </w:p>
    <w:p w14:paraId="384C4889" w14:textId="77777777" w:rsidR="00541CBC" w:rsidRPr="00985FCB" w:rsidRDefault="00541CBC" w:rsidP="00541CBC">
      <w:pPr>
        <w:pStyle w:val="NormalnyWeb"/>
      </w:pPr>
      <w:r w:rsidRPr="00985FCB">
        <w:t>Chłodzenie wodne minimum 360 mm</w:t>
      </w:r>
    </w:p>
    <w:p w14:paraId="618783B0" w14:textId="77777777" w:rsidR="00541CBC" w:rsidRPr="00985FCB" w:rsidRDefault="00541CBC" w:rsidP="00541CBC">
      <w:pPr>
        <w:pStyle w:val="NormalnyWeb"/>
      </w:pPr>
      <w:r w:rsidRPr="00985FCB">
        <w:t>Dysk SSD 1 TB - szt 2  minimalna Prędkość odczytu 7000 MB/s, minimalna Prędkość zapisu 5000 MB/s</w:t>
      </w:r>
    </w:p>
    <w:p w14:paraId="26D3E190" w14:textId="77777777" w:rsidR="00541CBC" w:rsidRPr="00985FCB" w:rsidRDefault="00541CBC" w:rsidP="00541CBC">
      <w:pPr>
        <w:pStyle w:val="NormalnyWeb"/>
      </w:pPr>
      <w:r w:rsidRPr="00985FCB">
        <w:t>Dysk SSD 512 GB minimalna Prędkość odczytu 3400 MB/s, minimalna Prędkość zapisu 3000 MB/s</w:t>
      </w:r>
    </w:p>
    <w:p w14:paraId="298116FF" w14:textId="18F8202B" w:rsidR="00541CBC" w:rsidRPr="00985FCB" w:rsidRDefault="00541CBC" w:rsidP="00541CBC">
      <w:pPr>
        <w:pStyle w:val="NormalnyWeb"/>
      </w:pPr>
      <w:r w:rsidRPr="00985FCB">
        <w:t>Karta graficzna GeForce RTX 4090 VENTUS 3X 24G OC GDDR6X 384bit</w:t>
      </w:r>
      <w:r>
        <w:t xml:space="preserve"> – lub równoważna</w:t>
      </w:r>
    </w:p>
    <w:p w14:paraId="585C0BA1" w14:textId="1BC1BFE1" w:rsidR="00541CBC" w:rsidRPr="00985FCB" w:rsidRDefault="00541CBC" w:rsidP="00541CBC">
      <w:pPr>
        <w:pStyle w:val="NormalnyWeb"/>
      </w:pPr>
      <w:r w:rsidRPr="00985FCB">
        <w:t>Obudowa Fractal Design Define XL</w:t>
      </w:r>
      <w:r w:rsidR="00CE1222">
        <w:t xml:space="preserve"> - lub równoważna</w:t>
      </w:r>
    </w:p>
    <w:p w14:paraId="5E36F4E8" w14:textId="77777777" w:rsidR="00541CBC" w:rsidRPr="00985FCB" w:rsidRDefault="00541CBC" w:rsidP="00541CBC">
      <w:pPr>
        <w:pStyle w:val="NormalnyWeb"/>
      </w:pPr>
      <w:r w:rsidRPr="00985FCB">
        <w:t>Pamięć DDR5 64GB(2*32GB) 6000 MHz CL36 - szt. 2 ( Łącznie 128 GB) lub wyższa</w:t>
      </w:r>
    </w:p>
    <w:p w14:paraId="7D5E44D0" w14:textId="32D1747B" w:rsidR="00541CBC" w:rsidRPr="00985FCB" w:rsidRDefault="00541CBC" w:rsidP="00541CBC">
      <w:pPr>
        <w:pStyle w:val="NormalnyWeb"/>
      </w:pPr>
      <w:r w:rsidRPr="00985FCB">
        <w:t>Windows 11 Pro PL x64</w:t>
      </w:r>
      <w:r w:rsidR="00CE1222">
        <w:t xml:space="preserve"> lub równoważna</w:t>
      </w:r>
    </w:p>
    <w:p w14:paraId="2482EC48" w14:textId="77777777" w:rsidR="00541CBC" w:rsidRPr="00985FCB" w:rsidRDefault="00541CBC" w:rsidP="00541CBC">
      <w:pPr>
        <w:pStyle w:val="NormalnyWeb"/>
      </w:pPr>
      <w:r w:rsidRPr="00985FCB">
        <w:t>Procesor Intel Core i9-13900 lub równoważny</w:t>
      </w:r>
    </w:p>
    <w:p w14:paraId="4DAF3E6D" w14:textId="32C10390" w:rsidR="00541CBC" w:rsidRPr="00985FCB" w:rsidRDefault="00541CBC" w:rsidP="00541CBC">
      <w:pPr>
        <w:pStyle w:val="NormalnyWeb"/>
      </w:pPr>
      <w:r w:rsidRPr="00985FCB">
        <w:t xml:space="preserve">Płyta główna MAG Z790 TOMAHAWK WIFI s1700 4DDR5 DP/HDMI ATX </w:t>
      </w:r>
      <w:r w:rsidR="00CE1222">
        <w:t xml:space="preserve"> lub równoważna</w:t>
      </w:r>
    </w:p>
    <w:p w14:paraId="56FAC53F" w14:textId="77777777" w:rsidR="00541CBC" w:rsidRPr="00985FCB" w:rsidRDefault="00541CBC" w:rsidP="00541CBC">
      <w:pPr>
        <w:pStyle w:val="NormalnyWeb"/>
      </w:pPr>
      <w:r w:rsidRPr="00985FCB">
        <w:t>Złącza zewnętrzne, minimum:</w:t>
      </w:r>
    </w:p>
    <w:p w14:paraId="6D6DE012" w14:textId="77777777" w:rsidR="00541CBC" w:rsidRPr="00985FCB" w:rsidRDefault="00541CBC" w:rsidP="00541CBC">
      <w:pPr>
        <w:pStyle w:val="NormalnyWeb"/>
      </w:pPr>
      <w:r w:rsidRPr="00985FCB">
        <w:t>1 x DisplayPort</w:t>
      </w:r>
      <w:r w:rsidRPr="00985FCB">
        <w:br/>
        <w:t>1 x HDMI</w:t>
      </w:r>
      <w:r w:rsidRPr="00985FCB">
        <w:br/>
        <w:t>1 x Głośnik boczny</w:t>
      </w:r>
      <w:r w:rsidRPr="00985FCB">
        <w:br/>
        <w:t>1 x Głośnik tylny</w:t>
      </w:r>
      <w:r w:rsidRPr="00985FCB">
        <w:br/>
        <w:t>1 x RJ-45</w:t>
      </w:r>
      <w:r w:rsidRPr="00985FCB">
        <w:br/>
        <w:t>1 x S/PDIF</w:t>
      </w:r>
      <w:r w:rsidRPr="00985FCB">
        <w:br/>
        <w:t>4 x USB 3.0</w:t>
      </w:r>
      <w:r w:rsidRPr="00985FCB">
        <w:br/>
        <w:t>4 x USB 3.1</w:t>
      </w:r>
      <w:r w:rsidRPr="00985FCB">
        <w:br/>
        <w:t>2 x USB 3.1 Type-C</w:t>
      </w:r>
      <w:r w:rsidRPr="00985FCB">
        <w:br/>
        <w:t>1 x Przycisk Clear CMOS</w:t>
      </w:r>
      <w:r w:rsidRPr="00985FCB">
        <w:br/>
        <w:t>1 x Przycisk BIOS Flash)</w:t>
      </w:r>
    </w:p>
    <w:p w14:paraId="2B39F8BE" w14:textId="31B283CE" w:rsidR="00541CBC" w:rsidRPr="00985FCB" w:rsidRDefault="00541CBC" w:rsidP="00541CBC">
      <w:pPr>
        <w:pStyle w:val="NormalnyWeb"/>
      </w:pPr>
      <w:r w:rsidRPr="00985FCB">
        <w:t>Zasilacz 850W, Certyfikat 80</w:t>
      </w:r>
    </w:p>
    <w:p w14:paraId="6592734F" w14:textId="77777777" w:rsidR="00CE1222" w:rsidRDefault="00541CBC" w:rsidP="00541CBC">
      <w:pPr>
        <w:pStyle w:val="NormalnyWeb"/>
        <w:rPr>
          <w:color w:val="000000"/>
          <w:shd w:val="clear" w:color="auto" w:fill="FFFFFF"/>
        </w:rPr>
      </w:pPr>
      <w:r w:rsidRPr="00985FCB">
        <w:rPr>
          <w:color w:val="000000"/>
          <w:shd w:val="clear" w:color="auto" w:fill="FFFFFF"/>
        </w:rPr>
        <w:t>Przyjm</w:t>
      </w:r>
      <w:r w:rsidR="00CE1222">
        <w:rPr>
          <w:color w:val="000000"/>
          <w:shd w:val="clear" w:color="auto" w:fill="FFFFFF"/>
        </w:rPr>
        <w:t>owanie</w:t>
      </w:r>
      <w:r w:rsidRPr="00985FCB">
        <w:rPr>
          <w:color w:val="000000"/>
          <w:shd w:val="clear" w:color="auto" w:fill="FFFFFF"/>
        </w:rPr>
        <w:t xml:space="preserve"> standardow</w:t>
      </w:r>
      <w:r w:rsidR="00CE1222">
        <w:rPr>
          <w:color w:val="000000"/>
          <w:shd w:val="clear" w:color="auto" w:fill="FFFFFF"/>
        </w:rPr>
        <w:t>ych</w:t>
      </w:r>
      <w:r w:rsidRPr="00985FCB">
        <w:rPr>
          <w:color w:val="000000"/>
          <w:shd w:val="clear" w:color="auto" w:fill="FFFFFF"/>
        </w:rPr>
        <w:t xml:space="preserve"> sygnał SD, HD, Ultra HD oraz 8K. </w:t>
      </w:r>
    </w:p>
    <w:p w14:paraId="0CE08428" w14:textId="77777777" w:rsidR="00CE1222" w:rsidRDefault="00541CBC" w:rsidP="00541CBC">
      <w:pPr>
        <w:pStyle w:val="NormalnyWeb"/>
        <w:rPr>
          <w:color w:val="000000"/>
          <w:shd w:val="clear" w:color="auto" w:fill="FFFFFF"/>
        </w:rPr>
      </w:pPr>
      <w:r w:rsidRPr="00985FCB">
        <w:rPr>
          <w:color w:val="000000"/>
          <w:shd w:val="clear" w:color="auto" w:fill="FFFFFF"/>
        </w:rPr>
        <w:t xml:space="preserve">4 dwukierunkowe złącza SDI-12G </w:t>
      </w:r>
    </w:p>
    <w:p w14:paraId="5E9401FE" w14:textId="118F25EF" w:rsidR="00541CBC" w:rsidRPr="00985FCB" w:rsidRDefault="00CE1222" w:rsidP="00541CBC">
      <w:pPr>
        <w:pStyle w:val="NormalnyWeb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 </w:t>
      </w:r>
      <w:r w:rsidR="00541CBC" w:rsidRPr="00985FCB">
        <w:rPr>
          <w:color w:val="000000"/>
          <w:shd w:val="clear" w:color="auto" w:fill="FFFFFF"/>
        </w:rPr>
        <w:t>złącze REF IN</w:t>
      </w:r>
    </w:p>
    <w:p w14:paraId="606A265E" w14:textId="33A111CB" w:rsidR="00541CBC" w:rsidRPr="00985FCB" w:rsidRDefault="00541CBC" w:rsidP="00541CBC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F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Obsług</w:t>
      </w:r>
      <w:r w:rsidR="00CE1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a</w:t>
      </w:r>
      <w:r w:rsidRPr="00985F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do 120 Klatek na sekundę w HD oraz 4K DCI</w:t>
      </w:r>
    </w:p>
    <w:p w14:paraId="634EC734" w14:textId="04F4FA82" w:rsidR="00541CBC" w:rsidRPr="00985FCB" w:rsidRDefault="00541CBC" w:rsidP="00541CBC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5F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Obsług</w:t>
      </w:r>
      <w:r w:rsidR="00CE1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a</w:t>
      </w:r>
      <w:r w:rsidRPr="00985F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do 60 Klatek na sekundę w 8K.</w:t>
      </w:r>
    </w:p>
    <w:p w14:paraId="5456227B" w14:textId="62A56849" w:rsidR="00541CBC" w:rsidRPr="00985FCB" w:rsidRDefault="00CE1222" w:rsidP="00541CBC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Jednoczesny</w:t>
      </w:r>
      <w:r w:rsidR="00541CBC" w:rsidRPr="00985F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przechwyt lub podgląd czterech niezależnych źródeł SD, HD lub Ultra HD jednocześnie.</w:t>
      </w:r>
    </w:p>
    <w:p w14:paraId="5AC5754C" w14:textId="62443FDD" w:rsidR="00541CBC" w:rsidRDefault="0022255C" w:rsidP="0022255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25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Panel sterowania kamerami 4K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1 szt.</w:t>
      </w:r>
    </w:p>
    <w:p w14:paraId="07163507" w14:textId="77777777" w:rsidR="0022255C" w:rsidRPr="00974860" w:rsidRDefault="0022255C" w:rsidP="0022255C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48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Waga maksymalna 2,1 kg</w:t>
      </w:r>
    </w:p>
    <w:p w14:paraId="79FCF7F3" w14:textId="77777777" w:rsidR="0022255C" w:rsidRPr="00974860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97486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Wymiary maksymalne 360 × 185 × 115 mm </w:t>
      </w:r>
    </w:p>
    <w:p w14:paraId="78C11E22" w14:textId="77777777" w:rsidR="0022255C" w:rsidRPr="00974860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97486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Wyświetlacz dotykowy minimum 7 cali</w:t>
      </w:r>
    </w:p>
    <w:p w14:paraId="23ADFE1B" w14:textId="77777777" w:rsidR="0022255C" w:rsidRPr="00974860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</w:pPr>
      <w:r w:rsidRPr="0097486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Sterowanie za pomocą </w:t>
      </w:r>
      <w:r w:rsidRPr="00974860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Dżojstika</w:t>
      </w:r>
    </w:p>
    <w:p w14:paraId="64FA201B" w14:textId="77777777" w:rsidR="0022255C" w:rsidRPr="00974860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97486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Przełącznik klawiszowy zoomu</w:t>
      </w:r>
    </w:p>
    <w:p w14:paraId="6AAEA4E4" w14:textId="77777777" w:rsidR="0022255C" w:rsidRPr="00974860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97486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Regulowane elementy sterujące</w:t>
      </w:r>
    </w:p>
    <w:p w14:paraId="48F8AD0C" w14:textId="77777777" w:rsidR="0022255C" w:rsidRPr="00974860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97486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Wyposażenie w port LAN i szeregowy</w:t>
      </w:r>
    </w:p>
    <w:p w14:paraId="0713869F" w14:textId="77777777" w:rsidR="0022255C" w:rsidRPr="00974860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97486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Tryb teleobiektywu</w:t>
      </w:r>
    </w:p>
    <w:p w14:paraId="13202C66" w14:textId="3BB60627" w:rsidR="0022255C" w:rsidRPr="0022255C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Przystosowany do o</w:t>
      </w:r>
      <w:r w:rsidRPr="0097486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bsług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i</w:t>
      </w:r>
      <w:r w:rsidRPr="0097486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 kamer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zakupionych w niniejszym zapytaniu</w:t>
      </w:r>
    </w:p>
    <w:p w14:paraId="32FDF78F" w14:textId="1029F415" w:rsidR="0022255C" w:rsidRDefault="0022255C" w:rsidP="0022255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pl-PL"/>
        </w:rPr>
      </w:pPr>
      <w:r w:rsidRPr="0022255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pl-PL"/>
        </w:rPr>
        <w:t>Kamera 4K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pl-PL"/>
        </w:rPr>
        <w:t xml:space="preserve"> – 2 szt.</w:t>
      </w:r>
    </w:p>
    <w:p w14:paraId="5C1059F0" w14:textId="367C2C8A" w:rsidR="0022255C" w:rsidRPr="00BB58FB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Matryca światłoczuła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: 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Jednopłytowa matryca CMOS typu 1/2.3 (1/2,3 cala)</w:t>
      </w:r>
    </w:p>
    <w:p w14:paraId="7A5725A6" w14:textId="6D7F6412" w:rsidR="0022255C" w:rsidRPr="00BB58FB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Efektywna liczba pikseli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: nie mniej niż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 8,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0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 megapiksel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i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 (3840 × 2160)</w:t>
      </w:r>
    </w:p>
    <w:p w14:paraId="7C4C4CDC" w14:textId="2AC46478" w:rsidR="0022255C" w:rsidRPr="00BB58FB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Obiektyw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: 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f = 3,67–73,4 mm, F/1,8-2,8, </w:t>
      </w:r>
    </w:p>
    <w:p w14:paraId="162D81FF" w14:textId="379002B3" w:rsidR="0022255C" w:rsidRPr="00BB58FB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20-krotny zoom optyczny</w:t>
      </w:r>
    </w:p>
    <w:p w14:paraId="6AE0C0AB" w14:textId="4B4F2875" w:rsidR="0022255C" w:rsidRPr="00BB58FB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20-krotny zoom cyfrowy</w:t>
      </w:r>
    </w:p>
    <w:p w14:paraId="4B4C4054" w14:textId="77777777" w:rsidR="0022255C" w:rsidRPr="00BB58FB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Ogniskowa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br/>
        <w:t>f = 3,67–73,4 mm, F/1,8–2,8,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br/>
        <w:t>odpowiednik ogniskowej w formacie 35 mm: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br/>
        <w:t>[4K UHD] w przybliżeniu od 29,3 (szeroki kąt) do 601 mm (tele)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br/>
        <w:t>[Full HD] w przybliżeniu od 30,5 (szeroki kąt) do 627 mm (tele)</w:t>
      </w:r>
    </w:p>
    <w:p w14:paraId="6563D5BA" w14:textId="63D0A772" w:rsidR="0022255C" w:rsidRPr="00BB58FB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Kąt widzenia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br/>
        <w:t>[4K UHD]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br/>
        <w:t>W poziomie: od 65,6° (szeroki kąt) do 3,6° (tele)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br/>
        <w:t>W pionie: od 39,8° (szeroki kąt) do 2,0° (tele)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br/>
        <w:t>[Full HD]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br/>
        <w:t>W poziomie: od 63,5° (szeroki kąt) do 3,4° (tele)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br/>
        <w:t>W pionie: od 38,4° (szeroki kąt) do 1,9° (tele)</w:t>
      </w:r>
    </w:p>
    <w:p w14:paraId="420B2EA4" w14:textId="40C07AF7" w:rsidR="0022255C" w:rsidRPr="00BB58FB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Funkcja ręczna/automatyczna przysłony</w:t>
      </w:r>
    </w:p>
    <w:p w14:paraId="42091CE6" w14:textId="591D72C6" w:rsidR="0022255C" w:rsidRPr="00BB58FB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Wzmocnienie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 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Od 0,0 dB do 36 dB</w:t>
      </w:r>
    </w:p>
    <w:p w14:paraId="72A67CCB" w14:textId="3D715B18" w:rsidR="0022255C" w:rsidRPr="00BB58FB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Wbudowany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d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iltr szary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br/>
        <w:t>(maks. 1/8, gradacja ND), obsługiwany silnikiem</w:t>
      </w:r>
    </w:p>
    <w:p w14:paraId="780E5E65" w14:textId="0BB494FA" w:rsidR="0022255C" w:rsidRPr="00BB58FB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Automatyczny balans bieli (AWB), </w:t>
      </w:r>
    </w:p>
    <w:p w14:paraId="5A484333" w14:textId="29C3EAA0" w:rsidR="0022255C" w:rsidRPr="00BB58FB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Tryb ostrości: ręczny, ciągły AF, AF twarzy, śledzenie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br/>
        <w:t>Typ AF: hybrydowy AF, funkcja AF oparta na kontraście</w:t>
      </w:r>
    </w:p>
    <w:p w14:paraId="56E72A8D" w14:textId="77777777" w:rsidR="0022255C" w:rsidRPr="00BB58FB" w:rsidRDefault="0022255C" w:rsidP="00222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pl-PL"/>
        </w:rPr>
        <w:t>Uchylno-obrotowy:</w:t>
      </w:r>
    </w:p>
    <w:p w14:paraId="7D5854CF" w14:textId="52D772D1" w:rsidR="0022255C" w:rsidRPr="00BB58FB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br/>
        <w:t>Protokoły: XC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, 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RTSP/RTP, NDI|HX, RTMP/RTMPS, komunikacja standardowa (szeregowa), komunikacja standardowa (IP)</w:t>
      </w:r>
    </w:p>
    <w:p w14:paraId="168D0D7D" w14:textId="77777777" w:rsidR="00B26928" w:rsidRPr="00BB58FB" w:rsidRDefault="00B26928" w:rsidP="00B26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pl-PL"/>
        </w:rPr>
        <w:t>Interfejs:</w:t>
      </w:r>
    </w:p>
    <w:p w14:paraId="3C4B25DD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Sterowanie komunikacją LAN, Wi-Fi, złącze szeregowe, IR</w:t>
      </w:r>
    </w:p>
    <w:p w14:paraId="06E4A82D" w14:textId="77777777" w:rsidR="00B26928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Złącze sieciowe LAN × 1, RJ45, </w:t>
      </w:r>
    </w:p>
    <w:p w14:paraId="39394A0F" w14:textId="0D146F43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Gniazdo 3G-SDI OUT Gniazdo BNC </w:t>
      </w:r>
    </w:p>
    <w:p w14:paraId="65DAE58F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Złącze GEN-LOCK - Gniazdo HDMI OUT Złącze HDMI ×1, tylko wyjście</w:t>
      </w:r>
    </w:p>
    <w:p w14:paraId="19A57D10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Złącze RS-422 Złącze RJ45 ×1</w:t>
      </w:r>
    </w:p>
    <w:p w14:paraId="7CBB87AE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Gniazda INPUT 1 / INPUT 2 -</w:t>
      </w:r>
    </w:p>
    <w:p w14:paraId="4151193E" w14:textId="63FD178F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Gniazdo MIC Stereofoniczne gniazdo minijack </w:t>
      </w:r>
    </w:p>
    <w:p w14:paraId="5F424340" w14:textId="77777777" w:rsidR="00B26928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Złącze USB Typu A (USB 2.0) × 1 (przyszłe rozszerzenia) Typu C (USB 3.1) ×1</w:t>
      </w:r>
    </w:p>
    <w:p w14:paraId="02E1B769" w14:textId="77777777" w:rsidR="00B26928" w:rsidRPr="00BB58FB" w:rsidRDefault="00B26928" w:rsidP="00B26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pl-PL"/>
        </w:rPr>
        <w:t>Parametry fizyczne:</w:t>
      </w:r>
    </w:p>
    <w:p w14:paraId="6639B254" w14:textId="77777777" w:rsidR="00B26928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zasilanie PoE+ poprzez złącze LAN (zgodne z IEEE802.3at)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br/>
        <w:t>Zewnętrzne źródło zasilania: 24 V DC (przy użyciu dołączonego zasilacza)</w:t>
      </w:r>
    </w:p>
    <w:p w14:paraId="763147A7" w14:textId="54396A9F" w:rsidR="00B26928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Masa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 korpusu nie więcej niż 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2,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4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 kg </w:t>
      </w:r>
    </w:p>
    <w:p w14:paraId="1E198038" w14:textId="77777777" w:rsidR="00B26928" w:rsidRPr="00B26928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</w:p>
    <w:p w14:paraId="480F02C3" w14:textId="16A9B371" w:rsidR="00B26928" w:rsidRPr="00B26928" w:rsidRDefault="00B26928" w:rsidP="00B26928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eastAsia="pl-PL"/>
        </w:rPr>
      </w:pPr>
      <w:r w:rsidRPr="00B26928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eastAsia="pl-PL"/>
        </w:rPr>
        <w:t>Statyw do kamery 2 szt.</w:t>
      </w:r>
    </w:p>
    <w:p w14:paraId="02E9CDA8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Obszary użytkowania Wideo, Bezlusterkowiec, DSLR</w:t>
      </w:r>
    </w:p>
    <w:p w14:paraId="5E835F33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Typ mocowania głowicy Bowl 75mm</w:t>
      </w:r>
    </w:p>
    <w:p w14:paraId="70E81812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Typ głowicy Wideo</w:t>
      </w:r>
    </w:p>
    <w:p w14:paraId="12F054A4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Typ blokady nóg Flip Lock</w:t>
      </w:r>
    </w:p>
    <w:p w14:paraId="28EBD2D9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Sekcje nóg 3</w:t>
      </w:r>
    </w:p>
    <w:p w14:paraId="7A049C4E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Materiał Aluminium</w:t>
      </w:r>
    </w:p>
    <w:p w14:paraId="1DED557F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Zakres kąta panoramy (°) 360</w:t>
      </w:r>
    </w:p>
    <w:p w14:paraId="34F5B80A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Szybkie zwalnianie Tak</w:t>
      </w:r>
    </w:p>
    <w:p w14:paraId="51A2155F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Zakres kąta pochylenia 165</w:t>
      </w:r>
    </w:p>
    <w:p w14:paraId="521AD120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Funkcje stopek statywu Gumowy</w:t>
      </w:r>
    </w:p>
    <w:p w14:paraId="69D59CE0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Waga (g) maksymalna 4100</w:t>
      </w:r>
    </w:p>
    <w:p w14:paraId="42F03EED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Rodzaj płyty Manfrotto</w:t>
      </w:r>
    </w:p>
    <w:p w14:paraId="15AAE61D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Długość po złożeniu (mm) maksymalnie 900</w:t>
      </w:r>
    </w:p>
    <w:p w14:paraId="584A9C1C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Maksymalne obciążenie użytkowe (kg) 7</w:t>
      </w:r>
    </w:p>
    <w:p w14:paraId="090741FD" w14:textId="1F3BB00B" w:rsidR="00B26928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2692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Minimalna wysokość (mm) 800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,</w:t>
      </w:r>
    </w:p>
    <w:p w14:paraId="7A1E78AF" w14:textId="45F236D9" w:rsidR="00B26928" w:rsidRPr="00B26928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2692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Statywy kompatybilne z kamerami zakupionymi w ramach niniejszego rozeznania</w:t>
      </w:r>
    </w:p>
    <w:p w14:paraId="6496AA3E" w14:textId="2BE4067C" w:rsidR="00B26928" w:rsidRPr="00B26928" w:rsidRDefault="00B26928" w:rsidP="00B26928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6928">
        <w:rPr>
          <w:rFonts w:ascii="Times New Roman" w:hAnsi="Times New Roman" w:cs="Times New Roman"/>
          <w:b/>
          <w:sz w:val="24"/>
          <w:szCs w:val="24"/>
        </w:rPr>
        <w:t>Monitor 4 szt.</w:t>
      </w:r>
    </w:p>
    <w:p w14:paraId="030DF98C" w14:textId="105F3C4E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 xml:space="preserve">Wielkość: </w:t>
      </w: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Minimum 29” 2560 x 1080px, IPS</w:t>
      </w:r>
    </w:p>
    <w:p w14:paraId="4A2B2E59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Przekątna ekranu minimum 73cm</w:t>
      </w:r>
    </w:p>
    <w:p w14:paraId="759DF8E7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Podświetlanie ekranu: Led</w:t>
      </w:r>
    </w:p>
    <w:p w14:paraId="4862AE54" w14:textId="77777777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Kontrast statyczny minimum: 1000:1</w:t>
      </w:r>
    </w:p>
    <w:p w14:paraId="0CC6A276" w14:textId="77777777" w:rsidR="00B26928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  <w:t>Liczba wyświetlanych kolorów min. 16.7 mln</w:t>
      </w:r>
    </w:p>
    <w:p w14:paraId="7F815398" w14:textId="77777777" w:rsidR="00B26928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l-PL"/>
        </w:rPr>
      </w:pPr>
    </w:p>
    <w:p w14:paraId="78C17844" w14:textId="21A28B9C" w:rsidR="00B26928" w:rsidRPr="00B26928" w:rsidRDefault="00B26928" w:rsidP="00B26928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pl-PL"/>
        </w:rPr>
      </w:pPr>
      <w:r w:rsidRPr="00B26928">
        <w:rPr>
          <w:rFonts w:ascii="Times New Roman" w:hAnsi="Times New Roman" w:cs="Times New Roman"/>
          <w:b/>
          <w:bCs/>
          <w:sz w:val="24"/>
          <w:szCs w:val="24"/>
        </w:rPr>
        <w:t>Switch zarządzalny L3 z DHCP</w:t>
      </w:r>
      <w:r w:rsidR="00D83EC9">
        <w:rPr>
          <w:rFonts w:ascii="Times New Roman" w:hAnsi="Times New Roman" w:cs="Times New Roman"/>
          <w:b/>
          <w:bCs/>
          <w:sz w:val="24"/>
          <w:szCs w:val="24"/>
        </w:rPr>
        <w:t xml:space="preserve"> 1 szt.</w:t>
      </w:r>
    </w:p>
    <w:p w14:paraId="21D18576" w14:textId="781FB142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58FB">
        <w:rPr>
          <w:rFonts w:ascii="Times New Roman" w:hAnsi="Times New Roman" w:cs="Times New Roman"/>
          <w:sz w:val="24"/>
          <w:szCs w:val="24"/>
        </w:rPr>
        <w:t>Przełącznik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B58FB">
        <w:rPr>
          <w:rFonts w:ascii="Times New Roman" w:hAnsi="Times New Roman" w:cs="Times New Roman"/>
          <w:sz w:val="24"/>
          <w:szCs w:val="24"/>
        </w:rPr>
        <w:t>Zarządzalny przez GUI, Warstwy 3 (routing statyczny)</w:t>
      </w:r>
    </w:p>
    <w:p w14:paraId="7DF9C625" w14:textId="72E01E72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58FB">
        <w:rPr>
          <w:rFonts w:ascii="Times New Roman" w:hAnsi="Times New Roman" w:cs="Times New Roman"/>
          <w:sz w:val="24"/>
          <w:szCs w:val="24"/>
        </w:rPr>
        <w:t>Porty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B58FB">
        <w:rPr>
          <w:rFonts w:ascii="Times New Roman" w:hAnsi="Times New Roman" w:cs="Times New Roman"/>
          <w:sz w:val="24"/>
          <w:szCs w:val="24"/>
        </w:rPr>
        <w:tab/>
        <w:t>24 x 10/100/1000 + 4 SFP</w:t>
      </w:r>
    </w:p>
    <w:p w14:paraId="7233882D" w14:textId="21A71892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58FB">
        <w:rPr>
          <w:rFonts w:ascii="Times New Roman" w:hAnsi="Times New Roman" w:cs="Times New Roman"/>
          <w:sz w:val="24"/>
          <w:szCs w:val="24"/>
        </w:rPr>
        <w:t>Przepustowość minimum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B58FB">
        <w:rPr>
          <w:rFonts w:ascii="Times New Roman" w:hAnsi="Times New Roman" w:cs="Times New Roman"/>
          <w:sz w:val="24"/>
          <w:szCs w:val="24"/>
        </w:rPr>
        <w:t>54 Gbps</w:t>
      </w:r>
    </w:p>
    <w:p w14:paraId="3DFC2799" w14:textId="22665F19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58FB">
        <w:rPr>
          <w:rFonts w:ascii="Times New Roman" w:hAnsi="Times New Roman" w:cs="Times New Roman"/>
          <w:sz w:val="24"/>
          <w:szCs w:val="24"/>
        </w:rPr>
        <w:t>Przepustowość (pakiet 64-bajtowy)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B58FB">
        <w:rPr>
          <w:rFonts w:ascii="Times New Roman" w:hAnsi="Times New Roman" w:cs="Times New Roman"/>
          <w:sz w:val="24"/>
          <w:szCs w:val="24"/>
        </w:rPr>
        <w:t xml:space="preserve"> minimum 41.50 Mpps</w:t>
      </w:r>
    </w:p>
    <w:p w14:paraId="355494EC" w14:textId="4C5B158D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58FB">
        <w:rPr>
          <w:rFonts w:ascii="Times New Roman" w:hAnsi="Times New Roman" w:cs="Times New Roman"/>
          <w:sz w:val="24"/>
          <w:szCs w:val="24"/>
        </w:rPr>
        <w:t>Pakiet buforowania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B58FB">
        <w:rPr>
          <w:rFonts w:ascii="Times New Roman" w:hAnsi="Times New Roman" w:cs="Times New Roman"/>
          <w:sz w:val="24"/>
          <w:szCs w:val="24"/>
        </w:rPr>
        <w:tab/>
        <w:t>1.5 Mb</w:t>
      </w:r>
    </w:p>
    <w:p w14:paraId="08E1F116" w14:textId="6D6294F3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58FB">
        <w:rPr>
          <w:rFonts w:ascii="Times New Roman" w:hAnsi="Times New Roman" w:cs="Times New Roman"/>
          <w:sz w:val="24"/>
          <w:szCs w:val="24"/>
        </w:rPr>
        <w:t>Obsługa ram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BB58FB">
        <w:rPr>
          <w:rFonts w:ascii="Times New Roman" w:hAnsi="Times New Roman" w:cs="Times New Roman"/>
          <w:sz w:val="24"/>
          <w:szCs w:val="24"/>
        </w:rPr>
        <w:t xml:space="preserve"> Jumbo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B58FB">
        <w:rPr>
          <w:rFonts w:ascii="Times New Roman" w:hAnsi="Times New Roman" w:cs="Times New Roman"/>
          <w:sz w:val="24"/>
          <w:szCs w:val="24"/>
        </w:rPr>
        <w:t>9k bajtów, MTU 2k bajtów</w:t>
      </w:r>
    </w:p>
    <w:p w14:paraId="5EEA9A2E" w14:textId="79F93153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58FB">
        <w:rPr>
          <w:rFonts w:ascii="Times New Roman" w:hAnsi="Times New Roman" w:cs="Times New Roman"/>
          <w:sz w:val="24"/>
          <w:szCs w:val="24"/>
        </w:rPr>
        <w:t>Tablica MAC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B58FB">
        <w:rPr>
          <w:rFonts w:ascii="Times New Roman" w:hAnsi="Times New Roman" w:cs="Times New Roman"/>
          <w:sz w:val="24"/>
          <w:szCs w:val="24"/>
        </w:rPr>
        <w:tab/>
        <w:t>8k adresów</w:t>
      </w:r>
    </w:p>
    <w:p w14:paraId="6929B199" w14:textId="63596D78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58FB">
        <w:rPr>
          <w:rFonts w:ascii="Times New Roman" w:hAnsi="Times New Roman" w:cs="Times New Roman"/>
          <w:sz w:val="24"/>
          <w:szCs w:val="24"/>
        </w:rPr>
        <w:t>Agregacja portów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B58FB">
        <w:rPr>
          <w:rFonts w:ascii="Times New Roman" w:hAnsi="Times New Roman" w:cs="Times New Roman"/>
          <w:sz w:val="24"/>
          <w:szCs w:val="24"/>
        </w:rPr>
        <w:t>do 4 przełączników zlinkowanych</w:t>
      </w:r>
    </w:p>
    <w:p w14:paraId="7F8F2115" w14:textId="48EF228D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58FB">
        <w:rPr>
          <w:rFonts w:ascii="Times New Roman" w:hAnsi="Times New Roman" w:cs="Times New Roman"/>
          <w:sz w:val="24"/>
          <w:szCs w:val="24"/>
        </w:rPr>
        <w:t>VLAN'y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B58FB">
        <w:rPr>
          <w:rFonts w:ascii="Times New Roman" w:hAnsi="Times New Roman" w:cs="Times New Roman"/>
          <w:sz w:val="24"/>
          <w:szCs w:val="24"/>
        </w:rPr>
        <w:t>do 255</w:t>
      </w:r>
    </w:p>
    <w:p w14:paraId="30F50F0D" w14:textId="190D6061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58FB">
        <w:rPr>
          <w:rFonts w:ascii="Times New Roman" w:hAnsi="Times New Roman" w:cs="Times New Roman"/>
          <w:sz w:val="24"/>
          <w:szCs w:val="24"/>
        </w:rPr>
        <w:t>Voice VLAN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B58FB">
        <w:rPr>
          <w:rFonts w:ascii="Times New Roman" w:hAnsi="Times New Roman" w:cs="Times New Roman"/>
          <w:sz w:val="24"/>
          <w:szCs w:val="24"/>
        </w:rPr>
        <w:tab/>
        <w:t>Automatycznie przypisywany z odpowiednimi poziomami QoS</w:t>
      </w:r>
    </w:p>
    <w:p w14:paraId="444F3945" w14:textId="313724F5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58FB">
        <w:rPr>
          <w:rFonts w:ascii="Times New Roman" w:hAnsi="Times New Roman" w:cs="Times New Roman"/>
          <w:sz w:val="24"/>
          <w:szCs w:val="24"/>
        </w:rPr>
        <w:t>IGMP 1,2,3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B58FB">
        <w:rPr>
          <w:rFonts w:ascii="Times New Roman" w:hAnsi="Times New Roman" w:cs="Times New Roman"/>
          <w:sz w:val="24"/>
          <w:szCs w:val="24"/>
        </w:rPr>
        <w:tab/>
        <w:t>do 255 multicastów</w:t>
      </w:r>
    </w:p>
    <w:p w14:paraId="2E54D3D9" w14:textId="044F397C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58FB">
        <w:rPr>
          <w:rFonts w:ascii="Times New Roman" w:hAnsi="Times New Roman" w:cs="Times New Roman"/>
          <w:sz w:val="24"/>
          <w:szCs w:val="24"/>
        </w:rPr>
        <w:t>Routing IPv4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B58FB">
        <w:rPr>
          <w:rFonts w:ascii="Times New Roman" w:hAnsi="Times New Roman" w:cs="Times New Roman"/>
          <w:sz w:val="24"/>
          <w:szCs w:val="24"/>
        </w:rPr>
        <w:tab/>
        <w:t xml:space="preserve">do 32 tras statycznych oraz do 16 interfejsów IP </w:t>
      </w:r>
    </w:p>
    <w:p w14:paraId="2407A862" w14:textId="6387171B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58FB">
        <w:rPr>
          <w:rFonts w:ascii="Times New Roman" w:hAnsi="Times New Roman" w:cs="Times New Roman"/>
          <w:sz w:val="24"/>
          <w:szCs w:val="24"/>
        </w:rPr>
        <w:t>Procesor minimum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B58FB">
        <w:rPr>
          <w:rFonts w:ascii="Times New Roman" w:hAnsi="Times New Roman" w:cs="Times New Roman"/>
          <w:sz w:val="24"/>
          <w:szCs w:val="24"/>
        </w:rPr>
        <w:t>800 MHz ARM</w:t>
      </w:r>
    </w:p>
    <w:p w14:paraId="54D37844" w14:textId="7E7AD924" w:rsidR="00B26928" w:rsidRPr="00BB58FB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58FB">
        <w:rPr>
          <w:rFonts w:ascii="Times New Roman" w:hAnsi="Times New Roman" w:cs="Times New Roman"/>
          <w:sz w:val="24"/>
          <w:szCs w:val="24"/>
        </w:rPr>
        <w:t>Pamięć Ram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B58FB">
        <w:rPr>
          <w:rFonts w:ascii="Times New Roman" w:hAnsi="Times New Roman" w:cs="Times New Roman"/>
          <w:sz w:val="24"/>
          <w:szCs w:val="24"/>
        </w:rPr>
        <w:t xml:space="preserve"> minimum 512 Mb</w:t>
      </w:r>
    </w:p>
    <w:p w14:paraId="4FB9992D" w14:textId="10DE46F1" w:rsidR="00B26928" w:rsidRPr="00B26928" w:rsidRDefault="00B26928" w:rsidP="00B2692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58FB">
        <w:rPr>
          <w:rFonts w:ascii="Times New Roman" w:hAnsi="Times New Roman" w:cs="Times New Roman"/>
          <w:sz w:val="24"/>
          <w:szCs w:val="24"/>
        </w:rPr>
        <w:t>Pamięć Flash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B58FB">
        <w:rPr>
          <w:rFonts w:ascii="Times New Roman" w:hAnsi="Times New Roman" w:cs="Times New Roman"/>
          <w:sz w:val="24"/>
          <w:szCs w:val="24"/>
        </w:rPr>
        <w:t>minimum 256 Mb</w:t>
      </w:r>
    </w:p>
    <w:p w14:paraId="4E5AA26F" w14:textId="71D81F1A" w:rsidR="00B26928" w:rsidRPr="00B26928" w:rsidRDefault="00B26928" w:rsidP="00B26928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pl-PL"/>
        </w:rPr>
      </w:pPr>
      <w:r w:rsidRPr="00B26928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pl-PL"/>
        </w:rPr>
        <w:t>Mikrofon nagłowny</w:t>
      </w:r>
      <w:r w:rsidR="00D83EC9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pl-PL"/>
        </w:rPr>
        <w:t xml:space="preserve"> 2 szt.</w:t>
      </w:r>
    </w:p>
    <w:p w14:paraId="02FEA9FF" w14:textId="60A9E5B2" w:rsidR="00B26928" w:rsidRPr="00BB58FB" w:rsidRDefault="00B26928" w:rsidP="00D83EC9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434649"/>
          <w:sz w:val="24"/>
          <w:szCs w:val="24"/>
          <w:lang w:eastAsia="pl-PL"/>
        </w:rPr>
        <w:t>Ł</w:t>
      </w:r>
      <w:r w:rsidRPr="00BB58FB">
        <w:rPr>
          <w:rFonts w:ascii="Times New Roman" w:eastAsia="Times New Roman" w:hAnsi="Times New Roman" w:cs="Times New Roman"/>
          <w:bCs/>
          <w:color w:val="434649"/>
          <w:sz w:val="24"/>
          <w:szCs w:val="24"/>
          <w:lang w:eastAsia="pl-PL"/>
        </w:rPr>
        <w:t>ącze:</w:t>
      </w:r>
      <w:r w:rsidRPr="00BB58FB"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  <w:t> mTQG (TA4F / mini XLR)</w:t>
      </w:r>
    </w:p>
    <w:p w14:paraId="7ECC50FB" w14:textId="77777777" w:rsidR="00B26928" w:rsidRPr="00BB58FB" w:rsidRDefault="00B26928" w:rsidP="00D83EC9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bCs/>
          <w:color w:val="434649"/>
          <w:sz w:val="24"/>
          <w:szCs w:val="24"/>
          <w:lang w:eastAsia="pl-PL"/>
        </w:rPr>
        <w:t>Typ:</w:t>
      </w:r>
      <w:r w:rsidRPr="00BB58FB"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  <w:t> Skraplacz</w:t>
      </w:r>
    </w:p>
    <w:p w14:paraId="7F4BB9F9" w14:textId="77777777" w:rsidR="00B26928" w:rsidRPr="00BB58FB" w:rsidRDefault="00B26928" w:rsidP="00D83EC9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bCs/>
          <w:color w:val="434649"/>
          <w:sz w:val="24"/>
          <w:szCs w:val="24"/>
          <w:lang w:eastAsia="pl-PL"/>
        </w:rPr>
        <w:t>Wzór polarny:</w:t>
      </w:r>
      <w:r w:rsidRPr="00BB58FB"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  <w:t> Wszechkierunkowy</w:t>
      </w:r>
    </w:p>
    <w:p w14:paraId="172A81EA" w14:textId="77777777" w:rsidR="00B26928" w:rsidRPr="00BB58FB" w:rsidRDefault="00B26928" w:rsidP="00D83EC9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bCs/>
          <w:color w:val="434649"/>
          <w:sz w:val="24"/>
          <w:szCs w:val="24"/>
          <w:lang w:eastAsia="pl-PL"/>
        </w:rPr>
        <w:t>Frequency Response:</w:t>
      </w:r>
      <w:r w:rsidRPr="00BB58FB"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  <w:t> 20 - 20.000 Hz</w:t>
      </w:r>
    </w:p>
    <w:p w14:paraId="54C6BC9B" w14:textId="77777777" w:rsidR="00B26928" w:rsidRPr="00BB58FB" w:rsidRDefault="00B26928" w:rsidP="00D83EC9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bCs/>
          <w:color w:val="434649"/>
          <w:sz w:val="24"/>
          <w:szCs w:val="24"/>
          <w:lang w:eastAsia="pl-PL"/>
        </w:rPr>
        <w:t>Czułość:</w:t>
      </w:r>
      <w:r w:rsidRPr="00BB58FB"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  <w:t> -42,5 dBV (7,5 mV RMS) przy 1 kHz</w:t>
      </w:r>
    </w:p>
    <w:p w14:paraId="673E74E7" w14:textId="77777777" w:rsidR="00B26928" w:rsidRPr="00BB58FB" w:rsidRDefault="00B26928" w:rsidP="00D83EC9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bCs/>
          <w:color w:val="434649"/>
          <w:sz w:val="24"/>
          <w:szCs w:val="24"/>
          <w:lang w:eastAsia="pl-PL"/>
        </w:rPr>
        <w:t>Hałas wewnętrzny:</w:t>
      </w:r>
      <w:r w:rsidRPr="00BB58FB"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  <w:t> 31 dB SPL-A</w:t>
      </w:r>
    </w:p>
    <w:p w14:paraId="62179FA7" w14:textId="77777777" w:rsidR="00B26928" w:rsidRPr="00BB58FB" w:rsidRDefault="00B26928" w:rsidP="00D83EC9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bCs/>
          <w:color w:val="434649"/>
          <w:sz w:val="24"/>
          <w:szCs w:val="24"/>
          <w:lang w:eastAsia="pl-PL"/>
        </w:rPr>
        <w:t>Stosunek sygnału do szumu:</w:t>
      </w:r>
      <w:r w:rsidRPr="00BB58FB"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  <w:t> 63 dB</w:t>
      </w:r>
    </w:p>
    <w:p w14:paraId="3F54AC6C" w14:textId="77777777" w:rsidR="00B26928" w:rsidRPr="00BB58FB" w:rsidRDefault="00B26928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bCs/>
          <w:color w:val="434649"/>
          <w:sz w:val="24"/>
          <w:szCs w:val="24"/>
          <w:lang w:eastAsia="pl-PL"/>
        </w:rPr>
        <w:t>Maksymalny poziom ciśnienia akustycznego:</w:t>
      </w:r>
      <w:r w:rsidRPr="00BB58FB"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  <w:t> 132,0 dB SPL</w:t>
      </w:r>
    </w:p>
    <w:p w14:paraId="2E679483" w14:textId="77777777" w:rsidR="00B26928" w:rsidRPr="00BB58FB" w:rsidRDefault="00B26928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bCs/>
          <w:color w:val="434649"/>
          <w:sz w:val="24"/>
          <w:szCs w:val="24"/>
          <w:lang w:eastAsia="pl-PL"/>
        </w:rPr>
        <w:t>Zasięg dynamiczny: </w:t>
      </w:r>
      <w:r w:rsidRPr="00BB58FB"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  <w:t>101,0 dB</w:t>
      </w:r>
    </w:p>
    <w:p w14:paraId="56B920EF" w14:textId="26B5E6F1" w:rsidR="00B26928" w:rsidRPr="00BB58FB" w:rsidRDefault="00B26928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bCs/>
          <w:color w:val="434649"/>
          <w:sz w:val="24"/>
          <w:szCs w:val="24"/>
          <w:lang w:eastAsia="pl-PL"/>
        </w:rPr>
        <w:t>Długość kabla: </w:t>
      </w:r>
      <w:r w:rsidR="00D83EC9">
        <w:rPr>
          <w:rFonts w:ascii="Times New Roman" w:eastAsia="Times New Roman" w:hAnsi="Times New Roman" w:cs="Times New Roman"/>
          <w:bCs/>
          <w:color w:val="434649"/>
          <w:sz w:val="24"/>
          <w:szCs w:val="24"/>
          <w:lang w:eastAsia="pl-PL"/>
        </w:rPr>
        <w:t xml:space="preserve">min. </w:t>
      </w:r>
      <w:r w:rsidRPr="00BB58FB"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  <w:t>1,</w:t>
      </w:r>
      <w:r w:rsidR="00D83EC9"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  <w:t>5</w:t>
      </w:r>
      <w:r w:rsidRPr="00BB58FB"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  <w:t xml:space="preserve"> m </w:t>
      </w:r>
    </w:p>
    <w:p w14:paraId="17314545" w14:textId="77777777" w:rsidR="00B26928" w:rsidRPr="00BB58FB" w:rsidRDefault="00B26928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bCs/>
          <w:color w:val="434649"/>
          <w:sz w:val="24"/>
          <w:szCs w:val="24"/>
          <w:lang w:eastAsia="pl-PL"/>
        </w:rPr>
        <w:t>Wymiary kapsułki (dł. x gł.): </w:t>
      </w:r>
      <w:r w:rsidRPr="00BB58FB"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  <w:t>14,5 x 5,2 mm</w:t>
      </w:r>
    </w:p>
    <w:p w14:paraId="583B36BD" w14:textId="29C2C37D" w:rsidR="00B26928" w:rsidRDefault="00B26928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</w:pPr>
      <w:r w:rsidRPr="00BB58FB">
        <w:rPr>
          <w:rFonts w:ascii="Times New Roman" w:eastAsia="Times New Roman" w:hAnsi="Times New Roman" w:cs="Times New Roman"/>
          <w:bCs/>
          <w:color w:val="434649"/>
          <w:sz w:val="24"/>
          <w:szCs w:val="24"/>
          <w:lang w:eastAsia="pl-PL"/>
        </w:rPr>
        <w:t>Waga:</w:t>
      </w:r>
      <w:r w:rsidRPr="00BB58FB"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  <w:t> </w:t>
      </w:r>
      <w:r w:rsidR="00D83EC9"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  <w:t xml:space="preserve">max </w:t>
      </w:r>
      <w:r w:rsidRPr="00BB58FB">
        <w:rPr>
          <w:rFonts w:ascii="Times New Roman" w:eastAsia="Times New Roman" w:hAnsi="Times New Roman" w:cs="Times New Roman"/>
          <w:color w:val="434649"/>
          <w:sz w:val="24"/>
          <w:szCs w:val="24"/>
          <w:lang w:eastAsia="pl-PL"/>
        </w:rPr>
        <w:t>15,0 g</w:t>
      </w:r>
    </w:p>
    <w:p w14:paraId="20BD4415" w14:textId="7AF481FF" w:rsidR="00D83EC9" w:rsidRDefault="00D83EC9" w:rsidP="00D83EC9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34649"/>
          <w:sz w:val="24"/>
          <w:szCs w:val="24"/>
          <w:lang w:eastAsia="pl-PL"/>
        </w:rPr>
      </w:pPr>
      <w:r w:rsidRPr="00D83EC9">
        <w:rPr>
          <w:rFonts w:ascii="Times New Roman" w:eastAsia="Times New Roman" w:hAnsi="Times New Roman" w:cs="Times New Roman"/>
          <w:b/>
          <w:bCs/>
          <w:color w:val="434649"/>
          <w:sz w:val="24"/>
          <w:szCs w:val="24"/>
          <w:lang w:eastAsia="pl-PL"/>
        </w:rPr>
        <w:t>Mikrofon krawatowy bezprzewodowy</w:t>
      </w:r>
      <w:r>
        <w:rPr>
          <w:rFonts w:ascii="Times New Roman" w:eastAsia="Times New Roman" w:hAnsi="Times New Roman" w:cs="Times New Roman"/>
          <w:b/>
          <w:bCs/>
          <w:color w:val="434649"/>
          <w:sz w:val="24"/>
          <w:szCs w:val="24"/>
          <w:lang w:eastAsia="pl-PL"/>
        </w:rPr>
        <w:t xml:space="preserve"> 2 szt.</w:t>
      </w:r>
    </w:p>
    <w:p w14:paraId="5EA8E92D" w14:textId="63F24B1F" w:rsidR="00D83EC9" w:rsidRPr="00D83EC9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34649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83EC9">
        <w:rPr>
          <w:rFonts w:ascii="Times New Roman" w:hAnsi="Times New Roman" w:cs="Times New Roman"/>
          <w:sz w:val="24"/>
          <w:szCs w:val="24"/>
        </w:rPr>
        <w:t>tosunek sygnału do szumu minimum  65 dB</w:t>
      </w:r>
    </w:p>
    <w:p w14:paraId="11063E04" w14:textId="060CBAD5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10B62">
        <w:rPr>
          <w:rFonts w:ascii="Times New Roman" w:hAnsi="Times New Roman" w:cs="Times New Roman"/>
          <w:sz w:val="24"/>
          <w:szCs w:val="24"/>
        </w:rPr>
        <w:t>aksymalny poziom SPL 124 dB</w:t>
      </w:r>
    </w:p>
    <w:p w14:paraId="3785CAB0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>Osłona chroniąca przed hałasem i wiatrem</w:t>
      </w:r>
    </w:p>
    <w:p w14:paraId="22BD945C" w14:textId="2C302770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>Kompatybiln</w:t>
      </w:r>
      <w:r>
        <w:rPr>
          <w:rFonts w:ascii="Times New Roman" w:hAnsi="Times New Roman" w:cs="Times New Roman"/>
          <w:sz w:val="24"/>
          <w:szCs w:val="24"/>
        </w:rPr>
        <w:t>ość</w:t>
      </w:r>
      <w:r w:rsidRPr="00710B62">
        <w:rPr>
          <w:rFonts w:ascii="Times New Roman" w:hAnsi="Times New Roman" w:cs="Times New Roman"/>
          <w:sz w:val="24"/>
          <w:szCs w:val="24"/>
        </w:rPr>
        <w:t xml:space="preserve"> ze wszystkimi urządzeniami przenośnymi z wejściem 3,5 mm</w:t>
      </w:r>
    </w:p>
    <w:p w14:paraId="5DF15FC4" w14:textId="6E0F239F" w:rsidR="00D83EC9" w:rsidRPr="00D83EC9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Nadajnik bezprzewodowy w zestawie</w:t>
      </w:r>
    </w:p>
    <w:p w14:paraId="0DFE2881" w14:textId="2310FAB8" w:rsidR="00D83EC9" w:rsidRDefault="00D83EC9" w:rsidP="00D83EC9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3EC9">
        <w:rPr>
          <w:rFonts w:ascii="Times New Roman" w:hAnsi="Times New Roman" w:cs="Times New Roman"/>
          <w:b/>
          <w:bCs/>
          <w:sz w:val="24"/>
          <w:szCs w:val="24"/>
        </w:rPr>
        <w:t>Aparat do zdjęć z możliwością nagrywania filmów</w:t>
      </w:r>
    </w:p>
    <w:p w14:paraId="74B7C3FA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>Liczba efektywnych pikseli [mln]:20 MP</w:t>
      </w:r>
    </w:p>
    <w:p w14:paraId="48E64CAC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>Rozdzielczość obrazu min. 4K</w:t>
      </w:r>
    </w:p>
    <w:p w14:paraId="46185041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>Typ matrycy:CMOS, rozmiar matrycy 1cal</w:t>
      </w:r>
    </w:p>
    <w:p w14:paraId="2DCBAB6D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>Jasność obiektywu [f/]:minimum 2.0</w:t>
      </w:r>
    </w:p>
    <w:p w14:paraId="797C37F4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>Obranany ekran LCD minimum 3.0 cala</w:t>
      </w:r>
    </w:p>
    <w:p w14:paraId="2D7B9729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>Autofokus z detekcją kontrastu</w:t>
      </w:r>
    </w:p>
    <w:p w14:paraId="7962BBC2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>Złącze USB-C 2.0 minium 1 szt.</w:t>
      </w:r>
    </w:p>
    <w:p w14:paraId="5BCA06B3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>Tryb makro (cm) minimalnie od 5cm</w:t>
      </w:r>
    </w:p>
    <w:p w14:paraId="706FD95D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>Wifi z pasmem minimum 2.4 GHz</w:t>
      </w:r>
    </w:p>
    <w:p w14:paraId="03281ED2" w14:textId="61628AEA" w:rsidR="00D83EC9" w:rsidRDefault="00D83EC9" w:rsidP="00D83EC9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3EC9">
        <w:rPr>
          <w:rFonts w:ascii="Times New Roman" w:hAnsi="Times New Roman" w:cs="Times New Roman"/>
          <w:b/>
          <w:bCs/>
          <w:sz w:val="24"/>
          <w:szCs w:val="24"/>
        </w:rPr>
        <w:t>Skaner z kamerą</w:t>
      </w:r>
    </w:p>
    <w:p w14:paraId="6CB21449" w14:textId="729A30C9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 xml:space="preserve">Technologia skanowania przetwornik CMOS minimum 11 </w:t>
      </w:r>
      <w:r>
        <w:rPr>
          <w:rFonts w:ascii="Times New Roman" w:hAnsi="Times New Roman" w:cs="Times New Roman"/>
          <w:sz w:val="24"/>
          <w:szCs w:val="24"/>
        </w:rPr>
        <w:t>MP</w:t>
      </w:r>
    </w:p>
    <w:p w14:paraId="06C11CF9" w14:textId="7D91F53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 xml:space="preserve">Maksymalna rozdzielczość 4040 x 3050 </w:t>
      </w:r>
      <w:r>
        <w:rPr>
          <w:rFonts w:ascii="Times New Roman" w:hAnsi="Times New Roman" w:cs="Times New Roman"/>
          <w:sz w:val="24"/>
          <w:szCs w:val="24"/>
        </w:rPr>
        <w:t>P</w:t>
      </w:r>
    </w:p>
    <w:p w14:paraId="39813807" w14:textId="3A486EEF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 xml:space="preserve">Szybkość skanowania </w:t>
      </w:r>
      <w:r>
        <w:rPr>
          <w:rFonts w:ascii="Times New Roman" w:hAnsi="Times New Roman" w:cs="Times New Roman"/>
          <w:sz w:val="24"/>
          <w:szCs w:val="24"/>
        </w:rPr>
        <w:t xml:space="preserve"> min.: </w:t>
      </w:r>
      <w:r w:rsidRPr="00710B62">
        <w:rPr>
          <w:rFonts w:ascii="Times New Roman" w:hAnsi="Times New Roman" w:cs="Times New Roman"/>
          <w:sz w:val="24"/>
          <w:szCs w:val="24"/>
        </w:rPr>
        <w:t>2 s/ str. tryb kolor, 30 str./min</w:t>
      </w:r>
    </w:p>
    <w:p w14:paraId="2D4F2788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>Rozdzielczość wyjściowa min. 300 dpi</w:t>
      </w:r>
    </w:p>
    <w:p w14:paraId="50AC4EB8" w14:textId="14C36FE4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>Port USB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  <w:r w:rsidRPr="00710B62">
        <w:rPr>
          <w:rFonts w:ascii="Times New Roman" w:hAnsi="Times New Roman" w:cs="Times New Roman"/>
          <w:sz w:val="24"/>
          <w:szCs w:val="24"/>
        </w:rPr>
        <w:t xml:space="preserve"> 2 szt.</w:t>
      </w:r>
    </w:p>
    <w:p w14:paraId="35456E34" w14:textId="39CB0604" w:rsidR="00D83EC9" w:rsidRDefault="00D83EC9" w:rsidP="00D83EC9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3EC9">
        <w:rPr>
          <w:rFonts w:ascii="Times New Roman" w:hAnsi="Times New Roman" w:cs="Times New Roman"/>
          <w:b/>
          <w:bCs/>
          <w:sz w:val="24"/>
          <w:szCs w:val="24"/>
        </w:rPr>
        <w:t>Stacja montażowa z roczną licencją programu do montażu Video (Adobe Premier Pro lub równoważną)</w:t>
      </w:r>
    </w:p>
    <w:p w14:paraId="22CC3228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710B6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Minimalnie 4 Rdzeniowy procesor i7 4,0GHz </w:t>
      </w:r>
    </w:p>
    <w:p w14:paraId="0EACFC28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710B6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Matryca minimum 27" 5K Retina 5120 x 2880</w:t>
      </w:r>
    </w:p>
    <w:p w14:paraId="1D5232EC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710B6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Pamięć RAM minimum 32GB</w:t>
      </w:r>
    </w:p>
    <w:p w14:paraId="75783789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710B6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Karta graficzna AMD Radeon R9 2GB</w:t>
      </w:r>
    </w:p>
    <w:p w14:paraId="1FF77EA1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710B6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System MacOS</w:t>
      </w:r>
    </w:p>
    <w:p w14:paraId="74C1A3B4" w14:textId="77777777" w:rsidR="00D83EC9" w:rsidRPr="00710B62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>Bezprzewodowa mysz i klawiatura</w:t>
      </w:r>
    </w:p>
    <w:p w14:paraId="43B21997" w14:textId="7DF1B50C" w:rsidR="00D83EC9" w:rsidRDefault="00D83EC9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10B62">
        <w:rPr>
          <w:rFonts w:ascii="Times New Roman" w:hAnsi="Times New Roman" w:cs="Times New Roman"/>
          <w:sz w:val="24"/>
          <w:szCs w:val="24"/>
        </w:rPr>
        <w:t xml:space="preserve">Adobe premiere Pro </w:t>
      </w:r>
      <w:r w:rsidR="00780EF7">
        <w:rPr>
          <w:rFonts w:ascii="Times New Roman" w:hAnsi="Times New Roman" w:cs="Times New Roman"/>
          <w:sz w:val="24"/>
          <w:szCs w:val="24"/>
        </w:rPr>
        <w:t xml:space="preserve">lub równoważny - </w:t>
      </w:r>
      <w:r w:rsidRPr="00710B62">
        <w:rPr>
          <w:rFonts w:ascii="Times New Roman" w:hAnsi="Times New Roman" w:cs="Times New Roman"/>
          <w:sz w:val="24"/>
          <w:szCs w:val="24"/>
        </w:rPr>
        <w:t>licencja roczna</w:t>
      </w:r>
    </w:p>
    <w:p w14:paraId="4FAB362F" w14:textId="77777777" w:rsidR="00780EF7" w:rsidRDefault="00780EF7" w:rsidP="00D83EC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DBC91AF" w14:textId="3BD38ABB" w:rsidR="00780EF7" w:rsidRPr="00780EF7" w:rsidRDefault="00780EF7" w:rsidP="00780EF7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0EF7">
        <w:rPr>
          <w:rFonts w:ascii="Times New Roman" w:hAnsi="Times New Roman" w:cs="Times New Roman"/>
          <w:b/>
          <w:bCs/>
          <w:sz w:val="24"/>
          <w:szCs w:val="24"/>
        </w:rPr>
        <w:t>Studyjna kolumna aktywna audio 1 szt.</w:t>
      </w:r>
    </w:p>
    <w:p w14:paraId="362DACB5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2-drożna kolumna aktywna typu bi-amp z wbudowanym mikserem</w:t>
      </w:r>
    </w:p>
    <w:p w14:paraId="11477632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Głośniki:</w:t>
      </w:r>
    </w:p>
    <w:p w14:paraId="7D8E18DA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Niskotonowy: stożek 8”, cewka 2”</w:t>
      </w:r>
    </w:p>
    <w:p w14:paraId="4F5C6858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Wysokotonowy: przetwornik ciśnieniowy 1”, cewka 1,4”</w:t>
      </w:r>
    </w:p>
    <w:p w14:paraId="271BC945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Wzmacniacz: klasa D</w:t>
      </w:r>
    </w:p>
    <w:p w14:paraId="7005129D" w14:textId="4611D2C8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 xml:space="preserve">Moc znamionowa: </w:t>
      </w:r>
      <w:r>
        <w:rPr>
          <w:rFonts w:ascii="Times New Roman" w:hAnsi="Times New Roman" w:cs="Times New Roman"/>
          <w:sz w:val="24"/>
          <w:szCs w:val="24"/>
        </w:rPr>
        <w:t xml:space="preserve">min. </w:t>
      </w:r>
      <w:r w:rsidRPr="00780EF7">
        <w:rPr>
          <w:rFonts w:ascii="Times New Roman" w:hAnsi="Times New Roman" w:cs="Times New Roman"/>
          <w:sz w:val="24"/>
          <w:szCs w:val="24"/>
        </w:rPr>
        <w:t>180 W (LF: 150 W, HF: 30 W)</w:t>
      </w:r>
    </w:p>
    <w:p w14:paraId="0DA7F3DE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Pasmo przenoszenia (-10dB): 60 Hz – 20 kHz</w:t>
      </w:r>
    </w:p>
    <w:p w14:paraId="7F435599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Zakres pokrycia dźwiękiem: H90° x V90°</w:t>
      </w:r>
    </w:p>
    <w:p w14:paraId="5537D980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Częstotliwość podziału zwrotnicy: 2,0 kHz</w:t>
      </w:r>
    </w:p>
    <w:p w14:paraId="5A9FD459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Maksymalny poziom wyjściowy (1m; na osi): 125 dB SPL</w:t>
      </w:r>
    </w:p>
    <w:p w14:paraId="40A233CC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Mikser:</w:t>
      </w:r>
    </w:p>
    <w:p w14:paraId="29A9EE4E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Kanały miksera: 5 (3 x mono + 1 x stereo)</w:t>
      </w:r>
    </w:p>
    <w:p w14:paraId="7727EDF7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Funkcje kanałów wejściowych: Hi-Z: CH2/3, 1-knob EQ/Preset: CH1-3/ST</w:t>
      </w:r>
    </w:p>
    <w:p w14:paraId="51E10F72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Funkcje kanałów wyjściowych: MODE (SPEECH/MUSIC/CLUB)</w:t>
      </w:r>
    </w:p>
    <w:p w14:paraId="421A65DA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Wbudowany procesor DSP: cyfrowy reverb SPX (4 programy, kontrola parametrów), delay, chorus</w:t>
      </w:r>
    </w:p>
    <w:p w14:paraId="09C22315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Aplikacja do sterowania zdalnego: STAGEPAS Controller (iOS/Android)</w:t>
      </w:r>
    </w:p>
    <w:p w14:paraId="77C889A8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Złącza:</w:t>
      </w:r>
    </w:p>
    <w:p w14:paraId="6355F89A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Wejście mono (mic/line): 3 x XLR/6,3 mm jack combo</w:t>
      </w:r>
    </w:p>
    <w:p w14:paraId="742F0E79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Wejście stereo/mono (line): 1 x 6,3 mm jack</w:t>
      </w:r>
    </w:p>
    <w:p w14:paraId="4C4B32B0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Wyjście monitor/link: 1 x 6,3 mm jack</w:t>
      </w:r>
    </w:p>
    <w:p w14:paraId="7BE47827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Bluetooth: v5.0, A2DP (SBC, AAC), Class 1</w:t>
      </w:r>
    </w:p>
    <w:p w14:paraId="06E277CB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Pobór mocy: 10 W (bezczynność), 20 W (1/8 mocy)</w:t>
      </w:r>
    </w:p>
    <w:p w14:paraId="391A5188" w14:textId="4E7679B9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Zasilanie: sieciowe (100-240V 50/60 Hz) lub bateryjne (29,6 Vdc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B69D62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Materiał obudowy: tworzywo sztuczne (ABS)</w:t>
      </w:r>
    </w:p>
    <w:p w14:paraId="15C07D50" w14:textId="59AA1280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 xml:space="preserve">Chłodzenie: naturalna konwekcja </w:t>
      </w:r>
    </w:p>
    <w:p w14:paraId="14942F32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Gniazdo na statyw: 1 x 35 mm (z boku)</w:t>
      </w:r>
    </w:p>
    <w:p w14:paraId="13E34F6F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Uchwyt do przenoszenia u góry</w:t>
      </w:r>
    </w:p>
    <w:p w14:paraId="126B06A1" w14:textId="77777777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Możliwość ustawienia na podłodze jako monitor odsłuchowy pod kątem 30° lub 60°</w:t>
      </w:r>
    </w:p>
    <w:p w14:paraId="479220C9" w14:textId="2EEA15E5" w:rsidR="00780EF7" w:rsidRPr="00780EF7" w:rsidRDefault="00780EF7" w:rsidP="00780E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0EF7">
        <w:rPr>
          <w:rFonts w:ascii="Times New Roman" w:hAnsi="Times New Roman" w:cs="Times New Roman"/>
          <w:sz w:val="24"/>
          <w:szCs w:val="24"/>
        </w:rPr>
        <w:t>W komplecie kabel zasilający</w:t>
      </w:r>
    </w:p>
    <w:p w14:paraId="50590A01" w14:textId="10250864" w:rsidR="00B26928" w:rsidRPr="00F9117C" w:rsidRDefault="00780EF7" w:rsidP="00B26928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0EF7">
        <w:rPr>
          <w:rFonts w:ascii="Times New Roman" w:hAnsi="Times New Roman" w:cs="Times New Roman"/>
          <w:b/>
          <w:bCs/>
          <w:sz w:val="24"/>
          <w:szCs w:val="24"/>
        </w:rPr>
        <w:t>Software do streamingu wideo, mikser softowy, 4K (vMix Pro lub równoważny) 1 szt.</w:t>
      </w:r>
    </w:p>
    <w:bookmarkEnd w:id="2"/>
    <w:p w14:paraId="5920271F" w14:textId="77777777" w:rsidR="0022255C" w:rsidRPr="0022255C" w:rsidRDefault="0022255C" w:rsidP="002225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22255C" w:rsidRPr="0022255C" w:rsidSect="003C60E6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C6B77" w14:textId="77777777" w:rsidR="0043611D" w:rsidRDefault="0043611D" w:rsidP="00A912C2">
      <w:pPr>
        <w:spacing w:after="0" w:line="240" w:lineRule="auto"/>
      </w:pPr>
      <w:r>
        <w:separator/>
      </w:r>
    </w:p>
  </w:endnote>
  <w:endnote w:type="continuationSeparator" w:id="0">
    <w:p w14:paraId="3D4B2589" w14:textId="77777777" w:rsidR="0043611D" w:rsidRDefault="0043611D" w:rsidP="00A9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78CBA" w14:textId="77777777" w:rsidR="0043611D" w:rsidRDefault="0043611D" w:rsidP="00A912C2">
      <w:pPr>
        <w:spacing w:after="0" w:line="240" w:lineRule="auto"/>
      </w:pPr>
      <w:r>
        <w:separator/>
      </w:r>
    </w:p>
  </w:footnote>
  <w:footnote w:type="continuationSeparator" w:id="0">
    <w:p w14:paraId="6611F23C" w14:textId="77777777" w:rsidR="0043611D" w:rsidRDefault="0043611D" w:rsidP="00A9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F01D" w14:textId="77777777" w:rsidR="00A912C2" w:rsidRDefault="00A912C2" w:rsidP="00A912C2"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FA85096" wp14:editId="27286AC7">
          <wp:simplePos x="0" y="0"/>
          <wp:positionH relativeFrom="margin">
            <wp:align>left</wp:align>
          </wp:positionH>
          <wp:positionV relativeFrom="margin">
            <wp:posOffset>-868680</wp:posOffset>
          </wp:positionV>
          <wp:extent cx="1266825" cy="715482"/>
          <wp:effectExtent l="0" t="0" r="0" b="889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P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715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4951781" wp14:editId="76B38714">
          <wp:simplePos x="0" y="0"/>
          <wp:positionH relativeFrom="margin">
            <wp:posOffset>3945890</wp:posOffset>
          </wp:positionH>
          <wp:positionV relativeFrom="paragraph">
            <wp:posOffset>41910</wp:posOffset>
          </wp:positionV>
          <wp:extent cx="1929130" cy="629920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E_EFRR_rgb-1-1024x33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051F496" wp14:editId="4321151B">
          <wp:simplePos x="0" y="0"/>
          <wp:positionH relativeFrom="column">
            <wp:posOffset>1710690</wp:posOffset>
          </wp:positionH>
          <wp:positionV relativeFrom="paragraph">
            <wp:posOffset>43815</wp:posOffset>
          </wp:positionV>
          <wp:extent cx="1990800" cy="615600"/>
          <wp:effectExtent l="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8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1F5D"/>
    <w:multiLevelType w:val="hybridMultilevel"/>
    <w:tmpl w:val="4B9AE87A"/>
    <w:lvl w:ilvl="0" w:tplc="3D50BA5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2134"/>
    <w:multiLevelType w:val="hybridMultilevel"/>
    <w:tmpl w:val="88B6369E"/>
    <w:lvl w:ilvl="0" w:tplc="AD40DC36">
      <w:start w:val="1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961F7B"/>
    <w:multiLevelType w:val="hybridMultilevel"/>
    <w:tmpl w:val="9A6EE218"/>
    <w:lvl w:ilvl="0" w:tplc="C0BA2F94">
      <w:start w:val="17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DF20BE"/>
    <w:multiLevelType w:val="multilevel"/>
    <w:tmpl w:val="9D4A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E7E9D"/>
    <w:multiLevelType w:val="hybridMultilevel"/>
    <w:tmpl w:val="5A34EFE0"/>
    <w:lvl w:ilvl="0" w:tplc="28CEC9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004F2"/>
    <w:multiLevelType w:val="hybridMultilevel"/>
    <w:tmpl w:val="2EC0C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6303A"/>
    <w:multiLevelType w:val="multilevel"/>
    <w:tmpl w:val="C0C4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F3BE7"/>
    <w:multiLevelType w:val="hybridMultilevel"/>
    <w:tmpl w:val="BD003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94FC0"/>
    <w:multiLevelType w:val="multilevel"/>
    <w:tmpl w:val="594C3268"/>
    <w:styleLink w:val="WWNum5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A1522F2"/>
    <w:multiLevelType w:val="hybridMultilevel"/>
    <w:tmpl w:val="2EC0C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7AA"/>
    <w:multiLevelType w:val="hybridMultilevel"/>
    <w:tmpl w:val="8AB23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852DE"/>
    <w:multiLevelType w:val="hybridMultilevel"/>
    <w:tmpl w:val="F99C5B9C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09476">
    <w:abstractNumId w:val="8"/>
  </w:num>
  <w:num w:numId="2" w16cid:durableId="195504164">
    <w:abstractNumId w:val="11"/>
  </w:num>
  <w:num w:numId="3" w16cid:durableId="293560446">
    <w:abstractNumId w:val="7"/>
  </w:num>
  <w:num w:numId="4" w16cid:durableId="1800604736">
    <w:abstractNumId w:val="0"/>
  </w:num>
  <w:num w:numId="5" w16cid:durableId="1109931930">
    <w:abstractNumId w:val="1"/>
  </w:num>
  <w:num w:numId="6" w16cid:durableId="694424212">
    <w:abstractNumId w:val="2"/>
  </w:num>
  <w:num w:numId="7" w16cid:durableId="695353471">
    <w:abstractNumId w:val="4"/>
  </w:num>
  <w:num w:numId="8" w16cid:durableId="971205186">
    <w:abstractNumId w:val="10"/>
  </w:num>
  <w:num w:numId="9" w16cid:durableId="171574011">
    <w:abstractNumId w:val="5"/>
  </w:num>
  <w:num w:numId="10" w16cid:durableId="1813982258">
    <w:abstractNumId w:val="6"/>
  </w:num>
  <w:num w:numId="11" w16cid:durableId="1382484491">
    <w:abstractNumId w:val="3"/>
  </w:num>
  <w:num w:numId="12" w16cid:durableId="113718894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BB"/>
    <w:rsid w:val="00010BBC"/>
    <w:rsid w:val="00014757"/>
    <w:rsid w:val="00095DC7"/>
    <w:rsid w:val="000A1ED9"/>
    <w:rsid w:val="000C576A"/>
    <w:rsid w:val="000E10BF"/>
    <w:rsid w:val="00135F6A"/>
    <w:rsid w:val="001A719E"/>
    <w:rsid w:val="001B6476"/>
    <w:rsid w:val="001E066B"/>
    <w:rsid w:val="001E525F"/>
    <w:rsid w:val="0020586D"/>
    <w:rsid w:val="0022255C"/>
    <w:rsid w:val="002552F8"/>
    <w:rsid w:val="00264AC0"/>
    <w:rsid w:val="002B61B7"/>
    <w:rsid w:val="002F2F2A"/>
    <w:rsid w:val="00302E10"/>
    <w:rsid w:val="00322072"/>
    <w:rsid w:val="00373B63"/>
    <w:rsid w:val="003A5641"/>
    <w:rsid w:val="003C60E6"/>
    <w:rsid w:val="004166A1"/>
    <w:rsid w:val="0043611D"/>
    <w:rsid w:val="004618CE"/>
    <w:rsid w:val="0046764C"/>
    <w:rsid w:val="004A6BBA"/>
    <w:rsid w:val="004B2F9C"/>
    <w:rsid w:val="004C584E"/>
    <w:rsid w:val="004D7220"/>
    <w:rsid w:val="00525A0E"/>
    <w:rsid w:val="00526582"/>
    <w:rsid w:val="00541CBC"/>
    <w:rsid w:val="00566169"/>
    <w:rsid w:val="005B0C04"/>
    <w:rsid w:val="005D629C"/>
    <w:rsid w:val="00685A21"/>
    <w:rsid w:val="006A1E48"/>
    <w:rsid w:val="006B0BC9"/>
    <w:rsid w:val="006B302A"/>
    <w:rsid w:val="0071665E"/>
    <w:rsid w:val="00753A9E"/>
    <w:rsid w:val="00780EF7"/>
    <w:rsid w:val="007B37DE"/>
    <w:rsid w:val="007E0920"/>
    <w:rsid w:val="007F63D9"/>
    <w:rsid w:val="00801991"/>
    <w:rsid w:val="0082480F"/>
    <w:rsid w:val="008458F5"/>
    <w:rsid w:val="00860138"/>
    <w:rsid w:val="008B10EC"/>
    <w:rsid w:val="008D49FC"/>
    <w:rsid w:val="008F7A1B"/>
    <w:rsid w:val="00905B15"/>
    <w:rsid w:val="00911EDC"/>
    <w:rsid w:val="00932299"/>
    <w:rsid w:val="009461A5"/>
    <w:rsid w:val="009B1903"/>
    <w:rsid w:val="009B70A4"/>
    <w:rsid w:val="009C4B39"/>
    <w:rsid w:val="00A60A7C"/>
    <w:rsid w:val="00A877F2"/>
    <w:rsid w:val="00A912C2"/>
    <w:rsid w:val="00AE1484"/>
    <w:rsid w:val="00AE181B"/>
    <w:rsid w:val="00B05D46"/>
    <w:rsid w:val="00B06C74"/>
    <w:rsid w:val="00B10660"/>
    <w:rsid w:val="00B26928"/>
    <w:rsid w:val="00B315A4"/>
    <w:rsid w:val="00B56B83"/>
    <w:rsid w:val="00B56BE4"/>
    <w:rsid w:val="00B8662D"/>
    <w:rsid w:val="00BA2199"/>
    <w:rsid w:val="00BA31ED"/>
    <w:rsid w:val="00BD3CCD"/>
    <w:rsid w:val="00BF2E8B"/>
    <w:rsid w:val="00C44B88"/>
    <w:rsid w:val="00C6298F"/>
    <w:rsid w:val="00C87B52"/>
    <w:rsid w:val="00CC2F69"/>
    <w:rsid w:val="00CC75E4"/>
    <w:rsid w:val="00CD2718"/>
    <w:rsid w:val="00CE1222"/>
    <w:rsid w:val="00CF2125"/>
    <w:rsid w:val="00D02A0B"/>
    <w:rsid w:val="00D04A42"/>
    <w:rsid w:val="00D207DB"/>
    <w:rsid w:val="00D21789"/>
    <w:rsid w:val="00D279C9"/>
    <w:rsid w:val="00D44D93"/>
    <w:rsid w:val="00D55808"/>
    <w:rsid w:val="00D83EC9"/>
    <w:rsid w:val="00D85362"/>
    <w:rsid w:val="00DA32C8"/>
    <w:rsid w:val="00DB53B6"/>
    <w:rsid w:val="00DC65A9"/>
    <w:rsid w:val="00DD1998"/>
    <w:rsid w:val="00E1630C"/>
    <w:rsid w:val="00E42C89"/>
    <w:rsid w:val="00E736AC"/>
    <w:rsid w:val="00E73E9A"/>
    <w:rsid w:val="00EB0A7B"/>
    <w:rsid w:val="00EB2AA9"/>
    <w:rsid w:val="00ED6A28"/>
    <w:rsid w:val="00EE6CD4"/>
    <w:rsid w:val="00EE7D70"/>
    <w:rsid w:val="00EF63EE"/>
    <w:rsid w:val="00F050BB"/>
    <w:rsid w:val="00F33493"/>
    <w:rsid w:val="00F43F5E"/>
    <w:rsid w:val="00F5229B"/>
    <w:rsid w:val="00F77D48"/>
    <w:rsid w:val="00F848AC"/>
    <w:rsid w:val="00F85340"/>
    <w:rsid w:val="00F869E8"/>
    <w:rsid w:val="00F9117C"/>
    <w:rsid w:val="00F92D0A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81EA1"/>
  <w15:chartTrackingRefBased/>
  <w15:docId w15:val="{3380FC75-6F3A-4AF1-A29A-7190A38F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1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2C2"/>
  </w:style>
  <w:style w:type="paragraph" w:styleId="Stopka">
    <w:name w:val="footer"/>
    <w:basedOn w:val="Normalny"/>
    <w:link w:val="StopkaZnak"/>
    <w:uiPriority w:val="99"/>
    <w:unhideWhenUsed/>
    <w:rsid w:val="00A91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2C2"/>
  </w:style>
  <w:style w:type="character" w:styleId="Hipercze">
    <w:name w:val="Hyperlink"/>
    <w:basedOn w:val="Domylnaczcionkaakapitu"/>
    <w:uiPriority w:val="99"/>
    <w:unhideWhenUsed/>
    <w:rsid w:val="00A912C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12C2"/>
    <w:pPr>
      <w:ind w:left="720"/>
      <w:contextualSpacing/>
    </w:pPr>
  </w:style>
  <w:style w:type="table" w:styleId="Tabela-Siatka">
    <w:name w:val="Table Grid"/>
    <w:basedOn w:val="Standardowy"/>
    <w:uiPriority w:val="39"/>
    <w:rsid w:val="00A9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3">
    <w:name w:val="WWNum53"/>
    <w:basedOn w:val="Bezlisty"/>
    <w:rsid w:val="00A912C2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C6298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9E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D85362"/>
  </w:style>
  <w:style w:type="paragraph" w:customStyle="1" w:styleId="Standard">
    <w:name w:val="Standard"/>
    <w:rsid w:val="004676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D629C"/>
    <w:pPr>
      <w:spacing w:after="120"/>
    </w:pPr>
  </w:style>
  <w:style w:type="character" w:styleId="Pogrubienie">
    <w:name w:val="Strong"/>
    <w:basedOn w:val="Domylnaczcionkaakapitu"/>
    <w:uiPriority w:val="22"/>
    <w:qFormat/>
    <w:rsid w:val="0056616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8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1647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Witold Gajda</cp:lastModifiedBy>
  <cp:revision>3</cp:revision>
  <dcterms:created xsi:type="dcterms:W3CDTF">2023-07-19T10:47:00Z</dcterms:created>
  <dcterms:modified xsi:type="dcterms:W3CDTF">2023-07-19T10:48:00Z</dcterms:modified>
</cp:coreProperties>
</file>