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2B43" w14:textId="77777777" w:rsidR="003D1FB5" w:rsidRPr="007B176D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</w:p>
    <w:p w14:paraId="60865C37" w14:textId="71D984D8" w:rsidR="003D1FB5" w:rsidRPr="007B176D" w:rsidRDefault="003D1FB5" w:rsidP="003D1FB5">
      <w:pPr>
        <w:jc w:val="center"/>
        <w:rPr>
          <w:rFonts w:cstheme="minorHAnsi"/>
          <w:b/>
          <w:noProof/>
          <w:sz w:val="36"/>
          <w:szCs w:val="32"/>
          <w:lang w:eastAsia="pl-PL"/>
        </w:rPr>
      </w:pPr>
      <w:r w:rsidRPr="007B176D">
        <w:rPr>
          <w:rFonts w:cstheme="minorHAnsi"/>
          <w:b/>
          <w:noProof/>
          <w:sz w:val="36"/>
          <w:szCs w:val="32"/>
          <w:lang w:eastAsia="pl-PL"/>
        </w:rPr>
        <w:t xml:space="preserve">ZAPYTANIE OFERTOWE NR </w:t>
      </w:r>
      <w:r w:rsidR="00E806F4">
        <w:rPr>
          <w:rFonts w:cstheme="minorHAnsi"/>
          <w:b/>
          <w:noProof/>
          <w:sz w:val="36"/>
          <w:szCs w:val="32"/>
          <w:lang w:eastAsia="pl-PL"/>
        </w:rPr>
        <w:t>3</w:t>
      </w:r>
      <w:r w:rsidRPr="007B176D">
        <w:rPr>
          <w:rFonts w:cstheme="minorHAnsi"/>
          <w:b/>
          <w:noProof/>
          <w:sz w:val="36"/>
          <w:szCs w:val="32"/>
          <w:lang w:eastAsia="pl-PL"/>
        </w:rPr>
        <w:t xml:space="preserve"> NA </w:t>
      </w:r>
      <w:r w:rsidR="00D329C9">
        <w:rPr>
          <w:rFonts w:cstheme="minorHAnsi"/>
          <w:b/>
          <w:noProof/>
          <w:sz w:val="36"/>
          <w:szCs w:val="32"/>
          <w:lang w:eastAsia="pl-PL"/>
        </w:rPr>
        <w:t>REALIZACJĘ KAMPANII PROMOCYJNEJ</w:t>
      </w:r>
      <w:r w:rsidR="00D70F85" w:rsidRPr="007B176D">
        <w:rPr>
          <w:rFonts w:cstheme="minorHAnsi"/>
          <w:b/>
          <w:noProof/>
          <w:sz w:val="36"/>
          <w:szCs w:val="32"/>
          <w:lang w:eastAsia="pl-PL"/>
        </w:rPr>
        <w:t xml:space="preserve"> </w:t>
      </w:r>
    </w:p>
    <w:p w14:paraId="1D8C90A2" w14:textId="77777777" w:rsidR="003D1FB5" w:rsidRPr="007B176D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</w:p>
    <w:p w14:paraId="34956AD9" w14:textId="77777777" w:rsidR="003D1FB5" w:rsidRPr="007B176D" w:rsidRDefault="003D1FB5" w:rsidP="003D1FB5">
      <w:pPr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7B176D">
        <w:rPr>
          <w:rFonts w:cstheme="minorHAnsi"/>
          <w:b/>
          <w:noProof/>
          <w:sz w:val="32"/>
          <w:szCs w:val="32"/>
          <w:lang w:eastAsia="pl-PL"/>
        </w:rPr>
        <w:t>dotyczy projektu:</w:t>
      </w:r>
    </w:p>
    <w:p w14:paraId="6330D20F" w14:textId="2A189E5C" w:rsidR="003D1FB5" w:rsidRPr="007B176D" w:rsidRDefault="003D1FB5" w:rsidP="003D1FB5">
      <w:pPr>
        <w:jc w:val="center"/>
        <w:rPr>
          <w:rFonts w:ascii="Trajan Pro" w:hAnsi="Trajan Pro" w:cstheme="minorHAnsi"/>
          <w:b/>
          <w:i/>
          <w:noProof/>
          <w:sz w:val="24"/>
          <w:szCs w:val="24"/>
          <w:lang w:eastAsia="pl-PL"/>
        </w:rPr>
      </w:pPr>
      <w:bookmarkStart w:id="0" w:name="_Hlk53993039"/>
      <w:r w:rsidRPr="007B176D">
        <w:rPr>
          <w:rFonts w:ascii="Trajan Pro" w:hAnsi="Trajan Pro" w:cstheme="minorHAnsi"/>
          <w:b/>
          <w:i/>
          <w:noProof/>
          <w:sz w:val="24"/>
          <w:szCs w:val="24"/>
          <w:lang w:eastAsia="pl-PL"/>
        </w:rPr>
        <w:t>„</w:t>
      </w:r>
      <w:bookmarkStart w:id="1" w:name="_Hlk55374670"/>
      <w:r w:rsidR="00D70F85" w:rsidRPr="007B176D">
        <w:rPr>
          <w:rFonts w:ascii="Trajan Pro" w:hAnsi="Trajan Pro" w:cstheme="minorHAnsi"/>
          <w:b/>
          <w:i/>
          <w:noProof/>
          <w:sz w:val="24"/>
          <w:szCs w:val="24"/>
          <w:lang w:eastAsia="pl-PL"/>
        </w:rPr>
        <w:t>Wdrożenie innowacji procesowych, nowej jakości usług kierunkiem utrzymania i rozwoju konkurencyjności przedsiębiorstwa</w:t>
      </w:r>
      <w:bookmarkEnd w:id="1"/>
      <w:r w:rsidR="00D70F85" w:rsidRPr="007B176D">
        <w:rPr>
          <w:rFonts w:ascii="Trajan Pro" w:hAnsi="Trajan Pro" w:cstheme="minorHAnsi"/>
          <w:b/>
          <w:i/>
          <w:noProof/>
          <w:sz w:val="24"/>
          <w:szCs w:val="24"/>
          <w:lang w:eastAsia="pl-PL"/>
        </w:rPr>
        <w:t>.</w:t>
      </w:r>
      <w:r w:rsidRPr="007B176D">
        <w:rPr>
          <w:rFonts w:ascii="Trajan Pro" w:hAnsi="Trajan Pro" w:cstheme="minorHAnsi"/>
          <w:b/>
          <w:i/>
          <w:noProof/>
          <w:sz w:val="24"/>
          <w:szCs w:val="24"/>
          <w:lang w:eastAsia="pl-PL"/>
        </w:rPr>
        <w:t>”</w:t>
      </w:r>
    </w:p>
    <w:bookmarkEnd w:id="0"/>
    <w:p w14:paraId="62F7715F" w14:textId="77777777" w:rsidR="003D1FB5" w:rsidRPr="007B176D" w:rsidRDefault="003D1FB5" w:rsidP="003D1FB5">
      <w:pPr>
        <w:ind w:left="851"/>
        <w:jc w:val="center"/>
        <w:rPr>
          <w:rFonts w:cstheme="minorHAnsi"/>
          <w:b/>
          <w:i/>
          <w:noProof/>
          <w:sz w:val="24"/>
          <w:szCs w:val="24"/>
          <w:lang w:eastAsia="pl-PL"/>
        </w:rPr>
      </w:pPr>
    </w:p>
    <w:p w14:paraId="49C5473E" w14:textId="77777777" w:rsidR="003D1FB5" w:rsidRPr="007B176D" w:rsidRDefault="003D1FB5" w:rsidP="003D1FB5">
      <w:pPr>
        <w:ind w:left="851"/>
        <w:jc w:val="center"/>
        <w:rPr>
          <w:rFonts w:cstheme="minorHAnsi"/>
          <w:noProof/>
          <w:sz w:val="24"/>
          <w:szCs w:val="24"/>
          <w:lang w:eastAsia="pl-PL"/>
        </w:rPr>
      </w:pPr>
      <w:r w:rsidRPr="007B176D">
        <w:rPr>
          <w:rFonts w:cstheme="minorHAnsi"/>
          <w:noProof/>
          <w:sz w:val="24"/>
          <w:szCs w:val="24"/>
          <w:lang w:eastAsia="pl-PL"/>
        </w:rPr>
        <w:t>Zamawiający:</w:t>
      </w:r>
    </w:p>
    <w:p w14:paraId="320B81FB" w14:textId="77777777" w:rsidR="00D70F85" w:rsidRPr="007B176D" w:rsidRDefault="00D70F85" w:rsidP="00415751">
      <w:pPr>
        <w:ind w:left="851"/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7B176D">
        <w:rPr>
          <w:rFonts w:cstheme="minorHAnsi"/>
          <w:b/>
          <w:noProof/>
          <w:sz w:val="32"/>
          <w:szCs w:val="32"/>
          <w:lang w:eastAsia="pl-PL"/>
        </w:rPr>
        <w:t>LAELIA BEAUTY GROUP ANNA URBAŃCZYK</w:t>
      </w:r>
    </w:p>
    <w:p w14:paraId="4D8C4F8F" w14:textId="135B0656" w:rsidR="00415751" w:rsidRPr="007B176D" w:rsidRDefault="00415751" w:rsidP="00415751">
      <w:pPr>
        <w:ind w:left="851"/>
        <w:jc w:val="center"/>
        <w:rPr>
          <w:rFonts w:cstheme="minorHAnsi"/>
          <w:b/>
          <w:noProof/>
          <w:sz w:val="32"/>
          <w:szCs w:val="32"/>
          <w:lang w:eastAsia="pl-PL"/>
        </w:rPr>
      </w:pPr>
      <w:r w:rsidRPr="007B176D">
        <w:rPr>
          <w:rFonts w:cstheme="minorHAnsi"/>
          <w:b/>
          <w:noProof/>
          <w:sz w:val="32"/>
          <w:szCs w:val="32"/>
          <w:lang w:eastAsia="pl-PL"/>
        </w:rPr>
        <w:t>ul.</w:t>
      </w:r>
      <w:r w:rsidR="00D70F85" w:rsidRPr="007B176D">
        <w:rPr>
          <w:rFonts w:cstheme="minorHAnsi"/>
        </w:rPr>
        <w:t xml:space="preserve"> </w:t>
      </w:r>
      <w:r w:rsidR="00D70F85" w:rsidRPr="007B176D">
        <w:rPr>
          <w:rFonts w:cstheme="minorHAnsi"/>
          <w:b/>
          <w:noProof/>
          <w:sz w:val="32"/>
          <w:szCs w:val="32"/>
          <w:lang w:eastAsia="pl-PL"/>
        </w:rPr>
        <w:t>Opawska 78</w:t>
      </w:r>
    </w:p>
    <w:p w14:paraId="1AB25AED" w14:textId="5ED20F03" w:rsidR="003D1FB5" w:rsidRPr="007B176D" w:rsidRDefault="00415751" w:rsidP="00415751">
      <w:pPr>
        <w:ind w:left="851"/>
        <w:jc w:val="center"/>
        <w:rPr>
          <w:rFonts w:cstheme="minorHAnsi"/>
          <w:noProof/>
          <w:sz w:val="24"/>
          <w:szCs w:val="24"/>
          <w:lang w:eastAsia="pl-PL"/>
        </w:rPr>
      </w:pPr>
      <w:r w:rsidRPr="007B176D">
        <w:rPr>
          <w:rFonts w:cstheme="minorHAnsi"/>
          <w:b/>
          <w:noProof/>
          <w:sz w:val="32"/>
          <w:szCs w:val="32"/>
          <w:lang w:eastAsia="pl-PL"/>
        </w:rPr>
        <w:t>4</w:t>
      </w:r>
      <w:r w:rsidR="00D70F85" w:rsidRPr="007B176D">
        <w:rPr>
          <w:rFonts w:cstheme="minorHAnsi"/>
          <w:b/>
          <w:noProof/>
          <w:sz w:val="32"/>
          <w:szCs w:val="32"/>
          <w:lang w:eastAsia="pl-PL"/>
        </w:rPr>
        <w:t>7</w:t>
      </w:r>
      <w:r w:rsidRPr="007B176D">
        <w:rPr>
          <w:rFonts w:cstheme="minorHAnsi"/>
          <w:b/>
          <w:noProof/>
          <w:sz w:val="32"/>
          <w:szCs w:val="32"/>
          <w:lang w:eastAsia="pl-PL"/>
        </w:rPr>
        <w:t>-</w:t>
      </w:r>
      <w:r w:rsidR="00D70F85" w:rsidRPr="007B176D">
        <w:rPr>
          <w:rFonts w:cstheme="minorHAnsi"/>
          <w:b/>
          <w:noProof/>
          <w:sz w:val="32"/>
          <w:szCs w:val="32"/>
          <w:lang w:eastAsia="pl-PL"/>
        </w:rPr>
        <w:t>400</w:t>
      </w:r>
      <w:r w:rsidRPr="007B176D">
        <w:rPr>
          <w:rFonts w:cstheme="minorHAnsi"/>
          <w:b/>
          <w:noProof/>
          <w:sz w:val="32"/>
          <w:szCs w:val="32"/>
          <w:lang w:eastAsia="pl-PL"/>
        </w:rPr>
        <w:t xml:space="preserve"> </w:t>
      </w:r>
      <w:r w:rsidR="00D70F85" w:rsidRPr="007B176D">
        <w:rPr>
          <w:rFonts w:cstheme="minorHAnsi"/>
          <w:b/>
          <w:noProof/>
          <w:sz w:val="32"/>
          <w:szCs w:val="32"/>
          <w:lang w:eastAsia="pl-PL"/>
        </w:rPr>
        <w:t>Racibórz</w:t>
      </w:r>
    </w:p>
    <w:p w14:paraId="4756F783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6E622604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465967F5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6EF5E942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6B027F36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59D72CBB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2EDBF45A" w14:textId="77777777" w:rsidR="003D1FB5" w:rsidRPr="007B176D" w:rsidRDefault="003D1FB5" w:rsidP="003D1FB5">
      <w:pPr>
        <w:jc w:val="center"/>
        <w:rPr>
          <w:rFonts w:cstheme="minorHAnsi"/>
          <w:b/>
          <w:color w:val="002060"/>
          <w:sz w:val="24"/>
          <w:szCs w:val="24"/>
        </w:rPr>
      </w:pPr>
    </w:p>
    <w:p w14:paraId="4739E22F" w14:textId="77777777" w:rsidR="003D1FB5" w:rsidRPr="007B176D" w:rsidRDefault="003D1FB5" w:rsidP="003D1FB5">
      <w:pPr>
        <w:jc w:val="center"/>
        <w:rPr>
          <w:rFonts w:cstheme="minorHAnsi"/>
          <w:b/>
          <w:sz w:val="24"/>
          <w:szCs w:val="24"/>
        </w:rPr>
      </w:pPr>
      <w:r w:rsidRPr="007B176D">
        <w:rPr>
          <w:rFonts w:cstheme="minorHAnsi"/>
          <w:b/>
          <w:sz w:val="24"/>
          <w:szCs w:val="24"/>
        </w:rPr>
        <w:t xml:space="preserve">PROJEKT WSPÓŁFINANSOWANY PRZEZ UNIĘ EUROPEJSKĄ </w:t>
      </w:r>
      <w:r w:rsidRPr="007B176D">
        <w:rPr>
          <w:rFonts w:cstheme="minorHAnsi"/>
          <w:b/>
          <w:sz w:val="24"/>
          <w:szCs w:val="24"/>
        </w:rPr>
        <w:br/>
        <w:t>Z EUROPEJSKIEGO FUNDUSZU ROZWOJU REGIONALNEGO</w:t>
      </w:r>
    </w:p>
    <w:p w14:paraId="12A6F57A" w14:textId="77777777" w:rsidR="003D1FB5" w:rsidRPr="007B176D" w:rsidRDefault="003D1FB5" w:rsidP="003D1FB5">
      <w:pPr>
        <w:jc w:val="center"/>
        <w:rPr>
          <w:rFonts w:cstheme="minorHAnsi"/>
          <w:b/>
          <w:sz w:val="24"/>
          <w:szCs w:val="24"/>
        </w:rPr>
      </w:pPr>
    </w:p>
    <w:p w14:paraId="2A23F8FA" w14:textId="77777777" w:rsidR="00D109A4" w:rsidRPr="007B176D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41135661" w14:textId="4238D02F" w:rsidR="00D109A4" w:rsidRPr="007B176D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18976B2D" w14:textId="77777777" w:rsidR="00415751" w:rsidRPr="007B176D" w:rsidRDefault="00415751" w:rsidP="003D1FB5">
      <w:pPr>
        <w:jc w:val="center"/>
        <w:rPr>
          <w:rFonts w:cstheme="minorHAnsi"/>
          <w:b/>
          <w:sz w:val="24"/>
          <w:szCs w:val="24"/>
        </w:rPr>
      </w:pPr>
    </w:p>
    <w:p w14:paraId="1DE58CA0" w14:textId="77777777" w:rsidR="00D109A4" w:rsidRPr="007B176D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0A50913F" w14:textId="01C98B8D" w:rsidR="00D109A4" w:rsidRDefault="00D109A4" w:rsidP="003D1FB5">
      <w:pPr>
        <w:jc w:val="center"/>
        <w:rPr>
          <w:rFonts w:cstheme="minorHAnsi"/>
          <w:b/>
          <w:sz w:val="24"/>
          <w:szCs w:val="24"/>
        </w:rPr>
      </w:pPr>
    </w:p>
    <w:p w14:paraId="4FE0DD6D" w14:textId="77777777" w:rsidR="003D1FB5" w:rsidRPr="007B176D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lastRenderedPageBreak/>
        <w:t>Zamawiający:</w:t>
      </w:r>
    </w:p>
    <w:p w14:paraId="009B79A4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174DD815" w14:textId="77777777" w:rsidR="004753F0" w:rsidRPr="007B176D" w:rsidRDefault="004753F0" w:rsidP="004753F0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7B176D">
        <w:rPr>
          <w:rFonts w:asciiTheme="minorHAnsi" w:hAnsiTheme="minorHAnsi" w:cstheme="minorHAnsi"/>
          <w:sz w:val="22"/>
          <w:szCs w:val="22"/>
        </w:rPr>
        <w:t>LAELIA BEAUTY GROUP ANNA URBAŃCZYK</w:t>
      </w:r>
    </w:p>
    <w:p w14:paraId="20675A19" w14:textId="77777777" w:rsidR="004753F0" w:rsidRPr="007B176D" w:rsidRDefault="004753F0" w:rsidP="004753F0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7B176D">
        <w:rPr>
          <w:rFonts w:asciiTheme="minorHAnsi" w:hAnsiTheme="minorHAnsi" w:cstheme="minorHAnsi"/>
          <w:sz w:val="22"/>
          <w:szCs w:val="22"/>
        </w:rPr>
        <w:t>ul.Opawska 78 /</w:t>
      </w:r>
    </w:p>
    <w:p w14:paraId="5E7BF440" w14:textId="37F83AF6" w:rsidR="003D1FB5" w:rsidRPr="007B176D" w:rsidRDefault="004753F0" w:rsidP="004753F0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7B176D">
        <w:rPr>
          <w:rFonts w:asciiTheme="minorHAnsi" w:hAnsiTheme="minorHAnsi" w:cstheme="minorHAnsi"/>
          <w:sz w:val="22"/>
          <w:szCs w:val="22"/>
        </w:rPr>
        <w:t>47-400 Racibórz</w:t>
      </w:r>
    </w:p>
    <w:p w14:paraId="04FA7D54" w14:textId="77777777" w:rsidR="004F597C" w:rsidRPr="007B176D" w:rsidRDefault="004F597C" w:rsidP="00415751">
      <w:pPr>
        <w:pStyle w:val="Stopka"/>
        <w:rPr>
          <w:rFonts w:cstheme="minorHAnsi"/>
          <w:bCs/>
        </w:rPr>
      </w:pPr>
    </w:p>
    <w:p w14:paraId="2F227D79" w14:textId="6D58DBF0" w:rsidR="00415751" w:rsidRPr="007B176D" w:rsidRDefault="00415751" w:rsidP="00415751">
      <w:pPr>
        <w:pStyle w:val="Stopka"/>
        <w:rPr>
          <w:rFonts w:cstheme="minorHAnsi"/>
          <w:bCs/>
        </w:rPr>
      </w:pPr>
      <w:r w:rsidRPr="007B176D">
        <w:rPr>
          <w:rFonts w:cstheme="minorHAnsi"/>
          <w:bCs/>
        </w:rPr>
        <w:t xml:space="preserve">tel: </w:t>
      </w:r>
      <w:r w:rsidR="004753F0" w:rsidRPr="007B176D">
        <w:rPr>
          <w:rFonts w:cstheme="minorHAnsi"/>
          <w:bCs/>
        </w:rPr>
        <w:t>600 257 044</w:t>
      </w:r>
    </w:p>
    <w:p w14:paraId="077E429B" w14:textId="75EFA055" w:rsidR="003D1FB5" w:rsidRPr="007B176D" w:rsidRDefault="00000000" w:rsidP="00415751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hyperlink r:id="rId8" w:history="1">
        <w:r w:rsidR="004753F0" w:rsidRPr="007B176D">
          <w:rPr>
            <w:rStyle w:val="Hipercze"/>
            <w:rFonts w:asciiTheme="minorHAnsi" w:hAnsiTheme="minorHAnsi" w:cstheme="minorHAnsi"/>
            <w:sz w:val="22"/>
            <w:szCs w:val="22"/>
          </w:rPr>
          <w:t>annaurbanczyk1@gmail.com</w:t>
        </w:r>
      </w:hyperlink>
      <w:r w:rsidR="004753F0" w:rsidRPr="007B176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11CDEA1C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239AF7AF" w14:textId="77777777" w:rsidR="003D1FB5" w:rsidRPr="007B176D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t xml:space="preserve">Okres realizacji zamówienia: </w:t>
      </w:r>
    </w:p>
    <w:p w14:paraId="3C753C60" w14:textId="5F7EBAFB" w:rsidR="00DB5F24" w:rsidRDefault="003D1FB5" w:rsidP="00D329C9">
      <w:pPr>
        <w:ind w:left="708"/>
        <w:rPr>
          <w:rFonts w:cstheme="minorHAnsi"/>
          <w:noProof/>
          <w:sz w:val="24"/>
          <w:szCs w:val="24"/>
          <w:lang w:eastAsia="pl-PL"/>
        </w:rPr>
      </w:pPr>
      <w:r w:rsidRPr="007B176D">
        <w:rPr>
          <w:rFonts w:cstheme="minorHAnsi"/>
          <w:noProof/>
          <w:sz w:val="24"/>
          <w:szCs w:val="24"/>
          <w:lang w:val="x-none" w:eastAsia="pl-PL"/>
        </w:rPr>
        <w:br/>
      </w:r>
      <w:r w:rsidRPr="007B176D">
        <w:rPr>
          <w:rFonts w:cstheme="minorHAnsi"/>
          <w:noProof/>
          <w:sz w:val="24"/>
          <w:szCs w:val="24"/>
          <w:lang w:eastAsia="pl-PL"/>
        </w:rPr>
        <w:t>Okres realizacji zadania</w:t>
      </w:r>
    </w:p>
    <w:p w14:paraId="1BD81B88" w14:textId="6B6CAFDE" w:rsidR="00D329C9" w:rsidRDefault="00D329C9" w:rsidP="00D329C9">
      <w:pPr>
        <w:ind w:left="708"/>
        <w:rPr>
          <w:rFonts w:cstheme="minorHAnsi"/>
          <w:noProof/>
          <w:sz w:val="24"/>
          <w:szCs w:val="24"/>
          <w:lang w:eastAsia="pl-PL"/>
        </w:rPr>
      </w:pPr>
      <w:r>
        <w:rPr>
          <w:rFonts w:cstheme="minorHAnsi"/>
          <w:noProof/>
          <w:sz w:val="24"/>
          <w:szCs w:val="24"/>
          <w:lang w:eastAsia="pl-PL"/>
        </w:rPr>
        <w:t xml:space="preserve">W zakresie kampanii ads od </w:t>
      </w:r>
      <w:r w:rsidR="00E70FB8">
        <w:rPr>
          <w:rFonts w:cstheme="minorHAnsi"/>
          <w:noProof/>
          <w:sz w:val="24"/>
          <w:szCs w:val="24"/>
          <w:lang w:eastAsia="pl-PL"/>
        </w:rPr>
        <w:t xml:space="preserve">01.08.2023 do 30.09.2023 </w:t>
      </w:r>
      <w:r>
        <w:rPr>
          <w:rFonts w:cstheme="minorHAnsi"/>
          <w:noProof/>
          <w:sz w:val="24"/>
          <w:szCs w:val="24"/>
          <w:lang w:eastAsia="pl-PL"/>
        </w:rPr>
        <w:t>bądź wczesniej w przypadku wyczerpania budżetu marketingowego przeznaczonego na realizację i obsługę kampanii</w:t>
      </w:r>
    </w:p>
    <w:p w14:paraId="70873B93" w14:textId="6D363218" w:rsidR="00D329C9" w:rsidRPr="00335A67" w:rsidRDefault="00D329C9" w:rsidP="00335A67">
      <w:pPr>
        <w:ind w:left="708"/>
        <w:rPr>
          <w:rFonts w:cstheme="minorHAnsi"/>
          <w:noProof/>
          <w:sz w:val="24"/>
          <w:szCs w:val="24"/>
          <w:lang w:eastAsia="pl-PL"/>
        </w:rPr>
      </w:pPr>
      <w:r>
        <w:rPr>
          <w:rFonts w:cstheme="minorHAnsi"/>
          <w:noProof/>
          <w:sz w:val="24"/>
          <w:szCs w:val="24"/>
          <w:lang w:eastAsia="pl-PL"/>
        </w:rPr>
        <w:t>W zakresie promocji w postaci kampanii bilbordowej okres realizacji</w:t>
      </w:r>
      <w:r w:rsidR="00E70FB8">
        <w:rPr>
          <w:rFonts w:cstheme="minorHAnsi"/>
          <w:noProof/>
          <w:sz w:val="24"/>
          <w:szCs w:val="24"/>
          <w:lang w:eastAsia="pl-PL"/>
        </w:rPr>
        <w:t xml:space="preserve"> od</w:t>
      </w:r>
      <w:r>
        <w:rPr>
          <w:rFonts w:cstheme="minorHAnsi"/>
          <w:noProof/>
          <w:sz w:val="24"/>
          <w:szCs w:val="24"/>
          <w:lang w:eastAsia="pl-PL"/>
        </w:rPr>
        <w:t xml:space="preserve"> </w:t>
      </w:r>
      <w:r w:rsidR="00E70FB8">
        <w:rPr>
          <w:rFonts w:cstheme="minorHAnsi"/>
          <w:noProof/>
          <w:sz w:val="24"/>
          <w:szCs w:val="24"/>
          <w:lang w:eastAsia="pl-PL"/>
        </w:rPr>
        <w:t>01.08.2023 do 30.09.2023</w:t>
      </w:r>
    </w:p>
    <w:p w14:paraId="693080CF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t>Termin składania ofert:</w:t>
      </w:r>
    </w:p>
    <w:p w14:paraId="04CA7D3D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</w:rPr>
      </w:pPr>
    </w:p>
    <w:p w14:paraId="6733402F" w14:textId="6A693F64" w:rsidR="003D1FB5" w:rsidRPr="007B176D" w:rsidRDefault="00D329C9" w:rsidP="003D1FB5">
      <w:pPr>
        <w:ind w:firstLine="708"/>
        <w:rPr>
          <w:rFonts w:cstheme="minorHAnsi"/>
          <w:b/>
          <w:noProof/>
          <w:sz w:val="24"/>
          <w:szCs w:val="24"/>
          <w:lang w:eastAsia="pl-PL"/>
        </w:rPr>
      </w:pPr>
      <w:r>
        <w:rPr>
          <w:rFonts w:cstheme="minorHAnsi"/>
          <w:b/>
          <w:noProof/>
          <w:sz w:val="24"/>
          <w:szCs w:val="24"/>
          <w:lang w:eastAsia="pl-PL"/>
        </w:rPr>
        <w:t>1</w:t>
      </w:r>
      <w:r w:rsidR="00E70FB8">
        <w:rPr>
          <w:rFonts w:cstheme="minorHAnsi"/>
          <w:b/>
          <w:noProof/>
          <w:sz w:val="24"/>
          <w:szCs w:val="24"/>
          <w:lang w:eastAsia="pl-PL"/>
        </w:rPr>
        <w:t>7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>.</w:t>
      </w:r>
      <w:r>
        <w:rPr>
          <w:rFonts w:cstheme="minorHAnsi"/>
          <w:b/>
          <w:noProof/>
          <w:sz w:val="24"/>
          <w:szCs w:val="24"/>
          <w:lang w:eastAsia="pl-PL"/>
        </w:rPr>
        <w:t>0</w:t>
      </w:r>
      <w:r w:rsidR="00E70FB8">
        <w:rPr>
          <w:rFonts w:cstheme="minorHAnsi"/>
          <w:b/>
          <w:noProof/>
          <w:sz w:val="24"/>
          <w:szCs w:val="24"/>
          <w:lang w:eastAsia="pl-PL"/>
        </w:rPr>
        <w:t>7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>.20</w:t>
      </w:r>
      <w:r w:rsidR="006446C6" w:rsidRPr="007B176D">
        <w:rPr>
          <w:rFonts w:cstheme="minorHAnsi"/>
          <w:b/>
          <w:noProof/>
          <w:sz w:val="24"/>
          <w:szCs w:val="24"/>
          <w:lang w:eastAsia="pl-PL"/>
        </w:rPr>
        <w:t>2</w:t>
      </w:r>
      <w:r>
        <w:rPr>
          <w:rFonts w:cstheme="minorHAnsi"/>
          <w:b/>
          <w:noProof/>
          <w:sz w:val="24"/>
          <w:szCs w:val="24"/>
          <w:lang w:eastAsia="pl-PL"/>
        </w:rPr>
        <w:t>1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 xml:space="preserve"> – </w:t>
      </w:r>
      <w:r>
        <w:rPr>
          <w:rFonts w:cstheme="minorHAnsi"/>
          <w:b/>
          <w:noProof/>
          <w:sz w:val="24"/>
          <w:szCs w:val="24"/>
          <w:lang w:eastAsia="pl-PL"/>
        </w:rPr>
        <w:t>2</w:t>
      </w:r>
      <w:r w:rsidR="00E70FB8">
        <w:rPr>
          <w:rFonts w:cstheme="minorHAnsi"/>
          <w:b/>
          <w:noProof/>
          <w:sz w:val="24"/>
          <w:szCs w:val="24"/>
          <w:lang w:eastAsia="pl-PL"/>
        </w:rPr>
        <w:t>6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>.</w:t>
      </w:r>
      <w:r>
        <w:rPr>
          <w:rFonts w:cstheme="minorHAnsi"/>
          <w:b/>
          <w:noProof/>
          <w:sz w:val="24"/>
          <w:szCs w:val="24"/>
          <w:lang w:eastAsia="pl-PL"/>
        </w:rPr>
        <w:t>0</w:t>
      </w:r>
      <w:r w:rsidR="00E70FB8">
        <w:rPr>
          <w:rFonts w:cstheme="minorHAnsi"/>
          <w:b/>
          <w:noProof/>
          <w:sz w:val="24"/>
          <w:szCs w:val="24"/>
          <w:lang w:eastAsia="pl-PL"/>
        </w:rPr>
        <w:t>7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>.20</w:t>
      </w:r>
      <w:r w:rsidR="006446C6" w:rsidRPr="007B176D">
        <w:rPr>
          <w:rFonts w:cstheme="minorHAnsi"/>
          <w:b/>
          <w:noProof/>
          <w:sz w:val="24"/>
          <w:szCs w:val="24"/>
          <w:lang w:eastAsia="pl-PL"/>
        </w:rPr>
        <w:t>2</w:t>
      </w:r>
      <w:r>
        <w:rPr>
          <w:rFonts w:cstheme="minorHAnsi"/>
          <w:b/>
          <w:noProof/>
          <w:sz w:val="24"/>
          <w:szCs w:val="24"/>
          <w:lang w:eastAsia="pl-PL"/>
        </w:rPr>
        <w:t>1</w:t>
      </w:r>
      <w:r w:rsidR="006446C6" w:rsidRPr="007B176D">
        <w:rPr>
          <w:rFonts w:cstheme="minorHAnsi"/>
          <w:b/>
          <w:noProof/>
          <w:sz w:val="24"/>
          <w:szCs w:val="24"/>
          <w:lang w:eastAsia="pl-PL"/>
        </w:rPr>
        <w:t xml:space="preserve"> 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>do godz 1</w:t>
      </w:r>
      <w:r w:rsidR="00150AC9" w:rsidRPr="007B176D">
        <w:rPr>
          <w:rFonts w:cstheme="minorHAnsi"/>
          <w:b/>
          <w:noProof/>
          <w:sz w:val="24"/>
          <w:szCs w:val="24"/>
          <w:lang w:eastAsia="pl-PL"/>
        </w:rPr>
        <w:t>2</w:t>
      </w:r>
      <w:r w:rsidR="003D1FB5" w:rsidRPr="007B176D">
        <w:rPr>
          <w:rFonts w:cstheme="minorHAnsi"/>
          <w:b/>
          <w:noProof/>
          <w:sz w:val="24"/>
          <w:szCs w:val="24"/>
          <w:lang w:eastAsia="pl-PL"/>
        </w:rPr>
        <w:t>.00</w:t>
      </w:r>
    </w:p>
    <w:p w14:paraId="34323FAA" w14:textId="77777777" w:rsidR="003D1FB5" w:rsidRPr="007B176D" w:rsidRDefault="003D1FB5" w:rsidP="003D1FB5">
      <w:pPr>
        <w:pStyle w:val="Stopka"/>
        <w:ind w:left="708"/>
        <w:jc w:val="both"/>
        <w:rPr>
          <w:rFonts w:cstheme="minorHAnsi"/>
          <w:noProof/>
          <w:sz w:val="24"/>
          <w:szCs w:val="24"/>
          <w:u w:val="single"/>
          <w:lang w:eastAsia="pl-PL"/>
        </w:rPr>
      </w:pPr>
      <w:r w:rsidRPr="007B176D">
        <w:rPr>
          <w:rFonts w:cstheme="minorHAnsi"/>
          <w:noProof/>
          <w:sz w:val="24"/>
          <w:szCs w:val="24"/>
          <w:u w:val="single"/>
          <w:lang w:eastAsia="pl-PL"/>
        </w:rPr>
        <w:t xml:space="preserve">Oferty dostarczone po terminie nie będą rozpatrywane. </w:t>
      </w:r>
    </w:p>
    <w:p w14:paraId="3B3BF591" w14:textId="0279964D" w:rsidR="003D1FB5" w:rsidRPr="007B176D" w:rsidRDefault="003D1FB5" w:rsidP="003D1FB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7B176D">
        <w:rPr>
          <w:rFonts w:cstheme="minorHAnsi"/>
          <w:noProof/>
          <w:sz w:val="24"/>
          <w:szCs w:val="24"/>
          <w:lang w:eastAsia="pl-PL"/>
        </w:rPr>
        <w:t xml:space="preserve">Wyniki i wybór najkorzystniejszej oferty zostanie ogłoszony </w:t>
      </w:r>
      <w:r w:rsidR="00E70FB8">
        <w:rPr>
          <w:rFonts w:cstheme="minorHAnsi"/>
          <w:b/>
          <w:noProof/>
          <w:sz w:val="24"/>
          <w:szCs w:val="24"/>
          <w:lang w:eastAsia="pl-PL"/>
        </w:rPr>
        <w:t>w bazie konkurencyjności</w:t>
      </w:r>
    </w:p>
    <w:p w14:paraId="2AAAEE78" w14:textId="635846A1" w:rsidR="003D1FB5" w:rsidRPr="007B176D" w:rsidRDefault="003D1FB5" w:rsidP="003D1FB5">
      <w:pPr>
        <w:pStyle w:val="Stopka"/>
        <w:ind w:left="708"/>
        <w:rPr>
          <w:rFonts w:cstheme="minorHAnsi"/>
          <w:sz w:val="24"/>
          <w:szCs w:val="24"/>
        </w:rPr>
      </w:pPr>
      <w:r w:rsidRPr="007B176D">
        <w:rPr>
          <w:rFonts w:cstheme="minorHAnsi"/>
          <w:sz w:val="24"/>
          <w:szCs w:val="24"/>
        </w:rPr>
        <w:t>Po ogłoszeniu wyboru najkorzystniejszej oferty</w:t>
      </w:r>
      <w:r w:rsidR="00500E94" w:rsidRPr="007B176D">
        <w:rPr>
          <w:rFonts w:cstheme="minorHAnsi"/>
          <w:sz w:val="24"/>
          <w:szCs w:val="24"/>
        </w:rPr>
        <w:t>,</w:t>
      </w:r>
      <w:r w:rsidRPr="007B176D">
        <w:rPr>
          <w:rFonts w:cstheme="minorHAnsi"/>
          <w:sz w:val="24"/>
          <w:szCs w:val="24"/>
        </w:rPr>
        <w:t xml:space="preserve"> </w:t>
      </w:r>
      <w:r w:rsidR="00606978" w:rsidRPr="007B176D">
        <w:rPr>
          <w:rFonts w:cstheme="minorHAnsi"/>
          <w:sz w:val="24"/>
          <w:szCs w:val="24"/>
        </w:rPr>
        <w:t xml:space="preserve">zamawiający zaprosi </w:t>
      </w:r>
      <w:proofErr w:type="gramStart"/>
      <w:r w:rsidR="00606978" w:rsidRPr="007B176D">
        <w:rPr>
          <w:rFonts w:cstheme="minorHAnsi"/>
          <w:sz w:val="24"/>
          <w:szCs w:val="24"/>
        </w:rPr>
        <w:t>podmiot</w:t>
      </w:r>
      <w:proofErr w:type="gramEnd"/>
      <w:r w:rsidR="00606978" w:rsidRPr="007B176D">
        <w:rPr>
          <w:rFonts w:cstheme="minorHAnsi"/>
          <w:sz w:val="24"/>
          <w:szCs w:val="24"/>
        </w:rPr>
        <w:t xml:space="preserve"> który uzyska najwyższą ocenę w przetargu do</w:t>
      </w:r>
      <w:r w:rsidR="00D329C9">
        <w:rPr>
          <w:rFonts w:cstheme="minorHAnsi"/>
          <w:sz w:val="24"/>
          <w:szCs w:val="24"/>
        </w:rPr>
        <w:t xml:space="preserve"> </w:t>
      </w:r>
      <w:r w:rsidR="00E70FB8">
        <w:rPr>
          <w:rFonts w:cstheme="minorHAnsi"/>
          <w:sz w:val="24"/>
          <w:szCs w:val="24"/>
        </w:rPr>
        <w:t>zawarcia umowy</w:t>
      </w:r>
      <w:r w:rsidR="00D329C9">
        <w:rPr>
          <w:rFonts w:cstheme="minorHAnsi"/>
          <w:sz w:val="24"/>
          <w:szCs w:val="24"/>
        </w:rPr>
        <w:t>.</w:t>
      </w:r>
    </w:p>
    <w:p w14:paraId="5CEE07F3" w14:textId="32B3CB25" w:rsidR="00DB5F24" w:rsidRPr="007B176D" w:rsidRDefault="00DB5F24" w:rsidP="003D1FB5">
      <w:pPr>
        <w:pStyle w:val="Stopka"/>
        <w:ind w:left="708"/>
        <w:rPr>
          <w:rFonts w:cstheme="minorHAnsi"/>
          <w:sz w:val="24"/>
          <w:szCs w:val="24"/>
        </w:rPr>
      </w:pPr>
    </w:p>
    <w:p w14:paraId="4C38BA3D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t>Miejsce i sposób składania ofert:</w:t>
      </w:r>
    </w:p>
    <w:p w14:paraId="374D904D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35A5A128" w14:textId="77777777" w:rsidR="003D1FB5" w:rsidRPr="007B176D" w:rsidRDefault="003D1FB5" w:rsidP="003D1FB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7B176D">
        <w:rPr>
          <w:rFonts w:cstheme="minorHAnsi"/>
          <w:sz w:val="24"/>
          <w:szCs w:val="24"/>
        </w:rPr>
        <w:t>Podpisaną ofertę należy złożyć na formularzu ofertowym stanowiącym załącznik</w:t>
      </w:r>
      <w:r w:rsidRPr="007B176D">
        <w:rPr>
          <w:rFonts w:cstheme="minorHAnsi"/>
          <w:sz w:val="24"/>
          <w:szCs w:val="24"/>
        </w:rPr>
        <w:br/>
        <w:t xml:space="preserve">do niniejszego Zapytania i dostarczyć </w:t>
      </w:r>
    </w:p>
    <w:p w14:paraId="2E244470" w14:textId="77777777" w:rsidR="003D1FB5" w:rsidRPr="007B176D" w:rsidRDefault="003D1FB5" w:rsidP="003D1FB5">
      <w:pPr>
        <w:pStyle w:val="Stopka"/>
        <w:jc w:val="both"/>
        <w:rPr>
          <w:rFonts w:cstheme="minorHAnsi"/>
          <w:b/>
          <w:bCs/>
          <w:sz w:val="12"/>
          <w:szCs w:val="12"/>
        </w:rPr>
      </w:pPr>
    </w:p>
    <w:p w14:paraId="40624C69" w14:textId="77777777" w:rsidR="003D1FB5" w:rsidRPr="007B176D" w:rsidRDefault="003D1FB5" w:rsidP="003D1FB5">
      <w:pPr>
        <w:pStyle w:val="Stopka"/>
        <w:ind w:left="709"/>
        <w:jc w:val="both"/>
        <w:rPr>
          <w:rFonts w:cstheme="minorHAnsi"/>
          <w:b/>
          <w:bCs/>
          <w:sz w:val="24"/>
          <w:szCs w:val="24"/>
        </w:rPr>
      </w:pPr>
      <w:r w:rsidRPr="007B176D">
        <w:rPr>
          <w:rFonts w:cstheme="minorHAnsi"/>
          <w:b/>
          <w:bCs/>
          <w:sz w:val="24"/>
          <w:szCs w:val="24"/>
        </w:rPr>
        <w:tab/>
        <w:t>w oryginale</w:t>
      </w:r>
      <w:r w:rsidRPr="007B176D">
        <w:rPr>
          <w:rFonts w:cstheme="minorHAnsi"/>
          <w:sz w:val="24"/>
          <w:szCs w:val="24"/>
        </w:rPr>
        <w:t xml:space="preserve"> - za pośrednictwem poczty, kuriera lub osobiście (biuro od poniedziałku do piątku w godzinach 08:00-16:00) do siedziby firmy </w:t>
      </w:r>
      <w:r w:rsidRPr="007B176D">
        <w:rPr>
          <w:rFonts w:cstheme="minorHAnsi"/>
          <w:b/>
          <w:bCs/>
          <w:sz w:val="24"/>
          <w:szCs w:val="24"/>
        </w:rPr>
        <w:t>na adres:</w:t>
      </w:r>
    </w:p>
    <w:p w14:paraId="6749A59D" w14:textId="77777777" w:rsidR="00E702AB" w:rsidRPr="007B176D" w:rsidRDefault="00E702AB" w:rsidP="00E702AB">
      <w:pPr>
        <w:pStyle w:val="Zwykytekst"/>
        <w:ind w:firstLine="708"/>
        <w:rPr>
          <w:rFonts w:asciiTheme="minorHAnsi" w:eastAsiaTheme="minorHAnsi" w:hAnsiTheme="minorHAnsi" w:cstheme="minorHAnsi"/>
          <w:b/>
          <w:sz w:val="24"/>
          <w:szCs w:val="24"/>
          <w:lang w:val="pl-PL"/>
        </w:rPr>
      </w:pPr>
      <w:r w:rsidRPr="007B176D">
        <w:rPr>
          <w:rFonts w:asciiTheme="minorHAnsi" w:eastAsiaTheme="minorHAnsi" w:hAnsiTheme="minorHAnsi" w:cstheme="minorHAnsi"/>
          <w:b/>
          <w:sz w:val="24"/>
          <w:szCs w:val="24"/>
          <w:lang w:val="pl-PL"/>
        </w:rPr>
        <w:t>LAELIA BEAUTY GROUP ANNA URBAŃCZYK</w:t>
      </w:r>
    </w:p>
    <w:p w14:paraId="078350A2" w14:textId="1B5BAA45" w:rsidR="003D1FB5" w:rsidRPr="007B176D" w:rsidRDefault="00E702AB" w:rsidP="00E702AB">
      <w:pPr>
        <w:pStyle w:val="Zwykytekst"/>
        <w:ind w:firstLine="708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eastAsiaTheme="minorHAnsi" w:hAnsiTheme="minorHAnsi" w:cstheme="minorHAnsi"/>
          <w:b/>
          <w:sz w:val="24"/>
          <w:szCs w:val="24"/>
          <w:lang w:val="pl-PL"/>
        </w:rPr>
        <w:t>ul.Opawska 78 / 47-400 Racibórz</w:t>
      </w:r>
    </w:p>
    <w:p w14:paraId="53B918DD" w14:textId="77777777" w:rsidR="003D1FB5" w:rsidRPr="007B176D" w:rsidRDefault="003D1FB5" w:rsidP="003D1FB5">
      <w:pPr>
        <w:pStyle w:val="Zwykytekst"/>
        <w:ind w:firstLine="708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>lub  za pośrednictwem poczty elektronicznej na adres mail:</w:t>
      </w:r>
    </w:p>
    <w:p w14:paraId="18C5EB9E" w14:textId="6E87327A" w:rsidR="003D1FB5" w:rsidRPr="007B176D" w:rsidRDefault="00000000" w:rsidP="003D1FB5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  <w:hyperlink r:id="rId9" w:history="1">
        <w:r w:rsidR="00E702AB" w:rsidRPr="007B176D">
          <w:rPr>
            <w:rStyle w:val="Hipercze"/>
            <w:rFonts w:asciiTheme="minorHAnsi" w:hAnsiTheme="minorHAnsi" w:cstheme="minorHAnsi"/>
            <w:sz w:val="22"/>
            <w:szCs w:val="22"/>
          </w:rPr>
          <w:t>annaurbanczyk1@gmail.com</w:t>
        </w:r>
      </w:hyperlink>
    </w:p>
    <w:p w14:paraId="7BECD6A6" w14:textId="77777777" w:rsidR="003D1FB5" w:rsidRPr="007B176D" w:rsidRDefault="003D1FB5" w:rsidP="003D1FB5">
      <w:pPr>
        <w:pStyle w:val="Zwykytekst"/>
        <w:ind w:firstLine="708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z</w:t>
      </w:r>
      <w:r w:rsidRPr="007B176D">
        <w:rPr>
          <w:rFonts w:asciiTheme="minorHAnsi" w:hAnsiTheme="minorHAnsi" w:cstheme="minorHAnsi"/>
          <w:b/>
          <w:bCs/>
          <w:sz w:val="24"/>
          <w:szCs w:val="24"/>
        </w:rPr>
        <w:t xml:space="preserve"> dopiskiem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(na kopercie; w przypadku poczty elektronicznej - </w:t>
      </w: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z tytułem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7B176D">
        <w:rPr>
          <w:rFonts w:asciiTheme="minorHAnsi" w:hAnsiTheme="minorHAnsi" w:cstheme="minorHAnsi"/>
          <w:sz w:val="24"/>
          <w:szCs w:val="24"/>
        </w:rPr>
        <w:t>:</w:t>
      </w:r>
    </w:p>
    <w:p w14:paraId="681D52A8" w14:textId="3646C823" w:rsidR="00D109A4" w:rsidRDefault="003D1FB5" w:rsidP="004F597C">
      <w:pPr>
        <w:ind w:left="709"/>
        <w:rPr>
          <w:rFonts w:cstheme="minorHAnsi"/>
          <w:b/>
          <w:i/>
          <w:sz w:val="24"/>
          <w:szCs w:val="24"/>
        </w:rPr>
      </w:pPr>
      <w:r w:rsidRPr="007B176D">
        <w:rPr>
          <w:rFonts w:cstheme="minorHAnsi"/>
          <w:b/>
          <w:i/>
          <w:sz w:val="24"/>
          <w:szCs w:val="24"/>
        </w:rPr>
        <w:t xml:space="preserve">„OFERTA </w:t>
      </w:r>
      <w:r w:rsidR="00D329C9" w:rsidRPr="00D329C9">
        <w:rPr>
          <w:rFonts w:cstheme="minorHAnsi"/>
          <w:b/>
          <w:i/>
          <w:sz w:val="24"/>
          <w:szCs w:val="24"/>
        </w:rPr>
        <w:t>NA REALIZACJĘ KAMPANII PROMOCYJNEJ</w:t>
      </w:r>
      <w:r w:rsidRPr="007B176D">
        <w:rPr>
          <w:rFonts w:cstheme="minorHAnsi"/>
          <w:b/>
          <w:i/>
          <w:sz w:val="24"/>
          <w:szCs w:val="24"/>
        </w:rPr>
        <w:t>”</w:t>
      </w:r>
    </w:p>
    <w:p w14:paraId="5478BD42" w14:textId="37015EF3" w:rsidR="00D329C9" w:rsidRDefault="00D329C9" w:rsidP="004F597C">
      <w:pPr>
        <w:ind w:left="709"/>
        <w:rPr>
          <w:rFonts w:cstheme="minorHAnsi"/>
          <w:b/>
          <w:i/>
          <w:sz w:val="24"/>
          <w:szCs w:val="24"/>
        </w:rPr>
      </w:pPr>
    </w:p>
    <w:p w14:paraId="53B28BF4" w14:textId="77777777" w:rsidR="00E70FB8" w:rsidRDefault="00E70FB8" w:rsidP="004F597C">
      <w:pPr>
        <w:ind w:left="709"/>
        <w:rPr>
          <w:rFonts w:cstheme="minorHAnsi"/>
          <w:b/>
          <w:i/>
          <w:sz w:val="24"/>
          <w:szCs w:val="24"/>
        </w:rPr>
      </w:pPr>
    </w:p>
    <w:p w14:paraId="4AA45F2D" w14:textId="77777777" w:rsidR="00D329C9" w:rsidRDefault="00D329C9" w:rsidP="004F597C">
      <w:pPr>
        <w:ind w:left="709"/>
        <w:rPr>
          <w:rFonts w:cstheme="minorHAnsi"/>
          <w:b/>
          <w:i/>
          <w:sz w:val="24"/>
          <w:szCs w:val="24"/>
        </w:rPr>
      </w:pPr>
    </w:p>
    <w:p w14:paraId="74254D2C" w14:textId="77777777" w:rsidR="00335A67" w:rsidRPr="007B176D" w:rsidRDefault="00335A67" w:rsidP="004F597C">
      <w:pPr>
        <w:ind w:left="709"/>
        <w:rPr>
          <w:rFonts w:cstheme="minorHAnsi"/>
          <w:b/>
          <w:i/>
          <w:sz w:val="24"/>
          <w:szCs w:val="24"/>
        </w:rPr>
      </w:pPr>
    </w:p>
    <w:p w14:paraId="3EBA2B58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lastRenderedPageBreak/>
        <w:t>Ocena ofert</w:t>
      </w:r>
    </w:p>
    <w:p w14:paraId="071DA2D1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</w:rPr>
      </w:pPr>
    </w:p>
    <w:p w14:paraId="16FBE938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>Zamawiający dokona oceny ważnych ofert na podstawie następujących kryteriów:</w:t>
      </w:r>
    </w:p>
    <w:p w14:paraId="592ED326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</w:rPr>
      </w:pPr>
    </w:p>
    <w:p w14:paraId="74672F6B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Zamawiający dokona oceny ofert, spełniających warunki określone zapytaniu, na podstawie następujących kryteriów:</w:t>
      </w:r>
    </w:p>
    <w:p w14:paraId="35931B2D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(1)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ab/>
        <w:t xml:space="preserve">Cena – 100% wagi oceny       </w:t>
      </w:r>
    </w:p>
    <w:p w14:paraId="67865833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</w:p>
    <w:p w14:paraId="27F287FA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Zamawiający dokona oceny ofert przyznając punkty w ramach poszczególnych kryteriów i podkryteriów oceny ofert, przyjmując zasadę, że 1% wagi oceny = 1 punkt.</w:t>
      </w:r>
    </w:p>
    <w:p w14:paraId="1E57476E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</w:p>
    <w:p w14:paraId="155C16FD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Ad. 1  - Cena:</w:t>
      </w:r>
    </w:p>
    <w:p w14:paraId="08EA9B17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Punkty za kryterium „Cena” zostaną obliczone według wzoru:</w:t>
      </w:r>
    </w:p>
    <w:p w14:paraId="2B4C7728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</w:p>
    <w:p w14:paraId="2F83FD0B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Cena oferty najtańszej</w:t>
      </w:r>
    </w:p>
    <w:p w14:paraId="758F5BB8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-----------------------------</w:t>
      </w: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ab/>
        <w:t>x 100 = liczba punktów</w:t>
      </w:r>
    </w:p>
    <w:p w14:paraId="17BEA20D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Cena oferty badanej</w:t>
      </w:r>
    </w:p>
    <w:p w14:paraId="075B781C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</w:p>
    <w:p w14:paraId="5B1B842A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odnieść się do wszystkich w/w kryteriów wyboru oferty. </w:t>
      </w:r>
    </w:p>
    <w:p w14:paraId="49AA2FBA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12"/>
          <w:szCs w:val="12"/>
          <w:u w:val="single"/>
          <w:lang w:val="pl-PL"/>
        </w:rPr>
      </w:pPr>
    </w:p>
    <w:p w14:paraId="20F5BEB3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W przypadku, gdy Oferent pominie dane kryterium, jego oferta w danym kryterium otrzyma 0 punktów.</w:t>
      </w:r>
    </w:p>
    <w:p w14:paraId="0EA1A17D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69BCDE52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Zamawiający po dokonaniu oceny nadsyłanych ofert zaproponuje Oferentowi, który otrzyma największą ilość punktów zawarcie </w:t>
      </w: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 xml:space="preserve">umowy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na realizację przedmiotu zamówienia.</w:t>
      </w:r>
    </w:p>
    <w:p w14:paraId="0DA9EC8C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12"/>
          <w:szCs w:val="12"/>
          <w:lang w:val="pl-PL"/>
        </w:rPr>
      </w:pPr>
    </w:p>
    <w:p w14:paraId="4AE47AE5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Każdy z Oferentów jest zobowiązany do podpisania oświadczeń o:</w:t>
      </w:r>
    </w:p>
    <w:p w14:paraId="3A4B7A55" w14:textId="77777777" w:rsidR="003D1FB5" w:rsidRPr="007B176D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7B176D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braku powiązań osobowych i kapitałowych z Zamawiającym, </w:t>
      </w:r>
    </w:p>
    <w:p w14:paraId="7CA0F23B" w14:textId="77777777" w:rsidR="003D1FB5" w:rsidRPr="007B176D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7B176D">
        <w:rPr>
          <w:rFonts w:asciiTheme="minorHAnsi" w:hAnsiTheme="minorHAnsi" w:cstheme="minorHAnsi"/>
          <w:sz w:val="22"/>
          <w:szCs w:val="22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4579BC17" w14:textId="77777777" w:rsidR="003D1FB5" w:rsidRPr="007B176D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7B176D">
        <w:rPr>
          <w:rFonts w:asciiTheme="minorHAnsi" w:hAnsiTheme="minorHAnsi" w:cstheme="minorHAnsi"/>
          <w:sz w:val="22"/>
          <w:szCs w:val="22"/>
          <w:lang w:val="pl-PL"/>
        </w:rPr>
        <w:t>posiadaniu   niezbędnej wiedzy i doświadczenia oraz dysponowaniu potencjałem technicznym i osobami zdolnymi do wykonania zamówienia</w:t>
      </w:r>
    </w:p>
    <w:p w14:paraId="6A31A588" w14:textId="77777777" w:rsidR="003D1FB5" w:rsidRPr="007B176D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2"/>
          <w:szCs w:val="22"/>
          <w:lang w:val="pl-PL"/>
        </w:rPr>
      </w:pPr>
      <w:r w:rsidRPr="007B176D">
        <w:rPr>
          <w:rFonts w:asciiTheme="minorHAnsi" w:hAnsiTheme="minorHAnsi" w:cstheme="minorHAnsi"/>
          <w:sz w:val="22"/>
          <w:szCs w:val="22"/>
          <w:lang w:val="pl-PL"/>
        </w:rPr>
        <w:t xml:space="preserve">znajdowaniu się w sytuacji ekonomicznej i finansowej zapewniającej wykonanie zamówienia; </w:t>
      </w:r>
    </w:p>
    <w:p w14:paraId="0DA830D2" w14:textId="77777777" w:rsidR="003D1FB5" w:rsidRPr="007B176D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będących częścią formularza ofertowego</w:t>
      </w:r>
      <w:r w:rsidRPr="007B176D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086596AC" w14:textId="77777777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iCs/>
          <w:sz w:val="24"/>
          <w:szCs w:val="24"/>
          <w:lang w:val="pl-PL"/>
        </w:rPr>
      </w:pPr>
    </w:p>
    <w:p w14:paraId="142118A5" w14:textId="3EF4D9FD" w:rsidR="00D109A4" w:rsidRPr="007B176D" w:rsidRDefault="003D1FB5" w:rsidP="00DB5F24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Cs/>
          <w:iCs/>
          <w:sz w:val="24"/>
          <w:szCs w:val="24"/>
          <w:lang w:val="pl-PL"/>
        </w:rPr>
        <w:t>Do oferty (wypełnionego i podpisanego formularza ofertowego) należy również dołączyć kopię dokumentów potwierdzających, że osoba podpisująca ofertę jest upoważniona (wypis z rejestru podmiotów gospodarczych lub pełnomocnictwo oraz wypis z rejestru) do reprezentowania Oferenta i składania w jego imieniu oświadczeń / zaciągania zobowiązań.</w:t>
      </w:r>
    </w:p>
    <w:p w14:paraId="31586ADA" w14:textId="77777777" w:rsidR="00C17CF8" w:rsidRDefault="003D1FB5" w:rsidP="006446C6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</w:t>
      </w:r>
    </w:p>
    <w:p w14:paraId="55BB04AF" w14:textId="77777777" w:rsidR="00C17CF8" w:rsidRDefault="00C17CF8" w:rsidP="006446C6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2443AFAA" w14:textId="77777777" w:rsidR="00C17CF8" w:rsidRDefault="00C17CF8" w:rsidP="006446C6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25896002" w14:textId="77777777" w:rsidR="00C17CF8" w:rsidRDefault="00C17CF8" w:rsidP="006446C6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54BB209F" w14:textId="53B6C3FB" w:rsidR="003D1FB5" w:rsidRPr="007B176D" w:rsidRDefault="003D1FB5" w:rsidP="006446C6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                       </w:t>
      </w:r>
    </w:p>
    <w:p w14:paraId="29DF53D2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lastRenderedPageBreak/>
        <w:t>Przedmiot Zamówienia:</w:t>
      </w:r>
    </w:p>
    <w:p w14:paraId="779F73E1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6149E1B6" w14:textId="0C8BF242" w:rsidR="008679D1" w:rsidRPr="00D329C9" w:rsidRDefault="00D329C9" w:rsidP="00C17CF8">
      <w:pPr>
        <w:pStyle w:val="Zwykytekst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Realizacja kampanii promocyjnej obejmującej</w:t>
      </w:r>
    </w:p>
    <w:p w14:paraId="1919F4A4" w14:textId="65A810F8" w:rsidR="00E806F4" w:rsidRPr="00C21658" w:rsidRDefault="00D329C9" w:rsidP="00D329C9">
      <w:pPr>
        <w:pStyle w:val="Zwykytekst"/>
        <w:numPr>
          <w:ilvl w:val="2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>Promocję 10 fraz kluczowych w ramach kampanii ads</w:t>
      </w:r>
      <w:r w:rsidR="00E806F4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obejmujących promocję efektów projektu poprzez powiązanie z frazami kluczowymi wyszukiwanymi przez potencjalnych zainteresowanych ofertą beneficjenta.</w:t>
      </w:r>
    </w:p>
    <w:p w14:paraId="7B9FDA86" w14:textId="11833E80" w:rsidR="00C21658" w:rsidRDefault="00C21658" w:rsidP="00C21658">
      <w:pPr>
        <w:pStyle w:val="Zwykytekst"/>
        <w:ind w:left="2160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br/>
        <w:t>Planowane do promocji frazy kluczowe:</w:t>
      </w:r>
    </w:p>
    <w:p w14:paraId="2A46A2F1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kosmetyczka Racibórz</w:t>
      </w:r>
    </w:p>
    <w:p w14:paraId="72E5C074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kosmetyczka Rybnik</w:t>
      </w:r>
    </w:p>
    <w:p w14:paraId="7315183A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salon kosmetyczny Racibórz</w:t>
      </w:r>
    </w:p>
    <w:p w14:paraId="0B4F4D1A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salon kosmetyczny Rybnik</w:t>
      </w:r>
    </w:p>
    <w:p w14:paraId="7C4DA4CD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henna pudrowa Rybnik</w:t>
      </w:r>
    </w:p>
    <w:p w14:paraId="49B83BD1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rzęsy Rybnik</w:t>
      </w:r>
    </w:p>
    <w:p w14:paraId="3BDB97C5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stylizacja paznokci Rybnik</w:t>
      </w:r>
    </w:p>
    <w:p w14:paraId="725A280C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paznokcie Racibórz</w:t>
      </w:r>
    </w:p>
    <w:p w14:paraId="07BF3924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paznokcie Rybnik</w:t>
      </w:r>
    </w:p>
    <w:p w14:paraId="4DFFD964" w14:textId="77777777" w:rsidR="00C21658" w:rsidRPr="00335A67" w:rsidRDefault="00C21658" w:rsidP="00C21658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335A67">
        <w:rPr>
          <w:rFonts w:asciiTheme="minorHAnsi" w:hAnsiTheme="minorHAnsi" w:cstheme="minorHAnsi"/>
          <w:bCs/>
          <w:sz w:val="20"/>
          <w:szCs w:val="20"/>
        </w:rPr>
        <w:t>laminacja rzęs Rybnik</w:t>
      </w:r>
    </w:p>
    <w:p w14:paraId="73016AE5" w14:textId="77777777" w:rsidR="00C21658" w:rsidRPr="00E806F4" w:rsidRDefault="00C21658" w:rsidP="00C21658">
      <w:pPr>
        <w:pStyle w:val="Zwykytekst"/>
        <w:ind w:left="2160"/>
        <w:rPr>
          <w:rFonts w:asciiTheme="minorHAnsi" w:hAnsiTheme="minorHAnsi" w:cstheme="minorHAnsi"/>
          <w:bCs/>
          <w:sz w:val="24"/>
          <w:szCs w:val="24"/>
        </w:rPr>
      </w:pPr>
    </w:p>
    <w:p w14:paraId="6FD97C0E" w14:textId="3B987367" w:rsidR="00D329C9" w:rsidRPr="00D329C9" w:rsidRDefault="00D329C9" w:rsidP="00C21658">
      <w:pPr>
        <w:pStyle w:val="Zwykytekst"/>
        <w:rPr>
          <w:rFonts w:asciiTheme="minorHAnsi" w:hAnsiTheme="minorHAnsi" w:cstheme="minorHAnsi"/>
          <w:bCs/>
          <w:sz w:val="24"/>
          <w:szCs w:val="24"/>
        </w:rPr>
      </w:pP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Okres realizacji kampanii od </w:t>
      </w:r>
      <w:r w:rsidR="00F124B9" w:rsidRPr="00F124B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01.08.2023 do 30.09.2023 </w:t>
      </w: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bądź </w:t>
      </w:r>
      <w:r w:rsidR="00BF4065" w:rsidRPr="00D329C9">
        <w:rPr>
          <w:rFonts w:asciiTheme="minorHAnsi" w:hAnsiTheme="minorHAnsi" w:cstheme="minorHAnsi"/>
          <w:bCs/>
          <w:sz w:val="24"/>
          <w:szCs w:val="24"/>
          <w:lang w:val="pl-PL"/>
        </w:rPr>
        <w:t>wcześniej</w:t>
      </w: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 przypadku wyczerpania budżetu marketingowego przeznaczonego na realizację i obsługę kampanii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</w:p>
    <w:p w14:paraId="390006D1" w14:textId="77777777" w:rsidR="00D329C9" w:rsidRPr="00D329C9" w:rsidRDefault="00D329C9" w:rsidP="00D329C9">
      <w:pPr>
        <w:pStyle w:val="Zwykytekst"/>
        <w:rPr>
          <w:rFonts w:asciiTheme="minorHAnsi" w:hAnsiTheme="minorHAnsi" w:cstheme="minorHAnsi"/>
          <w:bCs/>
          <w:sz w:val="24"/>
          <w:szCs w:val="24"/>
        </w:rPr>
      </w:pPr>
    </w:p>
    <w:p w14:paraId="610474EB" w14:textId="1F14DD1D" w:rsidR="00D329C9" w:rsidRDefault="00D329C9" w:rsidP="00D329C9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 wymaga by w części opisowej reklamy znalazły się odniesienie do wymogów związanych z promocją i informacją dotyczące beneficjentów projektów dofinansowanych z RPO Śląskie na lata 2014-2020.</w:t>
      </w:r>
      <w:r>
        <w:rPr>
          <w:rFonts w:asciiTheme="minorHAnsi" w:hAnsiTheme="minorHAnsi" w:cstheme="minorHAnsi"/>
          <w:sz w:val="24"/>
          <w:szCs w:val="24"/>
          <w:lang w:val="pl-PL"/>
        </w:rPr>
        <w:br/>
      </w:r>
    </w:p>
    <w:p w14:paraId="54A3C1D8" w14:textId="22535236" w:rsidR="00D329C9" w:rsidRPr="00D329C9" w:rsidRDefault="00D329C9" w:rsidP="00D329C9">
      <w:pPr>
        <w:pStyle w:val="Zwykytekst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Realizacja kampanii bilbordowej </w:t>
      </w:r>
    </w:p>
    <w:p w14:paraId="46C16AEB" w14:textId="0FB0DB73" w:rsidR="00D329C9" w:rsidRPr="00D329C9" w:rsidRDefault="00D329C9" w:rsidP="00D329C9">
      <w:pPr>
        <w:pStyle w:val="Zwykytekst"/>
        <w:numPr>
          <w:ilvl w:val="2"/>
          <w:numId w:val="3"/>
        </w:numPr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Zadanie obejmuje promocję nowej oferty placówki na terenie powiatów Rybnik i Racibórz.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br/>
        <w:t xml:space="preserve">Zakres kampanii obejmuje przygotowanie i dystrybucję oferty na </w:t>
      </w: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>3 Billboard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>ach</w:t>
      </w: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 Raciborzu + 3 Billboard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>ach</w:t>
      </w:r>
      <w:r w:rsidRPr="00D329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 Rybniku przez okres 2 miesięcy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 okresie </w:t>
      </w:r>
      <w:r w:rsidR="00F124B9">
        <w:rPr>
          <w:rFonts w:asciiTheme="minorHAnsi" w:hAnsiTheme="minorHAnsi" w:cstheme="minorHAnsi"/>
          <w:bCs/>
          <w:sz w:val="24"/>
          <w:szCs w:val="24"/>
          <w:lang w:val="pl-PL"/>
        </w:rPr>
        <w:t>sierpień -wrzesień 2023</w:t>
      </w:r>
    </w:p>
    <w:p w14:paraId="21593D3F" w14:textId="77777777" w:rsidR="00C21658" w:rsidRDefault="00C21658" w:rsidP="00D329C9">
      <w:pPr>
        <w:pStyle w:val="Zwykytekst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3E3A10D0" w14:textId="59E78153" w:rsidR="00D329C9" w:rsidRPr="00D329C9" w:rsidRDefault="00D329C9" w:rsidP="00D329C9">
      <w:pPr>
        <w:pStyle w:val="Zwykytek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Oferta winna obejmować koszty projektu, druku i montażu </w:t>
      </w:r>
      <w:r w:rsidR="007C3C44">
        <w:rPr>
          <w:rFonts w:asciiTheme="minorHAnsi" w:hAnsiTheme="minorHAnsi" w:cstheme="minorHAnsi"/>
          <w:bCs/>
          <w:sz w:val="24"/>
          <w:szCs w:val="24"/>
          <w:lang w:val="pl-PL"/>
        </w:rPr>
        <w:t>ujęte w cenie ostatecznej usługi.</w:t>
      </w:r>
      <w:r w:rsidR="007C3C44">
        <w:rPr>
          <w:rFonts w:asciiTheme="minorHAnsi" w:hAnsiTheme="minorHAnsi" w:cstheme="minorHAnsi"/>
          <w:bCs/>
          <w:sz w:val="24"/>
          <w:szCs w:val="24"/>
          <w:lang w:val="pl-PL"/>
        </w:rPr>
        <w:br/>
      </w:r>
      <w:r w:rsidR="007C3C44">
        <w:rPr>
          <w:rFonts w:asciiTheme="minorHAnsi" w:hAnsiTheme="minorHAnsi" w:cstheme="minorHAnsi"/>
          <w:sz w:val="24"/>
          <w:szCs w:val="24"/>
          <w:lang w:val="pl-PL"/>
        </w:rPr>
        <w:t>Zamawiający wymaga by w części graficznej reklamy znalazły się odniesienie do wymogów związanych z promocją i informacją dotyczące beneficjentów projektów dofinansowanych z RPO Śląskie na lata 2014-2020.</w:t>
      </w:r>
    </w:p>
    <w:p w14:paraId="7C008B90" w14:textId="3BF71B4F" w:rsidR="00C17CF8" w:rsidRDefault="00C17CF8" w:rsidP="00C17CF8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BD61070" w14:textId="77777777" w:rsidR="00081EFE" w:rsidRPr="007B176D" w:rsidRDefault="003D1FB5" w:rsidP="003D1FB5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KODY CPV Zamówienia </w:t>
      </w:r>
    </w:p>
    <w:p w14:paraId="0D75414A" w14:textId="77777777" w:rsidR="00253559" w:rsidRPr="007B176D" w:rsidRDefault="00253559" w:rsidP="00415751">
      <w:pPr>
        <w:pStyle w:val="Zwykytekst"/>
        <w:numPr>
          <w:ilvl w:val="1"/>
          <w:numId w:val="3"/>
        </w:numPr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>Kod CPV</w:t>
      </w:r>
    </w:p>
    <w:p w14:paraId="0E221083" w14:textId="77777777" w:rsidR="007C3C44" w:rsidRDefault="007C3C44" w:rsidP="00253559">
      <w:pPr>
        <w:pStyle w:val="Zwykytekst"/>
        <w:numPr>
          <w:ilvl w:val="2"/>
          <w:numId w:val="3"/>
        </w:numPr>
        <w:rPr>
          <w:rFonts w:asciiTheme="minorHAnsi" w:hAnsiTheme="minorHAnsi" w:cstheme="minorHAnsi"/>
          <w:sz w:val="20"/>
          <w:szCs w:val="24"/>
        </w:rPr>
      </w:pPr>
      <w:r w:rsidRPr="007C3C44">
        <w:rPr>
          <w:rFonts w:asciiTheme="minorHAnsi" w:hAnsiTheme="minorHAnsi" w:cstheme="minorHAnsi"/>
          <w:sz w:val="20"/>
          <w:szCs w:val="24"/>
        </w:rPr>
        <w:t>79341400-0: Usługi prowadzenia kampanii reklamowych</w:t>
      </w:r>
    </w:p>
    <w:p w14:paraId="08CB4733" w14:textId="77777777" w:rsidR="007C3C44" w:rsidRDefault="007C3C44" w:rsidP="00C17CF8">
      <w:pPr>
        <w:pStyle w:val="Zwykytekst"/>
        <w:numPr>
          <w:ilvl w:val="2"/>
          <w:numId w:val="3"/>
        </w:numPr>
        <w:rPr>
          <w:rFonts w:asciiTheme="minorHAnsi" w:hAnsiTheme="minorHAnsi" w:cstheme="minorHAnsi"/>
          <w:sz w:val="20"/>
          <w:szCs w:val="24"/>
        </w:rPr>
      </w:pPr>
      <w:r w:rsidRPr="007C3C44">
        <w:rPr>
          <w:rFonts w:asciiTheme="minorHAnsi" w:hAnsiTheme="minorHAnsi" w:cstheme="minorHAnsi"/>
          <w:sz w:val="20"/>
          <w:szCs w:val="24"/>
        </w:rPr>
        <w:t xml:space="preserve">79341000-6: Usługi reklamowe </w:t>
      </w:r>
    </w:p>
    <w:p w14:paraId="0FEB27A7" w14:textId="77777777" w:rsidR="007C3C44" w:rsidRDefault="007C3C44" w:rsidP="00253559">
      <w:pPr>
        <w:pStyle w:val="Zwykytekst"/>
        <w:numPr>
          <w:ilvl w:val="2"/>
          <w:numId w:val="3"/>
        </w:numPr>
        <w:rPr>
          <w:rFonts w:asciiTheme="minorHAnsi" w:hAnsiTheme="minorHAnsi" w:cstheme="minorHAnsi"/>
          <w:sz w:val="20"/>
          <w:szCs w:val="24"/>
        </w:rPr>
      </w:pPr>
      <w:r w:rsidRPr="007C3C44">
        <w:rPr>
          <w:rFonts w:asciiTheme="minorHAnsi" w:hAnsiTheme="minorHAnsi" w:cstheme="minorHAnsi"/>
          <w:sz w:val="20"/>
          <w:szCs w:val="24"/>
        </w:rPr>
        <w:t>79340000-9: Usługi reklamowe i marketingowe</w:t>
      </w:r>
    </w:p>
    <w:p w14:paraId="70B84D44" w14:textId="7E736411" w:rsidR="003661AD" w:rsidRPr="007B176D" w:rsidRDefault="003661AD" w:rsidP="00253559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CF121FC" w14:textId="72A8B6ED" w:rsidR="004072C7" w:rsidRDefault="006446C6" w:rsidP="00081EFE">
      <w:pPr>
        <w:widowControl w:val="0"/>
        <w:suppressAutoHyphens/>
        <w:spacing w:after="0"/>
        <w:contextualSpacing/>
        <w:rPr>
          <w:rFonts w:cstheme="minorHAnsi"/>
          <w:b/>
          <w:szCs w:val="20"/>
        </w:rPr>
      </w:pPr>
      <w:r w:rsidRPr="007B176D">
        <w:rPr>
          <w:rFonts w:cstheme="minorHAnsi"/>
          <w:b/>
          <w:szCs w:val="20"/>
        </w:rPr>
        <w:t xml:space="preserve">ZAMAWIAJĄCY DOPUSZCZA ROZWIĄZANIA RÓWNOWAŻNE, SPEŁNIAJĄCE MINIMALNE PARAMETRY </w:t>
      </w:r>
      <w:r w:rsidR="00335A67" w:rsidRPr="007B176D">
        <w:rPr>
          <w:rFonts w:cstheme="minorHAnsi"/>
          <w:b/>
          <w:szCs w:val="20"/>
        </w:rPr>
        <w:t>JAKOŚCIOWE</w:t>
      </w:r>
      <w:r w:rsidRPr="007B176D">
        <w:rPr>
          <w:rFonts w:cstheme="minorHAnsi"/>
          <w:b/>
          <w:szCs w:val="20"/>
        </w:rPr>
        <w:t xml:space="preserve"> ORAZ FUNKCJONALNO-UŻYTKOWE WSKAZANE W W/W ZAKRESIE.</w:t>
      </w:r>
    </w:p>
    <w:p w14:paraId="36CCAAB1" w14:textId="77777777" w:rsidR="00335A67" w:rsidRDefault="00335A67" w:rsidP="00081EFE">
      <w:pPr>
        <w:widowControl w:val="0"/>
        <w:suppressAutoHyphens/>
        <w:spacing w:after="0"/>
        <w:contextualSpacing/>
        <w:rPr>
          <w:rFonts w:cstheme="minorHAnsi"/>
          <w:b/>
          <w:szCs w:val="20"/>
        </w:rPr>
      </w:pPr>
    </w:p>
    <w:p w14:paraId="47BF4625" w14:textId="77777777" w:rsidR="00335A67" w:rsidRDefault="00335A67" w:rsidP="00081EFE">
      <w:pPr>
        <w:widowControl w:val="0"/>
        <w:suppressAutoHyphens/>
        <w:spacing w:after="0"/>
        <w:contextualSpacing/>
        <w:rPr>
          <w:rFonts w:cstheme="minorHAnsi"/>
          <w:b/>
          <w:szCs w:val="20"/>
        </w:rPr>
      </w:pPr>
    </w:p>
    <w:p w14:paraId="176B31F5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Oferta powinna zawierać </w:t>
      </w:r>
    </w:p>
    <w:p w14:paraId="665084EC" w14:textId="1E883265" w:rsidR="003D1FB5" w:rsidRPr="007B176D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Pr="007B176D">
        <w:rPr>
          <w:rFonts w:asciiTheme="minorHAnsi" w:hAnsiTheme="minorHAnsi" w:cstheme="minorHAnsi"/>
          <w:b/>
          <w:bCs/>
          <w:sz w:val="24"/>
          <w:szCs w:val="24"/>
        </w:rPr>
        <w:t>Cenę</w:t>
      </w:r>
      <w:r w:rsidRPr="007B176D">
        <w:rPr>
          <w:rFonts w:asciiTheme="minorHAnsi" w:hAnsiTheme="minorHAnsi" w:cstheme="minorHAnsi"/>
          <w:sz w:val="24"/>
          <w:szCs w:val="24"/>
        </w:rPr>
        <w:t xml:space="preserve">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netto, brutto DAP </w:t>
      </w:r>
      <w:r w:rsidR="004F597C" w:rsidRPr="007B176D">
        <w:rPr>
          <w:rFonts w:asciiTheme="minorHAnsi" w:hAnsiTheme="minorHAnsi" w:cstheme="minorHAnsi"/>
          <w:sz w:val="24"/>
          <w:szCs w:val="24"/>
          <w:lang w:val="pl-PL"/>
        </w:rPr>
        <w:t>Rybnik 44-200, ul. Korfantego 6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, Polska Incoterms 20</w:t>
      </w:r>
      <w:r w:rsidR="00162345" w:rsidRPr="007B176D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0 za </w:t>
      </w:r>
      <w:r w:rsidR="004F597C" w:rsidRPr="007B176D">
        <w:rPr>
          <w:rFonts w:asciiTheme="minorHAnsi" w:hAnsiTheme="minorHAnsi" w:cstheme="minorHAnsi"/>
          <w:sz w:val="24"/>
          <w:szCs w:val="24"/>
          <w:lang w:val="pl-PL"/>
        </w:rPr>
        <w:t>wybrane pozycje zestawienia.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Ceny podane w walucie </w:t>
      </w:r>
      <w:proofErr w:type="gramStart"/>
      <w:r w:rsidRPr="007B176D">
        <w:rPr>
          <w:rFonts w:asciiTheme="minorHAnsi" w:hAnsiTheme="minorHAnsi" w:cstheme="minorHAnsi"/>
          <w:sz w:val="24"/>
          <w:szCs w:val="24"/>
          <w:lang w:val="pl-PL"/>
        </w:rPr>
        <w:t>innej,</w:t>
      </w:r>
      <w:proofErr w:type="gramEnd"/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niż PLN przeliczane będą na PLN wg. kursu średniego NBP; porównanie cen na potrzeby oceny ofert dokonywane będzie w PLN.</w:t>
      </w:r>
    </w:p>
    <w:p w14:paraId="57A04EDF" w14:textId="76E9C822" w:rsidR="003D1FB5" w:rsidRPr="007B176D" w:rsidRDefault="007C3C44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2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A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>dres</w:t>
      </w:r>
      <w:r w:rsidR="003D1FB5" w:rsidRPr="007B176D">
        <w:rPr>
          <w:rFonts w:asciiTheme="minorHAnsi" w:hAnsiTheme="minorHAnsi" w:cstheme="minorHAnsi"/>
          <w:sz w:val="24"/>
          <w:szCs w:val="24"/>
        </w:rPr>
        <w:t xml:space="preserve"> siedzib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3D1FB5" w:rsidRPr="007B176D">
        <w:rPr>
          <w:rFonts w:asciiTheme="minorHAnsi" w:hAnsiTheme="minorHAnsi" w:cstheme="minorHAnsi"/>
          <w:sz w:val="24"/>
          <w:szCs w:val="24"/>
        </w:rPr>
        <w:t xml:space="preserve"> </w:t>
      </w:r>
      <w:r w:rsidR="00B62492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Oferenta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3BFEB7B3" w14:textId="77777777" w:rsidR="003D1FB5" w:rsidRPr="007B176D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ab/>
        <w:t>(oraz adres do korespondencji, jeżeli inny, niż siedziby).</w:t>
      </w:r>
    </w:p>
    <w:p w14:paraId="35DA1D14" w14:textId="4B86DB45" w:rsidR="003D1FB5" w:rsidRPr="007B176D" w:rsidRDefault="007C3C44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3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 xml:space="preserve">Numer telefonu i adres poczty elektronicznej Oferenta </w:t>
      </w:r>
    </w:p>
    <w:p w14:paraId="0B9A53F2" w14:textId="77777777" w:rsidR="003D1FB5" w:rsidRPr="007B176D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oraz dane osoby kontaktowej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A932FEC" w14:textId="26AEA00D" w:rsidR="003D1FB5" w:rsidRPr="007B176D" w:rsidRDefault="007C3C44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4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Pełne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dane rejestrowe Oferenta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BA255BD" w14:textId="4A5FC081" w:rsidR="003D1FB5" w:rsidRPr="007B176D" w:rsidRDefault="007C3C44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5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B62492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Datę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 xml:space="preserve"> sporządzenia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oferty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DC007CE" w14:textId="148E6A90" w:rsidR="003D1FB5" w:rsidRPr="007B176D" w:rsidRDefault="007C3C44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6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Termin ważności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 w:rsidR="00B62492" w:rsidRPr="007B176D">
        <w:rPr>
          <w:rFonts w:asciiTheme="minorHAnsi" w:hAnsiTheme="minorHAnsi" w:cstheme="minorHAnsi"/>
          <w:sz w:val="24"/>
          <w:szCs w:val="24"/>
          <w:lang w:val="pl-PL"/>
        </w:rPr>
        <w:t>datę</w:t>
      </w:r>
      <w:r w:rsidR="003D1FB5" w:rsidRPr="007B176D">
        <w:rPr>
          <w:rFonts w:asciiTheme="minorHAnsi" w:hAnsiTheme="minorHAnsi" w:cstheme="minorHAnsi"/>
          <w:sz w:val="24"/>
          <w:szCs w:val="24"/>
        </w:rPr>
        <w:t xml:space="preserve"> 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końcową)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>oferty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nie krótszy, niż trzy miesiące.</w:t>
      </w:r>
      <w:r w:rsidR="003D1FB5" w:rsidRPr="007B17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F84301" w14:textId="75DBFDDA" w:rsidR="003D1FB5" w:rsidRPr="007B176D" w:rsidRDefault="007C3C44" w:rsidP="007C3C44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7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P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</w:rPr>
        <w:t>odpis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osoby upoważnionej do reprezentacji </w:t>
      </w:r>
      <w:r w:rsidR="003D1FB5" w:rsidRPr="007B176D">
        <w:rPr>
          <w:rFonts w:asciiTheme="minorHAnsi" w:hAnsiTheme="minorHAnsi" w:cstheme="minorHAnsi"/>
          <w:sz w:val="24"/>
          <w:szCs w:val="24"/>
        </w:rPr>
        <w:t xml:space="preserve">Oferenta. </w:t>
      </w:r>
    </w:p>
    <w:p w14:paraId="112F36B0" w14:textId="79A612A4" w:rsidR="003D1FB5" w:rsidRPr="007B176D" w:rsidRDefault="007C3C44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8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874D56"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Pieczątkę </w:t>
      </w:r>
      <w:r w:rsidR="00874D56" w:rsidRPr="007B176D">
        <w:rPr>
          <w:rFonts w:asciiTheme="minorHAnsi" w:hAnsiTheme="minorHAnsi" w:cstheme="minorHAnsi"/>
          <w:bCs/>
          <w:sz w:val="24"/>
          <w:szCs w:val="24"/>
          <w:lang w:val="pl-PL"/>
        </w:rPr>
        <w:t>Oferenta</w:t>
      </w:r>
      <w:r w:rsidR="003D1FB5" w:rsidRPr="007B176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B51AFB0" w14:textId="77777777" w:rsidR="003D1FB5" w:rsidRPr="007B176D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67CDE427" w14:textId="18BBAE8C" w:rsidR="003D1FB5" w:rsidRPr="007B176D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umieścić wszystkie w/w </w:t>
      </w:r>
      <w:r w:rsidR="007C3C44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8</w:t>
      </w:r>
      <w:r w:rsidRPr="007B176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elementów. </w:t>
      </w:r>
    </w:p>
    <w:p w14:paraId="60B6979D" w14:textId="2272C47E" w:rsidR="003D1FB5" w:rsidRPr="007B176D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W przypadku, gdy Oferent pominie którykolwiek z powyższych </w:t>
      </w:r>
      <w:r w:rsidR="007C3C44">
        <w:rPr>
          <w:rFonts w:asciiTheme="minorHAnsi" w:hAnsiTheme="minorHAnsi" w:cstheme="minorHAnsi"/>
          <w:sz w:val="24"/>
          <w:szCs w:val="24"/>
          <w:lang w:val="pl-PL"/>
        </w:rPr>
        <w:t>8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istotnych elementów oferty jego oferta zostanie uznana za niekompletną</w:t>
      </w:r>
      <w:r w:rsidR="007C3C44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Wszystkie oferty niekompletne w dniu zamknięcia przyjmowania ofert zostaną odrzucone i nie będą podlegały ocenie.</w:t>
      </w:r>
    </w:p>
    <w:p w14:paraId="57E34E01" w14:textId="77777777" w:rsidR="00D109A4" w:rsidRPr="007B176D" w:rsidRDefault="00D109A4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63472C0" w14:textId="6A02221B" w:rsidR="00D109A4" w:rsidRDefault="00874D56" w:rsidP="003D1FB5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7B176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dostarczenia</w:t>
      </w:r>
      <w:r w:rsidRPr="007B176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formularza.</w:t>
      </w:r>
    </w:p>
    <w:p w14:paraId="6EE368B5" w14:textId="2534CE1C" w:rsidR="0082567B" w:rsidRDefault="0082567B" w:rsidP="003D1FB5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7DFAE7DE" w14:textId="77777777" w:rsidR="003D1FB5" w:rsidRPr="007B176D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Pozostałe warunki.</w:t>
      </w:r>
    </w:p>
    <w:p w14:paraId="4406DC2D" w14:textId="6EC250E1" w:rsidR="00131C65" w:rsidRPr="007C3C44" w:rsidRDefault="007C3C44" w:rsidP="0016234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C3C44">
        <w:rPr>
          <w:rFonts w:asciiTheme="minorHAnsi" w:hAnsiTheme="minorHAnsi" w:cstheme="minorHAnsi"/>
          <w:sz w:val="24"/>
          <w:szCs w:val="24"/>
          <w:lang w:val="pl-PL"/>
        </w:rPr>
        <w:t xml:space="preserve">NIE </w:t>
      </w:r>
      <w:r w:rsidR="001B0143" w:rsidRPr="007C3C44">
        <w:rPr>
          <w:rFonts w:asciiTheme="minorHAnsi" w:hAnsiTheme="minorHAnsi" w:cstheme="minorHAnsi"/>
          <w:sz w:val="24"/>
          <w:szCs w:val="24"/>
          <w:lang w:val="pl-PL"/>
        </w:rPr>
        <w:t>D</w:t>
      </w:r>
      <w:r w:rsidR="001B0143" w:rsidRPr="007C3C44">
        <w:rPr>
          <w:rFonts w:asciiTheme="minorHAnsi" w:hAnsiTheme="minorHAnsi" w:cstheme="minorHAnsi"/>
          <w:sz w:val="24"/>
          <w:szCs w:val="24"/>
        </w:rPr>
        <w:t>OPUSZCZA SIĘ SKŁADANI</w:t>
      </w:r>
      <w:r w:rsidRPr="007C3C44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B0143" w:rsidRPr="007C3C44">
        <w:rPr>
          <w:rFonts w:asciiTheme="minorHAnsi" w:hAnsiTheme="minorHAnsi" w:cstheme="minorHAnsi"/>
          <w:sz w:val="24"/>
          <w:szCs w:val="24"/>
        </w:rPr>
        <w:t xml:space="preserve"> OFERT CZĘŚCIOWYCH</w:t>
      </w:r>
      <w:r w:rsidR="001B0143" w:rsidRPr="007C3C44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D1FB5" w:rsidRPr="007C3C44">
        <w:rPr>
          <w:rFonts w:asciiTheme="minorHAnsi" w:hAnsiTheme="minorHAnsi" w:cstheme="minorHAnsi"/>
          <w:sz w:val="24"/>
          <w:szCs w:val="24"/>
        </w:rPr>
        <w:t>Nie dopuszcza się składania ofert</w:t>
      </w:r>
      <w:r w:rsidR="003D1FB5" w:rsidRPr="007C3C44">
        <w:rPr>
          <w:rFonts w:asciiTheme="minorHAnsi" w:hAnsiTheme="minorHAnsi" w:cstheme="minorHAnsi"/>
          <w:sz w:val="24"/>
          <w:szCs w:val="24"/>
          <w:lang w:val="pl-PL"/>
        </w:rPr>
        <w:t xml:space="preserve"> wariantowych. Nie dopuszcza się składania ofert</w:t>
      </w:r>
      <w:r w:rsidR="003D1FB5" w:rsidRPr="007C3C44">
        <w:rPr>
          <w:rFonts w:asciiTheme="minorHAnsi" w:hAnsiTheme="minorHAnsi" w:cstheme="minorHAnsi"/>
          <w:sz w:val="24"/>
          <w:szCs w:val="24"/>
        </w:rPr>
        <w:t xml:space="preserve"> niezawierających pozycji rozpisanych wedle </w:t>
      </w:r>
      <w:r w:rsidR="003D1FB5" w:rsidRPr="007C3C44">
        <w:rPr>
          <w:rFonts w:asciiTheme="minorHAnsi" w:hAnsiTheme="minorHAnsi" w:cstheme="minorHAnsi"/>
          <w:sz w:val="24"/>
          <w:szCs w:val="24"/>
          <w:lang w:val="pl-PL"/>
        </w:rPr>
        <w:t xml:space="preserve">zestawienia </w:t>
      </w:r>
      <w:r w:rsidR="003D1FB5" w:rsidRPr="007C3C44">
        <w:rPr>
          <w:rFonts w:asciiTheme="minorHAnsi" w:hAnsiTheme="minorHAnsi" w:cstheme="minorHAnsi"/>
          <w:sz w:val="24"/>
          <w:szCs w:val="24"/>
        </w:rPr>
        <w:t xml:space="preserve">ujętego w </w:t>
      </w:r>
      <w:r w:rsidR="003D1FB5" w:rsidRPr="007C3C44">
        <w:rPr>
          <w:rFonts w:asciiTheme="minorHAnsi" w:hAnsiTheme="minorHAnsi" w:cstheme="minorHAnsi"/>
          <w:sz w:val="24"/>
          <w:szCs w:val="24"/>
          <w:lang w:val="pl-PL"/>
        </w:rPr>
        <w:t>zapytaniu (tj. ofert bez wyraźnego i jednoznacznego wykazania kompletności urządzenia)</w:t>
      </w:r>
      <w:r w:rsidR="003D1FB5" w:rsidRPr="007C3C44">
        <w:rPr>
          <w:rFonts w:asciiTheme="minorHAnsi" w:hAnsiTheme="minorHAnsi" w:cstheme="minorHAnsi"/>
          <w:sz w:val="24"/>
          <w:szCs w:val="24"/>
        </w:rPr>
        <w:t xml:space="preserve">. </w:t>
      </w:r>
      <w:r w:rsidR="003D1FB5" w:rsidRPr="007C3C44">
        <w:rPr>
          <w:rFonts w:asciiTheme="minorHAnsi" w:hAnsiTheme="minorHAnsi" w:cstheme="minorHAnsi"/>
          <w:sz w:val="24"/>
          <w:szCs w:val="24"/>
          <w:lang w:val="pl-PL"/>
        </w:rPr>
        <w:t>Zamawiający nie przewiduje w ramach zadania zamówień uzupełniających.</w:t>
      </w:r>
      <w:r w:rsidR="004F597C" w:rsidRPr="007C3C4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1FB5" w:rsidRPr="007C3C44">
        <w:rPr>
          <w:rFonts w:asciiTheme="minorHAnsi" w:hAnsiTheme="minorHAnsi" w:cstheme="minorHAnsi"/>
          <w:sz w:val="24"/>
          <w:szCs w:val="24"/>
          <w:lang w:val="pl-PL"/>
        </w:rPr>
        <w:t>Minimalny okres ważności oferty wymagany przez Zamawiającego wynosi 3 miesiące.</w:t>
      </w:r>
    </w:p>
    <w:p w14:paraId="6FA7C5EA" w14:textId="77777777" w:rsidR="001B0143" w:rsidRPr="007B176D" w:rsidRDefault="001B0143" w:rsidP="0016234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67FE364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Warunki udziału w postępowaniu</w:t>
      </w: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br/>
      </w:r>
    </w:p>
    <w:p w14:paraId="23437AF3" w14:textId="15DB621A" w:rsidR="00D109A4" w:rsidRPr="007B176D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0"/>
          <w:lang w:eastAsia="pl-PL"/>
        </w:rPr>
      </w:pPr>
      <w:r w:rsidRPr="007B176D">
        <w:rPr>
          <w:rFonts w:cstheme="minorHAnsi"/>
          <w:sz w:val="24"/>
          <w:szCs w:val="24"/>
        </w:rPr>
        <w:t xml:space="preserve">Udzielenie zamówienia realizowane jest zgodnie z </w:t>
      </w:r>
      <w:r w:rsidR="007C3C44">
        <w:rPr>
          <w:rFonts w:cstheme="minorHAnsi"/>
          <w:sz w:val="24"/>
          <w:szCs w:val="24"/>
        </w:rPr>
        <w:t xml:space="preserve"> trybem rozeznania rynku</w:t>
      </w:r>
      <w:r w:rsidRPr="007B176D">
        <w:rPr>
          <w:rFonts w:cstheme="minorHAnsi"/>
          <w:sz w:val="24"/>
          <w:szCs w:val="24"/>
        </w:rPr>
        <w:t xml:space="preserve"> i równego traktowania Wykonawców, w rozumieniu Wytycznych w zakresie kwalifikowania wydatków w ramach Europejskiego Funduszu Rozwoju Regionalnego, Europejskiego Funduszu Społecznego oraz Funduszu Spójności na lata 2014-2020.</w:t>
      </w:r>
    </w:p>
    <w:p w14:paraId="6ED08D6C" w14:textId="77777777" w:rsidR="00D109A4" w:rsidRPr="007B176D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51CE5D92" w14:textId="77777777" w:rsidR="00D109A4" w:rsidRPr="007B176D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uczestniczeniu w spółce, jako wspólnik spółki cywilnej lub spółki osobowej, </w:t>
      </w:r>
    </w:p>
    <w:p w14:paraId="74E89542" w14:textId="77777777" w:rsidR="00D109A4" w:rsidRPr="007B176D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posiadaniu udziałów lub co najmniej 10 % akcji, </w:t>
      </w:r>
    </w:p>
    <w:p w14:paraId="19B30269" w14:textId="77777777" w:rsidR="00D109A4" w:rsidRPr="007B176D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</w:t>
      </w:r>
    </w:p>
    <w:p w14:paraId="03702C52" w14:textId="77777777" w:rsidR="00D109A4" w:rsidRPr="007B176D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lastRenderedPageBreak/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016105C8" w14:textId="314765D4" w:rsidR="00D109A4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022781C8" w14:textId="77777777" w:rsidR="00D109A4" w:rsidRPr="007B176D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Warunki postępowania, zmiany umowy</w:t>
      </w:r>
    </w:p>
    <w:p w14:paraId="40AA8B02" w14:textId="77777777" w:rsidR="00D109A4" w:rsidRPr="007B176D" w:rsidRDefault="00D109A4" w:rsidP="00D109A4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69A3974A" w14:textId="77777777" w:rsidR="00D109A4" w:rsidRPr="007B176D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Zamawiający</w:t>
      </w:r>
      <w:r w:rsidR="00D109A4" w:rsidRPr="007B176D">
        <w:rPr>
          <w:rFonts w:asciiTheme="minorHAnsi" w:hAnsiTheme="minorHAnsi" w:cstheme="minorHAnsi"/>
          <w:sz w:val="24"/>
          <w:szCs w:val="24"/>
        </w:rPr>
        <w:t xml:space="preserve"> zastrzega prawo do unieważnienia postępowania w przypadku zaistnienia niemożliwej  wcześniej do przewidzenia okoliczności prawnej, ekonomicznej, technicznej lub wystąpienia siły wyższej,  za którą żadna ze stron nie ponosi odpowiedzialności, w szczególności w przypadku:  </w:t>
      </w:r>
    </w:p>
    <w:p w14:paraId="43EFCF05" w14:textId="77777777" w:rsidR="00D109A4" w:rsidRPr="007B176D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jeśli  oferta  z  najniższą  ceną  przewyższa  kwotę,  którą  </w:t>
      </w:r>
      <w:r w:rsidR="00B62492" w:rsidRPr="007B176D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Pr="007B176D">
        <w:rPr>
          <w:rFonts w:asciiTheme="minorHAnsi" w:hAnsiTheme="minorHAnsi" w:cstheme="minorHAnsi"/>
          <w:sz w:val="20"/>
          <w:szCs w:val="24"/>
        </w:rPr>
        <w:t xml:space="preserve">  zamierza  przeznaczyć  na  sfinansowanie zamówienia, chyba że </w:t>
      </w:r>
      <w:r w:rsidR="00B62492" w:rsidRPr="007B176D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="00B62492" w:rsidRPr="007B176D">
        <w:rPr>
          <w:rFonts w:asciiTheme="minorHAnsi" w:hAnsiTheme="minorHAnsi" w:cstheme="minorHAnsi"/>
          <w:sz w:val="20"/>
          <w:szCs w:val="24"/>
        </w:rPr>
        <w:t xml:space="preserve"> </w:t>
      </w:r>
      <w:r w:rsidRPr="007B176D">
        <w:rPr>
          <w:rFonts w:asciiTheme="minorHAnsi" w:hAnsiTheme="minorHAnsi" w:cstheme="minorHAnsi"/>
          <w:sz w:val="20"/>
          <w:szCs w:val="24"/>
        </w:rPr>
        <w:t xml:space="preserve">może zwiększyć tę kwotę do ceny  najkorzystniejszej  oferty,  </w:t>
      </w:r>
    </w:p>
    <w:p w14:paraId="61E5C430" w14:textId="77777777" w:rsidR="00D109A4" w:rsidRPr="007B176D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gdy  postępowanie  obarczone  jest  niemożliwą  do  usunięcia  wadą  uniemożliwiającą  zawarcie  niepodlegającej unieważnieniu umowy w sprawie zamówienia,  </w:t>
      </w:r>
    </w:p>
    <w:p w14:paraId="46A44951" w14:textId="77777777" w:rsidR="00D109A4" w:rsidRPr="007B176D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gdy wystąpiła istotna zmiana okoliczności powodująca, że prowadzenie postępowania lub wykonanie zamówienia nie leży w interesie Zamawiającego,  </w:t>
      </w:r>
    </w:p>
    <w:p w14:paraId="279D8723" w14:textId="77777777" w:rsidR="00D109A4" w:rsidRPr="007B176D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Zamawiający może odrzucić ofertę również wówczas, jeżeli podana cena jest rażąco niska. Cena jest rażąco niska, w szczególności wtedy, gdy jest niższa o </w:t>
      </w:r>
      <w:r w:rsidRPr="007B176D">
        <w:rPr>
          <w:rFonts w:asciiTheme="minorHAnsi" w:hAnsiTheme="minorHAnsi" w:cstheme="minorHAnsi"/>
          <w:sz w:val="20"/>
          <w:szCs w:val="24"/>
          <w:lang w:val="pl-PL"/>
        </w:rPr>
        <w:t xml:space="preserve">ponad </w:t>
      </w:r>
      <w:r w:rsidRPr="007B176D">
        <w:rPr>
          <w:rFonts w:asciiTheme="minorHAnsi" w:hAnsiTheme="minorHAnsi" w:cstheme="minorHAnsi"/>
          <w:sz w:val="20"/>
          <w:szCs w:val="24"/>
        </w:rPr>
        <w:t>30 % od wartości</w:t>
      </w:r>
      <w:r w:rsidRPr="007B176D">
        <w:rPr>
          <w:rFonts w:asciiTheme="minorHAnsi" w:hAnsiTheme="minorHAnsi" w:cstheme="minorHAnsi"/>
          <w:sz w:val="20"/>
          <w:szCs w:val="24"/>
          <w:lang w:val="pl-PL"/>
        </w:rPr>
        <w:t xml:space="preserve"> </w:t>
      </w:r>
      <w:r w:rsidRPr="007B176D">
        <w:rPr>
          <w:rFonts w:asciiTheme="minorHAnsi" w:hAnsiTheme="minorHAnsi" w:cstheme="minorHAnsi"/>
          <w:sz w:val="20"/>
          <w:szCs w:val="24"/>
        </w:rPr>
        <w:t>zamówienia lub średniej arytmetycznej cen wszystkich złożonych ofert.</w:t>
      </w:r>
    </w:p>
    <w:p w14:paraId="615613F8" w14:textId="77777777" w:rsidR="00D109A4" w:rsidRPr="007B176D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7B176D">
        <w:rPr>
          <w:rFonts w:asciiTheme="minorHAnsi" w:hAnsiTheme="minorHAnsi" w:cstheme="minorHAnsi"/>
          <w:sz w:val="24"/>
          <w:szCs w:val="24"/>
        </w:rPr>
        <w:t xml:space="preserve">  zastrzega  możliwość  zakończenia  postępowania  bez  wyboru  oferty.  Zawiadamiając </w:t>
      </w:r>
      <w:r w:rsidR="00D109A4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powiadomi </w:t>
      </w:r>
      <w:r w:rsidR="00D109A4" w:rsidRPr="007B176D">
        <w:rPr>
          <w:rFonts w:asciiTheme="minorHAnsi" w:hAnsiTheme="minorHAnsi" w:cstheme="minorHAnsi"/>
          <w:sz w:val="24"/>
          <w:szCs w:val="24"/>
        </w:rPr>
        <w:t xml:space="preserve">wykonawców o zakończeniu postępowania o udzielenie zamówienia bez wyboru oferty,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7B176D">
        <w:rPr>
          <w:rFonts w:asciiTheme="minorHAnsi" w:hAnsiTheme="minorHAnsi" w:cstheme="minorHAnsi"/>
          <w:sz w:val="24"/>
          <w:szCs w:val="24"/>
        </w:rPr>
        <w:t xml:space="preserve">nie musi podawać uzasadnienia tej decyzji.   </w:t>
      </w:r>
    </w:p>
    <w:p w14:paraId="3E48EB28" w14:textId="77777777" w:rsidR="00D109A4" w:rsidRPr="007B176D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W przypadku podpisywania oferty lub poświadczania za zgodność z oryginałem kopii dokumentów przez osob(ę)y nie wymienion(ą)e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0E72441D" w14:textId="77777777" w:rsidR="00D109A4" w:rsidRPr="007B176D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>Zamawiający określa następujące okoliczności, które mogą powodować konieczność wprowadzenia  zmian w treści zawartej umowy w stosunku do treści złożonej oferty:</w:t>
      </w:r>
    </w:p>
    <w:p w14:paraId="50ABB333" w14:textId="77777777" w:rsidR="00D109A4" w:rsidRPr="007B176D" w:rsidRDefault="00D109A4" w:rsidP="00326BFA">
      <w:pPr>
        <w:pStyle w:val="Zwykytek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66067AE0" w14:textId="77777777" w:rsidR="00D109A4" w:rsidRPr="007B176D" w:rsidRDefault="00D109A4" w:rsidP="00326BFA">
      <w:pPr>
        <w:pStyle w:val="Zwykytek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zmiana osób odpowiedzialnych za kontakty i nadzór nad realizacją przedmiotu u mowy,  </w:t>
      </w:r>
    </w:p>
    <w:p w14:paraId="21A4CAEE" w14:textId="77777777" w:rsidR="00D109A4" w:rsidRPr="007B176D" w:rsidRDefault="00D109A4" w:rsidP="00326BFA">
      <w:pPr>
        <w:pStyle w:val="Zwykytek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wystąpienie oczywistych omyłek pisarskich i rachunkowych w treści umowy,  </w:t>
      </w:r>
    </w:p>
    <w:p w14:paraId="4A09C0FC" w14:textId="77777777" w:rsidR="00D109A4" w:rsidRPr="007B176D" w:rsidRDefault="00D109A4" w:rsidP="00326BFA">
      <w:pPr>
        <w:pStyle w:val="Zwykytek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7B176D">
        <w:rPr>
          <w:rFonts w:asciiTheme="minorHAnsi" w:hAnsiTheme="minorHAnsi" w:cstheme="minorHAnsi"/>
          <w:sz w:val="20"/>
          <w:szCs w:val="24"/>
          <w:lang w:val="pl-PL"/>
        </w:rPr>
        <w:t>.</w:t>
      </w:r>
      <w:r w:rsidRPr="007B176D">
        <w:rPr>
          <w:rFonts w:asciiTheme="minorHAnsi" w:hAnsiTheme="minorHAnsi" w:cstheme="minorHAnsi"/>
          <w:sz w:val="20"/>
          <w:szCs w:val="24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</w:t>
      </w:r>
      <w:r w:rsidRPr="007B176D">
        <w:rPr>
          <w:rFonts w:asciiTheme="minorHAnsi" w:hAnsiTheme="minorHAnsi" w:cstheme="minorHAnsi"/>
          <w:sz w:val="20"/>
          <w:szCs w:val="24"/>
        </w:rPr>
        <w:lastRenderedPageBreak/>
        <w:t xml:space="preserve">w sytuacji, gdy  dotrzymał terminu realizacji umowy, oraz przekazał Zamawiającemu prawidłowo wystawioną fakturę VAT  niezwłocznie, lecz nie później niż w ciągu 14 dni od dnia zakończenia realizacji umowy.   </w:t>
      </w:r>
    </w:p>
    <w:p w14:paraId="733D6A0C" w14:textId="77777777" w:rsidR="00D109A4" w:rsidRPr="007B176D" w:rsidRDefault="00D109A4" w:rsidP="00326BFA">
      <w:pPr>
        <w:pStyle w:val="Zwykytekst"/>
        <w:numPr>
          <w:ilvl w:val="0"/>
          <w:numId w:val="21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161A3AC9" w14:textId="77777777" w:rsidR="00D109A4" w:rsidRPr="007B176D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074DDE35" w14:textId="77777777" w:rsidR="00D109A4" w:rsidRPr="007B176D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515238AC" w14:textId="77777777" w:rsidR="00D109A4" w:rsidRPr="007B176D" w:rsidRDefault="00D109A4" w:rsidP="00D109A4">
      <w:pPr>
        <w:pStyle w:val="Zwykytek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Nie stanowi zmiany umowy, w rozumieniu punktu 4. powyżej:   </w:t>
      </w:r>
    </w:p>
    <w:p w14:paraId="5A54F8C6" w14:textId="77777777" w:rsidR="00D109A4" w:rsidRPr="007B176D" w:rsidRDefault="00D109A4" w:rsidP="00326BFA">
      <w:pPr>
        <w:pStyle w:val="Zwykytekst"/>
        <w:numPr>
          <w:ilvl w:val="0"/>
          <w:numId w:val="24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zmiana danych związanych z obsługą administracyjno-organizacyjną umowy (np. zmiana nr  rachunku  bankowego,);  </w:t>
      </w:r>
    </w:p>
    <w:p w14:paraId="08D8990D" w14:textId="77777777" w:rsidR="00D109A4" w:rsidRPr="007B176D" w:rsidRDefault="00D109A4" w:rsidP="00326BFA">
      <w:pPr>
        <w:pStyle w:val="Zwykytekst"/>
        <w:numPr>
          <w:ilvl w:val="0"/>
          <w:numId w:val="24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zmiana nazw stron lub ich formy prawnej (przy  zachowaniu ciągłości podmiotowości prawnej)  teleadresowych, zmiana osób wskazanych do kontaktów miedzy Stronami;  </w:t>
      </w:r>
    </w:p>
    <w:p w14:paraId="78744862" w14:textId="77777777" w:rsidR="00D109A4" w:rsidRPr="007B176D" w:rsidRDefault="00D109A4" w:rsidP="00326BFA">
      <w:pPr>
        <w:pStyle w:val="Zwykytekst"/>
        <w:numPr>
          <w:ilvl w:val="0"/>
          <w:numId w:val="24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7B176D">
        <w:rPr>
          <w:rFonts w:asciiTheme="minorHAnsi" w:hAnsiTheme="minorHAnsi" w:cstheme="minorHAnsi"/>
          <w:sz w:val="20"/>
          <w:szCs w:val="24"/>
        </w:rPr>
        <w:t xml:space="preserve">udzielenie zamówień uzupełniających wykraczających poza Przedmiot Zamówienia.  </w:t>
      </w:r>
    </w:p>
    <w:p w14:paraId="2009CE71" w14:textId="77777777" w:rsidR="00D109A4" w:rsidRPr="007B176D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Na przedmiotowe postępowanie, nie przysługują żadne środki ochrony prawnej. </w:t>
      </w:r>
      <w:r w:rsidRPr="007B176D">
        <w:rPr>
          <w:rFonts w:asciiTheme="minorHAnsi" w:hAnsiTheme="minorHAnsi" w:cstheme="minorHAnsi"/>
          <w:sz w:val="24"/>
          <w:szCs w:val="24"/>
        </w:rPr>
        <w:br/>
        <w:t>W  Postępowaniu o  udzielenie Zamówienia Publicznego nie mają zastosowania przepisy ustawy z 29. 1.2004 – Prawo  zamówień publicznych (j.t. Dz.U. z 201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7B176D">
        <w:rPr>
          <w:rFonts w:asciiTheme="minorHAnsi" w:hAnsiTheme="minorHAnsi" w:cstheme="minorHAnsi"/>
          <w:sz w:val="24"/>
          <w:szCs w:val="24"/>
        </w:rPr>
        <w:t xml:space="preserve"> r., poz.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1579 ze zm.</w:t>
      </w:r>
      <w:r w:rsidRPr="007B176D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33417BD3" w14:textId="77777777" w:rsidR="00D109A4" w:rsidRPr="007B176D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Wynagrodzenie za wykonanie Przedmiotu zamówienia określonego w pkt.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7B176D">
        <w:rPr>
          <w:rFonts w:asciiTheme="minorHAnsi" w:hAnsiTheme="minorHAnsi" w:cstheme="minorHAnsi"/>
          <w:sz w:val="24"/>
          <w:szCs w:val="24"/>
        </w:rPr>
        <w:t xml:space="preserve">II. zapytania ofertowego,  stanowić będzie maksymalne wynagrodzenie z tytułu należytego, terminowego i  kompletnego  wykonania  pełnego  zakresu  i  ilości 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zamówienia</w:t>
      </w:r>
      <w:r w:rsidRPr="007B176D">
        <w:rPr>
          <w:rFonts w:asciiTheme="minorHAnsi" w:hAnsiTheme="minorHAnsi" w:cstheme="minorHAnsi"/>
          <w:sz w:val="24"/>
          <w:szCs w:val="24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3900D73C" w14:textId="77777777" w:rsidR="006446C6" w:rsidRPr="007B176D" w:rsidRDefault="006446C6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04DEA17" w14:textId="77777777" w:rsidR="006446C6" w:rsidRPr="007B176D" w:rsidRDefault="006446C6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81A77A0" w14:textId="77777777" w:rsidR="00D109A4" w:rsidRPr="007B176D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12"/>
          <w:szCs w:val="12"/>
        </w:rPr>
      </w:pPr>
      <w:r w:rsidRPr="007B176D">
        <w:rPr>
          <w:rFonts w:asciiTheme="minorHAnsi" w:hAnsiTheme="minorHAnsi" w:cstheme="minorHAnsi"/>
          <w:b/>
          <w:sz w:val="24"/>
          <w:szCs w:val="24"/>
        </w:rPr>
        <w:t>Załączniki wymagane do dokumentacji</w:t>
      </w:r>
      <w:r w:rsidRPr="007B176D">
        <w:rPr>
          <w:rFonts w:asciiTheme="minorHAnsi" w:hAnsiTheme="minorHAnsi" w:cstheme="minorHAnsi"/>
          <w:b/>
          <w:sz w:val="24"/>
          <w:szCs w:val="24"/>
        </w:rPr>
        <w:br/>
      </w:r>
    </w:p>
    <w:p w14:paraId="2A6C3E52" w14:textId="77777777" w:rsidR="00D109A4" w:rsidRPr="007B176D" w:rsidRDefault="00D109A4" w:rsidP="00D109A4">
      <w:pPr>
        <w:pStyle w:val="Zwykytekst"/>
        <w:ind w:left="720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ab/>
        <w:t xml:space="preserve">Czytelnie wypełniony, podpisany i ostemplowany </w:t>
      </w:r>
      <w:r w:rsidRPr="007B176D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</w:p>
    <w:p w14:paraId="159F99BF" w14:textId="77777777" w:rsidR="00D109A4" w:rsidRPr="007B176D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wraz z o</w:t>
      </w:r>
      <w:r w:rsidRPr="007B176D">
        <w:rPr>
          <w:rFonts w:asciiTheme="minorHAnsi" w:hAnsiTheme="minorHAnsi" w:cstheme="minorHAnsi"/>
          <w:b/>
          <w:bCs/>
          <w:sz w:val="24"/>
          <w:szCs w:val="24"/>
        </w:rPr>
        <w:t>świadczeni</w:t>
      </w:r>
      <w:r w:rsidRPr="007B176D">
        <w:rPr>
          <w:rFonts w:asciiTheme="minorHAnsi" w:hAnsiTheme="minorHAnsi" w:cstheme="minorHAnsi"/>
          <w:b/>
          <w:bCs/>
          <w:sz w:val="24"/>
          <w:szCs w:val="24"/>
          <w:lang w:val="pl-PL"/>
        </w:rPr>
        <w:t>ami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o:</w:t>
      </w:r>
    </w:p>
    <w:p w14:paraId="26D9F294" w14:textId="77777777" w:rsidR="00D109A4" w:rsidRPr="007B176D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braku powiązań osobowych i kapitałowych z Zamawiającym, </w:t>
      </w:r>
    </w:p>
    <w:p w14:paraId="123BE877" w14:textId="77777777" w:rsidR="00D109A4" w:rsidRPr="007B176D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uprawnieniach do wykonywania  działalności  lub  czynności  objętych  niniejszym zamówieniem, jeżeli ustawy nakładają obowiązek posiadania takich uprawnień;</w:t>
      </w:r>
    </w:p>
    <w:p w14:paraId="1F51E8C3" w14:textId="77777777" w:rsidR="00D109A4" w:rsidRPr="007B176D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posiadaniu   niezbędnej wiedzy i doświadczenia oraz dysponowaniu potencjałem technicznym i osobami zdolnymi do wykonania zamówienia</w:t>
      </w:r>
    </w:p>
    <w:p w14:paraId="245B37EA" w14:textId="77777777" w:rsidR="00D109A4" w:rsidRPr="007B176D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znajdowaniu się w sytuacji ekonomicznej i finansowej zapewniającej wykonanie zamówienia; </w:t>
      </w:r>
    </w:p>
    <w:p w14:paraId="5A7CD2E4" w14:textId="77777777" w:rsidR="00D109A4" w:rsidRPr="007B176D" w:rsidRDefault="00D109A4" w:rsidP="00D109A4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ab/>
        <w:t>będących częścią formularza ofertowego</w:t>
      </w:r>
      <w:r w:rsidRPr="007B176D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01B3483A" w14:textId="77777777" w:rsidR="00D109A4" w:rsidRPr="007B176D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5E692EA" w14:textId="77777777" w:rsidR="00D109A4" w:rsidRPr="007B176D" w:rsidRDefault="00D109A4" w:rsidP="00D109A4">
      <w:pPr>
        <w:pStyle w:val="Zwykytekst"/>
        <w:rPr>
          <w:rFonts w:asciiTheme="minorHAnsi" w:hAnsiTheme="minorHAnsi" w:cstheme="minorHAnsi"/>
          <w:sz w:val="12"/>
          <w:szCs w:val="12"/>
        </w:rPr>
      </w:pPr>
    </w:p>
    <w:p w14:paraId="099EFD8B" w14:textId="68535931" w:rsidR="003D1FB5" w:rsidRPr="007B176D" w:rsidRDefault="00D109A4" w:rsidP="006446C6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7B176D">
        <w:rPr>
          <w:rFonts w:asciiTheme="minorHAnsi" w:hAnsiTheme="minorHAnsi" w:cstheme="minorHAnsi"/>
          <w:sz w:val="24"/>
          <w:szCs w:val="24"/>
        </w:rPr>
        <w:t xml:space="preserve">W przypadku ofert składanych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pocztą elektroniczną</w:t>
      </w:r>
      <w:r w:rsidRPr="007B176D">
        <w:rPr>
          <w:rFonts w:asciiTheme="minorHAnsi" w:hAnsiTheme="minorHAnsi" w:cstheme="minorHAnsi"/>
          <w:sz w:val="24"/>
          <w:szCs w:val="24"/>
        </w:rPr>
        <w:t xml:space="preserve"> wszystkie dokumenty (formularz ofertowy, dokumenty rejestracyjne, pełnomocnictwa, oświadczenia, etc.)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powinny być </w:t>
      </w:r>
      <w:r w:rsidRPr="007B176D">
        <w:rPr>
          <w:rFonts w:asciiTheme="minorHAnsi" w:hAnsiTheme="minorHAnsi" w:cstheme="minorHAnsi"/>
          <w:sz w:val="24"/>
          <w:szCs w:val="24"/>
        </w:rPr>
        <w:t>zeskanowane w postaci załącznika w formacie PDF.</w:t>
      </w:r>
    </w:p>
    <w:p w14:paraId="60919360" w14:textId="4BCFBD44" w:rsidR="00827010" w:rsidRPr="007B176D" w:rsidRDefault="00827010" w:rsidP="006446C6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p w14:paraId="24A873DE" w14:textId="77777777" w:rsidR="003D1FB5" w:rsidRPr="007B176D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B176D">
        <w:rPr>
          <w:rFonts w:asciiTheme="minorHAnsi" w:hAnsiTheme="minorHAnsi" w:cstheme="minorHAnsi"/>
          <w:b/>
          <w:sz w:val="24"/>
          <w:szCs w:val="24"/>
          <w:lang w:val="pl-PL"/>
        </w:rPr>
        <w:t>Informacje dodatkowe</w:t>
      </w:r>
    </w:p>
    <w:p w14:paraId="6D71DFCA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3F748453" w14:textId="31325363" w:rsidR="00D109A4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7B176D">
        <w:rPr>
          <w:rFonts w:asciiTheme="minorHAnsi" w:hAnsiTheme="minorHAnsi" w:cstheme="minorHAnsi"/>
          <w:sz w:val="24"/>
          <w:szCs w:val="24"/>
          <w:lang w:val="pl-PL"/>
        </w:rPr>
        <w:t>Szczegółowych informacji na temat przedmiotu zamówienia i warunków zamówienia udziela Pan</w:t>
      </w:r>
      <w:r w:rsidR="00162345" w:rsidRPr="007B176D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26BFA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Anna </w:t>
      </w:r>
      <w:r w:rsidR="00162345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26BFA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Urbańczyk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>tel: + 48</w:t>
      </w:r>
      <w:r w:rsidR="00162345" w:rsidRPr="007B176D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326BFA"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600 257 044 </w:t>
      </w:r>
      <w:r w:rsidRPr="007B176D">
        <w:rPr>
          <w:rFonts w:asciiTheme="minorHAnsi" w:hAnsiTheme="minorHAnsi" w:cstheme="minorHAnsi"/>
          <w:sz w:val="24"/>
          <w:szCs w:val="24"/>
          <w:lang w:val="pl-PL"/>
        </w:rPr>
        <w:t xml:space="preserve">e-mail: </w:t>
      </w:r>
      <w:hyperlink r:id="rId10" w:history="1">
        <w:r w:rsidR="00326BFA" w:rsidRPr="009D2600">
          <w:rPr>
            <w:rStyle w:val="Hipercze"/>
            <w:rFonts w:asciiTheme="minorHAnsi" w:hAnsiTheme="minorHAnsi" w:cstheme="minorHAnsi"/>
            <w:sz w:val="24"/>
            <w:szCs w:val="24"/>
          </w:rPr>
          <w:t>annaurbanczyk1@gmail.com</w:t>
        </w:r>
      </w:hyperlink>
      <w:r w:rsidR="00326BFA" w:rsidRPr="009D260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4052D34" w14:textId="77777777" w:rsidR="003D1FB5" w:rsidRPr="007B176D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05A427EB" w14:textId="77777777" w:rsidR="00093F90" w:rsidRPr="007B176D" w:rsidRDefault="00093F90">
      <w:pPr>
        <w:rPr>
          <w:rFonts w:cstheme="minorHAnsi"/>
          <w:lang w:val="x-none"/>
        </w:rPr>
      </w:pPr>
    </w:p>
    <w:sectPr w:rsidR="00093F90" w:rsidRPr="007B176D" w:rsidSect="003D1FB5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2FFE" w14:textId="77777777" w:rsidR="000E7A5A" w:rsidRDefault="000E7A5A" w:rsidP="003D1FB5">
      <w:pPr>
        <w:spacing w:after="0" w:line="240" w:lineRule="auto"/>
      </w:pPr>
      <w:r>
        <w:separator/>
      </w:r>
    </w:p>
  </w:endnote>
  <w:endnote w:type="continuationSeparator" w:id="0">
    <w:p w14:paraId="6767A990" w14:textId="77777777" w:rsidR="000E7A5A" w:rsidRDefault="000E7A5A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3D1FB5" w:rsidRPr="00331F0D" w14:paraId="4B15E446" w14:textId="77777777" w:rsidTr="00FB50AB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7B3F2DB7" w14:textId="77777777" w:rsidR="004753F0" w:rsidRDefault="004753F0" w:rsidP="004753F0">
          <w:pPr>
            <w:pStyle w:val="Stopka"/>
          </w:pPr>
          <w:bookmarkStart w:id="2" w:name="_Hlk53992836"/>
          <w:r>
            <w:t>LAELIA BEAUTY GROUP ANNA URBAŃCZYK</w:t>
          </w:r>
        </w:p>
        <w:p w14:paraId="41C9C263" w14:textId="77777777" w:rsidR="004753F0" w:rsidRDefault="004753F0" w:rsidP="004753F0">
          <w:pPr>
            <w:pStyle w:val="Stopka"/>
          </w:pPr>
          <w:r>
            <w:t>ul. Opawska 78</w:t>
          </w:r>
        </w:p>
        <w:p w14:paraId="1C6151A0" w14:textId="74332202" w:rsidR="003D1FB5" w:rsidRDefault="004753F0" w:rsidP="004753F0">
          <w:pPr>
            <w:pStyle w:val="Stopka"/>
          </w:pPr>
          <w:r>
            <w:t>47-400 Racibórz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5F6A832E" w14:textId="77777777" w:rsidR="00EB229B" w:rsidRPr="00827010" w:rsidRDefault="003D1FB5" w:rsidP="00EB229B">
          <w:pPr>
            <w:pStyle w:val="Stopka"/>
            <w:rPr>
              <w:rFonts w:cstheme="minorHAnsi"/>
              <w:bCs/>
            </w:rPr>
          </w:pPr>
          <w:r w:rsidRPr="00F05429">
            <w:rPr>
              <w:bCs/>
              <w:lang w:val="en-US"/>
            </w:rPr>
            <w:t xml:space="preserve">tel: </w:t>
          </w:r>
          <w:r w:rsidR="00EB229B" w:rsidRPr="004753F0">
            <w:rPr>
              <w:rFonts w:cstheme="minorHAnsi"/>
              <w:bCs/>
            </w:rPr>
            <w:t>600 257 044</w:t>
          </w:r>
        </w:p>
        <w:p w14:paraId="14376956" w14:textId="77777777" w:rsidR="00EB229B" w:rsidRPr="004753F0" w:rsidRDefault="00000000" w:rsidP="00EB229B">
          <w:pPr>
            <w:pStyle w:val="Zwykytekst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hyperlink r:id="rId1" w:history="1">
            <w:r w:rsidR="00EB229B" w:rsidRPr="004753F0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annaurbanczyk1@gmail.com</w:t>
            </w:r>
          </w:hyperlink>
          <w:r w:rsidR="00EB229B" w:rsidRPr="004753F0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</w:p>
        <w:p w14:paraId="3B6C69F1" w14:textId="2CD0B1C1" w:rsidR="003D1FB5" w:rsidRPr="00953B5C" w:rsidRDefault="003D1FB5" w:rsidP="003D1FB5">
          <w:pPr>
            <w:pStyle w:val="Stopka"/>
            <w:rPr>
              <w:lang w:val="en-US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2928FA" w14:textId="06A485F6" w:rsidR="003D1FB5" w:rsidRPr="00953B5C" w:rsidRDefault="004753F0" w:rsidP="003D1FB5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F0FED0B" wp14:editId="07EFB03A">
                <wp:extent cx="1441394" cy="542925"/>
                <wp:effectExtent l="0" t="0" r="698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982" cy="552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1E32906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A341" w14:textId="77777777" w:rsidR="000E7A5A" w:rsidRDefault="000E7A5A" w:rsidP="003D1FB5">
      <w:pPr>
        <w:spacing w:after="0" w:line="240" w:lineRule="auto"/>
      </w:pPr>
      <w:r>
        <w:separator/>
      </w:r>
    </w:p>
  </w:footnote>
  <w:footnote w:type="continuationSeparator" w:id="0">
    <w:p w14:paraId="0750567D" w14:textId="77777777" w:rsidR="000E7A5A" w:rsidRDefault="000E7A5A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0C71" w14:textId="77777777" w:rsidR="003D1FB5" w:rsidRDefault="003D1F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5895DD" wp14:editId="6D7A27F5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5760720" cy="580390"/>
          <wp:effectExtent l="0" t="0" r="0" b="0"/>
          <wp:wrapTight wrapText="bothSides">
            <wp:wrapPolygon edited="0">
              <wp:start x="0" y="0"/>
              <wp:lineTo x="0" y="20560"/>
              <wp:lineTo x="21500" y="20560"/>
              <wp:lineTo x="21500" y="0"/>
              <wp:lineTo x="0" y="0"/>
            </wp:wrapPolygon>
          </wp:wrapTight>
          <wp:docPr id="1" name="Obraz 1" descr="EFRR kolor poziom z flagą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 kolor poziom z flagą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520AD"/>
    <w:multiLevelType w:val="hybridMultilevel"/>
    <w:tmpl w:val="966647C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4C2985"/>
    <w:multiLevelType w:val="hybridMultilevel"/>
    <w:tmpl w:val="3A60EA2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B52A0C"/>
    <w:multiLevelType w:val="hybridMultilevel"/>
    <w:tmpl w:val="F36C1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B2E0C2">
      <w:numFmt w:val="bullet"/>
      <w:lvlText w:val="•"/>
      <w:lvlJc w:val="left"/>
      <w:pPr>
        <w:ind w:left="2865" w:hanging="705"/>
      </w:pPr>
      <w:rPr>
        <w:rFonts w:ascii="Calibri" w:eastAsia="Times New Roman" w:hAnsi="Calibri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553E"/>
    <w:multiLevelType w:val="hybridMultilevel"/>
    <w:tmpl w:val="C714C34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25F5C"/>
    <w:multiLevelType w:val="hybridMultilevel"/>
    <w:tmpl w:val="4008070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BD002A"/>
    <w:multiLevelType w:val="hybridMultilevel"/>
    <w:tmpl w:val="18FCDC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000C9"/>
    <w:multiLevelType w:val="hybridMultilevel"/>
    <w:tmpl w:val="A83CAFD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12228"/>
    <w:multiLevelType w:val="hybridMultilevel"/>
    <w:tmpl w:val="1092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220D5"/>
    <w:multiLevelType w:val="hybridMultilevel"/>
    <w:tmpl w:val="A3CC33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DB7422B"/>
    <w:multiLevelType w:val="hybridMultilevel"/>
    <w:tmpl w:val="88A82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51F7F"/>
    <w:multiLevelType w:val="hybridMultilevel"/>
    <w:tmpl w:val="37E22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966ED"/>
    <w:multiLevelType w:val="hybridMultilevel"/>
    <w:tmpl w:val="C974ED0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17824440">
    <w:abstractNumId w:val="24"/>
  </w:num>
  <w:num w:numId="2" w16cid:durableId="621301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454976">
    <w:abstractNumId w:val="22"/>
  </w:num>
  <w:num w:numId="4" w16cid:durableId="210189604">
    <w:abstractNumId w:val="19"/>
  </w:num>
  <w:num w:numId="5" w16cid:durableId="1483112432">
    <w:abstractNumId w:val="12"/>
  </w:num>
  <w:num w:numId="6" w16cid:durableId="354692082">
    <w:abstractNumId w:val="7"/>
  </w:num>
  <w:num w:numId="7" w16cid:durableId="223951348">
    <w:abstractNumId w:val="11"/>
  </w:num>
  <w:num w:numId="8" w16cid:durableId="1933321932">
    <w:abstractNumId w:val="4"/>
  </w:num>
  <w:num w:numId="9" w16cid:durableId="16011030">
    <w:abstractNumId w:val="9"/>
  </w:num>
  <w:num w:numId="10" w16cid:durableId="903105716">
    <w:abstractNumId w:val="25"/>
  </w:num>
  <w:num w:numId="11" w16cid:durableId="292176558">
    <w:abstractNumId w:val="17"/>
  </w:num>
  <w:num w:numId="12" w16cid:durableId="1825463349">
    <w:abstractNumId w:val="0"/>
  </w:num>
  <w:num w:numId="13" w16cid:durableId="1052457747">
    <w:abstractNumId w:val="1"/>
  </w:num>
  <w:num w:numId="14" w16cid:durableId="640840429">
    <w:abstractNumId w:val="2"/>
  </w:num>
  <w:num w:numId="15" w16cid:durableId="193084494">
    <w:abstractNumId w:val="3"/>
  </w:num>
  <w:num w:numId="16" w16cid:durableId="1595555500">
    <w:abstractNumId w:val="13"/>
  </w:num>
  <w:num w:numId="17" w16cid:durableId="1315724375">
    <w:abstractNumId w:val="14"/>
  </w:num>
  <w:num w:numId="18" w16cid:durableId="47654923">
    <w:abstractNumId w:val="23"/>
  </w:num>
  <w:num w:numId="19" w16cid:durableId="1687945984">
    <w:abstractNumId w:val="15"/>
  </w:num>
  <w:num w:numId="20" w16cid:durableId="711347858">
    <w:abstractNumId w:val="26"/>
  </w:num>
  <w:num w:numId="21" w16cid:durableId="2038191471">
    <w:abstractNumId w:val="5"/>
  </w:num>
  <w:num w:numId="22" w16cid:durableId="1565220359">
    <w:abstractNumId w:val="18"/>
  </w:num>
  <w:num w:numId="23" w16cid:durableId="362439350">
    <w:abstractNumId w:val="10"/>
  </w:num>
  <w:num w:numId="24" w16cid:durableId="1760325749">
    <w:abstractNumId w:val="6"/>
  </w:num>
  <w:num w:numId="25" w16cid:durableId="529998316">
    <w:abstractNumId w:val="8"/>
  </w:num>
  <w:num w:numId="26" w16cid:durableId="1196886949">
    <w:abstractNumId w:val="20"/>
  </w:num>
  <w:num w:numId="27" w16cid:durableId="810443123">
    <w:abstractNumId w:val="16"/>
  </w:num>
  <w:num w:numId="28" w16cid:durableId="871461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4017B"/>
    <w:rsid w:val="00081EFE"/>
    <w:rsid w:val="00093F90"/>
    <w:rsid w:val="00096123"/>
    <w:rsid w:val="000A2955"/>
    <w:rsid w:val="000A7404"/>
    <w:rsid w:val="000B768F"/>
    <w:rsid w:val="000E1F10"/>
    <w:rsid w:val="000E7A5A"/>
    <w:rsid w:val="00115791"/>
    <w:rsid w:val="00131C65"/>
    <w:rsid w:val="00150AC9"/>
    <w:rsid w:val="00157F89"/>
    <w:rsid w:val="00162345"/>
    <w:rsid w:val="00171E53"/>
    <w:rsid w:val="00173531"/>
    <w:rsid w:val="00184204"/>
    <w:rsid w:val="001B0143"/>
    <w:rsid w:val="00201397"/>
    <w:rsid w:val="00221BAF"/>
    <w:rsid w:val="00253559"/>
    <w:rsid w:val="00253B79"/>
    <w:rsid w:val="00326BFA"/>
    <w:rsid w:val="00335A67"/>
    <w:rsid w:val="003661AD"/>
    <w:rsid w:val="00377B34"/>
    <w:rsid w:val="003B1A9E"/>
    <w:rsid w:val="003D1FB5"/>
    <w:rsid w:val="004072C7"/>
    <w:rsid w:val="00415751"/>
    <w:rsid w:val="004753F0"/>
    <w:rsid w:val="004D1F16"/>
    <w:rsid w:val="004D64BF"/>
    <w:rsid w:val="004F597C"/>
    <w:rsid w:val="00500E94"/>
    <w:rsid w:val="00515B43"/>
    <w:rsid w:val="005A601B"/>
    <w:rsid w:val="005B166D"/>
    <w:rsid w:val="005E6619"/>
    <w:rsid w:val="00606978"/>
    <w:rsid w:val="006446C6"/>
    <w:rsid w:val="0065297D"/>
    <w:rsid w:val="006E51D7"/>
    <w:rsid w:val="006F3F8D"/>
    <w:rsid w:val="007335AD"/>
    <w:rsid w:val="00737F8C"/>
    <w:rsid w:val="007540CF"/>
    <w:rsid w:val="007718AC"/>
    <w:rsid w:val="00792C53"/>
    <w:rsid w:val="007A05A9"/>
    <w:rsid w:val="007A673D"/>
    <w:rsid w:val="007B176D"/>
    <w:rsid w:val="007C3C44"/>
    <w:rsid w:val="0082567B"/>
    <w:rsid w:val="00827010"/>
    <w:rsid w:val="00861FE2"/>
    <w:rsid w:val="008679D1"/>
    <w:rsid w:val="00874D56"/>
    <w:rsid w:val="008D236C"/>
    <w:rsid w:val="008D6AF0"/>
    <w:rsid w:val="009122D4"/>
    <w:rsid w:val="00952B44"/>
    <w:rsid w:val="0095740C"/>
    <w:rsid w:val="009A66D5"/>
    <w:rsid w:val="009D2600"/>
    <w:rsid w:val="009F3FAA"/>
    <w:rsid w:val="00A114D9"/>
    <w:rsid w:val="00A51A14"/>
    <w:rsid w:val="00A8428F"/>
    <w:rsid w:val="00A85E6E"/>
    <w:rsid w:val="00AA615C"/>
    <w:rsid w:val="00AC6983"/>
    <w:rsid w:val="00AF132D"/>
    <w:rsid w:val="00B62492"/>
    <w:rsid w:val="00B7591F"/>
    <w:rsid w:val="00B85BD5"/>
    <w:rsid w:val="00B92470"/>
    <w:rsid w:val="00B92FCB"/>
    <w:rsid w:val="00BF4065"/>
    <w:rsid w:val="00C17CF8"/>
    <w:rsid w:val="00C21658"/>
    <w:rsid w:val="00C6303B"/>
    <w:rsid w:val="00C63E8E"/>
    <w:rsid w:val="00C77189"/>
    <w:rsid w:val="00CD36C4"/>
    <w:rsid w:val="00D109A4"/>
    <w:rsid w:val="00D2172F"/>
    <w:rsid w:val="00D329C9"/>
    <w:rsid w:val="00D70F85"/>
    <w:rsid w:val="00D76B8F"/>
    <w:rsid w:val="00DB5F24"/>
    <w:rsid w:val="00DE0052"/>
    <w:rsid w:val="00DE35BD"/>
    <w:rsid w:val="00DF5A72"/>
    <w:rsid w:val="00E702AB"/>
    <w:rsid w:val="00E70FB8"/>
    <w:rsid w:val="00E806F4"/>
    <w:rsid w:val="00EB229B"/>
    <w:rsid w:val="00EE3633"/>
    <w:rsid w:val="00EF45E0"/>
    <w:rsid w:val="00F124B9"/>
    <w:rsid w:val="00F51355"/>
    <w:rsid w:val="00F550A8"/>
    <w:rsid w:val="00F82AD9"/>
    <w:rsid w:val="00FB3071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815FA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751"/>
    <w:rPr>
      <w:color w:val="605E5C"/>
      <w:shd w:val="clear" w:color="auto" w:fill="E1DFDD"/>
    </w:rPr>
  </w:style>
  <w:style w:type="table" w:styleId="Zwykatabela3">
    <w:name w:val="Plain Table 3"/>
    <w:basedOn w:val="Standardowy"/>
    <w:uiPriority w:val="43"/>
    <w:rsid w:val="00DB5F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urbanczyk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urbanczyk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urbanczyk1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nnaurbanczyk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6B71-FA5C-47FA-B0F3-DD22FD75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2087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67</cp:revision>
  <dcterms:created xsi:type="dcterms:W3CDTF">2020-02-12T16:27:00Z</dcterms:created>
  <dcterms:modified xsi:type="dcterms:W3CDTF">2023-07-17T13:02:00Z</dcterms:modified>
</cp:coreProperties>
</file>