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52" w:rsidRPr="00FA1F70" w:rsidRDefault="002344B8" w:rsidP="00EC7B4E">
      <w:pPr>
        <w:spacing w:after="0" w:line="276" w:lineRule="auto"/>
        <w:jc w:val="right"/>
        <w:rPr>
          <w:rFonts w:ascii="Cambria" w:hAnsi="Cambria" w:cstheme="majorHAnsi"/>
          <w:u w:val="single"/>
        </w:rPr>
      </w:pPr>
      <w:r>
        <w:rPr>
          <w:rFonts w:ascii="Cambria" w:hAnsi="Cambria" w:cstheme="majorHAnsi"/>
          <w:u w:val="single"/>
        </w:rPr>
        <w:t xml:space="preserve">Załącznik nr </w:t>
      </w:r>
      <w:r w:rsidR="00832290">
        <w:rPr>
          <w:rFonts w:ascii="Cambria" w:hAnsi="Cambria" w:cstheme="majorHAnsi"/>
          <w:u w:val="single"/>
        </w:rPr>
        <w:t>5</w:t>
      </w:r>
    </w:p>
    <w:p w:rsidR="00420A52" w:rsidRPr="00FA1F70" w:rsidRDefault="00420A52" w:rsidP="00EC7B4E">
      <w:pPr>
        <w:spacing w:after="0" w:line="276" w:lineRule="auto"/>
        <w:jc w:val="right"/>
        <w:rPr>
          <w:rFonts w:ascii="Cambria" w:hAnsi="Cambria" w:cstheme="majorHAnsi"/>
          <w:u w:val="single"/>
        </w:rPr>
      </w:pPr>
      <w:r w:rsidRPr="00FA1F70">
        <w:rPr>
          <w:rFonts w:ascii="Cambria" w:hAnsi="Cambria" w:cstheme="majorHAnsi"/>
          <w:u w:val="single"/>
        </w:rPr>
        <w:t xml:space="preserve">do Zapytania Ofertowego nr </w:t>
      </w:r>
      <w:r w:rsidR="00FB203E">
        <w:rPr>
          <w:rFonts w:ascii="Cambria" w:hAnsi="Cambria" w:cstheme="majorHAnsi"/>
          <w:u w:val="single"/>
        </w:rPr>
        <w:t>6</w:t>
      </w:r>
      <w:r w:rsidR="00832290">
        <w:rPr>
          <w:rFonts w:ascii="Cambria" w:hAnsi="Cambria" w:cstheme="majorHAnsi"/>
          <w:u w:val="single"/>
        </w:rPr>
        <w:t>/6</w:t>
      </w:r>
      <w:r w:rsidRPr="00FA1F70">
        <w:rPr>
          <w:rFonts w:ascii="Cambria" w:hAnsi="Cambria" w:cstheme="majorHAnsi"/>
          <w:u w:val="single"/>
        </w:rPr>
        <w:t>.</w:t>
      </w:r>
      <w:r w:rsidR="00832290">
        <w:rPr>
          <w:rFonts w:ascii="Cambria" w:hAnsi="Cambria" w:cstheme="majorHAnsi"/>
          <w:u w:val="single"/>
        </w:rPr>
        <w:t>2.2</w:t>
      </w:r>
      <w:r w:rsidR="00FB0B4F">
        <w:rPr>
          <w:rFonts w:ascii="Cambria" w:hAnsi="Cambria" w:cstheme="majorHAnsi"/>
          <w:u w:val="single"/>
        </w:rPr>
        <w:t>/2023</w:t>
      </w:r>
    </w:p>
    <w:p w:rsidR="00832290" w:rsidRPr="009143D0" w:rsidRDefault="00832290" w:rsidP="00832290">
      <w:pPr>
        <w:spacing w:after="0"/>
        <w:ind w:left="5103"/>
        <w:jc w:val="both"/>
        <w:rPr>
          <w:rFonts w:ascii="Cambria" w:hAnsi="Cambria" w:cstheme="majorHAnsi"/>
          <w:b/>
          <w:sz w:val="16"/>
          <w:szCs w:val="16"/>
        </w:rPr>
      </w:pPr>
      <w:r w:rsidRPr="00832290">
        <w:rPr>
          <w:rFonts w:ascii="Cambria" w:hAnsi="Cambria" w:cstheme="majorHAnsi"/>
          <w:b/>
          <w:sz w:val="18"/>
          <w:szCs w:val="18"/>
        </w:rPr>
        <w:t>na</w:t>
      </w:r>
      <w:r w:rsidRPr="009143D0">
        <w:rPr>
          <w:rFonts w:ascii="Cambria" w:hAnsi="Cambria" w:cstheme="majorHAnsi"/>
          <w:b/>
          <w:sz w:val="16"/>
          <w:szCs w:val="16"/>
        </w:rPr>
        <w:t xml:space="preserve"> </w:t>
      </w:r>
      <w:r w:rsidRPr="00832290">
        <w:rPr>
          <w:rFonts w:ascii="Cambria" w:hAnsi="Cambria" w:cstheme="majorHAnsi"/>
          <w:b/>
          <w:sz w:val="18"/>
          <w:szCs w:val="18"/>
        </w:rPr>
        <w:t>kompleksowe wyżywienie dla podopiecznych Centrum Wytchnieniowego Fundacji</w:t>
      </w:r>
      <w:r w:rsidRPr="009143D0">
        <w:rPr>
          <w:rFonts w:ascii="Cambria" w:hAnsi="Cambria" w:cstheme="majorHAnsi"/>
          <w:b/>
          <w:sz w:val="16"/>
          <w:szCs w:val="16"/>
        </w:rPr>
        <w:t xml:space="preserve"> Palium w Chojnicach</w:t>
      </w:r>
    </w:p>
    <w:p w:rsidR="003F71C3" w:rsidRPr="00832290" w:rsidRDefault="003F71C3" w:rsidP="00EC7B4E">
      <w:pPr>
        <w:spacing w:after="0" w:line="276" w:lineRule="auto"/>
        <w:jc w:val="both"/>
        <w:rPr>
          <w:rFonts w:ascii="Cambria" w:hAnsi="Cambria"/>
          <w:sz w:val="16"/>
          <w:szCs w:val="16"/>
        </w:rPr>
      </w:pPr>
    </w:p>
    <w:p w:rsidR="00832290" w:rsidRPr="00832290" w:rsidRDefault="00832290" w:rsidP="00EC7B4E">
      <w:pPr>
        <w:spacing w:after="0" w:line="276" w:lineRule="auto"/>
        <w:jc w:val="both"/>
        <w:rPr>
          <w:rFonts w:ascii="Cambria" w:hAnsi="Cambria"/>
          <w:sz w:val="16"/>
          <w:szCs w:val="16"/>
        </w:rPr>
      </w:pPr>
    </w:p>
    <w:p w:rsidR="003F71C3" w:rsidRPr="00EC7B4E" w:rsidRDefault="003F71C3" w:rsidP="00EC7B4E">
      <w:pPr>
        <w:pStyle w:val="Akapitzlist"/>
        <w:ind w:left="426" w:hanging="426"/>
        <w:jc w:val="center"/>
        <w:rPr>
          <w:rFonts w:ascii="Cambria" w:hAnsi="Cambria"/>
          <w:b/>
          <w:sz w:val="28"/>
          <w:szCs w:val="28"/>
        </w:rPr>
      </w:pPr>
      <w:r w:rsidRPr="00EC7B4E">
        <w:rPr>
          <w:rFonts w:ascii="Cambria" w:hAnsi="Cambria"/>
          <w:b/>
          <w:sz w:val="28"/>
          <w:szCs w:val="28"/>
        </w:rPr>
        <w:t>KLAUZULA INFORMACYJNA</w:t>
      </w:r>
    </w:p>
    <w:p w:rsidR="003F71C3" w:rsidRPr="00BA3ED3" w:rsidRDefault="003F71C3" w:rsidP="00EC7B4E">
      <w:pPr>
        <w:pStyle w:val="Akapitzlist"/>
        <w:ind w:left="426" w:hanging="426"/>
        <w:rPr>
          <w:rFonts w:ascii="Cambria" w:hAnsi="Cambria"/>
        </w:rPr>
      </w:pPr>
    </w:p>
    <w:p w:rsidR="003F71C3" w:rsidRDefault="003F71C3" w:rsidP="002A1F74">
      <w:pPr>
        <w:pStyle w:val="Akapitzlist"/>
        <w:ind w:left="0"/>
        <w:rPr>
          <w:rFonts w:ascii="Cambria" w:hAnsi="Cambria"/>
        </w:rPr>
      </w:pPr>
      <w:r w:rsidRPr="00BA3ED3">
        <w:rPr>
          <w:rFonts w:ascii="Cambria" w:hAnsi="Cambria"/>
        </w:rPr>
        <w:t xml:space="preserve">Zgodnie z art. 13 </w:t>
      </w:r>
      <w:r w:rsidR="00EC7B4E">
        <w:rPr>
          <w:rFonts w:ascii="Cambria" w:hAnsi="Cambria"/>
        </w:rPr>
        <w:t xml:space="preserve">i 14 </w:t>
      </w:r>
      <w:r w:rsidRPr="00BA3ED3">
        <w:rPr>
          <w:rFonts w:ascii="Cambria" w:hAnsi="Cambria"/>
        </w:rPr>
        <w:t>ust. 1 i 2 Rozporządzenia Parlamentu Europejskiego i Rady (UE) 2016/679 z</w:t>
      </w:r>
      <w:r w:rsidR="00EC7B4E">
        <w:rPr>
          <w:rFonts w:ascii="Cambria" w:hAnsi="Cambria"/>
        </w:rPr>
        <w:t> </w:t>
      </w:r>
      <w:r w:rsidRPr="00BA3ED3">
        <w:rPr>
          <w:rFonts w:ascii="Cambria" w:hAnsi="Cambria"/>
        </w:rPr>
        <w:t>dnia 27</w:t>
      </w:r>
      <w:r>
        <w:rPr>
          <w:rFonts w:ascii="Cambria" w:hAnsi="Cambria"/>
        </w:rPr>
        <w:t> kwietnia 2016</w:t>
      </w:r>
      <w:r w:rsidRPr="00BA3ED3">
        <w:rPr>
          <w:rFonts w:ascii="Cambria" w:hAnsi="Cambria"/>
        </w:rPr>
        <w:t>r. w sprawie ochrony osób fizycznych w związku z przetwarzaniem danych osobowych i w sprawie swobodnego przepływu takich danych oraz uchylenia dyrektywy 95/46/WE (ogólne rozporządzenie o ochronie danych osobowych) (Dz. Urz. UE L 119 z 04.05.2016, str. 1 z</w:t>
      </w:r>
      <w:r>
        <w:rPr>
          <w:rFonts w:ascii="Cambria" w:hAnsi="Cambria"/>
        </w:rPr>
        <w:t>e</w:t>
      </w:r>
      <w:r w:rsidRPr="00BA3ED3">
        <w:rPr>
          <w:rFonts w:ascii="Cambria" w:hAnsi="Cambria"/>
        </w:rPr>
        <w:t xml:space="preserve"> zm., dalej jako: Rozporządzenie)</w:t>
      </w:r>
      <w:r>
        <w:rPr>
          <w:rFonts w:ascii="Cambria" w:hAnsi="Cambria"/>
        </w:rPr>
        <w:t>, zwanego „RODO”, Fundacja Palium w Chojnicach</w:t>
      </w:r>
      <w:r w:rsidRPr="00BA3ED3">
        <w:rPr>
          <w:rFonts w:ascii="Cambria" w:hAnsi="Cambria"/>
        </w:rPr>
        <w:t xml:space="preserve"> informuje</w:t>
      </w:r>
      <w:r>
        <w:rPr>
          <w:rFonts w:ascii="Cambria" w:hAnsi="Cambria"/>
        </w:rPr>
        <w:t>, że</w:t>
      </w:r>
      <w:r w:rsidRPr="00BA3ED3">
        <w:rPr>
          <w:rFonts w:ascii="Cambria" w:hAnsi="Cambria"/>
        </w:rPr>
        <w:t>:</w:t>
      </w:r>
    </w:p>
    <w:p w:rsidR="00EC7B4E" w:rsidRPr="00EC7B4E" w:rsidRDefault="00EC7B4E" w:rsidP="002A1F74">
      <w:pPr>
        <w:pStyle w:val="Akapitzlist"/>
        <w:ind w:left="0"/>
        <w:rPr>
          <w:rFonts w:ascii="Cambria" w:hAnsi="Cambria"/>
          <w:sz w:val="16"/>
          <w:szCs w:val="16"/>
        </w:rPr>
      </w:pPr>
    </w:p>
    <w:p w:rsidR="003F71C3" w:rsidRDefault="003F71C3" w:rsidP="002A1F74">
      <w:pPr>
        <w:pStyle w:val="Akapitzlist"/>
        <w:numPr>
          <w:ilvl w:val="0"/>
          <w:numId w:val="27"/>
        </w:numPr>
        <w:ind w:left="284" w:hanging="284"/>
        <w:rPr>
          <w:rFonts w:ascii="Cambria" w:hAnsi="Cambria"/>
        </w:rPr>
      </w:pPr>
      <w:r w:rsidRPr="00BA3ED3">
        <w:rPr>
          <w:rFonts w:ascii="Cambria" w:hAnsi="Cambria"/>
        </w:rPr>
        <w:t>Administratorem Pani/Pana danych osobowych</w:t>
      </w:r>
      <w:r>
        <w:rPr>
          <w:rFonts w:ascii="Cambria" w:hAnsi="Cambria"/>
        </w:rPr>
        <w:t>, danych osobowych osób reprezentujących Wykonawcę w postępowaniu o udzielenie zamówienia i przekazanych w Ofercie</w:t>
      </w:r>
      <w:r w:rsidRPr="00BA3ED3">
        <w:rPr>
          <w:rFonts w:ascii="Cambria" w:hAnsi="Cambria"/>
        </w:rPr>
        <w:t xml:space="preserve"> jest </w:t>
      </w:r>
      <w:r w:rsidRPr="004B0B63">
        <w:rPr>
          <w:rFonts w:ascii="Cambria" w:hAnsi="Cambria"/>
          <w:b/>
        </w:rPr>
        <w:t>Fundacja Palium</w:t>
      </w:r>
      <w:r w:rsidR="002A1F74">
        <w:rPr>
          <w:rFonts w:ascii="Cambria" w:hAnsi="Cambria"/>
          <w:b/>
        </w:rPr>
        <w:t xml:space="preserve"> </w:t>
      </w:r>
      <w:r w:rsidRPr="00BA3ED3">
        <w:rPr>
          <w:rFonts w:ascii="Cambria" w:hAnsi="Cambria"/>
        </w:rPr>
        <w:t>z siedzibą</w:t>
      </w:r>
      <w:r>
        <w:rPr>
          <w:rFonts w:ascii="Cambria" w:hAnsi="Cambria"/>
        </w:rPr>
        <w:t xml:space="preserve"> w: </w:t>
      </w:r>
      <w:r w:rsidRPr="004B0B63">
        <w:rPr>
          <w:rFonts w:ascii="Cambria" w:hAnsi="Cambria"/>
          <w:b/>
        </w:rPr>
        <w:t>89-600 Chojnice, ul. Stary Rynek 2/1</w:t>
      </w:r>
      <w:r w:rsidRPr="00BA3ED3">
        <w:rPr>
          <w:rFonts w:ascii="Cambria" w:hAnsi="Cambria"/>
        </w:rPr>
        <w:t>.</w:t>
      </w:r>
    </w:p>
    <w:p w:rsidR="003F71C3" w:rsidRDefault="003F71C3" w:rsidP="002A1F74">
      <w:pPr>
        <w:pStyle w:val="Akapitzlist"/>
        <w:ind w:left="284"/>
        <w:rPr>
          <w:rFonts w:ascii="Cambria" w:hAnsi="Cambria"/>
        </w:rPr>
      </w:pPr>
      <w:r w:rsidRPr="00C83C04">
        <w:rPr>
          <w:rFonts w:ascii="Cambria" w:hAnsi="Cambria"/>
          <w:b/>
        </w:rPr>
        <w:t>Kontakt</w:t>
      </w:r>
      <w:r w:rsidRPr="004B0B63">
        <w:rPr>
          <w:rFonts w:ascii="Cambria" w:hAnsi="Cambria"/>
        </w:rPr>
        <w:t xml:space="preserve">: </w:t>
      </w:r>
      <w:r w:rsidRPr="00C83C04">
        <w:rPr>
          <w:rFonts w:ascii="Cambria" w:hAnsi="Cambria"/>
          <w:b/>
        </w:rPr>
        <w:t>89-600 Chojnice, ul. Stary Rynek 2/1</w:t>
      </w:r>
      <w:r w:rsidRPr="004B0B63">
        <w:rPr>
          <w:rFonts w:ascii="Cambria" w:hAnsi="Cambria"/>
        </w:rPr>
        <w:t xml:space="preserve">, tel. </w:t>
      </w:r>
      <w:r w:rsidRPr="00C83C04">
        <w:rPr>
          <w:rFonts w:ascii="Cambria" w:hAnsi="Cambria"/>
          <w:b/>
        </w:rPr>
        <w:t>5239</w:t>
      </w:r>
      <w:r>
        <w:rPr>
          <w:rFonts w:ascii="Cambria" w:hAnsi="Cambria"/>
          <w:b/>
        </w:rPr>
        <w:t>6 09 24</w:t>
      </w:r>
      <w:r w:rsidRPr="004B0B63">
        <w:rPr>
          <w:rFonts w:ascii="Cambria" w:hAnsi="Cambria"/>
        </w:rPr>
        <w:t>,</w:t>
      </w:r>
    </w:p>
    <w:p w:rsidR="003F71C3" w:rsidRPr="004B0B63" w:rsidRDefault="003F71C3" w:rsidP="002A1F74">
      <w:pPr>
        <w:pStyle w:val="Akapitzlist"/>
        <w:ind w:left="284"/>
        <w:rPr>
          <w:rFonts w:ascii="Cambria" w:hAnsi="Cambria"/>
        </w:rPr>
      </w:pPr>
      <w:r w:rsidRPr="004B0B63">
        <w:rPr>
          <w:rFonts w:ascii="Cambria" w:hAnsi="Cambria"/>
        </w:rPr>
        <w:t xml:space="preserve">e-mail: </w:t>
      </w:r>
      <w:hyperlink r:id="rId8" w:history="1">
        <w:r w:rsidRPr="004B0B63">
          <w:rPr>
            <w:rStyle w:val="Hipercze"/>
            <w:rFonts w:ascii="Cambria" w:hAnsi="Cambria"/>
          </w:rPr>
          <w:t>biuro@fundacjapalium.pl</w:t>
        </w:r>
      </w:hyperlink>
      <w:r w:rsidRPr="004B0B63">
        <w:rPr>
          <w:rFonts w:ascii="Cambria" w:hAnsi="Cambria"/>
        </w:rPr>
        <w:t xml:space="preserve">. </w:t>
      </w:r>
    </w:p>
    <w:p w:rsidR="00EC7B4E" w:rsidRPr="00EC7B4E" w:rsidRDefault="003F71C3" w:rsidP="002A1F74">
      <w:pPr>
        <w:pStyle w:val="Akapitzlist"/>
        <w:numPr>
          <w:ilvl w:val="0"/>
          <w:numId w:val="27"/>
        </w:numPr>
        <w:ind w:left="284" w:hanging="284"/>
        <w:rPr>
          <w:rFonts w:ascii="Cambria" w:hAnsi="Cambria"/>
        </w:rPr>
      </w:pPr>
      <w:r w:rsidRPr="004B0B63">
        <w:rPr>
          <w:rFonts w:ascii="Cambria" w:hAnsi="Cambria"/>
        </w:rPr>
        <w:t>Dane osobowe osób reprezentujących Wykonawcę i przekazane w ofercie przetwarzane będą w celu związanym z postępowaniem o udzielenie zamówienia prowadzonym w trybie zapytania ofertowego na zadanie pn.</w:t>
      </w:r>
      <w:r>
        <w:rPr>
          <w:rFonts w:ascii="Cambria" w:hAnsi="Cambria"/>
          <w:b/>
          <w:i/>
        </w:rPr>
        <w:t xml:space="preserve"> „</w:t>
      </w:r>
      <w:r w:rsidR="00832290">
        <w:rPr>
          <w:rFonts w:ascii="Cambria" w:hAnsi="Cambria"/>
          <w:b/>
          <w:i/>
        </w:rPr>
        <w:t>K</w:t>
      </w:r>
      <w:r w:rsidR="00832290" w:rsidRPr="004B0B63">
        <w:rPr>
          <w:rFonts w:ascii="Cambria" w:hAnsi="Cambria"/>
          <w:b/>
          <w:i/>
        </w:rPr>
        <w:t>ompleksow</w:t>
      </w:r>
      <w:r w:rsidR="00832290">
        <w:rPr>
          <w:rFonts w:ascii="Cambria" w:hAnsi="Cambria"/>
          <w:b/>
          <w:i/>
        </w:rPr>
        <w:t>e</w:t>
      </w:r>
      <w:r w:rsidR="00832290" w:rsidRPr="00A33E0E">
        <w:rPr>
          <w:rFonts w:ascii="Cambria" w:hAnsi="Cambria"/>
          <w:b/>
        </w:rPr>
        <w:t xml:space="preserve"> </w:t>
      </w:r>
      <w:r w:rsidR="00832290" w:rsidRPr="004F57AE">
        <w:rPr>
          <w:rFonts w:ascii="Cambria" w:hAnsi="Cambria"/>
          <w:b/>
          <w:i/>
        </w:rPr>
        <w:t>wyżywieni</w:t>
      </w:r>
      <w:r w:rsidR="00832290">
        <w:rPr>
          <w:rFonts w:ascii="Cambria" w:hAnsi="Cambria"/>
          <w:b/>
          <w:i/>
        </w:rPr>
        <w:t>e</w:t>
      </w:r>
      <w:r w:rsidR="00832290" w:rsidRPr="004F57AE">
        <w:rPr>
          <w:rFonts w:ascii="Cambria" w:hAnsi="Cambria"/>
          <w:b/>
          <w:i/>
        </w:rPr>
        <w:t xml:space="preserve"> dla podopiecznych Centrum Wytchnieniowego Fundacji Palium w Chojnicach</w:t>
      </w:r>
      <w:r w:rsidRPr="00EC7B4E">
        <w:rPr>
          <w:rFonts w:ascii="Cambria" w:hAnsi="Cambria"/>
          <w:b/>
          <w:i/>
        </w:rPr>
        <w:t>”</w:t>
      </w:r>
    </w:p>
    <w:p w:rsidR="003F71C3" w:rsidRPr="00EC7B4E" w:rsidRDefault="003F71C3" w:rsidP="002A1F74">
      <w:pPr>
        <w:spacing w:after="0" w:line="240" w:lineRule="auto"/>
        <w:ind w:left="360"/>
        <w:jc w:val="both"/>
        <w:rPr>
          <w:rFonts w:ascii="Cambria" w:hAnsi="Cambria"/>
        </w:rPr>
      </w:pPr>
      <w:r w:rsidRPr="00EC7B4E">
        <w:rPr>
          <w:rFonts w:ascii="Cambria" w:hAnsi="Cambria"/>
        </w:rPr>
        <w:t>oraz w celu zapewnienia wydatkowania środków publicznych w sposób oszczędny z</w:t>
      </w:r>
      <w:r w:rsidR="00EC7B4E">
        <w:rPr>
          <w:rFonts w:ascii="Cambria" w:hAnsi="Cambria"/>
        </w:rPr>
        <w:t> </w:t>
      </w:r>
      <w:r w:rsidRPr="00EC7B4E">
        <w:rPr>
          <w:rFonts w:ascii="Cambria" w:hAnsi="Cambria"/>
        </w:rPr>
        <w:t>zachowaniem zasad uzyskiwania najlepszych efektów z danych nakładów, zgodnie z art. 6 ust.1 lit. c) i b) RODO – przetwarzanie jest niezbędne do wypełnienia obowiązku prawnego ciążącego na Administratorze – w związku z:</w:t>
      </w:r>
    </w:p>
    <w:p w:rsidR="003F71C3" w:rsidRPr="00EC7B4E" w:rsidRDefault="003F71C3" w:rsidP="002A1F74">
      <w:pPr>
        <w:pStyle w:val="Akapitzlist"/>
        <w:numPr>
          <w:ilvl w:val="0"/>
          <w:numId w:val="20"/>
        </w:numPr>
        <w:rPr>
          <w:rFonts w:ascii="Cambria" w:hAnsi="Cambria"/>
        </w:rPr>
      </w:pPr>
      <w:r w:rsidRPr="00FF5B3E">
        <w:rPr>
          <w:rFonts w:ascii="Cambria" w:hAnsi="Cambria"/>
        </w:rPr>
        <w:t xml:space="preserve">art. 2 ust.1 pkt 1 ustawy z dnia 11 września 2019 roku </w:t>
      </w:r>
      <w:r w:rsidRPr="00FF5B3E">
        <w:rPr>
          <w:rFonts w:ascii="Cambria" w:hAnsi="Cambria"/>
          <w:i/>
        </w:rPr>
        <w:t>Prawo zamówień publicznych</w:t>
      </w:r>
      <w:r w:rsidR="00EC7B4E">
        <w:rPr>
          <w:rFonts w:ascii="Cambria" w:hAnsi="Cambria"/>
        </w:rPr>
        <w:br/>
      </w:r>
      <w:r w:rsidRPr="00FF5B3E">
        <w:rPr>
          <w:rFonts w:ascii="Cambria" w:hAnsi="Cambria"/>
        </w:rPr>
        <w:t>(</w:t>
      </w:r>
      <w:proofErr w:type="spellStart"/>
      <w:r w:rsidRPr="00FF5B3E">
        <w:rPr>
          <w:rFonts w:ascii="Cambria" w:hAnsi="Cambria"/>
        </w:rPr>
        <w:t>t.j</w:t>
      </w:r>
      <w:proofErr w:type="spellEnd"/>
      <w:r w:rsidRPr="00FF5B3E">
        <w:rPr>
          <w:rFonts w:ascii="Cambria" w:hAnsi="Cambria"/>
        </w:rPr>
        <w:t>. Dz. U. z 202</w:t>
      </w:r>
      <w:r w:rsidR="002A1F74">
        <w:rPr>
          <w:rFonts w:ascii="Cambria" w:hAnsi="Cambria"/>
        </w:rPr>
        <w:t>2r., poz. 1710</w:t>
      </w:r>
      <w:r w:rsidRPr="00FF5B3E">
        <w:rPr>
          <w:rFonts w:ascii="Cambria" w:hAnsi="Cambria"/>
        </w:rPr>
        <w:t xml:space="preserve"> ze zm.), art. 33 ust.1 i art.44 ustawy z dnia 27 sierpnia 2009r. o</w:t>
      </w:r>
      <w:r w:rsidR="00EC7B4E">
        <w:rPr>
          <w:rFonts w:ascii="Cambria" w:hAnsi="Cambria"/>
        </w:rPr>
        <w:t> </w:t>
      </w:r>
      <w:r w:rsidRPr="00FF5B3E">
        <w:rPr>
          <w:rFonts w:ascii="Cambria" w:hAnsi="Cambria"/>
        </w:rPr>
        <w:t>finansach publicznych (</w:t>
      </w:r>
      <w:proofErr w:type="spellStart"/>
      <w:r w:rsidRPr="00FF5B3E">
        <w:rPr>
          <w:rFonts w:ascii="Cambria" w:hAnsi="Cambria"/>
        </w:rPr>
        <w:t>t.j</w:t>
      </w:r>
      <w:proofErr w:type="spellEnd"/>
      <w:r w:rsidRPr="00FF5B3E">
        <w:rPr>
          <w:rFonts w:ascii="Cambria" w:hAnsi="Cambria"/>
        </w:rPr>
        <w:t>. Dz. U. z 202</w:t>
      </w:r>
      <w:r w:rsidR="002A1F74">
        <w:rPr>
          <w:rFonts w:ascii="Cambria" w:hAnsi="Cambria"/>
        </w:rPr>
        <w:t>2r., poz. 1634</w:t>
      </w:r>
      <w:r w:rsidR="00EC7B4E">
        <w:rPr>
          <w:rFonts w:ascii="Cambria" w:hAnsi="Cambria"/>
        </w:rPr>
        <w:t xml:space="preserve"> ze zm.) w związku z pkt. 6.5.2</w:t>
      </w:r>
      <w:r w:rsidR="00832290">
        <w:rPr>
          <w:rFonts w:ascii="Cambria" w:hAnsi="Cambria"/>
        </w:rPr>
        <w:t xml:space="preserve"> </w:t>
      </w:r>
      <w:r w:rsidR="00EC7B4E">
        <w:rPr>
          <w:rFonts w:ascii="Cambria" w:hAnsi="Cambria"/>
        </w:rPr>
        <w:t xml:space="preserve">zasada konkurencyjności </w:t>
      </w:r>
      <w:r w:rsidRPr="00FF5B3E">
        <w:rPr>
          <w:rFonts w:ascii="Cambria" w:hAnsi="Cambria"/>
          <w:i/>
        </w:rPr>
        <w:t>Wytycznych w zakresie kwalifikowalności wydatków w ramach Europejskiego Funduszu Rozwoju Regionalnego, Europejskiego Funduszu Społecznego oraz Funduszu Spójności na lata 2014 – 2020</w:t>
      </w:r>
      <w:r>
        <w:rPr>
          <w:rFonts w:ascii="Cambria" w:hAnsi="Cambria"/>
          <w:i/>
        </w:rPr>
        <w:t>.</w:t>
      </w:r>
    </w:p>
    <w:p w:rsidR="00EC7B4E" w:rsidRPr="00EC7B4E" w:rsidRDefault="003F71C3" w:rsidP="002A1F74">
      <w:pPr>
        <w:pStyle w:val="Akapitzlist"/>
        <w:numPr>
          <w:ilvl w:val="0"/>
          <w:numId w:val="27"/>
        </w:numPr>
        <w:ind w:left="284" w:hanging="284"/>
        <w:rPr>
          <w:rFonts w:ascii="Cambria" w:hAnsi="Cambria"/>
        </w:rPr>
      </w:pPr>
      <w:r w:rsidRPr="00EC7B4E">
        <w:rPr>
          <w:rFonts w:ascii="Cambria" w:hAnsi="Cambria"/>
        </w:rPr>
        <w:t>Dane osobowe przetwarzane będą w celu wykonania umowy na zadanie pn.</w:t>
      </w:r>
      <w:r w:rsidRPr="00EC7B4E">
        <w:rPr>
          <w:rFonts w:ascii="Cambria" w:hAnsi="Cambria"/>
          <w:b/>
          <w:i/>
        </w:rPr>
        <w:t xml:space="preserve"> </w:t>
      </w:r>
      <w:r w:rsidR="00832290">
        <w:rPr>
          <w:rFonts w:ascii="Cambria" w:hAnsi="Cambria"/>
          <w:b/>
          <w:i/>
        </w:rPr>
        <w:t>„K</w:t>
      </w:r>
      <w:r w:rsidR="00832290" w:rsidRPr="004B0B63">
        <w:rPr>
          <w:rFonts w:ascii="Cambria" w:hAnsi="Cambria"/>
          <w:b/>
          <w:i/>
        </w:rPr>
        <w:t>ompleksow</w:t>
      </w:r>
      <w:r w:rsidR="00832290">
        <w:rPr>
          <w:rFonts w:ascii="Cambria" w:hAnsi="Cambria"/>
          <w:b/>
          <w:i/>
        </w:rPr>
        <w:t>e</w:t>
      </w:r>
      <w:r w:rsidR="00832290" w:rsidRPr="00A33E0E">
        <w:rPr>
          <w:rFonts w:ascii="Cambria" w:hAnsi="Cambria"/>
          <w:b/>
        </w:rPr>
        <w:t xml:space="preserve"> </w:t>
      </w:r>
      <w:r w:rsidR="00832290" w:rsidRPr="004F57AE">
        <w:rPr>
          <w:rFonts w:ascii="Cambria" w:hAnsi="Cambria"/>
          <w:b/>
          <w:i/>
        </w:rPr>
        <w:t>wyżywieni</w:t>
      </w:r>
      <w:r w:rsidR="00832290">
        <w:rPr>
          <w:rFonts w:ascii="Cambria" w:hAnsi="Cambria"/>
          <w:b/>
          <w:i/>
        </w:rPr>
        <w:t>e</w:t>
      </w:r>
      <w:r w:rsidR="00832290" w:rsidRPr="004F57AE">
        <w:rPr>
          <w:rFonts w:ascii="Cambria" w:hAnsi="Cambria"/>
          <w:b/>
          <w:i/>
        </w:rPr>
        <w:t xml:space="preserve"> dla podopiecznych Centrum Wytchnieniowego Fundacji Palium w Chojnicach</w:t>
      </w:r>
      <w:r w:rsidR="00832290">
        <w:rPr>
          <w:rFonts w:ascii="Cambria" w:hAnsi="Cambria"/>
          <w:b/>
          <w:i/>
        </w:rPr>
        <w:t>”</w:t>
      </w:r>
      <w:r w:rsidR="00EC7B4E">
        <w:rPr>
          <w:rFonts w:ascii="Cambria" w:hAnsi="Cambria"/>
          <w:i/>
        </w:rPr>
        <w:t>,</w:t>
      </w:r>
    </w:p>
    <w:p w:rsidR="003F71C3" w:rsidRPr="00EC7B4E" w:rsidRDefault="003F71C3" w:rsidP="002A1F74">
      <w:pPr>
        <w:spacing w:after="0" w:line="240" w:lineRule="auto"/>
        <w:ind w:left="360"/>
        <w:jc w:val="both"/>
        <w:rPr>
          <w:rFonts w:ascii="Cambria" w:hAnsi="Cambria"/>
        </w:rPr>
      </w:pPr>
      <w:r w:rsidRPr="00EC7B4E">
        <w:rPr>
          <w:rFonts w:ascii="Cambria" w:hAnsi="Cambria"/>
        </w:rPr>
        <w:t xml:space="preserve">której jest Pani/ Pan stroną lub do podjęcia działań na Pani/Pana żądanie przed zawarciem umowy (art.6 ust.1 </w:t>
      </w:r>
      <w:proofErr w:type="spellStart"/>
      <w:r w:rsidRPr="00EC7B4E">
        <w:rPr>
          <w:rFonts w:ascii="Cambria" w:hAnsi="Cambria"/>
        </w:rPr>
        <w:t>lit.b</w:t>
      </w:r>
      <w:proofErr w:type="spellEnd"/>
      <w:r w:rsidRPr="00EC7B4E">
        <w:rPr>
          <w:rFonts w:ascii="Cambria" w:hAnsi="Cambria"/>
        </w:rPr>
        <w:t xml:space="preserve"> Rozporządzenia).</w:t>
      </w:r>
    </w:p>
    <w:p w:rsidR="003F71C3" w:rsidRDefault="003F71C3" w:rsidP="002A1F74">
      <w:pPr>
        <w:pStyle w:val="Akapitzlist"/>
        <w:numPr>
          <w:ilvl w:val="0"/>
          <w:numId w:val="27"/>
        </w:numPr>
        <w:ind w:left="284"/>
        <w:rPr>
          <w:rFonts w:ascii="Cambria" w:hAnsi="Cambria"/>
        </w:rPr>
      </w:pPr>
      <w:r>
        <w:rPr>
          <w:rFonts w:ascii="Cambria" w:hAnsi="Cambria"/>
        </w:rPr>
        <w:t>Odbiorcami danych osobowych osób reprezentujących Wykonawcę w postępowaniu i przekazanych w ofercie:</w:t>
      </w:r>
    </w:p>
    <w:p w:rsidR="003F71C3" w:rsidRDefault="003F71C3" w:rsidP="002A1F74">
      <w:pPr>
        <w:pStyle w:val="Akapitzlist"/>
        <w:numPr>
          <w:ilvl w:val="0"/>
          <w:numId w:val="21"/>
        </w:numPr>
        <w:rPr>
          <w:rFonts w:ascii="Cambria" w:hAnsi="Cambria"/>
        </w:rPr>
      </w:pPr>
      <w:r>
        <w:rPr>
          <w:rFonts w:ascii="Cambria" w:hAnsi="Cambria"/>
        </w:rPr>
        <w:t>będą osoby lub podmioty, którym udostępniona zostanie dokumentacja postępowania w</w:t>
      </w:r>
      <w:r w:rsidR="00EC7B4E">
        <w:rPr>
          <w:rFonts w:ascii="Cambria" w:hAnsi="Cambria"/>
        </w:rPr>
        <w:t> </w:t>
      </w:r>
      <w:r>
        <w:rPr>
          <w:rFonts w:ascii="Cambria" w:hAnsi="Cambria"/>
        </w:rPr>
        <w:t>trybie dostępu do informacji publicznej, w tym Wykonawcy, którzy zostali zaproszeni do</w:t>
      </w:r>
      <w:r w:rsidR="00EC7B4E">
        <w:rPr>
          <w:rFonts w:ascii="Cambria" w:hAnsi="Cambria"/>
        </w:rPr>
        <w:t> </w:t>
      </w:r>
      <w:r>
        <w:rPr>
          <w:rFonts w:ascii="Cambria" w:hAnsi="Cambria"/>
        </w:rPr>
        <w:t>składania ofert;</w:t>
      </w:r>
    </w:p>
    <w:p w:rsidR="00832290" w:rsidRDefault="00832290" w:rsidP="002A1F74">
      <w:pPr>
        <w:pStyle w:val="Akapitzlist"/>
        <w:numPr>
          <w:ilvl w:val="0"/>
          <w:numId w:val="21"/>
        </w:numPr>
        <w:rPr>
          <w:rFonts w:ascii="Cambria" w:hAnsi="Cambria"/>
        </w:rPr>
      </w:pPr>
      <w:r>
        <w:rPr>
          <w:rFonts w:ascii="Cambria" w:hAnsi="Cambria"/>
        </w:rPr>
        <w:t>Instytucja Zarządzająca RPO WP na lata 2014 – 2020 i inne podmioty upoważnione do sprawdzania i/lub monitorowania przedmiotowego postępowania;</w:t>
      </w:r>
    </w:p>
    <w:p w:rsidR="003F71C3" w:rsidRDefault="003F71C3" w:rsidP="002A1F74">
      <w:pPr>
        <w:pStyle w:val="Akapitzlist"/>
        <w:numPr>
          <w:ilvl w:val="0"/>
          <w:numId w:val="21"/>
        </w:numPr>
        <w:rPr>
          <w:rFonts w:ascii="Cambria" w:hAnsi="Cambria"/>
        </w:rPr>
      </w:pPr>
      <w:r>
        <w:rPr>
          <w:rFonts w:ascii="Cambria" w:hAnsi="Cambria"/>
        </w:rPr>
        <w:t>będą upoważnieni pracownicy Administratora Danych Osobowych;</w:t>
      </w:r>
    </w:p>
    <w:p w:rsidR="003F71C3" w:rsidRDefault="003F71C3" w:rsidP="002A1F74">
      <w:pPr>
        <w:pStyle w:val="Akapitzlist"/>
        <w:numPr>
          <w:ilvl w:val="0"/>
          <w:numId w:val="21"/>
        </w:numPr>
        <w:rPr>
          <w:rFonts w:ascii="Cambria" w:hAnsi="Cambria"/>
        </w:rPr>
      </w:pPr>
      <w:r>
        <w:rPr>
          <w:rFonts w:ascii="Cambria" w:hAnsi="Cambria"/>
        </w:rPr>
        <w:t>mogą być podmioty upoważnione na podstawie przepisów prawa oraz podwykonawcy związani z Administratorem Danych Osobowych umowami powierzenia danych osobowych;</w:t>
      </w:r>
    </w:p>
    <w:p w:rsidR="003F71C3" w:rsidRDefault="003F71C3" w:rsidP="002A1F74">
      <w:pPr>
        <w:pStyle w:val="Akapitzlist"/>
        <w:numPr>
          <w:ilvl w:val="0"/>
          <w:numId w:val="27"/>
        </w:numPr>
        <w:ind w:left="284"/>
        <w:rPr>
          <w:rFonts w:ascii="Cambria" w:hAnsi="Cambria"/>
        </w:rPr>
      </w:pPr>
      <w:r>
        <w:rPr>
          <w:rFonts w:ascii="Cambria" w:hAnsi="Cambria"/>
        </w:rPr>
        <w:t xml:space="preserve">Dane osobowe osób reprezentujących Wykonawcę w postępowaniu i przekazane w ofercie przechowywane będą przez okres niezbędny do realizacji celu dla jakiego zostały one zebrane, a następnie zgodnie z terminami archiwizacji określonymi przez przepisy szczególne, </w:t>
      </w:r>
      <w:r>
        <w:rPr>
          <w:rFonts w:ascii="Cambria" w:hAnsi="Cambria"/>
        </w:rPr>
        <w:lastRenderedPageBreak/>
        <w:t>z uwzględnieniem okresu trwałości projektu w ramach którego będzie realizowany przedmiot zamówienia;</w:t>
      </w:r>
    </w:p>
    <w:p w:rsidR="003F71C3" w:rsidRDefault="003F71C3" w:rsidP="002A1F74">
      <w:pPr>
        <w:pStyle w:val="Akapitzlist"/>
        <w:numPr>
          <w:ilvl w:val="0"/>
          <w:numId w:val="27"/>
        </w:numPr>
        <w:ind w:left="284"/>
        <w:rPr>
          <w:rFonts w:ascii="Cambria" w:hAnsi="Cambria"/>
        </w:rPr>
      </w:pPr>
      <w:r>
        <w:rPr>
          <w:rFonts w:ascii="Cambria" w:hAnsi="Cambria"/>
        </w:rPr>
        <w:t>Podanie danych osobowych osób reprezentujących Wykonawcę i przekazanych w ofercie, a wymaganych w postępowaniu o udzielenie zamówienia, ma charakter dobrowolny, niemniej jest warunkiem koniecznym do udziału w przedmiotowym postępowaniu. Konsekwencja niepodania wymaganych danych osobowych będzie niemożność weryfikacji spełnienia warunków udziału w postępowaniu o udzielenie zamówienia i dokonania oceny oferty;</w:t>
      </w:r>
    </w:p>
    <w:p w:rsidR="003F71C3" w:rsidRDefault="003F71C3" w:rsidP="002A1F74">
      <w:pPr>
        <w:pStyle w:val="Akapitzlist"/>
        <w:numPr>
          <w:ilvl w:val="0"/>
          <w:numId w:val="27"/>
        </w:numPr>
        <w:ind w:left="284"/>
        <w:rPr>
          <w:rFonts w:ascii="Cambria" w:hAnsi="Cambria"/>
        </w:rPr>
      </w:pPr>
      <w:r>
        <w:rPr>
          <w:rFonts w:ascii="Cambria" w:hAnsi="Cambria"/>
        </w:rPr>
        <w:t>Dane osobowe osób reprezentujących Wykonawcę w postępowaniu i przekazane w ofercie nie podlegają zautomatyzowanemu podejmowaniu decyzji przez Administratora Danych Osobowych, w tym profilowaniu i nie będą przekazywane do państw poza obszarem EOG lub organizacji międzynarodowej;</w:t>
      </w:r>
    </w:p>
    <w:p w:rsidR="003F71C3" w:rsidRDefault="003F71C3" w:rsidP="002A1F74">
      <w:pPr>
        <w:pStyle w:val="Akapitzlist"/>
        <w:numPr>
          <w:ilvl w:val="0"/>
          <w:numId w:val="27"/>
        </w:numPr>
        <w:ind w:left="284"/>
        <w:rPr>
          <w:rFonts w:ascii="Cambria" w:hAnsi="Cambria"/>
        </w:rPr>
      </w:pPr>
      <w:r>
        <w:rPr>
          <w:rFonts w:ascii="Cambria" w:hAnsi="Cambria"/>
        </w:rPr>
        <w:t>Administrator danych osobowych osób reprezentujących Wykonawcę i przekazanych w ofercie będzie przetwarzał dane osobowe zebrane w postępowaniu o udzielenie zamówienia w sposób gwarantujący zabezpieczenie przed ich bezprawnym rozpowszechnieniem;</w:t>
      </w:r>
    </w:p>
    <w:p w:rsidR="003F71C3" w:rsidRDefault="003F71C3" w:rsidP="002A1F74">
      <w:pPr>
        <w:pStyle w:val="Akapitzlist"/>
        <w:numPr>
          <w:ilvl w:val="0"/>
          <w:numId w:val="27"/>
        </w:numPr>
        <w:ind w:left="284"/>
        <w:rPr>
          <w:rFonts w:ascii="Cambria" w:hAnsi="Cambria"/>
        </w:rPr>
      </w:pPr>
      <w:r>
        <w:rPr>
          <w:rFonts w:ascii="Cambria" w:hAnsi="Cambria"/>
        </w:rPr>
        <w:t>Osoby reprezentujące Wykonawcę, których dane osobowe zostały przekazane w ofercie, posiadają:</w:t>
      </w:r>
    </w:p>
    <w:p w:rsidR="003F71C3" w:rsidRDefault="003F71C3" w:rsidP="002A1F74">
      <w:pPr>
        <w:pStyle w:val="Akapitzlist"/>
        <w:numPr>
          <w:ilvl w:val="0"/>
          <w:numId w:val="22"/>
        </w:numPr>
        <w:ind w:left="567" w:hanging="283"/>
        <w:rPr>
          <w:rFonts w:ascii="Cambria" w:hAnsi="Cambria"/>
        </w:rPr>
      </w:pPr>
      <w:r>
        <w:rPr>
          <w:rFonts w:ascii="Cambria" w:hAnsi="Cambria"/>
        </w:rPr>
        <w:t>na podstawie art.15 RODO prawo dostępu do danych osobowych ich dotyczących*;</w:t>
      </w:r>
    </w:p>
    <w:p w:rsidR="003F71C3" w:rsidRDefault="003F71C3" w:rsidP="002A1F74">
      <w:pPr>
        <w:pStyle w:val="Akapitzlist"/>
        <w:numPr>
          <w:ilvl w:val="0"/>
          <w:numId w:val="22"/>
        </w:numPr>
        <w:ind w:left="567" w:hanging="283"/>
        <w:rPr>
          <w:rFonts w:ascii="Cambria" w:hAnsi="Cambria"/>
        </w:rPr>
      </w:pPr>
      <w:r>
        <w:rPr>
          <w:rFonts w:ascii="Cambria" w:hAnsi="Cambria"/>
        </w:rPr>
        <w:t>na podstawie art. 16 RODO prawo do sprostowania swoich danych osobowych **;</w:t>
      </w:r>
    </w:p>
    <w:p w:rsidR="003F71C3" w:rsidRDefault="003F71C3" w:rsidP="002A1F74">
      <w:pPr>
        <w:pStyle w:val="Akapitzlist"/>
        <w:numPr>
          <w:ilvl w:val="0"/>
          <w:numId w:val="22"/>
        </w:numPr>
        <w:ind w:left="567" w:hanging="283"/>
        <w:rPr>
          <w:rFonts w:ascii="Cambria" w:hAnsi="Cambria"/>
        </w:rPr>
      </w:pPr>
      <w:r>
        <w:rPr>
          <w:rFonts w:ascii="Cambria" w:hAnsi="Cambria"/>
        </w:rPr>
        <w:t>na podstawie art.18 RODO prawo żądania od Administratora ograniczenia przetwarzania danych osobowych z zastrzeżeniem przypadków, o których mowa w art. 18 ust.2 RODO *** - zgłoszenie żądania ograniczenia przetwarzania nie ogranicza przetwarzania danych osobowych do czasu zakończenia tego postępowania;</w:t>
      </w:r>
    </w:p>
    <w:p w:rsidR="003F71C3" w:rsidRDefault="003F71C3" w:rsidP="002A1F74">
      <w:pPr>
        <w:pStyle w:val="Akapitzlist"/>
        <w:numPr>
          <w:ilvl w:val="0"/>
          <w:numId w:val="22"/>
        </w:numPr>
        <w:ind w:left="567" w:hanging="283"/>
        <w:rPr>
          <w:rFonts w:ascii="Cambria" w:hAnsi="Cambria"/>
        </w:rPr>
      </w:pPr>
      <w:r>
        <w:rPr>
          <w:rFonts w:ascii="Cambria" w:hAnsi="Cambria"/>
        </w:rPr>
        <w:t>prawo wniesienia skargi do Prezesa Urzędu Ochrony Danych Osobowych, gdy przetwarzanie ich danych osobowych narusza przepisy RODO;</w:t>
      </w:r>
    </w:p>
    <w:p w:rsidR="003F71C3" w:rsidRDefault="003F71C3" w:rsidP="002A1F74">
      <w:pPr>
        <w:pStyle w:val="Akapitzlist"/>
        <w:numPr>
          <w:ilvl w:val="0"/>
          <w:numId w:val="27"/>
        </w:numPr>
        <w:ind w:left="284" w:hanging="426"/>
        <w:rPr>
          <w:rFonts w:ascii="Cambria" w:hAnsi="Cambria"/>
        </w:rPr>
      </w:pPr>
      <w:r>
        <w:rPr>
          <w:rFonts w:ascii="Cambria" w:hAnsi="Cambria"/>
        </w:rPr>
        <w:t>Osobom reprezentującym Wykonawcę, których dane osobowe zostały przekazane w ofercie nie przysługuje:</w:t>
      </w:r>
    </w:p>
    <w:p w:rsidR="003F71C3" w:rsidRDefault="003F71C3" w:rsidP="002A1F74">
      <w:pPr>
        <w:pStyle w:val="Akapitzlist"/>
        <w:numPr>
          <w:ilvl w:val="0"/>
          <w:numId w:val="23"/>
        </w:numPr>
        <w:ind w:left="567" w:hanging="283"/>
        <w:rPr>
          <w:rFonts w:ascii="Cambria" w:hAnsi="Cambria"/>
        </w:rPr>
      </w:pPr>
      <w:r>
        <w:rPr>
          <w:rFonts w:ascii="Cambria" w:hAnsi="Cambria"/>
        </w:rPr>
        <w:t>w związku z art. 17 ust. 3 lit. b), d) lub e) RODO prawo do usunięcia danych osobowych;</w:t>
      </w:r>
    </w:p>
    <w:p w:rsidR="003F71C3" w:rsidRDefault="003F71C3" w:rsidP="002A1F74">
      <w:pPr>
        <w:pStyle w:val="Akapitzlist"/>
        <w:numPr>
          <w:ilvl w:val="0"/>
          <w:numId w:val="23"/>
        </w:numPr>
        <w:ind w:left="567" w:hanging="283"/>
        <w:rPr>
          <w:rFonts w:ascii="Cambria" w:hAnsi="Cambria"/>
        </w:rPr>
      </w:pPr>
      <w:r>
        <w:rPr>
          <w:rFonts w:ascii="Cambria" w:hAnsi="Cambria"/>
        </w:rPr>
        <w:t>prawo do przenoszenia danych osobowych, o którym mowa w art. 20 RODO;</w:t>
      </w:r>
    </w:p>
    <w:p w:rsidR="003F71C3" w:rsidRPr="00384220" w:rsidRDefault="003F71C3" w:rsidP="002A1F74">
      <w:pPr>
        <w:pStyle w:val="Akapitzlist"/>
        <w:numPr>
          <w:ilvl w:val="0"/>
          <w:numId w:val="23"/>
        </w:numPr>
        <w:ind w:left="567" w:hanging="283"/>
        <w:rPr>
          <w:rFonts w:ascii="Cambria" w:hAnsi="Cambria"/>
        </w:rPr>
      </w:pPr>
      <w:r>
        <w:rPr>
          <w:rFonts w:ascii="Cambria" w:hAnsi="Cambria"/>
        </w:rPr>
        <w:t>na podstawie art. 21 RODO prawo sprzeciwu, wobec przetwarzania danych osobowych, gdyż podstawą prawną przetwarzania Pani/Pana danych osobowych jest art. 6 ust.1 lit. b) i c) RODO.</w:t>
      </w:r>
    </w:p>
    <w:p w:rsidR="003F71C3" w:rsidRPr="00832290" w:rsidRDefault="003F71C3" w:rsidP="002A1F7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:rsidR="003F71C3" w:rsidRDefault="003F71C3" w:rsidP="002A1F7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Zamawiający przypomina o ciążącym na Wykonawcy obowiązku informacyjnym wynikającym z art. 14 RODO względem osób fizycznych, których dane przekazane zostaną Zamawiającemu w związku z prowadzonym postępowaniem i które Zamawiający pośrednio pozyska od Wykonawcy biorącego udział w </w:t>
      </w:r>
      <w:r w:rsidR="00EC7B4E">
        <w:rPr>
          <w:rFonts w:ascii="Cambria" w:hAnsi="Cambria"/>
        </w:rPr>
        <w:t>postępowaniu</w:t>
      </w:r>
      <w:r>
        <w:rPr>
          <w:rFonts w:ascii="Cambria" w:hAnsi="Cambria"/>
        </w:rPr>
        <w:t>, chyba że ma zastosowanie co najmniej jedno z wyłączeń, o których mowa w art. 14 ust.5 RODO.</w:t>
      </w:r>
    </w:p>
    <w:p w:rsidR="003F71C3" w:rsidRPr="00395699" w:rsidRDefault="003F71C3" w:rsidP="002A1F74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3F71C3" w:rsidRPr="00395699" w:rsidRDefault="003F71C3" w:rsidP="002A1F74">
      <w:pPr>
        <w:spacing w:after="0" w:line="240" w:lineRule="auto"/>
        <w:jc w:val="both"/>
        <w:rPr>
          <w:rFonts w:ascii="Cambria" w:hAnsi="Cambria"/>
          <w:i/>
          <w:iCs/>
          <w:sz w:val="18"/>
          <w:szCs w:val="18"/>
        </w:rPr>
      </w:pPr>
      <w:r w:rsidRPr="00395699">
        <w:rPr>
          <w:rFonts w:ascii="Cambria" w:hAnsi="Cambria"/>
          <w:sz w:val="18"/>
          <w:szCs w:val="18"/>
        </w:rPr>
        <w:t>*</w:t>
      </w:r>
      <w:r w:rsidRPr="00395699">
        <w:rPr>
          <w:rFonts w:ascii="Cambria" w:hAnsi="Cambria"/>
          <w:b/>
          <w:bCs/>
          <w:i/>
          <w:iCs/>
          <w:sz w:val="18"/>
          <w:szCs w:val="18"/>
        </w:rPr>
        <w:t>Wyjaśnienie</w:t>
      </w:r>
      <w:r w:rsidRPr="00395699">
        <w:rPr>
          <w:rFonts w:ascii="Cambria" w:hAnsi="Cambria"/>
          <w:sz w:val="18"/>
          <w:szCs w:val="18"/>
        </w:rPr>
        <w:t xml:space="preserve">: </w:t>
      </w:r>
      <w:r w:rsidRPr="00395699">
        <w:rPr>
          <w:rFonts w:ascii="Cambria" w:hAnsi="Cambria"/>
          <w:i/>
          <w:iCs/>
          <w:sz w:val="18"/>
          <w:szCs w:val="18"/>
        </w:rPr>
        <w:t>w przypadku korzystania przez osobę, której dane osobowe są przetwarzane przez Zamawiającego, z</w:t>
      </w:r>
      <w:r>
        <w:rPr>
          <w:rFonts w:ascii="Cambria" w:hAnsi="Cambria"/>
          <w:i/>
          <w:iCs/>
          <w:sz w:val="18"/>
          <w:szCs w:val="18"/>
        </w:rPr>
        <w:t> </w:t>
      </w:r>
      <w:r w:rsidRPr="00395699">
        <w:rPr>
          <w:rFonts w:ascii="Cambria" w:hAnsi="Cambria"/>
          <w:i/>
          <w:iCs/>
          <w:sz w:val="18"/>
          <w:szCs w:val="18"/>
        </w:rPr>
        <w:t>uprawnienia, o którym mowa w art. 15 ust.1 – 3 RODO, zamawiający może żądać od osoby występującej z żądaniem wskazania dodatkowych informacji, mających na celu sprecyzowanie nazwy lub daty zakończonego post</w:t>
      </w:r>
      <w:r>
        <w:rPr>
          <w:rFonts w:ascii="Cambria" w:hAnsi="Cambria"/>
          <w:i/>
          <w:iCs/>
          <w:sz w:val="18"/>
          <w:szCs w:val="18"/>
        </w:rPr>
        <w:t>ę</w:t>
      </w:r>
      <w:r w:rsidRPr="00395699">
        <w:rPr>
          <w:rFonts w:ascii="Cambria" w:hAnsi="Cambria"/>
          <w:i/>
          <w:iCs/>
          <w:sz w:val="18"/>
          <w:szCs w:val="18"/>
        </w:rPr>
        <w:t>powania o udzielenie zamówienia.</w:t>
      </w:r>
    </w:p>
    <w:p w:rsidR="003F71C3" w:rsidRPr="00395699" w:rsidRDefault="003F71C3" w:rsidP="002A1F74">
      <w:pPr>
        <w:spacing w:after="0" w:line="240" w:lineRule="auto"/>
        <w:jc w:val="both"/>
        <w:rPr>
          <w:rFonts w:ascii="Cambria" w:hAnsi="Cambria"/>
          <w:i/>
          <w:iCs/>
          <w:sz w:val="18"/>
          <w:szCs w:val="18"/>
        </w:rPr>
      </w:pPr>
      <w:r w:rsidRPr="00395699">
        <w:rPr>
          <w:rFonts w:ascii="Cambria" w:hAnsi="Cambria"/>
          <w:i/>
          <w:iCs/>
          <w:sz w:val="18"/>
          <w:szCs w:val="18"/>
        </w:rPr>
        <w:t xml:space="preserve">** </w:t>
      </w:r>
      <w:r w:rsidRPr="00395699">
        <w:rPr>
          <w:rFonts w:ascii="Cambria" w:hAnsi="Cambria"/>
          <w:b/>
          <w:bCs/>
          <w:i/>
          <w:iCs/>
          <w:sz w:val="18"/>
          <w:szCs w:val="18"/>
        </w:rPr>
        <w:t>Wyjaśnienie</w:t>
      </w:r>
      <w:r w:rsidRPr="00395699">
        <w:rPr>
          <w:rFonts w:ascii="Cambria" w:hAnsi="Cambria"/>
          <w:i/>
          <w:iCs/>
          <w:sz w:val="18"/>
          <w:szCs w:val="18"/>
        </w:rPr>
        <w:t>: skorzystanie z prawa do sprostowania nie może skutkować zmian</w:t>
      </w:r>
      <w:r>
        <w:rPr>
          <w:rFonts w:ascii="Cambria" w:hAnsi="Cambria"/>
          <w:i/>
          <w:iCs/>
          <w:sz w:val="18"/>
          <w:szCs w:val="18"/>
        </w:rPr>
        <w:t>ą</w:t>
      </w:r>
      <w:r w:rsidRPr="00395699">
        <w:rPr>
          <w:rFonts w:ascii="Cambria" w:hAnsi="Cambria"/>
          <w:i/>
          <w:iCs/>
          <w:sz w:val="18"/>
          <w:szCs w:val="18"/>
        </w:rPr>
        <w:t xml:space="preserve"> wyniku postępowania o udzielenie zamówienia i nie może naruszać integralności protokołu oraz jego załączników.</w:t>
      </w:r>
    </w:p>
    <w:p w:rsidR="003F71C3" w:rsidRPr="00395699" w:rsidRDefault="003F71C3" w:rsidP="002A1F74">
      <w:pPr>
        <w:spacing w:after="0" w:line="240" w:lineRule="auto"/>
        <w:jc w:val="both"/>
        <w:rPr>
          <w:rFonts w:ascii="Cambria" w:hAnsi="Cambria"/>
          <w:i/>
          <w:iCs/>
          <w:sz w:val="18"/>
          <w:szCs w:val="18"/>
        </w:rPr>
      </w:pPr>
      <w:r w:rsidRPr="00395699">
        <w:rPr>
          <w:rFonts w:ascii="Cambria" w:hAnsi="Cambria"/>
          <w:i/>
          <w:iCs/>
          <w:sz w:val="18"/>
          <w:szCs w:val="18"/>
        </w:rPr>
        <w:t xml:space="preserve">*** </w:t>
      </w:r>
      <w:r w:rsidRPr="00395699">
        <w:rPr>
          <w:rFonts w:ascii="Cambria" w:hAnsi="Cambria"/>
          <w:b/>
          <w:bCs/>
          <w:i/>
          <w:iCs/>
          <w:sz w:val="18"/>
          <w:szCs w:val="18"/>
        </w:rPr>
        <w:t>Wyjaśnienie</w:t>
      </w:r>
      <w:r w:rsidRPr="00395699">
        <w:rPr>
          <w:rFonts w:ascii="Cambria" w:hAnsi="Cambria"/>
          <w:i/>
          <w:iCs/>
          <w:sz w:val="18"/>
          <w:szCs w:val="18"/>
        </w:rPr>
        <w:t>: prawo do ograniczenia przetwarzania nie ma zastosowania w odniesieniu do przechowywania, w celu zapewnienia korzystania ze środków ochrony prawnej lub w celu ochrony praw innej osoby fizycznej lub prawnej, lub z uwagi na</w:t>
      </w:r>
      <w:r>
        <w:rPr>
          <w:rFonts w:ascii="Cambria" w:hAnsi="Cambria"/>
          <w:i/>
          <w:iCs/>
          <w:sz w:val="18"/>
          <w:szCs w:val="18"/>
        </w:rPr>
        <w:t> </w:t>
      </w:r>
      <w:r w:rsidRPr="00395699">
        <w:rPr>
          <w:rFonts w:ascii="Cambria" w:hAnsi="Cambria"/>
          <w:i/>
          <w:iCs/>
          <w:sz w:val="18"/>
          <w:szCs w:val="18"/>
        </w:rPr>
        <w:t>ważne względy interesu publicznego Unii Europejskiej lub państwa członkowskiego.</w:t>
      </w:r>
    </w:p>
    <w:p w:rsidR="003F71C3" w:rsidRPr="00832290" w:rsidRDefault="003F71C3" w:rsidP="002A1F74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:rsidR="003F71C3" w:rsidRPr="00832290" w:rsidRDefault="003F71C3" w:rsidP="00EC7B4E">
      <w:pPr>
        <w:spacing w:after="0" w:line="276" w:lineRule="auto"/>
        <w:jc w:val="both"/>
        <w:rPr>
          <w:rFonts w:ascii="Cambria" w:hAnsi="Cambria"/>
          <w:sz w:val="16"/>
          <w:szCs w:val="16"/>
        </w:rPr>
      </w:pPr>
    </w:p>
    <w:p w:rsidR="005C0A29" w:rsidRPr="00FA1F70" w:rsidRDefault="005C0A29" w:rsidP="00EC7B4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Lato-Regular"/>
        </w:rPr>
      </w:pPr>
    </w:p>
    <w:p w:rsidR="00EC734D" w:rsidRDefault="00EC734D" w:rsidP="00EC7B4E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……………………………………………………..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………..……………………………………………... </w:t>
      </w:r>
    </w:p>
    <w:p w:rsidR="005C0A29" w:rsidRPr="00EC734D" w:rsidRDefault="00EC734D" w:rsidP="00EC7B4E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C734D">
        <w:rPr>
          <w:rFonts w:ascii="Cambria" w:hAnsi="Cambria"/>
          <w:sz w:val="20"/>
          <w:szCs w:val="20"/>
        </w:rPr>
        <w:t>Miejscowość, data</w:t>
      </w:r>
      <w:r w:rsidRPr="00EC734D">
        <w:rPr>
          <w:rFonts w:ascii="Cambria" w:hAnsi="Cambria"/>
          <w:sz w:val="20"/>
          <w:szCs w:val="20"/>
        </w:rPr>
        <w:tab/>
      </w:r>
      <w:r w:rsidRPr="00EC734D">
        <w:rPr>
          <w:rFonts w:ascii="Cambria" w:hAnsi="Cambria"/>
          <w:sz w:val="20"/>
          <w:szCs w:val="20"/>
        </w:rPr>
        <w:tab/>
      </w:r>
      <w:r w:rsidRPr="00EC734D">
        <w:rPr>
          <w:rFonts w:ascii="Cambria" w:hAnsi="Cambria"/>
          <w:sz w:val="20"/>
          <w:szCs w:val="20"/>
        </w:rPr>
        <w:tab/>
      </w:r>
      <w:r w:rsidRPr="00EC734D">
        <w:rPr>
          <w:rFonts w:ascii="Cambria" w:hAnsi="Cambria"/>
          <w:sz w:val="20"/>
          <w:szCs w:val="20"/>
        </w:rPr>
        <w:tab/>
      </w:r>
      <w:r w:rsidRPr="00EC734D">
        <w:rPr>
          <w:rFonts w:ascii="Cambria" w:hAnsi="Cambria"/>
          <w:sz w:val="20"/>
          <w:szCs w:val="20"/>
        </w:rPr>
        <w:tab/>
      </w:r>
      <w:r w:rsidRPr="00EC734D">
        <w:rPr>
          <w:rFonts w:ascii="Cambria" w:hAnsi="Cambria"/>
          <w:sz w:val="20"/>
          <w:szCs w:val="20"/>
        </w:rPr>
        <w:tab/>
      </w:r>
      <w:r w:rsidRPr="00EC734D">
        <w:rPr>
          <w:rFonts w:ascii="Cambria" w:hAnsi="Cambria"/>
          <w:sz w:val="20"/>
          <w:szCs w:val="20"/>
        </w:rPr>
        <w:tab/>
        <w:t>podpisy i pieczęć Wykonawcy</w:t>
      </w:r>
    </w:p>
    <w:sectPr w:rsidR="005C0A29" w:rsidRPr="00EC734D" w:rsidSect="00420A52">
      <w:headerReference w:type="default" r:id="rId9"/>
      <w:footerReference w:type="default" r:id="rId10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1C3" w:rsidRDefault="003F71C3" w:rsidP="00420A52">
      <w:pPr>
        <w:spacing w:after="0" w:line="240" w:lineRule="auto"/>
      </w:pPr>
      <w:r>
        <w:separator/>
      </w:r>
    </w:p>
  </w:endnote>
  <w:endnote w:type="continuationSeparator" w:id="1">
    <w:p w:rsidR="003F71C3" w:rsidRDefault="003F71C3" w:rsidP="0042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noff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1C3" w:rsidRDefault="003F71C3">
    <w:pPr>
      <w:pStyle w:val="Stopka"/>
    </w:pPr>
    <w:r w:rsidRPr="00420A52">
      <w:rPr>
        <w:noProof/>
        <w:lang w:eastAsia="pl-PL"/>
      </w:rPr>
      <w:drawing>
        <wp:inline distT="0" distB="0" distL="0" distR="0">
          <wp:extent cx="5762625" cy="161925"/>
          <wp:effectExtent l="19050" t="0" r="9525" b="0"/>
          <wp:docPr id="2" name="Obraz 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71C3" w:rsidRDefault="003F71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1C3" w:rsidRDefault="003F71C3" w:rsidP="00420A52">
      <w:pPr>
        <w:spacing w:after="0" w:line="240" w:lineRule="auto"/>
      </w:pPr>
      <w:r>
        <w:separator/>
      </w:r>
    </w:p>
  </w:footnote>
  <w:footnote w:type="continuationSeparator" w:id="1">
    <w:p w:rsidR="003F71C3" w:rsidRDefault="003F71C3" w:rsidP="0042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1C3" w:rsidRDefault="003F71C3">
    <w:pPr>
      <w:pStyle w:val="Nagwek"/>
    </w:pPr>
    <w:r w:rsidRPr="00420A52">
      <w:rPr>
        <w:noProof/>
        <w:lang w:eastAsia="pl-PL"/>
      </w:rPr>
      <w:drawing>
        <wp:inline distT="0" distB="0" distL="0" distR="0">
          <wp:extent cx="5760720" cy="617351"/>
          <wp:effectExtent l="19050" t="0" r="0" b="0"/>
          <wp:docPr id="1" name="Obraz 1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71C3" w:rsidRDefault="003F71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6"/>
    <w:multiLevelType w:val="singleLevel"/>
    <w:tmpl w:val="00000026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  <w:lang w:val="pl-PL" w:eastAsia="pl-PL"/>
      </w:rPr>
    </w:lvl>
  </w:abstractNum>
  <w:abstractNum w:abstractNumId="1">
    <w:nsid w:val="01170BC8"/>
    <w:multiLevelType w:val="hybridMultilevel"/>
    <w:tmpl w:val="B3DEC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2672"/>
    <w:multiLevelType w:val="hybridMultilevel"/>
    <w:tmpl w:val="4B8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46C40"/>
    <w:multiLevelType w:val="hybridMultilevel"/>
    <w:tmpl w:val="07E2CB8A"/>
    <w:lvl w:ilvl="0" w:tplc="12243606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C6C81"/>
    <w:multiLevelType w:val="hybridMultilevel"/>
    <w:tmpl w:val="E13A0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1CEC2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968AC"/>
    <w:multiLevelType w:val="hybridMultilevel"/>
    <w:tmpl w:val="D760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412C6"/>
    <w:multiLevelType w:val="hybridMultilevel"/>
    <w:tmpl w:val="50CC2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661E5"/>
    <w:multiLevelType w:val="hybridMultilevel"/>
    <w:tmpl w:val="32D80A6E"/>
    <w:lvl w:ilvl="0" w:tplc="6CC40C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B71E32"/>
    <w:multiLevelType w:val="hybridMultilevel"/>
    <w:tmpl w:val="1DD61B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602F8D"/>
    <w:multiLevelType w:val="hybridMultilevel"/>
    <w:tmpl w:val="7BEEB9C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C6D170C"/>
    <w:multiLevelType w:val="hybridMultilevel"/>
    <w:tmpl w:val="07E2CB8A"/>
    <w:lvl w:ilvl="0" w:tplc="12243606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B46F2"/>
    <w:multiLevelType w:val="hybridMultilevel"/>
    <w:tmpl w:val="0A1E6B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71C74E0"/>
    <w:multiLevelType w:val="hybridMultilevel"/>
    <w:tmpl w:val="992479E4"/>
    <w:lvl w:ilvl="0" w:tplc="B5E460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1270C"/>
    <w:multiLevelType w:val="hybridMultilevel"/>
    <w:tmpl w:val="5714010A"/>
    <w:lvl w:ilvl="0" w:tplc="D48EF3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C46788E"/>
    <w:multiLevelType w:val="hybridMultilevel"/>
    <w:tmpl w:val="8620F01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7234625"/>
    <w:multiLevelType w:val="hybridMultilevel"/>
    <w:tmpl w:val="E162F73A"/>
    <w:lvl w:ilvl="0" w:tplc="E6D2B420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47C06497"/>
    <w:multiLevelType w:val="hybridMultilevel"/>
    <w:tmpl w:val="1A14B28C"/>
    <w:lvl w:ilvl="0" w:tplc="A8069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8AD5981"/>
    <w:multiLevelType w:val="hybridMultilevel"/>
    <w:tmpl w:val="C59C7008"/>
    <w:lvl w:ilvl="0" w:tplc="16C83C7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>
    <w:nsid w:val="4B1523B8"/>
    <w:multiLevelType w:val="hybridMultilevel"/>
    <w:tmpl w:val="426471D8"/>
    <w:lvl w:ilvl="0" w:tplc="5B8C9F00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C040124"/>
    <w:multiLevelType w:val="hybridMultilevel"/>
    <w:tmpl w:val="FA2857C6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Liberation Serif" w:hAnsi="Liberation Serif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F215874"/>
    <w:multiLevelType w:val="hybridMultilevel"/>
    <w:tmpl w:val="6DD61C30"/>
    <w:lvl w:ilvl="0" w:tplc="38989E3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D6EDA"/>
    <w:multiLevelType w:val="hybridMultilevel"/>
    <w:tmpl w:val="C87A7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805A0"/>
    <w:multiLevelType w:val="hybridMultilevel"/>
    <w:tmpl w:val="E52C727E"/>
    <w:lvl w:ilvl="0" w:tplc="00000019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36D06C5"/>
    <w:multiLevelType w:val="hybridMultilevel"/>
    <w:tmpl w:val="B7B8919A"/>
    <w:lvl w:ilvl="0" w:tplc="16C83C7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>
    <w:nsid w:val="66552AC2"/>
    <w:multiLevelType w:val="hybridMultilevel"/>
    <w:tmpl w:val="1DACB8BC"/>
    <w:lvl w:ilvl="0" w:tplc="D48EF3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6F10A8D"/>
    <w:multiLevelType w:val="hybridMultilevel"/>
    <w:tmpl w:val="C5ACCE5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FC1BFF"/>
    <w:multiLevelType w:val="hybridMultilevel"/>
    <w:tmpl w:val="27380A6A"/>
    <w:lvl w:ilvl="0" w:tplc="FC281A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F1D42E8"/>
    <w:multiLevelType w:val="hybridMultilevel"/>
    <w:tmpl w:val="DB0E5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4"/>
  </w:num>
  <w:num w:numId="5">
    <w:abstractNumId w:val="2"/>
  </w:num>
  <w:num w:numId="6">
    <w:abstractNumId w:val="18"/>
  </w:num>
  <w:num w:numId="7">
    <w:abstractNumId w:val="27"/>
  </w:num>
  <w:num w:numId="8">
    <w:abstractNumId w:val="8"/>
  </w:num>
  <w:num w:numId="9">
    <w:abstractNumId w:val="21"/>
  </w:num>
  <w:num w:numId="10">
    <w:abstractNumId w:val="9"/>
  </w:num>
  <w:num w:numId="11">
    <w:abstractNumId w:val="17"/>
  </w:num>
  <w:num w:numId="12">
    <w:abstractNumId w:val="23"/>
  </w:num>
  <w:num w:numId="13">
    <w:abstractNumId w:val="22"/>
  </w:num>
  <w:num w:numId="14">
    <w:abstractNumId w:val="19"/>
  </w:num>
  <w:num w:numId="15">
    <w:abstractNumId w:val="0"/>
  </w:num>
  <w:num w:numId="16">
    <w:abstractNumId w:val="25"/>
  </w:num>
  <w:num w:numId="17">
    <w:abstractNumId w:val="20"/>
  </w:num>
  <w:num w:numId="18">
    <w:abstractNumId w:val="15"/>
  </w:num>
  <w:num w:numId="19">
    <w:abstractNumId w:val="1"/>
  </w:num>
  <w:num w:numId="20">
    <w:abstractNumId w:val="5"/>
  </w:num>
  <w:num w:numId="21">
    <w:abstractNumId w:val="26"/>
  </w:num>
  <w:num w:numId="22">
    <w:abstractNumId w:val="24"/>
  </w:num>
  <w:num w:numId="23">
    <w:abstractNumId w:val="13"/>
  </w:num>
  <w:num w:numId="24">
    <w:abstractNumId w:val="6"/>
  </w:num>
  <w:num w:numId="25">
    <w:abstractNumId w:val="7"/>
  </w:num>
  <w:num w:numId="26">
    <w:abstractNumId w:val="10"/>
  </w:num>
  <w:num w:numId="27">
    <w:abstractNumId w:val="1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C0A29"/>
    <w:rsid w:val="00061343"/>
    <w:rsid w:val="000C6BD0"/>
    <w:rsid w:val="000D4CE7"/>
    <w:rsid w:val="001065FA"/>
    <w:rsid w:val="001159B8"/>
    <w:rsid w:val="0014515E"/>
    <w:rsid w:val="001C11B1"/>
    <w:rsid w:val="002344B8"/>
    <w:rsid w:val="00274299"/>
    <w:rsid w:val="002868D8"/>
    <w:rsid w:val="00292ABF"/>
    <w:rsid w:val="002A1F74"/>
    <w:rsid w:val="002A463F"/>
    <w:rsid w:val="002D5AE7"/>
    <w:rsid w:val="00315928"/>
    <w:rsid w:val="003325FA"/>
    <w:rsid w:val="00355EAF"/>
    <w:rsid w:val="003F71C3"/>
    <w:rsid w:val="00420A52"/>
    <w:rsid w:val="00425991"/>
    <w:rsid w:val="00441810"/>
    <w:rsid w:val="00461569"/>
    <w:rsid w:val="00512AB3"/>
    <w:rsid w:val="005C0A29"/>
    <w:rsid w:val="005D6C5A"/>
    <w:rsid w:val="00603499"/>
    <w:rsid w:val="00604F33"/>
    <w:rsid w:val="00631588"/>
    <w:rsid w:val="006525F1"/>
    <w:rsid w:val="00654665"/>
    <w:rsid w:val="006621B1"/>
    <w:rsid w:val="0066304F"/>
    <w:rsid w:val="00705C4C"/>
    <w:rsid w:val="00832290"/>
    <w:rsid w:val="00951AC9"/>
    <w:rsid w:val="009F3BC4"/>
    <w:rsid w:val="00A17F62"/>
    <w:rsid w:val="00A25CF0"/>
    <w:rsid w:val="00A92F83"/>
    <w:rsid w:val="00AB6792"/>
    <w:rsid w:val="00B1490D"/>
    <w:rsid w:val="00B34957"/>
    <w:rsid w:val="00B37E82"/>
    <w:rsid w:val="00C25E56"/>
    <w:rsid w:val="00C31149"/>
    <w:rsid w:val="00C93D69"/>
    <w:rsid w:val="00CC662C"/>
    <w:rsid w:val="00CF4A77"/>
    <w:rsid w:val="00E461E9"/>
    <w:rsid w:val="00EA3F5F"/>
    <w:rsid w:val="00EC734D"/>
    <w:rsid w:val="00EC7B4E"/>
    <w:rsid w:val="00EF2B92"/>
    <w:rsid w:val="00F25B3F"/>
    <w:rsid w:val="00F55E39"/>
    <w:rsid w:val="00F742FB"/>
    <w:rsid w:val="00FA1F70"/>
    <w:rsid w:val="00FB0B4F"/>
    <w:rsid w:val="00FB203E"/>
    <w:rsid w:val="00FC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A29"/>
    <w:pPr>
      <w:spacing w:after="0" w:line="240" w:lineRule="auto"/>
      <w:ind w:left="720"/>
      <w:contextualSpacing/>
      <w:jc w:val="both"/>
    </w:pPr>
  </w:style>
  <w:style w:type="paragraph" w:styleId="Nagwek">
    <w:name w:val="header"/>
    <w:basedOn w:val="Normalny"/>
    <w:link w:val="NagwekZnak"/>
    <w:unhideWhenUsed/>
    <w:rsid w:val="005C0A29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5C0A29"/>
  </w:style>
  <w:style w:type="paragraph" w:customStyle="1" w:styleId="OPIS">
    <w:name w:val="OPIS"/>
    <w:basedOn w:val="Normalny"/>
    <w:link w:val="OPISZnak"/>
    <w:rsid w:val="005C0A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5C0A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0A2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ozycja-poziom2">
    <w:name w:val="Pozycja - poziom 2"/>
    <w:basedOn w:val="Normalny"/>
    <w:next w:val="Normalny"/>
    <w:qFormat/>
    <w:rsid w:val="005C0A29"/>
    <w:pPr>
      <w:spacing w:before="360" w:after="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4"/>
      <w:szCs w:val="20"/>
      <w:u w:val="single"/>
      <w:lang w:eastAsia="pl-PL"/>
    </w:rPr>
  </w:style>
  <w:style w:type="character" w:customStyle="1" w:styleId="OPISZnak">
    <w:name w:val="OPIS Znak"/>
    <w:link w:val="OPIS"/>
    <w:rsid w:val="005C0A2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cicienormalne1">
    <w:name w:val="Wcięcie normalne1"/>
    <w:basedOn w:val="Normalny"/>
    <w:rsid w:val="005C0A29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rzekadka">
    <w:name w:val="Przekładka"/>
    <w:basedOn w:val="Normalny"/>
    <w:rsid w:val="005C0A29"/>
    <w:pPr>
      <w:spacing w:before="480" w:after="0" w:line="240" w:lineRule="auto"/>
      <w:jc w:val="center"/>
    </w:pPr>
    <w:rPr>
      <w:rFonts w:ascii="Bodnoff" w:eastAsia="Times New Roman" w:hAnsi="Bodnoff" w:cs="Bodnoff"/>
      <w:sz w:val="40"/>
      <w:szCs w:val="20"/>
      <w:lang w:eastAsia="zh-CN"/>
    </w:rPr>
  </w:style>
  <w:style w:type="paragraph" w:styleId="NormalnyWeb">
    <w:name w:val="Normal (Web)"/>
    <w:basedOn w:val="Normalny"/>
    <w:uiPriority w:val="99"/>
    <w:rsid w:val="005C0A2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A5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2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52"/>
  </w:style>
  <w:style w:type="character" w:styleId="Hipercze">
    <w:name w:val="Hyperlink"/>
    <w:basedOn w:val="Domylnaczcionkaakapitu"/>
    <w:rsid w:val="003F71C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pali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D85B-175A-45D9-B550-76E63AE5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Husarek (RZGW Gdańsk)</dc:creator>
  <cp:lastModifiedBy>Dagmara Husarek</cp:lastModifiedBy>
  <cp:revision>5</cp:revision>
  <dcterms:created xsi:type="dcterms:W3CDTF">2022-07-23T16:10:00Z</dcterms:created>
  <dcterms:modified xsi:type="dcterms:W3CDTF">2023-07-06T21:29:00Z</dcterms:modified>
</cp:coreProperties>
</file>