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BB603B" w14:textId="77777777" w:rsidR="00C764E8" w:rsidRDefault="00C764E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677747" w14:textId="77777777" w:rsidR="00C764E8" w:rsidRDefault="00C764E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5788FB" w14:textId="77777777" w:rsidR="000C2B94" w:rsidRDefault="000C2B94" w:rsidP="000C2B94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52EC2C6" w14:textId="77777777" w:rsidR="00C764E8" w:rsidRDefault="00C764E8" w:rsidP="000C2B94">
      <w:pPr>
        <w:spacing w:line="0" w:lineRule="atLeast"/>
        <w:ind w:left="5040" w:firstLine="72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Załącznik nr </w:t>
      </w:r>
      <w:r w:rsidR="009C5F09">
        <w:rPr>
          <w:rFonts w:ascii="Times New Roman" w:eastAsia="Times New Roman" w:hAnsi="Times New Roman"/>
          <w:i/>
          <w:sz w:val="22"/>
        </w:rPr>
        <w:t>3 do</w:t>
      </w:r>
      <w:r>
        <w:rPr>
          <w:rFonts w:ascii="Times New Roman" w:eastAsia="Times New Roman" w:hAnsi="Times New Roman"/>
          <w:i/>
          <w:sz w:val="22"/>
        </w:rPr>
        <w:t xml:space="preserve"> Zapytania ofertowego</w:t>
      </w:r>
    </w:p>
    <w:p w14:paraId="4DF319FE" w14:textId="77777777" w:rsidR="00C764E8" w:rsidRDefault="00C764E8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02390CFA" w14:textId="77777777" w:rsidR="00C764E8" w:rsidRPr="001B1A49" w:rsidRDefault="00C764E8">
      <w:pPr>
        <w:spacing w:line="0" w:lineRule="atLeast"/>
        <w:ind w:right="13"/>
        <w:jc w:val="center"/>
        <w:rPr>
          <w:rFonts w:ascii="Times New Roman" w:eastAsia="Times New Roman" w:hAnsi="Times New Roman"/>
          <w:b/>
          <w:sz w:val="28"/>
        </w:rPr>
      </w:pPr>
      <w:r w:rsidRPr="001B1A49">
        <w:rPr>
          <w:rFonts w:ascii="Times New Roman" w:eastAsia="Times New Roman" w:hAnsi="Times New Roman"/>
          <w:b/>
          <w:sz w:val="28"/>
        </w:rPr>
        <w:t>UMOWA</w:t>
      </w:r>
    </w:p>
    <w:p w14:paraId="61B39548" w14:textId="77777777" w:rsidR="00C764E8" w:rsidRDefault="00C764E8">
      <w:pPr>
        <w:spacing w:line="334" w:lineRule="exact"/>
        <w:rPr>
          <w:rFonts w:ascii="Times New Roman" w:eastAsia="Times New Roman" w:hAnsi="Times New Roman"/>
          <w:sz w:val="24"/>
        </w:rPr>
      </w:pPr>
    </w:p>
    <w:p w14:paraId="4172C96B" w14:textId="01A25744" w:rsidR="00C764E8" w:rsidRPr="00CF1B79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 xml:space="preserve">zawarta w dniu </w:t>
      </w:r>
      <w:r w:rsidRPr="0090570A">
        <w:rPr>
          <w:rFonts w:ascii="Times New Roman" w:eastAsia="Times New Roman" w:hAnsi="Times New Roman"/>
          <w:sz w:val="22"/>
          <w:highlight w:val="yellow"/>
        </w:rPr>
        <w:t>…… …</w:t>
      </w:r>
      <w:r w:rsidR="009C5F09" w:rsidRPr="0090570A">
        <w:rPr>
          <w:rFonts w:ascii="Times New Roman" w:eastAsia="Times New Roman" w:hAnsi="Times New Roman"/>
          <w:sz w:val="22"/>
          <w:highlight w:val="yellow"/>
        </w:rPr>
        <w:t>……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……………</w:t>
      </w:r>
      <w:r w:rsidRPr="00CF1B79">
        <w:rPr>
          <w:rFonts w:ascii="Times New Roman" w:eastAsia="Times New Roman" w:hAnsi="Times New Roman"/>
          <w:sz w:val="22"/>
        </w:rPr>
        <w:t xml:space="preserve"> 20</w:t>
      </w:r>
      <w:r w:rsidR="00172A44">
        <w:rPr>
          <w:rFonts w:ascii="Times New Roman" w:eastAsia="Times New Roman" w:hAnsi="Times New Roman"/>
          <w:sz w:val="22"/>
        </w:rPr>
        <w:t>21</w:t>
      </w:r>
      <w:r w:rsidRPr="00CF1B79">
        <w:rPr>
          <w:rFonts w:ascii="Times New Roman" w:eastAsia="Times New Roman" w:hAnsi="Times New Roman"/>
          <w:sz w:val="22"/>
        </w:rPr>
        <w:t xml:space="preserve"> r. w </w:t>
      </w:r>
      <w:r w:rsidR="009C5F09">
        <w:rPr>
          <w:rFonts w:ascii="Times New Roman" w:eastAsia="Times New Roman" w:hAnsi="Times New Roman"/>
          <w:sz w:val="22"/>
        </w:rPr>
        <w:t>Czermnie</w:t>
      </w:r>
      <w:r w:rsidRPr="00CF1B79">
        <w:rPr>
          <w:rFonts w:ascii="Times New Roman" w:eastAsia="Times New Roman" w:hAnsi="Times New Roman"/>
          <w:sz w:val="22"/>
        </w:rPr>
        <w:t>, pomiędzy:</w:t>
      </w:r>
    </w:p>
    <w:p w14:paraId="6BA5EBAE" w14:textId="77777777" w:rsidR="00C764E8" w:rsidRPr="00CF1B79" w:rsidRDefault="00C764E8">
      <w:pPr>
        <w:spacing w:line="155" w:lineRule="exact"/>
        <w:rPr>
          <w:rFonts w:ascii="Times New Roman" w:eastAsia="Times New Roman" w:hAnsi="Times New Roman"/>
          <w:sz w:val="24"/>
        </w:rPr>
      </w:pPr>
    </w:p>
    <w:p w14:paraId="574F5BEF" w14:textId="77777777" w:rsidR="000C2B94" w:rsidRPr="00CF1B79" w:rsidRDefault="000C2B94" w:rsidP="000C2B94">
      <w:pPr>
        <w:rPr>
          <w:rFonts w:ascii="Cambria" w:hAnsi="Cambria"/>
          <w:b/>
          <w:sz w:val="22"/>
          <w:szCs w:val="36"/>
        </w:rPr>
      </w:pPr>
      <w:bookmarkStart w:id="0" w:name="_Hlk501203680"/>
      <w:r w:rsidRPr="00CF1B79">
        <w:rPr>
          <w:rFonts w:ascii="Cambria" w:hAnsi="Cambria"/>
          <w:b/>
          <w:sz w:val="22"/>
          <w:szCs w:val="36"/>
        </w:rPr>
        <w:t>HENRYK KONIECZNY Zakład Tworzyw Sztucznych i Wyrobów Różnych "HEKO</w:t>
      </w:r>
      <w:r w:rsidR="009C5F09" w:rsidRPr="00CF1B79">
        <w:rPr>
          <w:rFonts w:ascii="Cambria" w:hAnsi="Cambria"/>
          <w:b/>
          <w:sz w:val="22"/>
          <w:szCs w:val="36"/>
        </w:rPr>
        <w:t>” ul.</w:t>
      </w:r>
      <w:r w:rsidRPr="00CF1B79">
        <w:rPr>
          <w:rFonts w:ascii="Cambria" w:hAnsi="Cambria"/>
          <w:b/>
          <w:sz w:val="22"/>
          <w:szCs w:val="36"/>
        </w:rPr>
        <w:t xml:space="preserve"> Osnowa 61, 26-260 Czermno gm. Fałków, NIP 768 000 02 66, REGON 004 713 599</w:t>
      </w:r>
    </w:p>
    <w:bookmarkEnd w:id="0"/>
    <w:p w14:paraId="1A86C50E" w14:textId="77777777" w:rsidR="00C764E8" w:rsidRPr="00CF1B79" w:rsidRDefault="00C764E8">
      <w:pPr>
        <w:spacing w:line="73" w:lineRule="exact"/>
        <w:rPr>
          <w:rFonts w:ascii="Times New Roman" w:eastAsia="Times New Roman" w:hAnsi="Times New Roman"/>
          <w:sz w:val="24"/>
        </w:rPr>
      </w:pPr>
    </w:p>
    <w:p w14:paraId="3F426CC6" w14:textId="77777777" w:rsidR="00C764E8" w:rsidRPr="00CF1B79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a</w:t>
      </w:r>
    </w:p>
    <w:p w14:paraId="7253B4BA" w14:textId="77777777" w:rsidR="00C764E8" w:rsidRPr="00CF1B79" w:rsidRDefault="00C764E8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10494ABF" w14:textId="77777777" w:rsidR="00C764E8" w:rsidRPr="0090570A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  <w:highlight w:val="yellow"/>
        </w:rPr>
      </w:pPr>
      <w:r w:rsidRPr="0090570A">
        <w:rPr>
          <w:rFonts w:ascii="Times New Roman" w:eastAsia="Times New Roman" w:hAnsi="Times New Roman"/>
          <w:sz w:val="22"/>
          <w:highlight w:val="yellow"/>
        </w:rPr>
        <w:t>.................................................................................................................................</w:t>
      </w:r>
    </w:p>
    <w:p w14:paraId="66C52892" w14:textId="77777777" w:rsidR="00C764E8" w:rsidRPr="0090570A" w:rsidRDefault="00C764E8">
      <w:pPr>
        <w:spacing w:line="35" w:lineRule="exact"/>
        <w:rPr>
          <w:rFonts w:ascii="Times New Roman" w:eastAsia="Times New Roman" w:hAnsi="Times New Roman"/>
          <w:sz w:val="24"/>
          <w:highlight w:val="yellow"/>
        </w:rPr>
      </w:pPr>
    </w:p>
    <w:p w14:paraId="34B2692B" w14:textId="77777777" w:rsidR="00C764E8" w:rsidRPr="00CF1B79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90570A">
        <w:rPr>
          <w:rFonts w:ascii="Times New Roman" w:eastAsia="Times New Roman" w:hAnsi="Times New Roman"/>
          <w:sz w:val="22"/>
          <w:highlight w:val="yellow"/>
        </w:rPr>
        <w:t>.................................................................................................................................</w:t>
      </w:r>
    </w:p>
    <w:p w14:paraId="3B796153" w14:textId="77777777" w:rsidR="00C764E8" w:rsidRPr="00CF1B79" w:rsidRDefault="00C764E8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3A978AAA" w14:textId="77777777" w:rsidR="00C764E8" w:rsidRPr="00CF1B79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 xml:space="preserve">zwanym dalej </w:t>
      </w:r>
      <w:r w:rsidRPr="00CF1B79">
        <w:rPr>
          <w:rFonts w:ascii="Times New Roman" w:eastAsia="Times New Roman" w:hAnsi="Times New Roman"/>
          <w:b/>
          <w:sz w:val="22"/>
        </w:rPr>
        <w:t>Wykonawcą</w:t>
      </w:r>
      <w:r w:rsidRPr="00CF1B79">
        <w:rPr>
          <w:rFonts w:ascii="Times New Roman" w:eastAsia="Times New Roman" w:hAnsi="Times New Roman"/>
          <w:sz w:val="22"/>
        </w:rPr>
        <w:t>, reprezentowanym przez:</w:t>
      </w:r>
    </w:p>
    <w:p w14:paraId="62AF699B" w14:textId="77777777" w:rsidR="00C764E8" w:rsidRPr="00CF1B79" w:rsidRDefault="00C764E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7E7354F1" w14:textId="77777777" w:rsidR="00C764E8" w:rsidRPr="00CF1B79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……………………………………………………………………………………………...</w:t>
      </w:r>
    </w:p>
    <w:p w14:paraId="298EA880" w14:textId="77777777" w:rsidR="00C764E8" w:rsidRPr="00CF1B79" w:rsidRDefault="00C764E8">
      <w:pPr>
        <w:spacing w:line="324" w:lineRule="exact"/>
        <w:rPr>
          <w:rFonts w:ascii="Times New Roman" w:eastAsia="Times New Roman" w:hAnsi="Times New Roman"/>
          <w:sz w:val="24"/>
        </w:rPr>
      </w:pPr>
    </w:p>
    <w:p w14:paraId="60E2EF38" w14:textId="5D23E255" w:rsidR="00C764E8" w:rsidRPr="002B4697" w:rsidRDefault="00C764E8" w:rsidP="002B4697">
      <w:pPr>
        <w:spacing w:line="284" w:lineRule="auto"/>
        <w:ind w:left="7"/>
        <w:rPr>
          <w:rFonts w:ascii="Times New Roman" w:eastAsia="Times New Roman" w:hAnsi="Times New Roman"/>
          <w:i/>
          <w:sz w:val="22"/>
        </w:rPr>
      </w:pPr>
      <w:r w:rsidRPr="00CF1B79">
        <w:rPr>
          <w:rFonts w:ascii="Times New Roman" w:eastAsia="Times New Roman" w:hAnsi="Times New Roman"/>
          <w:i/>
          <w:sz w:val="22"/>
        </w:rPr>
        <w:t xml:space="preserve">W wyniku wyboru najkorzystniejszej oferty w postępowaniu o udzielenie zamówienia w trybie Zapytania ofertowego z dnia </w:t>
      </w:r>
      <w:r w:rsidR="000C2B94" w:rsidRPr="0090570A">
        <w:rPr>
          <w:rFonts w:ascii="Times New Roman" w:eastAsia="Times New Roman" w:hAnsi="Times New Roman"/>
          <w:i/>
          <w:sz w:val="22"/>
          <w:highlight w:val="yellow"/>
        </w:rPr>
        <w:t>………</w:t>
      </w:r>
      <w:r w:rsidR="009C5F09" w:rsidRPr="0090570A">
        <w:rPr>
          <w:rFonts w:ascii="Times New Roman" w:eastAsia="Times New Roman" w:hAnsi="Times New Roman"/>
          <w:i/>
          <w:sz w:val="22"/>
          <w:highlight w:val="yellow"/>
        </w:rPr>
        <w:t>…</w:t>
      </w:r>
      <w:r w:rsidR="009C5F09" w:rsidRPr="00AD33AA">
        <w:rPr>
          <w:rFonts w:ascii="Times New Roman" w:eastAsia="Times New Roman" w:hAnsi="Times New Roman"/>
          <w:i/>
          <w:sz w:val="22"/>
          <w:highlight w:val="yellow"/>
        </w:rPr>
        <w:t>…</w:t>
      </w:r>
      <w:r w:rsidR="00AD33AA" w:rsidRPr="00AD33AA">
        <w:rPr>
          <w:rFonts w:ascii="Times New Roman" w:eastAsia="Times New Roman" w:hAnsi="Times New Roman"/>
          <w:i/>
          <w:sz w:val="22"/>
          <w:highlight w:val="yellow"/>
        </w:rPr>
        <w:t>………</w:t>
      </w:r>
      <w:r w:rsidR="00AD33AA">
        <w:rPr>
          <w:rFonts w:ascii="Times New Roman" w:eastAsia="Times New Roman" w:hAnsi="Times New Roman"/>
          <w:i/>
          <w:sz w:val="22"/>
        </w:rPr>
        <w:t>.</w:t>
      </w:r>
      <w:r w:rsidRPr="00CF1B79">
        <w:rPr>
          <w:rFonts w:ascii="Times New Roman" w:eastAsia="Times New Roman" w:hAnsi="Times New Roman"/>
          <w:i/>
          <w:sz w:val="22"/>
        </w:rPr>
        <w:t xml:space="preserve"> r. w ramach projektu </w:t>
      </w:r>
      <w:r w:rsidR="009C5F09" w:rsidRPr="002B4697">
        <w:rPr>
          <w:rFonts w:ascii="Times New Roman" w:eastAsia="Times New Roman" w:hAnsi="Times New Roman"/>
          <w:i/>
          <w:sz w:val="22"/>
        </w:rPr>
        <w:t>„nr</w:t>
      </w:r>
      <w:r w:rsidR="002B4697" w:rsidRPr="002B4697">
        <w:rPr>
          <w:rFonts w:ascii="Times New Roman" w:eastAsia="Times New Roman" w:hAnsi="Times New Roman"/>
          <w:bCs/>
          <w:i/>
          <w:sz w:val="22"/>
        </w:rPr>
        <w:t xml:space="preserve"> RPSW.03.02.00-IZ.00-26-214/18 - </w:t>
      </w:r>
      <w:r w:rsidR="00ED7C03">
        <w:rPr>
          <w:rFonts w:ascii="Times New Roman" w:eastAsia="Times New Roman" w:hAnsi="Times New Roman"/>
          <w:bCs/>
          <w:i/>
          <w:sz w:val="22"/>
        </w:rPr>
        <w:br/>
      </w:r>
      <w:r w:rsidR="002B4697" w:rsidRPr="002B4697">
        <w:rPr>
          <w:rFonts w:ascii="Times New Roman" w:eastAsia="Times New Roman" w:hAnsi="Times New Roman"/>
          <w:bCs/>
          <w:i/>
          <w:sz w:val="22"/>
        </w:rPr>
        <w:t xml:space="preserve">Oś Priorytetowa 3 – </w:t>
      </w:r>
      <w:r w:rsidR="002B4697" w:rsidRPr="002B4697">
        <w:rPr>
          <w:rFonts w:ascii="Times New Roman" w:eastAsia="Times New Roman" w:hAnsi="Times New Roman"/>
          <w:bCs/>
          <w:i/>
          <w:iCs/>
          <w:sz w:val="22"/>
        </w:rPr>
        <w:t>Efektywna i zielona energia</w:t>
      </w:r>
      <w:r w:rsidR="002B4697" w:rsidRPr="002B4697">
        <w:rPr>
          <w:rFonts w:ascii="Times New Roman" w:eastAsia="Times New Roman" w:hAnsi="Times New Roman"/>
          <w:bCs/>
          <w:i/>
          <w:sz w:val="22"/>
        </w:rPr>
        <w:t xml:space="preserve">, Działanie 3.2 </w:t>
      </w:r>
      <w:r w:rsidR="002B4697" w:rsidRPr="002B4697">
        <w:rPr>
          <w:rFonts w:ascii="Times New Roman" w:eastAsia="Times New Roman" w:hAnsi="Times New Roman"/>
          <w:bCs/>
          <w:i/>
          <w:iCs/>
          <w:sz w:val="22"/>
        </w:rPr>
        <w:t xml:space="preserve">Efektywność energetyczna i odnawialne źródła energii w przedsiębiorstwach </w:t>
      </w:r>
      <w:r w:rsidR="002B4697" w:rsidRPr="002B4697">
        <w:rPr>
          <w:rFonts w:ascii="Times New Roman" w:eastAsia="Times New Roman" w:hAnsi="Times New Roman"/>
          <w:bCs/>
          <w:i/>
          <w:sz w:val="22"/>
        </w:rPr>
        <w:t>Regionalnego Programu Operacyjnego Województwa Świętokrzyskiego na lata 2014 – 2020</w:t>
      </w:r>
      <w:r w:rsidRPr="002B4697">
        <w:rPr>
          <w:rFonts w:ascii="Times New Roman" w:eastAsia="Times New Roman" w:hAnsi="Times New Roman"/>
          <w:i/>
          <w:sz w:val="22"/>
        </w:rPr>
        <w:t>, została zawarta o następującej treści:</w:t>
      </w:r>
    </w:p>
    <w:p w14:paraId="7D002470" w14:textId="77777777" w:rsidR="00C764E8" w:rsidRPr="00CF1B79" w:rsidRDefault="00C764E8">
      <w:pPr>
        <w:spacing w:line="77" w:lineRule="exact"/>
        <w:rPr>
          <w:rFonts w:ascii="Times New Roman" w:eastAsia="Times New Roman" w:hAnsi="Times New Roman"/>
          <w:sz w:val="24"/>
        </w:rPr>
      </w:pPr>
    </w:p>
    <w:p w14:paraId="0982C883" w14:textId="77777777" w:rsidR="00C764E8" w:rsidRPr="00CF1B79" w:rsidRDefault="00C764E8">
      <w:pPr>
        <w:numPr>
          <w:ilvl w:val="2"/>
          <w:numId w:val="1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r w:rsidRPr="00CF1B79">
        <w:rPr>
          <w:rFonts w:ascii="Times New Roman" w:eastAsia="Times New Roman" w:hAnsi="Times New Roman"/>
          <w:b/>
          <w:sz w:val="22"/>
        </w:rPr>
        <w:t>1</w:t>
      </w:r>
    </w:p>
    <w:p w14:paraId="79530BC0" w14:textId="77777777" w:rsidR="00C764E8" w:rsidRPr="00CF1B79" w:rsidRDefault="00C764E8">
      <w:pPr>
        <w:spacing w:line="38" w:lineRule="exact"/>
        <w:rPr>
          <w:rFonts w:ascii="Times New Roman" w:eastAsia="Times New Roman" w:hAnsi="Times New Roman"/>
          <w:b/>
          <w:sz w:val="22"/>
        </w:rPr>
      </w:pPr>
    </w:p>
    <w:p w14:paraId="01F6AD81" w14:textId="77777777" w:rsidR="00C764E8" w:rsidRPr="00CF1B79" w:rsidRDefault="00C764E8" w:rsidP="008A21E5">
      <w:pPr>
        <w:spacing w:line="0" w:lineRule="atLeast"/>
        <w:ind w:left="3967"/>
        <w:rPr>
          <w:rFonts w:ascii="Times New Roman" w:eastAsia="Times New Roman" w:hAnsi="Times New Roman"/>
          <w:b/>
          <w:sz w:val="22"/>
        </w:rPr>
      </w:pPr>
      <w:r w:rsidRPr="00CF1B79">
        <w:rPr>
          <w:rFonts w:ascii="Times New Roman" w:eastAsia="Times New Roman" w:hAnsi="Times New Roman"/>
          <w:b/>
          <w:sz w:val="22"/>
        </w:rPr>
        <w:t>Przedmiot umowy</w:t>
      </w:r>
    </w:p>
    <w:p w14:paraId="6F6ADEF0" w14:textId="77777777" w:rsidR="00C764E8" w:rsidRPr="00CF1B79" w:rsidRDefault="00C764E8" w:rsidP="008A21E5">
      <w:pPr>
        <w:spacing w:line="160" w:lineRule="exact"/>
        <w:rPr>
          <w:rFonts w:ascii="Times New Roman" w:eastAsia="Times New Roman" w:hAnsi="Times New Roman"/>
          <w:b/>
          <w:sz w:val="22"/>
        </w:rPr>
      </w:pPr>
    </w:p>
    <w:p w14:paraId="71F79C6A" w14:textId="4DD74CAD" w:rsidR="00C764E8" w:rsidRPr="00CF1B79" w:rsidRDefault="00C764E8" w:rsidP="008A21E5">
      <w:pPr>
        <w:numPr>
          <w:ilvl w:val="0"/>
          <w:numId w:val="26"/>
        </w:numPr>
        <w:spacing w:line="275" w:lineRule="auto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 xml:space="preserve">Zamawiający powierza, a Wykonawca przyjmuje do wykonania roboty budowlane w rozumieniu ustawy z dnia 7 lipca 1994 r. Prawo budowlane (tj. Dz. U. z 2017 r., poz. 1332 z </w:t>
      </w:r>
      <w:proofErr w:type="spellStart"/>
      <w:r w:rsidRPr="00CF1B79">
        <w:rPr>
          <w:rFonts w:ascii="Times New Roman" w:eastAsia="Times New Roman" w:hAnsi="Times New Roman"/>
          <w:sz w:val="22"/>
        </w:rPr>
        <w:t>późn</w:t>
      </w:r>
      <w:proofErr w:type="spellEnd"/>
      <w:r w:rsidRPr="00CF1B79">
        <w:rPr>
          <w:rFonts w:ascii="Times New Roman" w:eastAsia="Times New Roman" w:hAnsi="Times New Roman"/>
          <w:sz w:val="22"/>
        </w:rPr>
        <w:t xml:space="preserve">. zm.), polegające na </w:t>
      </w:r>
      <w:r w:rsidR="002B4697">
        <w:rPr>
          <w:rFonts w:ascii="Times New Roman" w:eastAsia="Times New Roman" w:hAnsi="Times New Roman"/>
          <w:sz w:val="22"/>
        </w:rPr>
        <w:t>termomodernizacji budynków w zakładzie w Czermnie i modernizacji instalacji centralnego ogrzewania i ciepłej wody z instalacją gruntowych pom ciepła</w:t>
      </w:r>
      <w:r w:rsidR="008D5B1A" w:rsidRPr="00CF1B79">
        <w:rPr>
          <w:rFonts w:ascii="Times New Roman" w:eastAsia="Times New Roman" w:hAnsi="Times New Roman"/>
          <w:sz w:val="22"/>
        </w:rPr>
        <w:t xml:space="preserve"> na działkach nr.</w:t>
      </w:r>
      <w:r w:rsidRPr="00CF1B79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="008D5B1A" w:rsidRPr="00CF1B79">
        <w:rPr>
          <w:rFonts w:ascii="Times New Roman" w:eastAsia="Times New Roman" w:hAnsi="Times New Roman"/>
          <w:sz w:val="22"/>
        </w:rPr>
        <w:t>ewid</w:t>
      </w:r>
      <w:proofErr w:type="spellEnd"/>
      <w:r w:rsidR="008D5B1A" w:rsidRPr="00CF1B79">
        <w:rPr>
          <w:rFonts w:ascii="Times New Roman" w:eastAsia="Times New Roman" w:hAnsi="Times New Roman"/>
          <w:sz w:val="22"/>
        </w:rPr>
        <w:t>. 1</w:t>
      </w:r>
      <w:r w:rsidR="002B4697">
        <w:rPr>
          <w:rFonts w:ascii="Times New Roman" w:eastAsia="Times New Roman" w:hAnsi="Times New Roman"/>
          <w:sz w:val="22"/>
        </w:rPr>
        <w:t>161</w:t>
      </w:r>
      <w:r w:rsidR="008D5B1A" w:rsidRPr="00CF1B79">
        <w:rPr>
          <w:rFonts w:ascii="Times New Roman" w:eastAsia="Times New Roman" w:hAnsi="Times New Roman"/>
          <w:sz w:val="22"/>
        </w:rPr>
        <w:t xml:space="preserve">, </w:t>
      </w:r>
      <w:r w:rsidR="002B4697">
        <w:rPr>
          <w:rFonts w:ascii="Times New Roman" w:eastAsia="Times New Roman" w:hAnsi="Times New Roman"/>
          <w:sz w:val="22"/>
        </w:rPr>
        <w:t>1162</w:t>
      </w:r>
      <w:r w:rsidR="00615AD8">
        <w:rPr>
          <w:rFonts w:ascii="Times New Roman" w:eastAsia="Times New Roman" w:hAnsi="Times New Roman"/>
          <w:sz w:val="22"/>
        </w:rPr>
        <w:t>/1, 1162/2</w:t>
      </w:r>
      <w:r w:rsidR="002B4697">
        <w:rPr>
          <w:rFonts w:ascii="Times New Roman" w:eastAsia="Times New Roman" w:hAnsi="Times New Roman"/>
          <w:sz w:val="22"/>
        </w:rPr>
        <w:t>, 1198/1</w:t>
      </w:r>
      <w:r w:rsidR="008D5B1A" w:rsidRPr="00CF1B79">
        <w:rPr>
          <w:rFonts w:ascii="Times New Roman" w:eastAsia="Times New Roman" w:hAnsi="Times New Roman"/>
          <w:sz w:val="22"/>
        </w:rPr>
        <w:t>, 1</w:t>
      </w:r>
      <w:r w:rsidR="002B4697">
        <w:rPr>
          <w:rFonts w:ascii="Times New Roman" w:eastAsia="Times New Roman" w:hAnsi="Times New Roman"/>
          <w:sz w:val="22"/>
        </w:rPr>
        <w:t>199/1</w:t>
      </w:r>
      <w:r w:rsidR="008D5B1A" w:rsidRPr="00CF1B79">
        <w:rPr>
          <w:rFonts w:ascii="Times New Roman" w:eastAsia="Times New Roman" w:hAnsi="Times New Roman"/>
          <w:sz w:val="22"/>
        </w:rPr>
        <w:t>, 1</w:t>
      </w:r>
      <w:r w:rsidR="002B4697">
        <w:rPr>
          <w:rFonts w:ascii="Times New Roman" w:eastAsia="Times New Roman" w:hAnsi="Times New Roman"/>
          <w:sz w:val="22"/>
        </w:rPr>
        <w:t>200/1</w:t>
      </w:r>
      <w:r w:rsidR="008D5B1A" w:rsidRPr="00CF1B79">
        <w:rPr>
          <w:rFonts w:ascii="Times New Roman" w:eastAsia="Times New Roman" w:hAnsi="Times New Roman"/>
          <w:sz w:val="22"/>
        </w:rPr>
        <w:t>,</w:t>
      </w:r>
      <w:r w:rsidR="00DB21C0" w:rsidRPr="00CF1B79">
        <w:rPr>
          <w:rFonts w:ascii="Times New Roman" w:eastAsia="Times New Roman" w:hAnsi="Times New Roman"/>
          <w:sz w:val="22"/>
        </w:rPr>
        <w:t xml:space="preserve"> </w:t>
      </w:r>
      <w:r w:rsidR="00440E9A" w:rsidRPr="00440E9A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1164/2, 1164/4, 1200/3, 1201/1</w:t>
      </w:r>
      <w:r w:rsidR="00440E9A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="00DB21C0" w:rsidRPr="00440E9A">
        <w:rPr>
          <w:rFonts w:ascii="Times New Roman" w:eastAsia="Times New Roman" w:hAnsi="Times New Roman" w:cs="Times New Roman"/>
          <w:sz w:val="22"/>
          <w:szCs w:val="22"/>
        </w:rPr>
        <w:t>położonych</w:t>
      </w:r>
      <w:r w:rsidR="00DB21C0" w:rsidRPr="00CF1B79">
        <w:rPr>
          <w:rFonts w:ascii="Times New Roman" w:eastAsia="Times New Roman" w:hAnsi="Times New Roman"/>
          <w:sz w:val="22"/>
        </w:rPr>
        <w:t xml:space="preserve"> w Czermnie gm. Falków woj. świętokrzyskie</w:t>
      </w:r>
      <w:r w:rsidRPr="00CF1B79">
        <w:rPr>
          <w:rFonts w:ascii="Times New Roman" w:eastAsia="Times New Roman" w:hAnsi="Times New Roman"/>
          <w:sz w:val="22"/>
        </w:rPr>
        <w:t xml:space="preserve"> („</w:t>
      </w:r>
      <w:r w:rsidRPr="00CF1B79">
        <w:rPr>
          <w:rFonts w:ascii="Times New Roman" w:eastAsia="Times New Roman" w:hAnsi="Times New Roman"/>
          <w:b/>
          <w:sz w:val="22"/>
        </w:rPr>
        <w:t>Inwestycja</w:t>
      </w:r>
      <w:r w:rsidRPr="00CF1B79">
        <w:rPr>
          <w:rFonts w:ascii="Times New Roman" w:eastAsia="Times New Roman" w:hAnsi="Times New Roman"/>
          <w:sz w:val="22"/>
        </w:rPr>
        <w:t xml:space="preserve">”). Inwestycja zostanie zrealizowana w zakresie rzeczowym zgodnym z projektem </w:t>
      </w:r>
      <w:r w:rsidR="009C5F09" w:rsidRPr="00CF1B79">
        <w:rPr>
          <w:rFonts w:ascii="Times New Roman" w:eastAsia="Times New Roman" w:hAnsi="Times New Roman"/>
          <w:sz w:val="22"/>
        </w:rPr>
        <w:t>budowlanym</w:t>
      </w:r>
      <w:r w:rsidRPr="00921FF6">
        <w:rPr>
          <w:rFonts w:ascii="Times New Roman" w:eastAsia="Times New Roman" w:hAnsi="Times New Roman"/>
          <w:sz w:val="22"/>
        </w:rPr>
        <w:t xml:space="preserve"> oraz ze złożoną przez Wykonawcę </w:t>
      </w:r>
      <w:r w:rsidR="00CE2B25">
        <w:rPr>
          <w:rFonts w:ascii="Times New Roman" w:eastAsia="Times New Roman" w:hAnsi="Times New Roman"/>
          <w:sz w:val="22"/>
        </w:rPr>
        <w:t>ofertą</w:t>
      </w:r>
      <w:r w:rsidRPr="00CF1B79">
        <w:rPr>
          <w:rFonts w:ascii="Times New Roman" w:eastAsia="Times New Roman" w:hAnsi="Times New Roman"/>
          <w:sz w:val="22"/>
        </w:rPr>
        <w:t>.</w:t>
      </w:r>
    </w:p>
    <w:p w14:paraId="43388FC2" w14:textId="77777777" w:rsidR="00C764E8" w:rsidRPr="00CF1B79" w:rsidRDefault="00C764E8" w:rsidP="008A21E5">
      <w:pPr>
        <w:spacing w:line="6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BEFEC0D" w14:textId="77777777" w:rsidR="00C764E8" w:rsidRPr="00CF1B79" w:rsidRDefault="00C764E8" w:rsidP="008A21E5">
      <w:pPr>
        <w:numPr>
          <w:ilvl w:val="0"/>
          <w:numId w:val="26"/>
        </w:numPr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Przedmiot umowy obejmuje również:</w:t>
      </w:r>
    </w:p>
    <w:p w14:paraId="6E3FA21C" w14:textId="77777777" w:rsidR="00C764E8" w:rsidRPr="00CF1B79" w:rsidRDefault="00C764E8" w:rsidP="008A21E5">
      <w:pPr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1A3B01E3" w14:textId="77777777" w:rsidR="00C764E8" w:rsidRPr="00CF1B79" w:rsidRDefault="00C764E8" w:rsidP="008A21E5">
      <w:pPr>
        <w:numPr>
          <w:ilvl w:val="1"/>
          <w:numId w:val="25"/>
        </w:numPr>
        <w:spacing w:line="0" w:lineRule="atLeast"/>
        <w:ind w:left="426" w:firstLine="0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 xml:space="preserve">dostawę i montaż wszystkich elementów </w:t>
      </w:r>
      <w:r w:rsidR="009C5F09">
        <w:rPr>
          <w:rFonts w:ascii="Times New Roman" w:eastAsia="Times New Roman" w:hAnsi="Times New Roman"/>
          <w:sz w:val="22"/>
        </w:rPr>
        <w:t>dotyczących inwestycji</w:t>
      </w:r>
      <w:r w:rsidR="00967B6E">
        <w:rPr>
          <w:rFonts w:ascii="Times New Roman" w:eastAsia="Times New Roman" w:hAnsi="Times New Roman"/>
          <w:sz w:val="22"/>
        </w:rPr>
        <w:t>,</w:t>
      </w:r>
    </w:p>
    <w:p w14:paraId="64C422BA" w14:textId="77777777" w:rsidR="00C764E8" w:rsidRPr="00CF1B79" w:rsidRDefault="00C764E8" w:rsidP="008A21E5">
      <w:pPr>
        <w:spacing w:line="39" w:lineRule="exact"/>
        <w:ind w:left="426"/>
        <w:rPr>
          <w:rFonts w:ascii="Times New Roman" w:eastAsia="Times New Roman" w:hAnsi="Times New Roman"/>
          <w:sz w:val="22"/>
        </w:rPr>
      </w:pPr>
    </w:p>
    <w:p w14:paraId="53751B6D" w14:textId="77777777" w:rsidR="00C764E8" w:rsidRPr="00CF1B79" w:rsidRDefault="00C764E8" w:rsidP="008A21E5">
      <w:pPr>
        <w:spacing w:line="35" w:lineRule="exact"/>
        <w:ind w:left="426"/>
        <w:rPr>
          <w:rFonts w:ascii="Times New Roman" w:eastAsia="Times New Roman" w:hAnsi="Times New Roman"/>
          <w:sz w:val="22"/>
        </w:rPr>
      </w:pPr>
    </w:p>
    <w:p w14:paraId="4EAA06FA" w14:textId="77777777" w:rsidR="00C764E8" w:rsidRPr="00CF1B79" w:rsidRDefault="00C764E8" w:rsidP="008A21E5">
      <w:pPr>
        <w:numPr>
          <w:ilvl w:val="1"/>
          <w:numId w:val="25"/>
        </w:numPr>
        <w:spacing w:line="275" w:lineRule="auto"/>
        <w:ind w:left="709" w:right="20" w:hanging="283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wykonanie dokumentacji powykonawczej, w tym wykonanie inwentaryzacji powykonawczej obiektu</w:t>
      </w:r>
      <w:r w:rsidR="00967B6E">
        <w:rPr>
          <w:rFonts w:ascii="Times New Roman" w:eastAsia="Times New Roman" w:hAnsi="Times New Roman"/>
          <w:sz w:val="22"/>
        </w:rPr>
        <w:t>,</w:t>
      </w:r>
    </w:p>
    <w:p w14:paraId="6BDA919D" w14:textId="77777777" w:rsidR="00C764E8" w:rsidRPr="00CF1B79" w:rsidRDefault="00C764E8" w:rsidP="008A21E5">
      <w:pPr>
        <w:spacing w:line="1" w:lineRule="exact"/>
        <w:ind w:left="426"/>
        <w:rPr>
          <w:rFonts w:ascii="Times New Roman" w:eastAsia="Times New Roman" w:hAnsi="Times New Roman"/>
          <w:sz w:val="22"/>
        </w:rPr>
      </w:pPr>
    </w:p>
    <w:p w14:paraId="3B112A59" w14:textId="77777777" w:rsidR="00C764E8" w:rsidRPr="00CF1B79" w:rsidRDefault="00C764E8" w:rsidP="008A21E5">
      <w:pPr>
        <w:numPr>
          <w:ilvl w:val="1"/>
          <w:numId w:val="25"/>
        </w:numPr>
        <w:spacing w:line="0" w:lineRule="atLeast"/>
        <w:ind w:left="426" w:firstLine="0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obsługę gwarancyjną.</w:t>
      </w:r>
    </w:p>
    <w:p w14:paraId="1C926AFB" w14:textId="77777777" w:rsidR="00C764E8" w:rsidRPr="00CF1B79" w:rsidRDefault="00C764E8" w:rsidP="008A21E5">
      <w:pPr>
        <w:spacing w:line="40" w:lineRule="exact"/>
        <w:ind w:left="284" w:hanging="284"/>
        <w:rPr>
          <w:rFonts w:ascii="Times New Roman" w:eastAsia="Times New Roman" w:hAnsi="Times New Roman"/>
          <w:sz w:val="24"/>
        </w:rPr>
      </w:pPr>
    </w:p>
    <w:p w14:paraId="381EE013" w14:textId="6D953858" w:rsidR="00C764E8" w:rsidRPr="00BF77C2" w:rsidRDefault="00C764E8" w:rsidP="008A21E5">
      <w:pPr>
        <w:numPr>
          <w:ilvl w:val="0"/>
          <w:numId w:val="26"/>
        </w:numPr>
        <w:spacing w:line="276" w:lineRule="auto"/>
        <w:ind w:left="284" w:hanging="284"/>
        <w:rPr>
          <w:rFonts w:ascii="Times New Roman" w:eastAsia="Times New Roman" w:hAnsi="Times New Roman"/>
          <w:color w:val="FF0000"/>
          <w:sz w:val="22"/>
        </w:rPr>
      </w:pPr>
      <w:r w:rsidRPr="00CF1B79">
        <w:rPr>
          <w:rFonts w:ascii="Times New Roman" w:eastAsia="Times New Roman" w:hAnsi="Times New Roman"/>
          <w:sz w:val="22"/>
        </w:rPr>
        <w:t>Wykonawca zobowiązuje się zrealizować przedmiot umowy zgodnie z</w:t>
      </w:r>
      <w:r w:rsidR="000B548E" w:rsidRPr="00CF1B79">
        <w:rPr>
          <w:rFonts w:ascii="Times New Roman" w:eastAsia="Times New Roman" w:hAnsi="Times New Roman"/>
          <w:sz w:val="22"/>
        </w:rPr>
        <w:t xml:space="preserve"> </w:t>
      </w:r>
      <w:r w:rsidR="008A21E5">
        <w:rPr>
          <w:rFonts w:ascii="Times New Roman" w:eastAsia="Times New Roman" w:hAnsi="Times New Roman"/>
          <w:sz w:val="22"/>
        </w:rPr>
        <w:t>załączonym</w:t>
      </w:r>
      <w:r w:rsidR="00BF77C2">
        <w:rPr>
          <w:rFonts w:ascii="Times New Roman" w:eastAsia="Times New Roman" w:hAnsi="Times New Roman"/>
          <w:sz w:val="22"/>
        </w:rPr>
        <w:t>i</w:t>
      </w:r>
      <w:r w:rsidR="008A21E5">
        <w:rPr>
          <w:rFonts w:ascii="Times New Roman" w:eastAsia="Times New Roman" w:hAnsi="Times New Roman"/>
          <w:sz w:val="22"/>
        </w:rPr>
        <w:t xml:space="preserve"> projekt</w:t>
      </w:r>
      <w:r w:rsidR="00BF77C2">
        <w:rPr>
          <w:rFonts w:ascii="Times New Roman" w:eastAsia="Times New Roman" w:hAnsi="Times New Roman"/>
          <w:sz w:val="22"/>
        </w:rPr>
        <w:t>ami</w:t>
      </w:r>
      <w:r w:rsidR="008A21E5" w:rsidRPr="00BF77C2">
        <w:rPr>
          <w:rFonts w:ascii="Times New Roman" w:eastAsia="Times New Roman" w:hAnsi="Times New Roman"/>
          <w:sz w:val="22"/>
        </w:rPr>
        <w:t xml:space="preserve"> </w:t>
      </w:r>
      <w:r w:rsidR="002A4A96" w:rsidRPr="00BF77C2">
        <w:rPr>
          <w:rFonts w:ascii="Times New Roman" w:eastAsia="Times New Roman" w:hAnsi="Times New Roman"/>
          <w:sz w:val="22"/>
        </w:rPr>
        <w:t xml:space="preserve">oraz </w:t>
      </w:r>
      <w:r w:rsidRPr="00BF77C2">
        <w:rPr>
          <w:rFonts w:ascii="Times New Roman" w:eastAsia="Times New Roman" w:hAnsi="Times New Roman"/>
          <w:sz w:val="22"/>
        </w:rPr>
        <w:t xml:space="preserve">zgodnie z zapytaniem ofertowym z dnia </w:t>
      </w:r>
      <w:r w:rsidR="002A4A96" w:rsidRPr="00BF77C2">
        <w:rPr>
          <w:rFonts w:ascii="Times New Roman" w:eastAsia="Times New Roman" w:hAnsi="Times New Roman"/>
          <w:sz w:val="22"/>
          <w:highlight w:val="yellow"/>
        </w:rPr>
        <w:t>……………….</w:t>
      </w:r>
      <w:r w:rsidRPr="00BF77C2">
        <w:rPr>
          <w:rFonts w:ascii="Times New Roman" w:eastAsia="Times New Roman" w:hAnsi="Times New Roman"/>
          <w:sz w:val="22"/>
          <w:highlight w:val="yellow"/>
        </w:rPr>
        <w:t xml:space="preserve"> r.,</w:t>
      </w:r>
      <w:r w:rsidRPr="00BF77C2">
        <w:rPr>
          <w:rFonts w:ascii="Times New Roman" w:eastAsia="Times New Roman" w:hAnsi="Times New Roman"/>
          <w:sz w:val="22"/>
        </w:rPr>
        <w:t xml:space="preserve"> a w szczególności</w:t>
      </w:r>
      <w:r w:rsidR="000966C4" w:rsidRPr="00BF77C2">
        <w:rPr>
          <w:rFonts w:ascii="Times New Roman" w:eastAsia="Times New Roman" w:hAnsi="Times New Roman"/>
          <w:sz w:val="22"/>
        </w:rPr>
        <w:t xml:space="preserve"> z</w:t>
      </w:r>
      <w:r w:rsidRPr="00BF77C2">
        <w:rPr>
          <w:rFonts w:ascii="Times New Roman" w:eastAsia="Times New Roman" w:hAnsi="Times New Roman"/>
          <w:sz w:val="22"/>
        </w:rPr>
        <w:t xml:space="preserve"> Opisem Przedmiotu Zamówienia, zamieszczonym w treści Zapytania ofertowego i w załącznikach do niego</w:t>
      </w:r>
      <w:r w:rsidR="0047323E">
        <w:rPr>
          <w:rFonts w:ascii="Times New Roman" w:eastAsia="Times New Roman" w:hAnsi="Times New Roman"/>
          <w:sz w:val="22"/>
        </w:rPr>
        <w:t>.</w:t>
      </w:r>
      <w:r w:rsidRPr="00BF77C2">
        <w:rPr>
          <w:rFonts w:ascii="Times New Roman" w:eastAsia="Times New Roman" w:hAnsi="Times New Roman"/>
          <w:color w:val="FF0000"/>
          <w:sz w:val="22"/>
        </w:rPr>
        <w:t xml:space="preserve"> </w:t>
      </w:r>
      <w:r w:rsidRPr="00BF77C2">
        <w:rPr>
          <w:rFonts w:ascii="Times New Roman" w:eastAsia="Times New Roman" w:hAnsi="Times New Roman"/>
          <w:sz w:val="22"/>
        </w:rPr>
        <w:t>Zapytanie ofertowe wraz z Opisem przedmiotu zamówienia stanowi Załącznik nr 1 do umowy.</w:t>
      </w:r>
    </w:p>
    <w:p w14:paraId="1386F7EC" w14:textId="77777777" w:rsidR="00C764E8" w:rsidRPr="00CF1B79" w:rsidRDefault="00C764E8" w:rsidP="008A21E5">
      <w:pPr>
        <w:spacing w:line="2" w:lineRule="exact"/>
        <w:ind w:left="284" w:hanging="284"/>
        <w:rPr>
          <w:rFonts w:ascii="Times New Roman" w:eastAsia="Times New Roman" w:hAnsi="Times New Roman"/>
          <w:sz w:val="24"/>
        </w:rPr>
      </w:pPr>
    </w:p>
    <w:p w14:paraId="3BE1C2FF" w14:textId="77777777" w:rsidR="00C764E8" w:rsidRPr="00CF1B79" w:rsidRDefault="00C764E8" w:rsidP="008A21E5">
      <w:pPr>
        <w:numPr>
          <w:ilvl w:val="0"/>
          <w:numId w:val="26"/>
        </w:numPr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>Przedmiot umowy zostanie wykonany z materiałów własnych Wykonawcy.</w:t>
      </w:r>
      <w:r w:rsidR="00C36545">
        <w:rPr>
          <w:rFonts w:ascii="Times New Roman" w:eastAsia="Times New Roman" w:hAnsi="Times New Roman"/>
          <w:sz w:val="22"/>
        </w:rPr>
        <w:t xml:space="preserve"> </w:t>
      </w:r>
    </w:p>
    <w:p w14:paraId="5F027532" w14:textId="77777777" w:rsidR="00C764E8" w:rsidRDefault="00C764E8" w:rsidP="008A21E5">
      <w:pPr>
        <w:spacing w:line="35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C56E0B8" w14:textId="77777777" w:rsidR="00C764E8" w:rsidRDefault="00C764E8" w:rsidP="008A21E5">
      <w:pPr>
        <w:numPr>
          <w:ilvl w:val="0"/>
          <w:numId w:val="26"/>
        </w:numPr>
        <w:tabs>
          <w:tab w:val="left" w:pos="284"/>
        </w:tabs>
        <w:spacing w:line="291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Zakres prac obejmuje również roboty pomocnicze i towarzyszące oraz inne prace konieczne do wykonania przedmiotu umowy nie ujęte w dokumentacji, a niezbędne do jego wykonania ze względu na sztukę budowlaną, zasady wiedzy technicznej i przepisy prawa.</w:t>
      </w:r>
    </w:p>
    <w:p w14:paraId="2BF7DFB7" w14:textId="77777777" w:rsidR="00C764E8" w:rsidRDefault="00C764E8" w:rsidP="008A21E5">
      <w:pPr>
        <w:spacing w:line="97" w:lineRule="exact"/>
        <w:ind w:left="284" w:hanging="284"/>
        <w:rPr>
          <w:rFonts w:ascii="Times New Roman" w:eastAsia="Times New Roman" w:hAnsi="Times New Roman"/>
          <w:sz w:val="24"/>
        </w:rPr>
      </w:pPr>
    </w:p>
    <w:p w14:paraId="5F4E4678" w14:textId="60CB3253" w:rsidR="00C764E8" w:rsidRPr="00CF1B79" w:rsidRDefault="00C764E8" w:rsidP="008A21E5">
      <w:pPr>
        <w:numPr>
          <w:ilvl w:val="0"/>
          <w:numId w:val="26"/>
        </w:numPr>
        <w:tabs>
          <w:tab w:val="left" w:pos="284"/>
        </w:tabs>
        <w:spacing w:line="275" w:lineRule="auto"/>
        <w:rPr>
          <w:rFonts w:ascii="Times New Roman" w:eastAsia="Times New Roman" w:hAnsi="Times New Roman"/>
          <w:sz w:val="22"/>
        </w:rPr>
      </w:pPr>
      <w:bookmarkStart w:id="1" w:name="page2"/>
      <w:bookmarkEnd w:id="1"/>
      <w:r w:rsidRPr="00CF1B79">
        <w:rPr>
          <w:rFonts w:ascii="Times New Roman" w:eastAsia="Times New Roman" w:hAnsi="Times New Roman"/>
          <w:sz w:val="22"/>
        </w:rPr>
        <w:t>Wykonawca zobowiązuje się do wykonania w ramach niniejszej umowy dokumentacji powykonawczej („</w:t>
      </w:r>
      <w:r w:rsidRPr="00CE2B25">
        <w:rPr>
          <w:rFonts w:ascii="Times New Roman" w:eastAsia="Times New Roman" w:hAnsi="Times New Roman"/>
          <w:sz w:val="22"/>
        </w:rPr>
        <w:t>Dokumentacja Powykonawcza</w:t>
      </w:r>
      <w:r w:rsidRPr="00CF1B79">
        <w:rPr>
          <w:rFonts w:ascii="Times New Roman" w:eastAsia="Times New Roman" w:hAnsi="Times New Roman"/>
          <w:sz w:val="22"/>
        </w:rPr>
        <w:t>”). Dokumentacja Powykonawcza zostanie</w:t>
      </w:r>
      <w:r w:rsidR="00CF1B79" w:rsidRPr="00CF1B79">
        <w:rPr>
          <w:rFonts w:ascii="Times New Roman" w:eastAsia="Times New Roman" w:hAnsi="Times New Roman"/>
          <w:sz w:val="22"/>
        </w:rPr>
        <w:t xml:space="preserve"> sporządzona zgodnie </w:t>
      </w:r>
      <w:r w:rsidR="00ED7C03">
        <w:rPr>
          <w:rFonts w:ascii="Times New Roman" w:eastAsia="Times New Roman" w:hAnsi="Times New Roman"/>
          <w:sz w:val="22"/>
        </w:rPr>
        <w:t xml:space="preserve">z </w:t>
      </w:r>
      <w:r w:rsidR="00CF1B79" w:rsidRPr="00CF1B79">
        <w:rPr>
          <w:rFonts w:ascii="Times New Roman" w:eastAsia="Times New Roman" w:hAnsi="Times New Roman"/>
          <w:sz w:val="22"/>
        </w:rPr>
        <w:t xml:space="preserve">wytycznymi. </w:t>
      </w:r>
      <w:r w:rsidRPr="00CF1B79">
        <w:rPr>
          <w:rFonts w:ascii="Times New Roman" w:eastAsia="Times New Roman" w:hAnsi="Times New Roman"/>
          <w:sz w:val="22"/>
        </w:rPr>
        <w:t>Wykonawca przedłoży Dokumentację Powykonawczą do zatwierdzenia Zamawiającemu.</w:t>
      </w:r>
    </w:p>
    <w:p w14:paraId="58F26560" w14:textId="77777777" w:rsidR="00C764E8" w:rsidRPr="00CF1B79" w:rsidRDefault="00C764E8">
      <w:pPr>
        <w:spacing w:line="2" w:lineRule="exact"/>
        <w:rPr>
          <w:rFonts w:ascii="Times New Roman" w:eastAsia="Times New Roman" w:hAnsi="Times New Roman"/>
          <w:sz w:val="22"/>
        </w:rPr>
      </w:pPr>
    </w:p>
    <w:p w14:paraId="6627F069" w14:textId="77777777" w:rsidR="00C764E8" w:rsidRPr="00CF1B79" w:rsidRDefault="00C764E8" w:rsidP="00C36545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253ED280" w14:textId="77777777" w:rsidR="00C764E8" w:rsidRPr="00CF1B79" w:rsidRDefault="00C764E8" w:rsidP="00940EC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lastRenderedPageBreak/>
        <w:t>W ci</w:t>
      </w:r>
      <w:r w:rsidR="007352A8">
        <w:rPr>
          <w:rFonts w:ascii="Times New Roman" w:eastAsia="Times New Roman" w:hAnsi="Times New Roman"/>
          <w:sz w:val="22"/>
        </w:rPr>
        <w:t>ą</w:t>
      </w:r>
      <w:r w:rsidRPr="00CF1B79">
        <w:rPr>
          <w:rFonts w:ascii="Times New Roman" w:eastAsia="Times New Roman" w:hAnsi="Times New Roman"/>
          <w:sz w:val="22"/>
        </w:rPr>
        <w:t xml:space="preserve">gu </w:t>
      </w:r>
      <w:r w:rsidRPr="007352A8">
        <w:rPr>
          <w:rFonts w:ascii="Times New Roman" w:eastAsia="Times New Roman" w:hAnsi="Times New Roman"/>
          <w:sz w:val="22"/>
        </w:rPr>
        <w:t>7 dni</w:t>
      </w:r>
      <w:r w:rsidRPr="00CF1B79">
        <w:rPr>
          <w:rFonts w:ascii="Times New Roman" w:eastAsia="Times New Roman" w:hAnsi="Times New Roman"/>
          <w:sz w:val="22"/>
        </w:rPr>
        <w:t xml:space="preserve"> od dnia zawarcia niniejszej umowy Zamawiający przekaże Wykonawcy wszelkie niezbędne do realizacji przedmiotu zamówienia pełnomocnictwa i upoważnienia oraz dokumentację techniczną.</w:t>
      </w:r>
    </w:p>
    <w:p w14:paraId="761E309E" w14:textId="77777777" w:rsidR="00C764E8" w:rsidRPr="00CF1B79" w:rsidRDefault="00C764E8" w:rsidP="00940ECE">
      <w:pPr>
        <w:numPr>
          <w:ilvl w:val="0"/>
          <w:numId w:val="26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 w:rsidRPr="00CF1B79">
        <w:rPr>
          <w:rFonts w:ascii="Times New Roman" w:eastAsia="Times New Roman" w:hAnsi="Times New Roman"/>
          <w:sz w:val="22"/>
        </w:rPr>
        <w:t xml:space="preserve">Wykonawca przystąpi do realizacji robót w terminie nie dłuższym niż </w:t>
      </w:r>
      <w:r w:rsidR="0009093B" w:rsidRPr="007352A8">
        <w:rPr>
          <w:rFonts w:ascii="Times New Roman" w:eastAsia="Times New Roman" w:hAnsi="Times New Roman"/>
          <w:sz w:val="22"/>
        </w:rPr>
        <w:t>14</w:t>
      </w:r>
      <w:r w:rsidR="0009093B">
        <w:rPr>
          <w:rFonts w:ascii="Times New Roman" w:eastAsia="Times New Roman" w:hAnsi="Times New Roman"/>
          <w:sz w:val="22"/>
        </w:rPr>
        <w:t xml:space="preserve"> </w:t>
      </w:r>
      <w:r w:rsidRPr="006C411A">
        <w:rPr>
          <w:rFonts w:ascii="Times New Roman" w:eastAsia="Times New Roman" w:hAnsi="Times New Roman"/>
          <w:sz w:val="22"/>
        </w:rPr>
        <w:t>dni</w:t>
      </w:r>
      <w:r w:rsidRPr="00CF1B79">
        <w:rPr>
          <w:rFonts w:ascii="Times New Roman" w:eastAsia="Times New Roman" w:hAnsi="Times New Roman"/>
          <w:sz w:val="22"/>
        </w:rPr>
        <w:t xml:space="preserve"> od dnia zawarcia niniejszej umowy.</w:t>
      </w:r>
    </w:p>
    <w:p w14:paraId="7F3C1F78" w14:textId="77777777" w:rsidR="00C764E8" w:rsidRPr="00CF1B79" w:rsidRDefault="00C764E8" w:rsidP="00940ECE">
      <w:pPr>
        <w:spacing w:line="1" w:lineRule="exact"/>
        <w:rPr>
          <w:rFonts w:ascii="Times New Roman" w:eastAsia="Times New Roman" w:hAnsi="Times New Roman"/>
        </w:rPr>
      </w:pPr>
    </w:p>
    <w:p w14:paraId="40904B62" w14:textId="77777777" w:rsidR="00C764E8" w:rsidRDefault="00C764E8" w:rsidP="00940EC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CF1B79">
        <w:rPr>
          <w:rFonts w:ascii="Times New Roman" w:eastAsia="Times New Roman" w:hAnsi="Times New Roman"/>
          <w:b/>
          <w:sz w:val="22"/>
        </w:rPr>
        <w:t>§ 2</w:t>
      </w:r>
    </w:p>
    <w:p w14:paraId="7AA8D420" w14:textId="77777777" w:rsidR="00C764E8" w:rsidRDefault="00C764E8" w:rsidP="00940ECE">
      <w:pPr>
        <w:spacing w:line="39" w:lineRule="exact"/>
        <w:jc w:val="center"/>
        <w:rPr>
          <w:rFonts w:ascii="Times New Roman" w:eastAsia="Times New Roman" w:hAnsi="Times New Roman"/>
        </w:rPr>
      </w:pPr>
    </w:p>
    <w:p w14:paraId="39DED48C" w14:textId="77777777" w:rsidR="00C764E8" w:rsidRDefault="00C764E8" w:rsidP="00940EC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Termin realizacji umowy</w:t>
      </w:r>
    </w:p>
    <w:p w14:paraId="348CE1B1" w14:textId="77777777" w:rsidR="00C764E8" w:rsidRDefault="00C764E8" w:rsidP="00940ECE">
      <w:pPr>
        <w:spacing w:line="161" w:lineRule="exact"/>
        <w:rPr>
          <w:rFonts w:ascii="Times New Roman" w:eastAsia="Times New Roman" w:hAnsi="Times New Roman"/>
        </w:rPr>
      </w:pPr>
    </w:p>
    <w:p w14:paraId="1BBB0D2F" w14:textId="77777777" w:rsidR="007352A8" w:rsidRDefault="007352A8" w:rsidP="00940ECE">
      <w:pPr>
        <w:numPr>
          <w:ilvl w:val="0"/>
          <w:numId w:val="27"/>
        </w:numPr>
        <w:spacing w:line="300" w:lineRule="atLeast"/>
        <w:ind w:hanging="357"/>
        <w:rPr>
          <w:rFonts w:ascii="Times New Roman" w:eastAsia="Times New Roman" w:hAnsi="Times New Roman"/>
          <w:sz w:val="22"/>
        </w:rPr>
      </w:pPr>
      <w:r w:rsidRPr="007352A8">
        <w:rPr>
          <w:rFonts w:ascii="Times New Roman" w:eastAsia="Times New Roman" w:hAnsi="Times New Roman"/>
          <w:sz w:val="22"/>
        </w:rPr>
        <w:t>Przekazanie terenu budowy Wykonawcy nastąpi z dniem podpisania niniejszej Umowy, co zostanie potwierdzone protokołem podpisanym przez Strony</w:t>
      </w:r>
      <w:r w:rsidR="00161FAF">
        <w:rPr>
          <w:rFonts w:ascii="Times New Roman" w:eastAsia="Times New Roman" w:hAnsi="Times New Roman"/>
          <w:sz w:val="22"/>
        </w:rPr>
        <w:t>.</w:t>
      </w:r>
      <w:r w:rsidRPr="007352A8">
        <w:rPr>
          <w:rFonts w:ascii="Times New Roman" w:eastAsia="Times New Roman" w:hAnsi="Times New Roman"/>
          <w:sz w:val="22"/>
        </w:rPr>
        <w:t xml:space="preserve"> Od momentu przekazania Wykonawca przejmie ryzyka i odpowiedzialność za teren budowy.</w:t>
      </w:r>
    </w:p>
    <w:p w14:paraId="3E604F77" w14:textId="77777777" w:rsidR="000C48CF" w:rsidRDefault="008A21E5" w:rsidP="00940ECE">
      <w:pPr>
        <w:numPr>
          <w:ilvl w:val="0"/>
          <w:numId w:val="27"/>
        </w:numPr>
        <w:spacing w:line="300" w:lineRule="atLeast"/>
        <w:ind w:hanging="35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</w:t>
      </w:r>
      <w:r w:rsidR="00AD33AA">
        <w:rPr>
          <w:rFonts w:ascii="Times New Roman" w:eastAsia="Times New Roman" w:hAnsi="Times New Roman"/>
          <w:sz w:val="22"/>
        </w:rPr>
        <w:t xml:space="preserve">całości </w:t>
      </w:r>
      <w:r>
        <w:rPr>
          <w:rFonts w:ascii="Times New Roman" w:eastAsia="Times New Roman" w:hAnsi="Times New Roman"/>
          <w:sz w:val="22"/>
        </w:rPr>
        <w:t xml:space="preserve">umowy nie może być późniejszy niż </w:t>
      </w:r>
      <w:r w:rsidR="00BB50BE">
        <w:rPr>
          <w:rFonts w:ascii="Times New Roman" w:eastAsia="Times New Roman" w:hAnsi="Times New Roman"/>
          <w:sz w:val="22"/>
        </w:rPr>
        <w:t>30</w:t>
      </w:r>
      <w:r>
        <w:rPr>
          <w:rFonts w:ascii="Times New Roman" w:eastAsia="Times New Roman" w:hAnsi="Times New Roman"/>
          <w:sz w:val="22"/>
        </w:rPr>
        <w:t>.</w:t>
      </w:r>
      <w:r w:rsidR="00BF77C2">
        <w:rPr>
          <w:rFonts w:ascii="Times New Roman" w:eastAsia="Times New Roman" w:hAnsi="Times New Roman"/>
          <w:sz w:val="22"/>
        </w:rPr>
        <w:t>1</w:t>
      </w:r>
      <w:r w:rsidR="00AD33AA">
        <w:rPr>
          <w:rFonts w:ascii="Times New Roman" w:eastAsia="Times New Roman" w:hAnsi="Times New Roman"/>
          <w:sz w:val="22"/>
        </w:rPr>
        <w:t>2</w:t>
      </w:r>
      <w:r>
        <w:rPr>
          <w:rFonts w:ascii="Times New Roman" w:eastAsia="Times New Roman" w:hAnsi="Times New Roman"/>
          <w:sz w:val="22"/>
        </w:rPr>
        <w:t>.202</w:t>
      </w:r>
      <w:r w:rsidR="00AD33AA">
        <w:rPr>
          <w:rFonts w:ascii="Times New Roman" w:eastAsia="Times New Roman" w:hAnsi="Times New Roman"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r. </w:t>
      </w:r>
    </w:p>
    <w:p w14:paraId="71F57B4B" w14:textId="78881CF7" w:rsidR="008A21E5" w:rsidRDefault="000C48CF" w:rsidP="00940ECE">
      <w:pPr>
        <w:numPr>
          <w:ilvl w:val="0"/>
          <w:numId w:val="27"/>
        </w:numPr>
        <w:spacing w:line="300" w:lineRule="atLeast"/>
        <w:ind w:hanging="35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Termin</w:t>
      </w:r>
      <w:r w:rsidR="00AD33AA">
        <w:rPr>
          <w:rFonts w:ascii="Times New Roman" w:eastAsia="Times New Roman" w:hAnsi="Times New Roman"/>
          <w:sz w:val="22"/>
        </w:rPr>
        <w:t xml:space="preserve"> uruchomienia ogrzewania w zakładzie w Czermnie nie może być późniejszy niż 30.</w:t>
      </w:r>
      <w:r>
        <w:rPr>
          <w:rFonts w:ascii="Times New Roman" w:eastAsia="Times New Roman" w:hAnsi="Times New Roman"/>
          <w:sz w:val="22"/>
        </w:rPr>
        <w:t>1</w:t>
      </w:r>
      <w:r w:rsidR="00AD33AA">
        <w:rPr>
          <w:rFonts w:ascii="Times New Roman" w:eastAsia="Times New Roman" w:hAnsi="Times New Roman"/>
          <w:sz w:val="22"/>
        </w:rPr>
        <w:t>0.2021r.</w:t>
      </w:r>
    </w:p>
    <w:p w14:paraId="7187E76D" w14:textId="77777777" w:rsidR="007352A8" w:rsidRDefault="007352A8" w:rsidP="00940ECE">
      <w:pPr>
        <w:rPr>
          <w:rFonts w:ascii="Times New Roman" w:eastAsia="Times New Roman" w:hAnsi="Times New Roman"/>
          <w:sz w:val="22"/>
        </w:rPr>
      </w:pPr>
    </w:p>
    <w:p w14:paraId="05C6321E" w14:textId="77777777" w:rsidR="00C764E8" w:rsidRDefault="00C764E8" w:rsidP="00940ECE">
      <w:pPr>
        <w:spacing w:line="246" w:lineRule="exact"/>
        <w:rPr>
          <w:rFonts w:ascii="Times New Roman" w:eastAsia="Times New Roman" w:hAnsi="Times New Roman"/>
        </w:rPr>
      </w:pPr>
    </w:p>
    <w:p w14:paraId="1F7D6392" w14:textId="77777777" w:rsidR="00C764E8" w:rsidRDefault="00C764E8" w:rsidP="00940ECE">
      <w:pPr>
        <w:numPr>
          <w:ilvl w:val="2"/>
          <w:numId w:val="2"/>
        </w:numPr>
        <w:tabs>
          <w:tab w:val="left" w:pos="4860"/>
        </w:tabs>
        <w:spacing w:line="0" w:lineRule="atLeast"/>
        <w:ind w:left="4860" w:hanging="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3</w:t>
      </w:r>
    </w:p>
    <w:p w14:paraId="28619422" w14:textId="77777777" w:rsidR="00C764E8" w:rsidRDefault="00C764E8" w:rsidP="00940ECE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14:paraId="427CA9C1" w14:textId="77777777" w:rsidR="00C764E8" w:rsidRDefault="00C764E8" w:rsidP="00940ECE">
      <w:pPr>
        <w:spacing w:line="0" w:lineRule="atLeast"/>
        <w:ind w:left="31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Wynagrodzenie i warunki płatności</w:t>
      </w:r>
    </w:p>
    <w:p w14:paraId="43891CF1" w14:textId="77777777" w:rsidR="00C764E8" w:rsidRDefault="00C764E8" w:rsidP="00940ECE">
      <w:pPr>
        <w:spacing w:line="159" w:lineRule="exact"/>
        <w:rPr>
          <w:rFonts w:ascii="Times New Roman" w:eastAsia="Times New Roman" w:hAnsi="Times New Roman"/>
          <w:b/>
          <w:sz w:val="22"/>
        </w:rPr>
      </w:pPr>
    </w:p>
    <w:p w14:paraId="7E281C7E" w14:textId="77777777" w:rsidR="009A3F75" w:rsidRPr="00185197" w:rsidRDefault="00F11C34" w:rsidP="00940ECE">
      <w:pPr>
        <w:pStyle w:val="Ol"/>
        <w:widowControl/>
        <w:numPr>
          <w:ilvl w:val="0"/>
          <w:numId w:val="33"/>
        </w:numPr>
        <w:ind w:left="284" w:hanging="284"/>
        <w:rPr>
          <w:shd w:val="clear" w:color="auto" w:fill="FFFF00"/>
        </w:rPr>
      </w:pPr>
      <w:r>
        <w:rPr>
          <w:lang w:val="pl-PL"/>
        </w:rPr>
        <w:t xml:space="preserve">Z tytułu wykonania niniejszej umowy Inwestor zobowiązuje się zapłacić Wykonawcy wynagrodzenie, w łącznej kwocie netto </w:t>
      </w:r>
      <w:r w:rsidRPr="0090570A">
        <w:rPr>
          <w:highlight w:val="yellow"/>
          <w:lang w:val="pl-PL"/>
        </w:rPr>
        <w:t>………………………….</w:t>
      </w:r>
      <w:r>
        <w:rPr>
          <w:lang w:val="pl-PL"/>
        </w:rPr>
        <w:t xml:space="preserve"> zł plus należny podatek VAT w ustawowo obowiązującej </w:t>
      </w:r>
      <w:r w:rsidR="009A3F75">
        <w:rPr>
          <w:lang w:val="pl-PL"/>
        </w:rPr>
        <w:t>stawce.</w:t>
      </w:r>
      <w:r>
        <w:rPr>
          <w:lang w:val="pl-PL"/>
        </w:rPr>
        <w:t xml:space="preserve"> </w:t>
      </w:r>
    </w:p>
    <w:p w14:paraId="63DA10E5" w14:textId="77777777" w:rsidR="00185197" w:rsidRPr="00185197" w:rsidRDefault="00185197" w:rsidP="00940ECE">
      <w:pPr>
        <w:pStyle w:val="Ol"/>
        <w:widowControl/>
        <w:numPr>
          <w:ilvl w:val="0"/>
          <w:numId w:val="33"/>
        </w:numPr>
        <w:ind w:left="284" w:hanging="284"/>
        <w:rPr>
          <w:shd w:val="clear" w:color="auto" w:fill="FFFF00"/>
        </w:rPr>
      </w:pPr>
      <w:r>
        <w:rPr>
          <w:lang w:val="pl-PL"/>
        </w:rPr>
        <w:t xml:space="preserve">W ramach umownego wynagrodzenia, o którym mowa w ust. 1 </w:t>
      </w:r>
      <w:r w:rsidR="00940ECE">
        <w:rPr>
          <w:lang w:val="pl-PL"/>
        </w:rPr>
        <w:t xml:space="preserve">Zamawiający </w:t>
      </w:r>
      <w:r>
        <w:rPr>
          <w:lang w:val="pl-PL"/>
        </w:rPr>
        <w:t>zobowiązuje się do etapowego finansowania przedmiotowej inwestycji w terminach miesięcznych po wykonaniu</w:t>
      </w:r>
      <w:r w:rsidR="00940ECE">
        <w:rPr>
          <w:lang w:val="pl-PL"/>
        </w:rPr>
        <w:t xml:space="preserve"> danego zakresu robót do wysokości 80% wartości. Zapłata końcowa w wysokości 20% nastąpi po zakończeniu robót, podpisaniu bezusterkowego protokołu końcowego i wystawieniu faktury końcowej.</w:t>
      </w:r>
    </w:p>
    <w:p w14:paraId="3FC71C99" w14:textId="77777777" w:rsidR="00F11C34" w:rsidRPr="00DD4C35" w:rsidRDefault="00F11C34" w:rsidP="00940ECE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284" w:hanging="284"/>
        <w:jc w:val="left"/>
        <w:rPr>
          <w:b w:val="0"/>
          <w:sz w:val="24"/>
          <w:szCs w:val="24"/>
        </w:rPr>
      </w:pPr>
      <w:r w:rsidRPr="00DD4C35">
        <w:rPr>
          <w:b w:val="0"/>
          <w:sz w:val="24"/>
          <w:szCs w:val="24"/>
        </w:rPr>
        <w:t xml:space="preserve">4. </w:t>
      </w:r>
      <w:r w:rsidR="009A3F75" w:rsidRPr="009A3F75">
        <w:rPr>
          <w:b w:val="0"/>
          <w:sz w:val="24"/>
          <w:szCs w:val="24"/>
        </w:rPr>
        <w:t>Za datę dokonania zapłaty uważa się datę obciążenia rachunku Zamawiającego</w:t>
      </w:r>
      <w:r w:rsidR="009A3F75">
        <w:rPr>
          <w:b w:val="0"/>
          <w:sz w:val="24"/>
          <w:szCs w:val="24"/>
        </w:rPr>
        <w:t>.</w:t>
      </w:r>
      <w:r w:rsidRPr="00DD4C35">
        <w:rPr>
          <w:b w:val="0"/>
          <w:sz w:val="24"/>
          <w:szCs w:val="24"/>
        </w:rPr>
        <w:t xml:space="preserve"> </w:t>
      </w:r>
    </w:p>
    <w:p w14:paraId="54A0F9A4" w14:textId="1372E7C4" w:rsidR="00F11C34" w:rsidRPr="00DD4C35" w:rsidRDefault="00F11C34" w:rsidP="00940ECE">
      <w:pPr>
        <w:pStyle w:val="tytII"/>
        <w:keepNext w:val="0"/>
        <w:keepLines w:val="0"/>
        <w:numPr>
          <w:ilvl w:val="0"/>
          <w:numId w:val="3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284" w:hanging="284"/>
        <w:jc w:val="left"/>
        <w:rPr>
          <w:b w:val="0"/>
          <w:sz w:val="24"/>
          <w:szCs w:val="24"/>
        </w:rPr>
      </w:pPr>
      <w:r w:rsidRPr="00DD4C35">
        <w:rPr>
          <w:b w:val="0"/>
          <w:sz w:val="24"/>
          <w:szCs w:val="24"/>
        </w:rPr>
        <w:t>Podstawę wypłaty wynagrodzenia stanowi każdorazowo protokół zdawczo – odbiorczy</w:t>
      </w:r>
      <w:r w:rsidR="00AD4224">
        <w:rPr>
          <w:b w:val="0"/>
          <w:sz w:val="24"/>
          <w:szCs w:val="24"/>
        </w:rPr>
        <w:t xml:space="preserve"> wraz z </w:t>
      </w:r>
      <w:r w:rsidR="00BF77C2">
        <w:rPr>
          <w:b w:val="0"/>
          <w:sz w:val="24"/>
          <w:szCs w:val="24"/>
        </w:rPr>
        <w:t xml:space="preserve">kosztorysem powykonawczym, </w:t>
      </w:r>
      <w:r w:rsidR="00AD4224">
        <w:rPr>
          <w:b w:val="0"/>
          <w:sz w:val="24"/>
          <w:szCs w:val="24"/>
        </w:rPr>
        <w:t>protokołem finansowym rozliczenia robót</w:t>
      </w:r>
      <w:r w:rsidRPr="00DD4C35">
        <w:rPr>
          <w:b w:val="0"/>
          <w:sz w:val="24"/>
          <w:szCs w:val="24"/>
        </w:rPr>
        <w:t xml:space="preserve"> </w:t>
      </w:r>
      <w:r w:rsidR="009C5F09" w:rsidRPr="00DD4C35">
        <w:rPr>
          <w:b w:val="0"/>
          <w:sz w:val="24"/>
          <w:szCs w:val="24"/>
        </w:rPr>
        <w:t>i faktur</w:t>
      </w:r>
      <w:r w:rsidR="00BF77C2">
        <w:rPr>
          <w:b w:val="0"/>
          <w:sz w:val="24"/>
          <w:szCs w:val="24"/>
        </w:rPr>
        <w:t>ą</w:t>
      </w:r>
      <w:r w:rsidRPr="00DD4C35">
        <w:rPr>
          <w:b w:val="0"/>
          <w:sz w:val="24"/>
          <w:szCs w:val="24"/>
        </w:rPr>
        <w:t xml:space="preserve"> VAT wystawion</w:t>
      </w:r>
      <w:r w:rsidR="00BF77C2">
        <w:rPr>
          <w:b w:val="0"/>
          <w:sz w:val="24"/>
          <w:szCs w:val="24"/>
        </w:rPr>
        <w:t>ą</w:t>
      </w:r>
      <w:r w:rsidRPr="00DD4C35">
        <w:rPr>
          <w:b w:val="0"/>
          <w:sz w:val="24"/>
          <w:szCs w:val="24"/>
        </w:rPr>
        <w:t xml:space="preserve"> przez Wykonawcę</w:t>
      </w:r>
      <w:r w:rsidR="009A3F75">
        <w:rPr>
          <w:b w:val="0"/>
          <w:sz w:val="24"/>
          <w:szCs w:val="24"/>
        </w:rPr>
        <w:t>, zawierając</w:t>
      </w:r>
      <w:r w:rsidR="00BF77C2">
        <w:rPr>
          <w:b w:val="0"/>
          <w:sz w:val="24"/>
          <w:szCs w:val="24"/>
        </w:rPr>
        <w:t>ą</w:t>
      </w:r>
      <w:r w:rsidRPr="00DD4C35">
        <w:rPr>
          <w:b w:val="0"/>
          <w:sz w:val="24"/>
          <w:szCs w:val="24"/>
        </w:rPr>
        <w:t xml:space="preserve"> </w:t>
      </w:r>
      <w:r w:rsidR="009A3F75" w:rsidRPr="009A3F75">
        <w:rPr>
          <w:b w:val="0"/>
          <w:sz w:val="24"/>
          <w:szCs w:val="24"/>
        </w:rPr>
        <w:t xml:space="preserve">rachunek bankowy Wykonawcy </w:t>
      </w:r>
      <w:r w:rsidRPr="00DD4C35">
        <w:rPr>
          <w:b w:val="0"/>
          <w:sz w:val="24"/>
          <w:szCs w:val="24"/>
        </w:rPr>
        <w:t>i doręczon</w:t>
      </w:r>
      <w:r w:rsidR="00BF77C2">
        <w:rPr>
          <w:b w:val="0"/>
          <w:sz w:val="24"/>
          <w:szCs w:val="24"/>
        </w:rPr>
        <w:t>ą</w:t>
      </w:r>
      <w:r w:rsidRPr="00DD4C35">
        <w:rPr>
          <w:b w:val="0"/>
          <w:sz w:val="24"/>
          <w:szCs w:val="24"/>
        </w:rPr>
        <w:t xml:space="preserve"> Inwestorowi.</w:t>
      </w:r>
    </w:p>
    <w:p w14:paraId="3E95DD2C" w14:textId="77777777" w:rsidR="00940ECE" w:rsidRDefault="00940ECE" w:rsidP="00940ECE">
      <w:pPr>
        <w:widowControl w:val="0"/>
        <w:numPr>
          <w:ilvl w:val="0"/>
          <w:numId w:val="30"/>
        </w:numPr>
        <w:shd w:val="clear" w:color="auto" w:fill="FFFFFF"/>
        <w:suppressAutoHyphens/>
        <w:autoSpaceDE w:val="0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Termin płatności faktury ustala się na 14 dni od daty wpływu. </w:t>
      </w:r>
      <w:r w:rsidR="00F11C34" w:rsidRPr="00DD4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opóźnienia terminu płatności,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ma prawo naliczyć odsetki ustawowe.</w:t>
      </w:r>
    </w:p>
    <w:p w14:paraId="1652BD99" w14:textId="77777777" w:rsidR="009A3F75" w:rsidRPr="00DD4C35" w:rsidRDefault="009A3F75" w:rsidP="00940ECE">
      <w:pPr>
        <w:widowControl w:val="0"/>
        <w:numPr>
          <w:ilvl w:val="0"/>
          <w:numId w:val="30"/>
        </w:numPr>
        <w:shd w:val="clear" w:color="auto" w:fill="FFFFFF"/>
        <w:suppressAutoHyphens/>
        <w:autoSpaceDE w:val="0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3F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przewiduje możliwości udzielania zaliczek i indeksacji cen.</w:t>
      </w:r>
    </w:p>
    <w:p w14:paraId="7F405D89" w14:textId="77777777" w:rsidR="00F11C34" w:rsidRPr="00053DE7" w:rsidRDefault="00F11C34" w:rsidP="00940ECE">
      <w:pPr>
        <w:widowControl w:val="0"/>
        <w:numPr>
          <w:ilvl w:val="0"/>
          <w:numId w:val="30"/>
        </w:numPr>
        <w:shd w:val="clear" w:color="auto" w:fill="FFFFFF"/>
        <w:suppressAutoHyphens/>
        <w:autoSpaceDE w:val="0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3D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Wynagrodzenie, o którym mowa w ust. 1, obejmuje również wynagrodzenie z tytułu przeniesienia praw autorskich i innych praw do dokumentacji projektowej oraz prawa własności nośników przekazanych Inwestorowi, na których utrwalono dokumentację.</w:t>
      </w:r>
    </w:p>
    <w:p w14:paraId="6351517F" w14:textId="77777777" w:rsidR="00C764E8" w:rsidRDefault="00C764E8" w:rsidP="00940ECE">
      <w:pPr>
        <w:spacing w:line="216" w:lineRule="exact"/>
        <w:ind w:left="284" w:hanging="284"/>
        <w:rPr>
          <w:rFonts w:ascii="Times New Roman" w:eastAsia="Times New Roman" w:hAnsi="Times New Roman"/>
        </w:rPr>
      </w:pPr>
    </w:p>
    <w:p w14:paraId="41B05160" w14:textId="77777777" w:rsidR="00C764E8" w:rsidRDefault="00C764E8" w:rsidP="00940ECE">
      <w:pPr>
        <w:numPr>
          <w:ilvl w:val="2"/>
          <w:numId w:val="3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4</w:t>
      </w:r>
    </w:p>
    <w:p w14:paraId="242E9A5B" w14:textId="77777777" w:rsidR="00C764E8" w:rsidRDefault="00C764E8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14:paraId="2AE45DAA" w14:textId="77777777" w:rsidR="00C764E8" w:rsidRDefault="00C764E8">
      <w:pPr>
        <w:spacing w:line="0" w:lineRule="atLeast"/>
        <w:ind w:left="4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Komunikacja</w:t>
      </w:r>
    </w:p>
    <w:p w14:paraId="15EA1CF9" w14:textId="77777777" w:rsidR="00C764E8" w:rsidRDefault="00C764E8">
      <w:pPr>
        <w:spacing w:line="159" w:lineRule="exact"/>
        <w:rPr>
          <w:rFonts w:ascii="Times New Roman" w:eastAsia="Times New Roman" w:hAnsi="Times New Roman"/>
          <w:b/>
          <w:sz w:val="22"/>
        </w:rPr>
      </w:pPr>
    </w:p>
    <w:p w14:paraId="51664A9B" w14:textId="77777777" w:rsidR="00C764E8" w:rsidRDefault="00C764E8" w:rsidP="00B06FEA">
      <w:pPr>
        <w:numPr>
          <w:ilvl w:val="0"/>
          <w:numId w:val="3"/>
        </w:numPr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Osobami odpowiedzialnymi za prawidłową realizację niniejszej umowy są:</w:t>
      </w:r>
    </w:p>
    <w:p w14:paraId="5C490774" w14:textId="77777777" w:rsidR="00C764E8" w:rsidRDefault="00C764E8" w:rsidP="00B06FEA">
      <w:pPr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8AFE399" w14:textId="77777777" w:rsidR="00C764E8" w:rsidRDefault="00C764E8" w:rsidP="00B06FEA">
      <w:pPr>
        <w:numPr>
          <w:ilvl w:val="1"/>
          <w:numId w:val="3"/>
        </w:numPr>
        <w:spacing w:line="0" w:lineRule="atLeast"/>
        <w:ind w:left="567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 stronie Zamawiającego</w:t>
      </w:r>
      <w:r w:rsidR="00AD4224">
        <w:rPr>
          <w:rFonts w:ascii="Times New Roman" w:eastAsia="Times New Roman" w:hAnsi="Times New Roman"/>
          <w:sz w:val="22"/>
        </w:rPr>
        <w:t xml:space="preserve"> upoważniony zostaje</w:t>
      </w:r>
      <w:r>
        <w:rPr>
          <w:rFonts w:ascii="Times New Roman" w:eastAsia="Times New Roman" w:hAnsi="Times New Roman"/>
          <w:sz w:val="22"/>
        </w:rPr>
        <w:t>:</w:t>
      </w:r>
    </w:p>
    <w:p w14:paraId="0EBB6B75" w14:textId="77777777" w:rsidR="00C764E8" w:rsidRDefault="00C764E8" w:rsidP="00B06FEA">
      <w:pPr>
        <w:spacing w:line="35" w:lineRule="exact"/>
        <w:ind w:left="567" w:hanging="284"/>
        <w:rPr>
          <w:rFonts w:ascii="Times New Roman" w:eastAsia="Times New Roman" w:hAnsi="Times New Roman"/>
        </w:rPr>
      </w:pPr>
    </w:p>
    <w:p w14:paraId="4716192E" w14:textId="77777777" w:rsidR="00C764E8" w:rsidRPr="0090570A" w:rsidRDefault="00C764E8" w:rsidP="00B06FEA">
      <w:pPr>
        <w:numPr>
          <w:ilvl w:val="0"/>
          <w:numId w:val="4"/>
        </w:numPr>
        <w:tabs>
          <w:tab w:val="left" w:pos="967"/>
        </w:tabs>
        <w:spacing w:line="0" w:lineRule="atLeast"/>
        <w:ind w:left="284" w:firstLine="567"/>
        <w:rPr>
          <w:rFonts w:ascii="Times New Roman" w:eastAsia="Times New Roman" w:hAnsi="Times New Roman"/>
          <w:sz w:val="22"/>
          <w:highlight w:val="yellow"/>
        </w:rPr>
      </w:pPr>
      <w:r>
        <w:rPr>
          <w:rFonts w:ascii="Times New Roman" w:eastAsia="Times New Roman" w:hAnsi="Times New Roman"/>
          <w:sz w:val="22"/>
        </w:rPr>
        <w:t xml:space="preserve">imię i nazwisko 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…………………</w:t>
      </w:r>
      <w:r w:rsidRPr="00AD4224">
        <w:rPr>
          <w:rFonts w:ascii="Times New Roman" w:eastAsia="Times New Roman" w:hAnsi="Times New Roman"/>
          <w:sz w:val="22"/>
        </w:rPr>
        <w:t xml:space="preserve"> adres e-mail </w:t>
      </w:r>
      <w:r w:rsidR="009C5F09" w:rsidRPr="0090570A">
        <w:rPr>
          <w:rFonts w:ascii="Times New Roman" w:eastAsia="Times New Roman" w:hAnsi="Times New Roman"/>
          <w:sz w:val="22"/>
          <w:highlight w:val="yellow"/>
        </w:rPr>
        <w:t>……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……….</w:t>
      </w:r>
      <w:r w:rsidRPr="00AD4224">
        <w:rPr>
          <w:rFonts w:ascii="Times New Roman" w:eastAsia="Times New Roman" w:hAnsi="Times New Roman"/>
          <w:sz w:val="22"/>
        </w:rPr>
        <w:t xml:space="preserve"> tel. 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………….</w:t>
      </w:r>
    </w:p>
    <w:p w14:paraId="35D0E3F6" w14:textId="77777777" w:rsidR="00C764E8" w:rsidRDefault="00C764E8" w:rsidP="00B06FEA">
      <w:pPr>
        <w:spacing w:line="40" w:lineRule="exact"/>
        <w:ind w:left="567" w:hanging="284"/>
        <w:rPr>
          <w:rFonts w:ascii="Times New Roman" w:eastAsia="Times New Roman" w:hAnsi="Times New Roman"/>
        </w:rPr>
      </w:pPr>
    </w:p>
    <w:p w14:paraId="29C61D93" w14:textId="77777777" w:rsidR="00C764E8" w:rsidRDefault="00C764E8" w:rsidP="00B06FEA">
      <w:pPr>
        <w:numPr>
          <w:ilvl w:val="0"/>
          <w:numId w:val="5"/>
        </w:numPr>
        <w:spacing w:line="0" w:lineRule="atLeast"/>
        <w:ind w:left="567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 stronie Wykonawcy:</w:t>
      </w:r>
    </w:p>
    <w:p w14:paraId="306955A3" w14:textId="77777777" w:rsidR="00C764E8" w:rsidRDefault="00C764E8" w:rsidP="00B06FEA">
      <w:pPr>
        <w:spacing w:line="40" w:lineRule="exact"/>
        <w:ind w:left="567" w:hanging="284"/>
        <w:rPr>
          <w:rFonts w:ascii="Times New Roman" w:eastAsia="Times New Roman" w:hAnsi="Times New Roman"/>
        </w:rPr>
      </w:pPr>
    </w:p>
    <w:p w14:paraId="540721C2" w14:textId="77777777" w:rsidR="00C764E8" w:rsidRPr="0090570A" w:rsidRDefault="00C764E8" w:rsidP="00B06FEA">
      <w:pPr>
        <w:numPr>
          <w:ilvl w:val="0"/>
          <w:numId w:val="6"/>
        </w:numPr>
        <w:spacing w:line="0" w:lineRule="atLeast"/>
        <w:ind w:left="993" w:hanging="142"/>
        <w:rPr>
          <w:rFonts w:ascii="Times New Roman" w:eastAsia="Times New Roman" w:hAnsi="Times New Roman"/>
          <w:sz w:val="22"/>
          <w:highlight w:val="yellow"/>
        </w:rPr>
      </w:pPr>
      <w:r>
        <w:rPr>
          <w:rFonts w:ascii="Times New Roman" w:eastAsia="Times New Roman" w:hAnsi="Times New Roman"/>
          <w:sz w:val="22"/>
        </w:rPr>
        <w:t xml:space="preserve">imię i nazwisko 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…………………</w:t>
      </w:r>
      <w:r w:rsidRPr="00AD4224">
        <w:rPr>
          <w:rFonts w:ascii="Times New Roman" w:eastAsia="Times New Roman" w:hAnsi="Times New Roman"/>
          <w:sz w:val="22"/>
        </w:rPr>
        <w:t xml:space="preserve"> adres e-mail </w:t>
      </w:r>
      <w:r w:rsidR="009C5F09" w:rsidRPr="0090570A">
        <w:rPr>
          <w:rFonts w:ascii="Times New Roman" w:eastAsia="Times New Roman" w:hAnsi="Times New Roman"/>
          <w:sz w:val="22"/>
          <w:highlight w:val="yellow"/>
        </w:rPr>
        <w:t>……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……….</w:t>
      </w:r>
      <w:r w:rsidRPr="00AD4224">
        <w:rPr>
          <w:rFonts w:ascii="Times New Roman" w:eastAsia="Times New Roman" w:hAnsi="Times New Roman"/>
          <w:sz w:val="22"/>
        </w:rPr>
        <w:t xml:space="preserve"> tel. </w:t>
      </w:r>
      <w:r w:rsidRPr="0090570A">
        <w:rPr>
          <w:rFonts w:ascii="Times New Roman" w:eastAsia="Times New Roman" w:hAnsi="Times New Roman"/>
          <w:sz w:val="22"/>
          <w:highlight w:val="yellow"/>
        </w:rPr>
        <w:t>………….</w:t>
      </w:r>
    </w:p>
    <w:p w14:paraId="30A6FD9F" w14:textId="77777777" w:rsidR="00C764E8" w:rsidRDefault="00C764E8" w:rsidP="00B06FEA">
      <w:pPr>
        <w:spacing w:line="35" w:lineRule="exact"/>
        <w:ind w:left="284" w:hanging="284"/>
        <w:rPr>
          <w:rFonts w:ascii="Times New Roman" w:eastAsia="Times New Roman" w:hAnsi="Times New Roman"/>
        </w:rPr>
      </w:pPr>
    </w:p>
    <w:p w14:paraId="115C970E" w14:textId="1151352E" w:rsidR="00C764E8" w:rsidRDefault="00C764E8" w:rsidP="00B06FEA">
      <w:pPr>
        <w:spacing w:line="277" w:lineRule="auto"/>
        <w:ind w:left="284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Osoby wymienione w niniejszym ustępie są upoważnione do dokonywania czynności związanych </w:t>
      </w:r>
      <w:r w:rsidR="00ED7C03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z odbiorami.</w:t>
      </w:r>
    </w:p>
    <w:p w14:paraId="281BA2D8" w14:textId="77777777" w:rsidR="00C764E8" w:rsidRDefault="00C764E8" w:rsidP="00B06FEA">
      <w:pPr>
        <w:spacing w:line="2" w:lineRule="exact"/>
        <w:ind w:left="284" w:hanging="284"/>
        <w:rPr>
          <w:rFonts w:ascii="Times New Roman" w:eastAsia="Times New Roman" w:hAnsi="Times New Roman"/>
        </w:rPr>
      </w:pPr>
    </w:p>
    <w:p w14:paraId="4742F922" w14:textId="75449B7A" w:rsidR="00C764E8" w:rsidRDefault="00C764E8" w:rsidP="00B06FEA">
      <w:pPr>
        <w:numPr>
          <w:ilvl w:val="0"/>
          <w:numId w:val="7"/>
        </w:numPr>
        <w:spacing w:line="274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przypadkach, w których umowa nie zastrzega wyraźnie, że zawiadomienie ma być dokonane w formie pisemnej, Strony będą komunikować się w formie elektronicznej na adresy e-mail wskazane </w:t>
      </w:r>
      <w:r w:rsidR="008F513E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w ust. 1 powyżej.</w:t>
      </w:r>
    </w:p>
    <w:p w14:paraId="6F5C5DD2" w14:textId="77777777" w:rsidR="00C764E8" w:rsidRDefault="00C764E8" w:rsidP="00B06FEA">
      <w:pPr>
        <w:spacing w:line="2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458844A3" w14:textId="77777777" w:rsidR="00C764E8" w:rsidRDefault="00C764E8" w:rsidP="00B06FEA">
      <w:pPr>
        <w:numPr>
          <w:ilvl w:val="0"/>
          <w:numId w:val="7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Każda ze Stron zobowiązuje się bezzwłocznie zawiadomić pisemnie drugą Stronę o każdej zmianie swojego dotychczasowego adresu, w tym adresu siedziby, o którym mowa na wstępie niniejszej umowy lub adresu e-mail, o którym mowa powyżej, tak aby umożliwić prawidłowe doręczanie jej pism lub komunikatów w celu wykonania umowy. W razie niewykonania obowiązku zawiadomienia o zmianie adresów, pismo lub komunikat wysłane przez Stronę na adres wskazany w niniejszej umowie, będzie uważane za doręczone ze wszystkimi konsekwencjami przewidzianymi umową i przepisami prawa.</w:t>
      </w:r>
    </w:p>
    <w:p w14:paraId="17BE0B17" w14:textId="77777777" w:rsidR="00C764E8" w:rsidRDefault="00C764E8" w:rsidP="00B06FEA">
      <w:pPr>
        <w:spacing w:line="3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0BC3E14" w14:textId="77777777" w:rsidR="00C764E8" w:rsidRPr="00DD4C35" w:rsidRDefault="00C764E8" w:rsidP="00B06FEA">
      <w:pPr>
        <w:numPr>
          <w:ilvl w:val="0"/>
          <w:numId w:val="7"/>
        </w:numPr>
        <w:spacing w:line="280" w:lineRule="exact"/>
        <w:ind w:left="284" w:right="23" w:hanging="284"/>
        <w:rPr>
          <w:rFonts w:ascii="Times New Roman" w:eastAsia="Times New Roman" w:hAnsi="Times New Roman"/>
        </w:rPr>
      </w:pPr>
      <w:r w:rsidRPr="00DD4C35">
        <w:rPr>
          <w:rFonts w:ascii="Times New Roman" w:eastAsia="Times New Roman" w:hAnsi="Times New Roman"/>
          <w:sz w:val="22"/>
        </w:rPr>
        <w:t>Zmiana danych kontaktowych Stron oraz osób odpowiedzialnych za prawidłową realizację przedmiotu umowy nie stanowi zmiany umowy i następuje poprzez powiadomienie drugiej Strony o tym fakcie.</w:t>
      </w:r>
    </w:p>
    <w:p w14:paraId="00A68579" w14:textId="77777777" w:rsidR="00C764E8" w:rsidRDefault="00C764E8">
      <w:pPr>
        <w:spacing w:line="200" w:lineRule="exact"/>
        <w:rPr>
          <w:rFonts w:ascii="Times New Roman" w:eastAsia="Times New Roman" w:hAnsi="Times New Roman"/>
        </w:rPr>
      </w:pPr>
    </w:p>
    <w:p w14:paraId="0F5B1E58" w14:textId="77777777" w:rsidR="00C764E8" w:rsidRDefault="00C764E8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  <w:bookmarkStart w:id="2" w:name="page4"/>
      <w:bookmarkEnd w:id="2"/>
      <w:r>
        <w:rPr>
          <w:rFonts w:ascii="Times New Roman" w:eastAsia="Times New Roman" w:hAnsi="Times New Roman"/>
          <w:b/>
          <w:sz w:val="22"/>
        </w:rPr>
        <w:t>§ 5</w:t>
      </w:r>
    </w:p>
    <w:p w14:paraId="35A7CFF7" w14:textId="77777777" w:rsidR="00C764E8" w:rsidRDefault="00C764E8">
      <w:pPr>
        <w:spacing w:line="39" w:lineRule="exact"/>
        <w:rPr>
          <w:rFonts w:ascii="Times New Roman" w:eastAsia="Times New Roman" w:hAnsi="Times New Roman"/>
        </w:rPr>
      </w:pPr>
    </w:p>
    <w:p w14:paraId="01E20C57" w14:textId="77777777" w:rsidR="00C764E8" w:rsidRDefault="00C764E8">
      <w:pPr>
        <w:spacing w:line="0" w:lineRule="atLeast"/>
        <w:ind w:right="1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Zamawiającego</w:t>
      </w:r>
    </w:p>
    <w:p w14:paraId="58001A0E" w14:textId="77777777" w:rsidR="00C764E8" w:rsidRDefault="00C764E8">
      <w:pPr>
        <w:spacing w:line="161" w:lineRule="exact"/>
        <w:rPr>
          <w:rFonts w:ascii="Times New Roman" w:eastAsia="Times New Roman" w:hAnsi="Times New Roman"/>
        </w:rPr>
      </w:pPr>
    </w:p>
    <w:p w14:paraId="16F46AA0" w14:textId="77777777" w:rsidR="00C764E8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zobowiązuje się do:</w:t>
      </w:r>
    </w:p>
    <w:p w14:paraId="39AB36F2" w14:textId="77777777" w:rsidR="00C764E8" w:rsidRDefault="00C764E8">
      <w:pPr>
        <w:spacing w:line="97" w:lineRule="exact"/>
        <w:rPr>
          <w:rFonts w:ascii="Times New Roman" w:eastAsia="Times New Roman" w:hAnsi="Times New Roman"/>
        </w:rPr>
      </w:pPr>
    </w:p>
    <w:p w14:paraId="7867ABF1" w14:textId="77777777" w:rsidR="00C764E8" w:rsidRDefault="00C764E8" w:rsidP="00A27497">
      <w:pPr>
        <w:numPr>
          <w:ilvl w:val="0"/>
          <w:numId w:val="31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Dokonania wymaganych prawem zgłoszeń do odpowiednich organów administracji publicznej lub uzyskania wymaganych prawem zgód lub pozwoleń mających na celu realizację Inwestycji.</w:t>
      </w:r>
    </w:p>
    <w:p w14:paraId="3C3C2813" w14:textId="77777777" w:rsidR="00C764E8" w:rsidRDefault="00C764E8" w:rsidP="007A69E8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ADA2D8D" w14:textId="05D634B7" w:rsidR="00C764E8" w:rsidRDefault="00C764E8" w:rsidP="00A27497">
      <w:pPr>
        <w:numPr>
          <w:ilvl w:val="0"/>
          <w:numId w:val="3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Przekazani</w:t>
      </w:r>
      <w:r w:rsidR="00ED7C03">
        <w:rPr>
          <w:rFonts w:ascii="Times New Roman" w:eastAsia="Times New Roman" w:hAnsi="Times New Roman"/>
          <w:sz w:val="22"/>
        </w:rPr>
        <w:t>a</w:t>
      </w:r>
      <w:r>
        <w:rPr>
          <w:rFonts w:ascii="Times New Roman" w:eastAsia="Times New Roman" w:hAnsi="Times New Roman"/>
          <w:sz w:val="22"/>
        </w:rPr>
        <w:t xml:space="preserve"> Wykonawcy terenu robót</w:t>
      </w:r>
      <w:r w:rsidR="00ED7C03">
        <w:rPr>
          <w:rFonts w:ascii="Times New Roman" w:eastAsia="Times New Roman" w:hAnsi="Times New Roman"/>
          <w:sz w:val="22"/>
        </w:rPr>
        <w:t>.</w:t>
      </w:r>
    </w:p>
    <w:p w14:paraId="4F127375" w14:textId="77777777" w:rsidR="00C764E8" w:rsidRDefault="00C764E8" w:rsidP="007A69E8">
      <w:pPr>
        <w:tabs>
          <w:tab w:val="left" w:pos="284"/>
        </w:tabs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11E42573" w14:textId="73DAD3D2" w:rsidR="00C764E8" w:rsidRDefault="00C764E8" w:rsidP="00A27497">
      <w:pPr>
        <w:numPr>
          <w:ilvl w:val="0"/>
          <w:numId w:val="3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Zapewnienia nadzoru inwestorskiego</w:t>
      </w:r>
      <w:r w:rsidR="00ED7C03">
        <w:rPr>
          <w:rFonts w:ascii="Times New Roman" w:eastAsia="Times New Roman" w:hAnsi="Times New Roman"/>
          <w:sz w:val="22"/>
        </w:rPr>
        <w:t>.</w:t>
      </w:r>
    </w:p>
    <w:p w14:paraId="787D6D5D" w14:textId="77777777" w:rsidR="00C764E8" w:rsidRDefault="00C764E8" w:rsidP="007A69E8">
      <w:pPr>
        <w:tabs>
          <w:tab w:val="left" w:pos="284"/>
        </w:tabs>
        <w:spacing w:line="40" w:lineRule="exact"/>
        <w:ind w:left="284" w:hanging="284"/>
        <w:rPr>
          <w:rFonts w:ascii="Times New Roman" w:eastAsia="Times New Roman" w:hAnsi="Times New Roman"/>
        </w:rPr>
      </w:pPr>
    </w:p>
    <w:p w14:paraId="7ED978A6" w14:textId="77777777" w:rsidR="00C764E8" w:rsidRDefault="00C764E8" w:rsidP="00A27497">
      <w:pPr>
        <w:numPr>
          <w:ilvl w:val="0"/>
          <w:numId w:val="31"/>
        </w:numPr>
        <w:tabs>
          <w:tab w:val="left" w:pos="284"/>
        </w:tabs>
        <w:spacing w:line="274" w:lineRule="auto"/>
        <w:ind w:left="284" w:hanging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Przystąpienia do odbioru robót objętych umową, wykonanych należycie i zgodnie z postanowieniami umowy oraz zakończenia czynności odbioru w ciągu 7 dni od dnia zgłoszenia gotowości do odbioru przez Wykonawcę.</w:t>
      </w:r>
    </w:p>
    <w:p w14:paraId="77F67FD9" w14:textId="77777777" w:rsidR="00C764E8" w:rsidRDefault="00C764E8" w:rsidP="007A69E8">
      <w:pPr>
        <w:tabs>
          <w:tab w:val="left" w:pos="284"/>
        </w:tabs>
        <w:spacing w:line="2" w:lineRule="exact"/>
        <w:ind w:left="284" w:hanging="284"/>
        <w:rPr>
          <w:rFonts w:ascii="Times New Roman" w:eastAsia="Times New Roman" w:hAnsi="Times New Roman"/>
        </w:rPr>
      </w:pPr>
    </w:p>
    <w:p w14:paraId="4693984D" w14:textId="6E71F6F8" w:rsidR="00C764E8" w:rsidRDefault="00CF1B79" w:rsidP="00A27497">
      <w:pPr>
        <w:numPr>
          <w:ilvl w:val="0"/>
          <w:numId w:val="3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Terminowe</w:t>
      </w:r>
      <w:r w:rsidR="00791EDE">
        <w:rPr>
          <w:rFonts w:ascii="Times New Roman" w:eastAsia="Times New Roman" w:hAnsi="Times New Roman"/>
          <w:sz w:val="22"/>
        </w:rPr>
        <w:t>j</w:t>
      </w:r>
      <w:r>
        <w:rPr>
          <w:rFonts w:ascii="Times New Roman" w:eastAsia="Times New Roman" w:hAnsi="Times New Roman"/>
          <w:sz w:val="22"/>
        </w:rPr>
        <w:t xml:space="preserve"> </w:t>
      </w:r>
      <w:r w:rsidR="00EB6059">
        <w:rPr>
          <w:rFonts w:ascii="Times New Roman" w:eastAsia="Times New Roman" w:hAnsi="Times New Roman"/>
          <w:sz w:val="22"/>
        </w:rPr>
        <w:t>z</w:t>
      </w:r>
      <w:r w:rsidR="00C764E8">
        <w:rPr>
          <w:rFonts w:ascii="Times New Roman" w:eastAsia="Times New Roman" w:hAnsi="Times New Roman"/>
          <w:sz w:val="22"/>
        </w:rPr>
        <w:t>apłaty wynagrodzenia za należyte i zgodne z umową wykonanie przedmiotu umowy.</w:t>
      </w:r>
    </w:p>
    <w:p w14:paraId="27468E2D" w14:textId="77777777" w:rsidR="00C764E8" w:rsidRDefault="00C764E8" w:rsidP="007A69E8">
      <w:pPr>
        <w:tabs>
          <w:tab w:val="left" w:pos="284"/>
        </w:tabs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58C923C5" w14:textId="77777777" w:rsidR="00C764E8" w:rsidRDefault="00C764E8" w:rsidP="00A27497">
      <w:pPr>
        <w:numPr>
          <w:ilvl w:val="0"/>
          <w:numId w:val="31"/>
        </w:numPr>
        <w:tabs>
          <w:tab w:val="left" w:pos="284"/>
        </w:tabs>
        <w:spacing w:line="269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Zwrotu zabezpieczenia należytego wykonania umowy po upływie okresu gwarancji udzielonej przez Wykonawcę.</w:t>
      </w:r>
    </w:p>
    <w:p w14:paraId="376E2B16" w14:textId="77777777" w:rsidR="00C764E8" w:rsidRDefault="00C764E8">
      <w:pPr>
        <w:spacing w:line="225" w:lineRule="exact"/>
        <w:rPr>
          <w:rFonts w:ascii="Times New Roman" w:eastAsia="Times New Roman" w:hAnsi="Times New Roman"/>
        </w:rPr>
      </w:pPr>
    </w:p>
    <w:p w14:paraId="1877C1C3" w14:textId="77777777" w:rsidR="00C764E8" w:rsidRDefault="00C764E8" w:rsidP="00A27497">
      <w:pPr>
        <w:numPr>
          <w:ilvl w:val="2"/>
          <w:numId w:val="8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6</w:t>
      </w:r>
    </w:p>
    <w:p w14:paraId="4551165A" w14:textId="77777777" w:rsidR="00C764E8" w:rsidRDefault="00C764E8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14:paraId="52D36398" w14:textId="77777777" w:rsidR="00C764E8" w:rsidRDefault="00C764E8">
      <w:pPr>
        <w:spacing w:line="0" w:lineRule="atLeast"/>
        <w:ind w:left="37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14:paraId="12A0A373" w14:textId="77777777" w:rsidR="00C764E8" w:rsidRDefault="00C764E8">
      <w:pPr>
        <w:spacing w:line="159" w:lineRule="exact"/>
        <w:rPr>
          <w:rFonts w:ascii="Times New Roman" w:eastAsia="Times New Roman" w:hAnsi="Times New Roman"/>
          <w:b/>
          <w:sz w:val="22"/>
        </w:rPr>
      </w:pPr>
    </w:p>
    <w:p w14:paraId="37AB3577" w14:textId="77777777" w:rsidR="00C764E8" w:rsidRDefault="00C764E8" w:rsidP="007A69E8">
      <w:pPr>
        <w:tabs>
          <w:tab w:val="left" w:pos="427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zobowiązany jest w ramach realizacji przedmiotu umowy, w szczególności do:</w:t>
      </w:r>
    </w:p>
    <w:p w14:paraId="3E2EE308" w14:textId="77777777" w:rsidR="00C764E8" w:rsidRDefault="00C764E8">
      <w:pPr>
        <w:spacing w:line="97" w:lineRule="exact"/>
        <w:rPr>
          <w:rFonts w:ascii="Times New Roman" w:eastAsia="Times New Roman" w:hAnsi="Times New Roman"/>
          <w:sz w:val="22"/>
        </w:rPr>
      </w:pPr>
    </w:p>
    <w:p w14:paraId="27C88AB7" w14:textId="472A9FF1" w:rsidR="00C764E8" w:rsidRDefault="00C764E8" w:rsidP="0090570A">
      <w:pPr>
        <w:numPr>
          <w:ilvl w:val="0"/>
          <w:numId w:val="32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Wykonania przedmiotu umowy zgodnie z niniejszą umową, </w:t>
      </w:r>
      <w:r w:rsidR="002A4A96">
        <w:rPr>
          <w:rFonts w:ascii="Times New Roman" w:eastAsia="Times New Roman" w:hAnsi="Times New Roman"/>
          <w:sz w:val="22"/>
        </w:rPr>
        <w:t xml:space="preserve">warunkami energetycznymi, </w:t>
      </w:r>
      <w:r w:rsidR="004D30B8">
        <w:rPr>
          <w:rFonts w:ascii="Times New Roman" w:eastAsia="Times New Roman" w:hAnsi="Times New Roman"/>
          <w:sz w:val="22"/>
        </w:rPr>
        <w:t>projektami</w:t>
      </w:r>
      <w:r>
        <w:rPr>
          <w:rFonts w:ascii="Times New Roman" w:eastAsia="Times New Roman" w:hAnsi="Times New Roman"/>
          <w:sz w:val="22"/>
        </w:rPr>
        <w:t>, wszelkimi zgodami, pozwoleniami etc., zasadami sztuki budowlanej, wiedzą techniczną, przepisami wynikającymi z prawa, polskich norm, norm branżowych oraz aprobat technicznych, z należytą starannością i w terminach umownych.</w:t>
      </w:r>
    </w:p>
    <w:p w14:paraId="537E5C08" w14:textId="77777777" w:rsidR="00C764E8" w:rsidRDefault="00C764E8" w:rsidP="0090570A">
      <w:pPr>
        <w:spacing w:line="1" w:lineRule="exact"/>
        <w:ind w:left="284" w:hanging="284"/>
        <w:rPr>
          <w:rFonts w:ascii="Times New Roman" w:eastAsia="Times New Roman" w:hAnsi="Times New Roman"/>
        </w:rPr>
      </w:pPr>
    </w:p>
    <w:p w14:paraId="319D78AC" w14:textId="77777777" w:rsidR="00C764E8" w:rsidRDefault="00C764E8" w:rsidP="0090570A">
      <w:pPr>
        <w:numPr>
          <w:ilvl w:val="0"/>
          <w:numId w:val="32"/>
        </w:numPr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Odpowiedniego oznaczenia i zabezpieczenia prowadzonych robót oraz terenu robót zgodnie </w:t>
      </w:r>
      <w:r w:rsidR="00FB481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z przepisami prawa.</w:t>
      </w:r>
    </w:p>
    <w:p w14:paraId="012B2931" w14:textId="77777777" w:rsidR="00C764E8" w:rsidRDefault="00C764E8" w:rsidP="0090570A">
      <w:pPr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FD7F3F2" w14:textId="77777777" w:rsidR="00C764E8" w:rsidRDefault="00C764E8" w:rsidP="0090570A">
      <w:pPr>
        <w:numPr>
          <w:ilvl w:val="0"/>
          <w:numId w:val="32"/>
        </w:numPr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Wykonania zaplecza budowy w miejscu uzgodnionym z Zamawiającym.</w:t>
      </w:r>
    </w:p>
    <w:p w14:paraId="4AB67F21" w14:textId="77777777" w:rsidR="00C764E8" w:rsidRDefault="00C764E8" w:rsidP="0090570A">
      <w:pPr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5637EFE0" w14:textId="77777777" w:rsidR="00C764E8" w:rsidRDefault="00C764E8" w:rsidP="0090570A">
      <w:pPr>
        <w:numPr>
          <w:ilvl w:val="0"/>
          <w:numId w:val="32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Sprawowania należytego nadzoru nad udostępnionym terenem robót oraz mieniem znajdującym się na tym terenie. Za składowane na terenie Zamawiającego urządzenia i materiały Wykonawcy, Zamawiający nie ponosi odpowiedzialności.</w:t>
      </w:r>
    </w:p>
    <w:p w14:paraId="3AFA4AE1" w14:textId="77777777" w:rsidR="00C764E8" w:rsidRDefault="00C764E8" w:rsidP="0090570A">
      <w:pPr>
        <w:numPr>
          <w:ilvl w:val="0"/>
          <w:numId w:val="32"/>
        </w:numPr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Zapewnienia osób pełniących funkcje kierownika budowy któr</w:t>
      </w:r>
      <w:r w:rsidR="00554DD5">
        <w:rPr>
          <w:rFonts w:ascii="Times New Roman" w:eastAsia="Times New Roman" w:hAnsi="Times New Roman"/>
          <w:sz w:val="22"/>
        </w:rPr>
        <w:t>ego</w:t>
      </w:r>
      <w:r>
        <w:rPr>
          <w:rFonts w:ascii="Times New Roman" w:eastAsia="Times New Roman" w:hAnsi="Times New Roman"/>
          <w:sz w:val="22"/>
        </w:rPr>
        <w:t xml:space="preserve"> obowiązki w trakcie realizacji robót budowlanych określa ustawa Prawo budowlane.</w:t>
      </w:r>
    </w:p>
    <w:p w14:paraId="2F175FCC" w14:textId="77777777" w:rsidR="00C764E8" w:rsidRDefault="00C764E8" w:rsidP="0090570A">
      <w:pPr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2EC2E895" w14:textId="77777777" w:rsidR="00C764E8" w:rsidRDefault="00C764E8" w:rsidP="0090570A">
      <w:pPr>
        <w:numPr>
          <w:ilvl w:val="0"/>
          <w:numId w:val="32"/>
        </w:numPr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Prowadzenia dziennika budowy zgodnie z przepisami ustawy Prawo budowlane oraz wykonywanie innych obowiązków wynikających z ustawy Prawo budowlane.</w:t>
      </w:r>
    </w:p>
    <w:p w14:paraId="06615CF2" w14:textId="77777777" w:rsidR="00C764E8" w:rsidRDefault="00C764E8" w:rsidP="0090570A">
      <w:pPr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03767F5" w14:textId="77777777" w:rsidR="00C764E8" w:rsidRDefault="00C764E8" w:rsidP="0090570A">
      <w:pPr>
        <w:numPr>
          <w:ilvl w:val="0"/>
          <w:numId w:val="32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Delegowania do wykonywania robót w ramach umowy pracowników posiadających wiedzę fachową oraz doświadczenie w realizacji przedmiotu umowy, w tym posiadających wszelkie niezbędne uprawnienia, kwalifikacje oraz badania zdrowotne.</w:t>
      </w:r>
    </w:p>
    <w:p w14:paraId="489C1D1C" w14:textId="48AF24DD" w:rsidR="007A69E8" w:rsidRPr="007A69E8" w:rsidRDefault="00C764E8" w:rsidP="0090570A">
      <w:pPr>
        <w:numPr>
          <w:ilvl w:val="0"/>
          <w:numId w:val="32"/>
        </w:numPr>
        <w:spacing w:line="30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Użycia do wykonania robót materiałów, maszyn i urządzeń gwarantujących spełnienie wszelkich wymagań technologicznych i prawnych oraz gwarantujących właściwą jakość robót. Wykonawca dostarczy na teren budowy wszystkie materiały i urządzenia, okr</w:t>
      </w:r>
      <w:r w:rsidR="00FB4817">
        <w:rPr>
          <w:rFonts w:ascii="Times New Roman" w:eastAsia="Times New Roman" w:hAnsi="Times New Roman"/>
          <w:sz w:val="22"/>
        </w:rPr>
        <w:t>eślone co do rodzaju, standardu</w:t>
      </w:r>
      <w:bookmarkStart w:id="3" w:name="page5"/>
      <w:bookmarkEnd w:id="3"/>
      <w:r w:rsidR="00281B1A">
        <w:rPr>
          <w:rFonts w:ascii="Times New Roman" w:eastAsia="Times New Roman" w:hAnsi="Times New Roman"/>
          <w:sz w:val="22"/>
        </w:rPr>
        <w:t xml:space="preserve"> </w:t>
      </w:r>
      <w:r w:rsidRPr="00281B1A">
        <w:rPr>
          <w:rFonts w:ascii="Times New Roman" w:eastAsia="Times New Roman" w:hAnsi="Times New Roman"/>
          <w:sz w:val="22"/>
        </w:rPr>
        <w:t xml:space="preserve">ilości </w:t>
      </w:r>
      <w:r w:rsidR="00ED7C03">
        <w:rPr>
          <w:rFonts w:ascii="Times New Roman" w:eastAsia="Times New Roman" w:hAnsi="Times New Roman"/>
          <w:sz w:val="22"/>
        </w:rPr>
        <w:br/>
      </w:r>
      <w:r w:rsidRPr="00281B1A">
        <w:rPr>
          <w:rFonts w:ascii="Times New Roman" w:eastAsia="Times New Roman" w:hAnsi="Times New Roman"/>
          <w:sz w:val="22"/>
        </w:rPr>
        <w:t xml:space="preserve">w dokumentacji projektowej oraz ponosi za nie pełną odpowiedzialność. Materiały i urządzenia, </w:t>
      </w:r>
      <w:r w:rsidR="00ED7C03">
        <w:rPr>
          <w:rFonts w:ascii="Times New Roman" w:eastAsia="Times New Roman" w:hAnsi="Times New Roman"/>
          <w:sz w:val="22"/>
        </w:rPr>
        <w:br/>
      </w:r>
      <w:r w:rsidRPr="00281B1A">
        <w:rPr>
          <w:rFonts w:ascii="Times New Roman" w:eastAsia="Times New Roman" w:hAnsi="Times New Roman"/>
          <w:sz w:val="22"/>
        </w:rPr>
        <w:lastRenderedPageBreak/>
        <w:t>z których wykonany zostanie przedmiot umowy muszą być nieużywane i fabrycznie nowe oraz</w:t>
      </w:r>
      <w:r w:rsidR="007A69E8">
        <w:rPr>
          <w:rFonts w:ascii="Times New Roman" w:eastAsia="Times New Roman" w:hAnsi="Times New Roman"/>
          <w:sz w:val="22"/>
        </w:rPr>
        <w:t xml:space="preserve"> </w:t>
      </w:r>
      <w:r w:rsidR="007A69E8" w:rsidRPr="007A69E8">
        <w:rPr>
          <w:rFonts w:ascii="Times New Roman" w:eastAsia="Times New Roman" w:hAnsi="Times New Roman"/>
          <w:sz w:val="22"/>
        </w:rPr>
        <w:t xml:space="preserve">odpowiadać, co do jakości, wymogom dotyczącym wyrobów dopuszczonych do obrotu i stosowania </w:t>
      </w:r>
      <w:r w:rsidR="00ED7C03">
        <w:rPr>
          <w:rFonts w:ascii="Times New Roman" w:eastAsia="Times New Roman" w:hAnsi="Times New Roman"/>
          <w:sz w:val="22"/>
        </w:rPr>
        <w:br/>
      </w:r>
      <w:r w:rsidR="007A69E8" w:rsidRPr="007A69E8">
        <w:rPr>
          <w:rFonts w:ascii="Times New Roman" w:eastAsia="Times New Roman" w:hAnsi="Times New Roman"/>
          <w:sz w:val="22"/>
        </w:rPr>
        <w:t>w budownictwie zgodnie z art. 10 ustawy Prawo budowlane, a także wymaganiom jakościowym określonym w dokumentacji projektowej i w Zapytaniu ofertowym.</w:t>
      </w:r>
    </w:p>
    <w:p w14:paraId="2815A5B9" w14:textId="77777777" w:rsidR="00C764E8" w:rsidRDefault="00C764E8" w:rsidP="0090570A">
      <w:pPr>
        <w:spacing w:line="2" w:lineRule="exact"/>
        <w:ind w:left="284" w:hanging="284"/>
        <w:rPr>
          <w:rFonts w:ascii="Times New Roman" w:eastAsia="Times New Roman" w:hAnsi="Times New Roman"/>
        </w:rPr>
      </w:pPr>
    </w:p>
    <w:p w14:paraId="618368EC" w14:textId="36E21BE1" w:rsidR="00C764E8" w:rsidRDefault="00C764E8" w:rsidP="0090570A">
      <w:pPr>
        <w:numPr>
          <w:ilvl w:val="0"/>
          <w:numId w:val="32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Zapewnienia możliwości kontrolowania, na żądanie Zamawiającego, jakości stosowanych przez </w:t>
      </w:r>
      <w:r w:rsidR="00D63D26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>Wykonawcę materiałów, maszyn, urządzeń</w:t>
      </w:r>
      <w:r w:rsidR="00FB4817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a także jakości wykonywanych robót, jak również kontrolowania uprawnień, kwalifikacji oraz badań zdrowotnych osób wykonujących roboty objęte umową.</w:t>
      </w:r>
    </w:p>
    <w:p w14:paraId="095D00DA" w14:textId="77777777" w:rsidR="00C764E8" w:rsidRDefault="00C764E8" w:rsidP="0090570A">
      <w:pPr>
        <w:spacing w:line="2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4FF659E0" w14:textId="2758C12B" w:rsidR="00C764E8" w:rsidRDefault="00ED7C03" w:rsidP="0090570A">
      <w:pPr>
        <w:numPr>
          <w:ilvl w:val="0"/>
          <w:numId w:val="32"/>
        </w:numPr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C764E8">
        <w:rPr>
          <w:rFonts w:ascii="Times New Roman" w:eastAsia="Times New Roman" w:hAnsi="Times New Roman"/>
          <w:sz w:val="22"/>
        </w:rPr>
        <w:t>Wykonywania wszystkich robót w sposób jak najmniej uciążliwy, przestrzegając następujących zasad:</w:t>
      </w:r>
    </w:p>
    <w:p w14:paraId="38E2C66F" w14:textId="77777777" w:rsidR="00C764E8" w:rsidRDefault="00C764E8" w:rsidP="0090570A">
      <w:pPr>
        <w:spacing w:line="1" w:lineRule="exact"/>
        <w:ind w:left="993"/>
        <w:rPr>
          <w:rFonts w:ascii="Times New Roman" w:eastAsia="Times New Roman" w:hAnsi="Times New Roman"/>
          <w:sz w:val="22"/>
        </w:rPr>
      </w:pPr>
    </w:p>
    <w:p w14:paraId="6EE364EA" w14:textId="0226005D" w:rsidR="00C764E8" w:rsidRDefault="00C764E8" w:rsidP="0090570A">
      <w:pPr>
        <w:numPr>
          <w:ilvl w:val="1"/>
          <w:numId w:val="24"/>
        </w:numPr>
        <w:tabs>
          <w:tab w:val="left" w:pos="567"/>
        </w:tabs>
        <w:spacing w:line="275" w:lineRule="auto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Wykonawca powinien bezwarunkowo odpowiednio zabezpieczyć teren robót, w tym osłonić obiekty </w:t>
      </w:r>
      <w:r w:rsidR="00ED7C03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i urządzenia niezwiązane z prowadzonymi robotami przed uszkodzeniem i zanieczyszczeniem we właściwy sposób (folie, kurtyny, bariery itp.); za ewentualne szkody spowodowane niewłaściwym zabezpieczeniem odpowiada Wykonawca.</w:t>
      </w:r>
    </w:p>
    <w:p w14:paraId="24A367FC" w14:textId="77777777" w:rsidR="00C764E8" w:rsidRDefault="00C764E8" w:rsidP="0090570A">
      <w:pPr>
        <w:tabs>
          <w:tab w:val="left" w:pos="567"/>
        </w:tabs>
        <w:spacing w:line="2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2BD8F581" w14:textId="77777777" w:rsidR="00C764E8" w:rsidRDefault="00C764E8" w:rsidP="0090570A">
      <w:pPr>
        <w:numPr>
          <w:ilvl w:val="1"/>
          <w:numId w:val="24"/>
        </w:numPr>
        <w:tabs>
          <w:tab w:val="left" w:pos="567"/>
        </w:tabs>
        <w:spacing w:line="0" w:lineRule="atLeast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powinien utrzymywać ład i porządek na terenie prowadzonych robót.</w:t>
      </w:r>
    </w:p>
    <w:p w14:paraId="3D4F303A" w14:textId="77777777" w:rsidR="00C764E8" w:rsidRDefault="00C764E8" w:rsidP="0090570A">
      <w:pPr>
        <w:tabs>
          <w:tab w:val="left" w:pos="567"/>
        </w:tabs>
        <w:spacing w:line="39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21F9FD29" w14:textId="06E8AD9B" w:rsidR="00C764E8" w:rsidRDefault="00C764E8" w:rsidP="0090570A">
      <w:pPr>
        <w:numPr>
          <w:ilvl w:val="1"/>
          <w:numId w:val="24"/>
        </w:numPr>
        <w:tabs>
          <w:tab w:val="left" w:pos="567"/>
        </w:tabs>
        <w:spacing w:line="275" w:lineRule="auto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Po zakończeniu robót, Wykonawca powinien pozostawić teren robót w należytym stanie </w:t>
      </w:r>
      <w:r w:rsidR="00ED7C03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tj. uporządkowany i oczyszczony oraz pokryć wszelkie koszty z tym związane.</w:t>
      </w:r>
    </w:p>
    <w:p w14:paraId="3E6FFB89" w14:textId="222D49BD" w:rsidR="00C764E8" w:rsidRPr="00D63D26" w:rsidRDefault="00C764E8" w:rsidP="00D63D26">
      <w:pPr>
        <w:pStyle w:val="Akapitzlist"/>
        <w:numPr>
          <w:ilvl w:val="0"/>
          <w:numId w:val="32"/>
        </w:numPr>
        <w:tabs>
          <w:tab w:val="left" w:pos="426"/>
        </w:tabs>
        <w:spacing w:line="275" w:lineRule="auto"/>
        <w:ind w:left="426" w:right="20" w:hanging="426"/>
        <w:rPr>
          <w:rFonts w:ascii="Times New Roman" w:eastAsia="Times New Roman" w:hAnsi="Times New Roman"/>
          <w:sz w:val="22"/>
        </w:rPr>
      </w:pPr>
      <w:r w:rsidRPr="00D63D26">
        <w:rPr>
          <w:rFonts w:ascii="Times New Roman" w:eastAsia="Times New Roman" w:hAnsi="Times New Roman"/>
          <w:sz w:val="22"/>
        </w:rPr>
        <w:t>Przebywania wyłącznie na udostępnionym terenie robót oraz w miejscach wyznaczonych przez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Pr="00D63D26">
        <w:rPr>
          <w:rFonts w:ascii="Times New Roman" w:eastAsia="Times New Roman" w:hAnsi="Times New Roman"/>
          <w:sz w:val="22"/>
        </w:rPr>
        <w:t>Zamawiającego.</w:t>
      </w:r>
    </w:p>
    <w:p w14:paraId="6911903B" w14:textId="77777777" w:rsidR="00C764E8" w:rsidRDefault="00C764E8" w:rsidP="00D63D26">
      <w:pPr>
        <w:tabs>
          <w:tab w:val="left" w:pos="567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1D722FD" w14:textId="6804F90B" w:rsidR="00C764E8" w:rsidRDefault="00C764E8" w:rsidP="00D63D26">
      <w:pPr>
        <w:numPr>
          <w:ilvl w:val="0"/>
          <w:numId w:val="32"/>
        </w:numPr>
        <w:spacing w:line="275" w:lineRule="auto"/>
        <w:ind w:left="426" w:hanging="4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Przestrzegania przepisów BHP oraz </w:t>
      </w:r>
      <w:r w:rsidR="009C5F09">
        <w:rPr>
          <w:rFonts w:ascii="Times New Roman" w:eastAsia="Times New Roman" w:hAnsi="Times New Roman"/>
          <w:sz w:val="22"/>
        </w:rPr>
        <w:t>ppoż.</w:t>
      </w:r>
      <w:r>
        <w:rPr>
          <w:rFonts w:ascii="Times New Roman" w:eastAsia="Times New Roman" w:hAnsi="Times New Roman"/>
          <w:sz w:val="22"/>
        </w:rPr>
        <w:t xml:space="preserve">; w szczególności do obowiązków Wykonawcy należy </w:t>
      </w:r>
      <w:r w:rsidR="00D63D26">
        <w:rPr>
          <w:rFonts w:ascii="Times New Roman" w:eastAsia="Times New Roman" w:hAnsi="Times New Roman"/>
          <w:sz w:val="22"/>
        </w:rPr>
        <w:t xml:space="preserve">    </w:t>
      </w:r>
      <w:r>
        <w:rPr>
          <w:rFonts w:ascii="Times New Roman" w:eastAsia="Times New Roman" w:hAnsi="Times New Roman"/>
          <w:sz w:val="22"/>
        </w:rPr>
        <w:t>odpowiednie przechowywanie materiałów i urządzeń.</w:t>
      </w:r>
    </w:p>
    <w:p w14:paraId="156631E8" w14:textId="77777777" w:rsidR="00C764E8" w:rsidRDefault="00C764E8" w:rsidP="00D63D26">
      <w:pPr>
        <w:tabs>
          <w:tab w:val="left" w:pos="567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0C955DA3" w14:textId="5CAAF643" w:rsidR="00C764E8" w:rsidRPr="00232F26" w:rsidRDefault="00ED7C03" w:rsidP="00D63D26">
      <w:pPr>
        <w:numPr>
          <w:ilvl w:val="0"/>
          <w:numId w:val="32"/>
        </w:numPr>
        <w:spacing w:line="277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="00C764E8" w:rsidRPr="00232F26">
        <w:rPr>
          <w:rFonts w:ascii="Times New Roman" w:eastAsia="Times New Roman" w:hAnsi="Times New Roman"/>
          <w:sz w:val="22"/>
        </w:rPr>
        <w:t xml:space="preserve">Usuwania z terenu prac odpadów powstałych w czasie prowadzonych prac oraz zagospodarowania </w:t>
      </w:r>
      <w:r w:rsidR="00D63D26">
        <w:rPr>
          <w:rFonts w:ascii="Times New Roman" w:eastAsia="Times New Roman" w:hAnsi="Times New Roman"/>
          <w:sz w:val="22"/>
        </w:rPr>
        <w:br/>
        <w:t xml:space="preserve">  </w:t>
      </w:r>
      <w:r w:rsidR="00C764E8" w:rsidRPr="00232F26">
        <w:rPr>
          <w:rFonts w:ascii="Times New Roman" w:eastAsia="Times New Roman" w:hAnsi="Times New Roman"/>
          <w:sz w:val="22"/>
        </w:rPr>
        <w:t>tych odpadów.</w:t>
      </w:r>
    </w:p>
    <w:p w14:paraId="5935ED36" w14:textId="77777777" w:rsidR="00C764E8" w:rsidRDefault="00C764E8" w:rsidP="00D63D26">
      <w:pPr>
        <w:tabs>
          <w:tab w:val="left" w:pos="567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04DA16E6" w14:textId="5E0A79E9" w:rsidR="00C764E8" w:rsidRDefault="00ED7C03" w:rsidP="00D63D26">
      <w:pPr>
        <w:numPr>
          <w:ilvl w:val="0"/>
          <w:numId w:val="32"/>
        </w:numPr>
        <w:tabs>
          <w:tab w:val="left" w:pos="426"/>
          <w:tab w:val="left" w:pos="567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="00C764E8">
        <w:rPr>
          <w:rFonts w:ascii="Times New Roman" w:eastAsia="Times New Roman" w:hAnsi="Times New Roman"/>
          <w:sz w:val="22"/>
        </w:rPr>
        <w:t>Wykonania na własny koszt robót wynikłych z wszelkich zawinionych przez niego uszkodzeń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="00D63D26">
        <w:rPr>
          <w:rFonts w:ascii="Times New Roman" w:eastAsia="Times New Roman" w:hAnsi="Times New Roman"/>
          <w:sz w:val="22"/>
        </w:rPr>
        <w:tab/>
      </w:r>
      <w:r w:rsidR="00D63D26">
        <w:rPr>
          <w:rFonts w:ascii="Times New Roman" w:eastAsia="Times New Roman" w:hAnsi="Times New Roman"/>
          <w:sz w:val="22"/>
        </w:rPr>
        <w:tab/>
      </w:r>
      <w:r w:rsidR="00C764E8">
        <w:rPr>
          <w:rFonts w:ascii="Times New Roman" w:eastAsia="Times New Roman" w:hAnsi="Times New Roman"/>
          <w:sz w:val="22"/>
        </w:rPr>
        <w:t>powstałych w trakcie trwania robót.</w:t>
      </w:r>
    </w:p>
    <w:p w14:paraId="3DAD26B5" w14:textId="77777777" w:rsidR="00C764E8" w:rsidRDefault="00C764E8" w:rsidP="00D63D26">
      <w:pPr>
        <w:tabs>
          <w:tab w:val="left" w:pos="567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36B2CD97" w14:textId="111DE35E" w:rsidR="00C764E8" w:rsidRDefault="00ED7C03" w:rsidP="00D63D26">
      <w:pPr>
        <w:numPr>
          <w:ilvl w:val="0"/>
          <w:numId w:val="32"/>
        </w:numPr>
        <w:tabs>
          <w:tab w:val="left" w:pos="709"/>
        </w:tabs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="00C764E8">
        <w:rPr>
          <w:rFonts w:ascii="Times New Roman" w:eastAsia="Times New Roman" w:hAnsi="Times New Roman"/>
          <w:sz w:val="22"/>
        </w:rPr>
        <w:t xml:space="preserve">Przestrzegania wszystkich przepisów dotyczących ochrony środowiska naturalnego. Ewentualne opłaty </w:t>
      </w:r>
      <w:r w:rsidR="00D63D26">
        <w:rPr>
          <w:rFonts w:ascii="Times New Roman" w:eastAsia="Times New Roman" w:hAnsi="Times New Roman"/>
          <w:sz w:val="22"/>
        </w:rPr>
        <w:br/>
        <w:t xml:space="preserve">  </w:t>
      </w:r>
      <w:r w:rsidR="00C764E8">
        <w:rPr>
          <w:rFonts w:ascii="Times New Roman" w:eastAsia="Times New Roman" w:hAnsi="Times New Roman"/>
          <w:sz w:val="22"/>
        </w:rPr>
        <w:t>i kary za naruszenie w trakcie realizacji robót, norm i przepisów dotyczących ochrony</w:t>
      </w:r>
      <w:r w:rsidR="00D63D26">
        <w:rPr>
          <w:rFonts w:ascii="Times New Roman" w:eastAsia="Times New Roman" w:hAnsi="Times New Roman"/>
          <w:sz w:val="22"/>
        </w:rPr>
        <w:t xml:space="preserve"> </w:t>
      </w:r>
      <w:r w:rsidR="00D63D26">
        <w:rPr>
          <w:rFonts w:ascii="Times New Roman" w:eastAsia="Times New Roman" w:hAnsi="Times New Roman"/>
          <w:sz w:val="22"/>
        </w:rPr>
        <w:br/>
        <w:t xml:space="preserve">  </w:t>
      </w:r>
      <w:r w:rsidR="00C764E8">
        <w:rPr>
          <w:rFonts w:ascii="Times New Roman" w:eastAsia="Times New Roman" w:hAnsi="Times New Roman"/>
          <w:sz w:val="22"/>
        </w:rPr>
        <w:t>środowisk</w:t>
      </w:r>
      <w:r w:rsidR="00D63D26">
        <w:rPr>
          <w:rFonts w:ascii="Times New Roman" w:eastAsia="Times New Roman" w:hAnsi="Times New Roman"/>
          <w:sz w:val="22"/>
        </w:rPr>
        <w:t>a o</w:t>
      </w:r>
      <w:r w:rsidR="00C764E8">
        <w:rPr>
          <w:rFonts w:ascii="Times New Roman" w:eastAsia="Times New Roman" w:hAnsi="Times New Roman"/>
          <w:sz w:val="22"/>
        </w:rPr>
        <w:t>bciążają Wykonawcę.</w:t>
      </w:r>
    </w:p>
    <w:p w14:paraId="0485D98C" w14:textId="77777777" w:rsidR="00C764E8" w:rsidRDefault="00C764E8">
      <w:pPr>
        <w:spacing w:line="246" w:lineRule="exact"/>
        <w:rPr>
          <w:rFonts w:ascii="Times New Roman" w:eastAsia="Times New Roman" w:hAnsi="Times New Roman"/>
        </w:rPr>
      </w:pPr>
    </w:p>
    <w:p w14:paraId="1DF79279" w14:textId="77777777" w:rsidR="00C764E8" w:rsidRDefault="00C764E8" w:rsidP="00A27497">
      <w:pPr>
        <w:numPr>
          <w:ilvl w:val="1"/>
          <w:numId w:val="9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7</w:t>
      </w:r>
    </w:p>
    <w:p w14:paraId="3DBAF1CA" w14:textId="77777777" w:rsidR="00C764E8" w:rsidRDefault="00C764E8">
      <w:pPr>
        <w:spacing w:line="54" w:lineRule="exact"/>
        <w:rPr>
          <w:rFonts w:ascii="Times New Roman" w:eastAsia="Times New Roman" w:hAnsi="Times New Roman"/>
          <w:b/>
          <w:sz w:val="22"/>
        </w:rPr>
      </w:pPr>
    </w:p>
    <w:p w14:paraId="47DAB750" w14:textId="77777777" w:rsidR="00C764E8" w:rsidRDefault="00C764E8">
      <w:pPr>
        <w:spacing w:line="0" w:lineRule="atLeast"/>
        <w:ind w:left="44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Nadzór</w:t>
      </w:r>
    </w:p>
    <w:p w14:paraId="2CB7453D" w14:textId="77777777" w:rsidR="00C764E8" w:rsidRDefault="00C764E8">
      <w:pPr>
        <w:spacing w:line="173" w:lineRule="exact"/>
        <w:rPr>
          <w:rFonts w:ascii="Times New Roman" w:eastAsia="Times New Roman" w:hAnsi="Times New Roman"/>
          <w:b/>
          <w:sz w:val="22"/>
        </w:rPr>
      </w:pPr>
    </w:p>
    <w:p w14:paraId="0DE81273" w14:textId="77777777" w:rsidR="00C764E8" w:rsidRPr="000E197C" w:rsidRDefault="00C764E8" w:rsidP="00A27497">
      <w:pPr>
        <w:numPr>
          <w:ilvl w:val="0"/>
          <w:numId w:val="9"/>
        </w:numPr>
        <w:tabs>
          <w:tab w:val="left" w:pos="284"/>
        </w:tabs>
        <w:spacing w:line="300" w:lineRule="atLeast"/>
        <w:ind w:left="567" w:hanging="567"/>
        <w:rPr>
          <w:rFonts w:ascii="Times New Roman" w:eastAsia="Times New Roman" w:hAnsi="Times New Roman"/>
          <w:sz w:val="22"/>
        </w:rPr>
      </w:pPr>
      <w:r w:rsidRPr="000E197C">
        <w:rPr>
          <w:rFonts w:ascii="Times New Roman" w:eastAsia="Times New Roman" w:hAnsi="Times New Roman"/>
          <w:sz w:val="22"/>
        </w:rPr>
        <w:t xml:space="preserve">Zamawiający zapewnia nadzór inwestorski w osobie </w:t>
      </w:r>
      <w:r w:rsidRPr="000E197C">
        <w:rPr>
          <w:rFonts w:ascii="Times New Roman" w:eastAsia="Times New Roman" w:hAnsi="Times New Roman"/>
          <w:sz w:val="22"/>
          <w:highlight w:val="yellow"/>
        </w:rPr>
        <w:t>……</w:t>
      </w:r>
      <w:r w:rsidR="00FB4817" w:rsidRPr="000E197C">
        <w:rPr>
          <w:rFonts w:ascii="Times New Roman" w:eastAsia="Times New Roman" w:hAnsi="Times New Roman"/>
          <w:sz w:val="22"/>
          <w:highlight w:val="yellow"/>
        </w:rPr>
        <w:t>……</w:t>
      </w:r>
      <w:r w:rsidR="009C5F09" w:rsidRPr="000E197C">
        <w:rPr>
          <w:rFonts w:ascii="Times New Roman" w:eastAsia="Times New Roman" w:hAnsi="Times New Roman"/>
          <w:sz w:val="22"/>
          <w:highlight w:val="yellow"/>
        </w:rPr>
        <w:t>……</w:t>
      </w:r>
      <w:r w:rsidRPr="000E197C">
        <w:rPr>
          <w:rFonts w:ascii="Times New Roman" w:eastAsia="Times New Roman" w:hAnsi="Times New Roman"/>
          <w:sz w:val="22"/>
          <w:highlight w:val="yellow"/>
        </w:rPr>
        <w:t>……</w:t>
      </w:r>
      <w:r w:rsidRPr="000E197C">
        <w:rPr>
          <w:rFonts w:ascii="Times New Roman" w:eastAsia="Times New Roman" w:hAnsi="Times New Roman"/>
          <w:sz w:val="22"/>
        </w:rPr>
        <w:t>.</w:t>
      </w:r>
    </w:p>
    <w:p w14:paraId="1B187EBA" w14:textId="77777777" w:rsidR="000E197C" w:rsidRDefault="00C764E8" w:rsidP="00A27497">
      <w:pPr>
        <w:numPr>
          <w:ilvl w:val="0"/>
          <w:numId w:val="9"/>
        </w:numPr>
        <w:tabs>
          <w:tab w:val="left" w:pos="284"/>
        </w:tabs>
        <w:spacing w:line="300" w:lineRule="atLeast"/>
        <w:ind w:left="567" w:hanging="5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Wykonawca jest zobowiązany do zapewnienia wszystkim osobom występującym w imieniu </w:t>
      </w:r>
    </w:p>
    <w:p w14:paraId="15C25AD9" w14:textId="77777777" w:rsidR="00C764E8" w:rsidRDefault="00C764E8" w:rsidP="000E197C">
      <w:pPr>
        <w:tabs>
          <w:tab w:val="left" w:pos="9639"/>
        </w:tabs>
        <w:spacing w:line="300" w:lineRule="atLeast"/>
        <w:ind w:left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Zamawiającego, wstępu na teren budowy oraz dostępu do miejsc planowanych jak i wykonywanych robót budowlano-instalacyjnych, związanych z realizacją przedmiotu umowy.</w:t>
      </w:r>
    </w:p>
    <w:p w14:paraId="5C23EFED" w14:textId="77777777" w:rsidR="00C764E8" w:rsidRDefault="00C764E8" w:rsidP="00A27497">
      <w:pPr>
        <w:numPr>
          <w:ilvl w:val="0"/>
          <w:numId w:val="10"/>
        </w:numPr>
        <w:tabs>
          <w:tab w:val="left" w:pos="284"/>
        </w:tabs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bookmarkStart w:id="4" w:name="page6"/>
      <w:bookmarkEnd w:id="4"/>
      <w:r>
        <w:rPr>
          <w:rFonts w:ascii="Times New Roman" w:eastAsia="Times New Roman" w:hAnsi="Times New Roman"/>
          <w:sz w:val="22"/>
        </w:rPr>
        <w:t>Zmiana przedstawicieli Zamawiającego nie wymaga aneksu do umowy, a jedynie powiadomienia Wykonawcy na piśmie.</w:t>
      </w:r>
    </w:p>
    <w:p w14:paraId="69B840AB" w14:textId="77777777" w:rsidR="00F87511" w:rsidRDefault="00F87511" w:rsidP="00F87511">
      <w:pPr>
        <w:tabs>
          <w:tab w:val="left" w:pos="284"/>
        </w:tabs>
        <w:spacing w:line="300" w:lineRule="atLeast"/>
        <w:ind w:right="20"/>
        <w:rPr>
          <w:rFonts w:ascii="Times New Roman" w:eastAsia="Times New Roman" w:hAnsi="Times New Roman"/>
          <w:sz w:val="22"/>
        </w:rPr>
      </w:pPr>
    </w:p>
    <w:p w14:paraId="5C95DDB3" w14:textId="77777777" w:rsidR="00F87511" w:rsidRPr="00F87511" w:rsidRDefault="00F87511" w:rsidP="00F87511">
      <w:pPr>
        <w:tabs>
          <w:tab w:val="left" w:pos="284"/>
        </w:tabs>
        <w:spacing w:line="30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 w:rsidRPr="00F87511">
        <w:rPr>
          <w:rFonts w:ascii="Times New Roman" w:eastAsia="Times New Roman" w:hAnsi="Times New Roman"/>
          <w:b/>
          <w:sz w:val="22"/>
        </w:rPr>
        <w:t>§ 8</w:t>
      </w:r>
    </w:p>
    <w:p w14:paraId="7C670659" w14:textId="77777777" w:rsidR="00F87511" w:rsidRPr="00F87511" w:rsidRDefault="00F87511" w:rsidP="00F87511">
      <w:pPr>
        <w:tabs>
          <w:tab w:val="left" w:pos="284"/>
        </w:tabs>
        <w:spacing w:line="30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Podwykonawcy</w:t>
      </w:r>
    </w:p>
    <w:p w14:paraId="176B7ADF" w14:textId="77777777" w:rsidR="00F87511" w:rsidRDefault="00F87511" w:rsidP="00B22EF2">
      <w:pPr>
        <w:spacing w:line="300" w:lineRule="atLeast"/>
        <w:ind w:right="20"/>
        <w:rPr>
          <w:rFonts w:ascii="Times New Roman" w:eastAsia="Times New Roman" w:hAnsi="Times New Roman"/>
          <w:sz w:val="22"/>
        </w:rPr>
      </w:pPr>
    </w:p>
    <w:p w14:paraId="11557E47" w14:textId="77777777" w:rsidR="00F87511" w:rsidRDefault="00F87511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F87511">
        <w:rPr>
          <w:rFonts w:ascii="Times New Roman" w:eastAsia="Times New Roman" w:hAnsi="Times New Roman"/>
          <w:sz w:val="22"/>
        </w:rPr>
        <w:t xml:space="preserve">Wykonawca ma prawo podpisać umowę o podwykonawstwo z podwykonawcami zgodnie ze złożoną ofertą. </w:t>
      </w:r>
    </w:p>
    <w:p w14:paraId="17DA254A" w14:textId="77777777" w:rsidR="00014C79" w:rsidRPr="00014C79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014C79">
        <w:rPr>
          <w:rFonts w:ascii="Times New Roman" w:eastAsia="Times New Roman" w:hAnsi="Times New Roman"/>
          <w:sz w:val="22"/>
        </w:rPr>
        <w:t>Zlecenie wykonania, części robót podwykonawcom nie zmienia zobowiązań Wykonawcy wobec Zamawiającego za wykonanie tej części robót. Wykonawca jest odpowiedzialny za działania, uchybienia i zaniedbania podwykonawców i ich pracowników w takim samym stopniu, jakby to były działania, uchybienia lub zaniedbania jego własnych pracowników.</w:t>
      </w:r>
    </w:p>
    <w:p w14:paraId="26D543E7" w14:textId="75256574" w:rsidR="00014C79" w:rsidRPr="00014C79" w:rsidRDefault="00014C79" w:rsidP="00A27497">
      <w:pPr>
        <w:numPr>
          <w:ilvl w:val="0"/>
          <w:numId w:val="39"/>
        </w:numPr>
        <w:spacing w:line="300" w:lineRule="atLeast"/>
        <w:ind w:left="284" w:right="20"/>
        <w:rPr>
          <w:rFonts w:ascii="Times New Roman" w:eastAsia="Times New Roman" w:hAnsi="Times New Roman"/>
          <w:sz w:val="22"/>
        </w:rPr>
      </w:pPr>
      <w:r w:rsidRPr="00014C79">
        <w:rPr>
          <w:rFonts w:ascii="Times New Roman" w:eastAsia="Times New Roman" w:hAnsi="Times New Roman"/>
          <w:sz w:val="22"/>
        </w:rPr>
        <w:lastRenderedPageBreak/>
        <w:t>Umowy z podwykonawcami powinny być zawierane w formie pisemnej pod rygorem nieważności</w:t>
      </w:r>
      <w:r w:rsidR="00097DA7">
        <w:rPr>
          <w:rFonts w:ascii="Times New Roman" w:eastAsia="Times New Roman" w:hAnsi="Times New Roman"/>
          <w:sz w:val="22"/>
        </w:rPr>
        <w:br/>
      </w:r>
      <w:r w:rsidRPr="00014C79">
        <w:rPr>
          <w:rFonts w:ascii="Times New Roman" w:eastAsia="Times New Roman" w:hAnsi="Times New Roman"/>
          <w:sz w:val="22"/>
        </w:rPr>
        <w:t xml:space="preserve"> i przekazywane niezwłocznie Zamawiającemu do akceptacji zgodnie z treścią art. 647</w:t>
      </w:r>
      <w:r w:rsidRPr="00014C79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14C79">
        <w:rPr>
          <w:rFonts w:ascii="Times New Roman" w:eastAsia="Times New Roman" w:hAnsi="Times New Roman"/>
          <w:sz w:val="22"/>
        </w:rPr>
        <w:t xml:space="preserve"> KC.</w:t>
      </w:r>
    </w:p>
    <w:p w14:paraId="5E9ABB59" w14:textId="77777777" w:rsidR="00014C79" w:rsidRPr="00014C79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</w:t>
      </w:r>
      <w:r w:rsidRPr="00014C79">
        <w:rPr>
          <w:rFonts w:ascii="Times New Roman" w:eastAsia="Times New Roman" w:hAnsi="Times New Roman"/>
          <w:sz w:val="22"/>
        </w:rPr>
        <w:t xml:space="preserve">ykonawca może wprowadzić podwykonawcę na teren budowy po spełnieniu warunku, o którym mowa </w:t>
      </w:r>
      <w:r w:rsidR="00B22EF2">
        <w:rPr>
          <w:rFonts w:ascii="Times New Roman" w:eastAsia="Times New Roman" w:hAnsi="Times New Roman"/>
          <w:sz w:val="22"/>
        </w:rPr>
        <w:t>pkt. 3</w:t>
      </w:r>
      <w:r w:rsidRPr="00014C79">
        <w:rPr>
          <w:rFonts w:ascii="Times New Roman" w:eastAsia="Times New Roman" w:hAnsi="Times New Roman"/>
          <w:sz w:val="22"/>
        </w:rPr>
        <w:t>.</w:t>
      </w:r>
    </w:p>
    <w:p w14:paraId="71123BA4" w14:textId="77777777" w:rsidR="00014C79" w:rsidRPr="00B22EF2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B22EF2">
        <w:rPr>
          <w:rFonts w:ascii="Times New Roman" w:eastAsia="Times New Roman" w:hAnsi="Times New Roman"/>
          <w:sz w:val="22"/>
        </w:rPr>
        <w:t>Wprowadzenie podwykonawców nie pociąga za sobą możliwości naliczania dodatkowej zapłaty za</w:t>
      </w:r>
      <w:r w:rsidR="00B22EF2" w:rsidRPr="00B22EF2">
        <w:rPr>
          <w:rFonts w:ascii="Times New Roman" w:eastAsia="Times New Roman" w:hAnsi="Times New Roman"/>
          <w:sz w:val="22"/>
        </w:rPr>
        <w:t xml:space="preserve"> </w:t>
      </w:r>
      <w:r w:rsidRPr="00B22EF2">
        <w:rPr>
          <w:rFonts w:ascii="Times New Roman" w:eastAsia="Times New Roman" w:hAnsi="Times New Roman"/>
          <w:sz w:val="22"/>
        </w:rPr>
        <w:t xml:space="preserve">generalne </w:t>
      </w:r>
      <w:r w:rsidR="009C5F09" w:rsidRPr="00B22EF2">
        <w:rPr>
          <w:rFonts w:ascii="Times New Roman" w:eastAsia="Times New Roman" w:hAnsi="Times New Roman"/>
          <w:sz w:val="22"/>
        </w:rPr>
        <w:t>wykonawstwo</w:t>
      </w:r>
      <w:r w:rsidRPr="00B22EF2">
        <w:rPr>
          <w:rFonts w:ascii="Times New Roman" w:eastAsia="Times New Roman" w:hAnsi="Times New Roman"/>
          <w:sz w:val="22"/>
        </w:rPr>
        <w:t xml:space="preserve"> ani dokonania jakichkolwiek zmian warunków niniejszej Umowy.</w:t>
      </w:r>
    </w:p>
    <w:p w14:paraId="6386FB83" w14:textId="77777777" w:rsidR="00014C79" w:rsidRPr="00B22EF2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B22EF2">
        <w:rPr>
          <w:rFonts w:ascii="Times New Roman" w:eastAsia="Times New Roman" w:hAnsi="Times New Roman"/>
          <w:sz w:val="22"/>
        </w:rPr>
        <w:t>Wykonawca do chwili podpisania protokołu odbioru końcowego robót ponosi odpowiedzialność za</w:t>
      </w:r>
      <w:r w:rsidR="00B22EF2" w:rsidRPr="00B22EF2">
        <w:rPr>
          <w:rFonts w:ascii="Times New Roman" w:eastAsia="Times New Roman" w:hAnsi="Times New Roman"/>
          <w:sz w:val="22"/>
        </w:rPr>
        <w:t xml:space="preserve"> </w:t>
      </w:r>
      <w:r w:rsidRPr="00B22EF2">
        <w:rPr>
          <w:rFonts w:ascii="Times New Roman" w:eastAsia="Times New Roman" w:hAnsi="Times New Roman"/>
          <w:sz w:val="22"/>
        </w:rPr>
        <w:t>wszelkie szkody powstałe na terenie budowy</w:t>
      </w:r>
      <w:r w:rsidR="00B22EF2">
        <w:rPr>
          <w:rFonts w:ascii="Times New Roman" w:eastAsia="Times New Roman" w:hAnsi="Times New Roman"/>
          <w:sz w:val="22"/>
        </w:rPr>
        <w:t xml:space="preserve"> z winy podwykonawcy</w:t>
      </w:r>
      <w:r w:rsidRPr="00B22EF2">
        <w:rPr>
          <w:rFonts w:ascii="Times New Roman" w:eastAsia="Times New Roman" w:hAnsi="Times New Roman"/>
          <w:sz w:val="22"/>
        </w:rPr>
        <w:t>.</w:t>
      </w:r>
    </w:p>
    <w:p w14:paraId="4C6BB106" w14:textId="77777777" w:rsidR="00014C79" w:rsidRPr="00B22EF2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B22EF2">
        <w:rPr>
          <w:rFonts w:ascii="Times New Roman" w:eastAsia="Times New Roman" w:hAnsi="Times New Roman"/>
          <w:sz w:val="22"/>
        </w:rPr>
        <w:t>Wszelkie rozliczenia wynikające z umów pomiędzy Wykonawcą, a podwykonawcą będą dokonywane</w:t>
      </w:r>
      <w:r w:rsidR="00B22EF2" w:rsidRPr="00B22EF2">
        <w:rPr>
          <w:rFonts w:ascii="Times New Roman" w:eastAsia="Times New Roman" w:hAnsi="Times New Roman"/>
          <w:sz w:val="22"/>
        </w:rPr>
        <w:t xml:space="preserve"> </w:t>
      </w:r>
      <w:r w:rsidRPr="00B22EF2">
        <w:rPr>
          <w:rFonts w:ascii="Times New Roman" w:eastAsia="Times New Roman" w:hAnsi="Times New Roman"/>
          <w:sz w:val="22"/>
        </w:rPr>
        <w:t>pomiędzy stronami tych umów, co nie uchybia postanowieniom art. 647</w:t>
      </w:r>
      <w:r w:rsidRPr="00B22EF2">
        <w:rPr>
          <w:rFonts w:ascii="Times New Roman" w:eastAsia="Times New Roman" w:hAnsi="Times New Roman"/>
          <w:sz w:val="22"/>
          <w:vertAlign w:val="superscript"/>
        </w:rPr>
        <w:t>1</w:t>
      </w:r>
      <w:r w:rsidRPr="00B22EF2">
        <w:rPr>
          <w:rFonts w:ascii="Times New Roman" w:eastAsia="Times New Roman" w:hAnsi="Times New Roman"/>
          <w:sz w:val="22"/>
        </w:rPr>
        <w:t xml:space="preserve"> § 5 i § 6 KC.</w:t>
      </w:r>
    </w:p>
    <w:p w14:paraId="5A730440" w14:textId="77777777" w:rsidR="00F87511" w:rsidRPr="00F87511" w:rsidRDefault="00014C79" w:rsidP="00A27497">
      <w:pPr>
        <w:numPr>
          <w:ilvl w:val="0"/>
          <w:numId w:val="39"/>
        </w:numPr>
        <w:spacing w:line="300" w:lineRule="atLeast"/>
        <w:ind w:left="284" w:right="20" w:hanging="284"/>
        <w:rPr>
          <w:rFonts w:ascii="Times New Roman" w:eastAsia="Times New Roman" w:hAnsi="Times New Roman"/>
          <w:sz w:val="22"/>
        </w:rPr>
      </w:pPr>
      <w:r w:rsidRPr="00014C79">
        <w:rPr>
          <w:rFonts w:ascii="Times New Roman" w:eastAsia="Times New Roman" w:hAnsi="Times New Roman"/>
          <w:sz w:val="22"/>
        </w:rPr>
        <w:t>Zamawiający niniejszym dopuszcza cesję płatności na wskazanego podwykonawcę.</w:t>
      </w:r>
    </w:p>
    <w:p w14:paraId="0976F99F" w14:textId="77777777" w:rsidR="00C764E8" w:rsidRDefault="00C764E8">
      <w:pPr>
        <w:spacing w:line="226" w:lineRule="exact"/>
        <w:rPr>
          <w:rFonts w:ascii="Times New Roman" w:eastAsia="Times New Roman" w:hAnsi="Times New Roman"/>
        </w:rPr>
      </w:pPr>
    </w:p>
    <w:p w14:paraId="34531198" w14:textId="77777777" w:rsidR="00C764E8" w:rsidRDefault="00B22EF2" w:rsidP="00A27497">
      <w:pPr>
        <w:numPr>
          <w:ilvl w:val="1"/>
          <w:numId w:val="11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bookmarkStart w:id="5" w:name="_Hlk523835604"/>
      <w:r>
        <w:rPr>
          <w:rFonts w:ascii="Times New Roman" w:eastAsia="Times New Roman" w:hAnsi="Times New Roman"/>
          <w:b/>
          <w:sz w:val="22"/>
        </w:rPr>
        <w:t>9</w:t>
      </w:r>
    </w:p>
    <w:p w14:paraId="71D6BCF9" w14:textId="77777777" w:rsidR="00C764E8" w:rsidRDefault="00C764E8">
      <w:pPr>
        <w:spacing w:line="38" w:lineRule="exact"/>
        <w:rPr>
          <w:rFonts w:ascii="Times New Roman" w:eastAsia="Times New Roman" w:hAnsi="Times New Roman"/>
          <w:b/>
          <w:sz w:val="22"/>
        </w:rPr>
      </w:pPr>
    </w:p>
    <w:p w14:paraId="561C849B" w14:textId="77777777" w:rsidR="00C764E8" w:rsidRDefault="00C764E8">
      <w:pPr>
        <w:spacing w:line="0" w:lineRule="atLeast"/>
        <w:ind w:left="418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Odbiór robót</w:t>
      </w:r>
    </w:p>
    <w:bookmarkEnd w:id="5"/>
    <w:p w14:paraId="1F181ABB" w14:textId="77777777" w:rsidR="00C764E8" w:rsidRDefault="00C764E8" w:rsidP="002A2676">
      <w:pPr>
        <w:spacing w:line="160" w:lineRule="exact"/>
        <w:rPr>
          <w:rFonts w:ascii="Times New Roman" w:eastAsia="Times New Roman" w:hAnsi="Times New Roman"/>
          <w:b/>
          <w:sz w:val="22"/>
        </w:rPr>
      </w:pPr>
    </w:p>
    <w:p w14:paraId="7AC64B67" w14:textId="77777777" w:rsidR="00C764E8" w:rsidRDefault="002A2676" w:rsidP="00A27497">
      <w:pPr>
        <w:numPr>
          <w:ilvl w:val="0"/>
          <w:numId w:val="11"/>
        </w:numPr>
        <w:tabs>
          <w:tab w:val="left" w:pos="284"/>
        </w:tabs>
        <w:spacing w:line="275" w:lineRule="auto"/>
        <w:ind w:left="567" w:hanging="5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Ustala się odbiory częściowe wykonanych robót oraz odbiór końcowy</w:t>
      </w:r>
      <w:r w:rsidR="00C764E8">
        <w:rPr>
          <w:rFonts w:ascii="Times New Roman" w:eastAsia="Times New Roman" w:hAnsi="Times New Roman"/>
          <w:sz w:val="22"/>
        </w:rPr>
        <w:t>.</w:t>
      </w:r>
    </w:p>
    <w:p w14:paraId="24479599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942C6B3" w14:textId="77777777" w:rsidR="00C764E8" w:rsidRDefault="00C764E8" w:rsidP="000E197C">
      <w:pPr>
        <w:numPr>
          <w:ilvl w:val="0"/>
          <w:numId w:val="11"/>
        </w:numPr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Wszystkie odbiory, bez względu na ich rodzaj, dla swej skuteczności muszą zostać potwierdzone </w:t>
      </w:r>
      <w:r w:rsidR="00B06FEA">
        <w:rPr>
          <w:rFonts w:ascii="Times New Roman" w:eastAsia="Times New Roman" w:hAnsi="Times New Roman"/>
          <w:sz w:val="22"/>
        </w:rPr>
        <w:t>p</w:t>
      </w:r>
      <w:r>
        <w:rPr>
          <w:rFonts w:ascii="Times New Roman" w:eastAsia="Times New Roman" w:hAnsi="Times New Roman"/>
          <w:sz w:val="22"/>
        </w:rPr>
        <w:t xml:space="preserve">odpisaniem przez Zamawiającego </w:t>
      </w:r>
      <w:r w:rsidR="00B06FEA">
        <w:rPr>
          <w:rFonts w:ascii="Times New Roman" w:eastAsia="Times New Roman" w:hAnsi="Times New Roman"/>
          <w:sz w:val="22"/>
        </w:rPr>
        <w:t>oraz</w:t>
      </w:r>
      <w:r>
        <w:rPr>
          <w:rFonts w:ascii="Times New Roman" w:eastAsia="Times New Roman" w:hAnsi="Times New Roman"/>
          <w:sz w:val="22"/>
        </w:rPr>
        <w:t xml:space="preserve"> wyznaczonego przez niego Inspektora nadzoru inwestorskiego Protokołu odbioru bez zastrzeżeń.</w:t>
      </w:r>
    </w:p>
    <w:p w14:paraId="41CDC31A" w14:textId="77777777" w:rsidR="00C764E8" w:rsidRDefault="00C764E8" w:rsidP="000E197C">
      <w:pPr>
        <w:numPr>
          <w:ilvl w:val="0"/>
          <w:numId w:val="11"/>
        </w:numPr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razie stwierdzenia niewykonania lub nienależytego wykonania prac objętych odbiorem, bez względu na jego rodzaj, Zamawiający wskaże zastrzeżenia i wyznaczy Wykonawcy termin na usunięcie stwierdzonych nieprawidłowości. Po usunięciu wszystkich nieprawidłowości Strony podpiszą Protokół odbioru bez zastrzeżeń.</w:t>
      </w:r>
    </w:p>
    <w:p w14:paraId="0DC2A2E0" w14:textId="77777777" w:rsidR="00C764E8" w:rsidRDefault="00C764E8" w:rsidP="002A2676">
      <w:pPr>
        <w:tabs>
          <w:tab w:val="left" w:pos="284"/>
        </w:tabs>
        <w:spacing w:line="2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EEF2A76" w14:textId="77777777" w:rsidR="00C764E8" w:rsidRDefault="00C764E8" w:rsidP="000E197C">
      <w:pPr>
        <w:numPr>
          <w:ilvl w:val="0"/>
          <w:numId w:val="11"/>
        </w:numPr>
        <w:spacing w:line="287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Realizacja w całości przedmiotu umowy zostanie potwierdzona podpisaniem przez Zamawiającego Protokołu odbioru końcowego. Warunkiem podpisania przez Zamawiającego Protokołu odbioru końcowego jest podpisanie przez Zamawiającego wszystkich Protokołów odbiorów częściowych bez zastrzeżeń.</w:t>
      </w:r>
    </w:p>
    <w:p w14:paraId="383CEED3" w14:textId="77777777" w:rsidR="00C764E8" w:rsidRDefault="00C764E8">
      <w:pPr>
        <w:spacing w:line="239" w:lineRule="exact"/>
        <w:rPr>
          <w:rFonts w:ascii="Times New Roman" w:eastAsia="Times New Roman" w:hAnsi="Times New Roman"/>
          <w:sz w:val="22"/>
        </w:rPr>
      </w:pPr>
    </w:p>
    <w:p w14:paraId="14A2D52B" w14:textId="77777777" w:rsidR="00C764E8" w:rsidRDefault="00B22EF2" w:rsidP="00A27497">
      <w:pPr>
        <w:numPr>
          <w:ilvl w:val="1"/>
          <w:numId w:val="11"/>
        </w:numPr>
        <w:tabs>
          <w:tab w:val="left" w:pos="4847"/>
        </w:tabs>
        <w:spacing w:line="0" w:lineRule="atLeast"/>
        <w:ind w:left="4847" w:hanging="1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14:paraId="45D89528" w14:textId="77777777" w:rsidR="00C764E8" w:rsidRDefault="00C764E8">
      <w:pPr>
        <w:spacing w:line="40" w:lineRule="exact"/>
        <w:rPr>
          <w:rFonts w:ascii="Times New Roman" w:eastAsia="Times New Roman" w:hAnsi="Times New Roman"/>
        </w:rPr>
      </w:pPr>
    </w:p>
    <w:p w14:paraId="20DF04C3" w14:textId="77777777" w:rsidR="00C764E8" w:rsidRDefault="00C764E8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Kary umowne</w:t>
      </w:r>
    </w:p>
    <w:p w14:paraId="26C66F87" w14:textId="77777777" w:rsidR="00C764E8" w:rsidRDefault="00C764E8">
      <w:pPr>
        <w:spacing w:line="164" w:lineRule="exact"/>
        <w:rPr>
          <w:rFonts w:ascii="Times New Roman" w:eastAsia="Times New Roman" w:hAnsi="Times New Roman"/>
        </w:rPr>
      </w:pPr>
    </w:p>
    <w:p w14:paraId="25B15AD9" w14:textId="77777777" w:rsidR="00C764E8" w:rsidRDefault="00C764E8" w:rsidP="00A27497">
      <w:pPr>
        <w:numPr>
          <w:ilvl w:val="0"/>
          <w:numId w:val="12"/>
        </w:numPr>
        <w:tabs>
          <w:tab w:val="left" w:pos="284"/>
        </w:tabs>
        <w:spacing w:line="275" w:lineRule="auto"/>
        <w:ind w:left="567" w:right="20" w:hanging="5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tytułu niewykonania lub nienależytego wykonania umowy Wykonawca jest zobowiązany zapłacić na rzecz Zamawiającego następujące kary umowne:</w:t>
      </w:r>
    </w:p>
    <w:p w14:paraId="1FF6F147" w14:textId="77777777" w:rsidR="00C764E8" w:rsidRDefault="00C764E8">
      <w:pPr>
        <w:spacing w:line="1" w:lineRule="exact"/>
        <w:rPr>
          <w:rFonts w:ascii="Times New Roman" w:eastAsia="Times New Roman" w:hAnsi="Times New Roman"/>
        </w:rPr>
      </w:pPr>
    </w:p>
    <w:p w14:paraId="5F92FE58" w14:textId="6AF7F0A1" w:rsidR="00C764E8" w:rsidRPr="002A2676" w:rsidRDefault="00AB79C7" w:rsidP="00AB79C7">
      <w:pPr>
        <w:numPr>
          <w:ilvl w:val="0"/>
          <w:numId w:val="41"/>
        </w:numPr>
        <w:tabs>
          <w:tab w:val="left" w:pos="567"/>
        </w:tabs>
        <w:spacing w:line="276" w:lineRule="auto"/>
        <w:ind w:left="567" w:right="20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C764E8" w:rsidRPr="002A2676">
        <w:rPr>
          <w:rFonts w:ascii="Times New Roman" w:eastAsia="Times New Roman" w:hAnsi="Times New Roman"/>
          <w:sz w:val="22"/>
        </w:rPr>
        <w:t xml:space="preserve">w razie </w:t>
      </w:r>
      <w:r w:rsidR="009C5F09" w:rsidRPr="002A2676">
        <w:rPr>
          <w:rFonts w:ascii="Times New Roman" w:eastAsia="Times New Roman" w:hAnsi="Times New Roman"/>
          <w:sz w:val="22"/>
        </w:rPr>
        <w:t>opóźnienia Wykonawcy</w:t>
      </w:r>
      <w:r w:rsidR="00C764E8" w:rsidRPr="002A2676">
        <w:rPr>
          <w:rFonts w:ascii="Times New Roman" w:eastAsia="Times New Roman" w:hAnsi="Times New Roman"/>
          <w:sz w:val="22"/>
        </w:rPr>
        <w:t xml:space="preserve"> w wykonaniu p</w:t>
      </w:r>
      <w:r w:rsidR="006E19E6" w:rsidRPr="002A2676">
        <w:rPr>
          <w:rFonts w:ascii="Times New Roman" w:eastAsia="Times New Roman" w:hAnsi="Times New Roman"/>
          <w:sz w:val="22"/>
        </w:rPr>
        <w:t xml:space="preserve">rzedmiotu umowy </w:t>
      </w:r>
      <w:r w:rsidR="009C5F09" w:rsidRPr="002A2676">
        <w:rPr>
          <w:rFonts w:ascii="Times New Roman" w:eastAsia="Times New Roman" w:hAnsi="Times New Roman"/>
          <w:sz w:val="22"/>
        </w:rPr>
        <w:t>- w</w:t>
      </w:r>
      <w:r w:rsidR="006E19E6" w:rsidRPr="002A2676">
        <w:rPr>
          <w:rFonts w:ascii="Times New Roman" w:eastAsia="Times New Roman" w:hAnsi="Times New Roman"/>
          <w:sz w:val="22"/>
        </w:rPr>
        <w:t xml:space="preserve"> wysokości 0,</w:t>
      </w:r>
      <w:r w:rsidR="00203F53">
        <w:rPr>
          <w:rFonts w:ascii="Times New Roman" w:eastAsia="Times New Roman" w:hAnsi="Times New Roman"/>
          <w:sz w:val="22"/>
        </w:rPr>
        <w:t>1</w:t>
      </w:r>
      <w:r w:rsidR="00C764E8" w:rsidRPr="002A2676">
        <w:rPr>
          <w:rFonts w:ascii="Times New Roman" w:eastAsia="Times New Roman" w:hAnsi="Times New Roman"/>
          <w:sz w:val="22"/>
        </w:rPr>
        <w:t xml:space="preserve"> %</w:t>
      </w:r>
      <w:r w:rsidR="002A2676" w:rsidRPr="002A2676">
        <w:rPr>
          <w:rFonts w:ascii="Times New Roman" w:eastAsia="Times New Roman" w:hAnsi="Times New Roman"/>
          <w:sz w:val="22"/>
        </w:rPr>
        <w:t xml:space="preserve"> </w:t>
      </w:r>
      <w:r w:rsidR="00C764E8" w:rsidRPr="002A2676">
        <w:rPr>
          <w:rFonts w:ascii="Times New Roman" w:eastAsia="Times New Roman" w:hAnsi="Times New Roman"/>
          <w:sz w:val="22"/>
        </w:rPr>
        <w:t xml:space="preserve">wynagrodzenia umownego określonego w </w:t>
      </w:r>
      <w:bookmarkStart w:id="6" w:name="_Hlk58318748"/>
      <w:r w:rsidR="00C764E8" w:rsidRPr="002A2676">
        <w:rPr>
          <w:rFonts w:ascii="Times New Roman" w:eastAsia="Times New Roman" w:hAnsi="Times New Roman"/>
          <w:sz w:val="22"/>
        </w:rPr>
        <w:t>§ 3 ust. 1</w:t>
      </w:r>
      <w:bookmarkEnd w:id="6"/>
      <w:r w:rsidR="00C764E8" w:rsidRPr="002A2676">
        <w:rPr>
          <w:rFonts w:ascii="Times New Roman" w:eastAsia="Times New Roman" w:hAnsi="Times New Roman"/>
          <w:sz w:val="22"/>
        </w:rPr>
        <w:t>, za każdy dzień opóźnienia w stosunku do termin</w:t>
      </w:r>
      <w:r w:rsidR="006C6278">
        <w:rPr>
          <w:rFonts w:ascii="Times New Roman" w:eastAsia="Times New Roman" w:hAnsi="Times New Roman"/>
          <w:sz w:val="22"/>
        </w:rPr>
        <w:t>u</w:t>
      </w:r>
      <w:r w:rsidR="00C764E8" w:rsidRPr="002A2676">
        <w:rPr>
          <w:rFonts w:ascii="Times New Roman" w:eastAsia="Times New Roman" w:hAnsi="Times New Roman"/>
          <w:sz w:val="22"/>
        </w:rPr>
        <w:t xml:space="preserve"> określon</w:t>
      </w:r>
      <w:r w:rsidR="006C6278">
        <w:rPr>
          <w:rFonts w:ascii="Times New Roman" w:eastAsia="Times New Roman" w:hAnsi="Times New Roman"/>
          <w:sz w:val="22"/>
        </w:rPr>
        <w:t>ego</w:t>
      </w:r>
      <w:r w:rsidR="00C764E8" w:rsidRPr="002A2676">
        <w:rPr>
          <w:rFonts w:ascii="Times New Roman" w:eastAsia="Times New Roman" w:hAnsi="Times New Roman"/>
          <w:sz w:val="22"/>
        </w:rPr>
        <w:t xml:space="preserve"> w </w:t>
      </w:r>
      <w:r w:rsidR="000C48CF" w:rsidRPr="000C48CF">
        <w:rPr>
          <w:rFonts w:ascii="Times New Roman" w:eastAsia="Times New Roman" w:hAnsi="Times New Roman"/>
          <w:sz w:val="22"/>
        </w:rPr>
        <w:t xml:space="preserve">§ </w:t>
      </w:r>
      <w:r w:rsidR="000C48CF">
        <w:rPr>
          <w:rFonts w:ascii="Times New Roman" w:eastAsia="Times New Roman" w:hAnsi="Times New Roman"/>
          <w:sz w:val="22"/>
        </w:rPr>
        <w:t>2</w:t>
      </w:r>
      <w:r w:rsidR="000C48CF" w:rsidRPr="000C48CF">
        <w:rPr>
          <w:rFonts w:ascii="Times New Roman" w:eastAsia="Times New Roman" w:hAnsi="Times New Roman"/>
          <w:sz w:val="22"/>
        </w:rPr>
        <w:t xml:space="preserve"> ust. </w:t>
      </w:r>
      <w:r w:rsidR="000C48CF">
        <w:rPr>
          <w:rFonts w:ascii="Times New Roman" w:eastAsia="Times New Roman" w:hAnsi="Times New Roman"/>
          <w:sz w:val="22"/>
        </w:rPr>
        <w:t xml:space="preserve">2 lub </w:t>
      </w:r>
      <w:r w:rsidR="00BE5EF2" w:rsidRPr="00BE5EF2">
        <w:rPr>
          <w:rFonts w:ascii="Times New Roman" w:eastAsia="Times New Roman" w:hAnsi="Times New Roman"/>
          <w:sz w:val="22"/>
        </w:rPr>
        <w:t>§ 2</w:t>
      </w:r>
      <w:r w:rsidR="00BE5EF2">
        <w:rPr>
          <w:rFonts w:ascii="Times New Roman" w:eastAsia="Times New Roman" w:hAnsi="Times New Roman"/>
          <w:sz w:val="22"/>
        </w:rPr>
        <w:t xml:space="preserve"> </w:t>
      </w:r>
      <w:r w:rsidR="000C48CF">
        <w:rPr>
          <w:rFonts w:ascii="Times New Roman" w:eastAsia="Times New Roman" w:hAnsi="Times New Roman"/>
          <w:sz w:val="22"/>
        </w:rPr>
        <w:t>ust. 3</w:t>
      </w:r>
      <w:r w:rsidR="00C764E8" w:rsidRPr="002A2676">
        <w:rPr>
          <w:rFonts w:ascii="Times New Roman" w:eastAsia="Times New Roman" w:hAnsi="Times New Roman"/>
          <w:sz w:val="22"/>
        </w:rPr>
        <w:t xml:space="preserve">, lecz nie więcej niż </w:t>
      </w:r>
      <w:r w:rsidR="00203F53">
        <w:rPr>
          <w:rFonts w:ascii="Times New Roman" w:eastAsia="Times New Roman" w:hAnsi="Times New Roman"/>
          <w:sz w:val="22"/>
        </w:rPr>
        <w:t>2</w:t>
      </w:r>
      <w:r w:rsidR="00C764E8" w:rsidRPr="002A2676">
        <w:rPr>
          <w:rFonts w:ascii="Times New Roman" w:eastAsia="Times New Roman" w:hAnsi="Times New Roman"/>
          <w:sz w:val="22"/>
        </w:rPr>
        <w:t>0% wynagrodzenia umownego, określonego w § 3 ust. 1 umowy;</w:t>
      </w:r>
    </w:p>
    <w:p w14:paraId="25344FBC" w14:textId="77777777" w:rsidR="00C764E8" w:rsidRDefault="00C764E8" w:rsidP="00AB79C7">
      <w:pPr>
        <w:spacing w:line="1" w:lineRule="exact"/>
        <w:ind w:left="567" w:hanging="283"/>
        <w:rPr>
          <w:rFonts w:ascii="Times New Roman" w:eastAsia="Times New Roman" w:hAnsi="Times New Roman"/>
        </w:rPr>
      </w:pPr>
    </w:p>
    <w:p w14:paraId="62E3AA00" w14:textId="515D43E8" w:rsidR="00C764E8" w:rsidRDefault="00C764E8" w:rsidP="00AB79C7">
      <w:pPr>
        <w:numPr>
          <w:ilvl w:val="0"/>
          <w:numId w:val="41"/>
        </w:numPr>
        <w:tabs>
          <w:tab w:val="left" w:pos="567"/>
        </w:tabs>
        <w:spacing w:line="287" w:lineRule="auto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razie opóźnienia Wykonawcy w usunięciu wad i usterek w okresie rękojmi i gwarancji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- w wysokości </w:t>
      </w:r>
      <w:r w:rsidR="00203F53">
        <w:rPr>
          <w:rFonts w:ascii="Times New Roman" w:eastAsia="Times New Roman" w:hAnsi="Times New Roman"/>
          <w:sz w:val="22"/>
        </w:rPr>
        <w:t>0,</w:t>
      </w:r>
      <w:r w:rsidRPr="001B1A49">
        <w:rPr>
          <w:rFonts w:ascii="Times New Roman" w:eastAsia="Times New Roman" w:hAnsi="Times New Roman"/>
          <w:sz w:val="22"/>
        </w:rPr>
        <w:t>1 %</w:t>
      </w:r>
      <w:r>
        <w:rPr>
          <w:rFonts w:ascii="Times New Roman" w:eastAsia="Times New Roman" w:hAnsi="Times New Roman"/>
          <w:sz w:val="22"/>
        </w:rPr>
        <w:t xml:space="preserve"> wynagrodzenia umownego określonego w § 3 ust. 1, za każdy dzień opóźnienia liczony od upływu terminu wyznaczonego przez Zamawiającego na usunięcie wady lub usterki,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lecz nie więcej niż </w:t>
      </w:r>
      <w:r w:rsidR="00D04F26" w:rsidRPr="001B1A49">
        <w:rPr>
          <w:rFonts w:ascii="Times New Roman" w:eastAsia="Times New Roman" w:hAnsi="Times New Roman"/>
          <w:sz w:val="22"/>
        </w:rPr>
        <w:t>1</w:t>
      </w:r>
      <w:r w:rsidRPr="001B1A49">
        <w:rPr>
          <w:rFonts w:ascii="Times New Roman" w:eastAsia="Times New Roman" w:hAnsi="Times New Roman"/>
          <w:sz w:val="22"/>
        </w:rPr>
        <w:t>0%</w:t>
      </w:r>
      <w:r>
        <w:rPr>
          <w:rFonts w:ascii="Times New Roman" w:eastAsia="Times New Roman" w:hAnsi="Times New Roman"/>
          <w:sz w:val="22"/>
        </w:rPr>
        <w:t xml:space="preserve"> wynagrodzenia umownego określonego w § 3 ust. 1 umowy;</w:t>
      </w:r>
    </w:p>
    <w:p w14:paraId="52FD9F82" w14:textId="0202F1AD" w:rsidR="00C764E8" w:rsidRDefault="00C764E8" w:rsidP="00AB79C7">
      <w:pPr>
        <w:numPr>
          <w:ilvl w:val="0"/>
          <w:numId w:val="41"/>
        </w:numPr>
        <w:tabs>
          <w:tab w:val="left" w:pos="567"/>
        </w:tabs>
        <w:spacing w:line="277" w:lineRule="auto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razie odstąpienia przez Zamawiającego od umowy z przyczyn leżących po stronie Wykonawcy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- w wysokości </w:t>
      </w:r>
      <w:r w:rsidR="002A2676">
        <w:rPr>
          <w:rFonts w:ascii="Times New Roman" w:eastAsia="Times New Roman" w:hAnsi="Times New Roman"/>
          <w:sz w:val="22"/>
        </w:rPr>
        <w:t>2</w:t>
      </w:r>
      <w:r w:rsidRPr="001B1A49">
        <w:rPr>
          <w:rFonts w:ascii="Times New Roman" w:eastAsia="Times New Roman" w:hAnsi="Times New Roman"/>
          <w:sz w:val="22"/>
        </w:rPr>
        <w:t>0%</w:t>
      </w:r>
      <w:r>
        <w:rPr>
          <w:rFonts w:ascii="Times New Roman" w:eastAsia="Times New Roman" w:hAnsi="Times New Roman"/>
          <w:sz w:val="22"/>
        </w:rPr>
        <w:t xml:space="preserve"> wynagrodzenia umownego określonego w § 3 ust. 1 umowy,</w:t>
      </w:r>
    </w:p>
    <w:p w14:paraId="66DD3270" w14:textId="77777777" w:rsidR="00C764E8" w:rsidRDefault="00C764E8" w:rsidP="00AB79C7">
      <w:pPr>
        <w:spacing w:line="1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4EE4E853" w14:textId="45FE3DE2" w:rsidR="00C764E8" w:rsidRDefault="00C764E8" w:rsidP="00AB79C7">
      <w:pPr>
        <w:numPr>
          <w:ilvl w:val="0"/>
          <w:numId w:val="41"/>
        </w:numPr>
        <w:tabs>
          <w:tab w:val="left" w:pos="567"/>
        </w:tabs>
        <w:spacing w:line="275" w:lineRule="auto"/>
        <w:ind w:left="567" w:right="20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razie odstąpienia przez Wykonawcę od umowy z przyczyn leżących po stronie Wykonawcy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- w wysokości </w:t>
      </w:r>
      <w:r w:rsidR="002A2676">
        <w:rPr>
          <w:rFonts w:ascii="Times New Roman" w:eastAsia="Times New Roman" w:hAnsi="Times New Roman"/>
          <w:sz w:val="22"/>
        </w:rPr>
        <w:t>2</w:t>
      </w:r>
      <w:r w:rsidRPr="001B1A49">
        <w:rPr>
          <w:rFonts w:ascii="Times New Roman" w:eastAsia="Times New Roman" w:hAnsi="Times New Roman"/>
          <w:sz w:val="22"/>
        </w:rPr>
        <w:t>0%</w:t>
      </w:r>
      <w:r>
        <w:rPr>
          <w:rFonts w:ascii="Times New Roman" w:eastAsia="Times New Roman" w:hAnsi="Times New Roman"/>
          <w:sz w:val="22"/>
        </w:rPr>
        <w:t xml:space="preserve"> wynagrodzenia umownego określonego w § 3 ust. 1 umowy.</w:t>
      </w:r>
    </w:p>
    <w:p w14:paraId="3EB198BC" w14:textId="77777777" w:rsidR="00C764E8" w:rsidRDefault="00C764E8" w:rsidP="002A2676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3E3D434E" w14:textId="77777777" w:rsidR="00C764E8" w:rsidRDefault="00C764E8" w:rsidP="00A27497">
      <w:pPr>
        <w:numPr>
          <w:ilvl w:val="0"/>
          <w:numId w:val="13"/>
        </w:numPr>
        <w:tabs>
          <w:tab w:val="left" w:pos="284"/>
        </w:tabs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Kary umowne określone w niniejszej umowie mogą być naliczane i dochodzone niezależnie z różnych tytułów.</w:t>
      </w:r>
    </w:p>
    <w:p w14:paraId="4F4BED76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2EE1B7D0" w14:textId="77777777" w:rsidR="00C764E8" w:rsidRDefault="00C764E8" w:rsidP="00A27497">
      <w:pPr>
        <w:numPr>
          <w:ilvl w:val="0"/>
          <w:numId w:val="13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może dochodzić na zasadach ogólnych odszkodowania przewyższającego wysokość kary umownej.</w:t>
      </w:r>
    </w:p>
    <w:p w14:paraId="24556847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B8E2ABB" w14:textId="77777777" w:rsidR="00C764E8" w:rsidRDefault="00C764E8" w:rsidP="00A27497">
      <w:pPr>
        <w:numPr>
          <w:ilvl w:val="0"/>
          <w:numId w:val="13"/>
        </w:numPr>
        <w:tabs>
          <w:tab w:val="left" w:pos="284"/>
        </w:tabs>
        <w:spacing w:line="287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Wykonawca wyraża zgodę na potrącanie przez Zamawiającego kar umownych z przysługującego Wykonawcy wynagrodzenia umownego. Zamawiający poinformuje Wykonawcę na piśmie o fakcie pomniejszenia wynagrodzenia Wykonawcy w związku z powstaniem obowiązku zapłaty kar umownych.</w:t>
      </w:r>
    </w:p>
    <w:tbl>
      <w:tblPr>
        <w:tblW w:w="0" w:type="auto"/>
        <w:tblInd w:w="18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0"/>
      </w:tblGrid>
      <w:tr w:rsidR="006E19E6" w14:paraId="42DF8ED8" w14:textId="77777777">
        <w:trPr>
          <w:trHeight w:val="249"/>
        </w:trPr>
        <w:tc>
          <w:tcPr>
            <w:tcW w:w="6700" w:type="dxa"/>
            <w:shd w:val="clear" w:color="auto" w:fill="auto"/>
            <w:vAlign w:val="bottom"/>
          </w:tcPr>
          <w:p w14:paraId="180A37F4" w14:textId="77777777" w:rsidR="006E19E6" w:rsidRDefault="006E19E6">
            <w:pPr>
              <w:spacing w:line="0" w:lineRule="atLeast"/>
              <w:rPr>
                <w:rFonts w:ascii="Verdana" w:eastAsia="Verdana" w:hAnsi="Verdana"/>
                <w:i/>
                <w:sz w:val="16"/>
              </w:rPr>
            </w:pPr>
          </w:p>
          <w:p w14:paraId="5B115465" w14:textId="77777777" w:rsidR="002A2676" w:rsidRDefault="002A2676">
            <w:pPr>
              <w:spacing w:line="0" w:lineRule="atLeast"/>
              <w:rPr>
                <w:rFonts w:ascii="Verdana" w:eastAsia="Verdana" w:hAnsi="Verdana"/>
                <w:i/>
                <w:sz w:val="16"/>
              </w:rPr>
            </w:pPr>
          </w:p>
        </w:tc>
      </w:tr>
    </w:tbl>
    <w:p w14:paraId="1577BA61" w14:textId="77777777" w:rsidR="00C764E8" w:rsidRDefault="00C764E8" w:rsidP="00A27497">
      <w:pPr>
        <w:numPr>
          <w:ilvl w:val="2"/>
          <w:numId w:val="14"/>
        </w:numPr>
        <w:tabs>
          <w:tab w:val="left" w:pos="4787"/>
        </w:tabs>
        <w:spacing w:line="0" w:lineRule="atLeast"/>
        <w:ind w:left="4787" w:hanging="160"/>
        <w:rPr>
          <w:rFonts w:ascii="Times New Roman" w:eastAsia="Times New Roman" w:hAnsi="Times New Roman"/>
          <w:b/>
          <w:sz w:val="22"/>
        </w:rPr>
      </w:pPr>
      <w:bookmarkStart w:id="7" w:name="page7"/>
      <w:bookmarkEnd w:id="7"/>
      <w:r>
        <w:rPr>
          <w:rFonts w:ascii="Times New Roman" w:eastAsia="Times New Roman" w:hAnsi="Times New Roman"/>
          <w:b/>
          <w:sz w:val="22"/>
        </w:rPr>
        <w:t>1</w:t>
      </w:r>
      <w:r w:rsidR="00B22EF2">
        <w:rPr>
          <w:rFonts w:ascii="Times New Roman" w:eastAsia="Times New Roman" w:hAnsi="Times New Roman"/>
          <w:b/>
          <w:sz w:val="22"/>
        </w:rPr>
        <w:t>1</w:t>
      </w:r>
    </w:p>
    <w:p w14:paraId="2D35E0C6" w14:textId="77777777" w:rsidR="00C764E8" w:rsidRDefault="00C764E8">
      <w:pPr>
        <w:spacing w:line="38" w:lineRule="exact"/>
        <w:rPr>
          <w:rFonts w:ascii="Times New Roman" w:eastAsia="Times New Roman" w:hAnsi="Times New Roman"/>
          <w:b/>
          <w:sz w:val="22"/>
        </w:rPr>
      </w:pPr>
    </w:p>
    <w:p w14:paraId="06FCD4FD" w14:textId="77777777" w:rsidR="00C764E8" w:rsidRDefault="00C764E8">
      <w:pPr>
        <w:spacing w:line="0" w:lineRule="atLeast"/>
        <w:ind w:left="374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Odstąpienie od umowy</w:t>
      </w:r>
    </w:p>
    <w:p w14:paraId="2C83A535" w14:textId="77777777" w:rsidR="00C764E8" w:rsidRDefault="00C764E8">
      <w:pPr>
        <w:spacing w:line="160" w:lineRule="exact"/>
        <w:rPr>
          <w:rFonts w:ascii="Times New Roman" w:eastAsia="Times New Roman" w:hAnsi="Times New Roman"/>
          <w:b/>
          <w:sz w:val="22"/>
        </w:rPr>
      </w:pPr>
    </w:p>
    <w:p w14:paraId="5165BE0A" w14:textId="1A60383E" w:rsidR="00C764E8" w:rsidRDefault="00C764E8" w:rsidP="00A27497">
      <w:pPr>
        <w:numPr>
          <w:ilvl w:val="0"/>
          <w:numId w:val="14"/>
        </w:numPr>
        <w:tabs>
          <w:tab w:val="left" w:pos="284"/>
        </w:tabs>
        <w:spacing w:line="275" w:lineRule="auto"/>
        <w:ind w:left="284" w:hanging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Jeżeli Wykonawca opóźnia się z rozpoczęciem robót związanych z realizacją Inwestycji o ponad 14 dni lub – na skutek okoliczności leżących po jego stronie – w sposób nieprzerwany nie realizuje jej przez kolejne </w:t>
      </w:r>
      <w:r w:rsidR="003F116A">
        <w:rPr>
          <w:rFonts w:ascii="Times New Roman" w:eastAsia="Times New Roman" w:hAnsi="Times New Roman"/>
          <w:sz w:val="22"/>
        </w:rPr>
        <w:t>14</w:t>
      </w:r>
      <w:r>
        <w:rPr>
          <w:rFonts w:ascii="Times New Roman" w:eastAsia="Times New Roman" w:hAnsi="Times New Roman"/>
          <w:sz w:val="22"/>
        </w:rPr>
        <w:t xml:space="preserve"> dni robocze albo opóźnia się w realizacji robót tak dalece, że nie jest prawdopodobne, żeby zdołał je ukończyć w czasie umówionym, Zamawiający może po wyznaczeniu terminu dodatkowego od umowy odstąpić jeszcze przed upływem terminu do zakończenia Inwestycji.</w:t>
      </w:r>
    </w:p>
    <w:p w14:paraId="47387307" w14:textId="77777777" w:rsidR="00C764E8" w:rsidRDefault="00C764E8" w:rsidP="002A2676">
      <w:pPr>
        <w:tabs>
          <w:tab w:val="left" w:pos="284"/>
        </w:tabs>
        <w:spacing w:line="5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5BA1B4E0" w14:textId="77777777" w:rsidR="00C764E8" w:rsidRDefault="00C764E8" w:rsidP="00A27497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razie stwierdzenia w czasie odbioru częściowego, że roboty wykonane zostały wadliwie lub użyte zostały wadliwe materiały lub urządzenia, Zamawiający może pisemnie odmówić odebrania wykonanych robót i w terminie określonym w ust. 1 od umowy odstąpić.</w:t>
      </w:r>
    </w:p>
    <w:p w14:paraId="65A4CD57" w14:textId="1C3E9D72" w:rsidR="00C764E8" w:rsidRDefault="00C764E8" w:rsidP="00A27497">
      <w:pPr>
        <w:numPr>
          <w:ilvl w:val="0"/>
          <w:numId w:val="14"/>
        </w:numPr>
        <w:tabs>
          <w:tab w:val="left" w:pos="284"/>
        </w:tabs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Zamawiający może ponadto odstąpić od umowy, według swojego wyboru w całości lub w części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w terminie określonym w ust. 1, w przypadku:</w:t>
      </w:r>
    </w:p>
    <w:p w14:paraId="7E6665E2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395F82CB" w14:textId="77777777" w:rsidR="00C764E8" w:rsidRDefault="00C764E8" w:rsidP="00A27497">
      <w:pPr>
        <w:numPr>
          <w:ilvl w:val="1"/>
          <w:numId w:val="35"/>
        </w:numPr>
        <w:spacing w:line="0" w:lineRule="atLeast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otwarcia likwidacji Wykonawcy;</w:t>
      </w:r>
    </w:p>
    <w:p w14:paraId="20296A9C" w14:textId="77777777" w:rsidR="00C764E8" w:rsidRDefault="00C764E8" w:rsidP="002A2676">
      <w:pPr>
        <w:spacing w:line="39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6FEB935F" w14:textId="77777777" w:rsidR="00C764E8" w:rsidRDefault="00C764E8" w:rsidP="00A27497">
      <w:pPr>
        <w:numPr>
          <w:ilvl w:val="1"/>
          <w:numId w:val="35"/>
        </w:numPr>
        <w:spacing w:line="0" w:lineRule="atLeast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wykreślenia Wykonawcy z właściwej ewidencji lub rejestru;</w:t>
      </w:r>
    </w:p>
    <w:p w14:paraId="3B81A643" w14:textId="77777777" w:rsidR="00C764E8" w:rsidRDefault="00C764E8" w:rsidP="002A2676">
      <w:pPr>
        <w:spacing w:line="35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77D430D4" w14:textId="77777777" w:rsidR="00C764E8" w:rsidRDefault="00C764E8" w:rsidP="00A27497">
      <w:pPr>
        <w:numPr>
          <w:ilvl w:val="1"/>
          <w:numId w:val="35"/>
        </w:numPr>
        <w:spacing w:line="0" w:lineRule="atLeast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zajęcia majątku Wykonawcy w stopniu uniemożliwiającym mu wykonanie umowy;</w:t>
      </w:r>
    </w:p>
    <w:p w14:paraId="226222B6" w14:textId="77777777" w:rsidR="00C764E8" w:rsidRDefault="00C764E8" w:rsidP="002A2676">
      <w:pPr>
        <w:spacing w:line="39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29DA76F6" w14:textId="77777777" w:rsidR="00C764E8" w:rsidRDefault="00C764E8" w:rsidP="00A27497">
      <w:pPr>
        <w:numPr>
          <w:ilvl w:val="1"/>
          <w:numId w:val="35"/>
        </w:numPr>
        <w:spacing w:line="275" w:lineRule="auto"/>
        <w:ind w:left="567" w:hanging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odmowy finasowania projektu w całości lub ograniczenia środków finansowych przez stosowny organ lub instytucję.</w:t>
      </w:r>
    </w:p>
    <w:p w14:paraId="3D1282D9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</w:rPr>
      </w:pPr>
    </w:p>
    <w:p w14:paraId="0A32A39D" w14:textId="77777777" w:rsidR="00C764E8" w:rsidRDefault="00C764E8" w:rsidP="002A2676">
      <w:pPr>
        <w:tabs>
          <w:tab w:val="left" w:pos="284"/>
        </w:tabs>
        <w:spacing w:line="275" w:lineRule="auto"/>
        <w:ind w:left="284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Wykonawca ma obowiązek zawiadomić Zamawiającego o wystąpieniu zdarzeń opisanych w </w:t>
      </w:r>
      <w:proofErr w:type="spellStart"/>
      <w:r w:rsidR="002A2676">
        <w:rPr>
          <w:rFonts w:ascii="Times New Roman" w:eastAsia="Times New Roman" w:hAnsi="Times New Roman"/>
          <w:sz w:val="22"/>
        </w:rPr>
        <w:t>p</w:t>
      </w:r>
      <w:r>
        <w:rPr>
          <w:rFonts w:ascii="Times New Roman" w:eastAsia="Times New Roman" w:hAnsi="Times New Roman"/>
          <w:sz w:val="22"/>
        </w:rPr>
        <w:t>pkt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 w:rsidR="002A2676">
        <w:rPr>
          <w:rFonts w:ascii="Times New Roman" w:eastAsia="Times New Roman" w:hAnsi="Times New Roman"/>
          <w:sz w:val="22"/>
        </w:rPr>
        <w:t xml:space="preserve">a-c </w:t>
      </w:r>
      <w:r>
        <w:rPr>
          <w:rFonts w:ascii="Times New Roman" w:eastAsia="Times New Roman" w:hAnsi="Times New Roman"/>
          <w:sz w:val="22"/>
        </w:rPr>
        <w:t>niniejszego ustępu w ciągu 24 godzin od ich zaistnienia.</w:t>
      </w:r>
    </w:p>
    <w:p w14:paraId="53BB7D46" w14:textId="77777777" w:rsidR="00C764E8" w:rsidRDefault="00C764E8" w:rsidP="002A2676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</w:rPr>
      </w:pPr>
    </w:p>
    <w:p w14:paraId="5AC1CBF5" w14:textId="77777777" w:rsidR="00C764E8" w:rsidRDefault="00C764E8" w:rsidP="00A27497">
      <w:pPr>
        <w:numPr>
          <w:ilvl w:val="0"/>
          <w:numId w:val="15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Odstąpienie od umowy nie ogranicza możliwości dochodzenia kar umownych.</w:t>
      </w:r>
    </w:p>
    <w:p w14:paraId="57BA5490" w14:textId="77777777" w:rsidR="00C764E8" w:rsidRDefault="00C764E8" w:rsidP="002A2676">
      <w:pPr>
        <w:tabs>
          <w:tab w:val="left" w:pos="284"/>
        </w:tabs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224AFAFF" w14:textId="77777777" w:rsidR="00C764E8" w:rsidRDefault="00C764E8" w:rsidP="008F513E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 w:rsidRPr="001B1A49">
        <w:rPr>
          <w:rFonts w:ascii="Times New Roman" w:eastAsia="Times New Roman" w:hAnsi="Times New Roman"/>
          <w:sz w:val="22"/>
        </w:rPr>
        <w:t>W przypadku odstąpienia od umowy przez Zamawiającego w części, Wykonawca sporządzi przy udziale Zamawiającego Protokół inwentaryzacji na dzień odstąpienia od umowy. Wykonawca ma obowiązek przy podpisaniu protokołu inwentaryzacji przekazać wykonaną część robót. Wynagrodzenie za wykonane roboty zostanie obliczone w oparciu o stopień zaawansowania robót, określony w Protokole inwentaryzacji w stosunku do całkowitego wynagrodzenia umownego, chyba że Zamawiający nie przyjmie robót. Kwota wypłacana Wykonawcy za roboty wykonane i przyjęte do dnia odstąpienia od umowy ustalona w powyższy sposób zostanie pomniejszona o płatności częściowe wypłacone Wykonawcy oraz ewentualne kary umowne/koszty wykonania zastępczego. Do czasu przekazania Protokołem inwentaryzacji robót Zamawiającemu, Wykonawca ponosi pełną odpowiedzialność za utratę, uszkodzenie lub inne zmniejszenie użyteczności i wartości przedmiotu umowy.</w:t>
      </w:r>
    </w:p>
    <w:p w14:paraId="318BC495" w14:textId="77777777" w:rsidR="009A1B15" w:rsidRDefault="009A1B15" w:rsidP="009A1B15">
      <w:pPr>
        <w:pStyle w:val="Akapitzlist"/>
        <w:rPr>
          <w:rFonts w:ascii="Times New Roman" w:eastAsia="Times New Roman" w:hAnsi="Times New Roman"/>
          <w:sz w:val="22"/>
        </w:rPr>
      </w:pPr>
    </w:p>
    <w:p w14:paraId="5A014798" w14:textId="77777777" w:rsidR="00C764E8" w:rsidRPr="007F079B" w:rsidRDefault="00C764E8">
      <w:pPr>
        <w:spacing w:line="1" w:lineRule="exact"/>
        <w:rPr>
          <w:rFonts w:ascii="Times New Roman" w:eastAsia="Times New Roman" w:hAnsi="Times New Roman"/>
          <w:sz w:val="22"/>
          <w:highlight w:val="yellow"/>
        </w:rPr>
      </w:pPr>
    </w:p>
    <w:p w14:paraId="7E246649" w14:textId="77777777" w:rsidR="00C764E8" w:rsidRDefault="00C764E8">
      <w:pPr>
        <w:spacing w:line="6" w:lineRule="exact"/>
        <w:rPr>
          <w:rFonts w:ascii="Times New Roman" w:eastAsia="Times New Roman" w:hAnsi="Times New Roman"/>
          <w:sz w:val="22"/>
        </w:rPr>
      </w:pPr>
    </w:p>
    <w:p w14:paraId="5574F714" w14:textId="77777777" w:rsidR="00C764E8" w:rsidRDefault="00C764E8">
      <w:pPr>
        <w:spacing w:line="237" w:lineRule="exact"/>
        <w:rPr>
          <w:rFonts w:ascii="Times New Roman" w:eastAsia="Times New Roman" w:hAnsi="Times New Roman"/>
        </w:rPr>
      </w:pPr>
    </w:p>
    <w:p w14:paraId="03379E26" w14:textId="77777777" w:rsidR="00C764E8" w:rsidRDefault="009A1B15" w:rsidP="009A1B15">
      <w:pPr>
        <w:tabs>
          <w:tab w:val="left" w:pos="4787"/>
        </w:tabs>
        <w:spacing w:line="0" w:lineRule="atLeast"/>
        <w:ind w:left="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  <w:highlight w:val="lightGray"/>
        </w:rPr>
        <w:t>§</w:t>
      </w:r>
      <w:r w:rsidR="005F665B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C764E8">
        <w:rPr>
          <w:rFonts w:ascii="Times New Roman" w:eastAsia="Times New Roman" w:hAnsi="Times New Roman"/>
          <w:b/>
          <w:sz w:val="22"/>
        </w:rPr>
        <w:t>1</w:t>
      </w:r>
      <w:r w:rsidR="00B22EF2">
        <w:rPr>
          <w:rFonts w:ascii="Times New Roman" w:eastAsia="Times New Roman" w:hAnsi="Times New Roman"/>
          <w:b/>
          <w:sz w:val="22"/>
        </w:rPr>
        <w:t>2</w:t>
      </w:r>
    </w:p>
    <w:p w14:paraId="07BAD028" w14:textId="77777777" w:rsidR="00C764E8" w:rsidRDefault="00C764E8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14:paraId="24D0326D" w14:textId="77777777" w:rsidR="00C764E8" w:rsidRDefault="00C764E8">
      <w:pPr>
        <w:spacing w:line="0" w:lineRule="atLeast"/>
        <w:ind w:left="378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Gwarancja i rękojmia</w:t>
      </w:r>
    </w:p>
    <w:p w14:paraId="622B4A4A" w14:textId="77777777" w:rsidR="00C764E8" w:rsidRPr="00FB4817" w:rsidRDefault="00C764E8">
      <w:pPr>
        <w:spacing w:line="159" w:lineRule="exact"/>
        <w:rPr>
          <w:rFonts w:ascii="Times New Roman" w:eastAsia="Times New Roman" w:hAnsi="Times New Roman"/>
          <w:b/>
          <w:sz w:val="22"/>
          <w:szCs w:val="22"/>
        </w:rPr>
      </w:pPr>
    </w:p>
    <w:p w14:paraId="31CDED83" w14:textId="77777777" w:rsidR="00C764E8" w:rsidRDefault="00C764E8" w:rsidP="00186F94">
      <w:pPr>
        <w:numPr>
          <w:ilvl w:val="0"/>
          <w:numId w:val="16"/>
        </w:numPr>
        <w:spacing w:line="273" w:lineRule="auto"/>
        <w:ind w:left="284" w:hanging="284"/>
        <w:rPr>
          <w:rFonts w:ascii="Times New Roman" w:eastAsia="Times New Roman" w:hAnsi="Times New Roman"/>
          <w:sz w:val="22"/>
        </w:rPr>
      </w:pPr>
      <w:r w:rsidRPr="00FB4817">
        <w:rPr>
          <w:rFonts w:ascii="Times New Roman" w:eastAsia="Times New Roman" w:hAnsi="Times New Roman"/>
          <w:sz w:val="22"/>
          <w:szCs w:val="22"/>
        </w:rPr>
        <w:t xml:space="preserve">Wykonawca udziela Zamawiającemu gwarancji jakości na wykonany przedmiot umowy na okres </w:t>
      </w:r>
      <w:r w:rsidR="006C6278">
        <w:rPr>
          <w:rFonts w:ascii="Times New Roman" w:eastAsia="Times New Roman" w:hAnsi="Times New Roman"/>
          <w:sz w:val="22"/>
          <w:szCs w:val="22"/>
        </w:rPr>
        <w:t>5</w:t>
      </w:r>
      <w:r w:rsidRPr="00FB4817">
        <w:rPr>
          <w:rFonts w:ascii="Times New Roman" w:eastAsia="Times New Roman" w:hAnsi="Times New Roman"/>
          <w:sz w:val="22"/>
          <w:szCs w:val="22"/>
        </w:rPr>
        <w:t xml:space="preserve"> lat od daty podpisania przez Zamawiającego Protokołu odbioru końcowego bez zastrzeżeń. Niezależnie od udzielonej gwarancji Wykonawca jest odpowiedzialny z tytułu rękojmi za</w:t>
      </w:r>
      <w:r>
        <w:rPr>
          <w:rFonts w:ascii="Times New Roman" w:eastAsia="Times New Roman" w:hAnsi="Times New Roman"/>
          <w:sz w:val="22"/>
        </w:rPr>
        <w:t xml:space="preserve"> wady </w:t>
      </w:r>
      <w:r w:rsidR="00186F94">
        <w:rPr>
          <w:rFonts w:ascii="Times New Roman" w:eastAsia="Times New Roman" w:hAnsi="Times New Roman"/>
          <w:sz w:val="22"/>
        </w:rPr>
        <w:t xml:space="preserve">zgodnie z </w:t>
      </w:r>
      <w:r w:rsidR="00186F94" w:rsidRPr="00186F94">
        <w:rPr>
          <w:rFonts w:ascii="Times New Roman" w:eastAsia="Times New Roman" w:hAnsi="Times New Roman"/>
          <w:bCs/>
          <w:sz w:val="22"/>
        </w:rPr>
        <w:t>Art. 568 Kodeksu cywilnego</w:t>
      </w:r>
      <w:r>
        <w:rPr>
          <w:rFonts w:ascii="Times New Roman" w:eastAsia="Times New Roman" w:hAnsi="Times New Roman"/>
          <w:sz w:val="22"/>
        </w:rPr>
        <w:t xml:space="preserve">. </w:t>
      </w:r>
    </w:p>
    <w:p w14:paraId="441D76AF" w14:textId="292ACF6B" w:rsidR="008B333E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B333E">
        <w:rPr>
          <w:rFonts w:ascii="Times New Roman" w:hAnsi="Times New Roman" w:cs="Times New Roman"/>
          <w:sz w:val="22"/>
          <w:szCs w:val="22"/>
        </w:rPr>
        <w:t xml:space="preserve">Z dniem podpisania przez Strony </w:t>
      </w:r>
      <w:r w:rsidRPr="008B333E">
        <w:rPr>
          <w:rFonts w:ascii="Times New Roman" w:hAnsi="Times New Roman" w:cs="Times New Roman"/>
          <w:bCs/>
          <w:sz w:val="22"/>
          <w:szCs w:val="22"/>
        </w:rPr>
        <w:t>Protokołu Odbioru Końcowego</w:t>
      </w:r>
      <w:r w:rsidRPr="008B333E">
        <w:rPr>
          <w:rFonts w:ascii="Times New Roman" w:hAnsi="Times New Roman" w:cs="Times New Roman"/>
          <w:sz w:val="22"/>
          <w:szCs w:val="22"/>
        </w:rPr>
        <w:t xml:space="preserve"> bez zastrzeżeń Wykonawca udziela Zamawiającemu pisemnej gwarancji na właściwe wykonanie </w:t>
      </w:r>
      <w:r w:rsidRPr="008B333E">
        <w:rPr>
          <w:rFonts w:ascii="Times New Roman" w:hAnsi="Times New Roman" w:cs="Times New Roman"/>
          <w:bCs/>
          <w:sz w:val="22"/>
          <w:szCs w:val="22"/>
        </w:rPr>
        <w:t>Przedmiotu Umowy</w:t>
      </w:r>
      <w:r w:rsidRPr="008B333E">
        <w:rPr>
          <w:rFonts w:ascii="Times New Roman" w:hAnsi="Times New Roman" w:cs="Times New Roman"/>
          <w:sz w:val="22"/>
          <w:szCs w:val="22"/>
        </w:rPr>
        <w:t xml:space="preserve">, wydając odpowiednie dokumenty gwarancyjne. Jednocześnie, w odniesieniu do materiałów, urządzeń lub wyposażenia oraz oprogramowania, w stosunku do których Wykonawca nie jest producentem lub dystrybutorem, winien </w:t>
      </w:r>
      <w:r w:rsidR="00097DA7">
        <w:rPr>
          <w:rFonts w:ascii="Times New Roman" w:hAnsi="Times New Roman" w:cs="Times New Roman"/>
          <w:sz w:val="22"/>
          <w:szCs w:val="22"/>
        </w:rPr>
        <w:br/>
      </w:r>
      <w:r w:rsidRPr="008B333E">
        <w:rPr>
          <w:rFonts w:ascii="Times New Roman" w:hAnsi="Times New Roman" w:cs="Times New Roman"/>
          <w:sz w:val="22"/>
          <w:szCs w:val="22"/>
        </w:rPr>
        <w:lastRenderedPageBreak/>
        <w:t>on zapewnić i przedstawić Zamawiającemu kompletne dokumenty gwarancyjne pochodzące od ich producenta lub dystrybutora.</w:t>
      </w:r>
    </w:p>
    <w:p w14:paraId="395EE4FA" w14:textId="77777777" w:rsidR="008B333E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B333E">
        <w:rPr>
          <w:rFonts w:ascii="Times New Roman" w:hAnsi="Times New Roman" w:cs="Times New Roman"/>
          <w:sz w:val="22"/>
          <w:szCs w:val="22"/>
        </w:rPr>
        <w:t xml:space="preserve"> W okresie gwarancji jakości Wykonawca –</w:t>
      </w:r>
      <w:r w:rsidR="00772FF8">
        <w:rPr>
          <w:rFonts w:ascii="Times New Roman" w:hAnsi="Times New Roman" w:cs="Times New Roman"/>
          <w:sz w:val="22"/>
          <w:szCs w:val="22"/>
        </w:rPr>
        <w:t xml:space="preserve"> </w:t>
      </w:r>
      <w:r w:rsidRPr="008B333E">
        <w:rPr>
          <w:rFonts w:ascii="Times New Roman" w:hAnsi="Times New Roman" w:cs="Times New Roman"/>
          <w:sz w:val="22"/>
          <w:szCs w:val="22"/>
        </w:rPr>
        <w:t>w ramach wynagrodzenia –zobowiązany jest usuwać wszelkie wady i usterki (nie wynikające z niewłaściwego użytkowania Przedmiotu Umowy przez Zamawiającego), stwierdzone w przedmiocie umowy.</w:t>
      </w:r>
      <w:r w:rsidR="00772FF8">
        <w:rPr>
          <w:rFonts w:ascii="Times New Roman" w:hAnsi="Times New Roman" w:cs="Times New Roman"/>
          <w:sz w:val="22"/>
          <w:szCs w:val="22"/>
        </w:rPr>
        <w:t xml:space="preserve"> Za usunięcie usterki lub wady uważa się doprowadzenie elementów instalacji lub budynku do stanu prawidłowego.</w:t>
      </w:r>
    </w:p>
    <w:p w14:paraId="088316A7" w14:textId="77777777" w:rsidR="008B333E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B333E">
        <w:rPr>
          <w:rFonts w:ascii="Times New Roman" w:hAnsi="Times New Roman" w:cs="Times New Roman"/>
          <w:sz w:val="22"/>
          <w:szCs w:val="22"/>
        </w:rPr>
        <w:t xml:space="preserve">W przypadku gdy Wykonawca nie usunie wad i usterek, o których mowa w ust. </w:t>
      </w:r>
      <w:r w:rsidR="00DE624C">
        <w:rPr>
          <w:rFonts w:ascii="Times New Roman" w:hAnsi="Times New Roman" w:cs="Times New Roman"/>
          <w:sz w:val="22"/>
          <w:szCs w:val="22"/>
        </w:rPr>
        <w:t>3</w:t>
      </w:r>
      <w:r w:rsidRPr="008B333E">
        <w:rPr>
          <w:rFonts w:ascii="Times New Roman" w:hAnsi="Times New Roman" w:cs="Times New Roman"/>
          <w:sz w:val="22"/>
          <w:szCs w:val="22"/>
        </w:rPr>
        <w:t xml:space="preserve"> powyżej, w terminie </w:t>
      </w:r>
      <w:r w:rsidR="0090570A" w:rsidRPr="0090570A">
        <w:rPr>
          <w:rFonts w:ascii="Times New Roman" w:hAnsi="Times New Roman" w:cs="Times New Roman"/>
          <w:sz w:val="22"/>
          <w:szCs w:val="22"/>
          <w:highlight w:val="yellow"/>
        </w:rPr>
        <w:t>……………………</w:t>
      </w:r>
      <w:r w:rsidR="0090570A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90570A" w:rsidRPr="0090570A">
        <w:rPr>
          <w:rFonts w:ascii="Times New Roman" w:hAnsi="Times New Roman" w:cs="Times New Roman"/>
          <w:sz w:val="22"/>
          <w:szCs w:val="22"/>
        </w:rPr>
        <w:t>zgodnie z oferta</w:t>
      </w:r>
      <w:r w:rsidRPr="0090570A">
        <w:rPr>
          <w:rFonts w:ascii="Times New Roman" w:hAnsi="Times New Roman" w:cs="Times New Roman"/>
          <w:sz w:val="22"/>
          <w:szCs w:val="22"/>
        </w:rPr>
        <w:t>,</w:t>
      </w:r>
      <w:r w:rsidRPr="008B333E">
        <w:rPr>
          <w:rFonts w:ascii="Times New Roman" w:hAnsi="Times New Roman" w:cs="Times New Roman"/>
          <w:sz w:val="22"/>
          <w:szCs w:val="22"/>
        </w:rPr>
        <w:t xml:space="preserve"> Zamawiającemu przysługuje prawo do usunięcia wady lub usterki na koszt i ryzyko Wykonawcy, bez utraty praw wynikających z gwarancji jakości oraz bez konieczności uzyskania upoważnienia Sądu.</w:t>
      </w:r>
    </w:p>
    <w:p w14:paraId="2808B141" w14:textId="77777777" w:rsidR="008B333E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B333E">
        <w:rPr>
          <w:rFonts w:ascii="Times New Roman" w:hAnsi="Times New Roman" w:cs="Times New Roman"/>
          <w:sz w:val="22"/>
          <w:szCs w:val="22"/>
        </w:rPr>
        <w:t>Strony postanawiają, że okres gwarancji jakości będzie przedłużony o okres konieczny do usunięcia wady lub usterki, o ile przepisy Kodeksu cywilnego nie stanowią inaczej. Usunięcie wady lub usterki potwierdzone będzie protokołem wykonania, podpisanym przez Strony.</w:t>
      </w:r>
    </w:p>
    <w:p w14:paraId="7084C102" w14:textId="6A640DC4" w:rsidR="008B333E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B333E">
        <w:rPr>
          <w:rFonts w:ascii="Times New Roman" w:hAnsi="Times New Roman" w:cs="Times New Roman"/>
          <w:sz w:val="22"/>
          <w:szCs w:val="22"/>
        </w:rPr>
        <w:t xml:space="preserve">Powyższe postanowienia nie ograniczają uprawnień Zamawiającego wynikających z rękojmi, a także możliwości dochodzenia od Wykonawcy roszczeń odszkodowawczych na zasadach ogólnych. Zamawiającemu będzie także przysługiwało uprawnienie do zaspokojenia swoich roszczeń związanych </w:t>
      </w:r>
      <w:r w:rsidR="00097DA7">
        <w:rPr>
          <w:rFonts w:ascii="Times New Roman" w:hAnsi="Times New Roman" w:cs="Times New Roman"/>
          <w:sz w:val="22"/>
          <w:szCs w:val="22"/>
        </w:rPr>
        <w:br/>
      </w:r>
      <w:r w:rsidRPr="008B333E">
        <w:rPr>
          <w:rFonts w:ascii="Times New Roman" w:hAnsi="Times New Roman" w:cs="Times New Roman"/>
          <w:sz w:val="22"/>
          <w:szCs w:val="22"/>
        </w:rPr>
        <w:t xml:space="preserve">z udzieloną gwarancją jakości lub rękojmią za wady z gwarancji, o której mowa w </w:t>
      </w:r>
      <w:r>
        <w:rPr>
          <w:rFonts w:ascii="Times New Roman" w:hAnsi="Times New Roman" w:cs="Times New Roman"/>
          <w:sz w:val="22"/>
          <w:szCs w:val="22"/>
        </w:rPr>
        <w:t xml:space="preserve">§15 </w:t>
      </w:r>
      <w:r w:rsidRPr="008B333E">
        <w:rPr>
          <w:rFonts w:ascii="Times New Roman" w:hAnsi="Times New Roman" w:cs="Times New Roman"/>
          <w:sz w:val="22"/>
          <w:szCs w:val="22"/>
        </w:rPr>
        <w:t>ust. 1.</w:t>
      </w:r>
    </w:p>
    <w:p w14:paraId="2FED64FC" w14:textId="77777777" w:rsidR="00DE2F84" w:rsidRPr="00DE2F84" w:rsidRDefault="008B333E" w:rsidP="00186F94">
      <w:pPr>
        <w:numPr>
          <w:ilvl w:val="0"/>
          <w:numId w:val="16"/>
        </w:numPr>
        <w:autoSpaceDE w:val="0"/>
        <w:autoSpaceDN w:val="0"/>
        <w:adjustRightInd w:val="0"/>
        <w:spacing w:line="273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E2F84">
        <w:rPr>
          <w:rFonts w:ascii="Times New Roman" w:hAnsi="Times New Roman" w:cs="Times New Roman"/>
          <w:sz w:val="22"/>
          <w:szCs w:val="22"/>
        </w:rPr>
        <w:t>Jeżeli w okresie gwarancji ten sam element ulegnie dwukrotnemu uszkodzeniu lub ujawnią się wady tego samego rodzaju, wówczas Wykonawca winien wymienić rzecz na nową, wolną od wad</w:t>
      </w:r>
      <w:r w:rsidR="00186F94">
        <w:rPr>
          <w:rFonts w:ascii="Times New Roman" w:hAnsi="Times New Roman" w:cs="Times New Roman"/>
          <w:sz w:val="22"/>
          <w:szCs w:val="22"/>
        </w:rPr>
        <w:t xml:space="preserve">. </w:t>
      </w:r>
      <w:r w:rsidRPr="00DE2F84">
        <w:rPr>
          <w:rFonts w:ascii="Times New Roman" w:hAnsi="Times New Roman" w:cs="Times New Roman"/>
          <w:sz w:val="22"/>
          <w:szCs w:val="22"/>
        </w:rPr>
        <w:t>Dla elementów wymienionych na nowe w okresie gwarancji lub rękojmi bieg okresu gwarancji</w:t>
      </w:r>
      <w:r w:rsidR="00DE2F84" w:rsidRPr="00DE2F84">
        <w:rPr>
          <w:rFonts w:ascii="Times New Roman" w:hAnsi="Times New Roman" w:cs="Times New Roman"/>
          <w:sz w:val="22"/>
          <w:szCs w:val="22"/>
        </w:rPr>
        <w:t xml:space="preserve"> lub rękojmi rozpoczyna się na nowo. </w:t>
      </w:r>
    </w:p>
    <w:p w14:paraId="4147E9BE" w14:textId="77777777" w:rsidR="00C764E8" w:rsidRDefault="00C764E8" w:rsidP="00186F94">
      <w:pPr>
        <w:numPr>
          <w:ilvl w:val="0"/>
          <w:numId w:val="16"/>
        </w:numPr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 usunięciu wady lub usterki naprawa lub wymiana zostanie odebrana przez Zamawiającego Protokołem odbioru napraw.</w:t>
      </w:r>
    </w:p>
    <w:p w14:paraId="7EDF01D3" w14:textId="77777777" w:rsidR="00C764E8" w:rsidRDefault="00C764E8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4C55F9C2" w14:textId="77777777" w:rsidR="00C764E8" w:rsidRDefault="00C764E8">
      <w:pPr>
        <w:spacing w:line="226" w:lineRule="exact"/>
        <w:rPr>
          <w:rFonts w:ascii="Times New Roman" w:eastAsia="Times New Roman" w:hAnsi="Times New Roman"/>
        </w:rPr>
      </w:pPr>
    </w:p>
    <w:p w14:paraId="195B55EE" w14:textId="77777777" w:rsidR="00C764E8" w:rsidRPr="009A1B15" w:rsidRDefault="00F76E58" w:rsidP="00A27497">
      <w:pPr>
        <w:numPr>
          <w:ilvl w:val="2"/>
          <w:numId w:val="17"/>
        </w:numPr>
        <w:tabs>
          <w:tab w:val="left" w:pos="4787"/>
        </w:tabs>
        <w:spacing w:line="0" w:lineRule="atLeast"/>
        <w:ind w:left="4787" w:hanging="160"/>
        <w:rPr>
          <w:rFonts w:ascii="Times New Roman" w:eastAsia="Times New Roman" w:hAnsi="Times New Roman"/>
          <w:b/>
          <w:sz w:val="22"/>
        </w:rPr>
      </w:pPr>
      <w:r w:rsidRPr="009A1B15">
        <w:rPr>
          <w:rFonts w:ascii="Times New Roman" w:eastAsia="Times New Roman" w:hAnsi="Times New Roman"/>
          <w:b/>
          <w:sz w:val="22"/>
        </w:rPr>
        <w:t>1</w:t>
      </w:r>
      <w:r w:rsidR="00B22EF2">
        <w:rPr>
          <w:rFonts w:ascii="Times New Roman" w:eastAsia="Times New Roman" w:hAnsi="Times New Roman"/>
          <w:b/>
          <w:sz w:val="22"/>
        </w:rPr>
        <w:t>3</w:t>
      </w:r>
    </w:p>
    <w:p w14:paraId="5FFC45C1" w14:textId="77777777" w:rsidR="00C764E8" w:rsidRDefault="00C764E8">
      <w:pPr>
        <w:spacing w:line="38" w:lineRule="exact"/>
        <w:rPr>
          <w:rFonts w:ascii="Times New Roman" w:eastAsia="Times New Roman" w:hAnsi="Times New Roman"/>
          <w:b/>
          <w:sz w:val="22"/>
        </w:rPr>
      </w:pPr>
    </w:p>
    <w:p w14:paraId="6C0CE317" w14:textId="77777777" w:rsidR="00C764E8" w:rsidRDefault="00C764E8">
      <w:pPr>
        <w:spacing w:line="0" w:lineRule="atLeast"/>
        <w:ind w:left="404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Prawa autorskie</w:t>
      </w:r>
    </w:p>
    <w:p w14:paraId="4570CB5D" w14:textId="77777777" w:rsidR="00C764E8" w:rsidRDefault="00C764E8">
      <w:pPr>
        <w:spacing w:line="160" w:lineRule="exact"/>
        <w:rPr>
          <w:rFonts w:ascii="Times New Roman" w:eastAsia="Times New Roman" w:hAnsi="Times New Roman"/>
          <w:b/>
          <w:sz w:val="22"/>
        </w:rPr>
      </w:pPr>
    </w:p>
    <w:p w14:paraId="133678BE" w14:textId="77777777" w:rsidR="00C764E8" w:rsidRDefault="00C764E8" w:rsidP="00A27497">
      <w:pPr>
        <w:numPr>
          <w:ilvl w:val="0"/>
          <w:numId w:val="17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oświadcza, iż najpóźniej w chwili przekazywania przedmiotu umowy (lub jego części) będzie dysponował na zasadzie wyłączności autorskimi prawami majątkowymi do utworów wytworzonych w ramach jego realizacji, w szczególności do Dokumentacji Powykonawczej, opisów, rysunków, dzienników etc. (lub ich części) („</w:t>
      </w:r>
      <w:r>
        <w:rPr>
          <w:rFonts w:ascii="Times New Roman" w:eastAsia="Times New Roman" w:hAnsi="Times New Roman"/>
          <w:b/>
          <w:sz w:val="22"/>
        </w:rPr>
        <w:t>Utwory</w:t>
      </w:r>
      <w:r>
        <w:rPr>
          <w:rFonts w:ascii="Times New Roman" w:eastAsia="Times New Roman" w:hAnsi="Times New Roman"/>
          <w:sz w:val="22"/>
        </w:rPr>
        <w:t>”) i prawa te w opisanym zakresie będą mu przysługiwać do chwili ich odbioru przez Zamawiającego.</w:t>
      </w:r>
    </w:p>
    <w:p w14:paraId="2BC2CF37" w14:textId="77777777" w:rsidR="00C764E8" w:rsidRDefault="00C764E8" w:rsidP="001A7D7A">
      <w:pPr>
        <w:tabs>
          <w:tab w:val="left" w:pos="284"/>
        </w:tabs>
        <w:spacing w:line="5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6B9441AD" w14:textId="2A80A2AA" w:rsidR="00C764E8" w:rsidRDefault="00C764E8" w:rsidP="00A27497">
      <w:pPr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 chwilą ich udostępnienia Zamawiającemu, Wykonawca, w odniesieniu do terytorium całego świata,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w ramach wynagrodzenia umownego, przenosi na rzecz Zamawiającego, bez konieczności składania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w tym zakresie dodatkowego oświadczenia woli, autorskie prawa majątkowe do Utworów, na polach eksploatacji określonych w ust. 3, tak do całości jak i do każdego elementu. Z chwilą nabycia autorskich praw majątkowych, w ramach wynagrodzenia umownego, Zamawiający nabywa własność nośników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i egzemplarzy, na których utrwalono utwory, co do których następuje nabycie tych praw oraz prawo do wykonywania oraz zezwalania na wykonywanie zależnych praw autorskich do tych utworów.</w:t>
      </w:r>
    </w:p>
    <w:p w14:paraId="31A87BBD" w14:textId="23ED152C" w:rsidR="00C764E8" w:rsidRDefault="00C764E8" w:rsidP="00A27497">
      <w:pPr>
        <w:numPr>
          <w:ilvl w:val="0"/>
          <w:numId w:val="17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Przeniesienie autorskich praw majątkowych do Utworów, następuje w pełnym zakresie, uprawniającym Zamawiającego do korzystania i rozporządzania tymi utworami na wszelkich polach eksploatacji określonych w art. 50 Ustawy z dnia 4 lutego 1994 r. o prawie autorskim i prawach pokrewnych,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w szczególności na następujących polach eksploatacji:</w:t>
      </w:r>
    </w:p>
    <w:p w14:paraId="279FDF19" w14:textId="77777777" w:rsidR="00C764E8" w:rsidRDefault="00C764E8" w:rsidP="001A7D7A">
      <w:pPr>
        <w:tabs>
          <w:tab w:val="left" w:pos="284"/>
        </w:tabs>
        <w:spacing w:line="2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3B3E88F7" w14:textId="77777777" w:rsidR="00C764E8" w:rsidRDefault="00C764E8" w:rsidP="00A27497">
      <w:pPr>
        <w:numPr>
          <w:ilvl w:val="1"/>
          <w:numId w:val="17"/>
        </w:numPr>
        <w:tabs>
          <w:tab w:val="left" w:pos="284"/>
          <w:tab w:val="left" w:pos="847"/>
        </w:tabs>
        <w:spacing w:line="310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zakresie utrwalania i zwielokrotniania – wytwarzanie dowolną techniką egzemplarzy Utworów, w tym techniką drukarską, reprograficzną, zapisu magnetycznego oraz techniką cyfrową,</w:t>
      </w:r>
    </w:p>
    <w:p w14:paraId="69193F20" w14:textId="77777777" w:rsidR="00C764E8" w:rsidRDefault="00C764E8" w:rsidP="00A27497">
      <w:pPr>
        <w:numPr>
          <w:ilvl w:val="0"/>
          <w:numId w:val="18"/>
        </w:numPr>
        <w:tabs>
          <w:tab w:val="left" w:pos="284"/>
          <w:tab w:val="left" w:pos="847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bookmarkStart w:id="8" w:name="page10"/>
      <w:bookmarkEnd w:id="8"/>
      <w:r>
        <w:rPr>
          <w:rFonts w:ascii="Times New Roman" w:eastAsia="Times New Roman" w:hAnsi="Times New Roman"/>
          <w:sz w:val="22"/>
        </w:rPr>
        <w:t>w zakresie obrotu oryginałem albo egzemplarzami, na których dany utwór utrwalono – wprowadzanie do obrotu, użyczenie lub najem oryginału albo egzemplarza,</w:t>
      </w:r>
    </w:p>
    <w:p w14:paraId="08978ED6" w14:textId="77777777" w:rsidR="00C764E8" w:rsidRDefault="00C764E8" w:rsidP="001A7D7A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394F63E9" w14:textId="77777777" w:rsidR="001B1A49" w:rsidRPr="001C70ED" w:rsidRDefault="00C764E8" w:rsidP="00A27497">
      <w:pPr>
        <w:numPr>
          <w:ilvl w:val="0"/>
          <w:numId w:val="18"/>
        </w:numPr>
        <w:tabs>
          <w:tab w:val="left" w:pos="284"/>
          <w:tab w:val="left" w:pos="847"/>
        </w:tabs>
        <w:spacing w:line="300" w:lineRule="exact"/>
        <w:ind w:left="284" w:hanging="284"/>
        <w:rPr>
          <w:rFonts w:ascii="Times New Roman" w:eastAsia="Times New Roman" w:hAnsi="Times New Roman"/>
        </w:rPr>
      </w:pPr>
      <w:r w:rsidRPr="001C70ED">
        <w:rPr>
          <w:rFonts w:ascii="Times New Roman" w:eastAsia="Times New Roman" w:hAnsi="Times New Roman"/>
          <w:sz w:val="22"/>
        </w:rPr>
        <w:lastRenderedPageBreak/>
        <w:t>w zakresie rozpowszechniania Utworów w sposób inny niż określony w pkt 2) powyżej –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35B8B604" w14:textId="77777777" w:rsidR="001B1A49" w:rsidRDefault="001B1A49">
      <w:pPr>
        <w:spacing w:line="240" w:lineRule="exact"/>
        <w:rPr>
          <w:rFonts w:ascii="Times New Roman" w:eastAsia="Times New Roman" w:hAnsi="Times New Roman"/>
        </w:rPr>
      </w:pPr>
    </w:p>
    <w:p w14:paraId="0A2B7F2A" w14:textId="77777777" w:rsidR="00C764E8" w:rsidRDefault="00C764E8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1</w:t>
      </w:r>
      <w:r w:rsidR="00B22EF2">
        <w:rPr>
          <w:rFonts w:ascii="Times New Roman" w:eastAsia="Times New Roman" w:hAnsi="Times New Roman"/>
          <w:b/>
          <w:sz w:val="22"/>
        </w:rPr>
        <w:t>4</w:t>
      </w:r>
    </w:p>
    <w:p w14:paraId="41BA1B37" w14:textId="77777777" w:rsidR="00C764E8" w:rsidRDefault="00C764E8">
      <w:pPr>
        <w:spacing w:line="40" w:lineRule="exact"/>
        <w:rPr>
          <w:rFonts w:ascii="Times New Roman" w:eastAsia="Times New Roman" w:hAnsi="Times New Roman"/>
        </w:rPr>
      </w:pPr>
    </w:p>
    <w:p w14:paraId="1BB2E639" w14:textId="77777777" w:rsidR="00C764E8" w:rsidRDefault="00C764E8">
      <w:pPr>
        <w:spacing w:line="0" w:lineRule="atLeast"/>
        <w:ind w:right="1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Zwrot terenu robót</w:t>
      </w:r>
    </w:p>
    <w:p w14:paraId="3936D8FF" w14:textId="77777777" w:rsidR="00C764E8" w:rsidRDefault="00C764E8">
      <w:pPr>
        <w:spacing w:line="159" w:lineRule="exact"/>
        <w:rPr>
          <w:rFonts w:ascii="Times New Roman" w:eastAsia="Times New Roman" w:hAnsi="Times New Roman"/>
        </w:rPr>
      </w:pPr>
    </w:p>
    <w:p w14:paraId="082F82A3" w14:textId="77777777" w:rsidR="00C764E8" w:rsidRDefault="00C764E8" w:rsidP="009A1B15">
      <w:pPr>
        <w:spacing w:line="275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Po zakończeniu robót albo po odstąpieniu przez Zamawiającego od umowy lub jej rozwiązaniu Wykonawca zobowiązany jest do przekazania Zamawiającemu terenu robót. Przekazanie zostanie stwierdzone protokołem zwrotu i powinno nastąpić w terminie </w:t>
      </w:r>
      <w:r w:rsidR="001B1A49" w:rsidRPr="001B1A49">
        <w:rPr>
          <w:rFonts w:ascii="Times New Roman" w:eastAsia="Times New Roman" w:hAnsi="Times New Roman"/>
          <w:sz w:val="22"/>
        </w:rPr>
        <w:t>14</w:t>
      </w:r>
      <w:r w:rsidRPr="001B1A49">
        <w:rPr>
          <w:rFonts w:ascii="Times New Roman" w:eastAsia="Times New Roman" w:hAnsi="Times New Roman"/>
          <w:sz w:val="22"/>
        </w:rPr>
        <w:t xml:space="preserve"> dni</w:t>
      </w:r>
      <w:r>
        <w:rPr>
          <w:rFonts w:ascii="Times New Roman" w:eastAsia="Times New Roman" w:hAnsi="Times New Roman"/>
          <w:sz w:val="22"/>
        </w:rPr>
        <w:t xml:space="preserve"> od dnia podpisania przez Strony Protokołu odbioru końcowego lub od dnia podpisania Protokołu inwentaryzacji, o którym mowa w § </w:t>
      </w:r>
      <w:r w:rsidRPr="001B1A49">
        <w:rPr>
          <w:rFonts w:ascii="Times New Roman" w:eastAsia="Times New Roman" w:hAnsi="Times New Roman"/>
          <w:sz w:val="22"/>
        </w:rPr>
        <w:t>1</w:t>
      </w:r>
      <w:r w:rsidR="00DE624C">
        <w:rPr>
          <w:rFonts w:ascii="Times New Roman" w:eastAsia="Times New Roman" w:hAnsi="Times New Roman"/>
          <w:sz w:val="22"/>
        </w:rPr>
        <w:t>1</w:t>
      </w:r>
      <w:r w:rsidRPr="001B1A49">
        <w:rPr>
          <w:rFonts w:ascii="Times New Roman" w:eastAsia="Times New Roman" w:hAnsi="Times New Roman"/>
          <w:sz w:val="22"/>
        </w:rPr>
        <w:t xml:space="preserve"> ust. 6.</w:t>
      </w:r>
    </w:p>
    <w:p w14:paraId="21B34C15" w14:textId="77777777" w:rsidR="00203F53" w:rsidRDefault="00203F53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</w:p>
    <w:p w14:paraId="767A8330" w14:textId="77777777" w:rsidR="00C764E8" w:rsidRDefault="00C764E8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1</w:t>
      </w:r>
      <w:r w:rsidR="00B22EF2">
        <w:rPr>
          <w:rFonts w:ascii="Times New Roman" w:eastAsia="Times New Roman" w:hAnsi="Times New Roman"/>
          <w:b/>
          <w:sz w:val="22"/>
        </w:rPr>
        <w:t>5</w:t>
      </w:r>
    </w:p>
    <w:p w14:paraId="5507C62B" w14:textId="77777777" w:rsidR="00C764E8" w:rsidRDefault="00C764E8">
      <w:pPr>
        <w:spacing w:line="40" w:lineRule="exact"/>
        <w:rPr>
          <w:rFonts w:ascii="Times New Roman" w:eastAsia="Times New Roman" w:hAnsi="Times New Roman"/>
        </w:rPr>
      </w:pPr>
    </w:p>
    <w:p w14:paraId="264A31AB" w14:textId="77777777" w:rsidR="00C764E8" w:rsidRDefault="00C764E8">
      <w:pPr>
        <w:spacing w:line="0" w:lineRule="atLeast"/>
        <w:ind w:right="1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14:paraId="076042FE" w14:textId="77777777" w:rsidR="00C764E8" w:rsidRDefault="00C764E8">
      <w:pPr>
        <w:spacing w:line="164" w:lineRule="exact"/>
        <w:rPr>
          <w:rFonts w:ascii="Times New Roman" w:eastAsia="Times New Roman" w:hAnsi="Times New Roman"/>
        </w:rPr>
      </w:pPr>
    </w:p>
    <w:p w14:paraId="12F6C3E5" w14:textId="3A3376A6" w:rsidR="00C764E8" w:rsidRDefault="00C764E8" w:rsidP="00A27497">
      <w:pPr>
        <w:numPr>
          <w:ilvl w:val="0"/>
          <w:numId w:val="19"/>
        </w:numPr>
        <w:spacing w:line="275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celu zabezpieczenia wszelkich roszczeń służących Zamawiającemu w stosunku do Wykonawcy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z tytułu niewykonania lub nienależytego wykonania umowy wynikających bądź z treści umowy bądź </w:t>
      </w:r>
      <w:r w:rsidR="00097DA7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 xml:space="preserve">z przepisów prawa, w tym także roszczeń z tytułu rękojmi za wady, Wykonawca wnosi zabezpieczenie należytego wykonania umowy </w:t>
      </w:r>
      <w:r w:rsidR="008B333E">
        <w:rPr>
          <w:rFonts w:ascii="Times New Roman" w:eastAsia="Times New Roman" w:hAnsi="Times New Roman"/>
          <w:sz w:val="22"/>
        </w:rPr>
        <w:t xml:space="preserve">i usunięcia wad i usterek </w:t>
      </w:r>
      <w:r>
        <w:rPr>
          <w:rFonts w:ascii="Times New Roman" w:eastAsia="Times New Roman" w:hAnsi="Times New Roman"/>
          <w:sz w:val="22"/>
        </w:rPr>
        <w:t xml:space="preserve">w wysokości </w:t>
      </w:r>
      <w:r w:rsidR="001E0AE7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>% wynagrodzenia brutto, o którym mowa w § 3 ust. 1 niniejszej umowy</w:t>
      </w:r>
      <w:r w:rsidR="00BD48E4">
        <w:rPr>
          <w:rFonts w:ascii="Times New Roman" w:eastAsia="Times New Roman" w:hAnsi="Times New Roman"/>
          <w:sz w:val="22"/>
        </w:rPr>
        <w:t xml:space="preserve"> do dnia wystawienia pierwszej faktury</w:t>
      </w:r>
      <w:r>
        <w:rPr>
          <w:rFonts w:ascii="Times New Roman" w:eastAsia="Times New Roman" w:hAnsi="Times New Roman"/>
          <w:sz w:val="22"/>
        </w:rPr>
        <w:t>.</w:t>
      </w:r>
    </w:p>
    <w:p w14:paraId="1FC5F5D2" w14:textId="77777777" w:rsidR="00C764E8" w:rsidRDefault="00C764E8" w:rsidP="009A1B15">
      <w:pPr>
        <w:spacing w:line="5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087433A9" w14:textId="77777777" w:rsidR="00C764E8" w:rsidRPr="009A1B15" w:rsidRDefault="00C764E8" w:rsidP="00A27497">
      <w:pPr>
        <w:numPr>
          <w:ilvl w:val="0"/>
          <w:numId w:val="19"/>
        </w:numPr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 w:rsidRPr="009A1B15">
        <w:rPr>
          <w:rFonts w:ascii="Times New Roman" w:eastAsia="Times New Roman" w:hAnsi="Times New Roman"/>
          <w:sz w:val="22"/>
        </w:rPr>
        <w:t>Zabezpieczenie, o którym mowa w ust.1 zosta</w:t>
      </w:r>
      <w:r w:rsidR="00BD48E4">
        <w:rPr>
          <w:rFonts w:ascii="Times New Roman" w:eastAsia="Times New Roman" w:hAnsi="Times New Roman"/>
          <w:sz w:val="22"/>
        </w:rPr>
        <w:t>nie</w:t>
      </w:r>
      <w:r w:rsidRPr="009A1B15">
        <w:rPr>
          <w:rFonts w:ascii="Times New Roman" w:eastAsia="Times New Roman" w:hAnsi="Times New Roman"/>
          <w:sz w:val="22"/>
        </w:rPr>
        <w:t xml:space="preserve"> ustanowione przez Wykonawcę w formie</w:t>
      </w:r>
      <w:r w:rsidR="009A1B15" w:rsidRPr="009A1B15">
        <w:rPr>
          <w:rFonts w:ascii="Times New Roman" w:eastAsia="Times New Roman" w:hAnsi="Times New Roman"/>
          <w:sz w:val="22"/>
        </w:rPr>
        <w:t xml:space="preserve"> </w:t>
      </w:r>
      <w:r w:rsidR="00BD48E4">
        <w:rPr>
          <w:rFonts w:ascii="Times New Roman" w:eastAsia="Times New Roman" w:hAnsi="Times New Roman"/>
          <w:sz w:val="22"/>
        </w:rPr>
        <w:t>gwarancji bankowej, ubezpieczeniowej lub w pieniądzu.</w:t>
      </w:r>
    </w:p>
    <w:p w14:paraId="6CEEA0F9" w14:textId="77777777" w:rsidR="00C764E8" w:rsidRDefault="00C764E8" w:rsidP="009A1B15">
      <w:pPr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19A274B5" w14:textId="77777777" w:rsidR="00C764E8" w:rsidRDefault="00C764E8" w:rsidP="00A27497">
      <w:pPr>
        <w:numPr>
          <w:ilvl w:val="0"/>
          <w:numId w:val="19"/>
        </w:numPr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Zabezpieczenie należytego wykonania umowy zostanie zwolnione przez Zamawiającego na następujących warunkach:</w:t>
      </w:r>
    </w:p>
    <w:p w14:paraId="08640E29" w14:textId="77777777" w:rsidR="00C764E8" w:rsidRDefault="00C764E8" w:rsidP="009A1B15">
      <w:pPr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017FFC89" w14:textId="2D945738" w:rsidR="00C764E8" w:rsidRDefault="00C764E8" w:rsidP="000E197C">
      <w:pPr>
        <w:numPr>
          <w:ilvl w:val="1"/>
          <w:numId w:val="38"/>
        </w:numPr>
        <w:spacing w:line="276" w:lineRule="auto"/>
        <w:ind w:left="851" w:right="20" w:hanging="4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70</w:t>
      </w:r>
      <w:r w:rsidR="00F363FA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% po należytym zakończeniu przez Wykonawcę wszystkich robót wchodzących w zakres przedmiotu zamówienia i ich odebraniu przez Zamawiającego. Zwolnienie nastąpi w ciągu 30 dni od dnia podpisania protokołu końcowego odbioru robót,</w:t>
      </w:r>
    </w:p>
    <w:p w14:paraId="2607CBBE" w14:textId="2C6804FE" w:rsidR="00C764E8" w:rsidRDefault="00C764E8" w:rsidP="000E197C">
      <w:pPr>
        <w:numPr>
          <w:ilvl w:val="1"/>
          <w:numId w:val="38"/>
        </w:numPr>
        <w:spacing w:line="275" w:lineRule="auto"/>
        <w:ind w:left="851" w:right="20" w:hanging="4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30</w:t>
      </w:r>
      <w:r w:rsidR="00F363FA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% po zakończeniu okresu gwarancji udzielonej przez Wykonawcę na zrealizowany przedmiot zamówienia. Zwolnienie nastąpi w ciągu 1</w:t>
      </w:r>
      <w:r w:rsidR="00CC0324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dni po upływie okresu gwarancji.</w:t>
      </w:r>
    </w:p>
    <w:p w14:paraId="142005CE" w14:textId="77777777" w:rsidR="00C764E8" w:rsidRDefault="00C764E8" w:rsidP="009A1B15">
      <w:pPr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2B8B5D48" w14:textId="2EE2DC1B" w:rsidR="00C764E8" w:rsidRDefault="00C764E8" w:rsidP="00A27497">
      <w:pPr>
        <w:numPr>
          <w:ilvl w:val="0"/>
          <w:numId w:val="19"/>
        </w:num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przypadku </w:t>
      </w:r>
      <w:r w:rsidR="009C5F09">
        <w:rPr>
          <w:rFonts w:ascii="Times New Roman" w:eastAsia="Times New Roman" w:hAnsi="Times New Roman"/>
          <w:sz w:val="22"/>
        </w:rPr>
        <w:t>niedostarczenia</w:t>
      </w:r>
      <w:r w:rsidR="00BD48E4">
        <w:rPr>
          <w:rFonts w:ascii="Times New Roman" w:eastAsia="Times New Roman" w:hAnsi="Times New Roman"/>
          <w:sz w:val="22"/>
        </w:rPr>
        <w:t xml:space="preserve"> gwarancji bankowej lub ubezpieczeniowej </w:t>
      </w:r>
      <w:r>
        <w:rPr>
          <w:rFonts w:ascii="Times New Roman" w:eastAsia="Times New Roman" w:hAnsi="Times New Roman"/>
          <w:sz w:val="22"/>
        </w:rPr>
        <w:t>zabezpieczenia należytego wykonania umowy</w:t>
      </w:r>
      <w:r w:rsidR="00BD48E4">
        <w:rPr>
          <w:rFonts w:ascii="Times New Roman" w:eastAsia="Times New Roman" w:hAnsi="Times New Roman"/>
          <w:sz w:val="22"/>
        </w:rPr>
        <w:t xml:space="preserve"> i usunięcia wad i usterek zabezpieczenie zostanie potrącone z pierwszych faktur </w:t>
      </w:r>
      <w:r w:rsidR="00F363FA">
        <w:rPr>
          <w:rFonts w:ascii="Times New Roman" w:eastAsia="Times New Roman" w:hAnsi="Times New Roman"/>
          <w:sz w:val="22"/>
        </w:rPr>
        <w:br/>
      </w:r>
      <w:r w:rsidR="00BD48E4">
        <w:rPr>
          <w:rFonts w:ascii="Times New Roman" w:eastAsia="Times New Roman" w:hAnsi="Times New Roman"/>
          <w:sz w:val="22"/>
        </w:rPr>
        <w:t>a</w:t>
      </w:r>
      <w:r>
        <w:rPr>
          <w:rFonts w:ascii="Times New Roman" w:eastAsia="Times New Roman" w:hAnsi="Times New Roman"/>
          <w:sz w:val="22"/>
        </w:rPr>
        <w:t xml:space="preserve"> jego zwrot zostanie dokonany przez Zamawiającego w kwocie głównej (</w:t>
      </w:r>
      <w:r w:rsidR="0091365A">
        <w:rPr>
          <w:rFonts w:ascii="Times New Roman" w:eastAsia="Times New Roman" w:hAnsi="Times New Roman"/>
          <w:sz w:val="22"/>
        </w:rPr>
        <w:t>wraz z</w:t>
      </w:r>
      <w:r>
        <w:rPr>
          <w:rFonts w:ascii="Times New Roman" w:eastAsia="Times New Roman" w:hAnsi="Times New Roman"/>
          <w:sz w:val="22"/>
        </w:rPr>
        <w:t xml:space="preserve"> odset</w:t>
      </w:r>
      <w:r w:rsidR="0091365A">
        <w:rPr>
          <w:rFonts w:ascii="Times New Roman" w:eastAsia="Times New Roman" w:hAnsi="Times New Roman"/>
          <w:sz w:val="22"/>
        </w:rPr>
        <w:t>kami</w:t>
      </w:r>
      <w:r w:rsidR="009A1B15">
        <w:rPr>
          <w:rFonts w:ascii="Times New Roman" w:eastAsia="Times New Roman" w:hAnsi="Times New Roman"/>
          <w:sz w:val="22"/>
        </w:rPr>
        <w:t xml:space="preserve"> bankowymi</w:t>
      </w:r>
      <w:r>
        <w:rPr>
          <w:rFonts w:ascii="Times New Roman" w:eastAsia="Times New Roman" w:hAnsi="Times New Roman"/>
          <w:sz w:val="22"/>
        </w:rPr>
        <w:t>), zgodnie z terminami określonymi w ust. 3.</w:t>
      </w:r>
    </w:p>
    <w:p w14:paraId="1C866026" w14:textId="77777777" w:rsidR="0069373A" w:rsidRDefault="0069373A" w:rsidP="0069373A">
      <w:pPr>
        <w:spacing w:line="291" w:lineRule="auto"/>
        <w:rPr>
          <w:rFonts w:ascii="Times New Roman" w:eastAsia="Times New Roman" w:hAnsi="Times New Roman"/>
          <w:sz w:val="22"/>
        </w:rPr>
      </w:pPr>
    </w:p>
    <w:p w14:paraId="6A234A7C" w14:textId="77777777" w:rsidR="0069373A" w:rsidRPr="0069373A" w:rsidRDefault="0069373A" w:rsidP="0069373A">
      <w:pPr>
        <w:spacing w:line="291" w:lineRule="auto"/>
        <w:jc w:val="center"/>
        <w:rPr>
          <w:rFonts w:ascii="Times New Roman" w:eastAsia="Times New Roman" w:hAnsi="Times New Roman"/>
          <w:b/>
          <w:sz w:val="22"/>
        </w:rPr>
      </w:pPr>
      <w:r w:rsidRPr="0069373A">
        <w:rPr>
          <w:rFonts w:ascii="Times New Roman" w:eastAsia="Times New Roman" w:hAnsi="Times New Roman"/>
          <w:b/>
          <w:sz w:val="22"/>
        </w:rPr>
        <w:t>§</w:t>
      </w:r>
      <w:r w:rsidR="000218FE">
        <w:rPr>
          <w:rFonts w:ascii="Times New Roman" w:eastAsia="Times New Roman" w:hAnsi="Times New Roman"/>
          <w:b/>
          <w:sz w:val="22"/>
        </w:rPr>
        <w:t xml:space="preserve"> </w:t>
      </w:r>
      <w:r w:rsidRPr="0069373A">
        <w:rPr>
          <w:rFonts w:ascii="Times New Roman" w:eastAsia="Times New Roman" w:hAnsi="Times New Roman"/>
          <w:b/>
          <w:sz w:val="22"/>
        </w:rPr>
        <w:t>16</w:t>
      </w:r>
    </w:p>
    <w:p w14:paraId="66ED73D6" w14:textId="77777777" w:rsidR="0069373A" w:rsidRPr="0069373A" w:rsidRDefault="0069373A" w:rsidP="0069373A">
      <w:pPr>
        <w:spacing w:line="291" w:lineRule="auto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Siła wyższa</w:t>
      </w:r>
    </w:p>
    <w:p w14:paraId="3E81D9C5" w14:textId="77777777" w:rsidR="0069373A" w:rsidRDefault="0069373A" w:rsidP="0069373A">
      <w:pPr>
        <w:spacing w:line="291" w:lineRule="auto"/>
        <w:rPr>
          <w:rFonts w:ascii="Times New Roman" w:eastAsia="Times New Roman" w:hAnsi="Times New Roman"/>
          <w:sz w:val="22"/>
        </w:rPr>
      </w:pPr>
    </w:p>
    <w:p w14:paraId="168C2C2B" w14:textId="5022CCB4" w:rsidR="0069373A" w:rsidRPr="0069373A" w:rsidRDefault="0069373A" w:rsidP="0069373A">
      <w:p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  <w:r w:rsidRPr="0069373A">
        <w:rPr>
          <w:rFonts w:ascii="Times New Roman" w:eastAsia="Times New Roman" w:hAnsi="Times New Roman"/>
          <w:sz w:val="22"/>
        </w:rPr>
        <w:t>1.</w:t>
      </w:r>
      <w:r w:rsidRPr="0069373A">
        <w:rPr>
          <w:rFonts w:ascii="Times New Roman" w:eastAsia="Times New Roman" w:hAnsi="Times New Roman"/>
          <w:sz w:val="22"/>
        </w:rPr>
        <w:tab/>
        <w:t xml:space="preserve">Strony nie są odpowiedzialne za naruszenie obowiązków wynikających z Umowy w przypadku, </w:t>
      </w:r>
      <w:r w:rsidR="00F363FA">
        <w:rPr>
          <w:rFonts w:ascii="Times New Roman" w:eastAsia="Times New Roman" w:hAnsi="Times New Roman"/>
          <w:sz w:val="22"/>
        </w:rPr>
        <w:br/>
      </w:r>
      <w:r w:rsidRPr="0069373A">
        <w:rPr>
          <w:rFonts w:ascii="Times New Roman" w:eastAsia="Times New Roman" w:hAnsi="Times New Roman"/>
          <w:sz w:val="22"/>
        </w:rPr>
        <w:t>gdy</w:t>
      </w:r>
      <w:r w:rsidR="00BD48E4">
        <w:rPr>
          <w:rFonts w:ascii="Times New Roman" w:eastAsia="Times New Roman" w:hAnsi="Times New Roman"/>
          <w:sz w:val="22"/>
        </w:rPr>
        <w:t xml:space="preserve"> </w:t>
      </w:r>
      <w:r w:rsidRPr="0069373A">
        <w:rPr>
          <w:rFonts w:ascii="Times New Roman" w:eastAsia="Times New Roman" w:hAnsi="Times New Roman"/>
          <w:sz w:val="22"/>
        </w:rPr>
        <w:t>wyłączną przyczyną naruszenia jest działanie siły wyższej.</w:t>
      </w:r>
    </w:p>
    <w:p w14:paraId="1A8719AE" w14:textId="30A5696D" w:rsidR="0069373A" w:rsidRPr="0069373A" w:rsidRDefault="0069373A" w:rsidP="0069373A">
      <w:p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  <w:r w:rsidRPr="0069373A">
        <w:rPr>
          <w:rFonts w:ascii="Times New Roman" w:eastAsia="Times New Roman" w:hAnsi="Times New Roman"/>
          <w:sz w:val="22"/>
        </w:rPr>
        <w:t xml:space="preserve">2. </w:t>
      </w:r>
      <w:r w:rsidRPr="0069373A">
        <w:rPr>
          <w:rFonts w:ascii="Times New Roman" w:eastAsia="Times New Roman" w:hAnsi="Times New Roman"/>
          <w:sz w:val="22"/>
        </w:rPr>
        <w:tab/>
        <w:t xml:space="preserve">Przez siłę wyższą rozumie się zdarzenie bądź połączenie zdarzeń lub okoliczności, niezależnych od Stron, które zasadniczo utrudniają lub uniemożliwiają wykonywanie zobowiązań wynikających z Umowy, </w:t>
      </w:r>
      <w:r w:rsidR="00F363FA">
        <w:rPr>
          <w:rFonts w:ascii="Times New Roman" w:eastAsia="Times New Roman" w:hAnsi="Times New Roman"/>
          <w:sz w:val="22"/>
        </w:rPr>
        <w:br/>
      </w:r>
      <w:r w:rsidRPr="0069373A">
        <w:rPr>
          <w:rFonts w:ascii="Times New Roman" w:eastAsia="Times New Roman" w:hAnsi="Times New Roman"/>
          <w:sz w:val="22"/>
        </w:rPr>
        <w:t xml:space="preserve">a których dana Strona nie mogła przewidzieć ani im zapobiec lub przezwyciężyć poprzez działanie </w:t>
      </w:r>
      <w:r w:rsidR="00F363FA">
        <w:rPr>
          <w:rFonts w:ascii="Times New Roman" w:eastAsia="Times New Roman" w:hAnsi="Times New Roman"/>
          <w:sz w:val="22"/>
        </w:rPr>
        <w:br/>
      </w:r>
      <w:r w:rsidRPr="0069373A">
        <w:rPr>
          <w:rFonts w:ascii="Times New Roman" w:eastAsia="Times New Roman" w:hAnsi="Times New Roman"/>
          <w:sz w:val="22"/>
        </w:rPr>
        <w:t>z dochowaniem należytej staranności.</w:t>
      </w:r>
    </w:p>
    <w:p w14:paraId="76C90B53" w14:textId="228BBB1A" w:rsidR="0069373A" w:rsidRDefault="0069373A" w:rsidP="00F363FA">
      <w:p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  <w:r w:rsidRPr="0069373A">
        <w:rPr>
          <w:rFonts w:ascii="Times New Roman" w:eastAsia="Times New Roman" w:hAnsi="Times New Roman"/>
          <w:sz w:val="22"/>
        </w:rPr>
        <w:t xml:space="preserve">3. </w:t>
      </w:r>
      <w:r w:rsidRPr="0069373A">
        <w:rPr>
          <w:rFonts w:ascii="Times New Roman" w:eastAsia="Times New Roman" w:hAnsi="Times New Roman"/>
          <w:sz w:val="22"/>
        </w:rPr>
        <w:tab/>
        <w:t>W przypadku zaistnienia siły wyższej Strona, której dotyczy działanie siły wyższej, zobowiązana jest poinformować drugą Stronę na piśmie o wystąpieniu siły wyższej, ze wskazaniem przewidywanego czasu trwania przeszkody w realizacji wynikających z Umowy obowiązków z powodu działania siły wyższej.</w:t>
      </w:r>
    </w:p>
    <w:p w14:paraId="65958EBD" w14:textId="29316D95" w:rsidR="00F41386" w:rsidRDefault="00F41386" w:rsidP="00F363FA">
      <w:p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4. W przypadku wystąpienia siły wyższej dopuszcza się zmianę terminu realizacji umowy pod warunkiem wyrażenia takiej zgody przez Instytucje Pośredniczącą. </w:t>
      </w:r>
    </w:p>
    <w:p w14:paraId="059FE54A" w14:textId="77777777" w:rsidR="00F41386" w:rsidRDefault="00F41386" w:rsidP="00F363FA">
      <w:pPr>
        <w:spacing w:line="291" w:lineRule="auto"/>
        <w:ind w:left="284" w:hanging="284"/>
        <w:rPr>
          <w:rFonts w:ascii="Times New Roman" w:eastAsia="Times New Roman" w:hAnsi="Times New Roman"/>
          <w:sz w:val="22"/>
        </w:rPr>
      </w:pPr>
    </w:p>
    <w:p w14:paraId="19C46504" w14:textId="77777777" w:rsidR="0069373A" w:rsidRDefault="0069373A" w:rsidP="0069373A">
      <w:pPr>
        <w:spacing w:line="291" w:lineRule="auto"/>
        <w:rPr>
          <w:rFonts w:ascii="Times New Roman" w:eastAsia="Times New Roman" w:hAnsi="Times New Roman"/>
          <w:sz w:val="22"/>
        </w:rPr>
      </w:pPr>
    </w:p>
    <w:p w14:paraId="1E6419A8" w14:textId="77777777" w:rsidR="00E76DBE" w:rsidRPr="00E76DBE" w:rsidRDefault="00E76DBE" w:rsidP="00E76DBE">
      <w:pPr>
        <w:spacing w:line="287" w:lineRule="auto"/>
        <w:jc w:val="center"/>
        <w:rPr>
          <w:rFonts w:ascii="Times New Roman" w:eastAsia="Times New Roman" w:hAnsi="Times New Roman"/>
          <w:b/>
          <w:sz w:val="22"/>
        </w:rPr>
      </w:pPr>
      <w:bookmarkStart w:id="9" w:name="_Hlk524009826"/>
      <w:r w:rsidRPr="00E76DBE">
        <w:rPr>
          <w:rFonts w:ascii="Times New Roman" w:eastAsia="Times New Roman" w:hAnsi="Times New Roman"/>
          <w:b/>
          <w:sz w:val="22"/>
        </w:rPr>
        <w:t>§</w:t>
      </w:r>
      <w:r w:rsidR="000218FE">
        <w:rPr>
          <w:rFonts w:ascii="Times New Roman" w:eastAsia="Times New Roman" w:hAnsi="Times New Roman"/>
          <w:b/>
          <w:sz w:val="22"/>
        </w:rPr>
        <w:t xml:space="preserve"> </w:t>
      </w:r>
      <w:r w:rsidRPr="00E76DBE">
        <w:rPr>
          <w:rFonts w:ascii="Times New Roman" w:eastAsia="Times New Roman" w:hAnsi="Times New Roman"/>
          <w:b/>
          <w:sz w:val="22"/>
        </w:rPr>
        <w:t>1</w:t>
      </w:r>
      <w:r w:rsidR="0069373A">
        <w:rPr>
          <w:rFonts w:ascii="Times New Roman" w:eastAsia="Times New Roman" w:hAnsi="Times New Roman"/>
          <w:b/>
          <w:sz w:val="22"/>
        </w:rPr>
        <w:t>7</w:t>
      </w:r>
    </w:p>
    <w:p w14:paraId="0138F549" w14:textId="77777777" w:rsidR="00E76DBE" w:rsidRDefault="000218FE" w:rsidP="00E76DBE">
      <w:pPr>
        <w:spacing w:line="287" w:lineRule="auto"/>
        <w:jc w:val="center"/>
        <w:rPr>
          <w:rFonts w:ascii="Times New Roman" w:eastAsia="Times New Roman" w:hAnsi="Times New Roman"/>
          <w:sz w:val="22"/>
        </w:rPr>
      </w:pPr>
      <w:r w:rsidRPr="000218FE">
        <w:rPr>
          <w:rFonts w:ascii="Times New Roman" w:eastAsia="Times New Roman" w:hAnsi="Times New Roman"/>
          <w:b/>
          <w:sz w:val="22"/>
        </w:rPr>
        <w:t>§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Pr="000218FE">
        <w:rPr>
          <w:rFonts w:ascii="Times New Roman" w:eastAsia="Times New Roman" w:hAnsi="Times New Roman"/>
          <w:b/>
          <w:sz w:val="22"/>
        </w:rPr>
        <w:t>18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E76DBE" w:rsidRPr="00E76DBE">
        <w:rPr>
          <w:rFonts w:ascii="Times New Roman" w:eastAsia="Times New Roman" w:hAnsi="Times New Roman"/>
          <w:b/>
          <w:sz w:val="22"/>
        </w:rPr>
        <w:t xml:space="preserve">Klauzula </w:t>
      </w:r>
      <w:r w:rsidR="00E76DBE">
        <w:rPr>
          <w:rFonts w:ascii="Times New Roman" w:eastAsia="Times New Roman" w:hAnsi="Times New Roman"/>
          <w:b/>
          <w:sz w:val="22"/>
        </w:rPr>
        <w:t>poufności</w:t>
      </w:r>
    </w:p>
    <w:bookmarkEnd w:id="9"/>
    <w:p w14:paraId="0126AE4A" w14:textId="77777777" w:rsidR="00C764E8" w:rsidRDefault="00C764E8">
      <w:pPr>
        <w:spacing w:line="240" w:lineRule="exact"/>
        <w:rPr>
          <w:rFonts w:ascii="Times New Roman" w:eastAsia="Times New Roman" w:hAnsi="Times New Roman"/>
        </w:rPr>
      </w:pPr>
    </w:p>
    <w:p w14:paraId="43F90C46" w14:textId="77777777" w:rsidR="00E76DBE" w:rsidRPr="00E76DBE" w:rsidRDefault="00E76DBE" w:rsidP="00E76DBE">
      <w:pPr>
        <w:spacing w:line="240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76DBE">
        <w:rPr>
          <w:rFonts w:ascii="Times New Roman" w:eastAsia="Times New Roman" w:hAnsi="Times New Roman"/>
          <w:sz w:val="24"/>
          <w:szCs w:val="24"/>
        </w:rPr>
        <w:t>1. Strony zobowiązują się do zachowania w tajemnicy, w trakcie trwania Umowy i po jej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zakończeniu, wszelkich informacji, które powzięły w związku z realizacją Umowy, chyba że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informacje te są powszechnie znane lub dostępne.</w:t>
      </w:r>
    </w:p>
    <w:p w14:paraId="4458B208" w14:textId="7163BADD" w:rsidR="00E76DBE" w:rsidRPr="00E76DBE" w:rsidRDefault="00E76DBE" w:rsidP="00E76DBE">
      <w:pPr>
        <w:spacing w:line="240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76DBE">
        <w:rPr>
          <w:rFonts w:ascii="Times New Roman" w:eastAsia="Times New Roman" w:hAnsi="Times New Roman"/>
          <w:sz w:val="24"/>
          <w:szCs w:val="24"/>
        </w:rPr>
        <w:t xml:space="preserve">2. </w:t>
      </w:r>
      <w:r w:rsidR="00F363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Zobowiązanie do zachowania poufności obejmuje w szczególności wszystkie informacje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uzyskane przez Wykonawcę, a wynikające z dostarczonych przez Zamawiającego dokumentów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oraz materiałów utrwalonych metodą elektroniczną albo innymi środkami technicznymi.</w:t>
      </w:r>
    </w:p>
    <w:p w14:paraId="19B2AAE9" w14:textId="77777777" w:rsidR="00E76DBE" w:rsidRDefault="00E76DBE" w:rsidP="00E76DBE">
      <w:pPr>
        <w:spacing w:line="240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76DBE">
        <w:rPr>
          <w:rFonts w:ascii="Times New Roman" w:eastAsia="Times New Roman" w:hAnsi="Times New Roman"/>
          <w:sz w:val="24"/>
          <w:szCs w:val="24"/>
        </w:rPr>
        <w:t>3. Wykonawca zobowiązany jest do zabezpieczenia ze szczególną starannością przed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6DBE">
        <w:rPr>
          <w:rFonts w:ascii="Times New Roman" w:eastAsia="Times New Roman" w:hAnsi="Times New Roman"/>
          <w:sz w:val="24"/>
          <w:szCs w:val="24"/>
        </w:rPr>
        <w:t>niepowołanym ujawnieniem dokumentów i materiałów określonych w ust. 2 powyżej.</w:t>
      </w:r>
    </w:p>
    <w:p w14:paraId="7653637D" w14:textId="77777777" w:rsidR="00E76DBE" w:rsidRPr="00E76DBE" w:rsidRDefault="00E76DBE" w:rsidP="00E76DBE">
      <w:pPr>
        <w:spacing w:line="240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</w:p>
    <w:p w14:paraId="781CB11C" w14:textId="77777777" w:rsidR="00C764E8" w:rsidRDefault="00C764E8" w:rsidP="00A27497">
      <w:pPr>
        <w:numPr>
          <w:ilvl w:val="1"/>
          <w:numId w:val="22"/>
        </w:numPr>
        <w:tabs>
          <w:tab w:val="left" w:pos="4787"/>
        </w:tabs>
        <w:spacing w:line="0" w:lineRule="atLeast"/>
        <w:ind w:left="4787" w:hanging="160"/>
        <w:rPr>
          <w:rFonts w:ascii="Times New Roman" w:eastAsia="Times New Roman" w:hAnsi="Times New Roman"/>
          <w:b/>
          <w:sz w:val="22"/>
        </w:rPr>
      </w:pPr>
      <w:bookmarkStart w:id="10" w:name="_Hlk13219831"/>
      <w:r>
        <w:rPr>
          <w:rFonts w:ascii="Times New Roman" w:eastAsia="Times New Roman" w:hAnsi="Times New Roman"/>
          <w:b/>
          <w:sz w:val="22"/>
        </w:rPr>
        <w:t>1</w:t>
      </w:r>
      <w:r w:rsidR="000218FE">
        <w:rPr>
          <w:rFonts w:ascii="Times New Roman" w:eastAsia="Times New Roman" w:hAnsi="Times New Roman"/>
          <w:b/>
          <w:sz w:val="22"/>
        </w:rPr>
        <w:t>9</w:t>
      </w:r>
    </w:p>
    <w:bookmarkEnd w:id="10"/>
    <w:p w14:paraId="7FC3855D" w14:textId="77777777" w:rsidR="00C764E8" w:rsidRDefault="00C764E8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14:paraId="0AE04D47" w14:textId="77777777" w:rsidR="00C764E8" w:rsidRDefault="00C764E8">
      <w:pPr>
        <w:spacing w:line="0" w:lineRule="atLeast"/>
        <w:ind w:left="37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14:paraId="5A016672" w14:textId="77777777" w:rsidR="00C764E8" w:rsidRDefault="00C764E8">
      <w:pPr>
        <w:spacing w:line="159" w:lineRule="exact"/>
        <w:rPr>
          <w:rFonts w:ascii="Times New Roman" w:eastAsia="Times New Roman" w:hAnsi="Times New Roman"/>
          <w:b/>
          <w:sz w:val="22"/>
        </w:rPr>
      </w:pPr>
    </w:p>
    <w:p w14:paraId="02C41276" w14:textId="77777777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zastosowanie mają przepisy Kodeksu cywilnego.</w:t>
      </w:r>
    </w:p>
    <w:p w14:paraId="3704F3B0" w14:textId="77777777" w:rsidR="00C764E8" w:rsidRDefault="00C764E8" w:rsidP="009A1B15">
      <w:pPr>
        <w:tabs>
          <w:tab w:val="left" w:pos="284"/>
        </w:tabs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540570F8" w14:textId="77777777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niniejszej umowy wymaga formy pisemnej pod rygorem nieważności.</w:t>
      </w:r>
    </w:p>
    <w:p w14:paraId="6FCBB641" w14:textId="77777777" w:rsidR="00C764E8" w:rsidRDefault="00C764E8" w:rsidP="009A1B15">
      <w:pPr>
        <w:tabs>
          <w:tab w:val="left" w:pos="284"/>
        </w:tabs>
        <w:spacing w:line="39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51BC57C" w14:textId="77777777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275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Właściwym do rozstrzygania sporów mogących wyniknąć w wyniku realizacji niniejszej umowy jest sąd powszechny właściwy miejscowo dla siedziby Zamawiającego.</w:t>
      </w:r>
    </w:p>
    <w:p w14:paraId="45741936" w14:textId="77777777" w:rsidR="00C764E8" w:rsidRDefault="00C764E8" w:rsidP="009A1B15">
      <w:pPr>
        <w:tabs>
          <w:tab w:val="left" w:pos="284"/>
        </w:tabs>
        <w:spacing w:line="1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11F80D81" w14:textId="423323B1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Od dnia podpisania umowy Wykonawca ponosi pełną, wyłączną odpowiedzialność za szkody wyrządzone Zamawiające</w:t>
      </w:r>
      <w:r w:rsidR="00DE179E">
        <w:rPr>
          <w:rFonts w:ascii="Times New Roman" w:eastAsia="Times New Roman" w:hAnsi="Times New Roman"/>
          <w:sz w:val="22"/>
        </w:rPr>
        <w:t>mu</w:t>
      </w:r>
      <w:r>
        <w:rPr>
          <w:rFonts w:ascii="Times New Roman" w:eastAsia="Times New Roman" w:hAnsi="Times New Roman"/>
          <w:sz w:val="22"/>
        </w:rPr>
        <w:t xml:space="preserve"> lub osobom trzecim i zwalnia Zamawiającego z wszelkiej odpowiedzialności w tym zakresie.</w:t>
      </w:r>
    </w:p>
    <w:p w14:paraId="742ABC04" w14:textId="77777777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274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ponosi pełną odpowiedzialność odszkodowawczą wobec Zamawiającego z tytułu niewykonania lub nienależytego wykonania umowy, w tym także za działania i zaniechania osób za pomocą których realizuje zobowiązania wynikające z niniejszej umowy.</w:t>
      </w:r>
    </w:p>
    <w:p w14:paraId="267BE176" w14:textId="77777777" w:rsidR="00C764E8" w:rsidRDefault="00C764E8" w:rsidP="009A1B15">
      <w:pPr>
        <w:tabs>
          <w:tab w:val="left" w:pos="284"/>
        </w:tabs>
        <w:spacing w:line="2" w:lineRule="exact"/>
        <w:ind w:left="284" w:hanging="284"/>
        <w:rPr>
          <w:rFonts w:ascii="Times New Roman" w:eastAsia="Times New Roman" w:hAnsi="Times New Roman"/>
          <w:sz w:val="22"/>
        </w:rPr>
      </w:pPr>
    </w:p>
    <w:p w14:paraId="79853704" w14:textId="77777777" w:rsidR="00C764E8" w:rsidRDefault="00C764E8" w:rsidP="00A27497">
      <w:pPr>
        <w:numPr>
          <w:ilvl w:val="0"/>
          <w:numId w:val="22"/>
        </w:numPr>
        <w:tabs>
          <w:tab w:val="left" w:pos="284"/>
        </w:tabs>
        <w:spacing w:line="310" w:lineRule="auto"/>
        <w:ind w:left="284" w:right="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Umowa została sporządzona w dwóch jednobrzmiących egzemplarzach, po jednym egzemplarzu dla każdej ze stron.</w:t>
      </w:r>
    </w:p>
    <w:p w14:paraId="069C9BC7" w14:textId="77777777" w:rsidR="00C764E8" w:rsidRDefault="00C764E8">
      <w:pPr>
        <w:spacing w:line="215" w:lineRule="exact"/>
        <w:rPr>
          <w:rFonts w:ascii="Times New Roman" w:eastAsia="Times New Roman" w:hAnsi="Times New Roman"/>
          <w:sz w:val="22"/>
        </w:rPr>
      </w:pPr>
    </w:p>
    <w:p w14:paraId="4110D691" w14:textId="77777777" w:rsidR="00C764E8" w:rsidRDefault="000218FE" w:rsidP="00A27497">
      <w:pPr>
        <w:numPr>
          <w:ilvl w:val="1"/>
          <w:numId w:val="22"/>
        </w:numPr>
        <w:tabs>
          <w:tab w:val="left" w:pos="4787"/>
        </w:tabs>
        <w:spacing w:line="0" w:lineRule="atLeast"/>
        <w:ind w:left="4787" w:hanging="1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</w:t>
      </w:r>
    </w:p>
    <w:p w14:paraId="3E045823" w14:textId="77777777" w:rsidR="00C764E8" w:rsidRDefault="00C764E8">
      <w:pPr>
        <w:spacing w:line="40" w:lineRule="exact"/>
        <w:rPr>
          <w:rFonts w:ascii="Times New Roman" w:eastAsia="Times New Roman" w:hAnsi="Times New Roman"/>
        </w:rPr>
      </w:pPr>
    </w:p>
    <w:p w14:paraId="47B5F9ED" w14:textId="77777777" w:rsidR="00C764E8" w:rsidRDefault="00C764E8">
      <w:pPr>
        <w:spacing w:line="0" w:lineRule="atLeast"/>
        <w:ind w:left="38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Załączniki do umowy</w:t>
      </w:r>
    </w:p>
    <w:p w14:paraId="2B41D051" w14:textId="77777777" w:rsidR="00C764E8" w:rsidRDefault="00C764E8">
      <w:pPr>
        <w:spacing w:line="159" w:lineRule="exact"/>
        <w:rPr>
          <w:rFonts w:ascii="Times New Roman" w:eastAsia="Times New Roman" w:hAnsi="Times New Roman"/>
        </w:rPr>
      </w:pPr>
    </w:p>
    <w:p w14:paraId="16E17763" w14:textId="77777777" w:rsidR="00C764E8" w:rsidRDefault="00C764E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Integralną częścią umowy są następujące załączniki:</w:t>
      </w:r>
    </w:p>
    <w:p w14:paraId="62ADE123" w14:textId="77777777" w:rsidR="00C764E8" w:rsidRDefault="00C764E8">
      <w:pPr>
        <w:spacing w:line="40" w:lineRule="exact"/>
        <w:rPr>
          <w:rFonts w:ascii="Times New Roman" w:eastAsia="Times New Roman" w:hAnsi="Times New Roman"/>
        </w:rPr>
      </w:pPr>
    </w:p>
    <w:p w14:paraId="43A2E331" w14:textId="28E4547F" w:rsidR="00C764E8" w:rsidRPr="00590689" w:rsidRDefault="00C764E8">
      <w:pPr>
        <w:spacing w:line="288" w:lineRule="auto"/>
        <w:ind w:left="7" w:right="3720"/>
        <w:rPr>
          <w:rFonts w:ascii="Times New Roman" w:eastAsia="Times New Roman" w:hAnsi="Times New Roman"/>
          <w:sz w:val="21"/>
        </w:rPr>
      </w:pPr>
      <w:r w:rsidRPr="00590689">
        <w:rPr>
          <w:rFonts w:ascii="Times New Roman" w:eastAsia="Times New Roman" w:hAnsi="Times New Roman"/>
          <w:sz w:val="21"/>
        </w:rPr>
        <w:t xml:space="preserve">Nr 1 – Zapytanie ofertowe, </w:t>
      </w:r>
    </w:p>
    <w:p w14:paraId="5AF2A2B8" w14:textId="11EB0378" w:rsidR="001C6EFE" w:rsidRDefault="00A77DE1">
      <w:pPr>
        <w:spacing w:line="288" w:lineRule="auto"/>
        <w:ind w:left="7" w:right="37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Nr </w:t>
      </w:r>
      <w:r w:rsidR="00DE179E">
        <w:rPr>
          <w:rFonts w:ascii="Times New Roman" w:eastAsia="Times New Roman" w:hAnsi="Times New Roman"/>
          <w:sz w:val="21"/>
        </w:rPr>
        <w:t>2</w:t>
      </w:r>
      <w:r>
        <w:rPr>
          <w:rFonts w:ascii="Times New Roman" w:eastAsia="Times New Roman" w:hAnsi="Times New Roman"/>
          <w:sz w:val="21"/>
        </w:rPr>
        <w:t xml:space="preserve"> – </w:t>
      </w:r>
      <w:r w:rsidR="001C6EFE">
        <w:rPr>
          <w:rFonts w:ascii="Times New Roman" w:eastAsia="Times New Roman" w:hAnsi="Times New Roman"/>
          <w:sz w:val="21"/>
        </w:rPr>
        <w:t xml:space="preserve">Projekt </w:t>
      </w:r>
      <w:r w:rsidR="00D22FE4">
        <w:rPr>
          <w:rFonts w:ascii="Times New Roman" w:eastAsia="Times New Roman" w:hAnsi="Times New Roman"/>
          <w:sz w:val="21"/>
        </w:rPr>
        <w:t>remontu</w:t>
      </w:r>
      <w:r w:rsidR="00F53F91">
        <w:rPr>
          <w:rFonts w:ascii="Times New Roman" w:eastAsia="Times New Roman" w:hAnsi="Times New Roman"/>
          <w:sz w:val="21"/>
        </w:rPr>
        <w:t xml:space="preserve"> budynków zakładu w Czermnie</w:t>
      </w:r>
      <w:r w:rsidR="00590689">
        <w:rPr>
          <w:rFonts w:ascii="Times New Roman" w:eastAsia="Times New Roman" w:hAnsi="Times New Roman"/>
          <w:sz w:val="21"/>
        </w:rPr>
        <w:t>,</w:t>
      </w:r>
    </w:p>
    <w:p w14:paraId="29595778" w14:textId="3901E328" w:rsidR="00D22FE4" w:rsidRDefault="00D22FE4">
      <w:pPr>
        <w:spacing w:line="288" w:lineRule="auto"/>
        <w:ind w:left="7" w:right="37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Nr </w:t>
      </w:r>
      <w:r w:rsidR="00DE179E">
        <w:rPr>
          <w:rFonts w:ascii="Times New Roman" w:eastAsia="Times New Roman" w:hAnsi="Times New Roman"/>
          <w:sz w:val="21"/>
        </w:rPr>
        <w:t>3</w:t>
      </w:r>
      <w:r>
        <w:rPr>
          <w:rFonts w:ascii="Times New Roman" w:eastAsia="Times New Roman" w:hAnsi="Times New Roman"/>
          <w:sz w:val="21"/>
        </w:rPr>
        <w:t xml:space="preserve"> – Projekt </w:t>
      </w:r>
      <w:r w:rsidR="00F53F91">
        <w:rPr>
          <w:rFonts w:ascii="Times New Roman" w:eastAsia="Times New Roman" w:hAnsi="Times New Roman"/>
          <w:sz w:val="21"/>
        </w:rPr>
        <w:t>robót</w:t>
      </w:r>
      <w:r>
        <w:rPr>
          <w:rFonts w:ascii="Times New Roman" w:eastAsia="Times New Roman" w:hAnsi="Times New Roman"/>
          <w:sz w:val="21"/>
        </w:rPr>
        <w:t xml:space="preserve"> geologicznych</w:t>
      </w:r>
      <w:r w:rsidR="00BB74E3">
        <w:rPr>
          <w:rFonts w:ascii="Times New Roman" w:eastAsia="Times New Roman" w:hAnsi="Times New Roman"/>
          <w:sz w:val="21"/>
        </w:rPr>
        <w:t xml:space="preserve"> z aneksem</w:t>
      </w:r>
      <w:r w:rsidR="00F41386">
        <w:rPr>
          <w:rFonts w:ascii="Times New Roman" w:eastAsia="Times New Roman" w:hAnsi="Times New Roman"/>
          <w:sz w:val="21"/>
        </w:rPr>
        <w:t xml:space="preserve"> i załącznikami</w:t>
      </w:r>
      <w:r w:rsidR="00590689">
        <w:rPr>
          <w:rFonts w:ascii="Times New Roman" w:eastAsia="Times New Roman" w:hAnsi="Times New Roman"/>
          <w:sz w:val="21"/>
        </w:rPr>
        <w:t>,</w:t>
      </w:r>
    </w:p>
    <w:p w14:paraId="271C6315" w14:textId="2C55D252" w:rsidR="00DE179E" w:rsidRDefault="00DE179E">
      <w:pPr>
        <w:spacing w:line="288" w:lineRule="auto"/>
        <w:ind w:left="7" w:right="37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Nr 4 – </w:t>
      </w:r>
      <w:r w:rsidR="00F41386">
        <w:rPr>
          <w:rFonts w:ascii="Times New Roman" w:eastAsia="Times New Roman" w:hAnsi="Times New Roman"/>
          <w:sz w:val="21"/>
        </w:rPr>
        <w:t>Kosztorys ofertowy</w:t>
      </w:r>
      <w:r w:rsidR="00590689">
        <w:rPr>
          <w:rFonts w:ascii="Times New Roman" w:eastAsia="Times New Roman" w:hAnsi="Times New Roman"/>
          <w:sz w:val="21"/>
        </w:rPr>
        <w:t>,</w:t>
      </w:r>
    </w:p>
    <w:p w14:paraId="637D5C46" w14:textId="77777777" w:rsidR="00C764E8" w:rsidRDefault="00C764E8">
      <w:pPr>
        <w:spacing w:line="1" w:lineRule="exact"/>
        <w:rPr>
          <w:rFonts w:ascii="Times New Roman" w:eastAsia="Times New Roman" w:hAnsi="Times New Roman"/>
        </w:rPr>
      </w:pPr>
    </w:p>
    <w:p w14:paraId="5B49E6C9" w14:textId="4174D743" w:rsidR="00895EE9" w:rsidRDefault="00C764E8" w:rsidP="00A77DE1">
      <w:pPr>
        <w:spacing w:line="0" w:lineRule="atLeas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Nr </w:t>
      </w:r>
      <w:r w:rsidR="00DE179E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–</w:t>
      </w:r>
      <w:r w:rsidR="00F363FA">
        <w:rPr>
          <w:rFonts w:ascii="Times New Roman" w:eastAsia="Times New Roman" w:hAnsi="Times New Roman"/>
          <w:sz w:val="22"/>
        </w:rPr>
        <w:t xml:space="preserve"> </w:t>
      </w:r>
      <w:r w:rsidR="00A77DE1">
        <w:rPr>
          <w:rFonts w:ascii="Times New Roman" w:eastAsia="Times New Roman" w:hAnsi="Times New Roman"/>
          <w:sz w:val="22"/>
        </w:rPr>
        <w:t>Oferta Wykonawcy</w:t>
      </w:r>
      <w:r>
        <w:rPr>
          <w:rFonts w:ascii="Times New Roman" w:eastAsia="Times New Roman" w:hAnsi="Times New Roman"/>
          <w:sz w:val="22"/>
        </w:rPr>
        <w:t xml:space="preserve"> złożon</w:t>
      </w:r>
      <w:r w:rsidR="00A77DE1">
        <w:rPr>
          <w:rFonts w:ascii="Times New Roman" w:eastAsia="Times New Roman" w:hAnsi="Times New Roman"/>
          <w:sz w:val="22"/>
        </w:rPr>
        <w:t>a</w:t>
      </w:r>
      <w:r>
        <w:rPr>
          <w:rFonts w:ascii="Times New Roman" w:eastAsia="Times New Roman" w:hAnsi="Times New Roman"/>
          <w:sz w:val="22"/>
        </w:rPr>
        <w:t xml:space="preserve"> w ramach Zapytania ofertowego</w:t>
      </w:r>
      <w:r w:rsidR="00A77DE1">
        <w:rPr>
          <w:rFonts w:ascii="Times New Roman" w:eastAsia="Times New Roman" w:hAnsi="Times New Roman"/>
          <w:sz w:val="22"/>
        </w:rPr>
        <w:t>.</w:t>
      </w:r>
    </w:p>
    <w:p w14:paraId="3D278270" w14:textId="77777777" w:rsidR="00895EE9" w:rsidRDefault="00895EE9">
      <w:pPr>
        <w:spacing w:line="216" w:lineRule="exact"/>
        <w:rPr>
          <w:rFonts w:ascii="Times New Roman" w:eastAsia="Times New Roman" w:hAnsi="Times New Roman"/>
        </w:rPr>
      </w:pPr>
    </w:p>
    <w:p w14:paraId="2FC3DF3A" w14:textId="77777777" w:rsidR="00895EE9" w:rsidRDefault="00895EE9">
      <w:pPr>
        <w:spacing w:line="216" w:lineRule="exact"/>
        <w:rPr>
          <w:rFonts w:ascii="Times New Roman" w:eastAsia="Times New Roman" w:hAnsi="Times New Roman"/>
        </w:rPr>
      </w:pPr>
    </w:p>
    <w:p w14:paraId="08577410" w14:textId="77777777" w:rsidR="00895EE9" w:rsidRDefault="00895EE9">
      <w:pPr>
        <w:spacing w:line="216" w:lineRule="exact"/>
        <w:rPr>
          <w:rFonts w:ascii="Times New Roman" w:eastAsia="Times New Roman" w:hAnsi="Times New Roman"/>
        </w:rPr>
      </w:pPr>
    </w:p>
    <w:p w14:paraId="1E0C41F0" w14:textId="77777777" w:rsidR="00895EE9" w:rsidRDefault="00895EE9">
      <w:pPr>
        <w:spacing w:line="216" w:lineRule="exact"/>
        <w:rPr>
          <w:rFonts w:ascii="Times New Roman" w:eastAsia="Times New Roman" w:hAnsi="Times New Roman"/>
        </w:rPr>
      </w:pPr>
    </w:p>
    <w:p w14:paraId="574A4989" w14:textId="77777777" w:rsidR="00895EE9" w:rsidRDefault="00895EE9">
      <w:pPr>
        <w:spacing w:line="216" w:lineRule="exact"/>
        <w:rPr>
          <w:rFonts w:ascii="Times New Roman" w:eastAsia="Times New Roman" w:hAnsi="Times New Roman"/>
        </w:rPr>
      </w:pPr>
    </w:p>
    <w:p w14:paraId="57F3F332" w14:textId="77777777" w:rsidR="00FB4817" w:rsidRDefault="00FB4817">
      <w:pPr>
        <w:spacing w:line="216" w:lineRule="exact"/>
        <w:rPr>
          <w:rFonts w:ascii="Times New Roman" w:eastAsia="Times New Roman" w:hAnsi="Times New Roman"/>
        </w:rPr>
      </w:pPr>
    </w:p>
    <w:p w14:paraId="44C5AA9E" w14:textId="77777777" w:rsidR="00FB4817" w:rsidRDefault="00FB4817">
      <w:pPr>
        <w:spacing w:line="216" w:lineRule="exact"/>
        <w:rPr>
          <w:rFonts w:ascii="Times New Roman" w:eastAsia="Times New Roman" w:hAnsi="Times New Roman"/>
        </w:rPr>
      </w:pPr>
    </w:p>
    <w:p w14:paraId="6E2F46FD" w14:textId="77777777" w:rsidR="00FB4817" w:rsidRDefault="00FB4817">
      <w:pPr>
        <w:spacing w:line="216" w:lineRule="exact"/>
        <w:rPr>
          <w:rFonts w:ascii="Times New Roman" w:eastAsia="Times New Roman" w:hAnsi="Times New Roman"/>
        </w:rPr>
      </w:pPr>
    </w:p>
    <w:p w14:paraId="26C33EB7" w14:textId="77777777" w:rsidR="00C764E8" w:rsidRDefault="00C764E8" w:rsidP="00A77DE1">
      <w:pPr>
        <w:tabs>
          <w:tab w:val="left" w:pos="6847"/>
        </w:tabs>
        <w:spacing w:line="0" w:lineRule="atLeast"/>
        <w:ind w:left="1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WYKONAWCA</w:t>
      </w:r>
    </w:p>
    <w:p w14:paraId="2B49AE0D" w14:textId="77777777" w:rsidR="00C764E8" w:rsidRDefault="00C764E8">
      <w:pPr>
        <w:spacing w:line="238" w:lineRule="exact"/>
        <w:rPr>
          <w:rFonts w:ascii="Times New Roman" w:eastAsia="Times New Roman" w:hAnsi="Times New Roman"/>
        </w:rPr>
      </w:pPr>
    </w:p>
    <w:p w14:paraId="44A6EBB5" w14:textId="77777777" w:rsidR="00C764E8" w:rsidRDefault="00C764E8">
      <w:pPr>
        <w:spacing w:line="228" w:lineRule="auto"/>
        <w:ind w:right="393"/>
        <w:jc w:val="center"/>
        <w:rPr>
          <w:rFonts w:ascii="Verdana" w:eastAsia="Verdana" w:hAnsi="Verdana"/>
          <w:i/>
          <w:sz w:val="16"/>
        </w:rPr>
      </w:pPr>
    </w:p>
    <w:sectPr w:rsidR="00C764E8" w:rsidSect="009F0C61">
      <w:headerReference w:type="default" r:id="rId8"/>
      <w:footerReference w:type="default" r:id="rId9"/>
      <w:pgSz w:w="11900" w:h="16840"/>
      <w:pgMar w:top="1702" w:right="1120" w:bottom="1135" w:left="1133" w:header="0" w:footer="473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55DDB" w14:textId="77777777" w:rsidR="00495886" w:rsidRDefault="00495886" w:rsidP="000C2B94">
      <w:r>
        <w:separator/>
      </w:r>
    </w:p>
  </w:endnote>
  <w:endnote w:type="continuationSeparator" w:id="0">
    <w:p w14:paraId="6FC0CDAB" w14:textId="77777777" w:rsidR="00495886" w:rsidRDefault="00495886" w:rsidP="000C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14C97" w14:textId="77777777" w:rsidR="009A1B15" w:rsidRDefault="009A1B1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941E56" w14:textId="77777777" w:rsidR="0084585C" w:rsidRDefault="00845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D676E" w14:textId="77777777" w:rsidR="00495886" w:rsidRDefault="00495886" w:rsidP="000C2B94">
      <w:r>
        <w:separator/>
      </w:r>
    </w:p>
  </w:footnote>
  <w:footnote w:type="continuationSeparator" w:id="0">
    <w:p w14:paraId="16353A92" w14:textId="77777777" w:rsidR="00495886" w:rsidRDefault="00495886" w:rsidP="000C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18F11" w14:textId="77777777" w:rsidR="0084585C" w:rsidRDefault="0084585C">
    <w:pPr>
      <w:pStyle w:val="Nagwek"/>
    </w:pPr>
  </w:p>
  <w:p w14:paraId="515A5531" w14:textId="39C717A5" w:rsidR="0084585C" w:rsidRDefault="00AD33AA">
    <w:pPr>
      <w:pStyle w:val="Nagwek"/>
    </w:pPr>
    <w:r>
      <w:rPr>
        <w:noProof/>
      </w:rPr>
      <w:drawing>
        <wp:inline distT="0" distB="0" distL="0" distR="0" wp14:anchorId="5E311BA6" wp14:editId="6EA136FA">
          <wp:extent cx="1666875" cy="771525"/>
          <wp:effectExtent l="0" t="0" r="0" b="0"/>
          <wp:docPr id="1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585C">
      <w:rPr>
        <w:noProof/>
      </w:rPr>
      <w:t xml:space="preserve">                     </w:t>
    </w:r>
    <w:r>
      <w:rPr>
        <w:noProof/>
      </w:rPr>
      <w:drawing>
        <wp:inline distT="0" distB="0" distL="0" distR="0" wp14:anchorId="1CFE93DC" wp14:editId="621D35B6">
          <wp:extent cx="1152525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585C">
      <w:t xml:space="preserve">                 </w:t>
    </w:r>
    <w:r>
      <w:rPr>
        <w:noProof/>
      </w:rPr>
      <w:drawing>
        <wp:inline distT="0" distB="0" distL="0" distR="0" wp14:anchorId="6D7B2F9E" wp14:editId="0771DFEF">
          <wp:extent cx="2200275" cy="771525"/>
          <wp:effectExtent l="0" t="0" r="0" b="0"/>
          <wp:docPr id="3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2BBD95A"/>
    <w:lvl w:ilvl="0" w:tplc="B0427346">
      <w:numFmt w:val="decimal"/>
      <w:lvlText w:val="%1."/>
      <w:lvlJc w:val="left"/>
    </w:lvl>
    <w:lvl w:ilvl="1" w:tplc="CDEE999A">
      <w:start w:val="1"/>
      <w:numFmt w:val="lowerLetter"/>
      <w:lvlText w:val="%2)"/>
      <w:lvlJc w:val="left"/>
    </w:lvl>
    <w:lvl w:ilvl="2" w:tplc="25CC58DE">
      <w:start w:val="1"/>
      <w:numFmt w:val="bullet"/>
      <w:lvlText w:val="§"/>
      <w:lvlJc w:val="left"/>
    </w:lvl>
    <w:lvl w:ilvl="3" w:tplc="AF20130C">
      <w:start w:val="1"/>
      <w:numFmt w:val="bullet"/>
      <w:lvlText w:val=""/>
      <w:lvlJc w:val="left"/>
    </w:lvl>
    <w:lvl w:ilvl="4" w:tplc="1212BBFA">
      <w:start w:val="1"/>
      <w:numFmt w:val="bullet"/>
      <w:lvlText w:val=""/>
      <w:lvlJc w:val="left"/>
    </w:lvl>
    <w:lvl w:ilvl="5" w:tplc="FB00BFB2">
      <w:start w:val="1"/>
      <w:numFmt w:val="bullet"/>
      <w:lvlText w:val=""/>
      <w:lvlJc w:val="left"/>
    </w:lvl>
    <w:lvl w:ilvl="6" w:tplc="8F8EA554">
      <w:start w:val="1"/>
      <w:numFmt w:val="bullet"/>
      <w:lvlText w:val=""/>
      <w:lvlJc w:val="left"/>
    </w:lvl>
    <w:lvl w:ilvl="7" w:tplc="02E2EEAA">
      <w:start w:val="1"/>
      <w:numFmt w:val="bullet"/>
      <w:lvlText w:val=""/>
      <w:lvlJc w:val="left"/>
    </w:lvl>
    <w:lvl w:ilvl="8" w:tplc="95B60D50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21DA316"/>
    <w:lvl w:ilvl="0" w:tplc="7280FC6C">
      <w:numFmt w:val="decimal"/>
      <w:lvlText w:val="%1."/>
      <w:lvlJc w:val="left"/>
    </w:lvl>
    <w:lvl w:ilvl="1" w:tplc="6008A200">
      <w:start w:val="1"/>
      <w:numFmt w:val="bullet"/>
      <w:lvlText w:val=" "/>
      <w:lvlJc w:val="left"/>
    </w:lvl>
    <w:lvl w:ilvl="2" w:tplc="8B84F1F4">
      <w:start w:val="1"/>
      <w:numFmt w:val="bullet"/>
      <w:lvlText w:val="§"/>
      <w:lvlJc w:val="left"/>
    </w:lvl>
    <w:lvl w:ilvl="3" w:tplc="CB6C78EC">
      <w:start w:val="1"/>
      <w:numFmt w:val="bullet"/>
      <w:lvlText w:val=""/>
      <w:lvlJc w:val="left"/>
    </w:lvl>
    <w:lvl w:ilvl="4" w:tplc="7D5CD60A">
      <w:start w:val="1"/>
      <w:numFmt w:val="bullet"/>
      <w:lvlText w:val=""/>
      <w:lvlJc w:val="left"/>
    </w:lvl>
    <w:lvl w:ilvl="5" w:tplc="C172E432">
      <w:start w:val="1"/>
      <w:numFmt w:val="bullet"/>
      <w:lvlText w:val=""/>
      <w:lvlJc w:val="left"/>
    </w:lvl>
    <w:lvl w:ilvl="6" w:tplc="0CFEE70C">
      <w:start w:val="1"/>
      <w:numFmt w:val="bullet"/>
      <w:lvlText w:val=""/>
      <w:lvlJc w:val="left"/>
    </w:lvl>
    <w:lvl w:ilvl="7" w:tplc="4E0EED60">
      <w:start w:val="1"/>
      <w:numFmt w:val="bullet"/>
      <w:lvlText w:val=""/>
      <w:lvlJc w:val="left"/>
    </w:lvl>
    <w:lvl w:ilvl="8" w:tplc="1E062788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A8AC403C">
      <w:numFmt w:val="decimal"/>
      <w:lvlText w:val="%1."/>
      <w:lvlJc w:val="left"/>
    </w:lvl>
    <w:lvl w:ilvl="1" w:tplc="C756E1E4">
      <w:start w:val="1"/>
      <w:numFmt w:val="decimal"/>
      <w:lvlText w:val="%2)"/>
      <w:lvlJc w:val="left"/>
    </w:lvl>
    <w:lvl w:ilvl="2" w:tplc="76D06588">
      <w:start w:val="1"/>
      <w:numFmt w:val="bullet"/>
      <w:lvlText w:val="§"/>
      <w:lvlJc w:val="left"/>
    </w:lvl>
    <w:lvl w:ilvl="3" w:tplc="8AAC8FBE">
      <w:start w:val="1"/>
      <w:numFmt w:val="bullet"/>
      <w:lvlText w:val=""/>
      <w:lvlJc w:val="left"/>
    </w:lvl>
    <w:lvl w:ilvl="4" w:tplc="14462F72">
      <w:start w:val="1"/>
      <w:numFmt w:val="bullet"/>
      <w:lvlText w:val=""/>
      <w:lvlJc w:val="left"/>
    </w:lvl>
    <w:lvl w:ilvl="5" w:tplc="81FE52A6">
      <w:start w:val="1"/>
      <w:numFmt w:val="bullet"/>
      <w:lvlText w:val=""/>
      <w:lvlJc w:val="left"/>
    </w:lvl>
    <w:lvl w:ilvl="6" w:tplc="3AE61278">
      <w:start w:val="1"/>
      <w:numFmt w:val="bullet"/>
      <w:lvlText w:val=""/>
      <w:lvlJc w:val="left"/>
    </w:lvl>
    <w:lvl w:ilvl="7" w:tplc="EF2E465C">
      <w:start w:val="1"/>
      <w:numFmt w:val="bullet"/>
      <w:lvlText w:val=""/>
      <w:lvlJc w:val="left"/>
    </w:lvl>
    <w:lvl w:ilvl="8" w:tplc="C890C96C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63703A1E">
      <w:start w:val="1"/>
      <w:numFmt w:val="bullet"/>
      <w:lvlText w:val="-"/>
      <w:lvlJc w:val="left"/>
    </w:lvl>
    <w:lvl w:ilvl="1" w:tplc="0C6A7DEA">
      <w:start w:val="1"/>
      <w:numFmt w:val="bullet"/>
      <w:lvlText w:val=""/>
      <w:lvlJc w:val="left"/>
    </w:lvl>
    <w:lvl w:ilvl="2" w:tplc="E4AADBB4">
      <w:start w:val="1"/>
      <w:numFmt w:val="bullet"/>
      <w:lvlText w:val=""/>
      <w:lvlJc w:val="left"/>
    </w:lvl>
    <w:lvl w:ilvl="3" w:tplc="274E27A2">
      <w:start w:val="1"/>
      <w:numFmt w:val="bullet"/>
      <w:lvlText w:val=""/>
      <w:lvlJc w:val="left"/>
    </w:lvl>
    <w:lvl w:ilvl="4" w:tplc="B44679F4">
      <w:start w:val="1"/>
      <w:numFmt w:val="bullet"/>
      <w:lvlText w:val=""/>
      <w:lvlJc w:val="left"/>
    </w:lvl>
    <w:lvl w:ilvl="5" w:tplc="EC00739C">
      <w:start w:val="1"/>
      <w:numFmt w:val="bullet"/>
      <w:lvlText w:val=""/>
      <w:lvlJc w:val="left"/>
    </w:lvl>
    <w:lvl w:ilvl="6" w:tplc="B24454EE">
      <w:start w:val="1"/>
      <w:numFmt w:val="bullet"/>
      <w:lvlText w:val=""/>
      <w:lvlJc w:val="left"/>
    </w:lvl>
    <w:lvl w:ilvl="7" w:tplc="ACBE9934">
      <w:start w:val="1"/>
      <w:numFmt w:val="bullet"/>
      <w:lvlText w:val=""/>
      <w:lvlJc w:val="left"/>
    </w:lvl>
    <w:lvl w:ilvl="8" w:tplc="DC3EE9EE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60029A7E">
      <w:start w:val="2"/>
      <w:numFmt w:val="decimal"/>
      <w:lvlText w:val="%1)"/>
      <w:lvlJc w:val="left"/>
    </w:lvl>
    <w:lvl w:ilvl="1" w:tplc="647689CC">
      <w:start w:val="1"/>
      <w:numFmt w:val="bullet"/>
      <w:lvlText w:val=""/>
      <w:lvlJc w:val="left"/>
    </w:lvl>
    <w:lvl w:ilvl="2" w:tplc="E3CEF6BE">
      <w:start w:val="1"/>
      <w:numFmt w:val="bullet"/>
      <w:lvlText w:val=""/>
      <w:lvlJc w:val="left"/>
    </w:lvl>
    <w:lvl w:ilvl="3" w:tplc="6F2C6A06">
      <w:start w:val="1"/>
      <w:numFmt w:val="bullet"/>
      <w:lvlText w:val=""/>
      <w:lvlJc w:val="left"/>
    </w:lvl>
    <w:lvl w:ilvl="4" w:tplc="FCB8CF62">
      <w:start w:val="1"/>
      <w:numFmt w:val="bullet"/>
      <w:lvlText w:val=""/>
      <w:lvlJc w:val="left"/>
    </w:lvl>
    <w:lvl w:ilvl="5" w:tplc="97725D3E">
      <w:start w:val="1"/>
      <w:numFmt w:val="bullet"/>
      <w:lvlText w:val=""/>
      <w:lvlJc w:val="left"/>
    </w:lvl>
    <w:lvl w:ilvl="6" w:tplc="87BCDFF6">
      <w:start w:val="1"/>
      <w:numFmt w:val="bullet"/>
      <w:lvlText w:val=""/>
      <w:lvlJc w:val="left"/>
    </w:lvl>
    <w:lvl w:ilvl="7" w:tplc="7FCAE178">
      <w:start w:val="1"/>
      <w:numFmt w:val="bullet"/>
      <w:lvlText w:val=""/>
      <w:lvlJc w:val="left"/>
    </w:lvl>
    <w:lvl w:ilvl="8" w:tplc="72221638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6B3C3F92">
      <w:start w:val="1"/>
      <w:numFmt w:val="bullet"/>
      <w:lvlText w:val="-"/>
      <w:lvlJc w:val="left"/>
    </w:lvl>
    <w:lvl w:ilvl="1" w:tplc="35043A88">
      <w:start w:val="1"/>
      <w:numFmt w:val="bullet"/>
      <w:lvlText w:val=""/>
      <w:lvlJc w:val="left"/>
    </w:lvl>
    <w:lvl w:ilvl="2" w:tplc="DEA84DBE">
      <w:start w:val="1"/>
      <w:numFmt w:val="bullet"/>
      <w:lvlText w:val=""/>
      <w:lvlJc w:val="left"/>
    </w:lvl>
    <w:lvl w:ilvl="3" w:tplc="F4B42F84">
      <w:start w:val="1"/>
      <w:numFmt w:val="bullet"/>
      <w:lvlText w:val=""/>
      <w:lvlJc w:val="left"/>
    </w:lvl>
    <w:lvl w:ilvl="4" w:tplc="513CDDF2">
      <w:start w:val="1"/>
      <w:numFmt w:val="bullet"/>
      <w:lvlText w:val=""/>
      <w:lvlJc w:val="left"/>
    </w:lvl>
    <w:lvl w:ilvl="5" w:tplc="1E282E98">
      <w:start w:val="1"/>
      <w:numFmt w:val="bullet"/>
      <w:lvlText w:val=""/>
      <w:lvlJc w:val="left"/>
    </w:lvl>
    <w:lvl w:ilvl="6" w:tplc="D60C19BA">
      <w:start w:val="1"/>
      <w:numFmt w:val="bullet"/>
      <w:lvlText w:val=""/>
      <w:lvlJc w:val="left"/>
    </w:lvl>
    <w:lvl w:ilvl="7" w:tplc="4BB4A02A">
      <w:start w:val="1"/>
      <w:numFmt w:val="bullet"/>
      <w:lvlText w:val=""/>
      <w:lvlJc w:val="left"/>
    </w:lvl>
    <w:lvl w:ilvl="8" w:tplc="137495B8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2FAAD488">
      <w:start w:val="2"/>
      <w:numFmt w:val="decimal"/>
      <w:lvlText w:val="%1."/>
      <w:lvlJc w:val="left"/>
    </w:lvl>
    <w:lvl w:ilvl="1" w:tplc="E788D510">
      <w:start w:val="1"/>
      <w:numFmt w:val="bullet"/>
      <w:lvlText w:val=""/>
      <w:lvlJc w:val="left"/>
    </w:lvl>
    <w:lvl w:ilvl="2" w:tplc="774AF2D8">
      <w:start w:val="1"/>
      <w:numFmt w:val="bullet"/>
      <w:lvlText w:val=""/>
      <w:lvlJc w:val="left"/>
    </w:lvl>
    <w:lvl w:ilvl="3" w:tplc="DC089F86">
      <w:start w:val="1"/>
      <w:numFmt w:val="bullet"/>
      <w:lvlText w:val=""/>
      <w:lvlJc w:val="left"/>
    </w:lvl>
    <w:lvl w:ilvl="4" w:tplc="88E63FDE">
      <w:start w:val="1"/>
      <w:numFmt w:val="bullet"/>
      <w:lvlText w:val=""/>
      <w:lvlJc w:val="left"/>
    </w:lvl>
    <w:lvl w:ilvl="5" w:tplc="80826370">
      <w:start w:val="1"/>
      <w:numFmt w:val="bullet"/>
      <w:lvlText w:val=""/>
      <w:lvlJc w:val="left"/>
    </w:lvl>
    <w:lvl w:ilvl="6" w:tplc="44FE1AC2">
      <w:start w:val="1"/>
      <w:numFmt w:val="bullet"/>
      <w:lvlText w:val=""/>
      <w:lvlJc w:val="left"/>
    </w:lvl>
    <w:lvl w:ilvl="7" w:tplc="06D20472">
      <w:start w:val="1"/>
      <w:numFmt w:val="bullet"/>
      <w:lvlText w:val=""/>
      <w:lvlJc w:val="left"/>
    </w:lvl>
    <w:lvl w:ilvl="8" w:tplc="F702C8CA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553C599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02901D82"/>
    <w:lvl w:ilvl="0" w:tplc="D29C2868">
      <w:numFmt w:val="decimal"/>
      <w:lvlText w:val="%1."/>
      <w:lvlJc w:val="left"/>
    </w:lvl>
    <w:lvl w:ilvl="1" w:tplc="78363D86">
      <w:start w:val="1"/>
      <w:numFmt w:val="bullet"/>
      <w:lvlText w:val="§"/>
      <w:lvlJc w:val="left"/>
    </w:lvl>
    <w:lvl w:ilvl="2" w:tplc="914472CA">
      <w:start w:val="1"/>
      <w:numFmt w:val="bullet"/>
      <w:lvlText w:val=""/>
      <w:lvlJc w:val="left"/>
    </w:lvl>
    <w:lvl w:ilvl="3" w:tplc="2DF6AC3E">
      <w:start w:val="1"/>
      <w:numFmt w:val="bullet"/>
      <w:lvlText w:val=""/>
      <w:lvlJc w:val="left"/>
    </w:lvl>
    <w:lvl w:ilvl="4" w:tplc="5C1CF41C">
      <w:start w:val="1"/>
      <w:numFmt w:val="bullet"/>
      <w:lvlText w:val=""/>
      <w:lvlJc w:val="left"/>
    </w:lvl>
    <w:lvl w:ilvl="5" w:tplc="8B607D72">
      <w:start w:val="1"/>
      <w:numFmt w:val="bullet"/>
      <w:lvlText w:val=""/>
      <w:lvlJc w:val="left"/>
    </w:lvl>
    <w:lvl w:ilvl="6" w:tplc="ED209666">
      <w:start w:val="1"/>
      <w:numFmt w:val="bullet"/>
      <w:lvlText w:val=""/>
      <w:lvlJc w:val="left"/>
    </w:lvl>
    <w:lvl w:ilvl="7" w:tplc="6812F9AE">
      <w:start w:val="1"/>
      <w:numFmt w:val="bullet"/>
      <w:lvlText w:val=""/>
      <w:lvlJc w:val="left"/>
    </w:lvl>
    <w:lvl w:ilvl="8" w:tplc="2F600174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3A95F874"/>
    <w:lvl w:ilvl="0" w:tplc="633C93CA">
      <w:start w:val="3"/>
      <w:numFmt w:val="decimal"/>
      <w:lvlText w:val="%1."/>
      <w:lvlJc w:val="left"/>
    </w:lvl>
    <w:lvl w:ilvl="1" w:tplc="3D541A88">
      <w:start w:val="1"/>
      <w:numFmt w:val="bullet"/>
      <w:lvlText w:val=""/>
      <w:lvlJc w:val="left"/>
    </w:lvl>
    <w:lvl w:ilvl="2" w:tplc="15B2C7B6">
      <w:start w:val="1"/>
      <w:numFmt w:val="bullet"/>
      <w:lvlText w:val=""/>
      <w:lvlJc w:val="left"/>
    </w:lvl>
    <w:lvl w:ilvl="3" w:tplc="3CB8C3FE">
      <w:start w:val="1"/>
      <w:numFmt w:val="bullet"/>
      <w:lvlText w:val=""/>
      <w:lvlJc w:val="left"/>
    </w:lvl>
    <w:lvl w:ilvl="4" w:tplc="83C8FE8C">
      <w:start w:val="1"/>
      <w:numFmt w:val="bullet"/>
      <w:lvlText w:val=""/>
      <w:lvlJc w:val="left"/>
    </w:lvl>
    <w:lvl w:ilvl="5" w:tplc="E9286C14">
      <w:start w:val="1"/>
      <w:numFmt w:val="bullet"/>
      <w:lvlText w:val=""/>
      <w:lvlJc w:val="left"/>
    </w:lvl>
    <w:lvl w:ilvl="6" w:tplc="A6B29ABA">
      <w:start w:val="1"/>
      <w:numFmt w:val="bullet"/>
      <w:lvlText w:val=""/>
      <w:lvlJc w:val="left"/>
    </w:lvl>
    <w:lvl w:ilvl="7" w:tplc="47BE96AA">
      <w:start w:val="1"/>
      <w:numFmt w:val="bullet"/>
      <w:lvlText w:val=""/>
      <w:lvlJc w:val="left"/>
    </w:lvl>
    <w:lvl w:ilvl="8" w:tplc="80F4AB0E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08138640"/>
    <w:lvl w:ilvl="0" w:tplc="858EFCD4">
      <w:numFmt w:val="decimal"/>
      <w:lvlText w:val="%1."/>
      <w:lvlJc w:val="left"/>
    </w:lvl>
    <w:lvl w:ilvl="1" w:tplc="12FA52CA">
      <w:start w:val="1"/>
      <w:numFmt w:val="bullet"/>
      <w:lvlText w:val="§"/>
      <w:lvlJc w:val="left"/>
    </w:lvl>
    <w:lvl w:ilvl="2" w:tplc="8FC01A58">
      <w:start w:val="1"/>
      <w:numFmt w:val="bullet"/>
      <w:lvlText w:val=""/>
      <w:lvlJc w:val="left"/>
    </w:lvl>
    <w:lvl w:ilvl="3" w:tplc="E7403758">
      <w:start w:val="1"/>
      <w:numFmt w:val="bullet"/>
      <w:lvlText w:val=""/>
      <w:lvlJc w:val="left"/>
    </w:lvl>
    <w:lvl w:ilvl="4" w:tplc="9C4EDD5C">
      <w:start w:val="1"/>
      <w:numFmt w:val="bullet"/>
      <w:lvlText w:val=""/>
      <w:lvlJc w:val="left"/>
    </w:lvl>
    <w:lvl w:ilvl="5" w:tplc="C97899D0">
      <w:start w:val="1"/>
      <w:numFmt w:val="bullet"/>
      <w:lvlText w:val=""/>
      <w:lvlJc w:val="left"/>
    </w:lvl>
    <w:lvl w:ilvl="6" w:tplc="36641B5C">
      <w:start w:val="1"/>
      <w:numFmt w:val="bullet"/>
      <w:lvlText w:val=""/>
      <w:lvlJc w:val="left"/>
    </w:lvl>
    <w:lvl w:ilvl="7" w:tplc="D6D684C8">
      <w:start w:val="1"/>
      <w:numFmt w:val="bullet"/>
      <w:lvlText w:val=""/>
      <w:lvlJc w:val="left"/>
    </w:lvl>
    <w:lvl w:ilvl="8" w:tplc="7CC4D098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1E7FF520"/>
    <w:lvl w:ilvl="0" w:tplc="FFA29D14">
      <w:start w:val="1"/>
      <w:numFmt w:val="decimal"/>
      <w:lvlText w:val="%1."/>
      <w:lvlJc w:val="left"/>
    </w:lvl>
    <w:lvl w:ilvl="1" w:tplc="B87E38C4">
      <w:start w:val="1"/>
      <w:numFmt w:val="bullet"/>
      <w:lvlText w:val=""/>
      <w:lvlJc w:val="left"/>
    </w:lvl>
    <w:lvl w:ilvl="2" w:tplc="241A79DE">
      <w:start w:val="1"/>
      <w:numFmt w:val="bullet"/>
      <w:lvlText w:val=""/>
      <w:lvlJc w:val="left"/>
    </w:lvl>
    <w:lvl w:ilvl="3" w:tplc="C10C808C">
      <w:start w:val="1"/>
      <w:numFmt w:val="bullet"/>
      <w:lvlText w:val=""/>
      <w:lvlJc w:val="left"/>
    </w:lvl>
    <w:lvl w:ilvl="4" w:tplc="E850CBA0">
      <w:start w:val="1"/>
      <w:numFmt w:val="bullet"/>
      <w:lvlText w:val=""/>
      <w:lvlJc w:val="left"/>
    </w:lvl>
    <w:lvl w:ilvl="5" w:tplc="326EFE9A">
      <w:start w:val="1"/>
      <w:numFmt w:val="bullet"/>
      <w:lvlText w:val=""/>
      <w:lvlJc w:val="left"/>
    </w:lvl>
    <w:lvl w:ilvl="6" w:tplc="F59E70B4">
      <w:start w:val="1"/>
      <w:numFmt w:val="bullet"/>
      <w:lvlText w:val=""/>
      <w:lvlJc w:val="left"/>
    </w:lvl>
    <w:lvl w:ilvl="7" w:tplc="2F9604C2">
      <w:start w:val="1"/>
      <w:numFmt w:val="bullet"/>
      <w:lvlText w:val=""/>
      <w:lvlJc w:val="left"/>
    </w:lvl>
    <w:lvl w:ilvl="8" w:tplc="E264A19A">
      <w:start w:val="1"/>
      <w:numFmt w:val="bullet"/>
      <w:lvlText w:val=""/>
      <w:lvlJc w:val="left"/>
    </w:lvl>
  </w:abstractNum>
  <w:abstractNum w:abstractNumId="12" w15:restartNumberingAfterBreak="0">
    <w:nsid w:val="00000019"/>
    <w:multiLevelType w:val="hybridMultilevel"/>
    <w:tmpl w:val="6CEAF086"/>
    <w:lvl w:ilvl="0" w:tplc="04CA0F3E">
      <w:start w:val="2"/>
      <w:numFmt w:val="decimal"/>
      <w:lvlText w:val="%1."/>
      <w:lvlJc w:val="left"/>
    </w:lvl>
    <w:lvl w:ilvl="1" w:tplc="28942574">
      <w:start w:val="1"/>
      <w:numFmt w:val="decimal"/>
      <w:lvlText w:val="%2"/>
      <w:lvlJc w:val="left"/>
    </w:lvl>
    <w:lvl w:ilvl="2" w:tplc="41B4F670">
      <w:start w:val="1"/>
      <w:numFmt w:val="bullet"/>
      <w:lvlText w:val=""/>
      <w:lvlJc w:val="left"/>
    </w:lvl>
    <w:lvl w:ilvl="3" w:tplc="E9D40A44">
      <w:start w:val="1"/>
      <w:numFmt w:val="bullet"/>
      <w:lvlText w:val=""/>
      <w:lvlJc w:val="left"/>
    </w:lvl>
    <w:lvl w:ilvl="4" w:tplc="56FC9800">
      <w:start w:val="1"/>
      <w:numFmt w:val="bullet"/>
      <w:lvlText w:val=""/>
      <w:lvlJc w:val="left"/>
    </w:lvl>
    <w:lvl w:ilvl="5" w:tplc="DA4886F4">
      <w:start w:val="1"/>
      <w:numFmt w:val="bullet"/>
      <w:lvlText w:val=""/>
      <w:lvlJc w:val="left"/>
    </w:lvl>
    <w:lvl w:ilvl="6" w:tplc="A2CC106A">
      <w:start w:val="1"/>
      <w:numFmt w:val="bullet"/>
      <w:lvlText w:val=""/>
      <w:lvlJc w:val="left"/>
    </w:lvl>
    <w:lvl w:ilvl="7" w:tplc="2CFE5A20">
      <w:start w:val="1"/>
      <w:numFmt w:val="bullet"/>
      <w:lvlText w:val=""/>
      <w:lvlJc w:val="left"/>
    </w:lvl>
    <w:lvl w:ilvl="8" w:tplc="E8C68B5C">
      <w:start w:val="1"/>
      <w:numFmt w:val="bullet"/>
      <w:lvlText w:val=""/>
      <w:lvlJc w:val="left"/>
    </w:lvl>
  </w:abstractNum>
  <w:abstractNum w:abstractNumId="13" w15:restartNumberingAfterBreak="0">
    <w:nsid w:val="0000001A"/>
    <w:multiLevelType w:val="hybridMultilevel"/>
    <w:tmpl w:val="22221A70"/>
    <w:lvl w:ilvl="0" w:tplc="44BC4B78">
      <w:numFmt w:val="decimal"/>
      <w:lvlText w:val="%1."/>
      <w:lvlJc w:val="left"/>
    </w:lvl>
    <w:lvl w:ilvl="1" w:tplc="AAA89808">
      <w:start w:val="1"/>
      <w:numFmt w:val="decimal"/>
      <w:lvlText w:val="%2)"/>
      <w:lvlJc w:val="left"/>
    </w:lvl>
    <w:lvl w:ilvl="2" w:tplc="E3A84F26">
      <w:start w:val="1"/>
      <w:numFmt w:val="bullet"/>
      <w:lvlText w:val="§"/>
      <w:lvlJc w:val="left"/>
    </w:lvl>
    <w:lvl w:ilvl="3" w:tplc="FBE66A6E">
      <w:start w:val="1"/>
      <w:numFmt w:val="bullet"/>
      <w:lvlText w:val=""/>
      <w:lvlJc w:val="left"/>
    </w:lvl>
    <w:lvl w:ilvl="4" w:tplc="69206C5C">
      <w:start w:val="1"/>
      <w:numFmt w:val="bullet"/>
      <w:lvlText w:val=""/>
      <w:lvlJc w:val="left"/>
    </w:lvl>
    <w:lvl w:ilvl="5" w:tplc="8EDAA2CC">
      <w:start w:val="1"/>
      <w:numFmt w:val="bullet"/>
      <w:lvlText w:val=""/>
      <w:lvlJc w:val="left"/>
    </w:lvl>
    <w:lvl w:ilvl="6" w:tplc="E8A6AFD4">
      <w:start w:val="1"/>
      <w:numFmt w:val="bullet"/>
      <w:lvlText w:val=""/>
      <w:lvlJc w:val="left"/>
    </w:lvl>
    <w:lvl w:ilvl="7" w:tplc="C4627556">
      <w:start w:val="1"/>
      <w:numFmt w:val="bullet"/>
      <w:lvlText w:val=""/>
      <w:lvlJc w:val="left"/>
    </w:lvl>
    <w:lvl w:ilvl="8" w:tplc="D6CABA48">
      <w:start w:val="1"/>
      <w:numFmt w:val="bullet"/>
      <w:lvlText w:val=""/>
      <w:lvlJc w:val="left"/>
    </w:lvl>
  </w:abstractNum>
  <w:abstractNum w:abstractNumId="14" w15:restartNumberingAfterBreak="0">
    <w:nsid w:val="0000001B"/>
    <w:multiLevelType w:val="hybridMultilevel"/>
    <w:tmpl w:val="4516DDE8"/>
    <w:lvl w:ilvl="0" w:tplc="7FEC15FE">
      <w:start w:val="5"/>
      <w:numFmt w:val="decimal"/>
      <w:lvlText w:val="%1."/>
      <w:lvlJc w:val="left"/>
    </w:lvl>
    <w:lvl w:ilvl="1" w:tplc="048E01AE">
      <w:start w:val="1"/>
      <w:numFmt w:val="bullet"/>
      <w:lvlText w:val=""/>
      <w:lvlJc w:val="left"/>
    </w:lvl>
    <w:lvl w:ilvl="2" w:tplc="D8FCBD40">
      <w:start w:val="1"/>
      <w:numFmt w:val="bullet"/>
      <w:lvlText w:val=""/>
      <w:lvlJc w:val="left"/>
    </w:lvl>
    <w:lvl w:ilvl="3" w:tplc="BEF2E3A2">
      <w:start w:val="1"/>
      <w:numFmt w:val="bullet"/>
      <w:lvlText w:val=""/>
      <w:lvlJc w:val="left"/>
    </w:lvl>
    <w:lvl w:ilvl="4" w:tplc="3ACAD882">
      <w:start w:val="1"/>
      <w:numFmt w:val="bullet"/>
      <w:lvlText w:val=""/>
      <w:lvlJc w:val="left"/>
    </w:lvl>
    <w:lvl w:ilvl="5" w:tplc="A238BA46">
      <w:start w:val="1"/>
      <w:numFmt w:val="bullet"/>
      <w:lvlText w:val=""/>
      <w:lvlJc w:val="left"/>
    </w:lvl>
    <w:lvl w:ilvl="6" w:tplc="AE48746A">
      <w:start w:val="1"/>
      <w:numFmt w:val="bullet"/>
      <w:lvlText w:val=""/>
      <w:lvlJc w:val="left"/>
    </w:lvl>
    <w:lvl w:ilvl="7" w:tplc="983CA7F6">
      <w:start w:val="1"/>
      <w:numFmt w:val="bullet"/>
      <w:lvlText w:val=""/>
      <w:lvlJc w:val="left"/>
    </w:lvl>
    <w:lvl w:ilvl="8" w:tplc="F16073E4">
      <w:start w:val="1"/>
      <w:numFmt w:val="bullet"/>
      <w:lvlText w:val=""/>
      <w:lvlJc w:val="left"/>
    </w:lvl>
  </w:abstractNum>
  <w:abstractNum w:abstractNumId="15" w15:restartNumberingAfterBreak="0">
    <w:nsid w:val="0000001C"/>
    <w:multiLevelType w:val="multilevel"/>
    <w:tmpl w:val="F6A25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0000021"/>
    <w:multiLevelType w:val="hybridMultilevel"/>
    <w:tmpl w:val="0CD6AB0E"/>
    <w:lvl w:ilvl="0" w:tplc="BCF81A5C">
      <w:numFmt w:val="decimal"/>
      <w:lvlText w:val="%1."/>
      <w:lvlJc w:val="left"/>
    </w:lvl>
    <w:lvl w:ilvl="1" w:tplc="A4561D54">
      <w:start w:val="1"/>
      <w:numFmt w:val="decimal"/>
      <w:lvlText w:val="%2)"/>
      <w:lvlJc w:val="left"/>
    </w:lvl>
    <w:lvl w:ilvl="2" w:tplc="A9A0F96C">
      <w:start w:val="1"/>
      <w:numFmt w:val="bullet"/>
      <w:lvlText w:val="§"/>
      <w:lvlJc w:val="left"/>
      <w:rPr>
        <w:b/>
      </w:rPr>
    </w:lvl>
    <w:lvl w:ilvl="3" w:tplc="4260E9DA">
      <w:start w:val="1"/>
      <w:numFmt w:val="bullet"/>
      <w:lvlText w:val=""/>
      <w:lvlJc w:val="left"/>
    </w:lvl>
    <w:lvl w:ilvl="4" w:tplc="CF78D000">
      <w:start w:val="1"/>
      <w:numFmt w:val="bullet"/>
      <w:lvlText w:val=""/>
      <w:lvlJc w:val="left"/>
    </w:lvl>
    <w:lvl w:ilvl="5" w:tplc="44DC3F48">
      <w:start w:val="1"/>
      <w:numFmt w:val="bullet"/>
      <w:lvlText w:val=""/>
      <w:lvlJc w:val="left"/>
    </w:lvl>
    <w:lvl w:ilvl="6" w:tplc="25B039DA">
      <w:start w:val="1"/>
      <w:numFmt w:val="bullet"/>
      <w:lvlText w:val=""/>
      <w:lvlJc w:val="left"/>
    </w:lvl>
    <w:lvl w:ilvl="7" w:tplc="CC80CED8">
      <w:start w:val="1"/>
      <w:numFmt w:val="bullet"/>
      <w:lvlText w:val=""/>
      <w:lvlJc w:val="left"/>
    </w:lvl>
    <w:lvl w:ilvl="8" w:tplc="B8FC31FC">
      <w:start w:val="1"/>
      <w:numFmt w:val="bullet"/>
      <w:lvlText w:val=""/>
      <w:lvlJc w:val="left"/>
    </w:lvl>
  </w:abstractNum>
  <w:abstractNum w:abstractNumId="17" w15:restartNumberingAfterBreak="0">
    <w:nsid w:val="00000022"/>
    <w:multiLevelType w:val="hybridMultilevel"/>
    <w:tmpl w:val="3804823E"/>
    <w:lvl w:ilvl="0" w:tplc="F6BAF176">
      <w:start w:val="2"/>
      <w:numFmt w:val="decimal"/>
      <w:lvlText w:val="%1)"/>
      <w:lvlJc w:val="left"/>
    </w:lvl>
    <w:lvl w:ilvl="1" w:tplc="F3E2C010">
      <w:start w:val="1"/>
      <w:numFmt w:val="bullet"/>
      <w:lvlText w:val=""/>
      <w:lvlJc w:val="left"/>
    </w:lvl>
    <w:lvl w:ilvl="2" w:tplc="96D620FC">
      <w:start w:val="1"/>
      <w:numFmt w:val="bullet"/>
      <w:lvlText w:val=""/>
      <w:lvlJc w:val="left"/>
    </w:lvl>
    <w:lvl w:ilvl="3" w:tplc="EE7A83BC">
      <w:start w:val="1"/>
      <w:numFmt w:val="bullet"/>
      <w:lvlText w:val=""/>
      <w:lvlJc w:val="left"/>
    </w:lvl>
    <w:lvl w:ilvl="4" w:tplc="5BBA7A6C">
      <w:start w:val="1"/>
      <w:numFmt w:val="bullet"/>
      <w:lvlText w:val=""/>
      <w:lvlJc w:val="left"/>
    </w:lvl>
    <w:lvl w:ilvl="5" w:tplc="F5382726">
      <w:start w:val="1"/>
      <w:numFmt w:val="bullet"/>
      <w:lvlText w:val=""/>
      <w:lvlJc w:val="left"/>
    </w:lvl>
    <w:lvl w:ilvl="6" w:tplc="68261552">
      <w:start w:val="1"/>
      <w:numFmt w:val="bullet"/>
      <w:lvlText w:val=""/>
      <w:lvlJc w:val="left"/>
    </w:lvl>
    <w:lvl w:ilvl="7" w:tplc="6D561BAC">
      <w:start w:val="1"/>
      <w:numFmt w:val="bullet"/>
      <w:lvlText w:val=""/>
      <w:lvlJc w:val="left"/>
    </w:lvl>
    <w:lvl w:ilvl="8" w:tplc="D5800A56">
      <w:start w:val="1"/>
      <w:numFmt w:val="bullet"/>
      <w:lvlText w:val=""/>
      <w:lvlJc w:val="left"/>
    </w:lvl>
  </w:abstractNum>
  <w:abstractNum w:abstractNumId="18" w15:restartNumberingAfterBreak="0">
    <w:nsid w:val="00000024"/>
    <w:multiLevelType w:val="hybridMultilevel"/>
    <w:tmpl w:val="7724C67E"/>
    <w:lvl w:ilvl="0" w:tplc="12B87328">
      <w:start w:val="1"/>
      <w:numFmt w:val="decimal"/>
      <w:lvlText w:val="%1."/>
      <w:lvlJc w:val="left"/>
    </w:lvl>
    <w:lvl w:ilvl="1" w:tplc="4FF031D0">
      <w:start w:val="1"/>
      <w:numFmt w:val="bullet"/>
      <w:lvlText w:val="-"/>
      <w:lvlJc w:val="left"/>
    </w:lvl>
    <w:lvl w:ilvl="2" w:tplc="46B61ED4">
      <w:start w:val="1"/>
      <w:numFmt w:val="bullet"/>
      <w:lvlText w:val=""/>
      <w:lvlJc w:val="left"/>
    </w:lvl>
    <w:lvl w:ilvl="3" w:tplc="F956F52E">
      <w:start w:val="1"/>
      <w:numFmt w:val="bullet"/>
      <w:lvlText w:val=""/>
      <w:lvlJc w:val="left"/>
    </w:lvl>
    <w:lvl w:ilvl="4" w:tplc="65C47054">
      <w:start w:val="1"/>
      <w:numFmt w:val="bullet"/>
      <w:lvlText w:val=""/>
      <w:lvlJc w:val="left"/>
    </w:lvl>
    <w:lvl w:ilvl="5" w:tplc="E7B6E008">
      <w:start w:val="1"/>
      <w:numFmt w:val="bullet"/>
      <w:lvlText w:val=""/>
      <w:lvlJc w:val="left"/>
    </w:lvl>
    <w:lvl w:ilvl="6" w:tplc="1B94434A">
      <w:start w:val="1"/>
      <w:numFmt w:val="bullet"/>
      <w:lvlText w:val=""/>
      <w:lvlJc w:val="left"/>
    </w:lvl>
    <w:lvl w:ilvl="7" w:tplc="ECCCDEF0">
      <w:start w:val="1"/>
      <w:numFmt w:val="bullet"/>
      <w:lvlText w:val=""/>
      <w:lvlJc w:val="left"/>
    </w:lvl>
    <w:lvl w:ilvl="8" w:tplc="2D1609DA">
      <w:start w:val="1"/>
      <w:numFmt w:val="bullet"/>
      <w:lvlText w:val=""/>
      <w:lvlJc w:val="left"/>
    </w:lvl>
  </w:abstractNum>
  <w:abstractNum w:abstractNumId="19" w15:restartNumberingAfterBreak="0">
    <w:nsid w:val="00000025"/>
    <w:multiLevelType w:val="hybridMultilevel"/>
    <w:tmpl w:val="C48E2DD4"/>
    <w:lvl w:ilvl="0" w:tplc="B2CE0298">
      <w:numFmt w:val="decimal"/>
      <w:lvlText w:val="%1."/>
      <w:lvlJc w:val="left"/>
    </w:lvl>
    <w:lvl w:ilvl="1" w:tplc="F7FADDF8">
      <w:start w:val="1"/>
      <w:numFmt w:val="bullet"/>
      <w:lvlText w:val="§"/>
      <w:lvlJc w:val="left"/>
      <w:rPr>
        <w:b/>
      </w:rPr>
    </w:lvl>
    <w:lvl w:ilvl="2" w:tplc="2F1003E2">
      <w:start w:val="1"/>
      <w:numFmt w:val="bullet"/>
      <w:lvlText w:val=""/>
      <w:lvlJc w:val="left"/>
    </w:lvl>
    <w:lvl w:ilvl="3" w:tplc="40103964">
      <w:start w:val="1"/>
      <w:numFmt w:val="bullet"/>
      <w:lvlText w:val=""/>
      <w:lvlJc w:val="left"/>
    </w:lvl>
    <w:lvl w:ilvl="4" w:tplc="1F3EF67E">
      <w:start w:val="1"/>
      <w:numFmt w:val="bullet"/>
      <w:lvlText w:val=""/>
      <w:lvlJc w:val="left"/>
    </w:lvl>
    <w:lvl w:ilvl="5" w:tplc="0C14D6AA">
      <w:start w:val="1"/>
      <w:numFmt w:val="bullet"/>
      <w:lvlText w:val=""/>
      <w:lvlJc w:val="left"/>
    </w:lvl>
    <w:lvl w:ilvl="6" w:tplc="F9583308">
      <w:start w:val="1"/>
      <w:numFmt w:val="bullet"/>
      <w:lvlText w:val=""/>
      <w:lvlJc w:val="left"/>
    </w:lvl>
    <w:lvl w:ilvl="7" w:tplc="1D2C8654">
      <w:start w:val="1"/>
      <w:numFmt w:val="bullet"/>
      <w:lvlText w:val=""/>
      <w:lvlJc w:val="left"/>
    </w:lvl>
    <w:lvl w:ilvl="8" w:tplc="CCC8D484">
      <w:start w:val="1"/>
      <w:numFmt w:val="bullet"/>
      <w:lvlText w:val=""/>
      <w:lvlJc w:val="left"/>
    </w:lvl>
  </w:abstractNum>
  <w:abstractNum w:abstractNumId="20" w15:restartNumberingAfterBreak="0">
    <w:nsid w:val="00000026"/>
    <w:multiLevelType w:val="hybridMultilevel"/>
    <w:tmpl w:val="2463B9EA"/>
    <w:lvl w:ilvl="0" w:tplc="B1A82494">
      <w:start w:val="2"/>
      <w:numFmt w:val="decimal"/>
      <w:lvlText w:val="%1."/>
      <w:lvlJc w:val="left"/>
    </w:lvl>
    <w:lvl w:ilvl="1" w:tplc="C786F492">
      <w:start w:val="1"/>
      <w:numFmt w:val="bullet"/>
      <w:lvlText w:val=""/>
      <w:lvlJc w:val="left"/>
    </w:lvl>
    <w:lvl w:ilvl="2" w:tplc="4006BBF8">
      <w:start w:val="1"/>
      <w:numFmt w:val="bullet"/>
      <w:lvlText w:val=""/>
      <w:lvlJc w:val="left"/>
    </w:lvl>
    <w:lvl w:ilvl="3" w:tplc="AF90B9CE">
      <w:start w:val="1"/>
      <w:numFmt w:val="bullet"/>
      <w:lvlText w:val=""/>
      <w:lvlJc w:val="left"/>
    </w:lvl>
    <w:lvl w:ilvl="4" w:tplc="84066B3A">
      <w:start w:val="1"/>
      <w:numFmt w:val="bullet"/>
      <w:lvlText w:val=""/>
      <w:lvlJc w:val="left"/>
    </w:lvl>
    <w:lvl w:ilvl="5" w:tplc="0C800AF6">
      <w:start w:val="1"/>
      <w:numFmt w:val="bullet"/>
      <w:lvlText w:val=""/>
      <w:lvlJc w:val="left"/>
    </w:lvl>
    <w:lvl w:ilvl="6" w:tplc="D48EC5F8">
      <w:start w:val="1"/>
      <w:numFmt w:val="bullet"/>
      <w:lvlText w:val=""/>
      <w:lvlJc w:val="left"/>
    </w:lvl>
    <w:lvl w:ilvl="7" w:tplc="3B56AE62">
      <w:start w:val="1"/>
      <w:numFmt w:val="bullet"/>
      <w:lvlText w:val=""/>
      <w:lvlJc w:val="left"/>
    </w:lvl>
    <w:lvl w:ilvl="8" w:tplc="89E8F9E0">
      <w:start w:val="1"/>
      <w:numFmt w:val="bullet"/>
      <w:lvlText w:val=""/>
      <w:lvlJc w:val="left"/>
    </w:lvl>
  </w:abstractNum>
  <w:abstractNum w:abstractNumId="21" w15:restartNumberingAfterBreak="0">
    <w:nsid w:val="00000027"/>
    <w:multiLevelType w:val="hybridMultilevel"/>
    <w:tmpl w:val="9B581A54"/>
    <w:lvl w:ilvl="0" w:tplc="A456E6DA">
      <w:numFmt w:val="decimal"/>
      <w:lvlText w:val="%1."/>
      <w:lvlJc w:val="left"/>
    </w:lvl>
    <w:lvl w:ilvl="1" w:tplc="CC625F16">
      <w:start w:val="1"/>
      <w:numFmt w:val="bullet"/>
      <w:lvlText w:val="§"/>
      <w:lvlJc w:val="left"/>
      <w:rPr>
        <w:b/>
      </w:rPr>
    </w:lvl>
    <w:lvl w:ilvl="2" w:tplc="372E6F1C">
      <w:start w:val="1"/>
      <w:numFmt w:val="bullet"/>
      <w:lvlText w:val=""/>
      <w:lvlJc w:val="left"/>
    </w:lvl>
    <w:lvl w:ilvl="3" w:tplc="249CC6E8">
      <w:start w:val="1"/>
      <w:numFmt w:val="bullet"/>
      <w:lvlText w:val=""/>
      <w:lvlJc w:val="left"/>
    </w:lvl>
    <w:lvl w:ilvl="4" w:tplc="490CDE14">
      <w:start w:val="1"/>
      <w:numFmt w:val="bullet"/>
      <w:lvlText w:val=""/>
      <w:lvlJc w:val="left"/>
    </w:lvl>
    <w:lvl w:ilvl="5" w:tplc="523890DE">
      <w:start w:val="1"/>
      <w:numFmt w:val="bullet"/>
      <w:lvlText w:val=""/>
      <w:lvlJc w:val="left"/>
    </w:lvl>
    <w:lvl w:ilvl="6" w:tplc="37D2DB3E">
      <w:start w:val="1"/>
      <w:numFmt w:val="bullet"/>
      <w:lvlText w:val=""/>
      <w:lvlJc w:val="left"/>
    </w:lvl>
    <w:lvl w:ilvl="7" w:tplc="5C046726">
      <w:start w:val="1"/>
      <w:numFmt w:val="bullet"/>
      <w:lvlText w:val=""/>
      <w:lvlJc w:val="left"/>
    </w:lvl>
    <w:lvl w:ilvl="8" w:tplc="8A848464">
      <w:start w:val="1"/>
      <w:numFmt w:val="bullet"/>
      <w:lvlText w:val=""/>
      <w:lvlJc w:val="left"/>
    </w:lvl>
  </w:abstractNum>
  <w:abstractNum w:abstractNumId="22" w15:restartNumberingAfterBreak="0">
    <w:nsid w:val="0CEB4592"/>
    <w:multiLevelType w:val="hybridMultilevel"/>
    <w:tmpl w:val="7B7A87A0"/>
    <w:lvl w:ilvl="0" w:tplc="61C2B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E54F85"/>
    <w:multiLevelType w:val="hybridMultilevel"/>
    <w:tmpl w:val="03AE61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A4728C"/>
    <w:multiLevelType w:val="hybridMultilevel"/>
    <w:tmpl w:val="542CA0A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14D96D92"/>
    <w:multiLevelType w:val="hybridMultilevel"/>
    <w:tmpl w:val="3FA4F91A"/>
    <w:lvl w:ilvl="0" w:tplc="2466A7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F34767"/>
    <w:multiLevelType w:val="hybridMultilevel"/>
    <w:tmpl w:val="D840919A"/>
    <w:lvl w:ilvl="0" w:tplc="8594E4D4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523FF5"/>
    <w:multiLevelType w:val="hybridMultilevel"/>
    <w:tmpl w:val="291EC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6C6BBD"/>
    <w:multiLevelType w:val="hybridMultilevel"/>
    <w:tmpl w:val="3F08A4EC"/>
    <w:lvl w:ilvl="0" w:tplc="19182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182E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B17AC"/>
    <w:multiLevelType w:val="hybridMultilevel"/>
    <w:tmpl w:val="D84088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B2F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8E142AA"/>
    <w:multiLevelType w:val="multilevel"/>
    <w:tmpl w:val="97761B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F9A4584"/>
    <w:multiLevelType w:val="hybridMultilevel"/>
    <w:tmpl w:val="47644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D97D1F"/>
    <w:multiLevelType w:val="hybridMultilevel"/>
    <w:tmpl w:val="CD6E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93F44"/>
    <w:multiLevelType w:val="hybridMultilevel"/>
    <w:tmpl w:val="99EC7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C1581"/>
    <w:multiLevelType w:val="hybridMultilevel"/>
    <w:tmpl w:val="41AE0524"/>
    <w:lvl w:ilvl="0" w:tplc="0D7E1CD6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F17D4"/>
    <w:multiLevelType w:val="multilevel"/>
    <w:tmpl w:val="368A982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A74C66"/>
    <w:multiLevelType w:val="hybridMultilevel"/>
    <w:tmpl w:val="31981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A5BBB"/>
    <w:multiLevelType w:val="multilevel"/>
    <w:tmpl w:val="8CA2C5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5646B55"/>
    <w:multiLevelType w:val="hybridMultilevel"/>
    <w:tmpl w:val="B26A0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42F30"/>
    <w:multiLevelType w:val="hybridMultilevel"/>
    <w:tmpl w:val="6E0AE2EA"/>
    <w:lvl w:ilvl="0" w:tplc="1CF2B15C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65E6B72A">
      <w:start w:val="1"/>
      <w:numFmt w:val="bullet"/>
      <w:lvlText w:val=""/>
      <w:lvlJc w:val="left"/>
    </w:lvl>
    <w:lvl w:ilvl="3" w:tplc="373204AC">
      <w:start w:val="1"/>
      <w:numFmt w:val="bullet"/>
      <w:lvlText w:val=""/>
      <w:lvlJc w:val="left"/>
    </w:lvl>
    <w:lvl w:ilvl="4" w:tplc="BB10C30A">
      <w:start w:val="1"/>
      <w:numFmt w:val="bullet"/>
      <w:lvlText w:val=""/>
      <w:lvlJc w:val="left"/>
    </w:lvl>
    <w:lvl w:ilvl="5" w:tplc="D49ACD70">
      <w:start w:val="1"/>
      <w:numFmt w:val="bullet"/>
      <w:lvlText w:val=""/>
      <w:lvlJc w:val="left"/>
    </w:lvl>
    <w:lvl w:ilvl="6" w:tplc="D32A99B6">
      <w:start w:val="1"/>
      <w:numFmt w:val="bullet"/>
      <w:lvlText w:val=""/>
      <w:lvlJc w:val="left"/>
    </w:lvl>
    <w:lvl w:ilvl="7" w:tplc="80329FB0">
      <w:start w:val="1"/>
      <w:numFmt w:val="bullet"/>
      <w:lvlText w:val=""/>
      <w:lvlJc w:val="left"/>
    </w:lvl>
    <w:lvl w:ilvl="8" w:tplc="9702C04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27"/>
  </w:num>
  <w:num w:numId="25">
    <w:abstractNumId w:val="30"/>
  </w:num>
  <w:num w:numId="26">
    <w:abstractNumId w:val="36"/>
  </w:num>
  <w:num w:numId="27">
    <w:abstractNumId w:val="31"/>
  </w:num>
  <w:num w:numId="28">
    <w:abstractNumId w:val="32"/>
  </w:num>
  <w:num w:numId="29">
    <w:abstractNumId w:val="38"/>
  </w:num>
  <w:num w:numId="30">
    <w:abstractNumId w:val="35"/>
  </w:num>
  <w:num w:numId="31">
    <w:abstractNumId w:val="37"/>
  </w:num>
  <w:num w:numId="32">
    <w:abstractNumId w:val="29"/>
  </w:num>
  <w:num w:numId="33">
    <w:abstractNumId w:val="33"/>
  </w:num>
  <w:num w:numId="34">
    <w:abstractNumId w:val="34"/>
  </w:num>
  <w:num w:numId="35">
    <w:abstractNumId w:val="39"/>
  </w:num>
  <w:num w:numId="36">
    <w:abstractNumId w:val="23"/>
  </w:num>
  <w:num w:numId="37">
    <w:abstractNumId w:val="26"/>
  </w:num>
  <w:num w:numId="38">
    <w:abstractNumId w:val="40"/>
  </w:num>
  <w:num w:numId="39">
    <w:abstractNumId w:val="24"/>
  </w:num>
  <w:num w:numId="40">
    <w:abstractNumId w:val="22"/>
  </w:num>
  <w:num w:numId="41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94"/>
    <w:rsid w:val="00014C79"/>
    <w:rsid w:val="000218FE"/>
    <w:rsid w:val="00053DE7"/>
    <w:rsid w:val="0009093B"/>
    <w:rsid w:val="000966C4"/>
    <w:rsid w:val="00097DA7"/>
    <w:rsid w:val="000B548E"/>
    <w:rsid w:val="000C2B94"/>
    <w:rsid w:val="000C2ECB"/>
    <w:rsid w:val="000C48CF"/>
    <w:rsid w:val="000C5971"/>
    <w:rsid w:val="000E197C"/>
    <w:rsid w:val="000E233A"/>
    <w:rsid w:val="00102821"/>
    <w:rsid w:val="00161FAF"/>
    <w:rsid w:val="00172A44"/>
    <w:rsid w:val="00182B0B"/>
    <w:rsid w:val="00185197"/>
    <w:rsid w:val="00186F94"/>
    <w:rsid w:val="001A7D7A"/>
    <w:rsid w:val="001B1A49"/>
    <w:rsid w:val="001B745C"/>
    <w:rsid w:val="001C6EFE"/>
    <w:rsid w:val="001C70ED"/>
    <w:rsid w:val="001D56D6"/>
    <w:rsid w:val="001E0AE7"/>
    <w:rsid w:val="00203F53"/>
    <w:rsid w:val="00232F26"/>
    <w:rsid w:val="00281B1A"/>
    <w:rsid w:val="002A2676"/>
    <w:rsid w:val="002A4A96"/>
    <w:rsid w:val="002B4697"/>
    <w:rsid w:val="002B46E2"/>
    <w:rsid w:val="00300B91"/>
    <w:rsid w:val="00333FA4"/>
    <w:rsid w:val="003472BD"/>
    <w:rsid w:val="003B5F1F"/>
    <w:rsid w:val="003C7F4C"/>
    <w:rsid w:val="003F116A"/>
    <w:rsid w:val="00405178"/>
    <w:rsid w:val="004171C4"/>
    <w:rsid w:val="00417708"/>
    <w:rsid w:val="004242F3"/>
    <w:rsid w:val="00440E9A"/>
    <w:rsid w:val="0047323E"/>
    <w:rsid w:val="00495886"/>
    <w:rsid w:val="004D30B8"/>
    <w:rsid w:val="004D45C0"/>
    <w:rsid w:val="004F14AA"/>
    <w:rsid w:val="005064B2"/>
    <w:rsid w:val="00554DD5"/>
    <w:rsid w:val="00590689"/>
    <w:rsid w:val="005A0055"/>
    <w:rsid w:val="005F665B"/>
    <w:rsid w:val="00615AD8"/>
    <w:rsid w:val="0069373A"/>
    <w:rsid w:val="006A26FF"/>
    <w:rsid w:val="006C411A"/>
    <w:rsid w:val="006C6278"/>
    <w:rsid w:val="006E19E6"/>
    <w:rsid w:val="006F74D6"/>
    <w:rsid w:val="00730BCD"/>
    <w:rsid w:val="00731491"/>
    <w:rsid w:val="007352A8"/>
    <w:rsid w:val="00772FF8"/>
    <w:rsid w:val="00791EDE"/>
    <w:rsid w:val="007A205C"/>
    <w:rsid w:val="007A69E8"/>
    <w:rsid w:val="007A6D7D"/>
    <w:rsid w:val="007B23F0"/>
    <w:rsid w:val="007F079B"/>
    <w:rsid w:val="007F3D6E"/>
    <w:rsid w:val="007F49EA"/>
    <w:rsid w:val="00810CD8"/>
    <w:rsid w:val="00820A4C"/>
    <w:rsid w:val="0084585C"/>
    <w:rsid w:val="0085277A"/>
    <w:rsid w:val="008910EC"/>
    <w:rsid w:val="00895EE9"/>
    <w:rsid w:val="008A21E5"/>
    <w:rsid w:val="008B333E"/>
    <w:rsid w:val="008D5B1A"/>
    <w:rsid w:val="008F513E"/>
    <w:rsid w:val="0090570A"/>
    <w:rsid w:val="0091365A"/>
    <w:rsid w:val="00921FF6"/>
    <w:rsid w:val="0092551E"/>
    <w:rsid w:val="00931651"/>
    <w:rsid w:val="00935897"/>
    <w:rsid w:val="00940ECE"/>
    <w:rsid w:val="00952937"/>
    <w:rsid w:val="009606D1"/>
    <w:rsid w:val="00967B6E"/>
    <w:rsid w:val="009A1B15"/>
    <w:rsid w:val="009A3F75"/>
    <w:rsid w:val="009C20F4"/>
    <w:rsid w:val="009C3A5F"/>
    <w:rsid w:val="009C5F09"/>
    <w:rsid w:val="009D6E34"/>
    <w:rsid w:val="009F0C61"/>
    <w:rsid w:val="00A22D38"/>
    <w:rsid w:val="00A27497"/>
    <w:rsid w:val="00A7516B"/>
    <w:rsid w:val="00A76D93"/>
    <w:rsid w:val="00A77DE1"/>
    <w:rsid w:val="00AA32FF"/>
    <w:rsid w:val="00AB524B"/>
    <w:rsid w:val="00AB79C7"/>
    <w:rsid w:val="00AD33AA"/>
    <w:rsid w:val="00AD4224"/>
    <w:rsid w:val="00AE1C59"/>
    <w:rsid w:val="00AF153D"/>
    <w:rsid w:val="00B06FEA"/>
    <w:rsid w:val="00B22EF2"/>
    <w:rsid w:val="00BB50BE"/>
    <w:rsid w:val="00BB5981"/>
    <w:rsid w:val="00BB74E3"/>
    <w:rsid w:val="00BD48E4"/>
    <w:rsid w:val="00BE232D"/>
    <w:rsid w:val="00BE5EF2"/>
    <w:rsid w:val="00BF43D6"/>
    <w:rsid w:val="00BF77C2"/>
    <w:rsid w:val="00C21D5F"/>
    <w:rsid w:val="00C36545"/>
    <w:rsid w:val="00C5377A"/>
    <w:rsid w:val="00C764E8"/>
    <w:rsid w:val="00CA1CE9"/>
    <w:rsid w:val="00CC0324"/>
    <w:rsid w:val="00CE2B25"/>
    <w:rsid w:val="00CE38A9"/>
    <w:rsid w:val="00CF1B79"/>
    <w:rsid w:val="00CF1F8D"/>
    <w:rsid w:val="00D027FA"/>
    <w:rsid w:val="00D04F26"/>
    <w:rsid w:val="00D133AA"/>
    <w:rsid w:val="00D22FE4"/>
    <w:rsid w:val="00D63D26"/>
    <w:rsid w:val="00DB21C0"/>
    <w:rsid w:val="00DC5CA7"/>
    <w:rsid w:val="00DD4C35"/>
    <w:rsid w:val="00DE179E"/>
    <w:rsid w:val="00DE2F84"/>
    <w:rsid w:val="00DE624C"/>
    <w:rsid w:val="00DF273D"/>
    <w:rsid w:val="00E123CF"/>
    <w:rsid w:val="00E608E5"/>
    <w:rsid w:val="00E76DBE"/>
    <w:rsid w:val="00E846BD"/>
    <w:rsid w:val="00EA6590"/>
    <w:rsid w:val="00EB6059"/>
    <w:rsid w:val="00ED7C03"/>
    <w:rsid w:val="00F02AA1"/>
    <w:rsid w:val="00F11C34"/>
    <w:rsid w:val="00F26A97"/>
    <w:rsid w:val="00F363FA"/>
    <w:rsid w:val="00F41386"/>
    <w:rsid w:val="00F53F91"/>
    <w:rsid w:val="00F76E58"/>
    <w:rsid w:val="00F87511"/>
    <w:rsid w:val="00FB4817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F6A9E51"/>
  <w15:chartTrackingRefBased/>
  <w15:docId w15:val="{482A4FDB-4DDA-4DC5-AB5C-9744EF90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B94"/>
  </w:style>
  <w:style w:type="paragraph" w:styleId="Stopka">
    <w:name w:val="footer"/>
    <w:basedOn w:val="Normalny"/>
    <w:link w:val="StopkaZnak"/>
    <w:uiPriority w:val="99"/>
    <w:unhideWhenUsed/>
    <w:rsid w:val="000C2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B94"/>
  </w:style>
  <w:style w:type="paragraph" w:styleId="Tekstdymka">
    <w:name w:val="Balloon Text"/>
    <w:basedOn w:val="Normalny"/>
    <w:link w:val="TekstdymkaZnak"/>
    <w:uiPriority w:val="99"/>
    <w:semiHidden/>
    <w:unhideWhenUsed/>
    <w:rsid w:val="000C2B9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2B94"/>
    <w:rPr>
      <w:rFonts w:ascii="Tahoma" w:hAnsi="Tahoma" w:cs="Tahoma"/>
      <w:sz w:val="16"/>
      <w:szCs w:val="16"/>
    </w:rPr>
  </w:style>
  <w:style w:type="paragraph" w:customStyle="1" w:styleId="Ol">
    <w:name w:val="Ol"/>
    <w:basedOn w:val="Normalny"/>
    <w:rsid w:val="00F11C34"/>
    <w:pPr>
      <w:widowControl w:val="0"/>
      <w:shd w:val="clear" w:color="auto" w:fill="FFFFFF"/>
      <w:suppressAutoHyphens/>
      <w:autoSpaceDE w:val="0"/>
    </w:pPr>
    <w:rPr>
      <w:rFonts w:ascii="Times New Roman" w:eastAsia="Times New Roman" w:hAnsi="Times New Roman" w:cs="Times New Roman"/>
      <w:sz w:val="24"/>
      <w:szCs w:val="24"/>
      <w:shd w:val="clear" w:color="auto" w:fill="FFFFFF"/>
      <w:lang w:val="ru-RU" w:eastAsia="ar-SA"/>
    </w:rPr>
  </w:style>
  <w:style w:type="paragraph" w:customStyle="1" w:styleId="tytII">
    <w:name w:val="tyt II"/>
    <w:rsid w:val="00F11C3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967B6E"/>
    <w:pPr>
      <w:ind w:left="708"/>
    </w:pPr>
  </w:style>
  <w:style w:type="table" w:styleId="Tabela-Siatka">
    <w:name w:val="Table Grid"/>
    <w:basedOn w:val="Standardowy"/>
    <w:uiPriority w:val="59"/>
    <w:rsid w:val="0010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3906-58EB-4FAE-976D-BDE581FF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3589</Words>
  <Characters>23155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Stepnicki</dc:creator>
  <cp:keywords/>
  <cp:lastModifiedBy>Krzysztof Majchrzak</cp:lastModifiedBy>
  <cp:revision>10</cp:revision>
  <cp:lastPrinted>2018-09-04T09:35:00Z</cp:lastPrinted>
  <dcterms:created xsi:type="dcterms:W3CDTF">2020-11-25T09:01:00Z</dcterms:created>
  <dcterms:modified xsi:type="dcterms:W3CDTF">2020-12-11T12:03:00Z</dcterms:modified>
</cp:coreProperties>
</file>