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1BCC6" w14:textId="34874E7C" w:rsidR="00407B3A" w:rsidRPr="00AE0BDC" w:rsidRDefault="00AE0BDC" w:rsidP="00AE0BDC">
      <w:pPr>
        <w:pStyle w:val="Tytu"/>
        <w:spacing w:before="120" w:after="160"/>
        <w:jc w:val="right"/>
        <w:rPr>
          <w:rFonts w:asciiTheme="minorHAnsi" w:hAnsiTheme="minorHAnsi" w:cstheme="minorHAnsi"/>
          <w:bCs/>
          <w:sz w:val="12"/>
          <w:szCs w:val="24"/>
        </w:rPr>
      </w:pPr>
      <w:r w:rsidRPr="00AE0BDC">
        <w:rPr>
          <w:rFonts w:asciiTheme="minorHAnsi" w:hAnsiTheme="minorHAnsi" w:cstheme="minorHAnsi"/>
          <w:sz w:val="24"/>
          <w:lang w:eastAsia="pl-PL"/>
        </w:rPr>
        <w:t xml:space="preserve">Załącznik nr </w:t>
      </w:r>
      <w:r w:rsidR="006365BC">
        <w:rPr>
          <w:rFonts w:asciiTheme="minorHAnsi" w:hAnsiTheme="minorHAnsi" w:cstheme="minorHAnsi"/>
          <w:sz w:val="24"/>
          <w:lang w:eastAsia="pl-PL"/>
        </w:rPr>
        <w:t>4</w:t>
      </w:r>
      <w:r w:rsidRPr="00AE0BDC">
        <w:rPr>
          <w:rFonts w:asciiTheme="minorHAnsi" w:hAnsiTheme="minorHAnsi" w:cstheme="minorHAnsi"/>
          <w:sz w:val="24"/>
          <w:lang w:eastAsia="pl-PL"/>
        </w:rPr>
        <w:t xml:space="preserve"> do Zapytania ofertowego</w:t>
      </w:r>
    </w:p>
    <w:p w14:paraId="082CD48A" w14:textId="77777777" w:rsidR="00AE0BDC" w:rsidRDefault="00AE0BDC" w:rsidP="00E155C0">
      <w:pPr>
        <w:pStyle w:val="Tytu"/>
        <w:spacing w:before="120" w:after="160"/>
        <w:jc w:val="center"/>
        <w:rPr>
          <w:rFonts w:asciiTheme="minorHAnsi" w:hAnsiTheme="minorHAnsi" w:cstheme="minorHAnsi"/>
          <w:b/>
          <w:bCs/>
          <w:sz w:val="32"/>
          <w:szCs w:val="24"/>
        </w:rPr>
      </w:pPr>
      <w:bookmarkStart w:id="0" w:name="_GoBack"/>
    </w:p>
    <w:bookmarkEnd w:id="0"/>
    <w:p w14:paraId="1D97D14A" w14:textId="33FD054A" w:rsidR="007627DF" w:rsidRPr="00167555" w:rsidRDefault="0051346C" w:rsidP="00E155C0">
      <w:pPr>
        <w:pStyle w:val="Tytu"/>
        <w:spacing w:before="120" w:after="160"/>
        <w:jc w:val="center"/>
        <w:rPr>
          <w:rFonts w:asciiTheme="minorHAnsi" w:hAnsiTheme="minorHAnsi" w:cstheme="minorHAnsi"/>
          <w:color w:val="2F5496" w:themeColor="accent1" w:themeShade="BF"/>
          <w:sz w:val="96"/>
        </w:rPr>
      </w:pPr>
      <w:r>
        <w:rPr>
          <w:rFonts w:asciiTheme="minorHAnsi" w:hAnsiTheme="minorHAnsi" w:cstheme="minorHAnsi"/>
          <w:b/>
          <w:bCs/>
          <w:sz w:val="32"/>
          <w:szCs w:val="24"/>
        </w:rPr>
        <w:t>Opis</w:t>
      </w:r>
      <w:r w:rsidR="003330CB" w:rsidRPr="00167555">
        <w:rPr>
          <w:rFonts w:asciiTheme="minorHAnsi" w:hAnsiTheme="minorHAnsi" w:cstheme="minorHAnsi"/>
          <w:b/>
          <w:bCs/>
          <w:sz w:val="32"/>
          <w:szCs w:val="24"/>
        </w:rPr>
        <w:t xml:space="preserve"> przedmiotu</w:t>
      </w:r>
      <w:r w:rsidR="0011529D" w:rsidRPr="00167555">
        <w:rPr>
          <w:rFonts w:asciiTheme="minorHAnsi" w:hAnsiTheme="minorHAnsi" w:cstheme="minorHAnsi"/>
          <w:b/>
          <w:bCs/>
          <w:sz w:val="32"/>
          <w:szCs w:val="24"/>
        </w:rPr>
        <w:t xml:space="preserve"> zamówienia</w:t>
      </w:r>
    </w:p>
    <w:p w14:paraId="467BC7D0" w14:textId="77777777" w:rsidR="0051346C" w:rsidRDefault="0051346C" w:rsidP="0051346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2B090166" w14:textId="1C241FCE" w:rsidR="0051346C" w:rsidRPr="00106A1B" w:rsidRDefault="0051346C" w:rsidP="002233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F0E77">
        <w:rPr>
          <w:rFonts w:cstheme="minorHAnsi"/>
          <w:sz w:val="24"/>
          <w:szCs w:val="24"/>
        </w:rPr>
        <w:t xml:space="preserve">Niniejszy dokument stanowi szczegółowy opis przedmiotu zamówienia dotyczący </w:t>
      </w:r>
      <w:r w:rsidRPr="005F0E77">
        <w:rPr>
          <w:rStyle w:val="Uwydatnienie"/>
          <w:rFonts w:eastAsia="Calibri" w:cstheme="minorHAnsi"/>
          <w:i w:val="0"/>
        </w:rPr>
        <w:t>zamówieni</w:t>
      </w:r>
      <w:r w:rsidR="00E806CD">
        <w:rPr>
          <w:rStyle w:val="Uwydatnienie"/>
          <w:rFonts w:eastAsia="Calibri" w:cstheme="minorHAnsi"/>
          <w:i w:val="0"/>
        </w:rPr>
        <w:t xml:space="preserve">a pn. </w:t>
      </w:r>
      <w:r w:rsidRPr="00106A1B">
        <w:rPr>
          <w:rFonts w:cstheme="minorHAnsi"/>
          <w:b/>
        </w:rPr>
        <w:t>„Dostawa sprzętu informatycznego z oprogramowaniem w ramach realizacji projektu grantowego Cyfrowa Gmina w Gminie Stary Dzików</w:t>
      </w:r>
      <w:r w:rsidR="0022331B" w:rsidRPr="00106A1B">
        <w:rPr>
          <w:rFonts w:cstheme="minorHAnsi"/>
          <w:b/>
        </w:rPr>
        <w:t xml:space="preserve"> – II</w:t>
      </w:r>
      <w:r w:rsidRPr="00106A1B">
        <w:rPr>
          <w:rFonts w:cstheme="minorHAnsi"/>
          <w:b/>
        </w:rPr>
        <w:t>”</w:t>
      </w:r>
    </w:p>
    <w:p w14:paraId="74C21E35" w14:textId="77777777" w:rsidR="0051346C" w:rsidRDefault="0051346C" w:rsidP="0051346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6AA8257D" w14:textId="77777777" w:rsidR="0051346C" w:rsidRPr="008F6BE5" w:rsidRDefault="0051346C" w:rsidP="0051346C">
      <w:pPr>
        <w:jc w:val="both"/>
        <w:rPr>
          <w:rStyle w:val="Wyrnienieintensywne"/>
          <w:rFonts w:cstheme="minorHAnsi"/>
          <w:b/>
          <w:i w:val="0"/>
          <w:color w:val="auto"/>
        </w:rPr>
      </w:pPr>
      <w:r w:rsidRPr="008F6BE5">
        <w:rPr>
          <w:rStyle w:val="Wyrnienieintensywne"/>
          <w:rFonts w:cstheme="minorHAnsi"/>
          <w:b/>
          <w:i w:val="0"/>
          <w:color w:val="auto"/>
        </w:rPr>
        <w:t>Ogólne warunki realizacji zamówienia</w:t>
      </w:r>
    </w:p>
    <w:p w14:paraId="267E8353" w14:textId="069608A0" w:rsidR="0051346C" w:rsidRPr="008F6BE5" w:rsidRDefault="0051346C" w:rsidP="00252554">
      <w:pPr>
        <w:pStyle w:val="Akapitzlist"/>
        <w:numPr>
          <w:ilvl w:val="0"/>
          <w:numId w:val="5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8F6BE5">
        <w:rPr>
          <w:rFonts w:cstheme="minorHAnsi"/>
        </w:rPr>
        <w:t>Dostarczany sprzęt i oprogramowanie muszą być fabrycznie nowe, nieużywane, nieuszkodzone i nieobciążone prawami osób trzecich.</w:t>
      </w:r>
    </w:p>
    <w:p w14:paraId="7C53334A" w14:textId="77777777" w:rsidR="002D11BA" w:rsidRPr="008F6BE5" w:rsidRDefault="002D11BA" w:rsidP="00252554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cstheme="minorHAnsi"/>
        </w:rPr>
      </w:pPr>
      <w:r w:rsidRPr="008F6BE5">
        <w:rPr>
          <w:rFonts w:cstheme="minorHAnsi"/>
        </w:rPr>
        <w:t>Niedopuszczalne są produkty prototypowe, nie dopuszcza się urządzeń długotrwale magazynowanych oraz pochodzących z programów wyprzedażowych producenta. Urządzenia nie mogą znajdować się na liście „end-of-sale” oraz „end-of-</w:t>
      </w:r>
      <w:proofErr w:type="spellStart"/>
      <w:r w:rsidRPr="008F6BE5">
        <w:rPr>
          <w:rFonts w:cstheme="minorHAnsi"/>
        </w:rPr>
        <w:t>support</w:t>
      </w:r>
      <w:proofErr w:type="spellEnd"/>
      <w:r w:rsidRPr="008F6BE5">
        <w:rPr>
          <w:rFonts w:cstheme="minorHAnsi"/>
        </w:rPr>
        <w:t>” producenta.</w:t>
      </w:r>
    </w:p>
    <w:p w14:paraId="1F370CAB" w14:textId="77777777" w:rsidR="002D11BA" w:rsidRPr="008F6BE5" w:rsidRDefault="002D11BA" w:rsidP="00252554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cstheme="minorHAnsi"/>
        </w:rPr>
      </w:pPr>
      <w:r w:rsidRPr="008F6BE5">
        <w:rPr>
          <w:rFonts w:cstheme="minorHAnsi"/>
        </w:rPr>
        <w:t>Dla dostaw sprzętu informatycznego z systemem operacyjnym Zamawiający wymaga fabrycznie nowego systemu operacyjnego (nieużywanego nigdy wcześniej), w wersji z certyfikatem autentyczności dla każdej licencji, o ile producent oferowanego oprogramowania stosuje certyfikaty autentyczności. Wykonawca zobowiązany jest do dostarczenia fabrycznie nowego systemu operacyjnego nieużywanego oraz nigdy wcześniej nieaktywowanego na innym urządzeniu oraz pochodzącego z legalnego źródła sprzedaży. W przypadku systemu operacyjnego naklejka hologramowa winna być zabezpieczona przed możliwością odczytania klucza za pomocą zabezpieczeń stosowanych przez producenta, o ile producent oferowanego oprogramowania stosuje takie zabezpieczenia. Zamawiający zastrzega możliwość weryfikacji dostarczonego oprogramowania na etapie oceny ofert jak i na etapie dostawy pod kątem legalności oprogramowania bezpośrednio u producenta oprogramowania. Zamawiający zastrzega możliwość żądania od Wykonawcy na etapie dostawy przedstawienia dokumentów dotyczących zakupu oprogramowania w autoryzowanym kanale dystrybucyjnym producenta oprogramowania.</w:t>
      </w:r>
    </w:p>
    <w:p w14:paraId="759205EC" w14:textId="3E3DB49F" w:rsidR="0051346C" w:rsidRPr="008F6BE5" w:rsidRDefault="0051346C" w:rsidP="00252554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theme="minorHAnsi"/>
        </w:rPr>
      </w:pPr>
      <w:r w:rsidRPr="008F6BE5">
        <w:rPr>
          <w:rFonts w:cstheme="minorHAnsi"/>
        </w:rPr>
        <w:t>Dostarczany sprzęt i oprogramowanie muszą pochodzić z oficjalnego kanału dystrybucyjnego w UE.</w:t>
      </w:r>
    </w:p>
    <w:p w14:paraId="4481939F" w14:textId="22041E4D" w:rsidR="008F6BE5" w:rsidRPr="008F6BE5" w:rsidRDefault="0051346C" w:rsidP="00252554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cstheme="minorHAnsi"/>
        </w:rPr>
      </w:pPr>
      <w:r w:rsidRPr="008F6BE5">
        <w:rPr>
          <w:rFonts w:cstheme="minorHAnsi"/>
        </w:rPr>
        <w:t>O ile inaczej n</w:t>
      </w:r>
      <w:r w:rsidR="002D11BA" w:rsidRPr="008F6BE5">
        <w:rPr>
          <w:rFonts w:cstheme="minorHAnsi"/>
        </w:rPr>
        <w:t xml:space="preserve">ie zaznaczono, wszelkie zapisy </w:t>
      </w:r>
      <w:r w:rsidRPr="008F6BE5">
        <w:rPr>
          <w:rFonts w:cstheme="minorHAnsi"/>
        </w:rPr>
        <w:t>OPZ zawierające parametry techniczne</w:t>
      </w:r>
      <w:r w:rsidR="008F6BE5" w:rsidRPr="008F6BE5">
        <w:rPr>
          <w:rFonts w:cstheme="minorHAnsi"/>
        </w:rPr>
        <w:t xml:space="preserve"> </w:t>
      </w:r>
      <w:r w:rsidRPr="008F6BE5">
        <w:rPr>
          <w:rFonts w:cstheme="minorHAnsi"/>
        </w:rPr>
        <w:t>należy odczytywać jak parametry minimalne.</w:t>
      </w:r>
      <w:r w:rsidR="008F6BE5" w:rsidRPr="008F6BE5">
        <w:rPr>
          <w:rFonts w:cstheme="minorHAnsi"/>
        </w:rPr>
        <w:t xml:space="preserve"> Brak określenia „minimum” oznacza wymaganie na poziomie minimalnym, a Wykonawca może zaoferować rozwiązanie o lepszych parametrach.</w:t>
      </w:r>
    </w:p>
    <w:p w14:paraId="02025940" w14:textId="5D4F858D" w:rsidR="0051346C" w:rsidRPr="008F6BE5" w:rsidRDefault="0051346C" w:rsidP="00252554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cstheme="minorHAnsi"/>
        </w:rPr>
      </w:pPr>
      <w:r w:rsidRPr="008F6BE5">
        <w:rPr>
          <w:rFonts w:cstheme="minorHAnsi"/>
        </w:rPr>
        <w:t>Dostarczany sprzęt musi mieć okablowanie, zasilacze oraz wszystkie inne komponenty,</w:t>
      </w:r>
      <w:r w:rsidR="008F6BE5">
        <w:rPr>
          <w:rFonts w:cstheme="minorHAnsi"/>
        </w:rPr>
        <w:t xml:space="preserve"> </w:t>
      </w:r>
      <w:r w:rsidRPr="008F6BE5">
        <w:rPr>
          <w:rFonts w:cstheme="minorHAnsi"/>
        </w:rPr>
        <w:t>zapewniające właściwą instalację i użytkowanie (np. przewody zasilają</w:t>
      </w:r>
      <w:r w:rsidR="002D11BA" w:rsidRPr="008F6BE5">
        <w:rPr>
          <w:rFonts w:cstheme="minorHAnsi"/>
        </w:rPr>
        <w:t>ce itp.</w:t>
      </w:r>
      <w:r w:rsidRPr="008F6BE5">
        <w:rPr>
          <w:rFonts w:cstheme="minorHAnsi"/>
        </w:rPr>
        <w:t>).</w:t>
      </w:r>
    </w:p>
    <w:p w14:paraId="72FD9E6E" w14:textId="77777777" w:rsidR="008F6BE5" w:rsidRDefault="0051346C" w:rsidP="00252554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cstheme="minorHAnsi"/>
        </w:rPr>
      </w:pPr>
      <w:r w:rsidRPr="008F6BE5">
        <w:rPr>
          <w:rFonts w:cstheme="minorHAnsi"/>
        </w:rPr>
        <w:t>Sprzęt musi być dostarczony ze wszystkimi niezbędnymi do działania i zapewnienia</w:t>
      </w:r>
      <w:r w:rsidR="008F6BE5" w:rsidRPr="008F6BE5">
        <w:rPr>
          <w:rFonts w:cstheme="minorHAnsi"/>
        </w:rPr>
        <w:t xml:space="preserve"> </w:t>
      </w:r>
      <w:r w:rsidRPr="008F6BE5">
        <w:rPr>
          <w:rFonts w:cstheme="minorHAnsi"/>
        </w:rPr>
        <w:t>wymaganych funkcjonalności bezterminowymi licencjami na używanie tych</w:t>
      </w:r>
      <w:r w:rsidR="008F6BE5" w:rsidRPr="008F6BE5">
        <w:rPr>
          <w:rFonts w:cstheme="minorHAnsi"/>
        </w:rPr>
        <w:t xml:space="preserve"> </w:t>
      </w:r>
      <w:r w:rsidRPr="008F6BE5">
        <w:rPr>
          <w:rFonts w:cstheme="minorHAnsi"/>
        </w:rPr>
        <w:t>funkcjonalności.</w:t>
      </w:r>
    </w:p>
    <w:p w14:paraId="6F87AFAD" w14:textId="50F8BBAE" w:rsidR="008F6BE5" w:rsidRDefault="002D11BA" w:rsidP="00252554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cstheme="minorHAnsi"/>
        </w:rPr>
      </w:pPr>
      <w:r w:rsidRPr="008F6BE5">
        <w:rPr>
          <w:rFonts w:cstheme="minorHAnsi"/>
        </w:rPr>
        <w:t>Sprzęt będzie współpracować z siecią ener</w:t>
      </w:r>
      <w:r w:rsidR="00516C64">
        <w:rPr>
          <w:rFonts w:cstheme="minorHAnsi"/>
        </w:rPr>
        <w:t>getyczną o parametrach: 230 V ±</w:t>
      </w:r>
      <w:r w:rsidRPr="008F6BE5">
        <w:rPr>
          <w:rFonts w:cstheme="minorHAnsi"/>
        </w:rPr>
        <w:t xml:space="preserve">10%, 50 </w:t>
      </w:r>
      <w:proofErr w:type="spellStart"/>
      <w:r w:rsidRPr="008F6BE5">
        <w:rPr>
          <w:rFonts w:cstheme="minorHAnsi"/>
        </w:rPr>
        <w:t>Hz</w:t>
      </w:r>
      <w:proofErr w:type="spellEnd"/>
      <w:r w:rsidRPr="008F6BE5">
        <w:rPr>
          <w:rFonts w:cstheme="minorHAnsi"/>
        </w:rPr>
        <w:t>.</w:t>
      </w:r>
    </w:p>
    <w:p w14:paraId="69605784" w14:textId="0E4D62EB" w:rsidR="0051346C" w:rsidRPr="008F6BE5" w:rsidRDefault="0051346C" w:rsidP="00252554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cstheme="minorHAnsi"/>
        </w:rPr>
      </w:pPr>
      <w:r w:rsidRPr="008F6BE5">
        <w:rPr>
          <w:rFonts w:cstheme="minorHAnsi"/>
        </w:rPr>
        <w:t xml:space="preserve">Wykonawca dostarczy przedmiot zamówienia na własny koszt i ryzyko </w:t>
      </w:r>
      <w:r w:rsidR="00F84075">
        <w:rPr>
          <w:rFonts w:cstheme="minorHAnsi"/>
        </w:rPr>
        <w:t>do miejsc wskazanych w treści Zapytania ofertowego</w:t>
      </w:r>
      <w:r w:rsidRPr="008F6BE5">
        <w:rPr>
          <w:rFonts w:cstheme="minorHAnsi"/>
        </w:rPr>
        <w:t>.</w:t>
      </w:r>
    </w:p>
    <w:p w14:paraId="110B23A5" w14:textId="77777777" w:rsidR="002D11BA" w:rsidRDefault="002D11BA" w:rsidP="0051346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8A55047" w14:textId="77777777" w:rsidR="00252554" w:rsidRDefault="00252554" w:rsidP="0051346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05834B" w14:textId="77777777" w:rsidR="00252554" w:rsidRPr="008F6BE5" w:rsidRDefault="00252554" w:rsidP="0051346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112D169" w14:textId="3CE84CBC" w:rsidR="007627DF" w:rsidRPr="00252554" w:rsidRDefault="008F6BE5" w:rsidP="008F6BE5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252554">
        <w:rPr>
          <w:rFonts w:cstheme="minorHAnsi"/>
          <w:b/>
        </w:rPr>
        <w:lastRenderedPageBreak/>
        <w:t>Specyfikacja zamawianego sprzętu i oprogramowania</w:t>
      </w:r>
    </w:p>
    <w:p w14:paraId="0D1ACCB6" w14:textId="77777777" w:rsidR="008F6BE5" w:rsidRPr="00167555" w:rsidRDefault="008F6BE5" w:rsidP="008F6BE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7AF639C6" w14:textId="4E36F87D" w:rsidR="00AE0BDC" w:rsidRPr="007D752D" w:rsidRDefault="00AE0BDC" w:rsidP="00E155C0">
      <w:pPr>
        <w:pStyle w:val="Nagwek1"/>
        <w:rPr>
          <w:rFonts w:asciiTheme="minorHAnsi" w:hAnsiTheme="minorHAnsi" w:cstheme="minorHAnsi"/>
          <w:b/>
          <w:color w:val="auto"/>
          <w:sz w:val="36"/>
          <w:szCs w:val="22"/>
          <w:u w:val="single"/>
        </w:rPr>
      </w:pPr>
      <w:r w:rsidRPr="007D752D">
        <w:rPr>
          <w:rFonts w:asciiTheme="minorHAnsi" w:hAnsiTheme="minorHAnsi" w:cstheme="minorHAnsi"/>
          <w:b/>
          <w:color w:val="auto"/>
          <w:sz w:val="36"/>
          <w:szCs w:val="22"/>
          <w:u w:val="single"/>
        </w:rPr>
        <w:t>Część I</w:t>
      </w:r>
      <w:r w:rsidR="000B1F57" w:rsidRPr="007D752D">
        <w:rPr>
          <w:rFonts w:asciiTheme="minorHAnsi" w:hAnsiTheme="minorHAnsi" w:cstheme="minorHAnsi"/>
          <w:b/>
          <w:color w:val="auto"/>
          <w:sz w:val="36"/>
          <w:szCs w:val="22"/>
          <w:u w:val="single"/>
        </w:rPr>
        <w:t>:</w:t>
      </w:r>
    </w:p>
    <w:p w14:paraId="76306778" w14:textId="131F827D" w:rsidR="00934DF4" w:rsidRPr="00AE0BDC" w:rsidRDefault="00934DF4" w:rsidP="00934DF4">
      <w:pPr>
        <w:pStyle w:val="Nagwek1"/>
        <w:rPr>
          <w:rFonts w:asciiTheme="minorHAnsi" w:hAnsiTheme="minorHAnsi" w:cstheme="minorHAnsi"/>
          <w:b/>
          <w:color w:val="auto"/>
          <w:sz w:val="24"/>
          <w:szCs w:val="22"/>
        </w:rPr>
      </w:pPr>
      <w:r w:rsidRPr="00AE0BDC">
        <w:rPr>
          <w:rFonts w:asciiTheme="minorHAnsi" w:hAnsiTheme="minorHAnsi" w:cstheme="minorHAnsi"/>
          <w:b/>
          <w:color w:val="auto"/>
          <w:sz w:val="24"/>
          <w:szCs w:val="22"/>
        </w:rPr>
        <w:t>Laptop</w:t>
      </w:r>
      <w:r w:rsidR="003A7A21" w:rsidRPr="00AE0BDC">
        <w:rPr>
          <w:rFonts w:asciiTheme="minorHAnsi" w:hAnsiTheme="minorHAnsi" w:cstheme="minorHAnsi"/>
          <w:b/>
          <w:color w:val="auto"/>
          <w:sz w:val="24"/>
          <w:szCs w:val="22"/>
        </w:rPr>
        <w:t xml:space="preserve"> </w:t>
      </w:r>
      <w:r w:rsidRPr="00AE0BDC">
        <w:rPr>
          <w:rFonts w:asciiTheme="minorHAnsi" w:hAnsiTheme="minorHAnsi" w:cstheme="minorHAnsi"/>
          <w:b/>
          <w:color w:val="auto"/>
          <w:sz w:val="24"/>
          <w:szCs w:val="22"/>
        </w:rPr>
        <w:t xml:space="preserve">– </w:t>
      </w:r>
      <w:r w:rsidR="00F84075">
        <w:rPr>
          <w:rFonts w:asciiTheme="minorHAnsi" w:hAnsiTheme="minorHAnsi" w:cstheme="minorHAnsi"/>
          <w:b/>
          <w:color w:val="auto"/>
          <w:sz w:val="24"/>
          <w:szCs w:val="22"/>
        </w:rPr>
        <w:t>2</w:t>
      </w:r>
      <w:r w:rsidRPr="00AE0BDC">
        <w:rPr>
          <w:rFonts w:asciiTheme="minorHAnsi" w:hAnsiTheme="minorHAnsi" w:cstheme="minorHAnsi"/>
          <w:b/>
          <w:color w:val="auto"/>
          <w:sz w:val="24"/>
          <w:szCs w:val="22"/>
        </w:rPr>
        <w:t xml:space="preserve"> szt.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397"/>
        <w:gridCol w:w="5670"/>
      </w:tblGrid>
      <w:tr w:rsidR="00934DF4" w:rsidRPr="008A329F" w14:paraId="4B0B64DF" w14:textId="77777777" w:rsidTr="00547F47">
        <w:tc>
          <w:tcPr>
            <w:tcW w:w="3397" w:type="dxa"/>
          </w:tcPr>
          <w:p w14:paraId="39FE642D" w14:textId="77777777" w:rsidR="00934DF4" w:rsidRPr="008A329F" w:rsidRDefault="00934DF4" w:rsidP="00547F47">
            <w:pPr>
              <w:rPr>
                <w:rFonts w:cstheme="minorHAnsi"/>
                <w:b/>
              </w:rPr>
            </w:pPr>
            <w:r w:rsidRPr="008A329F">
              <w:rPr>
                <w:rFonts w:cstheme="minorHAnsi"/>
                <w:b/>
              </w:rPr>
              <w:t>Obszar wymagań</w:t>
            </w:r>
          </w:p>
        </w:tc>
        <w:tc>
          <w:tcPr>
            <w:tcW w:w="5670" w:type="dxa"/>
          </w:tcPr>
          <w:p w14:paraId="6F55D64E" w14:textId="77777777" w:rsidR="00934DF4" w:rsidRPr="008A329F" w:rsidRDefault="00934DF4" w:rsidP="00547F47">
            <w:pPr>
              <w:rPr>
                <w:rFonts w:cstheme="minorHAnsi"/>
                <w:b/>
              </w:rPr>
            </w:pPr>
            <w:r w:rsidRPr="008A329F">
              <w:rPr>
                <w:rFonts w:cstheme="minorHAnsi"/>
                <w:b/>
              </w:rPr>
              <w:t>Wymagania minimalne</w:t>
            </w:r>
          </w:p>
        </w:tc>
      </w:tr>
      <w:tr w:rsidR="00934DF4" w:rsidRPr="002A6D23" w14:paraId="02989DED" w14:textId="77777777" w:rsidTr="00547F47">
        <w:tc>
          <w:tcPr>
            <w:tcW w:w="3397" w:type="dxa"/>
          </w:tcPr>
          <w:p w14:paraId="0F29A6A4" w14:textId="0A0BB9BE" w:rsidR="00934DF4" w:rsidRPr="002A6D23" w:rsidRDefault="00934DF4" w:rsidP="00934DF4">
            <w:pPr>
              <w:rPr>
                <w:rFonts w:cstheme="minorHAnsi"/>
                <w:bCs/>
              </w:rPr>
            </w:pPr>
            <w:r w:rsidRPr="002A6D23">
              <w:rPr>
                <w:rFonts w:cstheme="minorHAnsi"/>
              </w:rPr>
              <w:t>Procesor</w:t>
            </w:r>
          </w:p>
        </w:tc>
        <w:tc>
          <w:tcPr>
            <w:tcW w:w="5670" w:type="dxa"/>
          </w:tcPr>
          <w:p w14:paraId="4BEA9D12" w14:textId="6687C868" w:rsidR="00934DF4" w:rsidRPr="00F84075" w:rsidRDefault="00934DF4" w:rsidP="00934DF4">
            <w:pPr>
              <w:rPr>
                <w:rFonts w:cstheme="minorHAnsi"/>
              </w:rPr>
            </w:pPr>
            <w:r w:rsidRPr="002A6D23">
              <w:rPr>
                <w:rFonts w:cstheme="minorHAnsi"/>
              </w:rPr>
              <w:t xml:space="preserve">Uzyskujący wynik co najmniej </w:t>
            </w:r>
            <w:r w:rsidR="00A147B6">
              <w:rPr>
                <w:rFonts w:cstheme="minorHAnsi"/>
              </w:rPr>
              <w:t>990</w:t>
            </w:r>
            <w:r w:rsidRPr="002A6D23">
              <w:rPr>
                <w:rFonts w:cstheme="minorHAnsi"/>
              </w:rPr>
              <w:t xml:space="preserve">0 punktów w teście </w:t>
            </w:r>
            <w:proofErr w:type="spellStart"/>
            <w:r w:rsidRPr="002A6D23">
              <w:rPr>
                <w:rFonts w:cstheme="minorHAnsi"/>
              </w:rPr>
              <w:t>PassMark</w:t>
            </w:r>
            <w:proofErr w:type="spellEnd"/>
            <w:r w:rsidRPr="002A6D23">
              <w:rPr>
                <w:rFonts w:cstheme="minorHAnsi"/>
              </w:rPr>
              <w:t xml:space="preserve"> - CPU Mark według wyników opublikowanych na stronie </w:t>
            </w:r>
            <w:hyperlink r:id="rId8" w:history="1">
              <w:r w:rsidRPr="002A6D23">
                <w:rPr>
                  <w:rStyle w:val="Hipercze"/>
                  <w:rFonts w:cstheme="minorHAnsi"/>
                </w:rPr>
                <w:t>http://www.cpubenchmark.net/cpu_list.php</w:t>
              </w:r>
            </w:hyperlink>
            <w:r w:rsidRPr="002A6D23">
              <w:rPr>
                <w:rFonts w:cstheme="minorHAnsi"/>
              </w:rPr>
              <w:t xml:space="preserve"> w okresie nie wcześniej niż 14 dni przed terminem składania ofert. </w:t>
            </w:r>
          </w:p>
        </w:tc>
      </w:tr>
      <w:tr w:rsidR="00934DF4" w:rsidRPr="002A6D23" w14:paraId="3ACABC9D" w14:textId="77777777" w:rsidTr="00547F47">
        <w:tc>
          <w:tcPr>
            <w:tcW w:w="3397" w:type="dxa"/>
          </w:tcPr>
          <w:p w14:paraId="33EF2D2B" w14:textId="7FCFC69C" w:rsidR="00934DF4" w:rsidRPr="002A6D23" w:rsidRDefault="00934DF4" w:rsidP="00934DF4">
            <w:pPr>
              <w:rPr>
                <w:rFonts w:cstheme="minorHAnsi"/>
                <w:bCs/>
              </w:rPr>
            </w:pPr>
            <w:r w:rsidRPr="002A6D23">
              <w:rPr>
                <w:rFonts w:cstheme="minorHAnsi"/>
              </w:rPr>
              <w:t>Pamięć RAM</w:t>
            </w:r>
          </w:p>
        </w:tc>
        <w:tc>
          <w:tcPr>
            <w:tcW w:w="5670" w:type="dxa"/>
          </w:tcPr>
          <w:p w14:paraId="79A49A92" w14:textId="233B01C1" w:rsidR="00934DF4" w:rsidRPr="002A6D23" w:rsidRDefault="00934DF4" w:rsidP="00A147B6">
            <w:pPr>
              <w:rPr>
                <w:rFonts w:cstheme="minorHAnsi"/>
                <w:bCs/>
              </w:rPr>
            </w:pPr>
            <w:r w:rsidRPr="002A6D23">
              <w:rPr>
                <w:rFonts w:cstheme="minorHAnsi"/>
              </w:rPr>
              <w:t xml:space="preserve">Minimum </w:t>
            </w:r>
            <w:r w:rsidR="00A147B6">
              <w:rPr>
                <w:rFonts w:cstheme="minorHAnsi"/>
              </w:rPr>
              <w:t>16</w:t>
            </w:r>
            <w:r w:rsidR="00875524" w:rsidRPr="002A6D23">
              <w:rPr>
                <w:rFonts w:cstheme="minorHAnsi"/>
              </w:rPr>
              <w:t xml:space="preserve"> </w:t>
            </w:r>
            <w:r w:rsidRPr="002A6D23">
              <w:rPr>
                <w:rFonts w:cstheme="minorHAnsi"/>
              </w:rPr>
              <w:t>GB</w:t>
            </w:r>
          </w:p>
        </w:tc>
      </w:tr>
      <w:tr w:rsidR="00934DF4" w:rsidRPr="002A6D23" w14:paraId="7F859876" w14:textId="77777777" w:rsidTr="00547F47">
        <w:tc>
          <w:tcPr>
            <w:tcW w:w="3397" w:type="dxa"/>
          </w:tcPr>
          <w:p w14:paraId="0EB2AA54" w14:textId="0A5121B3" w:rsidR="00934DF4" w:rsidRPr="002A6D23" w:rsidRDefault="00934DF4" w:rsidP="00934DF4">
            <w:pPr>
              <w:rPr>
                <w:rFonts w:cstheme="minorHAnsi"/>
                <w:bCs/>
              </w:rPr>
            </w:pPr>
            <w:r w:rsidRPr="002A6D23">
              <w:rPr>
                <w:rFonts w:cstheme="minorHAnsi"/>
              </w:rPr>
              <w:t>Dysk twardy</w:t>
            </w:r>
          </w:p>
        </w:tc>
        <w:tc>
          <w:tcPr>
            <w:tcW w:w="5670" w:type="dxa"/>
          </w:tcPr>
          <w:p w14:paraId="773D2371" w14:textId="1D3EBDC3" w:rsidR="00934DF4" w:rsidRPr="002A6D23" w:rsidRDefault="002A6D23" w:rsidP="001606C8">
            <w:pPr>
              <w:rPr>
                <w:rFonts w:cstheme="minorHAnsi"/>
                <w:bCs/>
              </w:rPr>
            </w:pPr>
            <w:r w:rsidRPr="002A6D23">
              <w:rPr>
                <w:rFonts w:cstheme="minorHAnsi"/>
                <w:bCs/>
              </w:rPr>
              <w:t>SSD m</w:t>
            </w:r>
            <w:r w:rsidR="00934DF4" w:rsidRPr="002A6D23">
              <w:rPr>
                <w:rFonts w:cstheme="minorHAnsi"/>
                <w:bCs/>
              </w:rPr>
              <w:t>inimum 512 GB</w:t>
            </w:r>
          </w:p>
        </w:tc>
      </w:tr>
      <w:tr w:rsidR="00934DF4" w:rsidRPr="002A6D23" w14:paraId="7810A4FD" w14:textId="77777777" w:rsidTr="00547F47">
        <w:tc>
          <w:tcPr>
            <w:tcW w:w="3397" w:type="dxa"/>
          </w:tcPr>
          <w:p w14:paraId="67A02D3F" w14:textId="1F033BC4" w:rsidR="00934DF4" w:rsidRPr="002A6D23" w:rsidRDefault="00987D14" w:rsidP="00934DF4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</w:rPr>
              <w:t>Ekran</w:t>
            </w:r>
          </w:p>
        </w:tc>
        <w:tc>
          <w:tcPr>
            <w:tcW w:w="5670" w:type="dxa"/>
          </w:tcPr>
          <w:p w14:paraId="06F4CAB1" w14:textId="79FE08DF" w:rsidR="00934DF4" w:rsidRPr="002A6D23" w:rsidRDefault="00987D14" w:rsidP="00987D14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Przekątna m</w:t>
            </w:r>
            <w:r w:rsidR="00934DF4" w:rsidRPr="002A6D23">
              <w:rPr>
                <w:rFonts w:cstheme="minorHAnsi"/>
                <w:lang w:eastAsia="pl-PL"/>
              </w:rPr>
              <w:t>inimum 15,6”</w:t>
            </w:r>
            <w:r>
              <w:rPr>
                <w:rFonts w:cstheme="minorHAnsi"/>
                <w:lang w:eastAsia="pl-PL"/>
              </w:rPr>
              <w:t xml:space="preserve">, </w:t>
            </w:r>
            <w:r>
              <w:rPr>
                <w:rFonts w:cstheme="minorHAnsi"/>
              </w:rPr>
              <w:t>r</w:t>
            </w:r>
            <w:r w:rsidRPr="002A6D23">
              <w:rPr>
                <w:rFonts w:cstheme="minorHAnsi"/>
              </w:rPr>
              <w:t>ozdzielczość</w:t>
            </w:r>
            <w:r>
              <w:rPr>
                <w:rFonts w:cstheme="minorHAnsi"/>
              </w:rPr>
              <w:t xml:space="preserve"> m</w:t>
            </w:r>
            <w:r w:rsidRPr="002A6D23">
              <w:rPr>
                <w:rFonts w:cstheme="minorHAnsi"/>
              </w:rPr>
              <w:t>inimum 1920x1080</w:t>
            </w:r>
            <w:r>
              <w:rPr>
                <w:rFonts w:cstheme="minorHAnsi"/>
              </w:rPr>
              <w:t>, powłoka matowa</w:t>
            </w:r>
          </w:p>
        </w:tc>
      </w:tr>
      <w:tr w:rsidR="00934DF4" w:rsidRPr="002A6D23" w14:paraId="3AD71273" w14:textId="77777777" w:rsidTr="00547F47">
        <w:tc>
          <w:tcPr>
            <w:tcW w:w="3397" w:type="dxa"/>
          </w:tcPr>
          <w:p w14:paraId="30ED1EF7" w14:textId="5740F291" w:rsidR="00934DF4" w:rsidRPr="002A6D23" w:rsidRDefault="00934DF4" w:rsidP="00934DF4">
            <w:pPr>
              <w:rPr>
                <w:rFonts w:cstheme="minorHAnsi"/>
                <w:bCs/>
              </w:rPr>
            </w:pPr>
            <w:r w:rsidRPr="002A6D23">
              <w:rPr>
                <w:rFonts w:cstheme="minorHAnsi"/>
              </w:rPr>
              <w:t>Złącza</w:t>
            </w:r>
          </w:p>
        </w:tc>
        <w:tc>
          <w:tcPr>
            <w:tcW w:w="5670" w:type="dxa"/>
          </w:tcPr>
          <w:p w14:paraId="13C9ABF8" w14:textId="4DDCC916" w:rsidR="00934DF4" w:rsidRPr="002A6D23" w:rsidRDefault="00DA6C62" w:rsidP="00934DF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2</w:t>
            </w:r>
            <w:r w:rsidR="00907BC5">
              <w:rPr>
                <w:rFonts w:cstheme="minorHAnsi"/>
              </w:rPr>
              <w:t xml:space="preserve">x </w:t>
            </w:r>
            <w:r w:rsidR="00934DF4" w:rsidRPr="002A6D23">
              <w:rPr>
                <w:rFonts w:cstheme="minorHAnsi"/>
              </w:rPr>
              <w:t>USB, RJ-45, HDMI, gniazdo słuchawkowe</w:t>
            </w:r>
            <w:r w:rsidR="00875524" w:rsidRPr="002A6D23">
              <w:rPr>
                <w:rFonts w:cstheme="minorHAnsi"/>
              </w:rPr>
              <w:t>/</w:t>
            </w:r>
            <w:r w:rsidR="00934DF4" w:rsidRPr="002A6D23">
              <w:rPr>
                <w:rFonts w:cstheme="minorHAnsi"/>
              </w:rPr>
              <w:t>mikrofonowe</w:t>
            </w:r>
          </w:p>
        </w:tc>
      </w:tr>
      <w:tr w:rsidR="00934DF4" w:rsidRPr="00E806CD" w14:paraId="0B8D7F9C" w14:textId="77777777" w:rsidTr="00547F47">
        <w:tc>
          <w:tcPr>
            <w:tcW w:w="3397" w:type="dxa"/>
          </w:tcPr>
          <w:p w14:paraId="442CE7A4" w14:textId="50EDFFB3" w:rsidR="00934DF4" w:rsidRPr="002A6D23" w:rsidRDefault="00934DF4" w:rsidP="00934DF4">
            <w:pPr>
              <w:rPr>
                <w:rFonts w:cstheme="minorHAnsi"/>
              </w:rPr>
            </w:pPr>
            <w:r w:rsidRPr="002A6D23">
              <w:rPr>
                <w:rFonts w:cstheme="minorHAnsi"/>
              </w:rPr>
              <w:t>Łączność</w:t>
            </w:r>
          </w:p>
        </w:tc>
        <w:tc>
          <w:tcPr>
            <w:tcW w:w="5670" w:type="dxa"/>
          </w:tcPr>
          <w:p w14:paraId="09BF50DA" w14:textId="12E31B63" w:rsidR="00934DF4" w:rsidRPr="003A7A21" w:rsidRDefault="00934DF4" w:rsidP="00934DF4">
            <w:pPr>
              <w:autoSpaceDE w:val="0"/>
              <w:autoSpaceDN w:val="0"/>
              <w:adjustRightInd w:val="0"/>
              <w:rPr>
                <w:rFonts w:cstheme="minorHAnsi"/>
                <w:lang w:val="en-PH"/>
              </w:rPr>
            </w:pPr>
            <w:r w:rsidRPr="003A7A21">
              <w:rPr>
                <w:rFonts w:cstheme="minorHAnsi"/>
                <w:lang w:val="en-PH"/>
              </w:rPr>
              <w:t xml:space="preserve">LAN 1Gbit, </w:t>
            </w:r>
            <w:proofErr w:type="spellStart"/>
            <w:r w:rsidRPr="003A7A21">
              <w:rPr>
                <w:rFonts w:cstheme="minorHAnsi"/>
                <w:lang w:val="en-PH"/>
              </w:rPr>
              <w:t>WiFi</w:t>
            </w:r>
            <w:proofErr w:type="spellEnd"/>
            <w:r w:rsidRPr="003A7A21">
              <w:rPr>
                <w:rFonts w:cstheme="minorHAnsi"/>
                <w:lang w:val="en-PH"/>
              </w:rPr>
              <w:t xml:space="preserve"> 802.11 a/b/g/n/ac</w:t>
            </w:r>
          </w:p>
        </w:tc>
      </w:tr>
      <w:tr w:rsidR="00875524" w:rsidRPr="002A6D23" w14:paraId="3F8992C9" w14:textId="77777777" w:rsidTr="00547F47">
        <w:tc>
          <w:tcPr>
            <w:tcW w:w="3397" w:type="dxa"/>
          </w:tcPr>
          <w:p w14:paraId="4E6530EE" w14:textId="0577E9A7" w:rsidR="00875524" w:rsidRPr="002A6D23" w:rsidRDefault="00875524" w:rsidP="00875524">
            <w:pPr>
              <w:rPr>
                <w:rFonts w:cstheme="minorHAnsi"/>
                <w:bCs/>
              </w:rPr>
            </w:pPr>
            <w:r w:rsidRPr="002A6D23">
              <w:rPr>
                <w:rFonts w:cstheme="minorHAnsi"/>
                <w:bCs/>
              </w:rPr>
              <w:t>Bezpieczeństwo</w:t>
            </w:r>
          </w:p>
        </w:tc>
        <w:tc>
          <w:tcPr>
            <w:tcW w:w="5670" w:type="dxa"/>
          </w:tcPr>
          <w:p w14:paraId="1B12E937" w14:textId="7D8AA46D" w:rsidR="00875524" w:rsidRPr="002A6D23" w:rsidRDefault="00875524" w:rsidP="00875524">
            <w:pPr>
              <w:rPr>
                <w:rFonts w:cstheme="minorHAnsi"/>
                <w:bCs/>
              </w:rPr>
            </w:pPr>
            <w:r w:rsidRPr="002A6D23">
              <w:rPr>
                <w:rFonts w:cstheme="minorHAnsi"/>
              </w:rPr>
              <w:t>Zintegrowany z płytą główną moduł TPM 2.0</w:t>
            </w:r>
            <w:r w:rsidR="00907BC5">
              <w:rPr>
                <w:rFonts w:cstheme="minorHAnsi"/>
              </w:rPr>
              <w:t>, gniazdo linki zabezpieczającej</w:t>
            </w:r>
          </w:p>
        </w:tc>
      </w:tr>
      <w:tr w:rsidR="002A6D23" w:rsidRPr="001606C8" w14:paraId="28345D7E" w14:textId="77777777" w:rsidTr="00547F47">
        <w:tc>
          <w:tcPr>
            <w:tcW w:w="3397" w:type="dxa"/>
          </w:tcPr>
          <w:p w14:paraId="796FBED1" w14:textId="46C07D64" w:rsidR="002A6D23" w:rsidRPr="001606C8" w:rsidRDefault="002A6D23" w:rsidP="00875524">
            <w:pPr>
              <w:rPr>
                <w:rFonts w:cstheme="minorHAnsi"/>
                <w:bCs/>
              </w:rPr>
            </w:pPr>
            <w:r w:rsidRPr="001606C8">
              <w:rPr>
                <w:rFonts w:cstheme="minorHAnsi"/>
                <w:bCs/>
              </w:rPr>
              <w:t>Inne</w:t>
            </w:r>
          </w:p>
        </w:tc>
        <w:tc>
          <w:tcPr>
            <w:tcW w:w="5670" w:type="dxa"/>
          </w:tcPr>
          <w:p w14:paraId="4EF85727" w14:textId="0032130E" w:rsidR="002A6D23" w:rsidRPr="001606C8" w:rsidRDefault="005E1DB7" w:rsidP="005E1DB7">
            <w:pPr>
              <w:rPr>
                <w:rFonts w:cstheme="minorHAnsi"/>
              </w:rPr>
            </w:pPr>
            <w:r w:rsidRPr="001606C8">
              <w:rPr>
                <w:rFonts w:cstheme="minorHAnsi"/>
              </w:rPr>
              <w:t>Zasilacz, w</w:t>
            </w:r>
            <w:r w:rsidR="002A6D23" w:rsidRPr="001606C8">
              <w:rPr>
                <w:rFonts w:cstheme="minorHAnsi"/>
              </w:rPr>
              <w:t>budowana kamera, głośniki i mikrofon</w:t>
            </w:r>
            <w:r w:rsidR="001606C8" w:rsidRPr="001606C8">
              <w:rPr>
                <w:rFonts w:cstheme="minorHAnsi"/>
              </w:rPr>
              <w:t xml:space="preserve">, partycja </w:t>
            </w:r>
            <w:proofErr w:type="spellStart"/>
            <w:r w:rsidR="001606C8" w:rsidRPr="001606C8">
              <w:rPr>
                <w:rFonts w:cstheme="minorHAnsi"/>
              </w:rPr>
              <w:t>recovery</w:t>
            </w:r>
            <w:proofErr w:type="spellEnd"/>
            <w:r w:rsidR="001606C8" w:rsidRPr="001606C8">
              <w:rPr>
                <w:rFonts w:cstheme="minorHAnsi"/>
              </w:rPr>
              <w:t xml:space="preserve"> umożliwiająca odtworzenie systemu operacyjnego</w:t>
            </w:r>
          </w:p>
        </w:tc>
      </w:tr>
      <w:tr w:rsidR="00934DF4" w:rsidRPr="002A6D23" w14:paraId="6E3C39F2" w14:textId="77777777" w:rsidTr="00547F47">
        <w:tc>
          <w:tcPr>
            <w:tcW w:w="3397" w:type="dxa"/>
          </w:tcPr>
          <w:p w14:paraId="1BD0FE84" w14:textId="7AB8E511" w:rsidR="00934DF4" w:rsidRPr="00755E85" w:rsidRDefault="00875524" w:rsidP="00934DF4">
            <w:pPr>
              <w:rPr>
                <w:rFonts w:cstheme="minorHAnsi"/>
                <w:bCs/>
              </w:rPr>
            </w:pPr>
            <w:r w:rsidRPr="00755E85">
              <w:rPr>
                <w:rFonts w:cstheme="minorHAnsi"/>
              </w:rPr>
              <w:t>System operacyjny</w:t>
            </w:r>
          </w:p>
        </w:tc>
        <w:tc>
          <w:tcPr>
            <w:tcW w:w="5670" w:type="dxa"/>
          </w:tcPr>
          <w:p w14:paraId="1B19A91D" w14:textId="4C805D41" w:rsidR="00755E85" w:rsidRPr="00755E85" w:rsidRDefault="00875524" w:rsidP="00755E8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55E85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 xml:space="preserve">Zainstalowany Windows 11 </w:t>
            </w:r>
            <w:r w:rsidRPr="00755E85">
              <w:rPr>
                <w:rFonts w:asciiTheme="minorHAnsi" w:hAnsiTheme="minorHAnsi" w:cstheme="minorHAnsi"/>
                <w:sz w:val="22"/>
                <w:szCs w:val="22"/>
              </w:rPr>
              <w:t>Professional</w:t>
            </w:r>
            <w:r w:rsidR="00932E1D" w:rsidRPr="00755E85">
              <w:rPr>
                <w:rFonts w:asciiTheme="minorHAnsi" w:hAnsiTheme="minorHAnsi" w:cstheme="minorHAnsi"/>
                <w:sz w:val="22"/>
                <w:szCs w:val="22"/>
              </w:rPr>
              <w:t xml:space="preserve"> lub równoważny</w:t>
            </w:r>
            <w:r w:rsidR="006F42E7" w:rsidRPr="00755E85">
              <w:rPr>
                <w:rFonts w:asciiTheme="minorHAnsi" w:hAnsiTheme="minorHAnsi" w:cstheme="minorHAnsi"/>
                <w:sz w:val="22"/>
                <w:szCs w:val="22"/>
              </w:rPr>
              <w:t xml:space="preserve"> (opis równoważności poniżej tabeli)</w:t>
            </w:r>
            <w:r w:rsidR="00755E85" w:rsidRPr="00755E8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BC0CB18" w14:textId="0B840F19" w:rsidR="00934DF4" w:rsidRPr="00755E85" w:rsidRDefault="00755E85" w:rsidP="00BA19D6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755E85">
              <w:rPr>
                <w:rFonts w:cstheme="minorHAnsi"/>
                <w:color w:val="000000"/>
              </w:rPr>
              <w:t>System ma być nowy, nieużywany oraz nieaktywowany nigdy wcześniej na innym urządzeniu</w:t>
            </w:r>
            <w:r w:rsidR="009B647E">
              <w:rPr>
                <w:rFonts w:cstheme="minorHAnsi"/>
                <w:color w:val="000000"/>
              </w:rPr>
              <w:t>.</w:t>
            </w:r>
          </w:p>
        </w:tc>
      </w:tr>
      <w:tr w:rsidR="00934DF4" w:rsidRPr="002A6D23" w14:paraId="0257C1D9" w14:textId="77777777" w:rsidTr="00547F47">
        <w:tc>
          <w:tcPr>
            <w:tcW w:w="3397" w:type="dxa"/>
          </w:tcPr>
          <w:p w14:paraId="1787FE24" w14:textId="71FA6FB2" w:rsidR="00934DF4" w:rsidRPr="002A6D23" w:rsidRDefault="00875524" w:rsidP="00934DF4">
            <w:pPr>
              <w:rPr>
                <w:rFonts w:cstheme="minorHAnsi"/>
                <w:bCs/>
              </w:rPr>
            </w:pPr>
            <w:r w:rsidRPr="002A6D23">
              <w:rPr>
                <w:rFonts w:cstheme="minorHAnsi"/>
                <w:bCs/>
              </w:rPr>
              <w:t>Gwarancja</w:t>
            </w:r>
          </w:p>
        </w:tc>
        <w:tc>
          <w:tcPr>
            <w:tcW w:w="5670" w:type="dxa"/>
          </w:tcPr>
          <w:p w14:paraId="572D5D0E" w14:textId="1C68E760" w:rsidR="00934DF4" w:rsidRPr="002A6D23" w:rsidRDefault="00875524" w:rsidP="00934DF4">
            <w:pPr>
              <w:rPr>
                <w:rFonts w:cstheme="minorHAnsi"/>
                <w:bCs/>
              </w:rPr>
            </w:pPr>
            <w:r w:rsidRPr="002A6D23">
              <w:rPr>
                <w:rFonts w:cstheme="minorHAnsi"/>
                <w:bCs/>
              </w:rPr>
              <w:t>Minimum 2 lata</w:t>
            </w:r>
          </w:p>
        </w:tc>
      </w:tr>
    </w:tbl>
    <w:p w14:paraId="7BB45A8D" w14:textId="77777777" w:rsidR="00934DF4" w:rsidRDefault="00934DF4" w:rsidP="00934DF4">
      <w:pPr>
        <w:rPr>
          <w:rFonts w:cstheme="minorHAnsi"/>
        </w:rPr>
      </w:pPr>
    </w:p>
    <w:p w14:paraId="6EEA22E7" w14:textId="28FB8382" w:rsidR="00932E1D" w:rsidRPr="000E2BE6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0E2BE6">
        <w:rPr>
          <w:rFonts w:cstheme="minorHAnsi"/>
          <w:b/>
          <w:bCs/>
          <w:color w:val="000000"/>
        </w:rPr>
        <w:t xml:space="preserve">Funkcjonalność oprogramowania równoważnego do systemu operacyjnego </w:t>
      </w:r>
      <w:r w:rsidRPr="000E2BE6">
        <w:rPr>
          <w:rStyle w:val="Pogrubienie"/>
          <w:rFonts w:cstheme="minorHAnsi"/>
        </w:rPr>
        <w:t>Microsoft</w:t>
      </w:r>
      <w:r w:rsidRPr="000E2BE6">
        <w:rPr>
          <w:rStyle w:val="Pogrubienie"/>
          <w:rFonts w:cstheme="minorHAnsi"/>
          <w:b w:val="0"/>
        </w:rPr>
        <w:t xml:space="preserve"> </w:t>
      </w:r>
      <w:r w:rsidRPr="000E2BE6">
        <w:rPr>
          <w:rFonts w:cstheme="minorHAnsi"/>
          <w:b/>
          <w:bCs/>
          <w:color w:val="000000"/>
        </w:rPr>
        <w:t>Windows 11 Profes</w:t>
      </w:r>
      <w:r w:rsidR="0022331B">
        <w:rPr>
          <w:rFonts w:cstheme="minorHAnsi"/>
          <w:b/>
          <w:bCs/>
          <w:color w:val="000000"/>
        </w:rPr>
        <w:t>s</w:t>
      </w:r>
      <w:r w:rsidRPr="000E2BE6">
        <w:rPr>
          <w:rFonts w:cstheme="minorHAnsi"/>
          <w:b/>
          <w:bCs/>
          <w:color w:val="000000"/>
        </w:rPr>
        <w:t xml:space="preserve">ional </w:t>
      </w:r>
    </w:p>
    <w:p w14:paraId="468BE2D4" w14:textId="77777777" w:rsidR="000E2BE6" w:rsidRPr="000E2BE6" w:rsidRDefault="000E2BE6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749F20E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1. Interfejs graficzny użytkownika pozwalający na obsługę: </w:t>
      </w:r>
    </w:p>
    <w:p w14:paraId="5AD7B98F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a. Klasyczną przy pomocy klawiatury i myszy. </w:t>
      </w:r>
    </w:p>
    <w:p w14:paraId="20F67ED0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b. Dotykową umożliwiającą sterowanie dotykiem na urządzeniach typu tablet lub monitorach dotykowych. </w:t>
      </w:r>
    </w:p>
    <w:p w14:paraId="2B6BBF90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2. Interfejsy użytkownika dostępne w wielu językach do wyboru w czasie instalacji – w tym polskim i angielskim. </w:t>
      </w:r>
    </w:p>
    <w:p w14:paraId="5FA0D486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3. Zlokalizowane w języku polskim, co najmniej następujące elementy: menu, odtwarzacz multimediów, klient poczty elektronicznej z kalendarzem spotkań, pomoc, komunikaty systemowe. </w:t>
      </w:r>
    </w:p>
    <w:p w14:paraId="3805F105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4. Wbudowany mechanizm pobierania map wektorowych z możliwością wykorzystania go przez zainstalowane w systemie aplikacje. </w:t>
      </w:r>
    </w:p>
    <w:p w14:paraId="56FC2C93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5. Wbudowany system pomocy w języku polskim. </w:t>
      </w:r>
    </w:p>
    <w:p w14:paraId="2346E27D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6. Graficzne środowisko instalacji i konfiguracji dostępne w języku polskim. </w:t>
      </w:r>
    </w:p>
    <w:p w14:paraId="716B9C24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7. Funkcje związane z obsługą komputerów typu tablet, z wbudowanym modułem „uczenia się” pisma użytkownika – obsługa języka polskiego. </w:t>
      </w:r>
    </w:p>
    <w:p w14:paraId="4851FCE6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8. Funkcjonalność rozpoznawania mowy, pozwalającą na sterowanie komputerem głosowo, wraz z modułem „uczenia się” głosu użytkownika. </w:t>
      </w:r>
    </w:p>
    <w:p w14:paraId="0C5FEC15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9. Możliwość dokonywania bezpłatnych aktualizacji i poprawek w ramach wersji systemu operacyjnego poprzez Internet, mechanizmem udostępnianym przez producenta z mechanizmem sprawdzającym, które z poprawek są potrzebne. </w:t>
      </w:r>
    </w:p>
    <w:p w14:paraId="56F0A404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10. Możliwość dokonywania aktualizacji i poprawek systemu poprzez mechanizm zarządzany przez administratora systemu Zamawiającego. </w:t>
      </w:r>
    </w:p>
    <w:p w14:paraId="68D104BE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11. Dostępność bezpłatnych biuletynów bezpieczeństwa związanych z działaniem systemu operacyjnego. </w:t>
      </w:r>
    </w:p>
    <w:p w14:paraId="35AFDE51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lastRenderedPageBreak/>
        <w:t xml:space="preserve">12. Wbudowana zapora internetowa (firewall) dla ochrony połączeń internetowych; zintegrowana z systemem konsola do zarządzania ustawieniami zapory i regułami IP v4 i v6. </w:t>
      </w:r>
    </w:p>
    <w:p w14:paraId="36F0957B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13. Wbudowane mechanizmy ochrony antywirusowej i przeciw złośliwemu oprogramowaniu z zapewnionymi bezpłatnymi aktualizacjami. </w:t>
      </w:r>
    </w:p>
    <w:p w14:paraId="018C7AF3" w14:textId="77777777" w:rsidR="00547F47" w:rsidRPr="005B6229" w:rsidRDefault="00932E1D" w:rsidP="00547F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14. Wsparcie dla większości powszechnie używanych urządzeń peryferyjnych (drukarek, urządzeń sieciowych, standardów USB, </w:t>
      </w:r>
      <w:proofErr w:type="spellStart"/>
      <w:r w:rsidRPr="005B6229">
        <w:rPr>
          <w:rFonts w:cstheme="minorHAnsi"/>
          <w:color w:val="000000"/>
          <w:sz w:val="20"/>
        </w:rPr>
        <w:t>Plug&amp;Play</w:t>
      </w:r>
      <w:proofErr w:type="spellEnd"/>
      <w:r w:rsidRPr="005B6229">
        <w:rPr>
          <w:rFonts w:cstheme="minorHAnsi"/>
          <w:color w:val="000000"/>
          <w:sz w:val="20"/>
        </w:rPr>
        <w:t xml:space="preserve">, Wi-Fi). </w:t>
      </w:r>
    </w:p>
    <w:p w14:paraId="4A9FE69E" w14:textId="0555686A" w:rsidR="00932E1D" w:rsidRPr="005B6229" w:rsidRDefault="00932E1D" w:rsidP="00547F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15. Funkcjonalność automatycznej zmiany domyślnej drukarki w zależności od sieci, do której podłączony jest komputer. </w:t>
      </w:r>
    </w:p>
    <w:p w14:paraId="735F2951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16. Możliwość zarządzania stacją roboczą poprzez polityki grupowe – przez politykę rozumiemy zestaw reguł definiujących lub ograniczających funkcjonalność systemu lub aplikacji. </w:t>
      </w:r>
    </w:p>
    <w:p w14:paraId="24C10B2D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17. Rozbudowane, definiowalne polityki bezpieczeństwa – polityki dla systemu operacyjnego i dla wskazanych aplikacji. </w:t>
      </w:r>
    </w:p>
    <w:p w14:paraId="1CD695D7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18. Możliwość zdalnej automatycznej instalacji, konfiguracji, administrowania oraz aktualizowania systemu, zgodnie z określonymi uprawnieniami poprzez polityki grupowe. </w:t>
      </w:r>
    </w:p>
    <w:p w14:paraId="6F3F206F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19. Zabezpieczony hasłem hierarchiczny dostęp do systemu, konta i profile użytkowników zarządzane zdalnie; praca systemu w trybie ochrony kont użytkowników. </w:t>
      </w:r>
    </w:p>
    <w:p w14:paraId="63CC3F87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20. Mechanizm pozwalający użytkownikowi zarejestrowanego w systemie przedsiębiorstwa/instytucji urządzenia na uprawniony dostęp do zasobów tego systemu. </w:t>
      </w:r>
    </w:p>
    <w:p w14:paraId="2DAE0BF7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21. Zintegrowany z równoważnym systemem operacyjnym moduł wyszukiwania informacji (plików różnego typu, tekstów, metadanych) dostępny z kilku poziomów: poziom menu, poziom otwartego okna systemu operacyjnego; system wyszukiwania oparty na konfigurowalnym przez użytkownika module indeksacji zasobów lokalnych. </w:t>
      </w:r>
    </w:p>
    <w:p w14:paraId="090DC81E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22. Zintegrowany z systemem operacyjnym moduł synchronizacji komputera z urządzeniami zewnętrznymi. </w:t>
      </w:r>
    </w:p>
    <w:p w14:paraId="70C2E204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lang w:val="en-PH"/>
        </w:rPr>
      </w:pPr>
      <w:r w:rsidRPr="005B6229">
        <w:rPr>
          <w:rFonts w:cstheme="minorHAnsi"/>
          <w:sz w:val="20"/>
          <w:lang w:val="en-PH"/>
        </w:rPr>
        <w:t xml:space="preserve">23. </w:t>
      </w:r>
      <w:proofErr w:type="spellStart"/>
      <w:r w:rsidRPr="005B6229">
        <w:rPr>
          <w:rFonts w:cstheme="minorHAnsi"/>
          <w:sz w:val="20"/>
          <w:lang w:val="en-PH"/>
        </w:rPr>
        <w:t>Obsługa</w:t>
      </w:r>
      <w:proofErr w:type="spellEnd"/>
      <w:r w:rsidRPr="005B6229">
        <w:rPr>
          <w:rFonts w:cstheme="minorHAnsi"/>
          <w:sz w:val="20"/>
          <w:lang w:val="en-PH"/>
        </w:rPr>
        <w:t xml:space="preserve"> </w:t>
      </w:r>
      <w:proofErr w:type="spellStart"/>
      <w:r w:rsidRPr="005B6229">
        <w:rPr>
          <w:rFonts w:cstheme="minorHAnsi"/>
          <w:sz w:val="20"/>
          <w:lang w:val="en-PH"/>
        </w:rPr>
        <w:t>standardu</w:t>
      </w:r>
      <w:proofErr w:type="spellEnd"/>
      <w:r w:rsidRPr="005B6229">
        <w:rPr>
          <w:rFonts w:cstheme="minorHAnsi"/>
          <w:sz w:val="20"/>
          <w:lang w:val="en-PH"/>
        </w:rPr>
        <w:t xml:space="preserve"> NFC (near field communication). </w:t>
      </w:r>
    </w:p>
    <w:p w14:paraId="7F65995A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24. Możliwość przystosowania stanowiska dla osób niepełnosprawnych (np. słabo widzących). </w:t>
      </w:r>
    </w:p>
    <w:p w14:paraId="77B91318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25. Wsparcie dla IPSEC oparte na politykach – wdrażanie IPSEC oparte na zestawach reguł definiujących ustawienia zarządzanych w sposób centralny. </w:t>
      </w:r>
    </w:p>
    <w:p w14:paraId="121E743C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26. Automatyczne występowanie i używanie (wystawianie) certyfikatów PKI X.509. </w:t>
      </w:r>
    </w:p>
    <w:p w14:paraId="355DE6A8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27. Mechanizmy uwierzytelniania w oparciu o: </w:t>
      </w:r>
    </w:p>
    <w:p w14:paraId="6E669218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a. Login i hasło. </w:t>
      </w:r>
    </w:p>
    <w:p w14:paraId="6FFFA577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>b. Karty z certyfikatami (</w:t>
      </w:r>
      <w:proofErr w:type="spellStart"/>
      <w:r w:rsidRPr="005B6229">
        <w:rPr>
          <w:rFonts w:cstheme="minorHAnsi"/>
          <w:sz w:val="20"/>
        </w:rPr>
        <w:t>smartcard</w:t>
      </w:r>
      <w:proofErr w:type="spellEnd"/>
      <w:r w:rsidRPr="005B6229">
        <w:rPr>
          <w:rFonts w:cstheme="minorHAnsi"/>
          <w:sz w:val="20"/>
        </w:rPr>
        <w:t xml:space="preserve">). </w:t>
      </w:r>
    </w:p>
    <w:p w14:paraId="3D7BC516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c. Wirtualne karty (logowanie w oparciu o certyfikat chroniony poprzez moduł TPM). </w:t>
      </w:r>
    </w:p>
    <w:p w14:paraId="5044A466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d. Wirtualnej tożsamości użytkownika potwierdzanej za pomocą usług katalogowych i konfigurowanej na urządzeniu. Użytkownik loguje się do urządzenia poprzez PIN lub cechy biometryczne, a następnie uruchamiany jest proces uwierzytelnienia wykorzystujący link do certyfikatu lub pary asymetrycznych kluczy generowanych przez moduł TPM. Dostawcy tożsamości wykorzystują klucz publiczny, zarejestrowany w usłudze katalogowej do walidacji użytkownika poprzez jego mapowanie do klucza prywatnego i dostarczenie hasła jednorazowego (OTP) lub inny mechanizm, jak np. telefon do użytkownika z żądaniem </w:t>
      </w:r>
      <w:proofErr w:type="spellStart"/>
      <w:r w:rsidRPr="005B6229">
        <w:rPr>
          <w:rFonts w:cstheme="minorHAnsi"/>
          <w:sz w:val="20"/>
        </w:rPr>
        <w:t>PINu</w:t>
      </w:r>
      <w:proofErr w:type="spellEnd"/>
      <w:r w:rsidRPr="005B6229">
        <w:rPr>
          <w:rFonts w:cstheme="minorHAnsi"/>
          <w:sz w:val="20"/>
        </w:rPr>
        <w:t xml:space="preserve">. Mechanizm musi być ze specyfikacją FIDO. </w:t>
      </w:r>
    </w:p>
    <w:p w14:paraId="7463BADD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28. Mechanizmy wieloskładnikowego uwierzytelniania. </w:t>
      </w:r>
    </w:p>
    <w:p w14:paraId="31049A03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29. Wsparcie dla uwierzytelniania na bazie </w:t>
      </w:r>
      <w:proofErr w:type="spellStart"/>
      <w:r w:rsidRPr="005B6229">
        <w:rPr>
          <w:rFonts w:cstheme="minorHAnsi"/>
          <w:sz w:val="20"/>
        </w:rPr>
        <w:t>Kerberos</w:t>
      </w:r>
      <w:proofErr w:type="spellEnd"/>
      <w:r w:rsidRPr="005B6229">
        <w:rPr>
          <w:rFonts w:cstheme="minorHAnsi"/>
          <w:sz w:val="20"/>
        </w:rPr>
        <w:t xml:space="preserve"> v. 5. </w:t>
      </w:r>
    </w:p>
    <w:p w14:paraId="189523F5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30. Wsparcie do uwierzytelnienia urządzenia na bazie certyfikatu. </w:t>
      </w:r>
    </w:p>
    <w:p w14:paraId="2C9130B1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31. Wsparcie dla algorytmów Suite B (RFC 4869). </w:t>
      </w:r>
    </w:p>
    <w:p w14:paraId="5905C31A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32. Mechanizm ograniczający możliwość uruchamiania aplikacji tylko do podpisanych cyfrowo (zaufanych) aplikacji zgodnie z politykami określonymi w organizacji. </w:t>
      </w:r>
    </w:p>
    <w:p w14:paraId="4D1A9D41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33. Funkcjonalność tworzenia list zabronionych lub dopuszczonych do uruchamiania aplikacji, możliwość zarządzania listami centralnie za pomocą polityk. Możliwość blokowania aplikacji w zależności od wydawcy, nazwy produktu, nazwy pliku wykonywalnego, wersji pliku. </w:t>
      </w:r>
    </w:p>
    <w:p w14:paraId="110F942B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34. Izolacja mechanizmów bezpieczeństwa w dedykowanym środowisku wirtualnym. </w:t>
      </w:r>
    </w:p>
    <w:p w14:paraId="1DB3E906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35. Mechanizm automatyzacji dołączania do domeny i odłączania się od domeny. </w:t>
      </w:r>
    </w:p>
    <w:p w14:paraId="19FF55E3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36. Możliwość zarządzania narzędziami zgodnymi ze specyfikacją Open Mobile Alliance (OMA) Device Management (DM) </w:t>
      </w:r>
      <w:proofErr w:type="spellStart"/>
      <w:r w:rsidRPr="005B6229">
        <w:rPr>
          <w:rFonts w:cstheme="minorHAnsi"/>
          <w:sz w:val="20"/>
        </w:rPr>
        <w:t>protocol</w:t>
      </w:r>
      <w:proofErr w:type="spellEnd"/>
      <w:r w:rsidRPr="005B6229">
        <w:rPr>
          <w:rFonts w:cstheme="minorHAnsi"/>
          <w:sz w:val="20"/>
        </w:rPr>
        <w:t xml:space="preserve"> 2.0. </w:t>
      </w:r>
    </w:p>
    <w:p w14:paraId="738E9C9C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37. Możliwość selektywnego usuwania konfiguracji oraz danych określonych jako dane organizacji. </w:t>
      </w:r>
    </w:p>
    <w:p w14:paraId="411B00E3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38. Możliwość konfiguracji trybu „kioskowego” dającego dostęp tylko do wybranych aplikacji i funkcji systemu. </w:t>
      </w:r>
    </w:p>
    <w:p w14:paraId="43FDD3D0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39. Wsparcie wbudowanej zapory ogniowej dla Internet </w:t>
      </w:r>
      <w:proofErr w:type="spellStart"/>
      <w:r w:rsidRPr="005B6229">
        <w:rPr>
          <w:rFonts w:cstheme="minorHAnsi"/>
          <w:sz w:val="20"/>
        </w:rPr>
        <w:t>Key</w:t>
      </w:r>
      <w:proofErr w:type="spellEnd"/>
      <w:r w:rsidRPr="005B6229">
        <w:rPr>
          <w:rFonts w:cstheme="minorHAnsi"/>
          <w:sz w:val="20"/>
        </w:rPr>
        <w:t xml:space="preserve"> Exchange v. 2 (IKEv2) dla warstwy transportowej </w:t>
      </w:r>
      <w:proofErr w:type="spellStart"/>
      <w:r w:rsidRPr="005B6229">
        <w:rPr>
          <w:rFonts w:cstheme="minorHAnsi"/>
          <w:sz w:val="20"/>
        </w:rPr>
        <w:t>IPsec</w:t>
      </w:r>
      <w:proofErr w:type="spellEnd"/>
      <w:r w:rsidRPr="005B6229">
        <w:rPr>
          <w:rFonts w:cstheme="minorHAnsi"/>
          <w:sz w:val="20"/>
        </w:rPr>
        <w:t xml:space="preserve">. </w:t>
      </w:r>
    </w:p>
    <w:p w14:paraId="7BB3BA1C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lastRenderedPageBreak/>
        <w:t xml:space="preserve">40. Wbudowane narzędzia służące do administracji, do wykonywania kopii zapasowych polityk i ich odtwarzania oraz generowania raportów z ustawień polityk. </w:t>
      </w:r>
    </w:p>
    <w:p w14:paraId="38F7C56D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41. Wsparcie dla środowisk Java i .NET Framework 4.x – możliwość uruchomienia aplikacji działających we wskazanych środowiskach. </w:t>
      </w:r>
    </w:p>
    <w:p w14:paraId="6D678EEC" w14:textId="77777777" w:rsidR="00371850" w:rsidRPr="005B6229" w:rsidRDefault="00932E1D" w:rsidP="0037185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42. Wsparcie dla JScript i </w:t>
      </w:r>
      <w:proofErr w:type="spellStart"/>
      <w:r w:rsidRPr="005B6229">
        <w:rPr>
          <w:rFonts w:cstheme="minorHAnsi"/>
          <w:sz w:val="20"/>
        </w:rPr>
        <w:t>VBScript</w:t>
      </w:r>
      <w:proofErr w:type="spellEnd"/>
      <w:r w:rsidRPr="005B6229">
        <w:rPr>
          <w:rFonts w:cstheme="minorHAnsi"/>
          <w:sz w:val="20"/>
        </w:rPr>
        <w:t xml:space="preserve"> – możliwość uruchamiania interpretera poleceń. </w:t>
      </w:r>
    </w:p>
    <w:p w14:paraId="7C01DE34" w14:textId="38E2E793" w:rsidR="00932E1D" w:rsidRPr="005B6229" w:rsidRDefault="00932E1D" w:rsidP="0037185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43. Zdalna pomoc i współdzielenie aplikacji – możliwość zdalnego przejęcia sesji zalogowanego użytkownika celem rozwiązania problemu z komputerem. </w:t>
      </w:r>
    </w:p>
    <w:p w14:paraId="6EB65870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>44. Mechanizm pozwalający na dostosowanie konfiguracji systemu dla wielu użytkowników w organizacji bez konieczności tworzenia obrazu instalacyjnego (</w:t>
      </w:r>
      <w:proofErr w:type="spellStart"/>
      <w:r w:rsidRPr="005B6229">
        <w:rPr>
          <w:rFonts w:cstheme="minorHAnsi"/>
          <w:sz w:val="20"/>
        </w:rPr>
        <w:t>provisioning</w:t>
      </w:r>
      <w:proofErr w:type="spellEnd"/>
      <w:r w:rsidRPr="005B6229">
        <w:rPr>
          <w:rFonts w:cstheme="minorHAnsi"/>
          <w:sz w:val="20"/>
        </w:rPr>
        <w:t xml:space="preserve">). </w:t>
      </w:r>
    </w:p>
    <w:p w14:paraId="646BC216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45. Rozwiązanie służące do automatycznego zbudowania obrazu systemu wraz z aplikacjami. Obraz systemu służyć ma do automatycznego upowszechnienia systemu operacyjnego inicjowanego i wykonywanego w całości poprzez sieć komputerową. </w:t>
      </w:r>
    </w:p>
    <w:p w14:paraId="1501BA82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46. Rozwiązanie umożliwiające wdrożenie nowego obrazu poprzez zdalną instalację. </w:t>
      </w:r>
    </w:p>
    <w:p w14:paraId="7E5CD202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47. Transakcyjny system plików pozwalający na stosowanie przydziałów (ang. </w:t>
      </w:r>
      <w:proofErr w:type="spellStart"/>
      <w:r w:rsidRPr="005B6229">
        <w:rPr>
          <w:rFonts w:cstheme="minorHAnsi"/>
          <w:sz w:val="20"/>
        </w:rPr>
        <w:t>quota</w:t>
      </w:r>
      <w:proofErr w:type="spellEnd"/>
      <w:r w:rsidRPr="005B6229">
        <w:rPr>
          <w:rFonts w:cstheme="minorHAnsi"/>
          <w:sz w:val="20"/>
        </w:rPr>
        <w:t xml:space="preserve">) na dysku dla użytkowników oraz zapewniający większą niezawodność i pozwalający tworzyć kopie zapasowe. </w:t>
      </w:r>
    </w:p>
    <w:p w14:paraId="49F18D30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48. Zarządzanie kontami użytkowników sieci oraz urządzeniami sieciowymi tj. drukarki, modemy, woluminy dyskowe, usługi katalogowe. </w:t>
      </w:r>
    </w:p>
    <w:p w14:paraId="52C24B05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49. Oprogramowanie dla tworzenia kopii zapasowych (Backup); automatyczne wykonywanie kopii plików z możliwością automatycznego przywrócenia wersji wcześniejszej. </w:t>
      </w:r>
    </w:p>
    <w:p w14:paraId="02C4DDD4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50. Możliwość przywracania obrazu plików systemowych do uprzednio zapisanej postaci. </w:t>
      </w:r>
    </w:p>
    <w:p w14:paraId="557ECDC7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51. Identyfikacja sieci komputerowych, do których jest podłączony system operacyjny, zapamiętywanie ustawień i przypisywanie do min. 3 kategorii bezpieczeństwa (z predefiniowanymi odpowiednio do kategorii ustawieniami zapory sieciowej, udostępniania plików itp.). </w:t>
      </w:r>
    </w:p>
    <w:p w14:paraId="7CA93B3C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52. Możliwość blokowania lub dopuszczania dowolnych urządzeń peryferyjnych za pomocą polityk grupowych (np. przy użyciu numerów identyfikacyjnych sprzętu). </w:t>
      </w:r>
    </w:p>
    <w:p w14:paraId="03526BE1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53. Wbudowany mechanizm wirtualizacji typu </w:t>
      </w:r>
      <w:proofErr w:type="spellStart"/>
      <w:r w:rsidRPr="005B6229">
        <w:rPr>
          <w:rFonts w:cstheme="minorHAnsi"/>
          <w:sz w:val="20"/>
        </w:rPr>
        <w:t>hypervisor</w:t>
      </w:r>
      <w:proofErr w:type="spellEnd"/>
      <w:r w:rsidRPr="005B6229">
        <w:rPr>
          <w:rFonts w:cstheme="minorHAnsi"/>
          <w:sz w:val="20"/>
        </w:rPr>
        <w:t xml:space="preserve">, umożliwiający, zgodnie z uprawnieniami licencyjnymi, uruchomienie do 4 maszyn wirtualnych. </w:t>
      </w:r>
    </w:p>
    <w:p w14:paraId="0C014C9D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54. Mechanizm szyfrowania dysków wewnętrznych i zewnętrznych z możliwością szyfrowania ograniczonego do danych użytkownika. </w:t>
      </w:r>
    </w:p>
    <w:p w14:paraId="28E4ED85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55. Wbudowane w równoważnym systemie operacyjnym narzędzie do szyfrowania partycji systemowych komputera, z możliwością przechowywania certyfikatów w </w:t>
      </w:r>
      <w:proofErr w:type="spellStart"/>
      <w:r w:rsidRPr="005B6229">
        <w:rPr>
          <w:rFonts w:cstheme="minorHAnsi"/>
          <w:sz w:val="20"/>
        </w:rPr>
        <w:t>mikrochipie</w:t>
      </w:r>
      <w:proofErr w:type="spellEnd"/>
      <w:r w:rsidRPr="005B6229">
        <w:rPr>
          <w:rFonts w:cstheme="minorHAnsi"/>
          <w:sz w:val="20"/>
        </w:rPr>
        <w:t xml:space="preserve"> TPM (</w:t>
      </w:r>
      <w:proofErr w:type="spellStart"/>
      <w:r w:rsidRPr="005B6229">
        <w:rPr>
          <w:rFonts w:cstheme="minorHAnsi"/>
          <w:sz w:val="20"/>
        </w:rPr>
        <w:t>Trusted</w:t>
      </w:r>
      <w:proofErr w:type="spellEnd"/>
      <w:r w:rsidRPr="005B6229">
        <w:rPr>
          <w:rFonts w:cstheme="minorHAnsi"/>
          <w:sz w:val="20"/>
        </w:rPr>
        <w:t xml:space="preserve"> Platform Module) w wersji minimum 1.2 lub na kluczach pamięci przenośnej USB. </w:t>
      </w:r>
    </w:p>
    <w:p w14:paraId="7178C08D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56. Wbudowane w równoważny system operacyjny narzędzie do szyfrowania dysków przenośnych, z możliwością centralnego zarządzania poprzez polityki grupowe, pozwalające na wymuszenie szyfrowania dysków przenośnych. </w:t>
      </w:r>
    </w:p>
    <w:p w14:paraId="407FC97C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57. Możliwość tworzenia i przechowywania kopii zapasowych kluczy odzyskiwania do szyfrowania partycji w usługach katalogowych. </w:t>
      </w:r>
    </w:p>
    <w:p w14:paraId="01617DA1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58. Możliwość instalowania dodatkowych języków interfejsu systemu operacyjnego oraz możliwość zmiany języka bez konieczności </w:t>
      </w:r>
      <w:proofErr w:type="spellStart"/>
      <w:r w:rsidRPr="005B6229">
        <w:rPr>
          <w:rFonts w:cstheme="minorHAnsi"/>
          <w:sz w:val="20"/>
        </w:rPr>
        <w:t>reinstalacji</w:t>
      </w:r>
      <w:proofErr w:type="spellEnd"/>
      <w:r w:rsidRPr="005B6229">
        <w:rPr>
          <w:rFonts w:cstheme="minorHAnsi"/>
          <w:sz w:val="20"/>
        </w:rPr>
        <w:t xml:space="preserve"> systemu. </w:t>
      </w:r>
    </w:p>
    <w:p w14:paraId="141D4C54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59. Mechanizm instalacji i uruchamiania równoważnego systemu operacyjnego z pamięci zewnętrznej (USB). </w:t>
      </w:r>
    </w:p>
    <w:p w14:paraId="4305E6E4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60. Funkcjonalność pozwalająca we współpracy z serwerem firmowym na bezpieczny dostęp zarządzanych komputerów przenośnych znajdujących się na zewnątrz sieci firmowej do zasobów wewnętrznych firmy. Dostęp musi być realizowany w sposób transparentny dla użytkownika końcowego, bez konieczności stosowania dodatkowego rozwiązania VPN. Funkcjonalność musi być realizowana przez system operacyjny na stacji klienckiej ze wsparciem odpowiedniego serwera, transmisja musi być zabezpieczona z wykorzystaniem IPSEC. </w:t>
      </w:r>
    </w:p>
    <w:p w14:paraId="54779CE5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61. Funkcjonalność pozwalająca we współpracy z serwerem firmowym na automatyczne tworzenie w oddziałach zdalnych kopii (ang. </w:t>
      </w:r>
      <w:proofErr w:type="spellStart"/>
      <w:r w:rsidRPr="005B6229">
        <w:rPr>
          <w:rFonts w:cstheme="minorHAnsi"/>
          <w:sz w:val="20"/>
        </w:rPr>
        <w:t>caching</w:t>
      </w:r>
      <w:proofErr w:type="spellEnd"/>
      <w:r w:rsidRPr="005B6229">
        <w:rPr>
          <w:rFonts w:cstheme="minorHAnsi"/>
          <w:sz w:val="20"/>
        </w:rPr>
        <w:t xml:space="preserve">) najczęściej używanych plików znajdujących się na serwerach w lokalizacji centralnej. Funkcjonalność musi być realizowana przez system operacyjny na stacji klienckiej ze wsparciem odpowiedniego serwera i obsługiwać pliki przekazywane z użyciem protokołów HTTP i SMB. </w:t>
      </w:r>
    </w:p>
    <w:p w14:paraId="0BCADA1B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62. Mechanizm umożliwiający wykonywanie działań administratorskich w zakresie polityk zarządzania komputerami PC na kopiach tychże polityk. </w:t>
      </w:r>
    </w:p>
    <w:p w14:paraId="001DFA48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63. Funkcjonalność pozwalająca na przydzielenie poszczególnym użytkownikom, w zależności od przydzielonych uprawnień praw: przeglądania, otwierania, edytowania, tworzenia, usuwania, aplikowania polityk zarządzania komputerami PC. </w:t>
      </w:r>
    </w:p>
    <w:p w14:paraId="19173FAD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lastRenderedPageBreak/>
        <w:t xml:space="preserve">64. Funkcjonalność pozwalająca na tworzenie raportów pokazujących różnice pomiędzy wersjami polityk zarządzania komputerami PC, oraz pomiędzy dwoma różnymi politykami. </w:t>
      </w:r>
    </w:p>
    <w:p w14:paraId="2BF28713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65. Mechanizm skanowania dysków twardych pod względem występowania niechcianego, niebezpiecznego oprogramowania, wirusów w momencie braku możliwości uruchomienia systemu operacyjnego zainstalowanego na komputerze PC. </w:t>
      </w:r>
    </w:p>
    <w:p w14:paraId="5BCFA819" w14:textId="77777777" w:rsidR="00837A5F" w:rsidRDefault="00932E1D" w:rsidP="000E2BE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66. Mechanizm umożliwiający na odzyskanie skasowanych danych z dysków twardych komputerów. </w:t>
      </w:r>
    </w:p>
    <w:p w14:paraId="0811D6DE" w14:textId="4870A09F" w:rsidR="00932E1D" w:rsidRPr="005B6229" w:rsidRDefault="00932E1D" w:rsidP="000E2BE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67. Mechanizm umożliwiający na wyczyszczenie dysków twardych zgodnie z dyrektywą US </w:t>
      </w:r>
      <w:proofErr w:type="spellStart"/>
      <w:r w:rsidRPr="005B6229">
        <w:rPr>
          <w:rFonts w:cstheme="minorHAnsi"/>
          <w:sz w:val="20"/>
        </w:rPr>
        <w:t>Department</w:t>
      </w:r>
      <w:proofErr w:type="spellEnd"/>
      <w:r w:rsidRPr="005B6229">
        <w:rPr>
          <w:rFonts w:cstheme="minorHAnsi"/>
          <w:sz w:val="20"/>
        </w:rPr>
        <w:t xml:space="preserve"> of </w:t>
      </w:r>
      <w:proofErr w:type="spellStart"/>
      <w:r w:rsidRPr="005B6229">
        <w:rPr>
          <w:rFonts w:cstheme="minorHAnsi"/>
          <w:sz w:val="20"/>
        </w:rPr>
        <w:t>Defense</w:t>
      </w:r>
      <w:proofErr w:type="spellEnd"/>
      <w:r w:rsidRPr="005B6229">
        <w:rPr>
          <w:rFonts w:cstheme="minorHAnsi"/>
          <w:sz w:val="20"/>
        </w:rPr>
        <w:t xml:space="preserve"> (</w:t>
      </w:r>
      <w:proofErr w:type="spellStart"/>
      <w:r w:rsidRPr="005B6229">
        <w:rPr>
          <w:rFonts w:cstheme="minorHAnsi"/>
          <w:sz w:val="20"/>
        </w:rPr>
        <w:t>DoD</w:t>
      </w:r>
      <w:proofErr w:type="spellEnd"/>
      <w:r w:rsidRPr="005B6229">
        <w:rPr>
          <w:rFonts w:cstheme="minorHAnsi"/>
          <w:sz w:val="20"/>
        </w:rPr>
        <w:t xml:space="preserve">) 5220.22-M. </w:t>
      </w:r>
    </w:p>
    <w:p w14:paraId="2F6CA844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68. Mechanizm umożliwiający na naprawę kluczowych plików systemowych systemu operacyjnego w momencie braku możliwości jego uruchomienia. </w:t>
      </w:r>
    </w:p>
    <w:p w14:paraId="767FF338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69. Funkcjonalność umożliwiająca edytowanie kluczowych elementów systemu operacyjnego w momencie braku możliwości jego uruchomienia. </w:t>
      </w:r>
    </w:p>
    <w:p w14:paraId="25A2A63A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70. Mechanizm przesyłania aplikacji w paczkach (wirtualizacji aplikacji), bez jej instalowania na stacji roboczej użytkownika, do lokalnie zlokalizowanego pliku „cache”. </w:t>
      </w:r>
    </w:p>
    <w:p w14:paraId="6BCFD4B6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71. Mechanizm przesyłania aplikacji na stację roboczą użytkownika oparty na rozwiązaniu klient – serwer, z wbudowanym rozwiązaniem do zarządzania aplikacjami umożliwiającym przydzielanie, aktualizację, konfigurację ustawień, kontrolę dostępu użytkowników do aplikacji z uwzględnieniem polityki licencjonowania specyficznej dla zarządzanych aplikacji. </w:t>
      </w:r>
    </w:p>
    <w:p w14:paraId="1F203B90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72. Mechanizm umożliwiający równoczesne uruchomienie na komputerze PC dwóch lub więcej aplikacji mogących powodować pomiędzy sobą problemy z kompatybilnością. </w:t>
      </w:r>
    </w:p>
    <w:p w14:paraId="3299B717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73. Mechanizm umożliwiający równoczesne uruchomienie wielu różnych wersji tej samej aplikacji. </w:t>
      </w:r>
    </w:p>
    <w:p w14:paraId="4E11B489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74. Funkcjonalność pozwalająca na dostarczanie aplikacji bez przerywania pracy użytkownikom końcowym stacji roboczej. </w:t>
      </w:r>
    </w:p>
    <w:p w14:paraId="1847DB0A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75. Funkcjonalność umożliwiająca na zaktualizowanie systemu bez potrzeby aktualizacji lub przebudowywania paczek aplikacji. </w:t>
      </w:r>
    </w:p>
    <w:p w14:paraId="17AADE5C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76. Funkcjonalność pozwalająca wykorzystywać wspólne komponenty wirtualnych aplikacji. </w:t>
      </w:r>
    </w:p>
    <w:p w14:paraId="11212D17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77. Funkcjonalność pozwalająca konfigurować skojarzenia plików z aplikacjami dostarczonymi przez mechanizm przesyłania aplikacji na stację roboczą użytkownika. </w:t>
      </w:r>
    </w:p>
    <w:p w14:paraId="40CB91A3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78. Funkcjonalność umożliwiająca kontrolę i dostarczanie aplikacji w oparciu o grupy bezpieczeństwa zdefiniowane w centralnym systemie katalogowym. </w:t>
      </w:r>
    </w:p>
    <w:p w14:paraId="5C9F0297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79. Mechanizm przesyłania aplikacji za pomocą protokołów RTSP, RTSPS, HTTP, HTTPS, SMB. </w:t>
      </w:r>
    </w:p>
    <w:p w14:paraId="5B3335AB" w14:textId="77777777" w:rsidR="00932E1D" w:rsidRPr="005B6229" w:rsidRDefault="00932E1D" w:rsidP="00932E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80. Funkcjonalność umożliwiająca dostarczanie aplikacji poprzez sieć Internet. </w:t>
      </w:r>
    </w:p>
    <w:p w14:paraId="70E01FC3" w14:textId="569EC0A7" w:rsidR="00932E1D" w:rsidRPr="005B6229" w:rsidRDefault="00932E1D" w:rsidP="00932E1D">
      <w:pPr>
        <w:rPr>
          <w:rFonts w:cstheme="minorHAnsi"/>
          <w:sz w:val="20"/>
        </w:rPr>
      </w:pPr>
      <w:r w:rsidRPr="005B6229">
        <w:rPr>
          <w:rFonts w:cstheme="minorHAnsi"/>
          <w:sz w:val="20"/>
        </w:rPr>
        <w:t>81. Funkcjonalność synchronizacji ustawień aplikacji pomiędzy wieloma komputerami.</w:t>
      </w:r>
    </w:p>
    <w:p w14:paraId="37E16FD9" w14:textId="77777777" w:rsidR="005B6229" w:rsidRDefault="005B6229" w:rsidP="00AE0BDC">
      <w:pPr>
        <w:pStyle w:val="Nagwek1"/>
        <w:rPr>
          <w:rFonts w:asciiTheme="minorHAnsi" w:hAnsiTheme="minorHAnsi" w:cstheme="minorHAnsi"/>
          <w:b/>
          <w:color w:val="auto"/>
          <w:sz w:val="36"/>
          <w:u w:val="single"/>
        </w:rPr>
      </w:pPr>
    </w:p>
    <w:p w14:paraId="1DE017C9" w14:textId="09605994" w:rsidR="00AA1994" w:rsidRPr="002029A0" w:rsidRDefault="000B1F57" w:rsidP="00AA1994">
      <w:pPr>
        <w:pStyle w:val="Nagwek1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029A0">
        <w:rPr>
          <w:rFonts w:asciiTheme="minorHAnsi" w:eastAsia="Times New Roman" w:hAnsiTheme="minorHAnsi" w:cstheme="minorHAnsi"/>
          <w:b/>
          <w:color w:val="auto"/>
          <w:sz w:val="24"/>
          <w:lang w:eastAsia="pl-PL"/>
        </w:rPr>
        <w:t>Pakiet oprogramowania biurowego</w:t>
      </w:r>
      <w:r w:rsidRPr="002029A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AA1994" w:rsidRPr="002029A0">
        <w:rPr>
          <w:rFonts w:asciiTheme="minorHAnsi" w:hAnsiTheme="minorHAnsi" w:cstheme="minorHAnsi"/>
          <w:b/>
          <w:color w:val="auto"/>
          <w:sz w:val="24"/>
          <w:szCs w:val="24"/>
        </w:rPr>
        <w:t xml:space="preserve">– </w:t>
      </w:r>
      <w:r w:rsidR="004D0347">
        <w:rPr>
          <w:rFonts w:asciiTheme="minorHAnsi" w:hAnsiTheme="minorHAnsi" w:cstheme="minorHAnsi"/>
          <w:b/>
          <w:color w:val="auto"/>
          <w:sz w:val="24"/>
          <w:szCs w:val="24"/>
        </w:rPr>
        <w:t>2</w:t>
      </w:r>
      <w:r w:rsidR="00AA1994" w:rsidRPr="002029A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szt.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397"/>
        <w:gridCol w:w="5670"/>
      </w:tblGrid>
      <w:tr w:rsidR="00AA1994" w:rsidRPr="008A329F" w14:paraId="2E52EA42" w14:textId="77777777" w:rsidTr="00547F47">
        <w:tc>
          <w:tcPr>
            <w:tcW w:w="3397" w:type="dxa"/>
          </w:tcPr>
          <w:p w14:paraId="38FD4506" w14:textId="77777777" w:rsidR="00AA1994" w:rsidRPr="008A329F" w:rsidRDefault="00AA1994" w:rsidP="00547F47">
            <w:pPr>
              <w:rPr>
                <w:rFonts w:cstheme="minorHAnsi"/>
                <w:b/>
              </w:rPr>
            </w:pPr>
            <w:r w:rsidRPr="008A329F">
              <w:rPr>
                <w:rFonts w:cstheme="minorHAnsi"/>
                <w:b/>
              </w:rPr>
              <w:t>Obszar wymagań</w:t>
            </w:r>
          </w:p>
        </w:tc>
        <w:tc>
          <w:tcPr>
            <w:tcW w:w="5670" w:type="dxa"/>
          </w:tcPr>
          <w:p w14:paraId="674DCA33" w14:textId="77777777" w:rsidR="00AA1994" w:rsidRPr="008A329F" w:rsidRDefault="00AA1994" w:rsidP="00547F47">
            <w:pPr>
              <w:rPr>
                <w:rFonts w:cstheme="minorHAnsi"/>
                <w:b/>
              </w:rPr>
            </w:pPr>
            <w:r w:rsidRPr="008A329F">
              <w:rPr>
                <w:rFonts w:cstheme="minorHAnsi"/>
                <w:b/>
              </w:rPr>
              <w:t>Wymagania minimalne</w:t>
            </w:r>
          </w:p>
        </w:tc>
      </w:tr>
      <w:tr w:rsidR="000B1F57" w:rsidRPr="002A6D23" w14:paraId="2D155BDB" w14:textId="77777777" w:rsidTr="00547F47">
        <w:tc>
          <w:tcPr>
            <w:tcW w:w="3397" w:type="dxa"/>
          </w:tcPr>
          <w:p w14:paraId="326EC44D" w14:textId="5102ECFC" w:rsidR="000B1F57" w:rsidRPr="001F1476" w:rsidRDefault="000B1F57" w:rsidP="00AA1994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Pakiet oprogramowania biurowego</w:t>
            </w:r>
          </w:p>
        </w:tc>
        <w:tc>
          <w:tcPr>
            <w:tcW w:w="5670" w:type="dxa"/>
          </w:tcPr>
          <w:p w14:paraId="5E6D95B6" w14:textId="18AAD763" w:rsidR="000B1F57" w:rsidRPr="000B1F57" w:rsidRDefault="000B1F57" w:rsidP="00AA1994">
            <w:pPr>
              <w:rPr>
                <w:rFonts w:eastAsia="Times New Roman" w:cstheme="minorHAnsi"/>
                <w:bCs/>
                <w:lang w:eastAsia="pl-PL"/>
              </w:rPr>
            </w:pPr>
            <w:r w:rsidRPr="000B1F57">
              <w:rPr>
                <w:rFonts w:cstheme="minorHAnsi"/>
                <w:iCs/>
                <w:szCs w:val="24"/>
              </w:rPr>
              <w:t xml:space="preserve">Microsoft Office 2021 Home &amp; Business lub równoważny </w:t>
            </w:r>
            <w:r w:rsidRPr="000B1F57">
              <w:rPr>
                <w:rFonts w:cstheme="minorHAnsi"/>
                <w:szCs w:val="24"/>
              </w:rPr>
              <w:t>(opis równoważności poniżej tabeli)</w:t>
            </w:r>
          </w:p>
        </w:tc>
      </w:tr>
      <w:tr w:rsidR="001F1476" w:rsidRPr="002A6D23" w14:paraId="0C52EAFC" w14:textId="77777777" w:rsidTr="00547F47">
        <w:tc>
          <w:tcPr>
            <w:tcW w:w="3397" w:type="dxa"/>
          </w:tcPr>
          <w:p w14:paraId="72B9E64F" w14:textId="336766AC" w:rsidR="001F1476" w:rsidRPr="003573BA" w:rsidRDefault="001F1476" w:rsidP="00AA1994">
            <w:pPr>
              <w:rPr>
                <w:rFonts w:eastAsia="Times New Roman" w:cstheme="minorHAnsi"/>
                <w:lang w:eastAsia="pl-PL"/>
              </w:rPr>
            </w:pPr>
            <w:r w:rsidRPr="001F1476">
              <w:rPr>
                <w:rFonts w:eastAsia="Times New Roman" w:cstheme="minorHAnsi"/>
                <w:lang w:eastAsia="pl-PL"/>
              </w:rPr>
              <w:t>Okres licencji</w:t>
            </w:r>
          </w:p>
        </w:tc>
        <w:tc>
          <w:tcPr>
            <w:tcW w:w="5670" w:type="dxa"/>
          </w:tcPr>
          <w:p w14:paraId="60C54E1F" w14:textId="17F0D6BF" w:rsidR="001F1476" w:rsidRPr="003573BA" w:rsidRDefault="001F1476" w:rsidP="00AA1994">
            <w:pPr>
              <w:rPr>
                <w:rFonts w:cstheme="minorHAnsi"/>
                <w:iCs/>
              </w:rPr>
            </w:pPr>
            <w:r w:rsidRPr="001F1476">
              <w:rPr>
                <w:rFonts w:eastAsia="Times New Roman" w:cstheme="minorHAnsi"/>
                <w:bCs/>
                <w:lang w:eastAsia="pl-PL"/>
              </w:rPr>
              <w:t>Bezterminowa</w:t>
            </w:r>
          </w:p>
        </w:tc>
      </w:tr>
      <w:tr w:rsidR="001F1476" w:rsidRPr="002A6D23" w14:paraId="0495A572" w14:textId="77777777" w:rsidTr="00547F47">
        <w:tc>
          <w:tcPr>
            <w:tcW w:w="3397" w:type="dxa"/>
          </w:tcPr>
          <w:p w14:paraId="736CA94D" w14:textId="6228DB72" w:rsidR="001F1476" w:rsidRPr="003573BA" w:rsidRDefault="001F1476" w:rsidP="001F1476">
            <w:pPr>
              <w:rPr>
                <w:rFonts w:eastAsia="Times New Roman" w:cstheme="minorHAnsi"/>
                <w:lang w:eastAsia="pl-PL"/>
              </w:rPr>
            </w:pPr>
            <w:r w:rsidRPr="003573BA">
              <w:rPr>
                <w:rFonts w:eastAsia="Times New Roman" w:cstheme="minorHAnsi"/>
                <w:lang w:eastAsia="pl-PL"/>
              </w:rPr>
              <w:t>Typ licencji</w:t>
            </w:r>
          </w:p>
        </w:tc>
        <w:tc>
          <w:tcPr>
            <w:tcW w:w="5670" w:type="dxa"/>
          </w:tcPr>
          <w:p w14:paraId="2AA7DB52" w14:textId="6DFF083F" w:rsidR="001F1476" w:rsidRPr="003573BA" w:rsidRDefault="001F1476" w:rsidP="00AA1994">
            <w:pPr>
              <w:rPr>
                <w:rFonts w:eastAsia="Times New Roman" w:cstheme="minorHAnsi"/>
                <w:bCs/>
                <w:lang w:eastAsia="pl-PL"/>
              </w:rPr>
            </w:pPr>
            <w:r w:rsidRPr="001F1476">
              <w:rPr>
                <w:rFonts w:eastAsia="Times New Roman" w:cstheme="minorHAnsi"/>
                <w:bCs/>
                <w:lang w:eastAsia="pl-PL"/>
              </w:rPr>
              <w:t>Komercyjna</w:t>
            </w:r>
          </w:p>
        </w:tc>
      </w:tr>
      <w:tr w:rsidR="001F1476" w:rsidRPr="002A6D23" w14:paraId="25DCC50B" w14:textId="77777777" w:rsidTr="00547F47">
        <w:tc>
          <w:tcPr>
            <w:tcW w:w="3397" w:type="dxa"/>
          </w:tcPr>
          <w:p w14:paraId="34C0AEC0" w14:textId="1BBA0665" w:rsidR="001F1476" w:rsidRPr="003573BA" w:rsidRDefault="001F1476" w:rsidP="001F1476">
            <w:pPr>
              <w:rPr>
                <w:rFonts w:eastAsia="Times New Roman" w:cstheme="minorHAnsi"/>
                <w:lang w:eastAsia="pl-PL"/>
              </w:rPr>
            </w:pPr>
            <w:r w:rsidRPr="003573BA">
              <w:rPr>
                <w:rFonts w:eastAsia="Times New Roman" w:cstheme="minorHAnsi"/>
                <w:lang w:eastAsia="pl-PL"/>
              </w:rPr>
              <w:t>Wersja językowa</w:t>
            </w:r>
          </w:p>
        </w:tc>
        <w:tc>
          <w:tcPr>
            <w:tcW w:w="5670" w:type="dxa"/>
          </w:tcPr>
          <w:p w14:paraId="5EFCDDFB" w14:textId="69A757E2" w:rsidR="001F1476" w:rsidRPr="003573BA" w:rsidRDefault="001F1476" w:rsidP="00AA1994">
            <w:pPr>
              <w:rPr>
                <w:rFonts w:eastAsia="Times New Roman" w:cstheme="minorHAnsi"/>
                <w:bCs/>
                <w:lang w:eastAsia="pl-PL"/>
              </w:rPr>
            </w:pPr>
            <w:r w:rsidRPr="001F1476">
              <w:rPr>
                <w:rFonts w:eastAsia="Times New Roman" w:cstheme="minorHAnsi"/>
                <w:bCs/>
                <w:lang w:eastAsia="pl-PL"/>
              </w:rPr>
              <w:t>Polska</w:t>
            </w:r>
          </w:p>
        </w:tc>
      </w:tr>
      <w:tr w:rsidR="00AA1994" w:rsidRPr="002A6D23" w14:paraId="3FF25A26" w14:textId="77777777" w:rsidTr="00547F47">
        <w:tc>
          <w:tcPr>
            <w:tcW w:w="3397" w:type="dxa"/>
          </w:tcPr>
          <w:p w14:paraId="3DF1B6C0" w14:textId="15B8E93B" w:rsidR="00AA1994" w:rsidRPr="003573BA" w:rsidRDefault="0050226B" w:rsidP="0050226B">
            <w:pPr>
              <w:rPr>
                <w:rFonts w:cstheme="minorHAnsi"/>
                <w:bCs/>
              </w:rPr>
            </w:pPr>
            <w:r w:rsidRPr="003573BA">
              <w:rPr>
                <w:rFonts w:cstheme="minorHAnsi"/>
                <w:bCs/>
              </w:rPr>
              <w:t xml:space="preserve">Wersja </w:t>
            </w:r>
            <w:r w:rsidR="001A0770" w:rsidRPr="003573BA">
              <w:rPr>
                <w:rFonts w:cstheme="minorHAnsi"/>
                <w:bCs/>
              </w:rPr>
              <w:t>produktu</w:t>
            </w:r>
          </w:p>
        </w:tc>
        <w:tc>
          <w:tcPr>
            <w:tcW w:w="5670" w:type="dxa"/>
          </w:tcPr>
          <w:p w14:paraId="05E86835" w14:textId="7AC85425" w:rsidR="00AA1994" w:rsidRPr="003573BA" w:rsidRDefault="001A0770" w:rsidP="0050226B">
            <w:pPr>
              <w:rPr>
                <w:rFonts w:cstheme="minorHAnsi"/>
                <w:bCs/>
              </w:rPr>
            </w:pPr>
            <w:r w:rsidRPr="003573BA">
              <w:rPr>
                <w:rFonts w:cstheme="minorHAnsi"/>
                <w:bCs/>
              </w:rPr>
              <w:t>Fizyczn</w:t>
            </w:r>
            <w:r w:rsidR="0050226B" w:rsidRPr="003573BA">
              <w:rPr>
                <w:rFonts w:cstheme="minorHAnsi"/>
                <w:bCs/>
              </w:rPr>
              <w:t>a lub cyfrowa</w:t>
            </w:r>
          </w:p>
        </w:tc>
      </w:tr>
      <w:tr w:rsidR="00AA1994" w:rsidRPr="002A6D23" w14:paraId="27E4705B" w14:textId="77777777" w:rsidTr="00547F47">
        <w:tc>
          <w:tcPr>
            <w:tcW w:w="3397" w:type="dxa"/>
          </w:tcPr>
          <w:p w14:paraId="700DACDA" w14:textId="451D12A3" w:rsidR="00AA1994" w:rsidRPr="003573BA" w:rsidRDefault="00546925" w:rsidP="00547F47">
            <w:pPr>
              <w:rPr>
                <w:rFonts w:cstheme="minorHAnsi"/>
                <w:bCs/>
              </w:rPr>
            </w:pPr>
            <w:r w:rsidRPr="003573BA">
              <w:rPr>
                <w:rFonts w:cstheme="minorHAnsi"/>
                <w:bCs/>
              </w:rPr>
              <w:t>Inne</w:t>
            </w:r>
          </w:p>
        </w:tc>
        <w:tc>
          <w:tcPr>
            <w:tcW w:w="5670" w:type="dxa"/>
          </w:tcPr>
          <w:p w14:paraId="57AD2154" w14:textId="39687363" w:rsidR="00AA1994" w:rsidRPr="003573BA" w:rsidRDefault="001A0770" w:rsidP="004D0347">
            <w:pPr>
              <w:rPr>
                <w:rFonts w:cstheme="minorHAnsi"/>
                <w:bCs/>
              </w:rPr>
            </w:pPr>
            <w:r w:rsidRPr="003573BA">
              <w:rPr>
                <w:rFonts w:cstheme="minorHAnsi"/>
                <w:iCs/>
              </w:rPr>
              <w:t xml:space="preserve">Nowa, nigdy </w:t>
            </w:r>
            <w:r w:rsidR="004D0347" w:rsidRPr="00745A50">
              <w:rPr>
                <w:rFonts w:cstheme="minorHAnsi"/>
                <w:color w:val="000000" w:themeColor="text1"/>
              </w:rPr>
              <w:t xml:space="preserve">wcześniej </w:t>
            </w:r>
            <w:r w:rsidRPr="003573BA">
              <w:rPr>
                <w:rFonts w:cstheme="minorHAnsi"/>
                <w:iCs/>
              </w:rPr>
              <w:t>nieaktywowana</w:t>
            </w:r>
            <w:r w:rsidR="004D0347">
              <w:rPr>
                <w:rFonts w:cstheme="minorHAnsi"/>
                <w:iCs/>
              </w:rPr>
              <w:t xml:space="preserve"> </w:t>
            </w:r>
            <w:r w:rsidR="004D0347" w:rsidRPr="00745A50">
              <w:rPr>
                <w:rFonts w:cstheme="minorHAnsi"/>
                <w:color w:val="000000" w:themeColor="text1"/>
              </w:rPr>
              <w:t>na innym urządzeniu</w:t>
            </w:r>
            <w:r w:rsidR="004D0347">
              <w:rPr>
                <w:rFonts w:cstheme="minorHAnsi"/>
                <w:iCs/>
              </w:rPr>
              <w:t xml:space="preserve"> </w:t>
            </w:r>
            <w:r w:rsidRPr="003573BA">
              <w:rPr>
                <w:rFonts w:cstheme="minorHAnsi"/>
                <w:iCs/>
              </w:rPr>
              <w:t>licencja, pochodząca z polskiej dystrybucji</w:t>
            </w:r>
          </w:p>
        </w:tc>
      </w:tr>
    </w:tbl>
    <w:p w14:paraId="76E5AE63" w14:textId="77777777" w:rsidR="00C260D6" w:rsidRPr="00C260D6" w:rsidRDefault="00C260D6" w:rsidP="00C26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4600A24" w14:textId="77777777" w:rsidR="00C260D6" w:rsidRPr="000E2BE6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0E2BE6">
        <w:rPr>
          <w:rFonts w:cstheme="minorHAnsi"/>
          <w:b/>
          <w:bCs/>
          <w:color w:val="000000"/>
        </w:rPr>
        <w:t xml:space="preserve">Funkcjonalność oprogramowania równoważnego do pakietu biurowego Microsoft Office Home &amp; Business 2021 PL </w:t>
      </w:r>
    </w:p>
    <w:p w14:paraId="4C391FF5" w14:textId="77777777" w:rsidR="000E2BE6" w:rsidRPr="000E2BE6" w:rsidRDefault="000E2BE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37202C9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Pakiet biurowy musi spełniać następujące wymagania poprzez wbudowane mechanizmy, bez użycia dodatkowych aplikacji: </w:t>
      </w:r>
    </w:p>
    <w:p w14:paraId="57E1AE96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lastRenderedPageBreak/>
        <w:t xml:space="preserve">1. Dostępność pakietu w wersjach 32-bit oraz 64-bit umożliwiającej wykorzystanie ponad 2 GB przestrzeni adresowej. </w:t>
      </w:r>
    </w:p>
    <w:p w14:paraId="07F39AF8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2. Wymagania odnośnie interfejsu użytkownika: </w:t>
      </w:r>
    </w:p>
    <w:p w14:paraId="278CD3D8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a. Pełna polska wersja językowa interfejsu użytkownika z możliwością przełączania wersji językowej interfejsu na inne języki, w tym język angielski. </w:t>
      </w:r>
    </w:p>
    <w:p w14:paraId="60A7BE56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b. Prostota i intuicyjność obsługi, pozwalająca na pracę osobom nieposiadającym umiejętności technicznych. </w:t>
      </w:r>
    </w:p>
    <w:p w14:paraId="1E3DE447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c. Możliwość zintegrowania uwierzytelniania użytkowników z usługą katalogową (Active Directory lub funkcjonalnie równoważną) – użytkownik raz zalogowany z poziomu system operacyjnego stacji roboczej ma być automatycznie rozpoznawany we wszystkich modułach oferowanego rozwiązania bez potrzeby oddzielnego monitowania go o ponowne uwierzytelnienie się. </w:t>
      </w:r>
    </w:p>
    <w:p w14:paraId="476B3502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3. Możliwość aktywacji zainstalowanego pakietu poprzez mechanizmy wdrożonej usługi katalogowej Active Directory. </w:t>
      </w:r>
    </w:p>
    <w:p w14:paraId="76DD76EC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4. Narzędzie wspomagające procesy migracji z poprzednich wersji pakietu i badania zgodności z dokumentami wytworzonymi w pakietach biurowych. </w:t>
      </w:r>
    </w:p>
    <w:p w14:paraId="29283CD6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5. Oprogramowanie musi umożliwiać tworzenie i edycję dokumentów elektronicznych w ustalonym standardzie, który spełnia następujące warunki: </w:t>
      </w:r>
    </w:p>
    <w:p w14:paraId="07B2B663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a. Posiada kompletny i publicznie dostępny opis formatu. </w:t>
      </w:r>
    </w:p>
    <w:p w14:paraId="6E0BA2DE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b. 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(Dz.U. 2012, poz. 526). </w:t>
      </w:r>
    </w:p>
    <w:p w14:paraId="4F74139C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c. Umożliwia kreowanie plików w formacie XML. </w:t>
      </w:r>
    </w:p>
    <w:p w14:paraId="33213658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d. Wspiera w swojej specyfikacji podpis elektroniczny w formacie </w:t>
      </w:r>
      <w:proofErr w:type="spellStart"/>
      <w:r w:rsidRPr="005B6229">
        <w:rPr>
          <w:rFonts w:cstheme="minorHAnsi"/>
          <w:color w:val="000000"/>
          <w:sz w:val="20"/>
        </w:rPr>
        <w:t>XAdES</w:t>
      </w:r>
      <w:proofErr w:type="spellEnd"/>
      <w:r w:rsidRPr="005B6229">
        <w:rPr>
          <w:rFonts w:cstheme="minorHAnsi"/>
          <w:color w:val="000000"/>
          <w:sz w:val="20"/>
        </w:rPr>
        <w:t xml:space="preserve">. </w:t>
      </w:r>
    </w:p>
    <w:p w14:paraId="1C2E8C50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6. Oprogramowanie musi umożliwiać dostosowanie dokumentów i szablonów do potrzeb instytucji. </w:t>
      </w:r>
    </w:p>
    <w:p w14:paraId="6F552309" w14:textId="77777777" w:rsidR="00547F47" w:rsidRPr="005B6229" w:rsidRDefault="00C260D6" w:rsidP="00547F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5B6229">
        <w:rPr>
          <w:rFonts w:cstheme="minorHAnsi"/>
          <w:color w:val="000000"/>
          <w:sz w:val="20"/>
        </w:rPr>
        <w:t xml:space="preserve">7. Oprogramowanie musi umożliwiać opatrywanie dokumentów metadanymi. </w:t>
      </w:r>
    </w:p>
    <w:p w14:paraId="1F66403B" w14:textId="302E0229" w:rsidR="00C260D6" w:rsidRPr="005B6229" w:rsidRDefault="00C260D6" w:rsidP="00547F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8. W skład oprogramowania muszą wchodzić narzędzia programistyczne umożliwiające automatyzację pracy i wymianę danych pomiędzy dokumentami i aplikacjami (język makropoleceń, język skryptowy). </w:t>
      </w:r>
    </w:p>
    <w:p w14:paraId="30BAD746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9. Do aplikacji musi być dostępna pełna dokumentacja w języku polskim. </w:t>
      </w:r>
    </w:p>
    <w:p w14:paraId="0AE168FB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10. Pakiet zintegrowanych aplikacji biurowych musi zawierać: </w:t>
      </w:r>
    </w:p>
    <w:p w14:paraId="048522C7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a. Edytor tekstów. </w:t>
      </w:r>
    </w:p>
    <w:p w14:paraId="0293EB9D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b. Arkusz kalkulacyjny. </w:t>
      </w:r>
    </w:p>
    <w:p w14:paraId="7FC285CD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c. Narzędzie do przygotowywania i prowadzenia prezentacji. </w:t>
      </w:r>
    </w:p>
    <w:p w14:paraId="64940A46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d. Narzędzie do tworzenia drukowanych materiałów informacyjnych. </w:t>
      </w:r>
    </w:p>
    <w:p w14:paraId="1E5B197E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e. Narzędzie do tworzenia i pracy z lokalną bazą danych. </w:t>
      </w:r>
    </w:p>
    <w:p w14:paraId="27EDA621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f. Narzędzie do zarządzania informacją prywatą (pocztą elektroniczną, kalendarzem, kontaktami i zadaniami). </w:t>
      </w:r>
    </w:p>
    <w:p w14:paraId="630B1208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g. Narzędzie do tworzenia notatek przy pomocy klawiatury lub notatek odręcznych na ekranie urządzenia typu tablet PC z mechanizmem OCR. </w:t>
      </w:r>
    </w:p>
    <w:p w14:paraId="3ABFB923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h. Narzędzie komunikacji wielokanałowej stanowiące interfejs do systemu wiadomości błyskawicznych (tekstowych), komunikacji głosowej, komunikacji video. </w:t>
      </w:r>
    </w:p>
    <w:p w14:paraId="682E53B2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11. Edytor tekstów musi umożliwiać. </w:t>
      </w:r>
    </w:p>
    <w:p w14:paraId="544DC7A7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a. Edycję i formatowanie tekstu w języku polskim wraz z obsługą języka polskiego w zakresie sprawdzania pisowni i poprawności gramatycznej oraz funkcjonalnością słownika wyrazów bliskoznacznych i autokorekty. </w:t>
      </w:r>
    </w:p>
    <w:p w14:paraId="46F13266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b. Edycję i formatowanie tekstu w języku angielskim wraz z obsługą języka angielskiego w zakresie sprawdzania pisowni i poprawności gramatycznej oraz funkcjonalnością słownika wyrazów bliskoznacznych i autokorekty. </w:t>
      </w:r>
    </w:p>
    <w:p w14:paraId="2E276000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c. Wstawianie oraz formatowanie tabel. </w:t>
      </w:r>
    </w:p>
    <w:p w14:paraId="379ABDE3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d. Wstawianie oraz formatowanie obiektów graficznych. </w:t>
      </w:r>
    </w:p>
    <w:p w14:paraId="467377CB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e. Wstawianie wykresów i tabel z arkusza kalkulacyjnego (wliczając tabele przestawne). </w:t>
      </w:r>
    </w:p>
    <w:p w14:paraId="56C787C7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f. Automatyczne numerowanie rozdziałów, punktów, akapitów, tabel i rysunków. </w:t>
      </w:r>
    </w:p>
    <w:p w14:paraId="3FB0BFC0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g. Automatyczne tworzenie spisów treści. </w:t>
      </w:r>
    </w:p>
    <w:p w14:paraId="7AB8F626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h. Formatowanie nagłówków i stopek stron. </w:t>
      </w:r>
    </w:p>
    <w:p w14:paraId="24C801FF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i. Śledzenie i porównywanie zmian wprowadzonych przez użytkowników w dokumencie. </w:t>
      </w:r>
    </w:p>
    <w:p w14:paraId="28016696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j. Zapamiętywanie i wskazywanie miejsca, w którym zakończona była edycja dokumentu przed jego uprzednim zamknięciem. </w:t>
      </w:r>
    </w:p>
    <w:p w14:paraId="58C93EE4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k. Nagrywanie, tworzenie i edycję makr automatyzujących wykonywanie czynności. </w:t>
      </w:r>
    </w:p>
    <w:p w14:paraId="3B7E85B9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l. Określenie układu strony (pionowa/pozioma). </w:t>
      </w:r>
    </w:p>
    <w:p w14:paraId="7FDCDC53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m. Wydruk dokumentów. </w:t>
      </w:r>
    </w:p>
    <w:p w14:paraId="56FD5F5A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lastRenderedPageBreak/>
        <w:t xml:space="preserve">n. Wykonywanie korespondencji seryjnej bazując na danych adresowych pochodzących z arkusza kalkulacyjnego i z narzędzia do zarządzania informacją prywatną. </w:t>
      </w:r>
    </w:p>
    <w:p w14:paraId="513FDBA2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o. Pracę na dokumentach utworzonych przy pomocy Microsoft Word 2007, Microsoft Word 2010 i 2013 z zapewnieniem bezproblemowej konwersji wszystkich elementów i atrybutów dokumentu. </w:t>
      </w:r>
    </w:p>
    <w:p w14:paraId="19D9AAD3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p. Zapis i edycję plików w formacie PDF. </w:t>
      </w:r>
    </w:p>
    <w:p w14:paraId="4E7B1361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q. Zabezpieczenie dokumentów hasłem przed odczytem oraz przed wprowadzaniem modyfikacji. </w:t>
      </w:r>
    </w:p>
    <w:p w14:paraId="62A348F4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r. Możliwość jednoczesnej pracy wielu użytkowników na jednym dokumencie z uwidacznianiem ich uprawnień i wyświetlaniem dokonywanych przez nie zmian na bieżąco. </w:t>
      </w:r>
    </w:p>
    <w:p w14:paraId="2D3294E1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s. Możliwość wyboru jednej z zapisanych wersji dokumentu, nad którym pracuje wiele osób. </w:t>
      </w:r>
    </w:p>
    <w:p w14:paraId="08864639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12. Arkusz kalkulacyjny musi umożliwiać: </w:t>
      </w:r>
    </w:p>
    <w:p w14:paraId="22409AF4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a. Tworzenie raportów tabelarycznych. </w:t>
      </w:r>
    </w:p>
    <w:p w14:paraId="2385367E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b. Tworzenie wykresów liniowych (wraz linią trendu), słupkowych, kołowych. </w:t>
      </w:r>
    </w:p>
    <w:p w14:paraId="48884DEC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c. Tworzenie arkuszy kalkulacyjnych zawierających teksty, dane liczbowe oraz formuły przeprowadzające operacje matematyczne, logiczne, tekstowe, statystyczne oraz operacje na danych finansowych i na miarach czasu. </w:t>
      </w:r>
    </w:p>
    <w:p w14:paraId="302241E2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d. Tworzenie raportów z zewnętrznych źródeł danych (inne arkusze kalkulacyjne, bazy danych zgodne z ODBC, pliki tekstowe, pliki XML, </w:t>
      </w:r>
      <w:proofErr w:type="spellStart"/>
      <w:r w:rsidRPr="005B6229">
        <w:rPr>
          <w:rFonts w:cstheme="minorHAnsi"/>
          <w:sz w:val="20"/>
        </w:rPr>
        <w:t>webservice</w:t>
      </w:r>
      <w:proofErr w:type="spellEnd"/>
      <w:r w:rsidRPr="005B6229">
        <w:rPr>
          <w:rFonts w:cstheme="minorHAnsi"/>
          <w:sz w:val="20"/>
        </w:rPr>
        <w:t xml:space="preserve">). </w:t>
      </w:r>
    </w:p>
    <w:p w14:paraId="2D464B34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e. Obsługę kostek OLAP oraz tworzenie i edycję kwerend bazodanowych i webowych. Narzędzia wspomagające analizę statystyczną i finansową, analizę wariantową i rozwiązywanie problemów optymalizacyjnych. </w:t>
      </w:r>
    </w:p>
    <w:p w14:paraId="7CBFC408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f. Tworzenie raportów tabeli przestawnych umożliwiających dynamiczną zmianę wymiarów oraz wykresów bazujących na danych z tabeli przestawnych. </w:t>
      </w:r>
    </w:p>
    <w:p w14:paraId="0F98F9AE" w14:textId="77777777" w:rsidR="00547F47" w:rsidRPr="005B6229" w:rsidRDefault="00C260D6" w:rsidP="00547F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>g.</w:t>
      </w:r>
      <w:r w:rsidR="00547F47" w:rsidRPr="005B6229">
        <w:rPr>
          <w:rFonts w:cstheme="minorHAnsi"/>
          <w:sz w:val="20"/>
        </w:rPr>
        <w:t xml:space="preserve"> Wyszukiwanie i zamianę danych.</w:t>
      </w:r>
    </w:p>
    <w:p w14:paraId="33E2205B" w14:textId="7AAF36F7" w:rsidR="00C260D6" w:rsidRPr="005B6229" w:rsidRDefault="00C260D6" w:rsidP="00547F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h. Wykonywanie analiz danych przy użyciu formatowania warunkowego. </w:t>
      </w:r>
    </w:p>
    <w:p w14:paraId="0500042D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i. Tworzenie wykresów prognoz i trendów na podstawie danych historycznych z użyciem algorytmu ETS. </w:t>
      </w:r>
    </w:p>
    <w:p w14:paraId="6CACDFE7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j. Nazywanie komórek arkusza i odwoływanie się w formułach po takiej nazwie. </w:t>
      </w:r>
    </w:p>
    <w:p w14:paraId="3F168B8B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k. Nagrywanie, tworzenie i edycję makr automatyzujących wykonywanie czynności. </w:t>
      </w:r>
    </w:p>
    <w:p w14:paraId="5EF41941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l. Formatowanie czasu, daty i wartości finansowych z polskim formatem. </w:t>
      </w:r>
    </w:p>
    <w:p w14:paraId="5579B093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m. Zapis wielu arkuszy kalkulacyjnych w jednym pliku. </w:t>
      </w:r>
    </w:p>
    <w:p w14:paraId="3877C8B3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n. Inteligentne uzupełnianie komórek w kolumnie według rozpoznanych wzorców, wraz z ich możliwością poprawiania poprzez modyfikację proponowanych formuł. </w:t>
      </w:r>
    </w:p>
    <w:p w14:paraId="665B57F0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o. Możliwość przedstawienia różnych wykresów przed ich finalnym wyborem (tylko po najechaniu znacznikiem myszy na dany rodzaj wykresu). </w:t>
      </w:r>
    </w:p>
    <w:p w14:paraId="59497504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p. Zachowanie pełnej zgodności z formatami plików utworzonych za pomocą oprogramowania Microsoft Excel 2007 oraz Microsoft Excel 2010 i 2013, z uwzględnieniem poprawnej realizacji użytych w nich funkcji specjalnych i makropoleceń. </w:t>
      </w:r>
    </w:p>
    <w:p w14:paraId="721B0AB1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q. Zabezpieczenie dokumentów hasłem przed odczytem oraz przed wprowadzaniem modyfikacji. </w:t>
      </w:r>
    </w:p>
    <w:p w14:paraId="12762C41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13. Narzędzie do przygotowywania i prowadzenia prezentacji musi umożliwiać: </w:t>
      </w:r>
    </w:p>
    <w:p w14:paraId="5A8C6824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a. Przygotowywanie prezentacji multimedialnych, które będą: </w:t>
      </w:r>
    </w:p>
    <w:p w14:paraId="57842590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• Prezentowane przy użyciu projektora multimedialnego. </w:t>
      </w:r>
    </w:p>
    <w:p w14:paraId="03A1E227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• Drukowane w formacie umożliwiającym robienie notatek. </w:t>
      </w:r>
    </w:p>
    <w:p w14:paraId="746DA7AA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b. Zapisanie jako prezentacja tylko do odczytu. </w:t>
      </w:r>
    </w:p>
    <w:p w14:paraId="2DC6191F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c. Nagrywanie narracji i dołączanie jej do prezentacji. </w:t>
      </w:r>
    </w:p>
    <w:p w14:paraId="23BE978D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d. Opatrywanie slajdów notatkami dla prezentera. </w:t>
      </w:r>
    </w:p>
    <w:p w14:paraId="61C8B52B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e. Umieszczanie i formatowanie tekstów, obiektów graficznych, tabel, nagrań dźwiękowych i wideo. </w:t>
      </w:r>
    </w:p>
    <w:p w14:paraId="6BDB0E42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f. Umieszczanie tabel i wykresów pochodzących z arkusza kalkulacyjnego. </w:t>
      </w:r>
    </w:p>
    <w:p w14:paraId="4DBED96F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g. Odświeżenie wykresu znajdującego się w prezentacji po zmianie danych w źródłowym arkuszu kalkulacyjnym. </w:t>
      </w:r>
    </w:p>
    <w:p w14:paraId="2DA8610D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h. Możliwość tworzenia animacji obiektów i całych slajdów. </w:t>
      </w:r>
    </w:p>
    <w:p w14:paraId="2F9FEE84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i. Prowadzenie prezentacji w trybie prezentera, gdzie slajdy są widoczne na jednym monitorze lub projektorze, a na drugim widoczne są slajdy i notatki prezentera, z możliwością podglądu następnego slajdu. </w:t>
      </w:r>
    </w:p>
    <w:p w14:paraId="258DF9AC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j. Pełna zgodność z formatami plików utworzonych za pomocą oprogramowania MS PowerPoint 2007, MS PowerPoint 2010 i 2013. </w:t>
      </w:r>
    </w:p>
    <w:p w14:paraId="52B00C68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14. Narzędzie do tworzenia drukowanych materiałów informacyjnych musi umożliwiać: </w:t>
      </w:r>
    </w:p>
    <w:p w14:paraId="46D8D237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a. Tworzenie i edycję drukowanych materiałów informacyjnych. </w:t>
      </w:r>
    </w:p>
    <w:p w14:paraId="0705590F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b. Tworzenie materiałów przy użyciu dostępnych z narzędziem szablonów: broszur, biuletynów, katalogów. </w:t>
      </w:r>
    </w:p>
    <w:p w14:paraId="73363617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c. Edycję poszczególnych stron materiałów. </w:t>
      </w:r>
    </w:p>
    <w:p w14:paraId="01C5FF8E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lastRenderedPageBreak/>
        <w:t xml:space="preserve">d. Podział treści na kolumny. </w:t>
      </w:r>
    </w:p>
    <w:p w14:paraId="23E98CFB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e. Umieszczanie elementów graficznych. </w:t>
      </w:r>
    </w:p>
    <w:p w14:paraId="51D23AF9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f. Wykorzystanie mechanizmu korespondencji seryjnej. </w:t>
      </w:r>
    </w:p>
    <w:p w14:paraId="092D3F5F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g. Płynne przesuwanie elementów po całej stronie publikacji. </w:t>
      </w:r>
    </w:p>
    <w:p w14:paraId="27E4DBFB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h. Eksport publikacji do formatu PDF oraz TIFF. </w:t>
      </w:r>
    </w:p>
    <w:p w14:paraId="11D7F611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i. Wydruk publikacji. </w:t>
      </w:r>
    </w:p>
    <w:p w14:paraId="2507A166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j. Możliwość przygotowywania materiałów do wydruku w standardzie CMYK. </w:t>
      </w:r>
    </w:p>
    <w:p w14:paraId="30C79AE0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15. Narzędzie do tworzenia i pracy z lokalną bazą danych musi umożliwiać: </w:t>
      </w:r>
    </w:p>
    <w:p w14:paraId="748D4E86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a. Tworzenie bazy danych przez zdefiniowanie: </w:t>
      </w:r>
    </w:p>
    <w:p w14:paraId="6C0A71FF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b. Tabel składających się z unikatowego klucza i pól różnych typów, w tym tekstowych i liczbowych. </w:t>
      </w:r>
    </w:p>
    <w:p w14:paraId="67C445A3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c. Relacji pomiędzy tabelami. </w:t>
      </w:r>
    </w:p>
    <w:p w14:paraId="6FB05DBF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d. Formularzy do wprowadzania i edycji danych. </w:t>
      </w:r>
    </w:p>
    <w:p w14:paraId="5C0958ED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e. Raportów. </w:t>
      </w:r>
    </w:p>
    <w:p w14:paraId="6DA575B4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f. Edycję danych i zapisywanie ich w lokalnie przechowywanej bazie danych. </w:t>
      </w:r>
    </w:p>
    <w:p w14:paraId="7FA17306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g. Tworzenie bazy danych przy użyciu zdefiniowanych szablonów. </w:t>
      </w:r>
    </w:p>
    <w:p w14:paraId="6FC6981A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h. Połączenie z danymi zewnętrznymi, a w szczególności z innymi bazami danych zgodnymi z ODBC, plikami XML, arkuszem kalkulacyjnym. </w:t>
      </w:r>
    </w:p>
    <w:p w14:paraId="30C5FF14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16. Narzędzie do zarządzania informacją prywatną (pocztą elektroniczną, kalendarzem, kontaktami i zadaniami) musi umożliwiać: </w:t>
      </w:r>
    </w:p>
    <w:p w14:paraId="65194307" w14:textId="77777777" w:rsidR="00547F47" w:rsidRPr="005B6229" w:rsidRDefault="00C260D6" w:rsidP="00547F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a. Uwierzytelnianie wieloskładnikowe poprzez wbudowane wsparcie integrujące z usługą Active Directory. </w:t>
      </w:r>
    </w:p>
    <w:p w14:paraId="75AE1700" w14:textId="152D500B" w:rsidR="00C260D6" w:rsidRPr="005B6229" w:rsidRDefault="00C260D6" w:rsidP="00547F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b. Pobieranie i wysyłanie poczty elektronicznej z serwera pocztowego. </w:t>
      </w:r>
    </w:p>
    <w:p w14:paraId="32B55EE1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c. Przechowywanie wiadomości na serwerze lub w lokalnym pliku tworzonym z zastosowaniem efektywnej kompresji danych. </w:t>
      </w:r>
    </w:p>
    <w:p w14:paraId="73059C4D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d. Filtrowanie niechcianej poczty elektronicznej (SPAM) oraz określanie listy zablokowanych i bezpiecznych nadawców. </w:t>
      </w:r>
    </w:p>
    <w:p w14:paraId="394A2983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e. Tworzenie katalogów, pozwalających katalogować pocztę elektroniczną. </w:t>
      </w:r>
    </w:p>
    <w:p w14:paraId="6D276406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f. Automatyczne grupowanie poczty o tym samym tytule. </w:t>
      </w:r>
    </w:p>
    <w:p w14:paraId="1B35276D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g. Tworzenie reguł przenoszących automatycznie nową pocztę elektroniczną do określonych katalogów bazując na słowach zawartych w tytule, adresie nadawcy i odbiorcy. </w:t>
      </w:r>
    </w:p>
    <w:p w14:paraId="61365424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h. Oflagowanie poczty elektronicznej z określeniem terminu przypomnienia, oddzielnie dla nadawcy i adresatów. </w:t>
      </w:r>
    </w:p>
    <w:p w14:paraId="7C46D738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i. Mechanizm ustalania liczby wiadomości, które mają być synchronizowane lokalnie. </w:t>
      </w:r>
    </w:p>
    <w:p w14:paraId="44BB7FFF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j. Zarządzanie kalendarzem. </w:t>
      </w:r>
    </w:p>
    <w:p w14:paraId="682A2ED4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k. Udostępnianie kalendarza innym użytkownikom z możliwością określania uprawnień użytkowników. </w:t>
      </w:r>
    </w:p>
    <w:p w14:paraId="35536903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l. Przeglądanie kalendarza innych użytkowników. </w:t>
      </w:r>
    </w:p>
    <w:p w14:paraId="5BF06471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m. Zapraszanie uczestników na spotkanie, co po ich akceptacji powoduje automatyczne wprowadzenie spotkania w ich kalendarzach. </w:t>
      </w:r>
    </w:p>
    <w:p w14:paraId="304A206A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n. Zarządzanie listą zadań. </w:t>
      </w:r>
    </w:p>
    <w:p w14:paraId="26CA426C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o. Zlecanie zadań innym użytkownikom. </w:t>
      </w:r>
    </w:p>
    <w:p w14:paraId="386300C0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p. Zarządzanie listą kontaktów. </w:t>
      </w:r>
    </w:p>
    <w:p w14:paraId="4920A595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q. Udostępnianie listy kontaktów innym użytkownikom. </w:t>
      </w:r>
    </w:p>
    <w:p w14:paraId="047D2B2F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r. Przeglądanie listy kontaktów innych użytkowników. </w:t>
      </w:r>
    </w:p>
    <w:p w14:paraId="50EE6CAF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s. Możliwość przesyłania kontaktów innym użytkowników. </w:t>
      </w:r>
    </w:p>
    <w:p w14:paraId="65CC61C5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t. Możliwość wykorzystania do komunikacji z serwerem pocztowym mechanizmu MAPI poprzez http. </w:t>
      </w:r>
    </w:p>
    <w:p w14:paraId="6CCFA77E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17. Narzędzie komunikacji wielokanałowej stanowiące interfejs do systemu wiadomości błyskawicznych (tekstowych), komunikacji głosowej, komunikacji video musi spełniać następujące wymagania: </w:t>
      </w:r>
    </w:p>
    <w:p w14:paraId="7559804F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a. Pełna polska wersja językowa interfejsu użytkownika. </w:t>
      </w:r>
    </w:p>
    <w:p w14:paraId="059C5A81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b. Prostota i intuicyjność obsługi, pozwalająca na pracę osobom nieposiadającym umiejętności technicznych. </w:t>
      </w:r>
    </w:p>
    <w:p w14:paraId="5A48A775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c. Dostępność aplikacji na platformie Windows 7 lub wyższych oraz OSX 10 lub wyższych. </w:t>
      </w:r>
    </w:p>
    <w:p w14:paraId="304D0DDE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d. 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 </w:t>
      </w:r>
    </w:p>
    <w:p w14:paraId="1719D9BD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e. Możliwość obsługi tekstowych wiadomości błyskawicznych w modelu jeden do jeden i jeden do wielu. </w:t>
      </w:r>
    </w:p>
    <w:p w14:paraId="55C2E434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f. Możliwość komunikacji głosowej i video w modelu jeden do jeden i jeden do wielu. </w:t>
      </w:r>
    </w:p>
    <w:p w14:paraId="30B96FBD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g. Obsługa telekonferencji SKW: </w:t>
      </w:r>
    </w:p>
    <w:p w14:paraId="55007F20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lastRenderedPageBreak/>
        <w:t xml:space="preserve">• Dołączania do telekonferencji. </w:t>
      </w:r>
    </w:p>
    <w:p w14:paraId="0F19C3D2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• Szczegółowej listy uczestników. </w:t>
      </w:r>
    </w:p>
    <w:p w14:paraId="6A7A16EB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• Wiadomości błyskawicznych w trybach jeden do jeden i jeden do wielu. </w:t>
      </w:r>
    </w:p>
    <w:p w14:paraId="68CE2816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• Udostępniania własnego pulpitu lub aplikacji z możliwością przekazywania zdalnej kontroli. </w:t>
      </w:r>
    </w:p>
    <w:p w14:paraId="47E4B15A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• Głosowania. </w:t>
      </w:r>
    </w:p>
    <w:p w14:paraId="2B74AFF9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• Udostępniania plików i pulpitów. </w:t>
      </w:r>
    </w:p>
    <w:p w14:paraId="368FBAF9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• Możliwości nawigowania w prezentacjach i edycji dokumentów udostępnionych przez innych uczestników konferencji. </w:t>
      </w:r>
    </w:p>
    <w:p w14:paraId="4304C24A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h. Możliwość zmiany kanału komunikacji z pośrednictwem wiadomości błyskawicznych do połączenia głosowego i/lub wideo w ramach pojedynczej, otwartej w aplikacji sesji (bez konieczności przełączania się pomiędzy aplikacjami). </w:t>
      </w:r>
    </w:p>
    <w:p w14:paraId="289E76F0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i. Lista adresowa wraz ze statusem obecności, opisem użytkowników SKW, zdjęciami użytkowników, listą dostępnych do komunikacji z nimi kanałów komunikacyjnych i możliwością bezpośredniego wybrania kanału komunikacji oraz wydzielania grup kontaktów typu ulubione lub ostatnie. </w:t>
      </w:r>
    </w:p>
    <w:p w14:paraId="1DA75497" w14:textId="77777777" w:rsidR="00547F47" w:rsidRPr="005B6229" w:rsidRDefault="00C260D6" w:rsidP="00547F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j. Status obecności, dający możliwość ręcznego ustawiania statusu (dostępny, zajęty, nie przeszkadzać, z dala od komputera, niedostępny), automatycznej synchronizacji z jego aktywnością w systemie operacyjnym stacji roboczej, a w przypadku instalacji wybranych systemów poczty elektronicznej – dostępu do informacji o dostępności użytkownika na bazie wpisów do jego kalendarza. </w:t>
      </w:r>
    </w:p>
    <w:p w14:paraId="20B7EA44" w14:textId="3764D470" w:rsidR="00C260D6" w:rsidRPr="005B6229" w:rsidRDefault="00C260D6" w:rsidP="00547F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k. Możliwość rozszerzania listy adresowej o zewnętrznych użytkowników wraz z informacjami opisowymi i kontaktowymi. </w:t>
      </w:r>
    </w:p>
    <w:p w14:paraId="4AA2FFE1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l. Historia ostatnich kontaktów, konwersacji, nieodebranych połączeń i powiadomień. </w:t>
      </w:r>
    </w:p>
    <w:p w14:paraId="6A3F3806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m. Integracja ze składnikami wybranych pakietów biurowych z kontekstową komunikacją i z funkcjami obecności. </w:t>
      </w:r>
    </w:p>
    <w:p w14:paraId="16551D7E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n. Definiowanie i konfiguracja urządzeń wykorzystywanych do komunikacji: mikrofonu, głośników lub słuchawek, kamery czy innych specjalizowanych urządzeń peryferyjnych zgodnych z SKW. </w:t>
      </w:r>
    </w:p>
    <w:p w14:paraId="5A59200C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o. Sygnalizowanie statusu dostępności innych użytkowników serwera komunikacji wielokanałowej. </w:t>
      </w:r>
    </w:p>
    <w:p w14:paraId="282F4BD2" w14:textId="77777777" w:rsidR="00C260D6" w:rsidRPr="005B6229" w:rsidRDefault="00C260D6" w:rsidP="00C260D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5B6229">
        <w:rPr>
          <w:rFonts w:cstheme="minorHAnsi"/>
          <w:sz w:val="20"/>
        </w:rPr>
        <w:t xml:space="preserve">p. Możliwość definiowania listy kontaktów lub dołączania jej z listy zawartej w usłudze katalogowej. </w:t>
      </w:r>
    </w:p>
    <w:p w14:paraId="5102C052" w14:textId="397C7A80" w:rsidR="00934DF4" w:rsidRPr="005B6229" w:rsidRDefault="00C260D6" w:rsidP="00C260D6">
      <w:pPr>
        <w:rPr>
          <w:rFonts w:cstheme="minorHAnsi"/>
          <w:sz w:val="20"/>
        </w:rPr>
      </w:pPr>
      <w:r w:rsidRPr="005B6229">
        <w:rPr>
          <w:rFonts w:cstheme="minorHAnsi"/>
          <w:sz w:val="20"/>
        </w:rPr>
        <w:t>q. Możliwość wyświetlania szczegółowej informacji opisującej innych użytkowników oraz ich dostępność, pobieranej z usługi katalogowej i systemu kalendarzy serwera poczty elektronicznej.</w:t>
      </w:r>
    </w:p>
    <w:p w14:paraId="32368D47" w14:textId="77777777" w:rsidR="00547F47" w:rsidRDefault="00547F47" w:rsidP="00C260D6">
      <w:pPr>
        <w:rPr>
          <w:rFonts w:ascii="Arial" w:hAnsi="Arial" w:cs="Arial"/>
          <w:sz w:val="20"/>
          <w:szCs w:val="20"/>
        </w:rPr>
      </w:pPr>
    </w:p>
    <w:p w14:paraId="660DE327" w14:textId="77777777" w:rsidR="000B1F57" w:rsidRDefault="000B1F57" w:rsidP="00C260D6">
      <w:pPr>
        <w:rPr>
          <w:rFonts w:ascii="Arial" w:hAnsi="Arial" w:cs="Arial"/>
          <w:sz w:val="20"/>
          <w:szCs w:val="20"/>
        </w:rPr>
      </w:pPr>
    </w:p>
    <w:p w14:paraId="2FED237A" w14:textId="6F401824" w:rsidR="00AE0BDC" w:rsidRPr="007D752D" w:rsidRDefault="00AF6276" w:rsidP="00AE0BDC">
      <w:pPr>
        <w:pStyle w:val="Nagwek1"/>
        <w:rPr>
          <w:rFonts w:asciiTheme="minorHAnsi" w:hAnsiTheme="minorHAnsi" w:cstheme="minorHAnsi"/>
          <w:b/>
          <w:color w:val="auto"/>
          <w:sz w:val="36"/>
          <w:szCs w:val="22"/>
          <w:u w:val="single"/>
        </w:rPr>
      </w:pPr>
      <w:r>
        <w:rPr>
          <w:rFonts w:asciiTheme="minorHAnsi" w:hAnsiTheme="minorHAnsi" w:cstheme="minorHAnsi"/>
          <w:b/>
          <w:color w:val="auto"/>
          <w:sz w:val="36"/>
          <w:szCs w:val="22"/>
          <w:u w:val="single"/>
        </w:rPr>
        <w:t>Część I</w:t>
      </w:r>
      <w:r w:rsidR="00AE0BDC" w:rsidRPr="007D752D">
        <w:rPr>
          <w:rFonts w:asciiTheme="minorHAnsi" w:hAnsiTheme="minorHAnsi" w:cstheme="minorHAnsi"/>
          <w:b/>
          <w:color w:val="auto"/>
          <w:sz w:val="36"/>
          <w:szCs w:val="22"/>
          <w:u w:val="single"/>
        </w:rPr>
        <w:t>I</w:t>
      </w:r>
      <w:r w:rsidR="000B1F57" w:rsidRPr="007D752D">
        <w:rPr>
          <w:rFonts w:asciiTheme="minorHAnsi" w:hAnsiTheme="minorHAnsi" w:cstheme="minorHAnsi"/>
          <w:b/>
          <w:color w:val="auto"/>
          <w:sz w:val="36"/>
          <w:szCs w:val="22"/>
          <w:u w:val="single"/>
        </w:rPr>
        <w:t>:</w:t>
      </w:r>
    </w:p>
    <w:p w14:paraId="1CD5999E" w14:textId="3ABE93B8" w:rsidR="00CC1B25" w:rsidRPr="00AE0BDC" w:rsidRDefault="00CC1B25" w:rsidP="00CC1B25">
      <w:pPr>
        <w:pStyle w:val="Nagwek1"/>
        <w:rPr>
          <w:rFonts w:asciiTheme="minorHAnsi" w:hAnsiTheme="minorHAnsi" w:cstheme="minorHAnsi"/>
          <w:b/>
          <w:color w:val="auto"/>
          <w:sz w:val="24"/>
          <w:szCs w:val="28"/>
        </w:rPr>
      </w:pPr>
      <w:r w:rsidRPr="00AE0BDC">
        <w:rPr>
          <w:rFonts w:asciiTheme="minorHAnsi" w:hAnsiTheme="minorHAnsi" w:cstheme="minorHAnsi"/>
          <w:b/>
          <w:color w:val="auto"/>
          <w:sz w:val="24"/>
          <w:szCs w:val="28"/>
        </w:rPr>
        <w:t>Monitor interaktywny</w:t>
      </w:r>
      <w:r w:rsidR="002F164E" w:rsidRPr="00AE0BDC">
        <w:rPr>
          <w:rFonts w:asciiTheme="minorHAnsi" w:hAnsiTheme="minorHAnsi" w:cstheme="minorHAnsi"/>
          <w:b/>
          <w:iCs/>
          <w:color w:val="auto"/>
          <w:sz w:val="24"/>
          <w:szCs w:val="28"/>
        </w:rPr>
        <w:t xml:space="preserve"> </w:t>
      </w:r>
      <w:r w:rsidRPr="00AE0BDC">
        <w:rPr>
          <w:rFonts w:asciiTheme="minorHAnsi" w:hAnsiTheme="minorHAnsi" w:cstheme="minorHAnsi"/>
          <w:b/>
          <w:color w:val="auto"/>
          <w:sz w:val="24"/>
          <w:szCs w:val="28"/>
        </w:rPr>
        <w:t xml:space="preserve">– </w:t>
      </w:r>
      <w:r w:rsidR="00AF6276">
        <w:rPr>
          <w:rFonts w:asciiTheme="minorHAnsi" w:hAnsiTheme="minorHAnsi" w:cstheme="minorHAnsi"/>
          <w:b/>
          <w:color w:val="auto"/>
          <w:sz w:val="24"/>
          <w:szCs w:val="28"/>
        </w:rPr>
        <w:t>5</w:t>
      </w:r>
      <w:r w:rsidRPr="00AE0BDC">
        <w:rPr>
          <w:rFonts w:asciiTheme="minorHAnsi" w:hAnsiTheme="minorHAnsi" w:cstheme="minorHAnsi"/>
          <w:b/>
          <w:color w:val="auto"/>
          <w:sz w:val="24"/>
          <w:szCs w:val="28"/>
        </w:rPr>
        <w:t xml:space="preserve"> szt.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397"/>
        <w:gridCol w:w="5670"/>
      </w:tblGrid>
      <w:tr w:rsidR="00CC1B25" w:rsidRPr="008A329F" w14:paraId="22EB47B5" w14:textId="77777777" w:rsidTr="00547F47">
        <w:tc>
          <w:tcPr>
            <w:tcW w:w="3397" w:type="dxa"/>
          </w:tcPr>
          <w:p w14:paraId="4972F8A5" w14:textId="77777777" w:rsidR="00CC1B25" w:rsidRPr="008A329F" w:rsidRDefault="00CC1B25" w:rsidP="00547F47">
            <w:pPr>
              <w:rPr>
                <w:rFonts w:cstheme="minorHAnsi"/>
                <w:b/>
              </w:rPr>
            </w:pPr>
            <w:r w:rsidRPr="008A329F">
              <w:rPr>
                <w:rFonts w:cstheme="minorHAnsi"/>
                <w:b/>
              </w:rPr>
              <w:t>Obszar wymagań</w:t>
            </w:r>
          </w:p>
        </w:tc>
        <w:tc>
          <w:tcPr>
            <w:tcW w:w="5670" w:type="dxa"/>
          </w:tcPr>
          <w:p w14:paraId="5AB9BF43" w14:textId="77777777" w:rsidR="00CC1B25" w:rsidRPr="008A329F" w:rsidRDefault="00CC1B25" w:rsidP="00547F47">
            <w:pPr>
              <w:rPr>
                <w:rFonts w:cstheme="minorHAnsi"/>
                <w:b/>
              </w:rPr>
            </w:pPr>
            <w:r w:rsidRPr="008A329F">
              <w:rPr>
                <w:rFonts w:cstheme="minorHAnsi"/>
                <w:b/>
              </w:rPr>
              <w:t>Wymagania minimalne</w:t>
            </w:r>
          </w:p>
        </w:tc>
      </w:tr>
      <w:tr w:rsidR="00CC1B25" w:rsidRPr="006C0462" w14:paraId="3E61C0EB" w14:textId="77777777" w:rsidTr="00547F47">
        <w:tc>
          <w:tcPr>
            <w:tcW w:w="3397" w:type="dxa"/>
          </w:tcPr>
          <w:p w14:paraId="372AA07A" w14:textId="7EBE4EA8" w:rsidR="00CC1B25" w:rsidRPr="00825353" w:rsidRDefault="0063377D" w:rsidP="006337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5353">
              <w:rPr>
                <w:rFonts w:asciiTheme="minorHAnsi" w:hAnsiTheme="minorHAnsi" w:cstheme="minorHAnsi"/>
                <w:sz w:val="22"/>
                <w:szCs w:val="22"/>
              </w:rPr>
              <w:t>Przekątna ekranu</w:t>
            </w:r>
          </w:p>
        </w:tc>
        <w:tc>
          <w:tcPr>
            <w:tcW w:w="5670" w:type="dxa"/>
          </w:tcPr>
          <w:p w14:paraId="795B4B39" w14:textId="46709546" w:rsidR="00CC1B25" w:rsidRPr="00825353" w:rsidRDefault="0063377D" w:rsidP="00547F47">
            <w:pPr>
              <w:rPr>
                <w:rFonts w:cstheme="minorHAnsi"/>
                <w:iCs/>
              </w:rPr>
            </w:pPr>
            <w:r w:rsidRPr="00825353">
              <w:rPr>
                <w:rFonts w:cstheme="minorHAnsi"/>
                <w:iCs/>
              </w:rPr>
              <w:t>65”</w:t>
            </w:r>
          </w:p>
        </w:tc>
      </w:tr>
      <w:tr w:rsidR="00CC1B25" w:rsidRPr="006C0462" w14:paraId="2D6006B6" w14:textId="77777777" w:rsidTr="00547F47">
        <w:tc>
          <w:tcPr>
            <w:tcW w:w="3397" w:type="dxa"/>
          </w:tcPr>
          <w:p w14:paraId="4732D0E9" w14:textId="00C7E1E8" w:rsidR="00CC1B25" w:rsidRPr="00825353" w:rsidRDefault="0063377D" w:rsidP="00547F47">
            <w:pPr>
              <w:rPr>
                <w:rFonts w:eastAsia="Times New Roman" w:cstheme="minorHAnsi"/>
                <w:lang w:eastAsia="pl-PL"/>
              </w:rPr>
            </w:pPr>
            <w:r w:rsidRPr="00825353">
              <w:rPr>
                <w:rFonts w:cstheme="minorHAnsi"/>
              </w:rPr>
              <w:t>Rozdzielczość</w:t>
            </w:r>
          </w:p>
        </w:tc>
        <w:tc>
          <w:tcPr>
            <w:tcW w:w="5670" w:type="dxa"/>
          </w:tcPr>
          <w:p w14:paraId="038556CF" w14:textId="4B281EE2" w:rsidR="00CC1B25" w:rsidRPr="00825353" w:rsidRDefault="00FB41EB" w:rsidP="002F164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5353">
              <w:rPr>
                <w:rFonts w:asciiTheme="minorHAnsi" w:hAnsiTheme="minorHAnsi" w:cstheme="minorHAnsi"/>
                <w:sz w:val="22"/>
                <w:szCs w:val="22"/>
              </w:rPr>
              <w:t>4K</w:t>
            </w:r>
            <w:r w:rsidR="002F164E" w:rsidRPr="008253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5353">
              <w:rPr>
                <w:rFonts w:asciiTheme="minorHAnsi" w:hAnsiTheme="minorHAnsi" w:cstheme="minorHAnsi"/>
                <w:sz w:val="22"/>
                <w:szCs w:val="22"/>
              </w:rPr>
              <w:t>UHD (3840</w:t>
            </w:r>
            <w:r w:rsidR="00D830D4" w:rsidRPr="00825353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825353">
              <w:rPr>
                <w:rFonts w:asciiTheme="minorHAnsi" w:hAnsiTheme="minorHAnsi" w:cstheme="minorHAnsi"/>
                <w:sz w:val="22"/>
                <w:szCs w:val="22"/>
              </w:rPr>
              <w:t>2160)</w:t>
            </w:r>
          </w:p>
        </w:tc>
      </w:tr>
      <w:tr w:rsidR="00CC1B25" w:rsidRPr="006C0462" w14:paraId="6026405F" w14:textId="77777777" w:rsidTr="00547F47">
        <w:tc>
          <w:tcPr>
            <w:tcW w:w="3397" w:type="dxa"/>
          </w:tcPr>
          <w:p w14:paraId="57EE40D8" w14:textId="1C853975" w:rsidR="00CC1B25" w:rsidRPr="00825353" w:rsidRDefault="00FB41EB" w:rsidP="00547F47">
            <w:pPr>
              <w:rPr>
                <w:rFonts w:eastAsia="Times New Roman" w:cstheme="minorHAnsi"/>
                <w:lang w:eastAsia="pl-PL"/>
              </w:rPr>
            </w:pPr>
            <w:r w:rsidRPr="00825353">
              <w:rPr>
                <w:rFonts w:eastAsia="Times New Roman" w:cstheme="minorHAnsi"/>
                <w:lang w:eastAsia="pl-PL"/>
              </w:rPr>
              <w:t>Format</w:t>
            </w:r>
          </w:p>
        </w:tc>
        <w:tc>
          <w:tcPr>
            <w:tcW w:w="5670" w:type="dxa"/>
          </w:tcPr>
          <w:p w14:paraId="6A3A784E" w14:textId="70FD6130" w:rsidR="00CC1B25" w:rsidRPr="00825353" w:rsidRDefault="00FB41EB" w:rsidP="00547F47">
            <w:pPr>
              <w:rPr>
                <w:rFonts w:eastAsia="Times New Roman" w:cstheme="minorHAnsi"/>
                <w:bCs/>
                <w:lang w:eastAsia="pl-PL"/>
              </w:rPr>
            </w:pPr>
            <w:r w:rsidRPr="00825353">
              <w:rPr>
                <w:rFonts w:eastAsia="Times New Roman" w:cstheme="minorHAnsi"/>
                <w:bCs/>
                <w:lang w:eastAsia="pl-PL"/>
              </w:rPr>
              <w:t>16:9</w:t>
            </w:r>
          </w:p>
        </w:tc>
      </w:tr>
      <w:tr w:rsidR="00CC1B25" w:rsidRPr="006C0462" w14:paraId="79D85031" w14:textId="77777777" w:rsidTr="00547F47">
        <w:tc>
          <w:tcPr>
            <w:tcW w:w="3397" w:type="dxa"/>
          </w:tcPr>
          <w:p w14:paraId="368055E7" w14:textId="20EB8985" w:rsidR="00CC1B25" w:rsidRPr="00825353" w:rsidRDefault="00FB41EB" w:rsidP="00FB41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5353">
              <w:rPr>
                <w:rFonts w:asciiTheme="minorHAnsi" w:hAnsiTheme="minorHAnsi" w:cstheme="minorHAnsi"/>
                <w:sz w:val="22"/>
                <w:szCs w:val="22"/>
              </w:rPr>
              <w:t xml:space="preserve">System operacyjny </w:t>
            </w:r>
          </w:p>
        </w:tc>
        <w:tc>
          <w:tcPr>
            <w:tcW w:w="5670" w:type="dxa"/>
          </w:tcPr>
          <w:p w14:paraId="746C4D24" w14:textId="452FA6B0" w:rsidR="00CC1B25" w:rsidRPr="00825353" w:rsidRDefault="00FB41EB" w:rsidP="00547F47">
            <w:pPr>
              <w:rPr>
                <w:rFonts w:cstheme="minorHAnsi"/>
                <w:bCs/>
              </w:rPr>
            </w:pPr>
            <w:r w:rsidRPr="00825353">
              <w:rPr>
                <w:rFonts w:cstheme="minorHAnsi"/>
                <w:bCs/>
              </w:rPr>
              <w:t>Android 9 lub nowszy</w:t>
            </w:r>
          </w:p>
        </w:tc>
      </w:tr>
      <w:tr w:rsidR="00EF68C2" w:rsidRPr="00EF68C2" w14:paraId="2368F205" w14:textId="77777777" w:rsidTr="00547F47">
        <w:tc>
          <w:tcPr>
            <w:tcW w:w="3397" w:type="dxa"/>
          </w:tcPr>
          <w:p w14:paraId="5A24D328" w14:textId="0569D549" w:rsidR="00EF68C2" w:rsidRPr="00EF68C2" w:rsidRDefault="00EF68C2" w:rsidP="00EF68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F68C2">
              <w:rPr>
                <w:rFonts w:asciiTheme="minorHAnsi" w:hAnsiTheme="minorHAnsi" w:cstheme="minorHAnsi"/>
                <w:sz w:val="22"/>
                <w:szCs w:val="22"/>
              </w:rPr>
              <w:t xml:space="preserve">Jasność matrycy </w:t>
            </w:r>
          </w:p>
        </w:tc>
        <w:tc>
          <w:tcPr>
            <w:tcW w:w="5670" w:type="dxa"/>
          </w:tcPr>
          <w:p w14:paraId="51C5916D" w14:textId="482800B9" w:rsidR="00EF68C2" w:rsidRPr="00EF68C2" w:rsidRDefault="00EF68C2" w:rsidP="00547F47">
            <w:pPr>
              <w:rPr>
                <w:rFonts w:cstheme="minorHAnsi"/>
                <w:bCs/>
              </w:rPr>
            </w:pPr>
            <w:r w:rsidRPr="00EF68C2">
              <w:t>minimum 350 cd/m2</w:t>
            </w:r>
          </w:p>
        </w:tc>
      </w:tr>
      <w:tr w:rsidR="00CC1B25" w:rsidRPr="006C0462" w14:paraId="58A5B6B9" w14:textId="77777777" w:rsidTr="00547F47">
        <w:tc>
          <w:tcPr>
            <w:tcW w:w="3397" w:type="dxa"/>
          </w:tcPr>
          <w:p w14:paraId="7A895A37" w14:textId="132FD540" w:rsidR="00CC1B25" w:rsidRPr="00825353" w:rsidRDefault="006C0462" w:rsidP="00547F47">
            <w:pPr>
              <w:rPr>
                <w:rFonts w:cstheme="minorHAnsi"/>
                <w:bCs/>
              </w:rPr>
            </w:pPr>
            <w:r w:rsidRPr="00825353">
              <w:rPr>
                <w:rFonts w:cstheme="minorHAnsi"/>
                <w:bCs/>
              </w:rPr>
              <w:t>Głośniki</w:t>
            </w:r>
          </w:p>
        </w:tc>
        <w:tc>
          <w:tcPr>
            <w:tcW w:w="5670" w:type="dxa"/>
          </w:tcPr>
          <w:p w14:paraId="0256D7E9" w14:textId="0EFE2DC5" w:rsidR="00CC1B25" w:rsidRPr="00825353" w:rsidRDefault="006C0462" w:rsidP="00547F47">
            <w:pPr>
              <w:rPr>
                <w:rFonts w:cstheme="minorHAnsi"/>
                <w:bCs/>
              </w:rPr>
            </w:pPr>
            <w:r w:rsidRPr="00825353">
              <w:rPr>
                <w:rFonts w:cstheme="minorHAnsi"/>
                <w:bCs/>
              </w:rPr>
              <w:t>2x</w:t>
            </w:r>
            <w:r w:rsidR="00984B6C" w:rsidRPr="00825353">
              <w:rPr>
                <w:rFonts w:cstheme="minorHAnsi"/>
                <w:bCs/>
              </w:rPr>
              <w:t xml:space="preserve"> </w:t>
            </w:r>
            <w:r w:rsidRPr="00825353">
              <w:rPr>
                <w:rFonts w:cstheme="minorHAnsi"/>
                <w:bCs/>
              </w:rPr>
              <w:t>15W</w:t>
            </w:r>
          </w:p>
        </w:tc>
      </w:tr>
      <w:tr w:rsidR="006C0462" w:rsidRPr="00E806CD" w14:paraId="623780DF" w14:textId="77777777" w:rsidTr="00547F47">
        <w:tc>
          <w:tcPr>
            <w:tcW w:w="3397" w:type="dxa"/>
          </w:tcPr>
          <w:p w14:paraId="46B6580B" w14:textId="64325598" w:rsidR="006C0462" w:rsidRPr="00825353" w:rsidRDefault="00984B6C" w:rsidP="00547F47">
            <w:pPr>
              <w:rPr>
                <w:rFonts w:cstheme="minorHAnsi"/>
                <w:bCs/>
              </w:rPr>
            </w:pPr>
            <w:r w:rsidRPr="00825353">
              <w:rPr>
                <w:rFonts w:cstheme="minorHAnsi"/>
                <w:bCs/>
              </w:rPr>
              <w:t>Złącza</w:t>
            </w:r>
          </w:p>
        </w:tc>
        <w:tc>
          <w:tcPr>
            <w:tcW w:w="5670" w:type="dxa"/>
          </w:tcPr>
          <w:p w14:paraId="5C5C7669" w14:textId="7F091C51" w:rsidR="006C0462" w:rsidRPr="00825353" w:rsidRDefault="00984B6C" w:rsidP="00984B6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r w:rsidRPr="00825353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2x HDMI, VGA, Audio, 4x USB, RJ-45</w:t>
            </w:r>
            <w:r w:rsidR="001E041F" w:rsidRPr="00825353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, slot OPS</w:t>
            </w:r>
          </w:p>
        </w:tc>
      </w:tr>
      <w:tr w:rsidR="005218D8" w:rsidRPr="006C0462" w14:paraId="095B111C" w14:textId="77777777" w:rsidTr="00547F47">
        <w:tc>
          <w:tcPr>
            <w:tcW w:w="3397" w:type="dxa"/>
          </w:tcPr>
          <w:p w14:paraId="6E6A75F9" w14:textId="63B1F756" w:rsidR="005218D8" w:rsidRPr="00825353" w:rsidRDefault="00984B6C" w:rsidP="005218D8">
            <w:pPr>
              <w:rPr>
                <w:rFonts w:cstheme="minorHAnsi"/>
                <w:bCs/>
              </w:rPr>
            </w:pPr>
            <w:r w:rsidRPr="00825353">
              <w:rPr>
                <w:rFonts w:cstheme="minorHAnsi"/>
                <w:bCs/>
              </w:rPr>
              <w:t>Łączność</w:t>
            </w:r>
          </w:p>
        </w:tc>
        <w:tc>
          <w:tcPr>
            <w:tcW w:w="5670" w:type="dxa"/>
          </w:tcPr>
          <w:p w14:paraId="053CD243" w14:textId="249F5149" w:rsidR="005218D8" w:rsidRPr="00825353" w:rsidRDefault="00984B6C" w:rsidP="00984B6C">
            <w:pPr>
              <w:rPr>
                <w:rFonts w:cstheme="minorHAnsi"/>
                <w:bCs/>
              </w:rPr>
            </w:pPr>
            <w:r w:rsidRPr="00825353">
              <w:rPr>
                <w:rFonts w:cstheme="minorHAnsi"/>
                <w:bCs/>
              </w:rPr>
              <w:t xml:space="preserve">LAN, </w:t>
            </w:r>
            <w:proofErr w:type="spellStart"/>
            <w:r w:rsidRPr="00825353">
              <w:rPr>
                <w:rFonts w:cstheme="minorHAnsi"/>
                <w:bCs/>
              </w:rPr>
              <w:t>WiFi</w:t>
            </w:r>
            <w:proofErr w:type="spellEnd"/>
          </w:p>
        </w:tc>
      </w:tr>
      <w:tr w:rsidR="005218D8" w:rsidRPr="006C0462" w14:paraId="16A7769E" w14:textId="77777777" w:rsidTr="00547F47">
        <w:tc>
          <w:tcPr>
            <w:tcW w:w="3397" w:type="dxa"/>
          </w:tcPr>
          <w:p w14:paraId="02881E55" w14:textId="419856BC" w:rsidR="005218D8" w:rsidRPr="00825353" w:rsidRDefault="005218D8" w:rsidP="005218D8">
            <w:pPr>
              <w:rPr>
                <w:rFonts w:cstheme="minorHAnsi"/>
                <w:bCs/>
              </w:rPr>
            </w:pPr>
            <w:r w:rsidRPr="00825353">
              <w:rPr>
                <w:rFonts w:cstheme="minorHAnsi"/>
                <w:bCs/>
              </w:rPr>
              <w:t xml:space="preserve">Kąt widzenia </w:t>
            </w:r>
          </w:p>
        </w:tc>
        <w:tc>
          <w:tcPr>
            <w:tcW w:w="5670" w:type="dxa"/>
          </w:tcPr>
          <w:p w14:paraId="3B00541C" w14:textId="0C445167" w:rsidR="005218D8" w:rsidRPr="00825353" w:rsidRDefault="005218D8" w:rsidP="005218D8">
            <w:pPr>
              <w:rPr>
                <w:rFonts w:cstheme="minorHAnsi"/>
                <w:bCs/>
              </w:rPr>
            </w:pPr>
            <w:r w:rsidRPr="00825353">
              <w:rPr>
                <w:rFonts w:cstheme="minorHAnsi"/>
                <w:bCs/>
              </w:rPr>
              <w:t>178 stopni</w:t>
            </w:r>
          </w:p>
        </w:tc>
      </w:tr>
      <w:tr w:rsidR="005218D8" w:rsidRPr="006C0462" w14:paraId="2DB1A506" w14:textId="77777777" w:rsidTr="00547F47">
        <w:tc>
          <w:tcPr>
            <w:tcW w:w="3397" w:type="dxa"/>
          </w:tcPr>
          <w:p w14:paraId="3F7B2C63" w14:textId="06E38F4B" w:rsidR="005218D8" w:rsidRPr="00825353" w:rsidRDefault="005218D8" w:rsidP="005218D8">
            <w:pPr>
              <w:rPr>
                <w:rFonts w:cstheme="minorHAnsi"/>
                <w:bCs/>
              </w:rPr>
            </w:pPr>
            <w:r w:rsidRPr="00825353">
              <w:rPr>
                <w:rFonts w:cstheme="minorHAnsi"/>
                <w:bCs/>
              </w:rPr>
              <w:t>Żywotność matrycy</w:t>
            </w:r>
          </w:p>
        </w:tc>
        <w:tc>
          <w:tcPr>
            <w:tcW w:w="5670" w:type="dxa"/>
          </w:tcPr>
          <w:p w14:paraId="7362BB20" w14:textId="51800DE6" w:rsidR="005218D8" w:rsidRPr="00825353" w:rsidRDefault="00AA171A" w:rsidP="005218D8">
            <w:pPr>
              <w:rPr>
                <w:rFonts w:cstheme="minorHAnsi"/>
                <w:bCs/>
              </w:rPr>
            </w:pPr>
            <w:r w:rsidRPr="00825353">
              <w:rPr>
                <w:rFonts w:cstheme="minorHAnsi"/>
                <w:bCs/>
              </w:rPr>
              <w:t>3</w:t>
            </w:r>
            <w:r w:rsidR="005218D8" w:rsidRPr="00825353">
              <w:rPr>
                <w:rFonts w:cstheme="minorHAnsi"/>
                <w:bCs/>
              </w:rPr>
              <w:t>0.000 h</w:t>
            </w:r>
          </w:p>
        </w:tc>
      </w:tr>
      <w:tr w:rsidR="005218D8" w:rsidRPr="006C0462" w14:paraId="45990047" w14:textId="77777777" w:rsidTr="00547F47">
        <w:tc>
          <w:tcPr>
            <w:tcW w:w="3397" w:type="dxa"/>
          </w:tcPr>
          <w:p w14:paraId="03DD08A8" w14:textId="6D0D933A" w:rsidR="005218D8" w:rsidRPr="00825353" w:rsidRDefault="001E041F" w:rsidP="005218D8">
            <w:pPr>
              <w:rPr>
                <w:rFonts w:cstheme="minorHAnsi"/>
                <w:bCs/>
              </w:rPr>
            </w:pPr>
            <w:r w:rsidRPr="00825353">
              <w:rPr>
                <w:rFonts w:cstheme="minorHAnsi"/>
                <w:color w:val="000000"/>
              </w:rPr>
              <w:t>Oprogramowanie</w:t>
            </w:r>
          </w:p>
        </w:tc>
        <w:tc>
          <w:tcPr>
            <w:tcW w:w="5670" w:type="dxa"/>
          </w:tcPr>
          <w:p w14:paraId="51A1C1EA" w14:textId="56E886C8" w:rsidR="005218D8" w:rsidRPr="00825353" w:rsidRDefault="00347B6E" w:rsidP="00DE7746">
            <w:pPr>
              <w:rPr>
                <w:rFonts w:cstheme="minorHAnsi"/>
                <w:bCs/>
              </w:rPr>
            </w:pPr>
            <w:r w:rsidRPr="00825353">
              <w:rPr>
                <w:rFonts w:cstheme="minorHAnsi"/>
                <w:color w:val="000000"/>
              </w:rPr>
              <w:t>Oprogramowanie do obsługi monitora, umożliwiające prowadzen</w:t>
            </w:r>
            <w:r w:rsidR="00DE7746">
              <w:rPr>
                <w:rFonts w:cstheme="minorHAnsi"/>
                <w:color w:val="000000"/>
              </w:rPr>
              <w:t>ie zajęć edukacyjnych w szkole</w:t>
            </w:r>
          </w:p>
        </w:tc>
      </w:tr>
      <w:tr w:rsidR="00EF68C2" w:rsidRPr="006C0462" w14:paraId="7E18AE2E" w14:textId="77777777" w:rsidTr="00547F47">
        <w:tc>
          <w:tcPr>
            <w:tcW w:w="3397" w:type="dxa"/>
          </w:tcPr>
          <w:p w14:paraId="4D2740AB" w14:textId="7026DF9E" w:rsidR="00EF68C2" w:rsidRPr="00825353" w:rsidRDefault="00EF68C2" w:rsidP="005218D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Inne</w:t>
            </w:r>
          </w:p>
        </w:tc>
        <w:tc>
          <w:tcPr>
            <w:tcW w:w="5670" w:type="dxa"/>
          </w:tcPr>
          <w:p w14:paraId="75E8C69F" w14:textId="4868301C" w:rsidR="00EF68C2" w:rsidRPr="00825353" w:rsidRDefault="00EF68C2" w:rsidP="00EF68C2">
            <w:pPr>
              <w:rPr>
                <w:rFonts w:cstheme="minorHAnsi"/>
                <w:color w:val="000000"/>
              </w:rPr>
            </w:pPr>
            <w:r>
              <w:t>Obsługa monitora za pomocą załączonych pisaków (przynajmniej dwóch) i za pomocą palca</w:t>
            </w:r>
          </w:p>
        </w:tc>
      </w:tr>
      <w:tr w:rsidR="00414127" w:rsidRPr="006C0462" w14:paraId="1947865F" w14:textId="77777777" w:rsidTr="00547F47">
        <w:tc>
          <w:tcPr>
            <w:tcW w:w="3397" w:type="dxa"/>
          </w:tcPr>
          <w:p w14:paraId="1DDC40DD" w14:textId="071FCB4E" w:rsidR="00414127" w:rsidRPr="00825353" w:rsidRDefault="00414127" w:rsidP="00414127">
            <w:pPr>
              <w:rPr>
                <w:rFonts w:cstheme="minorHAnsi"/>
                <w:color w:val="000000"/>
              </w:rPr>
            </w:pPr>
            <w:r w:rsidRPr="002A6D23">
              <w:rPr>
                <w:rFonts w:cstheme="minorHAnsi"/>
                <w:bCs/>
              </w:rPr>
              <w:t>Gwarancja</w:t>
            </w:r>
          </w:p>
        </w:tc>
        <w:tc>
          <w:tcPr>
            <w:tcW w:w="5670" w:type="dxa"/>
          </w:tcPr>
          <w:p w14:paraId="25B12E3C" w14:textId="69C721E9" w:rsidR="00414127" w:rsidRPr="00825353" w:rsidRDefault="00414127" w:rsidP="00414127">
            <w:pPr>
              <w:rPr>
                <w:rFonts w:cstheme="minorHAnsi"/>
                <w:color w:val="000000"/>
              </w:rPr>
            </w:pPr>
            <w:r w:rsidRPr="002A6D23">
              <w:rPr>
                <w:rFonts w:cstheme="minorHAnsi"/>
                <w:bCs/>
              </w:rPr>
              <w:t>Minimum 2 lata</w:t>
            </w:r>
          </w:p>
        </w:tc>
      </w:tr>
    </w:tbl>
    <w:p w14:paraId="73A63AED" w14:textId="1AA87B7F" w:rsidR="00EE4142" w:rsidRDefault="00EE4142" w:rsidP="001F1476">
      <w:pPr>
        <w:rPr>
          <w:rFonts w:cstheme="minorHAnsi"/>
        </w:rPr>
      </w:pPr>
    </w:p>
    <w:p w14:paraId="7AE665E8" w14:textId="77C49313" w:rsidR="002F164E" w:rsidRPr="00AE0BDC" w:rsidRDefault="002F164E" w:rsidP="002F164E">
      <w:pPr>
        <w:pStyle w:val="Nagwek1"/>
        <w:rPr>
          <w:rFonts w:asciiTheme="minorHAnsi" w:hAnsiTheme="minorHAnsi" w:cstheme="minorHAnsi"/>
          <w:b/>
          <w:color w:val="auto"/>
          <w:sz w:val="24"/>
          <w:szCs w:val="28"/>
        </w:rPr>
      </w:pPr>
      <w:r w:rsidRPr="00AE0BDC">
        <w:rPr>
          <w:rFonts w:asciiTheme="minorHAnsi" w:hAnsiTheme="minorHAnsi" w:cstheme="minorHAnsi"/>
          <w:b/>
          <w:iCs/>
          <w:color w:val="auto"/>
          <w:sz w:val="24"/>
          <w:szCs w:val="28"/>
        </w:rPr>
        <w:t xml:space="preserve">Mobilny stojak do </w:t>
      </w:r>
      <w:r w:rsidRPr="00AE0BDC">
        <w:rPr>
          <w:rFonts w:asciiTheme="minorHAnsi" w:hAnsiTheme="minorHAnsi" w:cstheme="minorHAnsi"/>
          <w:b/>
          <w:color w:val="auto"/>
          <w:sz w:val="24"/>
          <w:szCs w:val="28"/>
        </w:rPr>
        <w:t>monitora interaktywnego</w:t>
      </w:r>
      <w:r w:rsidRPr="00AE0BDC">
        <w:rPr>
          <w:rFonts w:asciiTheme="minorHAnsi" w:hAnsiTheme="minorHAnsi" w:cstheme="minorHAnsi"/>
          <w:b/>
          <w:iCs/>
          <w:color w:val="auto"/>
          <w:sz w:val="24"/>
          <w:szCs w:val="28"/>
        </w:rPr>
        <w:t xml:space="preserve"> </w:t>
      </w:r>
      <w:r w:rsidRPr="00AE0BDC">
        <w:rPr>
          <w:rFonts w:asciiTheme="minorHAnsi" w:hAnsiTheme="minorHAnsi" w:cstheme="minorHAnsi"/>
          <w:b/>
          <w:color w:val="auto"/>
          <w:sz w:val="24"/>
          <w:szCs w:val="28"/>
        </w:rPr>
        <w:t xml:space="preserve">– </w:t>
      </w:r>
      <w:r w:rsidR="00C54464">
        <w:rPr>
          <w:rFonts w:asciiTheme="minorHAnsi" w:hAnsiTheme="minorHAnsi" w:cstheme="minorHAnsi"/>
          <w:b/>
          <w:color w:val="auto"/>
          <w:sz w:val="24"/>
          <w:szCs w:val="28"/>
        </w:rPr>
        <w:t>5</w:t>
      </w:r>
      <w:r w:rsidRPr="00AE0BDC">
        <w:rPr>
          <w:rFonts w:asciiTheme="minorHAnsi" w:hAnsiTheme="minorHAnsi" w:cstheme="minorHAnsi"/>
          <w:b/>
          <w:color w:val="auto"/>
          <w:sz w:val="24"/>
          <w:szCs w:val="28"/>
        </w:rPr>
        <w:t xml:space="preserve"> szt.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397"/>
        <w:gridCol w:w="5670"/>
      </w:tblGrid>
      <w:tr w:rsidR="002F164E" w:rsidRPr="008A329F" w14:paraId="273A03FE" w14:textId="77777777" w:rsidTr="00547F47">
        <w:tc>
          <w:tcPr>
            <w:tcW w:w="3397" w:type="dxa"/>
          </w:tcPr>
          <w:p w14:paraId="73E0722F" w14:textId="77777777" w:rsidR="002F164E" w:rsidRPr="008A329F" w:rsidRDefault="002F164E" w:rsidP="00547F47">
            <w:pPr>
              <w:rPr>
                <w:rFonts w:cstheme="minorHAnsi"/>
                <w:b/>
              </w:rPr>
            </w:pPr>
            <w:r w:rsidRPr="008A329F">
              <w:rPr>
                <w:rFonts w:cstheme="minorHAnsi"/>
                <w:b/>
              </w:rPr>
              <w:t>Obszar wymagań</w:t>
            </w:r>
          </w:p>
        </w:tc>
        <w:tc>
          <w:tcPr>
            <w:tcW w:w="5670" w:type="dxa"/>
          </w:tcPr>
          <w:p w14:paraId="04896D7D" w14:textId="77777777" w:rsidR="002F164E" w:rsidRPr="008A329F" w:rsidRDefault="002F164E" w:rsidP="00547F47">
            <w:pPr>
              <w:rPr>
                <w:rFonts w:cstheme="minorHAnsi"/>
                <w:b/>
              </w:rPr>
            </w:pPr>
            <w:r w:rsidRPr="008A329F">
              <w:rPr>
                <w:rFonts w:cstheme="minorHAnsi"/>
                <w:b/>
              </w:rPr>
              <w:t>Wymagania minimalne</w:t>
            </w:r>
          </w:p>
        </w:tc>
      </w:tr>
      <w:tr w:rsidR="002F164E" w:rsidRPr="006C0462" w14:paraId="104548DB" w14:textId="77777777" w:rsidTr="00547F47">
        <w:tc>
          <w:tcPr>
            <w:tcW w:w="3397" w:type="dxa"/>
          </w:tcPr>
          <w:p w14:paraId="7005F32F" w14:textId="77777777" w:rsidR="002F164E" w:rsidRPr="006C0462" w:rsidRDefault="002F164E" w:rsidP="00547F4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Stojak</w:t>
            </w:r>
          </w:p>
        </w:tc>
        <w:tc>
          <w:tcPr>
            <w:tcW w:w="5670" w:type="dxa"/>
          </w:tcPr>
          <w:p w14:paraId="2F4F4CE2" w14:textId="4FCD79DE" w:rsidR="002F164E" w:rsidRPr="006C0462" w:rsidRDefault="002F164E" w:rsidP="002A52F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Kompatybilny z </w:t>
            </w:r>
            <w:r w:rsidR="002A52F5">
              <w:rPr>
                <w:rFonts w:cstheme="minorHAnsi"/>
                <w:bCs/>
              </w:rPr>
              <w:t>oferowanym</w:t>
            </w:r>
            <w:r>
              <w:rPr>
                <w:rFonts w:cstheme="minorHAnsi"/>
                <w:bCs/>
              </w:rPr>
              <w:t xml:space="preserve"> monitorem pod względem nośności i rozstawu elementów do mocowania monitora, posiadający cztery skrętne kółka z hamulcami i regulację wysokości ustawienia monitora</w:t>
            </w:r>
          </w:p>
        </w:tc>
      </w:tr>
    </w:tbl>
    <w:p w14:paraId="4770B054" w14:textId="6896C3E7" w:rsidR="006D6368" w:rsidRDefault="006D6368" w:rsidP="002F164E">
      <w:pPr>
        <w:rPr>
          <w:rFonts w:cstheme="minorHAnsi"/>
        </w:rPr>
      </w:pPr>
    </w:p>
    <w:p w14:paraId="04D5FCE9" w14:textId="77777777" w:rsidR="000B1F57" w:rsidRDefault="000B1F57" w:rsidP="002F164E">
      <w:pPr>
        <w:rPr>
          <w:rFonts w:cstheme="minorHAnsi"/>
        </w:rPr>
      </w:pPr>
    </w:p>
    <w:p w14:paraId="0A3B9FED" w14:textId="77777777" w:rsidR="00C9062E" w:rsidRPr="00C9062E" w:rsidRDefault="00C9062E" w:rsidP="00C9062E">
      <w:pPr>
        <w:rPr>
          <w:rFonts w:cstheme="minorHAnsi"/>
        </w:rPr>
      </w:pPr>
    </w:p>
    <w:p w14:paraId="64DCE269" w14:textId="77777777" w:rsidR="00C9062E" w:rsidRPr="00C9062E" w:rsidRDefault="00C9062E" w:rsidP="00C9062E">
      <w:pPr>
        <w:rPr>
          <w:rFonts w:cstheme="minorHAnsi"/>
        </w:rPr>
      </w:pPr>
    </w:p>
    <w:p w14:paraId="17642C6B" w14:textId="77777777" w:rsidR="00C9062E" w:rsidRPr="00C9062E" w:rsidRDefault="00C9062E" w:rsidP="00C9062E">
      <w:pPr>
        <w:rPr>
          <w:rFonts w:cstheme="minorHAnsi"/>
        </w:rPr>
      </w:pPr>
    </w:p>
    <w:p w14:paraId="5DF6E71E" w14:textId="77777777" w:rsidR="00C9062E" w:rsidRPr="00C9062E" w:rsidRDefault="00C9062E" w:rsidP="00C9062E">
      <w:pPr>
        <w:rPr>
          <w:rFonts w:cstheme="minorHAnsi"/>
        </w:rPr>
      </w:pPr>
    </w:p>
    <w:p w14:paraId="6B57020E" w14:textId="77777777" w:rsidR="00C9062E" w:rsidRPr="00C9062E" w:rsidRDefault="00C9062E" w:rsidP="00C9062E">
      <w:pPr>
        <w:rPr>
          <w:rFonts w:cstheme="minorHAnsi"/>
        </w:rPr>
      </w:pPr>
    </w:p>
    <w:p w14:paraId="699D6855" w14:textId="03F6C2F5" w:rsidR="00ED34C3" w:rsidRPr="00C9062E" w:rsidRDefault="00C9062E" w:rsidP="00C9062E">
      <w:pPr>
        <w:tabs>
          <w:tab w:val="left" w:pos="5340"/>
        </w:tabs>
        <w:rPr>
          <w:rFonts w:cstheme="minorHAnsi"/>
        </w:rPr>
      </w:pPr>
      <w:r>
        <w:rPr>
          <w:rFonts w:cstheme="minorHAnsi"/>
        </w:rPr>
        <w:tab/>
      </w:r>
    </w:p>
    <w:sectPr w:rsidR="00ED34C3" w:rsidRPr="00C9062E" w:rsidSect="00503305">
      <w:headerReference w:type="default" r:id="rId9"/>
      <w:footerReference w:type="default" r:id="rId10"/>
      <w:pgSz w:w="11906" w:h="16838" w:code="9"/>
      <w:pgMar w:top="1418" w:right="1418" w:bottom="992" w:left="1418" w:header="567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74061" w14:textId="77777777" w:rsidR="0047784E" w:rsidRDefault="0047784E" w:rsidP="00CB312A">
      <w:pPr>
        <w:spacing w:after="0" w:line="240" w:lineRule="auto"/>
      </w:pPr>
      <w:r>
        <w:separator/>
      </w:r>
    </w:p>
  </w:endnote>
  <w:endnote w:type="continuationSeparator" w:id="0">
    <w:p w14:paraId="5410AFC5" w14:textId="77777777" w:rsidR="0047784E" w:rsidRDefault="0047784E" w:rsidP="00CB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AE31F" w14:textId="3EBB2943" w:rsidR="00F84075" w:rsidRPr="00FF646D" w:rsidRDefault="00F84075" w:rsidP="00FF646D">
    <w:pPr>
      <w:pStyle w:val="Stopka"/>
      <w:jc w:val="center"/>
      <w:rPr>
        <w:rFonts w:ascii="Calibri" w:hAnsi="Calibri" w:cs="Calibri"/>
      </w:rPr>
    </w:pPr>
    <w:r w:rsidRPr="009E3001">
      <w:rPr>
        <w:rFonts w:ascii="Calibri" w:hAnsi="Calibri" w:cs="Calibri"/>
      </w:rPr>
      <w:t xml:space="preserve">Strona </w:t>
    </w:r>
    <w:r w:rsidRPr="009E3001">
      <w:rPr>
        <w:rFonts w:ascii="Calibri" w:hAnsi="Calibri" w:cs="Calibri"/>
        <w:bCs/>
      </w:rPr>
      <w:fldChar w:fldCharType="begin"/>
    </w:r>
    <w:r w:rsidRPr="009E3001">
      <w:rPr>
        <w:rFonts w:ascii="Calibri" w:hAnsi="Calibri" w:cs="Calibri"/>
        <w:bCs/>
      </w:rPr>
      <w:instrText>PAGE</w:instrText>
    </w:r>
    <w:r w:rsidRPr="009E3001">
      <w:rPr>
        <w:rFonts w:ascii="Calibri" w:hAnsi="Calibri" w:cs="Calibri"/>
        <w:bCs/>
      </w:rPr>
      <w:fldChar w:fldCharType="separate"/>
    </w:r>
    <w:r w:rsidR="00106A1B">
      <w:rPr>
        <w:rFonts w:ascii="Calibri" w:hAnsi="Calibri" w:cs="Calibri"/>
        <w:bCs/>
        <w:noProof/>
      </w:rPr>
      <w:t>10</w:t>
    </w:r>
    <w:r w:rsidRPr="009E3001">
      <w:rPr>
        <w:rFonts w:ascii="Calibri" w:hAnsi="Calibri" w:cs="Calibri"/>
        <w:bCs/>
      </w:rPr>
      <w:fldChar w:fldCharType="end"/>
    </w:r>
    <w:r w:rsidRPr="009E3001">
      <w:rPr>
        <w:rFonts w:ascii="Calibri" w:hAnsi="Calibri" w:cs="Calibri"/>
      </w:rPr>
      <w:t xml:space="preserve"> z </w:t>
    </w:r>
    <w:r w:rsidRPr="009E3001">
      <w:rPr>
        <w:rFonts w:ascii="Calibri" w:hAnsi="Calibri" w:cs="Calibri"/>
        <w:bCs/>
      </w:rPr>
      <w:fldChar w:fldCharType="begin"/>
    </w:r>
    <w:r w:rsidRPr="009E3001">
      <w:rPr>
        <w:rFonts w:ascii="Calibri" w:hAnsi="Calibri" w:cs="Calibri"/>
        <w:bCs/>
      </w:rPr>
      <w:instrText>NUMPAGES</w:instrText>
    </w:r>
    <w:r w:rsidRPr="009E3001">
      <w:rPr>
        <w:rFonts w:ascii="Calibri" w:hAnsi="Calibri" w:cs="Calibri"/>
        <w:bCs/>
      </w:rPr>
      <w:fldChar w:fldCharType="separate"/>
    </w:r>
    <w:r w:rsidR="00106A1B">
      <w:rPr>
        <w:rFonts w:ascii="Calibri" w:hAnsi="Calibri" w:cs="Calibri"/>
        <w:bCs/>
        <w:noProof/>
      </w:rPr>
      <w:t>10</w:t>
    </w:r>
    <w:r w:rsidRPr="009E3001">
      <w:rPr>
        <w:rFonts w:ascii="Calibri" w:hAnsi="Calibri" w:cs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561C2" w14:textId="77777777" w:rsidR="0047784E" w:rsidRDefault="0047784E" w:rsidP="00CB312A">
      <w:pPr>
        <w:spacing w:after="0" w:line="240" w:lineRule="auto"/>
      </w:pPr>
      <w:r>
        <w:separator/>
      </w:r>
    </w:p>
  </w:footnote>
  <w:footnote w:type="continuationSeparator" w:id="0">
    <w:p w14:paraId="7F5EB9E9" w14:textId="77777777" w:rsidR="0047784E" w:rsidRDefault="0047784E" w:rsidP="00CB3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21E9B" w14:textId="77777777" w:rsidR="00F84075" w:rsidRDefault="00F84075" w:rsidP="00317D72">
    <w:pPr>
      <w:pStyle w:val="Nagwek"/>
    </w:pPr>
    <w:r>
      <w:rPr>
        <w:noProof/>
        <w:lang w:eastAsia="pl-PL"/>
      </w:rPr>
      <w:drawing>
        <wp:inline distT="0" distB="0" distL="0" distR="0" wp14:anchorId="3936D504" wp14:editId="59DA0600">
          <wp:extent cx="5857875" cy="647507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do-Cyfrowej-Gmi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313" cy="674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8D0CF5" w14:textId="77777777" w:rsidR="00F84075" w:rsidRDefault="00F84075" w:rsidP="00317D72">
    <w:pPr>
      <w:pStyle w:val="Nagwek"/>
      <w:jc w:val="center"/>
    </w:pPr>
    <w:r>
      <w:rPr>
        <w:sz w:val="20"/>
        <w:szCs w:val="20"/>
      </w:rPr>
      <w:t>Sfinansowano w ramach reakcji Unii na pandemię COVID-19</w:t>
    </w:r>
  </w:p>
  <w:p w14:paraId="63A211A5" w14:textId="7BB1B01F" w:rsidR="00F84075" w:rsidRDefault="00F84075" w:rsidP="00D264C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47C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B53B8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1E13B3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4607BD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07A867E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0B0B45A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C68166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0DB515A5"/>
    <w:multiLevelType w:val="multilevel"/>
    <w:tmpl w:val="21EA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A7E2B"/>
    <w:multiLevelType w:val="multilevel"/>
    <w:tmpl w:val="1AD6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A1449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42D37C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15A2269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8B7526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A56138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1C064E87"/>
    <w:multiLevelType w:val="multilevel"/>
    <w:tmpl w:val="A776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2C611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1E6D6238"/>
    <w:multiLevelType w:val="hybridMultilevel"/>
    <w:tmpl w:val="0C487B6E"/>
    <w:lvl w:ilvl="0" w:tplc="8FB20BEE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48226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22606CF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24A74F6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263162A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2B0B051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2D57185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2EE848C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38E155C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38E4363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3ADB273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3C36148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45C6120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479859D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47AE1BBC"/>
    <w:multiLevelType w:val="hybridMultilevel"/>
    <w:tmpl w:val="36606C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57633E"/>
    <w:multiLevelType w:val="multilevel"/>
    <w:tmpl w:val="0592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1E143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4C825A6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4DE3510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5" w15:restartNumberingAfterBreak="0">
    <w:nsid w:val="5051052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6" w15:restartNumberingAfterBreak="0">
    <w:nsid w:val="53FE798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55AD1FA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57B4503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9" w15:restartNumberingAfterBreak="0">
    <w:nsid w:val="587830EA"/>
    <w:multiLevelType w:val="multilevel"/>
    <w:tmpl w:val="692C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C5208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5B0B739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5B2026B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3" w15:restartNumberingAfterBreak="0">
    <w:nsid w:val="60D10CE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4" w15:restartNumberingAfterBreak="0">
    <w:nsid w:val="60F847C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5" w15:restartNumberingAfterBreak="0">
    <w:nsid w:val="63DF2FF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6" w15:restartNumberingAfterBreak="0">
    <w:nsid w:val="677949A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7" w15:restartNumberingAfterBreak="0">
    <w:nsid w:val="6A4C332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8" w15:restartNumberingAfterBreak="0">
    <w:nsid w:val="6B71287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9" w15:restartNumberingAfterBreak="0">
    <w:nsid w:val="6C0713A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0" w15:restartNumberingAfterBreak="0">
    <w:nsid w:val="6E9A468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1" w15:restartNumberingAfterBreak="0">
    <w:nsid w:val="70DD18E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2" w15:restartNumberingAfterBreak="0">
    <w:nsid w:val="77FE1CA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3" w15:restartNumberingAfterBreak="0">
    <w:nsid w:val="79852FA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4" w15:restartNumberingAfterBreak="0">
    <w:nsid w:val="7AA2646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5" w15:restartNumberingAfterBreak="0">
    <w:nsid w:val="7BDF786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1"/>
  </w:num>
  <w:num w:numId="2">
    <w:abstractNumId w:val="28"/>
  </w:num>
  <w:num w:numId="3">
    <w:abstractNumId w:val="33"/>
  </w:num>
  <w:num w:numId="4">
    <w:abstractNumId w:val="2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37"/>
  </w:num>
  <w:num w:numId="7">
    <w:abstractNumId w:val="54"/>
    <w:lvlOverride w:ilvl="0">
      <w:startOverride w:val="1"/>
    </w:lvlOverride>
  </w:num>
  <w:num w:numId="8">
    <w:abstractNumId w:val="29"/>
    <w:lvlOverride w:ilvl="0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3"/>
  </w:num>
  <w:num w:numId="12">
    <w:abstractNumId w:val="22"/>
  </w:num>
  <w:num w:numId="13">
    <w:abstractNumId w:val="46"/>
  </w:num>
  <w:num w:numId="14">
    <w:abstractNumId w:val="44"/>
  </w:num>
  <w:num w:numId="15">
    <w:abstractNumId w:val="25"/>
  </w:num>
  <w:num w:numId="16">
    <w:abstractNumId w:val="17"/>
  </w:num>
  <w:num w:numId="17">
    <w:abstractNumId w:val="13"/>
    <w:lvlOverride w:ilvl="0">
      <w:startOverride w:val="1"/>
    </w:lvlOverride>
  </w:num>
  <w:num w:numId="18">
    <w:abstractNumId w:val="51"/>
  </w:num>
  <w:num w:numId="19">
    <w:abstractNumId w:val="49"/>
  </w:num>
  <w:num w:numId="20">
    <w:abstractNumId w:val="42"/>
  </w:num>
  <w:num w:numId="21">
    <w:abstractNumId w:val="40"/>
  </w:num>
  <w:num w:numId="22">
    <w:abstractNumId w:val="12"/>
  </w:num>
  <w:num w:numId="23">
    <w:abstractNumId w:val="20"/>
  </w:num>
  <w:num w:numId="24">
    <w:abstractNumId w:val="15"/>
  </w:num>
  <w:num w:numId="25">
    <w:abstractNumId w:val="21"/>
  </w:num>
  <w:num w:numId="26">
    <w:abstractNumId w:val="43"/>
  </w:num>
  <w:num w:numId="27">
    <w:abstractNumId w:val="9"/>
  </w:num>
  <w:num w:numId="28">
    <w:abstractNumId w:val="26"/>
  </w:num>
  <w:num w:numId="29">
    <w:abstractNumId w:val="36"/>
  </w:num>
  <w:num w:numId="30">
    <w:abstractNumId w:val="35"/>
    <w:lvlOverride w:ilvl="0">
      <w:startOverride w:val="1"/>
    </w:lvlOverride>
  </w:num>
  <w:num w:numId="31">
    <w:abstractNumId w:val="45"/>
  </w:num>
  <w:num w:numId="32">
    <w:abstractNumId w:val="18"/>
  </w:num>
  <w:num w:numId="33">
    <w:abstractNumId w:val="38"/>
  </w:num>
  <w:num w:numId="34">
    <w:abstractNumId w:val="52"/>
    <w:lvlOverride w:ilvl="0">
      <w:startOverride w:val="1"/>
    </w:lvlOverride>
  </w:num>
  <w:num w:numId="35">
    <w:abstractNumId w:val="19"/>
    <w:lvlOverride w:ilvl="0">
      <w:startOverride w:val="1"/>
    </w:lvlOverride>
  </w:num>
  <w:num w:numId="36">
    <w:abstractNumId w:val="34"/>
    <w:lvlOverride w:ilvl="0">
      <w:startOverride w:val="1"/>
    </w:lvlOverride>
  </w:num>
  <w:num w:numId="37">
    <w:abstractNumId w:val="48"/>
    <w:lvlOverride w:ilvl="0">
      <w:startOverride w:val="1"/>
    </w:lvlOverride>
  </w:num>
  <w:num w:numId="38">
    <w:abstractNumId w:val="32"/>
    <w:lvlOverride w:ilvl="0">
      <w:startOverride w:val="1"/>
    </w:lvlOverride>
  </w:num>
  <w:num w:numId="39">
    <w:abstractNumId w:val="50"/>
    <w:lvlOverride w:ilvl="0">
      <w:startOverride w:val="1"/>
    </w:lvlOverride>
  </w:num>
  <w:num w:numId="40">
    <w:abstractNumId w:val="3"/>
    <w:lvlOverride w:ilvl="0">
      <w:startOverride w:val="1"/>
    </w:lvlOverride>
  </w:num>
  <w:num w:numId="41">
    <w:abstractNumId w:val="41"/>
  </w:num>
  <w:num w:numId="42">
    <w:abstractNumId w:val="24"/>
  </w:num>
  <w:num w:numId="43">
    <w:abstractNumId w:val="1"/>
  </w:num>
  <w:num w:numId="44">
    <w:abstractNumId w:val="53"/>
    <w:lvlOverride w:ilvl="0">
      <w:startOverride w:val="1"/>
    </w:lvlOverride>
  </w:num>
  <w:num w:numId="45">
    <w:abstractNumId w:val="55"/>
    <w:lvlOverride w:ilvl="0">
      <w:startOverride w:val="1"/>
    </w:lvlOverride>
  </w:num>
  <w:num w:numId="46">
    <w:abstractNumId w:val="47"/>
  </w:num>
  <w:num w:numId="47">
    <w:abstractNumId w:val="4"/>
    <w:lvlOverride w:ilvl="0">
      <w:startOverride w:val="1"/>
    </w:lvlOverride>
  </w:num>
  <w:num w:numId="48">
    <w:abstractNumId w:val="27"/>
  </w:num>
  <w:num w:numId="49">
    <w:abstractNumId w:val="5"/>
  </w:num>
  <w:num w:numId="50">
    <w:abstractNumId w:val="6"/>
    <w:lvlOverride w:ilvl="0">
      <w:startOverride w:val="1"/>
    </w:lvlOverride>
  </w:num>
  <w:num w:numId="51">
    <w:abstractNumId w:val="31"/>
  </w:num>
  <w:num w:numId="52">
    <w:abstractNumId w:val="39"/>
  </w:num>
  <w:num w:numId="53">
    <w:abstractNumId w:val="14"/>
  </w:num>
  <w:num w:numId="54">
    <w:abstractNumId w:val="8"/>
  </w:num>
  <w:num w:numId="55">
    <w:abstractNumId w:val="7"/>
  </w:num>
  <w:num w:numId="56">
    <w:abstractNumId w:val="3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CA"/>
    <w:rsid w:val="00002179"/>
    <w:rsid w:val="00011169"/>
    <w:rsid w:val="00011879"/>
    <w:rsid w:val="00012B84"/>
    <w:rsid w:val="00014944"/>
    <w:rsid w:val="000251B6"/>
    <w:rsid w:val="00025EB6"/>
    <w:rsid w:val="00027C40"/>
    <w:rsid w:val="00030390"/>
    <w:rsid w:val="00032D15"/>
    <w:rsid w:val="0003362C"/>
    <w:rsid w:val="000336C2"/>
    <w:rsid w:val="00034511"/>
    <w:rsid w:val="0004153C"/>
    <w:rsid w:val="00043B8E"/>
    <w:rsid w:val="0004573B"/>
    <w:rsid w:val="000460FF"/>
    <w:rsid w:val="0004674D"/>
    <w:rsid w:val="000476BB"/>
    <w:rsid w:val="00052606"/>
    <w:rsid w:val="00055B10"/>
    <w:rsid w:val="000579C6"/>
    <w:rsid w:val="00061C68"/>
    <w:rsid w:val="0006247C"/>
    <w:rsid w:val="0006259A"/>
    <w:rsid w:val="00062A4A"/>
    <w:rsid w:val="00064CA3"/>
    <w:rsid w:val="0006561A"/>
    <w:rsid w:val="000707C3"/>
    <w:rsid w:val="00071BD3"/>
    <w:rsid w:val="000747E1"/>
    <w:rsid w:val="000751EC"/>
    <w:rsid w:val="00076A9C"/>
    <w:rsid w:val="00082BF3"/>
    <w:rsid w:val="00082EAC"/>
    <w:rsid w:val="00086E77"/>
    <w:rsid w:val="0008748F"/>
    <w:rsid w:val="0009355E"/>
    <w:rsid w:val="00096ABC"/>
    <w:rsid w:val="00096F37"/>
    <w:rsid w:val="000A011D"/>
    <w:rsid w:val="000A1030"/>
    <w:rsid w:val="000A24F9"/>
    <w:rsid w:val="000A2857"/>
    <w:rsid w:val="000A3092"/>
    <w:rsid w:val="000B13A4"/>
    <w:rsid w:val="000B1F57"/>
    <w:rsid w:val="000B2353"/>
    <w:rsid w:val="000B6535"/>
    <w:rsid w:val="000C0F30"/>
    <w:rsid w:val="000C19C1"/>
    <w:rsid w:val="000C3B0F"/>
    <w:rsid w:val="000D10A1"/>
    <w:rsid w:val="000D3E05"/>
    <w:rsid w:val="000D725B"/>
    <w:rsid w:val="000D7EA3"/>
    <w:rsid w:val="000E1996"/>
    <w:rsid w:val="000E250C"/>
    <w:rsid w:val="000E2BE6"/>
    <w:rsid w:val="000E5FE0"/>
    <w:rsid w:val="000E782F"/>
    <w:rsid w:val="000F1065"/>
    <w:rsid w:val="000F5812"/>
    <w:rsid w:val="000F66A7"/>
    <w:rsid w:val="000F6ED2"/>
    <w:rsid w:val="001013BB"/>
    <w:rsid w:val="00102C8F"/>
    <w:rsid w:val="001048F2"/>
    <w:rsid w:val="00106A1B"/>
    <w:rsid w:val="00107764"/>
    <w:rsid w:val="00110908"/>
    <w:rsid w:val="00112D5C"/>
    <w:rsid w:val="0011495B"/>
    <w:rsid w:val="0011529D"/>
    <w:rsid w:val="001233E9"/>
    <w:rsid w:val="001246C6"/>
    <w:rsid w:val="00126313"/>
    <w:rsid w:val="001263B4"/>
    <w:rsid w:val="001270D0"/>
    <w:rsid w:val="0012767A"/>
    <w:rsid w:val="00127F89"/>
    <w:rsid w:val="00130DEB"/>
    <w:rsid w:val="00131A77"/>
    <w:rsid w:val="001322E3"/>
    <w:rsid w:val="00134262"/>
    <w:rsid w:val="00134BAF"/>
    <w:rsid w:val="00140C55"/>
    <w:rsid w:val="00141911"/>
    <w:rsid w:val="001429D2"/>
    <w:rsid w:val="00143059"/>
    <w:rsid w:val="00151868"/>
    <w:rsid w:val="001522E2"/>
    <w:rsid w:val="00152BC3"/>
    <w:rsid w:val="00157FEC"/>
    <w:rsid w:val="001606C8"/>
    <w:rsid w:val="00160BB4"/>
    <w:rsid w:val="00161B9B"/>
    <w:rsid w:val="00164190"/>
    <w:rsid w:val="00164250"/>
    <w:rsid w:val="00165DA6"/>
    <w:rsid w:val="00167555"/>
    <w:rsid w:val="00172DE4"/>
    <w:rsid w:val="00190336"/>
    <w:rsid w:val="00196D92"/>
    <w:rsid w:val="0019798B"/>
    <w:rsid w:val="001A0770"/>
    <w:rsid w:val="001A34A0"/>
    <w:rsid w:val="001A38B6"/>
    <w:rsid w:val="001A4314"/>
    <w:rsid w:val="001A50A5"/>
    <w:rsid w:val="001A6950"/>
    <w:rsid w:val="001B1D7A"/>
    <w:rsid w:val="001B47E4"/>
    <w:rsid w:val="001B4D91"/>
    <w:rsid w:val="001B62D9"/>
    <w:rsid w:val="001B6525"/>
    <w:rsid w:val="001C0AF5"/>
    <w:rsid w:val="001C64A2"/>
    <w:rsid w:val="001D0EBE"/>
    <w:rsid w:val="001D24F3"/>
    <w:rsid w:val="001D3E76"/>
    <w:rsid w:val="001D6C51"/>
    <w:rsid w:val="001E041F"/>
    <w:rsid w:val="001E78AB"/>
    <w:rsid w:val="001F1476"/>
    <w:rsid w:val="001F17C1"/>
    <w:rsid w:val="001F6AA8"/>
    <w:rsid w:val="001F71BA"/>
    <w:rsid w:val="0020225A"/>
    <w:rsid w:val="002029A0"/>
    <w:rsid w:val="00203AD5"/>
    <w:rsid w:val="0020455B"/>
    <w:rsid w:val="002056BC"/>
    <w:rsid w:val="00205CDE"/>
    <w:rsid w:val="00210579"/>
    <w:rsid w:val="00211504"/>
    <w:rsid w:val="00211669"/>
    <w:rsid w:val="00212ED0"/>
    <w:rsid w:val="002212E0"/>
    <w:rsid w:val="00221DBB"/>
    <w:rsid w:val="0022331B"/>
    <w:rsid w:val="0022408C"/>
    <w:rsid w:val="00224F57"/>
    <w:rsid w:val="002261E5"/>
    <w:rsid w:val="0023725C"/>
    <w:rsid w:val="002404C3"/>
    <w:rsid w:val="002418E4"/>
    <w:rsid w:val="00241B90"/>
    <w:rsid w:val="00241ECF"/>
    <w:rsid w:val="00246D14"/>
    <w:rsid w:val="00246DDB"/>
    <w:rsid w:val="00247FB0"/>
    <w:rsid w:val="00252054"/>
    <w:rsid w:val="002521C8"/>
    <w:rsid w:val="00252554"/>
    <w:rsid w:val="002528FA"/>
    <w:rsid w:val="002533AB"/>
    <w:rsid w:val="00253BF8"/>
    <w:rsid w:val="0025460E"/>
    <w:rsid w:val="0025474D"/>
    <w:rsid w:val="00254CB3"/>
    <w:rsid w:val="0025557C"/>
    <w:rsid w:val="0025591D"/>
    <w:rsid w:val="002572FB"/>
    <w:rsid w:val="002600A0"/>
    <w:rsid w:val="00261ED6"/>
    <w:rsid w:val="0026200A"/>
    <w:rsid w:val="00262C0E"/>
    <w:rsid w:val="002631EE"/>
    <w:rsid w:val="00267257"/>
    <w:rsid w:val="00271A00"/>
    <w:rsid w:val="002742D0"/>
    <w:rsid w:val="002748F5"/>
    <w:rsid w:val="002777B1"/>
    <w:rsid w:val="00277B35"/>
    <w:rsid w:val="00282C7A"/>
    <w:rsid w:val="00282EC3"/>
    <w:rsid w:val="002848D1"/>
    <w:rsid w:val="00286678"/>
    <w:rsid w:val="0029137C"/>
    <w:rsid w:val="002927C8"/>
    <w:rsid w:val="0029397C"/>
    <w:rsid w:val="00293AF5"/>
    <w:rsid w:val="00295B1A"/>
    <w:rsid w:val="002A005D"/>
    <w:rsid w:val="002A1D97"/>
    <w:rsid w:val="002A2DB3"/>
    <w:rsid w:val="002A315E"/>
    <w:rsid w:val="002A52F5"/>
    <w:rsid w:val="002A5CA9"/>
    <w:rsid w:val="002A6D23"/>
    <w:rsid w:val="002A7917"/>
    <w:rsid w:val="002C05C0"/>
    <w:rsid w:val="002C2A91"/>
    <w:rsid w:val="002C341C"/>
    <w:rsid w:val="002C4CA7"/>
    <w:rsid w:val="002C61E8"/>
    <w:rsid w:val="002C7BAE"/>
    <w:rsid w:val="002D11BA"/>
    <w:rsid w:val="002D46B7"/>
    <w:rsid w:val="002D6FA5"/>
    <w:rsid w:val="002D7FE5"/>
    <w:rsid w:val="002E49AD"/>
    <w:rsid w:val="002F164E"/>
    <w:rsid w:val="002F53DC"/>
    <w:rsid w:val="002F58B1"/>
    <w:rsid w:val="002F6ACE"/>
    <w:rsid w:val="002F6EB6"/>
    <w:rsid w:val="003000BB"/>
    <w:rsid w:val="00300C9B"/>
    <w:rsid w:val="0030305B"/>
    <w:rsid w:val="00303D87"/>
    <w:rsid w:val="003064E1"/>
    <w:rsid w:val="00306BC0"/>
    <w:rsid w:val="00307079"/>
    <w:rsid w:val="00310A17"/>
    <w:rsid w:val="00313A4B"/>
    <w:rsid w:val="003160C0"/>
    <w:rsid w:val="0031754A"/>
    <w:rsid w:val="00317D72"/>
    <w:rsid w:val="003208E0"/>
    <w:rsid w:val="00321104"/>
    <w:rsid w:val="0032144F"/>
    <w:rsid w:val="003232B1"/>
    <w:rsid w:val="00323428"/>
    <w:rsid w:val="00324E4E"/>
    <w:rsid w:val="00332067"/>
    <w:rsid w:val="00332E0D"/>
    <w:rsid w:val="003330CB"/>
    <w:rsid w:val="00333CE9"/>
    <w:rsid w:val="003359B0"/>
    <w:rsid w:val="0034072F"/>
    <w:rsid w:val="00340CA2"/>
    <w:rsid w:val="00344B44"/>
    <w:rsid w:val="00347093"/>
    <w:rsid w:val="00347B6E"/>
    <w:rsid w:val="0035185C"/>
    <w:rsid w:val="0035271C"/>
    <w:rsid w:val="00352D70"/>
    <w:rsid w:val="003544A3"/>
    <w:rsid w:val="00356335"/>
    <w:rsid w:val="003573BA"/>
    <w:rsid w:val="00357B4E"/>
    <w:rsid w:val="0036461C"/>
    <w:rsid w:val="003659CA"/>
    <w:rsid w:val="00366F20"/>
    <w:rsid w:val="00370CD0"/>
    <w:rsid w:val="00371850"/>
    <w:rsid w:val="00373424"/>
    <w:rsid w:val="00373E96"/>
    <w:rsid w:val="00375AB3"/>
    <w:rsid w:val="003779C2"/>
    <w:rsid w:val="00380A6B"/>
    <w:rsid w:val="0038121A"/>
    <w:rsid w:val="00381668"/>
    <w:rsid w:val="0038392D"/>
    <w:rsid w:val="00383E4F"/>
    <w:rsid w:val="00384F81"/>
    <w:rsid w:val="00387800"/>
    <w:rsid w:val="00393C90"/>
    <w:rsid w:val="00394A5B"/>
    <w:rsid w:val="00395CE9"/>
    <w:rsid w:val="003A305E"/>
    <w:rsid w:val="003A510C"/>
    <w:rsid w:val="003A555F"/>
    <w:rsid w:val="003A73F3"/>
    <w:rsid w:val="003A7A21"/>
    <w:rsid w:val="003B1175"/>
    <w:rsid w:val="003B19AC"/>
    <w:rsid w:val="003B1BBF"/>
    <w:rsid w:val="003B3545"/>
    <w:rsid w:val="003C1259"/>
    <w:rsid w:val="003C44CB"/>
    <w:rsid w:val="003C5AE1"/>
    <w:rsid w:val="003C713E"/>
    <w:rsid w:val="003E1E80"/>
    <w:rsid w:val="003E3254"/>
    <w:rsid w:val="003E500C"/>
    <w:rsid w:val="003F00B8"/>
    <w:rsid w:val="003F0447"/>
    <w:rsid w:val="003F11EA"/>
    <w:rsid w:val="003F166E"/>
    <w:rsid w:val="003F1E08"/>
    <w:rsid w:val="003F1EEA"/>
    <w:rsid w:val="003F4498"/>
    <w:rsid w:val="003F4AB7"/>
    <w:rsid w:val="003F51C6"/>
    <w:rsid w:val="003F5903"/>
    <w:rsid w:val="00402323"/>
    <w:rsid w:val="00403229"/>
    <w:rsid w:val="00404AC1"/>
    <w:rsid w:val="00405BBC"/>
    <w:rsid w:val="0040786C"/>
    <w:rsid w:val="00407B3A"/>
    <w:rsid w:val="00410D1C"/>
    <w:rsid w:val="004135DF"/>
    <w:rsid w:val="00414127"/>
    <w:rsid w:val="00414204"/>
    <w:rsid w:val="00415040"/>
    <w:rsid w:val="00415992"/>
    <w:rsid w:val="00415FB4"/>
    <w:rsid w:val="00416B68"/>
    <w:rsid w:val="00420606"/>
    <w:rsid w:val="00422AB7"/>
    <w:rsid w:val="00425924"/>
    <w:rsid w:val="00434F28"/>
    <w:rsid w:val="00437C3F"/>
    <w:rsid w:val="00440F60"/>
    <w:rsid w:val="004412EF"/>
    <w:rsid w:val="0044659A"/>
    <w:rsid w:val="00447A4D"/>
    <w:rsid w:val="004538FF"/>
    <w:rsid w:val="0045596A"/>
    <w:rsid w:val="0045705F"/>
    <w:rsid w:val="00460151"/>
    <w:rsid w:val="00460158"/>
    <w:rsid w:val="004624E6"/>
    <w:rsid w:val="00463A48"/>
    <w:rsid w:val="00464032"/>
    <w:rsid w:val="00464BDF"/>
    <w:rsid w:val="00465FFA"/>
    <w:rsid w:val="00466088"/>
    <w:rsid w:val="00466F64"/>
    <w:rsid w:val="00470E87"/>
    <w:rsid w:val="0047119B"/>
    <w:rsid w:val="00471F9C"/>
    <w:rsid w:val="004727DF"/>
    <w:rsid w:val="0047509D"/>
    <w:rsid w:val="0047784E"/>
    <w:rsid w:val="00481180"/>
    <w:rsid w:val="004831A7"/>
    <w:rsid w:val="00485B09"/>
    <w:rsid w:val="00485DE8"/>
    <w:rsid w:val="004860DC"/>
    <w:rsid w:val="004862F7"/>
    <w:rsid w:val="00491D03"/>
    <w:rsid w:val="00491EFC"/>
    <w:rsid w:val="00493953"/>
    <w:rsid w:val="00497617"/>
    <w:rsid w:val="004979E3"/>
    <w:rsid w:val="004A3110"/>
    <w:rsid w:val="004A4333"/>
    <w:rsid w:val="004A4938"/>
    <w:rsid w:val="004A4E02"/>
    <w:rsid w:val="004A4EAD"/>
    <w:rsid w:val="004A6D32"/>
    <w:rsid w:val="004B350C"/>
    <w:rsid w:val="004B4045"/>
    <w:rsid w:val="004B7252"/>
    <w:rsid w:val="004B7408"/>
    <w:rsid w:val="004C131B"/>
    <w:rsid w:val="004C1699"/>
    <w:rsid w:val="004C47C7"/>
    <w:rsid w:val="004C5913"/>
    <w:rsid w:val="004D0347"/>
    <w:rsid w:val="004D150E"/>
    <w:rsid w:val="004D24B1"/>
    <w:rsid w:val="004D624D"/>
    <w:rsid w:val="004E12F5"/>
    <w:rsid w:val="004E392F"/>
    <w:rsid w:val="004E47A9"/>
    <w:rsid w:val="004E6DB9"/>
    <w:rsid w:val="004F160A"/>
    <w:rsid w:val="004F1987"/>
    <w:rsid w:val="004F29A1"/>
    <w:rsid w:val="004F45DE"/>
    <w:rsid w:val="004F4CF0"/>
    <w:rsid w:val="004F4F26"/>
    <w:rsid w:val="004F6954"/>
    <w:rsid w:val="00502233"/>
    <w:rsid w:val="0050226B"/>
    <w:rsid w:val="00502FE2"/>
    <w:rsid w:val="00503305"/>
    <w:rsid w:val="00507163"/>
    <w:rsid w:val="00511DE8"/>
    <w:rsid w:val="0051346C"/>
    <w:rsid w:val="005135B0"/>
    <w:rsid w:val="005157E1"/>
    <w:rsid w:val="00516510"/>
    <w:rsid w:val="00516C64"/>
    <w:rsid w:val="005179E3"/>
    <w:rsid w:val="00517E84"/>
    <w:rsid w:val="005200E5"/>
    <w:rsid w:val="005218D8"/>
    <w:rsid w:val="00522E76"/>
    <w:rsid w:val="00524739"/>
    <w:rsid w:val="005301DE"/>
    <w:rsid w:val="00532E5D"/>
    <w:rsid w:val="00532F25"/>
    <w:rsid w:val="005335BF"/>
    <w:rsid w:val="00533634"/>
    <w:rsid w:val="0053531A"/>
    <w:rsid w:val="00537D41"/>
    <w:rsid w:val="00537ED9"/>
    <w:rsid w:val="00540A0E"/>
    <w:rsid w:val="00540D4C"/>
    <w:rsid w:val="00542240"/>
    <w:rsid w:val="00546925"/>
    <w:rsid w:val="00547F47"/>
    <w:rsid w:val="00553DB4"/>
    <w:rsid w:val="005543F9"/>
    <w:rsid w:val="00554A90"/>
    <w:rsid w:val="00554AAF"/>
    <w:rsid w:val="00554E4B"/>
    <w:rsid w:val="005603A7"/>
    <w:rsid w:val="005636D0"/>
    <w:rsid w:val="0058101F"/>
    <w:rsid w:val="0058375F"/>
    <w:rsid w:val="00584A8C"/>
    <w:rsid w:val="00586518"/>
    <w:rsid w:val="00587721"/>
    <w:rsid w:val="00590EAA"/>
    <w:rsid w:val="00591919"/>
    <w:rsid w:val="005974A0"/>
    <w:rsid w:val="00597A64"/>
    <w:rsid w:val="005A0CE0"/>
    <w:rsid w:val="005A4AD5"/>
    <w:rsid w:val="005B2AD6"/>
    <w:rsid w:val="005B2FB5"/>
    <w:rsid w:val="005B6229"/>
    <w:rsid w:val="005C5D93"/>
    <w:rsid w:val="005D5419"/>
    <w:rsid w:val="005D6584"/>
    <w:rsid w:val="005D68AF"/>
    <w:rsid w:val="005D68BA"/>
    <w:rsid w:val="005E1DB7"/>
    <w:rsid w:val="005E3F5A"/>
    <w:rsid w:val="005E4158"/>
    <w:rsid w:val="005F0E77"/>
    <w:rsid w:val="005F2CCC"/>
    <w:rsid w:val="005F5CAB"/>
    <w:rsid w:val="005F715C"/>
    <w:rsid w:val="00601B0C"/>
    <w:rsid w:val="00605FEF"/>
    <w:rsid w:val="00611B07"/>
    <w:rsid w:val="006124AF"/>
    <w:rsid w:val="0061357D"/>
    <w:rsid w:val="006171A2"/>
    <w:rsid w:val="006204DA"/>
    <w:rsid w:val="0063168A"/>
    <w:rsid w:val="0063377D"/>
    <w:rsid w:val="00636023"/>
    <w:rsid w:val="0063643F"/>
    <w:rsid w:val="006365BC"/>
    <w:rsid w:val="0064215E"/>
    <w:rsid w:val="006424DD"/>
    <w:rsid w:val="00643C0E"/>
    <w:rsid w:val="006455A0"/>
    <w:rsid w:val="0065079A"/>
    <w:rsid w:val="0065277E"/>
    <w:rsid w:val="006614C7"/>
    <w:rsid w:val="00661FC5"/>
    <w:rsid w:val="006624BE"/>
    <w:rsid w:val="00662523"/>
    <w:rsid w:val="00677FCA"/>
    <w:rsid w:val="00680A33"/>
    <w:rsid w:val="00684CC5"/>
    <w:rsid w:val="00685217"/>
    <w:rsid w:val="006857DF"/>
    <w:rsid w:val="006878B1"/>
    <w:rsid w:val="00687F90"/>
    <w:rsid w:val="00694692"/>
    <w:rsid w:val="00695751"/>
    <w:rsid w:val="0069603D"/>
    <w:rsid w:val="006A1195"/>
    <w:rsid w:val="006A1AA2"/>
    <w:rsid w:val="006A2E02"/>
    <w:rsid w:val="006A3CC5"/>
    <w:rsid w:val="006A462C"/>
    <w:rsid w:val="006A73EB"/>
    <w:rsid w:val="006A7CEF"/>
    <w:rsid w:val="006B0C92"/>
    <w:rsid w:val="006B1C4E"/>
    <w:rsid w:val="006B649C"/>
    <w:rsid w:val="006B69CD"/>
    <w:rsid w:val="006C0462"/>
    <w:rsid w:val="006C1E13"/>
    <w:rsid w:val="006C2050"/>
    <w:rsid w:val="006C42D6"/>
    <w:rsid w:val="006C5A7C"/>
    <w:rsid w:val="006C63F2"/>
    <w:rsid w:val="006D002C"/>
    <w:rsid w:val="006D2238"/>
    <w:rsid w:val="006D2B3D"/>
    <w:rsid w:val="006D2CDA"/>
    <w:rsid w:val="006D6368"/>
    <w:rsid w:val="006E1875"/>
    <w:rsid w:val="006E377F"/>
    <w:rsid w:val="006E3CCD"/>
    <w:rsid w:val="006E4EA9"/>
    <w:rsid w:val="006E76D2"/>
    <w:rsid w:val="006F12B6"/>
    <w:rsid w:val="006F42E7"/>
    <w:rsid w:val="006F62F1"/>
    <w:rsid w:val="006F77C6"/>
    <w:rsid w:val="00703DA8"/>
    <w:rsid w:val="007057BD"/>
    <w:rsid w:val="0073139D"/>
    <w:rsid w:val="007354BA"/>
    <w:rsid w:val="00735C35"/>
    <w:rsid w:val="007362B9"/>
    <w:rsid w:val="00736DD3"/>
    <w:rsid w:val="007378DC"/>
    <w:rsid w:val="00740466"/>
    <w:rsid w:val="00742D51"/>
    <w:rsid w:val="007440BC"/>
    <w:rsid w:val="00744346"/>
    <w:rsid w:val="00755E85"/>
    <w:rsid w:val="00760D6B"/>
    <w:rsid w:val="007619EC"/>
    <w:rsid w:val="00761BD6"/>
    <w:rsid w:val="007620F1"/>
    <w:rsid w:val="00762537"/>
    <w:rsid w:val="0076268B"/>
    <w:rsid w:val="007627DF"/>
    <w:rsid w:val="0076609C"/>
    <w:rsid w:val="007701C3"/>
    <w:rsid w:val="00773757"/>
    <w:rsid w:val="00774965"/>
    <w:rsid w:val="00777915"/>
    <w:rsid w:val="0078015D"/>
    <w:rsid w:val="00780F97"/>
    <w:rsid w:val="00782D43"/>
    <w:rsid w:val="007860A7"/>
    <w:rsid w:val="0078697F"/>
    <w:rsid w:val="00787CCE"/>
    <w:rsid w:val="0079194D"/>
    <w:rsid w:val="0079208D"/>
    <w:rsid w:val="00792418"/>
    <w:rsid w:val="007930B3"/>
    <w:rsid w:val="007976EA"/>
    <w:rsid w:val="007A0375"/>
    <w:rsid w:val="007A178C"/>
    <w:rsid w:val="007A3F12"/>
    <w:rsid w:val="007A5B4F"/>
    <w:rsid w:val="007A64B6"/>
    <w:rsid w:val="007B0FA8"/>
    <w:rsid w:val="007B4027"/>
    <w:rsid w:val="007C29B2"/>
    <w:rsid w:val="007C2A7A"/>
    <w:rsid w:val="007C4D8D"/>
    <w:rsid w:val="007C5D94"/>
    <w:rsid w:val="007C7456"/>
    <w:rsid w:val="007D2952"/>
    <w:rsid w:val="007D365C"/>
    <w:rsid w:val="007D563A"/>
    <w:rsid w:val="007D752D"/>
    <w:rsid w:val="007E0097"/>
    <w:rsid w:val="007E42D2"/>
    <w:rsid w:val="007F268B"/>
    <w:rsid w:val="007F3370"/>
    <w:rsid w:val="007F37D4"/>
    <w:rsid w:val="007F39F1"/>
    <w:rsid w:val="007F669B"/>
    <w:rsid w:val="008012F8"/>
    <w:rsid w:val="0080174F"/>
    <w:rsid w:val="0080563E"/>
    <w:rsid w:val="00806099"/>
    <w:rsid w:val="0081299C"/>
    <w:rsid w:val="00813188"/>
    <w:rsid w:val="0081715D"/>
    <w:rsid w:val="0081751C"/>
    <w:rsid w:val="008233D8"/>
    <w:rsid w:val="00823B27"/>
    <w:rsid w:val="00825353"/>
    <w:rsid w:val="00826118"/>
    <w:rsid w:val="00827391"/>
    <w:rsid w:val="008349FF"/>
    <w:rsid w:val="00835759"/>
    <w:rsid w:val="008370D6"/>
    <w:rsid w:val="0083765B"/>
    <w:rsid w:val="00837A5F"/>
    <w:rsid w:val="008417FB"/>
    <w:rsid w:val="00843665"/>
    <w:rsid w:val="0084659D"/>
    <w:rsid w:val="008520A7"/>
    <w:rsid w:val="00855A5E"/>
    <w:rsid w:val="00857859"/>
    <w:rsid w:val="00860E9E"/>
    <w:rsid w:val="00862D23"/>
    <w:rsid w:val="0086348A"/>
    <w:rsid w:val="00863EE9"/>
    <w:rsid w:val="00864FAE"/>
    <w:rsid w:val="00865A83"/>
    <w:rsid w:val="00867CD0"/>
    <w:rsid w:val="0087255B"/>
    <w:rsid w:val="00875524"/>
    <w:rsid w:val="00876067"/>
    <w:rsid w:val="00876F3B"/>
    <w:rsid w:val="00885683"/>
    <w:rsid w:val="00890F54"/>
    <w:rsid w:val="00891556"/>
    <w:rsid w:val="00892F0B"/>
    <w:rsid w:val="008A122B"/>
    <w:rsid w:val="008A329F"/>
    <w:rsid w:val="008A4A55"/>
    <w:rsid w:val="008A70B6"/>
    <w:rsid w:val="008B2F52"/>
    <w:rsid w:val="008C1779"/>
    <w:rsid w:val="008C1D71"/>
    <w:rsid w:val="008C7334"/>
    <w:rsid w:val="008D7FA6"/>
    <w:rsid w:val="008E5F42"/>
    <w:rsid w:val="008E5FFD"/>
    <w:rsid w:val="008E7610"/>
    <w:rsid w:val="008F039F"/>
    <w:rsid w:val="008F2F1B"/>
    <w:rsid w:val="008F478A"/>
    <w:rsid w:val="008F47C0"/>
    <w:rsid w:val="008F5532"/>
    <w:rsid w:val="008F558D"/>
    <w:rsid w:val="008F55D3"/>
    <w:rsid w:val="008F69D3"/>
    <w:rsid w:val="008F6BE5"/>
    <w:rsid w:val="008F6D2C"/>
    <w:rsid w:val="00902638"/>
    <w:rsid w:val="00904C9B"/>
    <w:rsid w:val="00907BC5"/>
    <w:rsid w:val="00911F35"/>
    <w:rsid w:val="00913293"/>
    <w:rsid w:val="00915D5A"/>
    <w:rsid w:val="00920576"/>
    <w:rsid w:val="00922305"/>
    <w:rsid w:val="009325B3"/>
    <w:rsid w:val="00932E1D"/>
    <w:rsid w:val="00934DF4"/>
    <w:rsid w:val="0093526B"/>
    <w:rsid w:val="009361C5"/>
    <w:rsid w:val="0093648D"/>
    <w:rsid w:val="00945888"/>
    <w:rsid w:val="00947EB1"/>
    <w:rsid w:val="00952A9D"/>
    <w:rsid w:val="00953822"/>
    <w:rsid w:val="00954932"/>
    <w:rsid w:val="009573F2"/>
    <w:rsid w:val="00961731"/>
    <w:rsid w:val="00963F54"/>
    <w:rsid w:val="00964C87"/>
    <w:rsid w:val="00966435"/>
    <w:rsid w:val="00966CAB"/>
    <w:rsid w:val="009676C2"/>
    <w:rsid w:val="0096791A"/>
    <w:rsid w:val="00967A3F"/>
    <w:rsid w:val="00970437"/>
    <w:rsid w:val="00972C8A"/>
    <w:rsid w:val="0097466C"/>
    <w:rsid w:val="00984B6C"/>
    <w:rsid w:val="00986A94"/>
    <w:rsid w:val="00987D14"/>
    <w:rsid w:val="00991967"/>
    <w:rsid w:val="009960B0"/>
    <w:rsid w:val="009970C1"/>
    <w:rsid w:val="0099733E"/>
    <w:rsid w:val="009A2BFF"/>
    <w:rsid w:val="009B016A"/>
    <w:rsid w:val="009B2E69"/>
    <w:rsid w:val="009B647E"/>
    <w:rsid w:val="009B6B5B"/>
    <w:rsid w:val="009B6DE2"/>
    <w:rsid w:val="009C2040"/>
    <w:rsid w:val="009C2E01"/>
    <w:rsid w:val="009C3C0F"/>
    <w:rsid w:val="009D32BA"/>
    <w:rsid w:val="009D7BA8"/>
    <w:rsid w:val="009E0A01"/>
    <w:rsid w:val="009E39AC"/>
    <w:rsid w:val="009E45BC"/>
    <w:rsid w:val="009E71DB"/>
    <w:rsid w:val="009E7998"/>
    <w:rsid w:val="009F0D07"/>
    <w:rsid w:val="009F17CA"/>
    <w:rsid w:val="009F6C5F"/>
    <w:rsid w:val="00A01287"/>
    <w:rsid w:val="00A03966"/>
    <w:rsid w:val="00A147B6"/>
    <w:rsid w:val="00A23EE4"/>
    <w:rsid w:val="00A24BA0"/>
    <w:rsid w:val="00A269CF"/>
    <w:rsid w:val="00A32AC2"/>
    <w:rsid w:val="00A32E4B"/>
    <w:rsid w:val="00A32FE2"/>
    <w:rsid w:val="00A3548F"/>
    <w:rsid w:val="00A37104"/>
    <w:rsid w:val="00A4241B"/>
    <w:rsid w:val="00A44F28"/>
    <w:rsid w:val="00A537DE"/>
    <w:rsid w:val="00A60D7F"/>
    <w:rsid w:val="00A61E10"/>
    <w:rsid w:val="00A63FC8"/>
    <w:rsid w:val="00A66F6A"/>
    <w:rsid w:val="00A71E7E"/>
    <w:rsid w:val="00A73CA0"/>
    <w:rsid w:val="00A75B26"/>
    <w:rsid w:val="00A771ED"/>
    <w:rsid w:val="00A8107A"/>
    <w:rsid w:val="00A84065"/>
    <w:rsid w:val="00A84B65"/>
    <w:rsid w:val="00A87666"/>
    <w:rsid w:val="00A90004"/>
    <w:rsid w:val="00AA0EEC"/>
    <w:rsid w:val="00AA171A"/>
    <w:rsid w:val="00AA1994"/>
    <w:rsid w:val="00AA354D"/>
    <w:rsid w:val="00AA6EDD"/>
    <w:rsid w:val="00AB2B97"/>
    <w:rsid w:val="00AB64A3"/>
    <w:rsid w:val="00AB7432"/>
    <w:rsid w:val="00AC0E1F"/>
    <w:rsid w:val="00AC1539"/>
    <w:rsid w:val="00AC5AB3"/>
    <w:rsid w:val="00AC79D3"/>
    <w:rsid w:val="00AD1719"/>
    <w:rsid w:val="00AD35CD"/>
    <w:rsid w:val="00AD7104"/>
    <w:rsid w:val="00AE003D"/>
    <w:rsid w:val="00AE0BDC"/>
    <w:rsid w:val="00AE0F90"/>
    <w:rsid w:val="00AF0595"/>
    <w:rsid w:val="00AF128A"/>
    <w:rsid w:val="00AF19C2"/>
    <w:rsid w:val="00AF25FA"/>
    <w:rsid w:val="00AF411C"/>
    <w:rsid w:val="00AF47C1"/>
    <w:rsid w:val="00AF6276"/>
    <w:rsid w:val="00AF62CB"/>
    <w:rsid w:val="00B032D0"/>
    <w:rsid w:val="00B045CE"/>
    <w:rsid w:val="00B04C22"/>
    <w:rsid w:val="00B11178"/>
    <w:rsid w:val="00B11D2D"/>
    <w:rsid w:val="00B128F8"/>
    <w:rsid w:val="00B1367C"/>
    <w:rsid w:val="00B15701"/>
    <w:rsid w:val="00B158E1"/>
    <w:rsid w:val="00B16A8C"/>
    <w:rsid w:val="00B171FC"/>
    <w:rsid w:val="00B2538F"/>
    <w:rsid w:val="00B26FCE"/>
    <w:rsid w:val="00B30F6C"/>
    <w:rsid w:val="00B36657"/>
    <w:rsid w:val="00B40056"/>
    <w:rsid w:val="00B420DB"/>
    <w:rsid w:val="00B45CD7"/>
    <w:rsid w:val="00B526C6"/>
    <w:rsid w:val="00B57C72"/>
    <w:rsid w:val="00B614A4"/>
    <w:rsid w:val="00B617BF"/>
    <w:rsid w:val="00B62655"/>
    <w:rsid w:val="00B639E5"/>
    <w:rsid w:val="00B66939"/>
    <w:rsid w:val="00B71F91"/>
    <w:rsid w:val="00B7299F"/>
    <w:rsid w:val="00B774D3"/>
    <w:rsid w:val="00B8011E"/>
    <w:rsid w:val="00B80FB3"/>
    <w:rsid w:val="00B837DB"/>
    <w:rsid w:val="00B8651A"/>
    <w:rsid w:val="00B86BAC"/>
    <w:rsid w:val="00B92B62"/>
    <w:rsid w:val="00B95B3D"/>
    <w:rsid w:val="00B96F1A"/>
    <w:rsid w:val="00BA19D6"/>
    <w:rsid w:val="00BA1E4F"/>
    <w:rsid w:val="00BA262D"/>
    <w:rsid w:val="00BA3087"/>
    <w:rsid w:val="00BA5065"/>
    <w:rsid w:val="00BA61D2"/>
    <w:rsid w:val="00BA6F9A"/>
    <w:rsid w:val="00BA7136"/>
    <w:rsid w:val="00BB422C"/>
    <w:rsid w:val="00BB4374"/>
    <w:rsid w:val="00BB5CED"/>
    <w:rsid w:val="00BD03C6"/>
    <w:rsid w:val="00BD0840"/>
    <w:rsid w:val="00BD16CD"/>
    <w:rsid w:val="00BD3B03"/>
    <w:rsid w:val="00BD4E8F"/>
    <w:rsid w:val="00BE2929"/>
    <w:rsid w:val="00BE45A9"/>
    <w:rsid w:val="00BF30B5"/>
    <w:rsid w:val="00BF612A"/>
    <w:rsid w:val="00BF6B79"/>
    <w:rsid w:val="00C00DFA"/>
    <w:rsid w:val="00C01069"/>
    <w:rsid w:val="00C059B8"/>
    <w:rsid w:val="00C1234F"/>
    <w:rsid w:val="00C12F71"/>
    <w:rsid w:val="00C13792"/>
    <w:rsid w:val="00C166DF"/>
    <w:rsid w:val="00C204E9"/>
    <w:rsid w:val="00C260D6"/>
    <w:rsid w:val="00C26FA6"/>
    <w:rsid w:val="00C27017"/>
    <w:rsid w:val="00C32D03"/>
    <w:rsid w:val="00C33DBA"/>
    <w:rsid w:val="00C37472"/>
    <w:rsid w:val="00C4389F"/>
    <w:rsid w:val="00C4757B"/>
    <w:rsid w:val="00C53361"/>
    <w:rsid w:val="00C54464"/>
    <w:rsid w:val="00C55295"/>
    <w:rsid w:val="00C62D36"/>
    <w:rsid w:val="00C62F51"/>
    <w:rsid w:val="00C6372B"/>
    <w:rsid w:val="00C65CB0"/>
    <w:rsid w:val="00C66CF7"/>
    <w:rsid w:val="00C72A10"/>
    <w:rsid w:val="00C763AE"/>
    <w:rsid w:val="00C9062E"/>
    <w:rsid w:val="00C90AF6"/>
    <w:rsid w:val="00C92EBD"/>
    <w:rsid w:val="00C934FF"/>
    <w:rsid w:val="00C96BF8"/>
    <w:rsid w:val="00C9717C"/>
    <w:rsid w:val="00CA20B1"/>
    <w:rsid w:val="00CA29D9"/>
    <w:rsid w:val="00CA49D1"/>
    <w:rsid w:val="00CB1F8F"/>
    <w:rsid w:val="00CB312A"/>
    <w:rsid w:val="00CB382D"/>
    <w:rsid w:val="00CB3D49"/>
    <w:rsid w:val="00CB42F6"/>
    <w:rsid w:val="00CC1521"/>
    <w:rsid w:val="00CC1B25"/>
    <w:rsid w:val="00CC1C80"/>
    <w:rsid w:val="00CC2FDE"/>
    <w:rsid w:val="00CC3338"/>
    <w:rsid w:val="00CC3B62"/>
    <w:rsid w:val="00CC50B1"/>
    <w:rsid w:val="00CC5196"/>
    <w:rsid w:val="00CE0C35"/>
    <w:rsid w:val="00CE7F3D"/>
    <w:rsid w:val="00CF0D02"/>
    <w:rsid w:val="00CF4995"/>
    <w:rsid w:val="00CF51C1"/>
    <w:rsid w:val="00CF53BC"/>
    <w:rsid w:val="00D007AE"/>
    <w:rsid w:val="00D01160"/>
    <w:rsid w:val="00D051E7"/>
    <w:rsid w:val="00D06387"/>
    <w:rsid w:val="00D068FF"/>
    <w:rsid w:val="00D06BDC"/>
    <w:rsid w:val="00D121CA"/>
    <w:rsid w:val="00D14802"/>
    <w:rsid w:val="00D15722"/>
    <w:rsid w:val="00D16408"/>
    <w:rsid w:val="00D16D62"/>
    <w:rsid w:val="00D264C5"/>
    <w:rsid w:val="00D26FEC"/>
    <w:rsid w:val="00D27123"/>
    <w:rsid w:val="00D277EB"/>
    <w:rsid w:val="00D37B8F"/>
    <w:rsid w:val="00D42B0E"/>
    <w:rsid w:val="00D42CCE"/>
    <w:rsid w:val="00D4460E"/>
    <w:rsid w:val="00D44A36"/>
    <w:rsid w:val="00D450CB"/>
    <w:rsid w:val="00D46766"/>
    <w:rsid w:val="00D46CED"/>
    <w:rsid w:val="00D47F69"/>
    <w:rsid w:val="00D52B24"/>
    <w:rsid w:val="00D52D19"/>
    <w:rsid w:val="00D608F3"/>
    <w:rsid w:val="00D626CD"/>
    <w:rsid w:val="00D630A8"/>
    <w:rsid w:val="00D65055"/>
    <w:rsid w:val="00D668B2"/>
    <w:rsid w:val="00D728B6"/>
    <w:rsid w:val="00D73FF9"/>
    <w:rsid w:val="00D7467C"/>
    <w:rsid w:val="00D7784D"/>
    <w:rsid w:val="00D830D4"/>
    <w:rsid w:val="00D85803"/>
    <w:rsid w:val="00D8753F"/>
    <w:rsid w:val="00D87E81"/>
    <w:rsid w:val="00D94B6D"/>
    <w:rsid w:val="00D969E7"/>
    <w:rsid w:val="00D96ABB"/>
    <w:rsid w:val="00DA2CA7"/>
    <w:rsid w:val="00DA33A1"/>
    <w:rsid w:val="00DA3A44"/>
    <w:rsid w:val="00DA6C62"/>
    <w:rsid w:val="00DB0A85"/>
    <w:rsid w:val="00DB1958"/>
    <w:rsid w:val="00DB5440"/>
    <w:rsid w:val="00DB6CE0"/>
    <w:rsid w:val="00DB74C4"/>
    <w:rsid w:val="00DC1219"/>
    <w:rsid w:val="00DC1790"/>
    <w:rsid w:val="00DC2C0B"/>
    <w:rsid w:val="00DC49FD"/>
    <w:rsid w:val="00DC5DA4"/>
    <w:rsid w:val="00DD151E"/>
    <w:rsid w:val="00DD1685"/>
    <w:rsid w:val="00DD345D"/>
    <w:rsid w:val="00DD557A"/>
    <w:rsid w:val="00DE0BD9"/>
    <w:rsid w:val="00DE7746"/>
    <w:rsid w:val="00DF0153"/>
    <w:rsid w:val="00DF0CEE"/>
    <w:rsid w:val="00DF1831"/>
    <w:rsid w:val="00DF2C89"/>
    <w:rsid w:val="00DF4D52"/>
    <w:rsid w:val="00E00E22"/>
    <w:rsid w:val="00E036AA"/>
    <w:rsid w:val="00E03C9C"/>
    <w:rsid w:val="00E10740"/>
    <w:rsid w:val="00E155C0"/>
    <w:rsid w:val="00E250C4"/>
    <w:rsid w:val="00E25807"/>
    <w:rsid w:val="00E26141"/>
    <w:rsid w:val="00E27432"/>
    <w:rsid w:val="00E320CE"/>
    <w:rsid w:val="00E320E9"/>
    <w:rsid w:val="00E33285"/>
    <w:rsid w:val="00E371DB"/>
    <w:rsid w:val="00E3723D"/>
    <w:rsid w:val="00E37CB9"/>
    <w:rsid w:val="00E426A6"/>
    <w:rsid w:val="00E445A7"/>
    <w:rsid w:val="00E55523"/>
    <w:rsid w:val="00E64962"/>
    <w:rsid w:val="00E665BA"/>
    <w:rsid w:val="00E70D75"/>
    <w:rsid w:val="00E74293"/>
    <w:rsid w:val="00E74B89"/>
    <w:rsid w:val="00E77879"/>
    <w:rsid w:val="00E806CD"/>
    <w:rsid w:val="00E80F41"/>
    <w:rsid w:val="00E819FC"/>
    <w:rsid w:val="00E849FB"/>
    <w:rsid w:val="00E8541D"/>
    <w:rsid w:val="00E85C6F"/>
    <w:rsid w:val="00E87800"/>
    <w:rsid w:val="00E8787D"/>
    <w:rsid w:val="00E87BC6"/>
    <w:rsid w:val="00E87D45"/>
    <w:rsid w:val="00EA1D7C"/>
    <w:rsid w:val="00EA22AE"/>
    <w:rsid w:val="00EA352C"/>
    <w:rsid w:val="00EA605E"/>
    <w:rsid w:val="00EA6266"/>
    <w:rsid w:val="00EB542F"/>
    <w:rsid w:val="00EB5AB8"/>
    <w:rsid w:val="00EC1D1B"/>
    <w:rsid w:val="00EC3412"/>
    <w:rsid w:val="00EC4C42"/>
    <w:rsid w:val="00EC7165"/>
    <w:rsid w:val="00EC7B14"/>
    <w:rsid w:val="00ED1B0E"/>
    <w:rsid w:val="00ED34C3"/>
    <w:rsid w:val="00ED44A4"/>
    <w:rsid w:val="00ED5993"/>
    <w:rsid w:val="00ED6B9D"/>
    <w:rsid w:val="00EE4142"/>
    <w:rsid w:val="00EE48CC"/>
    <w:rsid w:val="00EE55B5"/>
    <w:rsid w:val="00EE6CAC"/>
    <w:rsid w:val="00EF01CC"/>
    <w:rsid w:val="00EF0BBF"/>
    <w:rsid w:val="00EF12E1"/>
    <w:rsid w:val="00EF3412"/>
    <w:rsid w:val="00EF5335"/>
    <w:rsid w:val="00EF5FC8"/>
    <w:rsid w:val="00EF68C2"/>
    <w:rsid w:val="00F01B48"/>
    <w:rsid w:val="00F01FED"/>
    <w:rsid w:val="00F026D3"/>
    <w:rsid w:val="00F048BB"/>
    <w:rsid w:val="00F05773"/>
    <w:rsid w:val="00F12A6B"/>
    <w:rsid w:val="00F1332B"/>
    <w:rsid w:val="00F17C59"/>
    <w:rsid w:val="00F22F87"/>
    <w:rsid w:val="00F23998"/>
    <w:rsid w:val="00F24499"/>
    <w:rsid w:val="00F2477A"/>
    <w:rsid w:val="00F30AAF"/>
    <w:rsid w:val="00F32F43"/>
    <w:rsid w:val="00F35767"/>
    <w:rsid w:val="00F371BB"/>
    <w:rsid w:val="00F415E6"/>
    <w:rsid w:val="00F442EF"/>
    <w:rsid w:val="00F46450"/>
    <w:rsid w:val="00F4779B"/>
    <w:rsid w:val="00F519DB"/>
    <w:rsid w:val="00F538B6"/>
    <w:rsid w:val="00F5597B"/>
    <w:rsid w:val="00F570F2"/>
    <w:rsid w:val="00F61854"/>
    <w:rsid w:val="00F63719"/>
    <w:rsid w:val="00F67008"/>
    <w:rsid w:val="00F72481"/>
    <w:rsid w:val="00F74021"/>
    <w:rsid w:val="00F763C4"/>
    <w:rsid w:val="00F76C0C"/>
    <w:rsid w:val="00F83132"/>
    <w:rsid w:val="00F84075"/>
    <w:rsid w:val="00F84589"/>
    <w:rsid w:val="00F90830"/>
    <w:rsid w:val="00F92414"/>
    <w:rsid w:val="00F928CD"/>
    <w:rsid w:val="00F9678C"/>
    <w:rsid w:val="00F96AAB"/>
    <w:rsid w:val="00F96CAF"/>
    <w:rsid w:val="00FA22D5"/>
    <w:rsid w:val="00FA2ACD"/>
    <w:rsid w:val="00FA2DB5"/>
    <w:rsid w:val="00FA41FE"/>
    <w:rsid w:val="00FA494B"/>
    <w:rsid w:val="00FA5948"/>
    <w:rsid w:val="00FA5D4A"/>
    <w:rsid w:val="00FB27CB"/>
    <w:rsid w:val="00FB41EB"/>
    <w:rsid w:val="00FC7B5F"/>
    <w:rsid w:val="00FC7BCC"/>
    <w:rsid w:val="00FD046F"/>
    <w:rsid w:val="00FD0FBD"/>
    <w:rsid w:val="00FD3C55"/>
    <w:rsid w:val="00FE218D"/>
    <w:rsid w:val="00FE45D2"/>
    <w:rsid w:val="00FE631A"/>
    <w:rsid w:val="00FE7637"/>
    <w:rsid w:val="00FF02CF"/>
    <w:rsid w:val="00FF10B3"/>
    <w:rsid w:val="00FF25F5"/>
    <w:rsid w:val="00FF489B"/>
    <w:rsid w:val="00FF4B50"/>
    <w:rsid w:val="00FF5A34"/>
    <w:rsid w:val="00FF646D"/>
    <w:rsid w:val="00FF6988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504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3DBA"/>
    <w:pPr>
      <w:keepNext/>
      <w:keepLines/>
      <w:spacing w:before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5CB0"/>
    <w:pPr>
      <w:keepNext/>
      <w:keepLines/>
      <w:spacing w:before="16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0D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0D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0D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D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D75"/>
    <w:rPr>
      <w:b/>
      <w:bCs/>
      <w:sz w:val="20"/>
      <w:szCs w:val="20"/>
    </w:rPr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"/>
    <w:basedOn w:val="Normalny"/>
    <w:link w:val="AkapitzlistZnak"/>
    <w:uiPriority w:val="34"/>
    <w:qFormat/>
    <w:rsid w:val="00BB43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33DBA"/>
    <w:rPr>
      <w:rFonts w:asciiTheme="majorHAnsi" w:eastAsiaTheme="majorEastAsia" w:hAnsiTheme="majorHAnsi" w:cstheme="majorBidi"/>
      <w:color w:val="2F5496" w:themeColor="accent1" w:themeShade="BF"/>
      <w:sz w:val="26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B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12A"/>
  </w:style>
  <w:style w:type="paragraph" w:styleId="Stopka">
    <w:name w:val="footer"/>
    <w:basedOn w:val="Normalny"/>
    <w:link w:val="StopkaZnak"/>
    <w:uiPriority w:val="99"/>
    <w:unhideWhenUsed/>
    <w:rsid w:val="00CB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12A"/>
  </w:style>
  <w:style w:type="paragraph" w:styleId="Tytu">
    <w:name w:val="Title"/>
    <w:basedOn w:val="Normalny"/>
    <w:next w:val="Normalny"/>
    <w:link w:val="TytuZnak"/>
    <w:uiPriority w:val="10"/>
    <w:qFormat/>
    <w:rsid w:val="00CB31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3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312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B312A"/>
    <w:rPr>
      <w:rFonts w:eastAsiaTheme="minorEastAsia"/>
      <w:color w:val="5A5A5A" w:themeColor="text1" w:themeTint="A5"/>
      <w:spacing w:val="15"/>
    </w:rPr>
  </w:style>
  <w:style w:type="character" w:styleId="Hipercze">
    <w:name w:val="Hyperlink"/>
    <w:basedOn w:val="Domylnaczcionkaakapitu"/>
    <w:uiPriority w:val="99"/>
    <w:unhideWhenUsed/>
    <w:rsid w:val="003E32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E325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B62D9"/>
    <w:pPr>
      <w:spacing w:after="0" w:line="240" w:lineRule="auto"/>
    </w:p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34"/>
    <w:qFormat/>
    <w:locked/>
    <w:rsid w:val="00DB74C4"/>
  </w:style>
  <w:style w:type="character" w:styleId="Wyrnienieintensywne">
    <w:name w:val="Intense Emphasis"/>
    <w:basedOn w:val="Domylnaczcionkaakapitu"/>
    <w:uiPriority w:val="21"/>
    <w:qFormat/>
    <w:rsid w:val="003330CB"/>
    <w:rPr>
      <w:i/>
      <w:iCs/>
      <w:color w:val="4472C4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65C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991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7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57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5773"/>
    <w:rPr>
      <w:vertAlign w:val="superscript"/>
    </w:rPr>
  </w:style>
  <w:style w:type="paragraph" w:customStyle="1" w:styleId="Default">
    <w:name w:val="Default"/>
    <w:rsid w:val="006F1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5603A7"/>
    <w:rPr>
      <w:color w:val="954F72" w:themeColor="followedHyperlink"/>
      <w:u w:val="single"/>
    </w:rPr>
  </w:style>
  <w:style w:type="character" w:styleId="Pogrubienie">
    <w:name w:val="Strong"/>
    <w:uiPriority w:val="22"/>
    <w:qFormat/>
    <w:rsid w:val="003359B0"/>
    <w:rPr>
      <w:b/>
      <w:bCs/>
    </w:rPr>
  </w:style>
  <w:style w:type="character" w:styleId="Uwydatnienie">
    <w:name w:val="Emphasis"/>
    <w:qFormat/>
    <w:rsid w:val="005134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943BC-F290-4755-9A36-3DCF566D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4551</Words>
  <Characters>27307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2023-05-23T10:42:00Z</dcterms:created>
  <dcterms:modified xsi:type="dcterms:W3CDTF">2023-07-03T08:25:00Z</dcterms:modified>
</cp:coreProperties>
</file>