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48C6" w14:textId="723C9091" w:rsidR="000B6381" w:rsidRPr="00DA7708" w:rsidRDefault="009914F2" w:rsidP="00A82294">
      <w:pPr>
        <w:suppressAutoHyphens/>
        <w:spacing w:line="276" w:lineRule="auto"/>
        <w:jc w:val="right"/>
        <w:rPr>
          <w:rFonts w:ascii="Source Sans Pro" w:eastAsia="Malgun Gothic" w:hAnsi="Source Sans Pro" w:cstheme="minorHAnsi"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sz w:val="20"/>
          <w:szCs w:val="20"/>
        </w:rPr>
        <w:t>Siemiatycze</w:t>
      </w:r>
      <w:r w:rsidR="007543C1" w:rsidRPr="00DA7708">
        <w:rPr>
          <w:rFonts w:ascii="Source Sans Pro" w:eastAsia="Malgun Gothic" w:hAnsi="Source Sans Pro" w:cstheme="minorHAnsi"/>
          <w:sz w:val="20"/>
          <w:szCs w:val="20"/>
        </w:rPr>
        <w:t xml:space="preserve">, </w:t>
      </w:r>
      <w:r w:rsidR="003A4470" w:rsidRPr="00DA7708">
        <w:rPr>
          <w:rFonts w:ascii="Source Sans Pro" w:eastAsia="Malgun Gothic" w:hAnsi="Source Sans Pro" w:cstheme="minorHAnsi"/>
          <w:sz w:val="20"/>
          <w:szCs w:val="20"/>
        </w:rPr>
        <w:t>2</w:t>
      </w:r>
      <w:r w:rsidR="00EC53A7">
        <w:rPr>
          <w:rFonts w:ascii="Source Sans Pro" w:eastAsia="Malgun Gothic" w:hAnsi="Source Sans Pro" w:cstheme="minorHAnsi"/>
          <w:sz w:val="20"/>
          <w:szCs w:val="20"/>
        </w:rPr>
        <w:t>9</w:t>
      </w:r>
      <w:r w:rsidR="00374E08" w:rsidRPr="00DA7708">
        <w:rPr>
          <w:rFonts w:ascii="Source Sans Pro" w:eastAsia="Malgun Gothic" w:hAnsi="Source Sans Pro" w:cstheme="minorHAnsi"/>
          <w:sz w:val="20"/>
          <w:szCs w:val="20"/>
        </w:rPr>
        <w:t xml:space="preserve"> </w:t>
      </w:r>
      <w:r w:rsidR="00BB1564" w:rsidRPr="00DA7708">
        <w:rPr>
          <w:rFonts w:ascii="Source Sans Pro" w:eastAsia="Malgun Gothic" w:hAnsi="Source Sans Pro" w:cstheme="minorHAnsi"/>
          <w:sz w:val="20"/>
          <w:szCs w:val="20"/>
        </w:rPr>
        <w:t>czerwca</w:t>
      </w:r>
      <w:r w:rsidR="00EA4D84" w:rsidRPr="00DA7708">
        <w:rPr>
          <w:rFonts w:ascii="Source Sans Pro" w:eastAsia="Malgun Gothic" w:hAnsi="Source Sans Pro" w:cstheme="minorHAnsi"/>
          <w:sz w:val="20"/>
          <w:szCs w:val="20"/>
        </w:rPr>
        <w:t xml:space="preserve"> </w:t>
      </w:r>
      <w:r w:rsidR="00203C16" w:rsidRPr="00DA7708">
        <w:rPr>
          <w:rFonts w:ascii="Source Sans Pro" w:eastAsia="Malgun Gothic" w:hAnsi="Source Sans Pro" w:cstheme="minorHAnsi"/>
          <w:sz w:val="20"/>
          <w:szCs w:val="20"/>
        </w:rPr>
        <w:t>202</w:t>
      </w:r>
      <w:r w:rsidR="00B82C5E" w:rsidRPr="00DA7708">
        <w:rPr>
          <w:rFonts w:ascii="Source Sans Pro" w:eastAsia="Malgun Gothic" w:hAnsi="Source Sans Pro" w:cstheme="minorHAnsi"/>
          <w:sz w:val="20"/>
          <w:szCs w:val="20"/>
        </w:rPr>
        <w:t>3</w:t>
      </w:r>
      <w:r w:rsidR="00203C16" w:rsidRPr="00DA7708">
        <w:rPr>
          <w:rFonts w:ascii="Source Sans Pro" w:eastAsia="Malgun Gothic" w:hAnsi="Source Sans Pro" w:cstheme="minorHAnsi"/>
          <w:sz w:val="20"/>
          <w:szCs w:val="20"/>
        </w:rPr>
        <w:t xml:space="preserve"> r.</w:t>
      </w:r>
    </w:p>
    <w:p w14:paraId="1DE3EE33" w14:textId="2BE87325" w:rsidR="001E6567" w:rsidRPr="00DA7708" w:rsidRDefault="001C31CD" w:rsidP="00A82294">
      <w:pPr>
        <w:pBdr>
          <w:top w:val="single" w:sz="12" w:space="1" w:color="939F27" w:themeColor="accent3" w:themeShade="BF"/>
          <w:bottom w:val="single" w:sz="12" w:space="1" w:color="939F27" w:themeColor="accent3" w:themeShade="BF"/>
        </w:pBdr>
        <w:suppressAutoHyphens/>
        <w:spacing w:line="276" w:lineRule="auto"/>
        <w:jc w:val="center"/>
        <w:rPr>
          <w:rFonts w:ascii="Source Sans Pro" w:eastAsia="Malgun Gothic" w:hAnsi="Source Sans Pro" w:cstheme="minorHAnsi"/>
          <w:sz w:val="19"/>
          <w:szCs w:val="19"/>
        </w:rPr>
      </w:pPr>
      <w:r w:rsidRPr="00DA7708">
        <w:rPr>
          <w:rFonts w:ascii="Source Sans Pro" w:eastAsia="Malgun Gothic" w:hAnsi="Source Sans Pro" w:cstheme="minorHAnsi"/>
          <w:sz w:val="19"/>
          <w:szCs w:val="19"/>
        </w:rPr>
        <w:t xml:space="preserve">Dotyczy Projektu nr </w:t>
      </w:r>
      <w:r w:rsidRPr="00DA7708">
        <w:rPr>
          <w:rFonts w:ascii="Source Sans Pro" w:eastAsia="Malgun Gothic" w:hAnsi="Source Sans Pro" w:cstheme="minorHAnsi"/>
          <w:sz w:val="19"/>
          <w:szCs w:val="19"/>
          <w:lang w:eastAsia="ar-SA"/>
        </w:rPr>
        <w:t xml:space="preserve">WND-RPPD.11.01.00-20-0015/21 pn. </w:t>
      </w:r>
      <w:r w:rsidRPr="00DA7708">
        <w:rPr>
          <w:rFonts w:ascii="Source Sans Pro" w:eastAsia="Malgun Gothic" w:hAnsi="Source Sans Pro" w:cstheme="minorHAnsi"/>
          <w:i/>
          <w:sz w:val="19"/>
          <w:szCs w:val="19"/>
          <w:lang w:eastAsia="ar-SA"/>
        </w:rPr>
        <w:t xml:space="preserve">„Budowa elektrowni słonecznej o łącznej mocy elektrycznej do 2 MW w Milejczycach” </w:t>
      </w:r>
      <w:r w:rsidRPr="00DA7708">
        <w:rPr>
          <w:rFonts w:ascii="Source Sans Pro" w:eastAsia="Malgun Gothic" w:hAnsi="Source Sans Pro" w:cstheme="minorHAnsi"/>
          <w:sz w:val="19"/>
          <w:szCs w:val="19"/>
          <w:lang w:eastAsia="ar-SA"/>
        </w:rPr>
        <w:t>realizowanego na podstawie Umowy o dofinansowanie nr UDA-RPPD.11.01.00-20-0015/21-00 z dnia 08 marca 2022 r. współfinansowanego ze środków Europejskiego Funduszu Rozwoju Regionalnego w ramach Działania 11.1 Wspieranie odbudowy gospodarki regionu w związku z pandemią COVID-19, Osi Priorytetowej XI. Wspieranie odbudowy gospodarki regionu w związku z pandemią COVID-19</w:t>
      </w:r>
    </w:p>
    <w:p w14:paraId="11448BA9" w14:textId="77777777" w:rsidR="00203C16" w:rsidRPr="00DA7708" w:rsidRDefault="00203C16" w:rsidP="00A82294">
      <w:pPr>
        <w:suppressAutoHyphens/>
        <w:spacing w:line="276" w:lineRule="auto"/>
        <w:rPr>
          <w:rFonts w:ascii="Source Sans Pro" w:eastAsia="Malgun Gothic" w:hAnsi="Source Sans Pro" w:cstheme="minorHAnsi"/>
          <w:sz w:val="20"/>
          <w:szCs w:val="20"/>
        </w:rPr>
      </w:pPr>
    </w:p>
    <w:p w14:paraId="0DAE8A5F" w14:textId="77777777" w:rsidR="00203C16" w:rsidRPr="00DA7708" w:rsidRDefault="00C40DF8" w:rsidP="00A82294">
      <w:pPr>
        <w:shd w:val="clear" w:color="auto" w:fill="E5EBB0" w:themeFill="accent3" w:themeFillTint="66"/>
        <w:suppressAutoHyphens/>
        <w:spacing w:line="276" w:lineRule="auto"/>
        <w:jc w:val="center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ZAPYTANIE OFERTOWE</w:t>
      </w:r>
      <w:r w:rsidR="00203C16" w:rsidRPr="00DA7708">
        <w:rPr>
          <w:rStyle w:val="Odwoanieprzypisudolnego"/>
          <w:rFonts w:ascii="Source Sans Pro" w:eastAsia="Malgun Gothic" w:hAnsi="Source Sans Pro" w:cstheme="minorHAnsi"/>
          <w:b/>
          <w:sz w:val="20"/>
          <w:szCs w:val="20"/>
        </w:rPr>
        <w:footnoteReference w:id="1"/>
      </w:r>
    </w:p>
    <w:p w14:paraId="7BFF05EC" w14:textId="77777777" w:rsidR="00203C16" w:rsidRPr="00DA7708" w:rsidRDefault="00203C16" w:rsidP="00A82294">
      <w:pPr>
        <w:spacing w:line="276" w:lineRule="auto"/>
        <w:jc w:val="center"/>
        <w:rPr>
          <w:rFonts w:ascii="Source Sans Pro" w:eastAsia="Malgun Gothic" w:hAnsi="Source Sans Pro" w:cs="Gill Sans"/>
          <w:i/>
          <w:color w:val="000000"/>
          <w:sz w:val="20"/>
          <w:szCs w:val="20"/>
          <w:lang w:eastAsia="ar-SA"/>
        </w:rPr>
      </w:pPr>
    </w:p>
    <w:p w14:paraId="01931D68" w14:textId="77777777" w:rsidR="00D6306F" w:rsidRPr="00DA7708" w:rsidRDefault="00D6306F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Podstawowe informacje o Zamawiającym</w:t>
      </w:r>
    </w:p>
    <w:p w14:paraId="03DBDD33" w14:textId="77777777" w:rsidR="00D6306F" w:rsidRPr="00DA7708" w:rsidRDefault="00D6306F" w:rsidP="00A82294">
      <w:pPr>
        <w:pStyle w:val="Akapitzlist"/>
        <w:suppressAutoHyphens/>
        <w:spacing w:line="276" w:lineRule="auto"/>
        <w:ind w:left="284" w:hanging="284"/>
        <w:jc w:val="both"/>
        <w:rPr>
          <w:rFonts w:ascii="Source Sans Pro" w:eastAsia="Malgun Gothic" w:hAnsi="Source Sans Pro" w:cstheme="minorHAnsi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939F27" w:themeColor="accent3" w:themeShade="BF"/>
          <w:left w:val="single" w:sz="12" w:space="0" w:color="939F27" w:themeColor="accent3" w:themeShade="BF"/>
          <w:bottom w:val="single" w:sz="12" w:space="0" w:color="939F27" w:themeColor="accent3" w:themeShade="BF"/>
          <w:right w:val="single" w:sz="12" w:space="0" w:color="939F27" w:themeColor="accent3" w:themeShade="BF"/>
          <w:insideH w:val="single" w:sz="12" w:space="0" w:color="939F27" w:themeColor="accent3" w:themeShade="BF"/>
          <w:insideV w:val="single" w:sz="12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3705"/>
        <w:gridCol w:w="5511"/>
      </w:tblGrid>
      <w:tr w:rsidR="00D6306F" w:rsidRPr="00DA7708" w14:paraId="6D60B2A2" w14:textId="77777777" w:rsidTr="00060086">
        <w:tc>
          <w:tcPr>
            <w:tcW w:w="3705" w:type="dxa"/>
            <w:vAlign w:val="center"/>
          </w:tcPr>
          <w:p w14:paraId="24C1ACC5" w14:textId="77777777" w:rsidR="00D6306F" w:rsidRPr="00DA7708" w:rsidRDefault="00D6306F" w:rsidP="00A82294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="Source Sans Pro" w:eastAsia="Malgun Gothic" w:hAnsi="Source Sans Pro" w:cstheme="minorHAnsi"/>
                <w:sz w:val="20"/>
                <w:szCs w:val="20"/>
                <w:lang w:eastAsia="ar-SA"/>
              </w:rPr>
            </w:pPr>
            <w:r w:rsidRPr="00DA7708">
              <w:rPr>
                <w:rFonts w:ascii="Source Sans Pro" w:eastAsia="Malgun Gothic" w:hAnsi="Source Sans Pro" w:cstheme="minorHAnsi"/>
                <w:sz w:val="20"/>
                <w:szCs w:val="20"/>
              </w:rPr>
              <w:t>Nazwa Zamawiającego</w:t>
            </w:r>
          </w:p>
        </w:tc>
        <w:tc>
          <w:tcPr>
            <w:tcW w:w="5511" w:type="dxa"/>
            <w:vAlign w:val="center"/>
          </w:tcPr>
          <w:p w14:paraId="350DCC3B" w14:textId="5FBF3306" w:rsidR="00D6306F" w:rsidRPr="00DA7708" w:rsidRDefault="00EF2D40" w:rsidP="00A82294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="Source Sans Pro" w:eastAsia="Malgun Gothic" w:hAnsi="Source Sans Pro" w:cstheme="minorHAnsi"/>
                <w:sz w:val="20"/>
                <w:szCs w:val="20"/>
                <w:lang w:eastAsia="ar-SA"/>
              </w:rPr>
            </w:pPr>
            <w:r w:rsidRPr="00DA7708">
              <w:rPr>
                <w:rFonts w:ascii="Source Sans Pro" w:eastAsia="Malgun Gothic" w:hAnsi="Source Sans Pro" w:cstheme="minorHAnsi"/>
                <w:sz w:val="20"/>
                <w:szCs w:val="20"/>
                <w:lang w:eastAsia="ar-SA"/>
              </w:rPr>
              <w:t xml:space="preserve">KARAD </w:t>
            </w:r>
            <w:r w:rsidR="004F1ABE" w:rsidRPr="00DA7708">
              <w:rPr>
                <w:rFonts w:ascii="Source Sans Pro" w:eastAsia="Malgun Gothic" w:hAnsi="Source Sans Pro" w:cstheme="minorHAnsi"/>
                <w:sz w:val="20"/>
                <w:szCs w:val="20"/>
                <w:lang w:eastAsia="ar-SA"/>
              </w:rPr>
              <w:t>Sp</w:t>
            </w:r>
            <w:r w:rsidR="001775E0" w:rsidRPr="00DA7708">
              <w:rPr>
                <w:rFonts w:ascii="Source Sans Pro" w:eastAsia="Malgun Gothic" w:hAnsi="Source Sans Pro" w:cstheme="minorHAnsi"/>
                <w:sz w:val="20"/>
                <w:szCs w:val="20"/>
                <w:lang w:eastAsia="ar-SA"/>
              </w:rPr>
              <w:t>ółka z ograniczoną odpowiedzialnością</w:t>
            </w:r>
          </w:p>
        </w:tc>
      </w:tr>
      <w:tr w:rsidR="00D6306F" w:rsidRPr="00DA7708" w14:paraId="3DACDDB1" w14:textId="77777777" w:rsidTr="00060086">
        <w:tc>
          <w:tcPr>
            <w:tcW w:w="3705" w:type="dxa"/>
            <w:vAlign w:val="center"/>
          </w:tcPr>
          <w:p w14:paraId="31B1E614" w14:textId="77777777" w:rsidR="00D6306F" w:rsidRPr="00DA7708" w:rsidRDefault="00D6306F" w:rsidP="00A82294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="Source Sans Pro" w:eastAsia="Malgun Gothic" w:hAnsi="Source Sans Pro" w:cstheme="minorHAnsi"/>
                <w:sz w:val="20"/>
                <w:szCs w:val="20"/>
                <w:lang w:eastAsia="ar-SA"/>
              </w:rPr>
            </w:pPr>
            <w:r w:rsidRPr="00DA7708">
              <w:rPr>
                <w:rFonts w:ascii="Source Sans Pro" w:eastAsia="Malgun Gothic" w:hAnsi="Source Sans Pro" w:cstheme="minorHAnsi"/>
                <w:sz w:val="20"/>
                <w:szCs w:val="20"/>
              </w:rPr>
              <w:t>Adres siedziby Zamawiającego</w:t>
            </w:r>
          </w:p>
        </w:tc>
        <w:tc>
          <w:tcPr>
            <w:tcW w:w="5511" w:type="dxa"/>
            <w:vAlign w:val="center"/>
          </w:tcPr>
          <w:p w14:paraId="10D45AD2" w14:textId="7BFD10D4" w:rsidR="00D6306F" w:rsidRPr="00DA7708" w:rsidRDefault="004F1ABE" w:rsidP="00A82294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="Source Sans Pro" w:eastAsia="Malgun Gothic" w:hAnsi="Source Sans Pro" w:cstheme="minorHAnsi"/>
                <w:sz w:val="20"/>
                <w:szCs w:val="20"/>
                <w:lang w:eastAsia="ar-SA"/>
              </w:rPr>
            </w:pPr>
            <w:r w:rsidRPr="00DA7708">
              <w:rPr>
                <w:rFonts w:ascii="Source Sans Pro" w:eastAsia="Malgun Gothic" w:hAnsi="Source Sans Pro" w:cstheme="minorHAnsi"/>
                <w:sz w:val="20"/>
                <w:szCs w:val="20"/>
              </w:rPr>
              <w:t xml:space="preserve">ul. </w:t>
            </w:r>
            <w:r w:rsidR="008750E2" w:rsidRPr="00DA7708">
              <w:rPr>
                <w:rFonts w:ascii="Source Sans Pro" w:eastAsia="Malgun Gothic" w:hAnsi="Source Sans Pro" w:cstheme="minorHAnsi"/>
                <w:sz w:val="20"/>
                <w:szCs w:val="20"/>
              </w:rPr>
              <w:t xml:space="preserve">Józefa Ignacego Kraszewskiego 21, 17-300 Siemiatycze </w:t>
            </w:r>
          </w:p>
        </w:tc>
      </w:tr>
      <w:tr w:rsidR="00D6306F" w:rsidRPr="00DA7708" w14:paraId="0D0E603B" w14:textId="77777777" w:rsidTr="00060086">
        <w:trPr>
          <w:trHeight w:val="38"/>
        </w:trPr>
        <w:tc>
          <w:tcPr>
            <w:tcW w:w="3705" w:type="dxa"/>
            <w:vAlign w:val="center"/>
          </w:tcPr>
          <w:p w14:paraId="2BC19A01" w14:textId="77777777" w:rsidR="00D6306F" w:rsidRPr="00DA7708" w:rsidRDefault="00D6306F" w:rsidP="00A82294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="Source Sans Pro" w:eastAsia="Malgun Gothic" w:hAnsi="Source Sans Pro" w:cstheme="minorHAnsi"/>
                <w:sz w:val="20"/>
                <w:szCs w:val="20"/>
                <w:lang w:eastAsia="ar-SA"/>
              </w:rPr>
            </w:pPr>
            <w:r w:rsidRPr="00DA7708">
              <w:rPr>
                <w:rFonts w:ascii="Source Sans Pro" w:eastAsia="Malgun Gothic" w:hAnsi="Source Sans Pro" w:cstheme="minorHAnsi"/>
                <w:sz w:val="20"/>
                <w:szCs w:val="20"/>
              </w:rPr>
              <w:t>Dane rejestrowe Zamawiającego</w:t>
            </w:r>
          </w:p>
        </w:tc>
        <w:tc>
          <w:tcPr>
            <w:tcW w:w="5511" w:type="dxa"/>
            <w:vAlign w:val="center"/>
          </w:tcPr>
          <w:p w14:paraId="3D3DF5E0" w14:textId="2A9EF916" w:rsidR="00D6306F" w:rsidRPr="00DA7708" w:rsidRDefault="00060086" w:rsidP="00A82294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="Source Sans Pro" w:eastAsia="Malgun Gothic" w:hAnsi="Source Sans Pro" w:cstheme="minorHAnsi"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theme="minorHAnsi"/>
                <w:sz w:val="20"/>
                <w:szCs w:val="20"/>
              </w:rPr>
              <w:t>REGON: 384945800, NIP: 5441541176</w:t>
            </w:r>
          </w:p>
        </w:tc>
      </w:tr>
      <w:tr w:rsidR="00060086" w:rsidRPr="00DA7708" w14:paraId="3C810D6F" w14:textId="77777777" w:rsidTr="00060086">
        <w:tc>
          <w:tcPr>
            <w:tcW w:w="3705" w:type="dxa"/>
            <w:vAlign w:val="center"/>
          </w:tcPr>
          <w:p w14:paraId="7B8E6057" w14:textId="77777777" w:rsidR="00060086" w:rsidRPr="00DA7708" w:rsidRDefault="00060086" w:rsidP="00A82294">
            <w:pPr>
              <w:pStyle w:val="Akapitzlist"/>
              <w:suppressAutoHyphens/>
              <w:spacing w:line="276" w:lineRule="auto"/>
              <w:ind w:left="0"/>
              <w:jc w:val="center"/>
              <w:rPr>
                <w:rFonts w:ascii="Source Sans Pro" w:eastAsia="Malgun Gothic" w:hAnsi="Source Sans Pro" w:cstheme="minorHAnsi"/>
                <w:sz w:val="20"/>
                <w:szCs w:val="20"/>
                <w:lang w:eastAsia="ar-SA"/>
              </w:rPr>
            </w:pPr>
            <w:r w:rsidRPr="00DA7708">
              <w:rPr>
                <w:rFonts w:ascii="Source Sans Pro" w:eastAsia="Malgun Gothic" w:hAnsi="Source Sans Pro" w:cstheme="minorHAnsi"/>
                <w:sz w:val="20"/>
                <w:szCs w:val="20"/>
              </w:rPr>
              <w:t>Dane kontaktowe Zamawiającego</w:t>
            </w:r>
          </w:p>
        </w:tc>
        <w:tc>
          <w:tcPr>
            <w:tcW w:w="5511" w:type="dxa"/>
            <w:vAlign w:val="center"/>
          </w:tcPr>
          <w:p w14:paraId="11A3304F" w14:textId="6CC661DE" w:rsidR="00060086" w:rsidRPr="00DA7708" w:rsidRDefault="00060086" w:rsidP="00A82294">
            <w:pPr>
              <w:pStyle w:val="Akapitzlist"/>
              <w:suppressAutoHyphens/>
              <w:spacing w:line="276" w:lineRule="auto"/>
              <w:jc w:val="center"/>
              <w:rPr>
                <w:rFonts w:ascii="Source Sans Pro" w:eastAsia="Malgun Gothic" w:hAnsi="Source Sans Pro" w:cstheme="minorHAnsi"/>
                <w:i/>
                <w:sz w:val="20"/>
                <w:szCs w:val="20"/>
                <w:lang w:eastAsia="ar-SA"/>
              </w:rPr>
            </w:pPr>
            <w:r w:rsidRPr="00DA7708">
              <w:rPr>
                <w:rFonts w:ascii="Source Sans Pro" w:eastAsia="Malgun Gothic" w:hAnsi="Source Sans Pro" w:cstheme="minorHAnsi"/>
                <w:sz w:val="20"/>
                <w:szCs w:val="20"/>
              </w:rPr>
              <w:t xml:space="preserve">tel.: 503 197 049, adres poczty elektronicznej: </w:t>
            </w:r>
            <w:hyperlink r:id="rId8" w:history="1">
              <w:r w:rsidRPr="00DA7708">
                <w:rPr>
                  <w:rStyle w:val="Hipercze"/>
                  <w:rFonts w:ascii="Source Sans Pro" w:hAnsi="Source Sans Pro"/>
                  <w:sz w:val="20"/>
                  <w:szCs w:val="20"/>
                </w:rPr>
                <w:t>rzdybski@interia.pl</w:t>
              </w:r>
            </w:hyperlink>
            <w:r w:rsidRPr="00DA7708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</w:tr>
    </w:tbl>
    <w:p w14:paraId="3DED20C8" w14:textId="77777777" w:rsidR="00254880" w:rsidRPr="00DA7708" w:rsidRDefault="00254880" w:rsidP="00A82294">
      <w:pPr>
        <w:pStyle w:val="Akapitzlist"/>
        <w:suppressAutoHyphens/>
        <w:spacing w:line="276" w:lineRule="auto"/>
        <w:ind w:left="284" w:hanging="284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4D0F811B" w14:textId="77777777" w:rsidR="00D6306F" w:rsidRPr="00DA7708" w:rsidRDefault="00D6306F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Tryb zamówienia</w:t>
      </w:r>
    </w:p>
    <w:p w14:paraId="66D8CA97" w14:textId="77777777" w:rsidR="003403AE" w:rsidRPr="00DA7708" w:rsidRDefault="003403AE" w:rsidP="00A82294">
      <w:pPr>
        <w:pStyle w:val="Bezodstpw"/>
        <w:spacing w:line="276" w:lineRule="auto"/>
        <w:rPr>
          <w:rFonts w:ascii="Source Sans Pro" w:eastAsia="Malgun Gothic" w:hAnsi="Source Sans Pro"/>
          <w:sz w:val="20"/>
          <w:szCs w:val="20"/>
        </w:rPr>
      </w:pPr>
    </w:p>
    <w:p w14:paraId="3EBBC79F" w14:textId="6A6045E6" w:rsidR="00BB4B20" w:rsidRPr="00DA7708" w:rsidRDefault="000B0332" w:rsidP="00A8229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Postępowanie prowadzone jest w języku polskim. </w:t>
      </w:r>
    </w:p>
    <w:p w14:paraId="43F52F56" w14:textId="06439549" w:rsidR="00BB4B20" w:rsidRPr="00DA7708" w:rsidRDefault="000B0332" w:rsidP="00A8229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Postępowanie prowadzone jest w sposób zapewniający przejrzystość, efektywność i jawno</w:t>
      </w:r>
      <w:r w:rsidR="006C2B2F" w:rsidRPr="00DA7708">
        <w:rPr>
          <w:rFonts w:ascii="Source Sans Pro" w:eastAsia="Malgun Gothic" w:hAnsi="Source Sans Pro" w:cs="Gill Sans"/>
          <w:sz w:val="20"/>
          <w:szCs w:val="20"/>
        </w:rPr>
        <w:t>ść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oraz zachowanie uczciwej konkurencji i </w:t>
      </w:r>
      <w:r w:rsidR="006C2B2F" w:rsidRPr="00DA7708">
        <w:rPr>
          <w:rFonts w:ascii="Source Sans Pro" w:eastAsia="Malgun Gothic" w:hAnsi="Source Sans Pro" w:cs="Gill Sans"/>
          <w:sz w:val="20"/>
          <w:szCs w:val="20"/>
        </w:rPr>
        <w:t>równego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traktowania </w:t>
      </w:r>
      <w:r w:rsidR="006C2B2F" w:rsidRPr="00DA7708">
        <w:rPr>
          <w:rFonts w:ascii="Source Sans Pro" w:eastAsia="Malgun Gothic" w:hAnsi="Source Sans Pro" w:cs="Gill Sans"/>
          <w:sz w:val="20"/>
          <w:szCs w:val="20"/>
        </w:rPr>
        <w:t>Oferentów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. </w:t>
      </w:r>
    </w:p>
    <w:p w14:paraId="33FA7AD4" w14:textId="187FC456" w:rsidR="00BB4B20" w:rsidRPr="00DA7708" w:rsidRDefault="000B0332" w:rsidP="00A8229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Do </w:t>
      </w:r>
      <w:r w:rsidR="006C2B2F" w:rsidRPr="00DA7708">
        <w:rPr>
          <w:rFonts w:ascii="Source Sans Pro" w:eastAsia="Malgun Gothic" w:hAnsi="Source Sans Pro" w:cs="Gill Sans"/>
          <w:sz w:val="20"/>
          <w:szCs w:val="20"/>
        </w:rPr>
        <w:t>postępowania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nie stosuje </w:t>
      </w:r>
      <w:r w:rsidR="006C2B2F" w:rsidRPr="00DA7708">
        <w:rPr>
          <w:rFonts w:ascii="Source Sans Pro" w:eastAsia="Malgun Gothic" w:hAnsi="Source Sans Pro" w:cs="Gill Sans"/>
          <w:sz w:val="20"/>
          <w:szCs w:val="20"/>
        </w:rPr>
        <w:t>się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</w:t>
      </w:r>
      <w:r w:rsidR="006C2B2F" w:rsidRPr="00DA7708">
        <w:rPr>
          <w:rFonts w:ascii="Source Sans Pro" w:eastAsia="Malgun Gothic" w:hAnsi="Source Sans Pro" w:cs="Gill Sans"/>
          <w:sz w:val="20"/>
          <w:szCs w:val="20"/>
        </w:rPr>
        <w:t>przepisów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ustawy z dnia 29 stycznia 2004 roku – Prawo </w:t>
      </w:r>
      <w:r w:rsidR="006C2B2F" w:rsidRPr="00DA7708">
        <w:rPr>
          <w:rFonts w:ascii="Source Sans Pro" w:eastAsia="Malgun Gothic" w:hAnsi="Source Sans Pro" w:cs="Gill Sans"/>
          <w:sz w:val="20"/>
          <w:szCs w:val="20"/>
        </w:rPr>
        <w:t>zamówie</w:t>
      </w:r>
      <w:r w:rsidR="006471C2" w:rsidRPr="00DA7708">
        <w:rPr>
          <w:rFonts w:ascii="Source Sans Pro" w:eastAsia="Malgun Gothic" w:hAnsi="Source Sans Pro" w:cs="Gill Sans"/>
          <w:sz w:val="20"/>
          <w:szCs w:val="20"/>
        </w:rPr>
        <w:t>ń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publicznych</w:t>
      </w:r>
      <w:r w:rsidR="006C2B2F" w:rsidRPr="00DA7708">
        <w:rPr>
          <w:rFonts w:ascii="Source Sans Pro" w:eastAsia="Malgun Gothic" w:hAnsi="Source Sans Pro" w:cs="Gill Sans"/>
          <w:sz w:val="20"/>
          <w:szCs w:val="20"/>
        </w:rPr>
        <w:t>.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</w:t>
      </w:r>
    </w:p>
    <w:p w14:paraId="5CC66564" w14:textId="78CDB271" w:rsidR="00BB4B20" w:rsidRPr="00DA7708" w:rsidRDefault="006C2B2F" w:rsidP="00A8229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Postępowanie </w:t>
      </w:r>
      <w:r w:rsidR="00A87A8E" w:rsidRPr="00DA7708">
        <w:rPr>
          <w:rFonts w:ascii="Source Sans Pro" w:eastAsia="Malgun Gothic" w:hAnsi="Source Sans Pro" w:cs="Gill Sans"/>
          <w:sz w:val="20"/>
          <w:szCs w:val="20"/>
        </w:rPr>
        <w:t>jest prowadzone zgodnie z zasadą konkurencyjności określoną</w:t>
      </w:r>
      <w:r w:rsidR="004D74E4" w:rsidRPr="00DA7708">
        <w:rPr>
          <w:rFonts w:ascii="Source Sans Pro" w:eastAsia="Malgun Gothic" w:hAnsi="Source Sans Pro" w:cs="Gill Sans"/>
          <w:sz w:val="20"/>
          <w:szCs w:val="20"/>
        </w:rPr>
        <w:t xml:space="preserve"> </w:t>
      </w:r>
      <w:r w:rsidR="00A87A8E" w:rsidRPr="00DA7708">
        <w:rPr>
          <w:rFonts w:ascii="Source Sans Pro" w:eastAsia="Malgun Gothic" w:hAnsi="Source Sans Pro" w:cs="Gill Sans"/>
          <w:sz w:val="20"/>
          <w:szCs w:val="20"/>
        </w:rPr>
        <w:t xml:space="preserve">w </w:t>
      </w:r>
      <w:r w:rsidR="00A87A8E" w:rsidRPr="00DA7708">
        <w:rPr>
          <w:rFonts w:ascii="Source Sans Pro" w:eastAsia="Malgun Gothic" w:hAnsi="Source Sans Pro" w:cs="Gill Sans"/>
          <w:i/>
          <w:iCs/>
          <w:sz w:val="20"/>
          <w:szCs w:val="20"/>
        </w:rPr>
        <w:t>Wytycznych w zakresie kwalifikowalności wydatków w ramach Europejskiego Funduszu Rozwoju Regionalnego, Europejskiego Funduszu Społecznego oraz Funduszu Spójności na lata 2014-2020</w:t>
      </w:r>
      <w:r w:rsidR="004D74E4" w:rsidRPr="00DA7708">
        <w:rPr>
          <w:rFonts w:ascii="Source Sans Pro" w:eastAsia="Malgun Gothic" w:hAnsi="Source Sans Pro" w:cs="Gill Sans"/>
          <w:i/>
          <w:iCs/>
          <w:sz w:val="20"/>
          <w:szCs w:val="20"/>
        </w:rPr>
        <w:t>.</w:t>
      </w:r>
    </w:p>
    <w:p w14:paraId="422C9A20" w14:textId="77777777" w:rsidR="00A87A8E" w:rsidRPr="00DA7708" w:rsidRDefault="00A87A8E" w:rsidP="00A8229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Wartość zamówienia została oszacowana na po</w:t>
      </w:r>
      <w:r w:rsidR="00F51E9B" w:rsidRPr="00DA7708">
        <w:rPr>
          <w:rFonts w:ascii="Source Sans Pro" w:eastAsia="Malgun Gothic" w:hAnsi="Source Sans Pro" w:cs="Gill Sans"/>
          <w:sz w:val="20"/>
          <w:szCs w:val="20"/>
        </w:rPr>
        <w:t>dstawie P</w:t>
      </w:r>
      <w:r w:rsidRPr="00DA7708">
        <w:rPr>
          <w:rFonts w:ascii="Source Sans Pro" w:eastAsia="Malgun Gothic" w:hAnsi="Source Sans Pro" w:cs="Gill Sans"/>
          <w:sz w:val="20"/>
          <w:szCs w:val="20"/>
        </w:rPr>
        <w:t>kt 6.5, Rozdziału 6 ww. Wytycznych.</w:t>
      </w:r>
    </w:p>
    <w:p w14:paraId="44218D93" w14:textId="77777777" w:rsidR="00CF0B94" w:rsidRPr="00DA7708" w:rsidRDefault="00CF0B94" w:rsidP="00A82294">
      <w:pPr>
        <w:pStyle w:val="NormalnyWeb"/>
        <w:spacing w:before="0" w:beforeAutospacing="0" w:after="0" w:afterAutospacing="0"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</w:p>
    <w:p w14:paraId="564112F9" w14:textId="77777777" w:rsidR="00C51C6A" w:rsidRPr="00DA7708" w:rsidRDefault="00C51C6A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Opis przedmiotu zamówienia</w:t>
      </w:r>
    </w:p>
    <w:p w14:paraId="1981BABE" w14:textId="77777777" w:rsidR="005A2B2F" w:rsidRPr="00DA7708" w:rsidRDefault="005A2B2F" w:rsidP="00A82294">
      <w:pPr>
        <w:pStyle w:val="NormalnyWeb"/>
        <w:spacing w:before="0" w:beforeAutospacing="0" w:after="0" w:afterAutospacing="0"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</w:p>
    <w:p w14:paraId="3570ED7B" w14:textId="380E82BD" w:rsidR="008D5809" w:rsidRPr="00DA7708" w:rsidRDefault="002C0456" w:rsidP="00A82294">
      <w:pPr>
        <w:pStyle w:val="NormalnyWeb"/>
        <w:numPr>
          <w:ilvl w:val="0"/>
          <w:numId w:val="93"/>
        </w:numPr>
        <w:spacing w:before="0" w:beforeAutospacing="0" w:after="0" w:afterAutospacing="0" w:line="276" w:lineRule="auto"/>
        <w:jc w:val="both"/>
        <w:rPr>
          <w:rFonts w:ascii="Source Sans Pro" w:eastAsia="Malgun Gothic" w:hAnsi="Source Sans Pro" w:cstheme="minorHAnsi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Przedmiotem zamówienia jest </w:t>
      </w:r>
      <w:r w:rsidR="00C51C6A" w:rsidRPr="00DA7708">
        <w:rPr>
          <w:rFonts w:ascii="Source Sans Pro" w:eastAsia="Malgun Gothic" w:hAnsi="Source Sans Pro" w:cs="Gill Sans"/>
          <w:sz w:val="20"/>
          <w:szCs w:val="20"/>
        </w:rPr>
        <w:t xml:space="preserve">realizacja zadania inwestycyjnego </w:t>
      </w:r>
      <w:r w:rsidR="00C51C6A" w:rsidRPr="00DA7708">
        <w:rPr>
          <w:rFonts w:ascii="Source Sans Pro" w:hAnsi="Source Sans Pro" w:cstheme="minorHAnsi"/>
          <w:sz w:val="20"/>
          <w:szCs w:val="20"/>
        </w:rPr>
        <w:t xml:space="preserve">polegającego na </w:t>
      </w:r>
      <w:r w:rsidR="00EA4D84" w:rsidRPr="00DA7708">
        <w:rPr>
          <w:rFonts w:ascii="Source Sans Pro" w:hAnsi="Source Sans Pro" w:cstheme="minorHAnsi"/>
          <w:sz w:val="20"/>
          <w:szCs w:val="20"/>
        </w:rPr>
        <w:t xml:space="preserve">budowie </w:t>
      </w:r>
      <w:r w:rsidR="007F46ED" w:rsidRPr="00DA7708">
        <w:rPr>
          <w:rFonts w:ascii="Source Sans Pro" w:hAnsi="Source Sans Pro" w:cstheme="minorHAnsi"/>
          <w:sz w:val="20"/>
          <w:szCs w:val="20"/>
        </w:rPr>
        <w:t>wolnostojących paneli fotowoltaicznych (</w:t>
      </w:r>
      <w:r w:rsidR="0046182A" w:rsidRPr="00DA7708">
        <w:rPr>
          <w:rFonts w:ascii="Source Sans Pro" w:hAnsi="Source Sans Pro" w:cstheme="minorHAnsi"/>
          <w:sz w:val="20"/>
          <w:szCs w:val="20"/>
        </w:rPr>
        <w:t>farmy fotowoltaicznej</w:t>
      </w:r>
      <w:r w:rsidR="007F46ED" w:rsidRPr="00DA7708">
        <w:rPr>
          <w:rFonts w:ascii="Source Sans Pro" w:hAnsi="Source Sans Pro" w:cstheme="minorHAnsi"/>
          <w:sz w:val="20"/>
          <w:szCs w:val="20"/>
        </w:rPr>
        <w:t>)</w:t>
      </w:r>
      <w:r w:rsidR="00302404" w:rsidRPr="00DA7708">
        <w:rPr>
          <w:rFonts w:ascii="Source Sans Pro" w:hAnsi="Source Sans Pro" w:cstheme="minorHAnsi"/>
          <w:sz w:val="20"/>
          <w:szCs w:val="20"/>
        </w:rPr>
        <w:t xml:space="preserve"> </w:t>
      </w:r>
      <w:bookmarkStart w:id="0" w:name="_Hlk107215519"/>
      <w:r w:rsidR="00302404" w:rsidRPr="00DA7708">
        <w:rPr>
          <w:rFonts w:ascii="Source Sans Pro" w:hAnsi="Source Sans Pro" w:cstheme="minorHAnsi"/>
          <w:sz w:val="20"/>
          <w:szCs w:val="20"/>
        </w:rPr>
        <w:t xml:space="preserve">o </w:t>
      </w:r>
      <w:r w:rsidR="007F46ED" w:rsidRPr="00DA7708">
        <w:rPr>
          <w:rFonts w:ascii="Source Sans Pro" w:hAnsi="Source Sans Pro" w:cstheme="minorHAnsi"/>
          <w:sz w:val="20"/>
          <w:szCs w:val="20"/>
        </w:rPr>
        <w:t xml:space="preserve">łącznej </w:t>
      </w:r>
      <w:r w:rsidR="00302404" w:rsidRPr="00DA7708">
        <w:rPr>
          <w:rFonts w:ascii="Source Sans Pro" w:hAnsi="Source Sans Pro" w:cstheme="minorHAnsi"/>
          <w:sz w:val="20"/>
          <w:szCs w:val="20"/>
        </w:rPr>
        <w:t xml:space="preserve">mocy </w:t>
      </w:r>
      <w:r w:rsidR="007F46ED" w:rsidRPr="00DA7708">
        <w:rPr>
          <w:rFonts w:ascii="Source Sans Pro" w:hAnsi="Source Sans Pro" w:cstheme="minorHAnsi"/>
          <w:sz w:val="20"/>
          <w:szCs w:val="20"/>
        </w:rPr>
        <w:t>elektrycznej</w:t>
      </w:r>
      <w:r w:rsidR="008564B4" w:rsidRPr="00DA7708">
        <w:rPr>
          <w:rFonts w:ascii="Source Sans Pro" w:hAnsi="Source Sans Pro" w:cstheme="minorHAnsi"/>
          <w:sz w:val="20"/>
          <w:szCs w:val="20"/>
        </w:rPr>
        <w:t xml:space="preserve"> </w:t>
      </w:r>
      <w:r w:rsidR="00060086" w:rsidRPr="00DA7708">
        <w:rPr>
          <w:rFonts w:ascii="Source Sans Pro" w:hAnsi="Source Sans Pro" w:cstheme="minorHAnsi"/>
          <w:sz w:val="20"/>
          <w:szCs w:val="20"/>
        </w:rPr>
        <w:t>200</w:t>
      </w:r>
      <w:r w:rsidR="008564B4" w:rsidRPr="00DA7708">
        <w:rPr>
          <w:rFonts w:ascii="Source Sans Pro" w:hAnsi="Source Sans Pro" w:cstheme="minorHAnsi"/>
          <w:sz w:val="20"/>
          <w:szCs w:val="20"/>
        </w:rPr>
        <w:t xml:space="preserve"> </w:t>
      </w:r>
      <w:r w:rsidR="00302404" w:rsidRPr="00DA7708">
        <w:rPr>
          <w:rFonts w:ascii="Source Sans Pro" w:hAnsi="Source Sans Pro" w:cstheme="minorHAnsi"/>
          <w:sz w:val="20"/>
          <w:szCs w:val="20"/>
        </w:rPr>
        <w:t>kW wraz z</w:t>
      </w:r>
      <w:r w:rsidR="007F46ED" w:rsidRPr="00DA7708">
        <w:rPr>
          <w:rFonts w:ascii="Source Sans Pro" w:hAnsi="Source Sans Pro" w:cstheme="minorHAnsi"/>
          <w:sz w:val="20"/>
          <w:szCs w:val="20"/>
        </w:rPr>
        <w:t xml:space="preserve"> </w:t>
      </w:r>
      <w:r w:rsidR="00302404" w:rsidRPr="00DA7708">
        <w:rPr>
          <w:rFonts w:ascii="Source Sans Pro" w:hAnsi="Source Sans Pro" w:cstheme="minorHAnsi"/>
          <w:sz w:val="20"/>
          <w:szCs w:val="20"/>
        </w:rPr>
        <w:t xml:space="preserve">infrastrukturą </w:t>
      </w:r>
      <w:bookmarkEnd w:id="0"/>
      <w:r w:rsidR="007F46ED" w:rsidRPr="00DA7708">
        <w:rPr>
          <w:rFonts w:ascii="Source Sans Pro" w:hAnsi="Source Sans Pro" w:cstheme="minorHAnsi"/>
          <w:sz w:val="20"/>
          <w:szCs w:val="20"/>
        </w:rPr>
        <w:t>t</w:t>
      </w:r>
      <w:r w:rsidR="008D7A08" w:rsidRPr="00DA7708">
        <w:rPr>
          <w:rFonts w:ascii="Source Sans Pro" w:hAnsi="Source Sans Pro" w:cstheme="minorHAnsi"/>
          <w:sz w:val="20"/>
          <w:szCs w:val="20"/>
        </w:rPr>
        <w:t xml:space="preserve">owarzyszącą </w:t>
      </w:r>
      <w:r w:rsidR="0027357A" w:rsidRPr="00DA7708">
        <w:rPr>
          <w:rFonts w:ascii="Source Sans Pro" w:hAnsi="Source Sans Pro" w:cstheme="minorHAnsi"/>
          <w:sz w:val="20"/>
          <w:szCs w:val="20"/>
        </w:rPr>
        <w:t>oraz przyłączeni</w:t>
      </w:r>
      <w:r w:rsidR="00E45D69" w:rsidRPr="00DA7708">
        <w:rPr>
          <w:rFonts w:ascii="Source Sans Pro" w:hAnsi="Source Sans Pro" w:cstheme="minorHAnsi"/>
          <w:sz w:val="20"/>
          <w:szCs w:val="20"/>
        </w:rPr>
        <w:t>em</w:t>
      </w:r>
      <w:r w:rsidR="0027357A" w:rsidRPr="00DA7708">
        <w:rPr>
          <w:rFonts w:ascii="Source Sans Pro" w:hAnsi="Source Sans Pro" w:cstheme="minorHAnsi"/>
          <w:sz w:val="20"/>
          <w:szCs w:val="20"/>
        </w:rPr>
        <w:t xml:space="preserve"> instalacji do sieci dystrybucyjnej.</w:t>
      </w:r>
      <w:bookmarkStart w:id="1" w:name="_Hlk107214694"/>
      <w:r w:rsidR="00E15DA5" w:rsidRPr="00DA7708">
        <w:rPr>
          <w:rStyle w:val="Odwoanieprzypisudolnego"/>
          <w:rFonts w:ascii="Source Sans Pro" w:hAnsi="Source Sans Pro" w:cstheme="minorHAnsi"/>
          <w:sz w:val="20"/>
          <w:szCs w:val="20"/>
        </w:rPr>
        <w:footnoteReference w:id="2"/>
      </w:r>
    </w:p>
    <w:p w14:paraId="0E3C69C4" w14:textId="77777777" w:rsidR="0010504B" w:rsidRPr="00DA7708" w:rsidRDefault="0010504B" w:rsidP="00A82294">
      <w:pPr>
        <w:pStyle w:val="Akapitzlist"/>
        <w:numPr>
          <w:ilvl w:val="0"/>
          <w:numId w:val="9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Adres inwestycji: Milejczyce, gmina Milejczyce, dz. nr ew. 1142/10, jednostka ewidencyjna 201006_2 Milejczyce, obręb 201006_2.0010 Milejczyce, powiat siemiatycki, województwo podlaskie.</w:t>
      </w:r>
    </w:p>
    <w:p w14:paraId="2E25E0C2" w14:textId="48F06F92" w:rsidR="0075007A" w:rsidRPr="00DA7708" w:rsidRDefault="0075007A" w:rsidP="00A82294">
      <w:pPr>
        <w:pStyle w:val="NormalnyWeb"/>
        <w:numPr>
          <w:ilvl w:val="0"/>
          <w:numId w:val="93"/>
        </w:numPr>
        <w:spacing w:before="0" w:beforeAutospacing="0" w:after="0" w:afterAutospacing="0" w:line="276" w:lineRule="auto"/>
        <w:jc w:val="both"/>
        <w:rPr>
          <w:rFonts w:ascii="Source Sans Pro" w:eastAsia="Malgun Gothic" w:hAnsi="Source Sans Pro" w:cstheme="minorHAnsi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Kod CPV:</w:t>
      </w:r>
    </w:p>
    <w:p w14:paraId="35F5CDA0" w14:textId="77777777" w:rsidR="008F68C0" w:rsidRPr="00DA7708" w:rsidRDefault="0075007A" w:rsidP="00A8229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Source Sans Pro" w:hAnsi="Source Sans Pro" w:cs="System Font"/>
          <w:noProof/>
          <w:color w:val="000000"/>
          <w:sz w:val="20"/>
          <w:szCs w:val="20"/>
        </w:rPr>
      </w:pPr>
      <w:r w:rsidRPr="00DA7708">
        <w:rPr>
          <w:rFonts w:ascii="Source Sans Pro" w:hAnsi="Source Sans Pro" w:cs="System Font"/>
          <w:noProof/>
          <w:color w:val="000000"/>
          <w:sz w:val="20"/>
          <w:szCs w:val="20"/>
        </w:rPr>
        <w:t xml:space="preserve">45310000-3 Roboty instalacyjne elektryczne </w:t>
      </w:r>
    </w:p>
    <w:p w14:paraId="68676C34" w14:textId="77777777" w:rsidR="008F68C0" w:rsidRPr="00DA7708" w:rsidRDefault="00C24999" w:rsidP="00A8229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Source Sans Pro" w:hAnsi="Source Sans Pro" w:cs="System Font"/>
          <w:noProof/>
          <w:color w:val="000000"/>
          <w:sz w:val="20"/>
          <w:szCs w:val="20"/>
        </w:rPr>
      </w:pPr>
      <w:r w:rsidRPr="00DA7708">
        <w:rPr>
          <w:rFonts w:ascii="Source Sans Pro" w:hAnsi="Source Sans Pro" w:cs="System Font"/>
          <w:noProof/>
          <w:color w:val="000000"/>
          <w:sz w:val="20"/>
          <w:szCs w:val="20"/>
        </w:rPr>
        <w:t>45311100-1 Roboty w zakresie okablowania elektrycznego</w:t>
      </w:r>
    </w:p>
    <w:p w14:paraId="573CF885" w14:textId="77777777" w:rsidR="008F68C0" w:rsidRPr="00DA7708" w:rsidRDefault="00E05B80" w:rsidP="00A8229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Source Sans Pro" w:hAnsi="Source Sans Pro" w:cs="System Font"/>
          <w:noProof/>
          <w:color w:val="000000"/>
          <w:sz w:val="20"/>
          <w:szCs w:val="20"/>
        </w:rPr>
      </w:pPr>
      <w:r w:rsidRPr="00DA7708">
        <w:rPr>
          <w:rFonts w:ascii="Source Sans Pro" w:hAnsi="Source Sans Pro" w:cs="System Font"/>
          <w:noProof/>
          <w:color w:val="000000"/>
          <w:sz w:val="20"/>
          <w:szCs w:val="20"/>
        </w:rPr>
        <w:t>45311200-2 Roboty w zakresie instalacji elektrycznych</w:t>
      </w:r>
    </w:p>
    <w:p w14:paraId="6817682B" w14:textId="77777777" w:rsidR="008F68C0" w:rsidRPr="00DA7708" w:rsidRDefault="00E05B80" w:rsidP="00A8229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Source Sans Pro" w:hAnsi="Source Sans Pro" w:cs="System Font"/>
          <w:noProof/>
          <w:color w:val="000000"/>
          <w:sz w:val="20"/>
          <w:szCs w:val="20"/>
        </w:rPr>
      </w:pPr>
      <w:r w:rsidRPr="00DA7708">
        <w:rPr>
          <w:rFonts w:ascii="Source Sans Pro" w:hAnsi="Source Sans Pro" w:cs="System Font"/>
          <w:noProof/>
          <w:color w:val="000000"/>
          <w:sz w:val="20"/>
          <w:szCs w:val="20"/>
        </w:rPr>
        <w:t>45315600-4 Instalacje niskiego napięcia</w:t>
      </w:r>
    </w:p>
    <w:p w14:paraId="4247628D" w14:textId="77777777" w:rsidR="008F68C0" w:rsidRPr="00DA7708" w:rsidRDefault="00C24999" w:rsidP="00A8229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Source Sans Pro" w:hAnsi="Source Sans Pro" w:cs="System Font"/>
          <w:noProof/>
          <w:color w:val="000000"/>
          <w:sz w:val="20"/>
          <w:szCs w:val="20"/>
        </w:rPr>
      </w:pPr>
      <w:r w:rsidRPr="00DA7708">
        <w:rPr>
          <w:rFonts w:ascii="Source Sans Pro" w:hAnsi="Source Sans Pro" w:cs="System Font"/>
          <w:noProof/>
          <w:color w:val="000000"/>
          <w:sz w:val="20"/>
          <w:szCs w:val="20"/>
        </w:rPr>
        <w:lastRenderedPageBreak/>
        <w:t>45315700-5 Instalowanie stacji rozdzielczych</w:t>
      </w:r>
    </w:p>
    <w:p w14:paraId="28990541" w14:textId="77777777" w:rsidR="008F68C0" w:rsidRPr="00DA7708" w:rsidRDefault="0075007A" w:rsidP="00A8229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Source Sans Pro" w:hAnsi="Source Sans Pro" w:cs="System Font"/>
          <w:noProof/>
          <w:color w:val="000000"/>
          <w:sz w:val="20"/>
          <w:szCs w:val="20"/>
        </w:rPr>
      </w:pPr>
      <w:r w:rsidRPr="00DA7708">
        <w:rPr>
          <w:rFonts w:ascii="Source Sans Pro" w:hAnsi="Source Sans Pro" w:cs="System Font"/>
          <w:noProof/>
          <w:color w:val="000000"/>
          <w:sz w:val="20"/>
          <w:szCs w:val="20"/>
        </w:rPr>
        <w:t>453</w:t>
      </w:r>
      <w:r w:rsidR="00447697" w:rsidRPr="00DA7708">
        <w:rPr>
          <w:rFonts w:ascii="Source Sans Pro" w:hAnsi="Source Sans Pro" w:cs="System Font"/>
          <w:noProof/>
          <w:color w:val="000000"/>
          <w:sz w:val="20"/>
          <w:szCs w:val="20"/>
        </w:rPr>
        <w:t>12310-3</w:t>
      </w:r>
      <w:r w:rsidRPr="00DA7708">
        <w:rPr>
          <w:rFonts w:ascii="Source Sans Pro" w:hAnsi="Source Sans Pro" w:cs="System Font"/>
          <w:noProof/>
          <w:color w:val="000000"/>
          <w:sz w:val="20"/>
          <w:szCs w:val="20"/>
        </w:rPr>
        <w:t xml:space="preserve"> Ochrona odgromowa </w:t>
      </w:r>
    </w:p>
    <w:p w14:paraId="015D62C3" w14:textId="77777777" w:rsidR="008F68C0" w:rsidRPr="00DA7708" w:rsidRDefault="00E05B80" w:rsidP="00A8229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Source Sans Pro" w:hAnsi="Source Sans Pro" w:cs="System Font"/>
          <w:noProof/>
          <w:color w:val="000000"/>
          <w:sz w:val="20"/>
          <w:szCs w:val="20"/>
        </w:rPr>
      </w:pPr>
      <w:r w:rsidRPr="00DA7708">
        <w:rPr>
          <w:rFonts w:ascii="Source Sans Pro" w:hAnsi="Source Sans Pro" w:cs="System Font"/>
          <w:noProof/>
          <w:color w:val="000000"/>
          <w:sz w:val="20"/>
          <w:szCs w:val="20"/>
        </w:rPr>
        <w:t>45317000-2 Inne instalacje elektryczne</w:t>
      </w:r>
    </w:p>
    <w:p w14:paraId="462D500C" w14:textId="0C3FA9AF" w:rsidR="008D5809" w:rsidRPr="00DA7708" w:rsidRDefault="0075007A" w:rsidP="00A8229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Source Sans Pro" w:hAnsi="Source Sans Pro" w:cs="System Font"/>
          <w:noProof/>
          <w:color w:val="000000"/>
          <w:sz w:val="20"/>
          <w:szCs w:val="20"/>
        </w:rPr>
      </w:pPr>
      <w:r w:rsidRPr="00DA7708">
        <w:rPr>
          <w:rFonts w:ascii="Source Sans Pro" w:hAnsi="Source Sans Pro" w:cs="System Font"/>
          <w:noProof/>
          <w:color w:val="000000"/>
          <w:sz w:val="20"/>
          <w:szCs w:val="20"/>
        </w:rPr>
        <w:t xml:space="preserve">45223100-7 Montaż konstrukcji metalowych </w:t>
      </w:r>
      <w:bookmarkEnd w:id="1"/>
    </w:p>
    <w:p w14:paraId="4716AA51" w14:textId="14D8DA9D" w:rsidR="005200DE" w:rsidRPr="00DA7708" w:rsidRDefault="0075007A" w:rsidP="00A82294">
      <w:pPr>
        <w:pStyle w:val="Akapitzlist"/>
        <w:numPr>
          <w:ilvl w:val="0"/>
          <w:numId w:val="9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W ramach realizacji przedmiotu zamówienia </w:t>
      </w:r>
      <w:r w:rsidR="00756C88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Oferent z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obowiązany będzie również do:</w:t>
      </w:r>
    </w:p>
    <w:p w14:paraId="2DEC88EC" w14:textId="307E1F9A" w:rsidR="00F35633" w:rsidRPr="00DA7708" w:rsidRDefault="00F35633" w:rsidP="00A82294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oznakowania miejsca robót i utrzymywania tego oznakowania w należytym stanie przez cały czas wykonywania robót.</w:t>
      </w:r>
    </w:p>
    <w:p w14:paraId="664DA15F" w14:textId="77777777" w:rsidR="00F35633" w:rsidRPr="00DA7708" w:rsidRDefault="00F35633" w:rsidP="00A82294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w przypadku zniszczenia lub uszkodzenia robót, ich części bądź urządzeń w toku realizacji - naprawienia ich i doprowadzenia do stanu pierwotnego, przed przystąpieniem Wykonawca wykona zdjęcia usterek lub uszkodzeń nie objętych zakresem zadania i dostarczy Inwestorowi przed przystąpieniem do robót,</w:t>
      </w:r>
    </w:p>
    <w:p w14:paraId="4B3498F8" w14:textId="77777777" w:rsidR="00F35633" w:rsidRPr="00DA7708" w:rsidRDefault="00F35633" w:rsidP="00A82294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zapewnienia dozoru terenu budowy, a także właściwych warunków bezpieczeństwa i higieny pracy,</w:t>
      </w:r>
    </w:p>
    <w:p w14:paraId="3BDD4BAB" w14:textId="77777777" w:rsidR="00F35633" w:rsidRPr="00DA7708" w:rsidRDefault="00F35633" w:rsidP="00A82294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umożliwienia wstępu na teren budowy pracownikom organu nadzoru budowlanego i pracownikom jednostek sprawujących funkcje kontrolne oraz uprawnionym przedstawicielom Zamawiającego,</w:t>
      </w:r>
    </w:p>
    <w:p w14:paraId="33ACB657" w14:textId="77777777" w:rsidR="00F35633" w:rsidRPr="00DA7708" w:rsidRDefault="00F35633" w:rsidP="00A82294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sporządzenia i przekazania Zamawiającemu dokumentacji wykonawczej i powykonawczej,</w:t>
      </w:r>
    </w:p>
    <w:p w14:paraId="03DBEB92" w14:textId="77777777" w:rsidR="00F35633" w:rsidRPr="00DA7708" w:rsidRDefault="00F35633" w:rsidP="00A82294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sporządzenia i uzgodnienia z dystrybutorem sieci instrukcji współpracy ruchowej z siecią dystrybucyjną,</w:t>
      </w:r>
    </w:p>
    <w:p w14:paraId="0B46074C" w14:textId="77777777" w:rsidR="000524B0" w:rsidRPr="000524B0" w:rsidRDefault="00F35633" w:rsidP="00A82294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hAnsi="Source Sans Pro"/>
          <w:sz w:val="20"/>
          <w:szCs w:val="20"/>
        </w:rPr>
        <w:t xml:space="preserve">uporządkowania terenu po realizacji przedmiotu zamówienia, </w:t>
      </w:r>
    </w:p>
    <w:p w14:paraId="5A0DB8E1" w14:textId="1C5A2F34" w:rsidR="00060D46" w:rsidRPr="000524B0" w:rsidRDefault="004F4FD0" w:rsidP="00A82294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>
        <w:rPr>
          <w:rFonts w:ascii="Source Sans Pro" w:hAnsi="Source Sans Pro"/>
          <w:sz w:val="20"/>
          <w:szCs w:val="20"/>
        </w:rPr>
        <w:t>w</w:t>
      </w:r>
      <w:r w:rsidR="00F35633" w:rsidRPr="000524B0">
        <w:rPr>
          <w:rFonts w:ascii="Source Sans Pro" w:hAnsi="Source Sans Pro"/>
          <w:sz w:val="20"/>
          <w:szCs w:val="20"/>
        </w:rPr>
        <w:t>ykonania niezbędnych czynności w celu przygotowania</w:t>
      </w:r>
      <w:r w:rsidR="004634C2" w:rsidRPr="000524B0">
        <w:rPr>
          <w:rFonts w:ascii="Source Sans Pro" w:hAnsi="Source Sans Pro"/>
          <w:sz w:val="20"/>
          <w:szCs w:val="20"/>
        </w:rPr>
        <w:t xml:space="preserve"> i złożenia</w:t>
      </w:r>
      <w:r w:rsidR="00F35633" w:rsidRPr="000524B0">
        <w:rPr>
          <w:rFonts w:ascii="Source Sans Pro" w:hAnsi="Source Sans Pro"/>
          <w:sz w:val="20"/>
          <w:szCs w:val="20"/>
        </w:rPr>
        <w:t xml:space="preserve"> prawidłowego wniosku </w:t>
      </w:r>
      <w:r w:rsidR="00F35633" w:rsidRPr="000524B0">
        <w:rPr>
          <w:rFonts w:ascii="Source Sans Pro" w:hAnsi="Source Sans Pro"/>
          <w:sz w:val="20"/>
          <w:szCs w:val="20"/>
        </w:rPr>
        <w:br/>
        <w:t>o podłączenie instalacji do sieci dystrybucyjnej</w:t>
      </w:r>
      <w:r w:rsidR="00060D46" w:rsidRPr="000524B0">
        <w:rPr>
          <w:rFonts w:ascii="Source Sans Pro" w:hAnsi="Source Sans Pro"/>
          <w:sz w:val="20"/>
          <w:szCs w:val="20"/>
        </w:rPr>
        <w:t>,</w:t>
      </w:r>
      <w:r w:rsidR="00F35633" w:rsidRPr="000524B0">
        <w:rPr>
          <w:rFonts w:ascii="Source Sans Pro" w:hAnsi="Source Sans Pro"/>
          <w:sz w:val="20"/>
          <w:szCs w:val="20"/>
        </w:rPr>
        <w:t xml:space="preserve"> </w:t>
      </w:r>
      <w:r w:rsidR="00434723" w:rsidRPr="000524B0">
        <w:rPr>
          <w:rFonts w:ascii="Source Sans Pro" w:hAnsi="Source Sans Pro"/>
          <w:sz w:val="20"/>
          <w:szCs w:val="20"/>
        </w:rPr>
        <w:t>w szczególności</w:t>
      </w:r>
      <w:r w:rsidR="00434723" w:rsidRPr="000524B0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opracowania kompletnej dokumentacji wykonawczej, uzgodnienia z </w:t>
      </w:r>
      <w:r w:rsidR="008F2FD1">
        <w:rPr>
          <w:rFonts w:ascii="Source Sans Pro" w:eastAsia="Malgun Gothic" w:hAnsi="Source Sans Pro" w:cs="Gill Sans"/>
          <w:sz w:val="20"/>
          <w:szCs w:val="20"/>
          <w:lang w:eastAsia="ar-SA"/>
        </w:rPr>
        <w:t>Operatorem</w:t>
      </w:r>
      <w:r w:rsidR="00434723" w:rsidRPr="000524B0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wraz z wprowadzeniem kabla SN 15kV do RPZ Milejczyce i uzyskaniem zgody Operatora na ułożenie tego kabla</w:t>
      </w:r>
      <w:r w:rsidR="00060D46" w:rsidRPr="000524B0">
        <w:rPr>
          <w:rFonts w:ascii="Source Sans Pro" w:hAnsi="Source Sans Pro"/>
          <w:sz w:val="20"/>
          <w:szCs w:val="20"/>
        </w:rPr>
        <w:t xml:space="preserve">. </w:t>
      </w:r>
    </w:p>
    <w:p w14:paraId="54F84D29" w14:textId="1171E93E" w:rsidR="009E0B2C" w:rsidRPr="00060D46" w:rsidRDefault="00EF56A5" w:rsidP="00A82294">
      <w:pPr>
        <w:pStyle w:val="Akapitzlist"/>
        <w:numPr>
          <w:ilvl w:val="0"/>
          <w:numId w:val="9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060D46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Specyfikacja techniczna podstawowych parametrów </w:t>
      </w:r>
      <w:r w:rsidR="00BB2C68" w:rsidRPr="00060D46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dla </w:t>
      </w:r>
      <w:r w:rsidR="00BB2C68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instalacji</w:t>
      </w:r>
      <w:r w:rsidR="0078638A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</w:t>
      </w:r>
      <w:r w:rsidR="00E56D33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zlokalizowanej na działce nr ew. </w:t>
      </w:r>
      <w:r w:rsidR="00AA1F93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1142/10 </w:t>
      </w:r>
      <w:r w:rsidR="0078638A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(zgodnie </w:t>
      </w:r>
      <w:r w:rsidR="00636804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z </w:t>
      </w:r>
      <w:r w:rsidR="00B84779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P</w:t>
      </w:r>
      <w:r w:rsidR="00DC7581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rojektem budowlanym</w:t>
      </w:r>
      <w:r w:rsidR="009A3916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(Etap </w:t>
      </w:r>
      <w:r w:rsidR="0058531C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I)</w:t>
      </w:r>
      <w:r w:rsidR="00DC7581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z dnia 2</w:t>
      </w:r>
      <w:r w:rsidR="00B2101E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3</w:t>
      </w:r>
      <w:r w:rsidR="00DC7581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.</w:t>
      </w:r>
      <w:r w:rsidR="001A1FC0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0</w:t>
      </w:r>
      <w:r w:rsidR="00B2101E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7</w:t>
      </w:r>
      <w:r w:rsidR="00DC7581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.20</w:t>
      </w:r>
      <w:r w:rsidR="00BC4A73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20 </w:t>
      </w:r>
      <w:r w:rsidR="00DC7581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r.</w:t>
      </w:r>
      <w:r w:rsidR="00E82854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, </w:t>
      </w:r>
      <w:r w:rsidR="0078638A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będącym załącznik</w:t>
      </w:r>
      <w:r w:rsidR="00227C27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i</w:t>
      </w:r>
      <w:r w:rsidR="007869D0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em</w:t>
      </w:r>
      <w:r w:rsidR="0078638A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do decyzji</w:t>
      </w:r>
      <w:r w:rsidR="00467F5D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nr 379/2020</w:t>
      </w:r>
      <w:r w:rsidR="0078638A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o Pozwoleniu na Budowę</w:t>
      </w:r>
      <w:r w:rsidR="005A0757" w:rsidRPr="00060D46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:</w:t>
      </w:r>
    </w:p>
    <w:tbl>
      <w:tblPr>
        <w:tblStyle w:val="Tabela-Siatka"/>
        <w:tblW w:w="0" w:type="auto"/>
        <w:tblInd w:w="720" w:type="dxa"/>
        <w:tblBorders>
          <w:top w:val="single" w:sz="12" w:space="0" w:color="939F27" w:themeColor="accent3" w:themeShade="BF"/>
          <w:left w:val="single" w:sz="12" w:space="0" w:color="939F27" w:themeColor="accent3" w:themeShade="BF"/>
          <w:bottom w:val="single" w:sz="12" w:space="0" w:color="939F27" w:themeColor="accent3" w:themeShade="BF"/>
          <w:right w:val="single" w:sz="12" w:space="0" w:color="939F27" w:themeColor="accent3" w:themeShade="BF"/>
          <w:insideH w:val="single" w:sz="12" w:space="0" w:color="939F27" w:themeColor="accent3" w:themeShade="BF"/>
          <w:insideV w:val="single" w:sz="12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1963"/>
        <w:gridCol w:w="6641"/>
      </w:tblGrid>
      <w:tr w:rsidR="003D0C67" w:rsidRPr="00DA7708" w14:paraId="0CA172ED" w14:textId="77777777" w:rsidTr="00FC22ED">
        <w:tc>
          <w:tcPr>
            <w:tcW w:w="1963" w:type="dxa"/>
            <w:vAlign w:val="center"/>
          </w:tcPr>
          <w:p w14:paraId="269A9F6F" w14:textId="77777777" w:rsidR="00BB2C68" w:rsidRPr="00DA7708" w:rsidRDefault="00BB2C68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>Panele fotowoltaiczne</w:t>
            </w:r>
          </w:p>
        </w:tc>
        <w:tc>
          <w:tcPr>
            <w:tcW w:w="6641" w:type="dxa"/>
          </w:tcPr>
          <w:p w14:paraId="409C4A9C" w14:textId="77777777" w:rsidR="00DA5D09" w:rsidRPr="00DA7708" w:rsidRDefault="00DA5D09" w:rsidP="00A82294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kąt nachylenia modułu – 25°</w:t>
            </w:r>
          </w:p>
          <w:p w14:paraId="46E71E4F" w14:textId="77777777" w:rsidR="00DA5D09" w:rsidRPr="00DA7708" w:rsidRDefault="00DA5D09" w:rsidP="00A82294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ilość modułów fotowoltaicznych – 494 szt.</w:t>
            </w:r>
          </w:p>
          <w:p w14:paraId="2B829C29" w14:textId="77777777" w:rsidR="00DA5D09" w:rsidRPr="00DA7708" w:rsidRDefault="00DA5D09" w:rsidP="00A82294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moc pojedynczego </w:t>
            </w:r>
            <w:proofErr w:type="spellStart"/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panela</w:t>
            </w:r>
            <w:proofErr w:type="spellEnd"/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 – 405 W</w:t>
            </w:r>
          </w:p>
          <w:p w14:paraId="4CAD941B" w14:textId="77777777" w:rsidR="00DA5D09" w:rsidRPr="00DA7708" w:rsidRDefault="00DA5D09" w:rsidP="00A82294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łączna moc 200,07 kW </w:t>
            </w:r>
          </w:p>
          <w:p w14:paraId="3A17A707" w14:textId="77777777" w:rsidR="00DA5D09" w:rsidRPr="00DA7708" w:rsidRDefault="00DA5D09" w:rsidP="00A82294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zamontowane na konstrukcjach tworzących rzędy kolektorów </w:t>
            </w:r>
          </w:p>
          <w:p w14:paraId="386F7B81" w14:textId="77777777" w:rsidR="00DA5D09" w:rsidRPr="00DA7708" w:rsidRDefault="00DA5D09" w:rsidP="00A82294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>moduły podłączone do falownika przewodem solarnym i wtykami</w:t>
            </w:r>
          </w:p>
          <w:p w14:paraId="7913EE14" w14:textId="27E1D40A" w:rsidR="00837A12" w:rsidRPr="00DA7708" w:rsidRDefault="00DA5D09" w:rsidP="00A82294">
            <w:pPr>
              <w:pStyle w:val="Akapitzlist"/>
              <w:numPr>
                <w:ilvl w:val="0"/>
                <w:numId w:val="39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połączone przewodami dedykowanymi DC w układy obwodów, układy obwodów podłączone będą do falowników (maksymalnie 2 do 10 obwodów do falownika zależnie od konfiguracji)</w:t>
            </w:r>
          </w:p>
        </w:tc>
      </w:tr>
      <w:tr w:rsidR="003D0C67" w:rsidRPr="00DA7708" w14:paraId="2E05BE9F" w14:textId="77777777" w:rsidTr="00FC22ED">
        <w:trPr>
          <w:trHeight w:val="271"/>
        </w:trPr>
        <w:tc>
          <w:tcPr>
            <w:tcW w:w="1963" w:type="dxa"/>
            <w:vAlign w:val="center"/>
          </w:tcPr>
          <w:p w14:paraId="28C292BD" w14:textId="49DF5939" w:rsidR="00BB2C68" w:rsidRPr="00DA7708" w:rsidRDefault="001446BA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color w:val="FF0000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>Inwerter</w:t>
            </w:r>
            <w:r w:rsidR="00F03C95"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>y</w:t>
            </w:r>
          </w:p>
        </w:tc>
        <w:tc>
          <w:tcPr>
            <w:tcW w:w="6641" w:type="dxa"/>
          </w:tcPr>
          <w:p w14:paraId="2F3AFE8B" w14:textId="77777777" w:rsidR="00FD6611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ilość falowników – 5 szt. </w:t>
            </w:r>
          </w:p>
          <w:p w14:paraId="66F96DA2" w14:textId="009C9605" w:rsidR="00DA5D0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moc</w:t>
            </w:r>
            <w:r w:rsidR="00FD6611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 </w:t>
            </w: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jednostkow</w:t>
            </w:r>
            <w:r w:rsidR="00FD6611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a </w:t>
            </w:r>
            <w:r w:rsidR="001203F1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- </w:t>
            </w: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33 kW</w:t>
            </w:r>
          </w:p>
          <w:p w14:paraId="09EFE048" w14:textId="77777777" w:rsidR="00DA5D0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montowane na stelażach modułów fotowoltaicznych, od tylnej strony, na wysokości zapewniającej dogodny dostęp dla personelu serwisującego</w:t>
            </w:r>
          </w:p>
          <w:p w14:paraId="527BEA5E" w14:textId="77777777" w:rsidR="00DA5D0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połączone z rozdzielnią w kontenerowej stacji elektroenergetycznej liniami kablowymi </w:t>
            </w:r>
            <w:proofErr w:type="spellStart"/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nN</w:t>
            </w:r>
            <w:proofErr w:type="spellEnd"/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 0,4 </w:t>
            </w:r>
            <w:proofErr w:type="spellStart"/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kV</w:t>
            </w:r>
            <w:proofErr w:type="spellEnd"/>
          </w:p>
          <w:p w14:paraId="76DB0B89" w14:textId="77777777" w:rsidR="00DA5D0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każdy falownik wyposażony w moduł komunikacyjny RS485</w:t>
            </w:r>
          </w:p>
          <w:p w14:paraId="59B5C9A6" w14:textId="4C567C7B" w:rsidR="00385D5F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ochronione warystorami dedykowanymi do instalacji PV na napięcie 1000DC montowanymi w falowniku</w:t>
            </w:r>
            <w:r w:rsidR="000D69B8"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 xml:space="preserve"> </w:t>
            </w:r>
          </w:p>
        </w:tc>
      </w:tr>
      <w:tr w:rsidR="003D0C67" w:rsidRPr="00DA7708" w14:paraId="0435FE09" w14:textId="77777777" w:rsidTr="00FC22ED">
        <w:trPr>
          <w:trHeight w:val="271"/>
        </w:trPr>
        <w:tc>
          <w:tcPr>
            <w:tcW w:w="1963" w:type="dxa"/>
            <w:vAlign w:val="center"/>
          </w:tcPr>
          <w:p w14:paraId="4C7CBD9D" w14:textId="39151635" w:rsidR="001A0EB6" w:rsidRPr="00DA7708" w:rsidRDefault="001A0EB6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color w:val="FF0000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>Trafostac</w:t>
            </w:r>
            <w:r w:rsidR="003B0A92"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>ja</w:t>
            </w:r>
          </w:p>
        </w:tc>
        <w:tc>
          <w:tcPr>
            <w:tcW w:w="6641" w:type="dxa"/>
          </w:tcPr>
          <w:p w14:paraId="3806E4D6" w14:textId="77777777" w:rsidR="00DA5D0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stacja złożona z rozdzielni średniego napięcia i rozdzielni niskiego napięcia oraz pomieszczenia komory transformatorowej</w:t>
            </w:r>
          </w:p>
          <w:p w14:paraId="7B85C86B" w14:textId="77777777" w:rsidR="00DA5D0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stację należy wyposażyć we wspólne uziemienie spełniające funkcję roboczego i ochronnego</w:t>
            </w:r>
          </w:p>
          <w:p w14:paraId="5666B98A" w14:textId="77777777" w:rsidR="00DA5D0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lastRenderedPageBreak/>
              <w:t>prefabrykowana stacja złożona z części nadziemnej oraz żelbetowego dachu stanowiącego monolit</w:t>
            </w:r>
          </w:p>
          <w:p w14:paraId="3DE8C8F6" w14:textId="77777777" w:rsidR="00DA5D0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stacja złożona z trzech monolitycznych elementów: fundamentu, bryły głównej, dachu</w:t>
            </w:r>
          </w:p>
          <w:p w14:paraId="26725970" w14:textId="77777777" w:rsidR="00DA5D0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żelbetowy fundament wyposażony w wydzieloną szczelną misę olejową</w:t>
            </w:r>
          </w:p>
          <w:p w14:paraId="6882FD22" w14:textId="0BDDEFE3" w:rsidR="00F06EF9" w:rsidRPr="00DA7708" w:rsidRDefault="00DA5D09" w:rsidP="00A82294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wymiary zewnętrzne stacji 6560x2960x2540 mm (dł. x szer. x wys.)</w:t>
            </w:r>
          </w:p>
        </w:tc>
      </w:tr>
      <w:tr w:rsidR="003D0C67" w:rsidRPr="00DA7708" w14:paraId="114B39D2" w14:textId="77777777" w:rsidTr="00FC22ED">
        <w:trPr>
          <w:trHeight w:val="271"/>
        </w:trPr>
        <w:tc>
          <w:tcPr>
            <w:tcW w:w="1963" w:type="dxa"/>
            <w:vAlign w:val="center"/>
          </w:tcPr>
          <w:p w14:paraId="2D6EA105" w14:textId="0B3A8BC1" w:rsidR="00A97457" w:rsidRPr="00DA7708" w:rsidRDefault="00A97457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color w:val="FF0000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lastRenderedPageBreak/>
              <w:t>Okablowani</w:t>
            </w:r>
            <w:r w:rsidR="001A0EB6"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>a</w:t>
            </w:r>
          </w:p>
        </w:tc>
        <w:tc>
          <w:tcPr>
            <w:tcW w:w="6641" w:type="dxa"/>
          </w:tcPr>
          <w:p w14:paraId="30C4EB8D" w14:textId="77777777" w:rsidR="00FC22ED" w:rsidRPr="00DA7708" w:rsidRDefault="00FC22ED" w:rsidP="00A82294">
            <w:pPr>
              <w:pStyle w:val="Default"/>
              <w:numPr>
                <w:ilvl w:val="0"/>
                <w:numId w:val="105"/>
              </w:numPr>
              <w:spacing w:line="276" w:lineRule="auto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 xml:space="preserve">od rozdzielni 0,4 </w:t>
            </w:r>
            <w:proofErr w:type="spellStart"/>
            <w:r w:rsidRPr="00DA7708">
              <w:rPr>
                <w:rFonts w:ascii="Source Sans Pro" w:hAnsi="Source Sans Pro"/>
                <w:sz w:val="18"/>
                <w:szCs w:val="18"/>
              </w:rPr>
              <w:t>kV</w:t>
            </w:r>
            <w:proofErr w:type="spellEnd"/>
            <w:r w:rsidRPr="00DA7708">
              <w:rPr>
                <w:rFonts w:ascii="Source Sans Pro" w:hAnsi="Source Sans Pro"/>
                <w:sz w:val="18"/>
                <w:szCs w:val="18"/>
              </w:rPr>
              <w:t xml:space="preserve"> do poszczególnych rozdzielnic falowników poprowadzić linie kablowe (zapomiarowe wewnętrzne linie zasilające) </w:t>
            </w:r>
          </w:p>
          <w:p w14:paraId="533AC959" w14:textId="0D8D53FF" w:rsidR="008119DB" w:rsidRPr="00DA7708" w:rsidRDefault="00FC22ED" w:rsidP="00A82294">
            <w:pPr>
              <w:pStyle w:val="Akapitzlist"/>
              <w:numPr>
                <w:ilvl w:val="0"/>
                <w:numId w:val="105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>kabel należy układać w rowie na minimalnej głębokości 80 cm (pod nawierzchniami utwardzonymi 100 cm w osłonie rurowej) na podsypce piaskowej grubość 10 cm i z taką samą warstwą przykrycia</w:t>
            </w:r>
            <w:r w:rsidR="001D5F62"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 xml:space="preserve"> </w:t>
            </w:r>
          </w:p>
        </w:tc>
      </w:tr>
      <w:tr w:rsidR="00FC22ED" w:rsidRPr="00DA7708" w14:paraId="0C6E457A" w14:textId="77777777" w:rsidTr="00FC22ED">
        <w:trPr>
          <w:trHeight w:val="271"/>
        </w:trPr>
        <w:tc>
          <w:tcPr>
            <w:tcW w:w="1963" w:type="dxa"/>
            <w:vAlign w:val="center"/>
          </w:tcPr>
          <w:p w14:paraId="7C5F5A00" w14:textId="77FEE98C" w:rsidR="00FC22ED" w:rsidRPr="00DA7708" w:rsidRDefault="00FC22ED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 xml:space="preserve">Konstrukcja nośna paneli fotowoltaicznych </w:t>
            </w:r>
          </w:p>
        </w:tc>
        <w:tc>
          <w:tcPr>
            <w:tcW w:w="6641" w:type="dxa"/>
          </w:tcPr>
          <w:p w14:paraId="175C1529" w14:textId="77777777" w:rsidR="00FC22ED" w:rsidRPr="00DA7708" w:rsidRDefault="00FC22ED" w:rsidP="00A82294">
            <w:pPr>
              <w:pStyle w:val="Akapitzlist"/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stelaże wykonane zostaną jako konstrukcja stalowa ocynkowana ogniowo metodą zanurzeniową </w:t>
            </w:r>
          </w:p>
          <w:p w14:paraId="42A4952B" w14:textId="77777777" w:rsidR="00FC22ED" w:rsidRPr="00DA7708" w:rsidRDefault="00FC22ED" w:rsidP="00A82294">
            <w:pPr>
              <w:pStyle w:val="Akapitzlist"/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do stelaży mocowane będą stalowe profile ocynkowane ogniowo metodą zanurzeniową, ma których zostaną zamontowane moduły fotowoltaiczne </w:t>
            </w:r>
          </w:p>
          <w:p w14:paraId="3EFB7334" w14:textId="77777777" w:rsidR="00FC22ED" w:rsidRPr="00DA7708" w:rsidRDefault="00FC22ED" w:rsidP="00A82294">
            <w:pPr>
              <w:pStyle w:val="Akapitzlist"/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 xml:space="preserve">konstrukcja wsporcza (stelaż) spełniające wymagania normy PN-EN 1991 Odziaływania na konstrukcje – Obciążenie śniegiem, Oddziaływania wiatru. Należy stosować typowe konstrukcje wsporcze pod systemy fotowoltaiczne </w:t>
            </w:r>
          </w:p>
          <w:p w14:paraId="710CA04B" w14:textId="4F7F70E6" w:rsidR="00FC22ED" w:rsidRPr="00DA7708" w:rsidRDefault="00FC22ED" w:rsidP="00A82294">
            <w:pPr>
              <w:pStyle w:val="Akapitzlist"/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 xml:space="preserve">stelaże modułów wbijane w ziemię na 1 lub 2 podporach stalowych </w:t>
            </w:r>
          </w:p>
        </w:tc>
      </w:tr>
      <w:tr w:rsidR="00FC22ED" w:rsidRPr="00DA7708" w14:paraId="615133D3" w14:textId="77777777" w:rsidTr="00FC22ED">
        <w:trPr>
          <w:trHeight w:val="271"/>
        </w:trPr>
        <w:tc>
          <w:tcPr>
            <w:tcW w:w="1963" w:type="dxa"/>
            <w:vAlign w:val="center"/>
          </w:tcPr>
          <w:p w14:paraId="301B9BBD" w14:textId="3CA71798" w:rsidR="00FC22ED" w:rsidRPr="00DA7708" w:rsidRDefault="00FC22ED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color w:val="FF0000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>Ogrodzenie</w:t>
            </w:r>
          </w:p>
        </w:tc>
        <w:tc>
          <w:tcPr>
            <w:tcW w:w="6641" w:type="dxa"/>
          </w:tcPr>
          <w:p w14:paraId="2E3278CE" w14:textId="56C43459" w:rsidR="00FC22ED" w:rsidRPr="00DA7708" w:rsidRDefault="001637E3" w:rsidP="00A82294">
            <w:pPr>
              <w:pStyle w:val="Akapitzlist"/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wykonane z siatki ocynkowanej o wysokości 2,2 m na słupkach stalowych ocynkowanych wbijanych na głębokość do 1 m</w:t>
            </w:r>
          </w:p>
        </w:tc>
      </w:tr>
      <w:tr w:rsidR="00FC22ED" w:rsidRPr="00DA7708" w14:paraId="3DCE7333" w14:textId="77777777" w:rsidTr="00FC22ED">
        <w:trPr>
          <w:trHeight w:val="271"/>
        </w:trPr>
        <w:tc>
          <w:tcPr>
            <w:tcW w:w="1963" w:type="dxa"/>
            <w:vAlign w:val="center"/>
          </w:tcPr>
          <w:p w14:paraId="77EEBED1" w14:textId="6372A21D" w:rsidR="00FC22ED" w:rsidRPr="00DA7708" w:rsidRDefault="00FC22ED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 xml:space="preserve">Monitoring parametrów pracy farmy </w:t>
            </w:r>
          </w:p>
        </w:tc>
        <w:tc>
          <w:tcPr>
            <w:tcW w:w="6641" w:type="dxa"/>
          </w:tcPr>
          <w:p w14:paraId="05EAAD27" w14:textId="77777777" w:rsidR="001637E3" w:rsidRPr="00DA7708" w:rsidRDefault="001637E3" w:rsidP="00A82294">
            <w:pPr>
              <w:pStyle w:val="Akapitzlist"/>
              <w:numPr>
                <w:ilvl w:val="0"/>
                <w:numId w:val="87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 xml:space="preserve">pośredni układ pomiarowy z nowym licznikiem elektronicznym czterokwadrantowym typu SL 7000 3x58/100V kl. 0,5 energii czynnej, kl. 0,5 energii biernej przeznaczonym do pomiaru mocy, energii czynnej i biernej z cyklem uśrednienia 15 min </w:t>
            </w:r>
          </w:p>
          <w:p w14:paraId="170159C8" w14:textId="77777777" w:rsidR="001637E3" w:rsidRPr="00DA7708" w:rsidRDefault="001637E3" w:rsidP="00A82294">
            <w:pPr>
              <w:pStyle w:val="Akapitzlist"/>
              <w:numPr>
                <w:ilvl w:val="0"/>
                <w:numId w:val="87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 xml:space="preserve">licznik przeznaczony do pomiaru mocy, energii czynnej i biernej </w:t>
            </w:r>
          </w:p>
          <w:p w14:paraId="29DE125E" w14:textId="77777777" w:rsidR="001637E3" w:rsidRPr="00DA7708" w:rsidRDefault="001637E3" w:rsidP="00A82294">
            <w:pPr>
              <w:pStyle w:val="Akapitzlist"/>
              <w:numPr>
                <w:ilvl w:val="0"/>
                <w:numId w:val="87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 xml:space="preserve">w tablicy licznikowej zamontowany rejestrator parametrów energii elektrycznej typu </w:t>
            </w:r>
            <w:proofErr w:type="spellStart"/>
            <w:r w:rsidRPr="00DA7708">
              <w:rPr>
                <w:rFonts w:ascii="Source Sans Pro" w:hAnsi="Source Sans Pro"/>
                <w:sz w:val="18"/>
                <w:szCs w:val="18"/>
              </w:rPr>
              <w:t>pQube</w:t>
            </w:r>
            <w:proofErr w:type="spellEnd"/>
            <w:r w:rsidRPr="00DA7708">
              <w:rPr>
                <w:rFonts w:ascii="Source Sans Pro" w:hAnsi="Source Sans Pro"/>
                <w:sz w:val="18"/>
                <w:szCs w:val="18"/>
              </w:rPr>
              <w:t xml:space="preserve"> </w:t>
            </w:r>
          </w:p>
          <w:p w14:paraId="47736947" w14:textId="77777777" w:rsidR="001637E3" w:rsidRPr="00DA7708" w:rsidRDefault="001637E3" w:rsidP="00A82294">
            <w:pPr>
              <w:pStyle w:val="Akapitzlist"/>
              <w:numPr>
                <w:ilvl w:val="0"/>
                <w:numId w:val="87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przewiduje się również układ do odczytu parametrów nasłonecznienia i parametrów pracy falowników </w:t>
            </w:r>
          </w:p>
          <w:p w14:paraId="319AAD6C" w14:textId="77777777" w:rsidR="001637E3" w:rsidRPr="00DA7708" w:rsidRDefault="001637E3" w:rsidP="00A82294">
            <w:pPr>
              <w:pStyle w:val="Akapitzlist"/>
              <w:numPr>
                <w:ilvl w:val="0"/>
                <w:numId w:val="87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>każdy falownik wyposażony w moduł komunikacyjny RS485 w celu zbierania danych o ich pracy i ilości wytwarzanej energii elektrycznej</w:t>
            </w:r>
          </w:p>
          <w:p w14:paraId="15FBDFE7" w14:textId="77777777" w:rsidR="001637E3" w:rsidRPr="00DA7708" w:rsidRDefault="001637E3" w:rsidP="00A82294">
            <w:pPr>
              <w:pStyle w:val="Akapitzlist"/>
              <w:numPr>
                <w:ilvl w:val="0"/>
                <w:numId w:val="87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>wszystkie falowniki podłączone do magistrali wraz z urządzeniem data-</w:t>
            </w:r>
            <w:proofErr w:type="spellStart"/>
            <w:r w:rsidRPr="00DA7708">
              <w:rPr>
                <w:rFonts w:ascii="Source Sans Pro" w:hAnsi="Source Sans Pro"/>
                <w:sz w:val="18"/>
                <w:szCs w:val="18"/>
              </w:rPr>
              <w:t>logger</w:t>
            </w:r>
            <w:proofErr w:type="spellEnd"/>
            <w:r w:rsidRPr="00DA7708">
              <w:rPr>
                <w:rFonts w:ascii="Source Sans Pro" w:hAnsi="Source Sans Pro"/>
                <w:sz w:val="18"/>
                <w:szCs w:val="18"/>
              </w:rPr>
              <w:t xml:space="preserve">, który zapisuje dane z inwerterów, jednocześnie służąc jako lokalne połączenie do sieci Ethernet </w:t>
            </w:r>
          </w:p>
          <w:p w14:paraId="1D1B5D13" w14:textId="7AC96852" w:rsidR="00FC22ED" w:rsidRPr="00DA7708" w:rsidRDefault="001637E3" w:rsidP="00A82294">
            <w:pPr>
              <w:pStyle w:val="Akapitzlist"/>
              <w:numPr>
                <w:ilvl w:val="0"/>
                <w:numId w:val="87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>zdalny dostęp zapewnia router GSM</w:t>
            </w:r>
          </w:p>
        </w:tc>
      </w:tr>
      <w:tr w:rsidR="00FC22ED" w:rsidRPr="00DA7708" w14:paraId="7BF02855" w14:textId="77777777" w:rsidTr="00FC22ED">
        <w:trPr>
          <w:trHeight w:val="271"/>
        </w:trPr>
        <w:tc>
          <w:tcPr>
            <w:tcW w:w="1963" w:type="dxa"/>
            <w:vAlign w:val="center"/>
          </w:tcPr>
          <w:p w14:paraId="4EF5F9BE" w14:textId="155E9D95" w:rsidR="00FC22ED" w:rsidRPr="00DA7708" w:rsidRDefault="00FC22ED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 xml:space="preserve">System monitoringu wizyjnego </w:t>
            </w:r>
          </w:p>
        </w:tc>
        <w:tc>
          <w:tcPr>
            <w:tcW w:w="6641" w:type="dxa"/>
          </w:tcPr>
          <w:p w14:paraId="51EF5674" w14:textId="77777777" w:rsidR="00335920" w:rsidRPr="00DA7708" w:rsidRDefault="00335920" w:rsidP="00A82294">
            <w:pPr>
              <w:pStyle w:val="Akapitzlist"/>
              <w:numPr>
                <w:ilvl w:val="0"/>
                <w:numId w:val="87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 xml:space="preserve">kamery montowane na wysięgnikach przykręcanych do konstrukcji wsporczych paneli fotowoltaicznych </w:t>
            </w:r>
          </w:p>
          <w:p w14:paraId="4D7AD2A7" w14:textId="65D485D1" w:rsidR="00FC22ED" w:rsidRPr="00DA7708" w:rsidRDefault="00335920" w:rsidP="00A82294">
            <w:pPr>
              <w:pStyle w:val="Akapitzlist"/>
              <w:numPr>
                <w:ilvl w:val="0"/>
                <w:numId w:val="87"/>
              </w:numPr>
              <w:suppressAutoHyphens/>
              <w:spacing w:line="276" w:lineRule="auto"/>
              <w:jc w:val="both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kamery podłączone do rejestratora CCTV</w:t>
            </w:r>
          </w:p>
        </w:tc>
      </w:tr>
      <w:tr w:rsidR="00FC22ED" w:rsidRPr="00DA7708" w14:paraId="3486A8F5" w14:textId="77777777" w:rsidTr="00FC22ED">
        <w:trPr>
          <w:trHeight w:val="271"/>
        </w:trPr>
        <w:tc>
          <w:tcPr>
            <w:tcW w:w="1963" w:type="dxa"/>
            <w:vAlign w:val="center"/>
          </w:tcPr>
          <w:p w14:paraId="465F1390" w14:textId="0F48BDDD" w:rsidR="00FC22ED" w:rsidRPr="00DA7708" w:rsidRDefault="00FC22ED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 xml:space="preserve">Alarm </w:t>
            </w:r>
          </w:p>
        </w:tc>
        <w:tc>
          <w:tcPr>
            <w:tcW w:w="6641" w:type="dxa"/>
          </w:tcPr>
          <w:p w14:paraId="487E68C8" w14:textId="55D55C30" w:rsidR="00FC22ED" w:rsidRPr="00DA7708" w:rsidRDefault="00BE47C3" w:rsidP="00A82294">
            <w:pPr>
              <w:pStyle w:val="Default"/>
              <w:numPr>
                <w:ilvl w:val="0"/>
                <w:numId w:val="109"/>
              </w:numPr>
              <w:spacing w:line="276" w:lineRule="auto"/>
              <w:jc w:val="both"/>
              <w:rPr>
                <w:rFonts w:ascii="Source Sans Pro" w:hAnsi="Source Sans Pro"/>
                <w:sz w:val="19"/>
                <w:szCs w:val="19"/>
              </w:rPr>
            </w:pPr>
            <w:r w:rsidRPr="00DA7708">
              <w:rPr>
                <w:rFonts w:ascii="Source Sans Pro" w:hAnsi="Source Sans Pro"/>
                <w:sz w:val="18"/>
                <w:szCs w:val="18"/>
              </w:rPr>
              <w:t>stacja ma być objęta systemem monitoringu wizyjnego i kontroli dostępu</w:t>
            </w:r>
          </w:p>
        </w:tc>
      </w:tr>
      <w:tr w:rsidR="00FC22ED" w:rsidRPr="00DA7708" w14:paraId="1DEF1209" w14:textId="77777777" w:rsidTr="00FC22ED">
        <w:trPr>
          <w:trHeight w:val="271"/>
        </w:trPr>
        <w:tc>
          <w:tcPr>
            <w:tcW w:w="1963" w:type="dxa"/>
            <w:vAlign w:val="center"/>
          </w:tcPr>
          <w:p w14:paraId="0DF5E2A4" w14:textId="77777777" w:rsidR="00FC22ED" w:rsidRPr="00DA7708" w:rsidRDefault="00FC22ED" w:rsidP="00A82294">
            <w:pPr>
              <w:pStyle w:val="Akapitzlist"/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Source Sans Pro" w:eastAsia="Malgun Gothic" w:hAnsi="Source Sans Pro" w:cs="Gill Sans"/>
                <w:color w:val="FF0000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  <w:t>Montaż</w:t>
            </w:r>
          </w:p>
        </w:tc>
        <w:tc>
          <w:tcPr>
            <w:tcW w:w="6641" w:type="dxa"/>
          </w:tcPr>
          <w:p w14:paraId="2D046DA5" w14:textId="31F41DE2" w:rsidR="00FC22ED" w:rsidRPr="00DA7708" w:rsidRDefault="00BE47C3" w:rsidP="00A82294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ource Sans Pro" w:eastAsia="Malgun Gothic" w:hAnsi="Source Sans Pro" w:cs="Gill Sans"/>
                <w:sz w:val="19"/>
                <w:szCs w:val="19"/>
                <w:lang w:eastAsia="ar-SA"/>
              </w:rPr>
            </w:pPr>
            <w:r w:rsidRPr="00DA7708">
              <w:rPr>
                <w:rFonts w:ascii="Source Sans Pro" w:eastAsia="Malgun Gothic" w:hAnsi="Source Sans Pro" w:cs="Gill Sans"/>
                <w:sz w:val="18"/>
                <w:szCs w:val="18"/>
                <w:lang w:eastAsia="ar-SA"/>
              </w:rPr>
              <w:t>moduły montowane na metalowych stelażach</w:t>
            </w:r>
          </w:p>
        </w:tc>
      </w:tr>
    </w:tbl>
    <w:p w14:paraId="0799A568" w14:textId="02D0C8A8" w:rsidR="00BC165F" w:rsidRPr="00DA7708" w:rsidRDefault="0075007A" w:rsidP="00A82294">
      <w:pPr>
        <w:pStyle w:val="Akapitzlist"/>
        <w:numPr>
          <w:ilvl w:val="0"/>
          <w:numId w:val="9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Minimalne wymagania techniczne oraz szczegółowe informacje</w:t>
      </w:r>
      <w:r w:rsidR="00ED7223" w:rsidRPr="00DA7708">
        <w:rPr>
          <w:rFonts w:ascii="Source Sans Pro" w:hAnsi="Source Sans Pro"/>
          <w:sz w:val="20"/>
          <w:szCs w:val="20"/>
        </w:rPr>
        <w:t>,</w:t>
      </w:r>
      <w:r w:rsidRPr="00DA7708">
        <w:rPr>
          <w:rFonts w:ascii="Source Sans Pro" w:hAnsi="Source Sans Pro"/>
          <w:sz w:val="20"/>
          <w:szCs w:val="20"/>
        </w:rPr>
        <w:t xml:space="preserve"> co do oczekiwań Zamawiającego w zakresie wykonania przedmiotu zamówienia zostały przedstawione w dokumentacji technicznej (Projek</w:t>
      </w:r>
      <w:r w:rsidR="008B2EB2" w:rsidRPr="00DA7708">
        <w:rPr>
          <w:rFonts w:ascii="Source Sans Pro" w:hAnsi="Source Sans Pro"/>
          <w:sz w:val="20"/>
          <w:szCs w:val="20"/>
        </w:rPr>
        <w:t xml:space="preserve">t budowlany z dnia 23.07.2020 r.) </w:t>
      </w:r>
      <w:r w:rsidRPr="00DA7708">
        <w:rPr>
          <w:rFonts w:ascii="Source Sans Pro" w:hAnsi="Source Sans Pro"/>
          <w:sz w:val="20"/>
          <w:szCs w:val="20"/>
        </w:rPr>
        <w:t xml:space="preserve">stanowiącej </w:t>
      </w:r>
      <w:r w:rsidRPr="00DA7708">
        <w:rPr>
          <w:rFonts w:ascii="Source Sans Pro" w:hAnsi="Source Sans Pro"/>
          <w:b/>
          <w:bCs/>
          <w:sz w:val="20"/>
          <w:szCs w:val="20"/>
        </w:rPr>
        <w:t xml:space="preserve">Załącznik nr </w:t>
      </w:r>
      <w:r w:rsidR="006D561B" w:rsidRPr="00DA7708">
        <w:rPr>
          <w:rFonts w:ascii="Source Sans Pro" w:hAnsi="Source Sans Pro"/>
          <w:b/>
          <w:bCs/>
          <w:sz w:val="20"/>
          <w:szCs w:val="20"/>
        </w:rPr>
        <w:t>5</w:t>
      </w:r>
      <w:r w:rsidRPr="00DA7708">
        <w:rPr>
          <w:rFonts w:ascii="Source Sans Pro" w:hAnsi="Source Sans Pro"/>
          <w:sz w:val="20"/>
          <w:szCs w:val="20"/>
        </w:rPr>
        <w:t xml:space="preserve"> do niniejszego </w:t>
      </w:r>
      <w:r w:rsidRPr="00DA7708">
        <w:rPr>
          <w:rFonts w:ascii="Source Sans Pro" w:hAnsi="Source Sans Pro"/>
          <w:i/>
          <w:iCs/>
          <w:sz w:val="20"/>
          <w:szCs w:val="20"/>
        </w:rPr>
        <w:t>Zapytania</w:t>
      </w:r>
      <w:r w:rsidRPr="00DA7708">
        <w:rPr>
          <w:rFonts w:ascii="Source Sans Pro" w:hAnsi="Source Sans Pro"/>
          <w:sz w:val="20"/>
          <w:szCs w:val="20"/>
        </w:rPr>
        <w:t>.</w:t>
      </w:r>
    </w:p>
    <w:p w14:paraId="3D504B66" w14:textId="77777777" w:rsidR="001634F5" w:rsidRPr="00DA7708" w:rsidRDefault="00BC165F" w:rsidP="00A82294">
      <w:pPr>
        <w:pStyle w:val="Akapitzlist"/>
        <w:numPr>
          <w:ilvl w:val="0"/>
          <w:numId w:val="9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Wykaz dopuszczalnych zmian w zakresie </w:t>
      </w:r>
      <w:r w:rsidR="003F3540" w:rsidRPr="00DA7708">
        <w:rPr>
          <w:rFonts w:ascii="Source Sans Pro" w:hAnsi="Source Sans Pro"/>
          <w:sz w:val="20"/>
          <w:szCs w:val="20"/>
        </w:rPr>
        <w:t xml:space="preserve">rozwiązań i </w:t>
      </w:r>
      <w:r w:rsidRPr="00DA7708">
        <w:rPr>
          <w:rFonts w:ascii="Source Sans Pro" w:hAnsi="Source Sans Pro"/>
          <w:sz w:val="20"/>
          <w:szCs w:val="20"/>
        </w:rPr>
        <w:t xml:space="preserve">parametrów, które mogą zostać zastosowane w </w:t>
      </w:r>
      <w:r w:rsidR="00DD4040" w:rsidRPr="00DA7708">
        <w:rPr>
          <w:rFonts w:ascii="Source Sans Pro" w:hAnsi="Source Sans Pro"/>
          <w:sz w:val="20"/>
          <w:szCs w:val="20"/>
        </w:rPr>
        <w:t>P</w:t>
      </w:r>
      <w:r w:rsidRPr="00DA7708">
        <w:rPr>
          <w:rFonts w:ascii="Source Sans Pro" w:hAnsi="Source Sans Pro"/>
          <w:sz w:val="20"/>
          <w:szCs w:val="20"/>
        </w:rPr>
        <w:t xml:space="preserve">rojekcie, zostały przedstawione w </w:t>
      </w:r>
      <w:r w:rsidR="003F3540" w:rsidRPr="00DA7708">
        <w:rPr>
          <w:rFonts w:ascii="Source Sans Pro" w:hAnsi="Source Sans Pro"/>
          <w:sz w:val="20"/>
          <w:szCs w:val="20"/>
        </w:rPr>
        <w:t>T</w:t>
      </w:r>
      <w:r w:rsidRPr="00DA7708">
        <w:rPr>
          <w:rFonts w:ascii="Source Sans Pro" w:hAnsi="Source Sans Pro"/>
          <w:sz w:val="20"/>
          <w:szCs w:val="20"/>
        </w:rPr>
        <w:t xml:space="preserve">abeli równoważności, stanowiącej </w:t>
      </w:r>
      <w:r w:rsidRPr="00DA7708">
        <w:rPr>
          <w:rFonts w:ascii="Source Sans Pro" w:hAnsi="Source Sans Pro"/>
          <w:b/>
          <w:bCs/>
          <w:sz w:val="20"/>
          <w:szCs w:val="20"/>
        </w:rPr>
        <w:t xml:space="preserve">Załącznik nr </w:t>
      </w:r>
      <w:r w:rsidR="006D561B" w:rsidRPr="00DA7708">
        <w:rPr>
          <w:rFonts w:ascii="Source Sans Pro" w:hAnsi="Source Sans Pro"/>
          <w:b/>
          <w:bCs/>
          <w:sz w:val="20"/>
          <w:szCs w:val="20"/>
        </w:rPr>
        <w:t>6</w:t>
      </w:r>
      <w:r w:rsidRPr="00DA7708">
        <w:rPr>
          <w:rFonts w:ascii="Source Sans Pro" w:hAnsi="Source Sans Pro"/>
          <w:b/>
          <w:bCs/>
          <w:sz w:val="20"/>
          <w:szCs w:val="20"/>
        </w:rPr>
        <w:t xml:space="preserve"> </w:t>
      </w:r>
      <w:r w:rsidRPr="00DA7708">
        <w:rPr>
          <w:rFonts w:ascii="Source Sans Pro" w:hAnsi="Source Sans Pro"/>
          <w:sz w:val="20"/>
          <w:szCs w:val="20"/>
        </w:rPr>
        <w:t xml:space="preserve">do niniejszego Zapytania. </w:t>
      </w:r>
    </w:p>
    <w:p w14:paraId="5D9B6296" w14:textId="77777777" w:rsidR="00E03995" w:rsidRPr="00DA7708" w:rsidRDefault="007921E1" w:rsidP="00A82294">
      <w:pPr>
        <w:pStyle w:val="Akapitzlist"/>
        <w:numPr>
          <w:ilvl w:val="0"/>
          <w:numId w:val="9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Oferent zobowiązuje si</w:t>
      </w:r>
      <w:r w:rsidR="006E42AB" w:rsidRPr="00DA7708">
        <w:rPr>
          <w:rFonts w:ascii="Source Sans Pro" w:hAnsi="Source Sans Pro"/>
          <w:sz w:val="20"/>
          <w:szCs w:val="20"/>
        </w:rPr>
        <w:t xml:space="preserve">ę </w:t>
      </w:r>
      <w:r w:rsidRPr="00DA7708">
        <w:rPr>
          <w:rFonts w:ascii="Source Sans Pro" w:hAnsi="Source Sans Pro"/>
          <w:sz w:val="20"/>
          <w:szCs w:val="20"/>
        </w:rPr>
        <w:t>do wykonania przedmiotu zamówienia zgodnie z dokumentacj</w:t>
      </w:r>
      <w:r w:rsidR="00826259" w:rsidRPr="00DA7708">
        <w:rPr>
          <w:rFonts w:ascii="Source Sans Pro" w:hAnsi="Source Sans Pro"/>
          <w:sz w:val="20"/>
          <w:szCs w:val="20"/>
        </w:rPr>
        <w:t>ą,</w:t>
      </w:r>
      <w:r w:rsidRPr="00DA7708">
        <w:rPr>
          <w:rFonts w:ascii="Source Sans Pro" w:hAnsi="Source Sans Pro"/>
          <w:sz w:val="20"/>
          <w:szCs w:val="20"/>
        </w:rPr>
        <w:t xml:space="preserve"> o której mowa w Pkt 3.</w:t>
      </w:r>
      <w:r w:rsidR="00C007E7" w:rsidRPr="00DA7708">
        <w:rPr>
          <w:rFonts w:ascii="Source Sans Pro" w:hAnsi="Source Sans Pro"/>
          <w:sz w:val="20"/>
          <w:szCs w:val="20"/>
        </w:rPr>
        <w:t>6</w:t>
      </w:r>
      <w:r w:rsidRPr="00DA7708">
        <w:rPr>
          <w:rFonts w:ascii="Source Sans Pro" w:hAnsi="Source Sans Pro"/>
          <w:sz w:val="20"/>
          <w:szCs w:val="20"/>
        </w:rPr>
        <w:t xml:space="preserve"> i 3.</w:t>
      </w:r>
      <w:r w:rsidR="00C007E7" w:rsidRPr="00DA7708">
        <w:rPr>
          <w:rFonts w:ascii="Source Sans Pro" w:hAnsi="Source Sans Pro"/>
          <w:sz w:val="20"/>
          <w:szCs w:val="20"/>
        </w:rPr>
        <w:t>7</w:t>
      </w:r>
      <w:r w:rsidRPr="00DA7708">
        <w:rPr>
          <w:rFonts w:ascii="Source Sans Pro" w:hAnsi="Source Sans Pro"/>
          <w:sz w:val="20"/>
          <w:szCs w:val="20"/>
        </w:rPr>
        <w:t xml:space="preserve"> niniejszego </w:t>
      </w:r>
      <w:r w:rsidRPr="00DA7708">
        <w:rPr>
          <w:rFonts w:ascii="Source Sans Pro" w:hAnsi="Source Sans Pro"/>
          <w:i/>
          <w:sz w:val="20"/>
          <w:szCs w:val="20"/>
        </w:rPr>
        <w:t>Zapytania ofertowego</w:t>
      </w:r>
      <w:r w:rsidRPr="00DA7708">
        <w:rPr>
          <w:rFonts w:ascii="Source Sans Pro" w:hAnsi="Source Sans Pro"/>
          <w:sz w:val="20"/>
          <w:szCs w:val="20"/>
        </w:rPr>
        <w:t>. Celem potwierdzenia zgodności należy dołączyć</w:t>
      </w:r>
      <w:r w:rsidRPr="00DA7708">
        <w:rPr>
          <w:rFonts w:ascii="Source Sans Pro" w:hAnsi="Source Sans Pro"/>
          <w:b/>
          <w:bCs/>
          <w:sz w:val="20"/>
          <w:szCs w:val="20"/>
        </w:rPr>
        <w:t xml:space="preserve"> </w:t>
      </w:r>
      <w:r w:rsidRPr="00DA7708">
        <w:rPr>
          <w:rFonts w:ascii="Source Sans Pro" w:hAnsi="Source Sans Pro"/>
          <w:b/>
          <w:bCs/>
          <w:sz w:val="20"/>
          <w:szCs w:val="20"/>
        </w:rPr>
        <w:lastRenderedPageBreak/>
        <w:t>specyfikacje techniczne dla proponowanych rozwiązań</w:t>
      </w:r>
      <w:r w:rsidR="001140D0" w:rsidRPr="00DA7708">
        <w:rPr>
          <w:rFonts w:ascii="Source Sans Pro" w:hAnsi="Source Sans Pro"/>
          <w:b/>
          <w:bCs/>
          <w:sz w:val="20"/>
          <w:szCs w:val="20"/>
        </w:rPr>
        <w:t xml:space="preserve"> potwierdzające spełnianie wymaganych parametrów</w:t>
      </w:r>
      <w:r w:rsidRPr="00DA7708">
        <w:rPr>
          <w:rFonts w:ascii="Source Sans Pro" w:hAnsi="Source Sans Pro"/>
          <w:sz w:val="20"/>
          <w:szCs w:val="20"/>
        </w:rPr>
        <w:t xml:space="preserve"> (co najmniej ze wskazaniem modeli urządzeń oraz parametrami technicznymi). Dokumentacja ta będzie stanowić załącznik do oferty.</w:t>
      </w:r>
    </w:p>
    <w:p w14:paraId="321DA8CF" w14:textId="2D21EDA9" w:rsidR="001634F5" w:rsidRPr="00DA7708" w:rsidRDefault="00E03995" w:rsidP="00A82294">
      <w:pPr>
        <w:pStyle w:val="Akapitzlist"/>
        <w:numPr>
          <w:ilvl w:val="0"/>
          <w:numId w:val="9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J</w:t>
      </w:r>
      <w:r w:rsidR="00475DC0" w:rsidRPr="00DA7708">
        <w:rPr>
          <w:rFonts w:ascii="Source Sans Pro" w:hAnsi="Source Sans Pro"/>
          <w:sz w:val="20"/>
          <w:szCs w:val="20"/>
        </w:rPr>
        <w:t xml:space="preserve">eżeli w wyniku zaproponowanych </w:t>
      </w:r>
      <w:r w:rsidR="00820404" w:rsidRPr="00DA7708">
        <w:rPr>
          <w:rFonts w:ascii="Source Sans Pro" w:hAnsi="Source Sans Pro"/>
          <w:sz w:val="20"/>
          <w:szCs w:val="20"/>
        </w:rPr>
        <w:t>przez Wykonawcę zmian</w:t>
      </w:r>
      <w:r w:rsidR="00594625" w:rsidRPr="00DA7708">
        <w:rPr>
          <w:rFonts w:ascii="Source Sans Pro" w:hAnsi="Source Sans Pro"/>
          <w:sz w:val="20"/>
          <w:szCs w:val="20"/>
        </w:rPr>
        <w:t xml:space="preserve"> </w:t>
      </w:r>
      <w:r w:rsidR="008F0CF8" w:rsidRPr="00DA7708">
        <w:rPr>
          <w:rFonts w:ascii="Source Sans Pro" w:hAnsi="Source Sans Pro"/>
          <w:sz w:val="20"/>
          <w:szCs w:val="20"/>
        </w:rPr>
        <w:t xml:space="preserve">niezbędne będzie uzyskanie zamiennego pozwolenia na budowę, to wymaga się </w:t>
      </w:r>
      <w:r w:rsidR="00475DC0" w:rsidRPr="00DA7708">
        <w:rPr>
          <w:rFonts w:ascii="Source Sans Pro" w:hAnsi="Source Sans Pro"/>
          <w:sz w:val="20"/>
          <w:szCs w:val="20"/>
        </w:rPr>
        <w:t>sporządzeni</w:t>
      </w:r>
      <w:r w:rsidR="000D1E53" w:rsidRPr="00DA7708">
        <w:rPr>
          <w:rFonts w:ascii="Source Sans Pro" w:hAnsi="Source Sans Pro"/>
          <w:sz w:val="20"/>
          <w:szCs w:val="20"/>
        </w:rPr>
        <w:t>a</w:t>
      </w:r>
      <w:r w:rsidR="00475DC0" w:rsidRPr="00DA7708">
        <w:rPr>
          <w:rFonts w:ascii="Source Sans Pro" w:hAnsi="Source Sans Pro"/>
          <w:sz w:val="20"/>
          <w:szCs w:val="20"/>
        </w:rPr>
        <w:t xml:space="preserve"> </w:t>
      </w:r>
      <w:r w:rsidR="001140D0" w:rsidRPr="00DA7708">
        <w:rPr>
          <w:rFonts w:ascii="Source Sans Pro" w:hAnsi="Source Sans Pro"/>
          <w:sz w:val="20"/>
          <w:szCs w:val="20"/>
        </w:rPr>
        <w:t>zamiennego</w:t>
      </w:r>
      <w:r w:rsidR="00475DC0" w:rsidRPr="00DA7708">
        <w:rPr>
          <w:rFonts w:ascii="Source Sans Pro" w:hAnsi="Source Sans Pro"/>
          <w:sz w:val="20"/>
          <w:szCs w:val="20"/>
        </w:rPr>
        <w:t xml:space="preserve"> projektu </w:t>
      </w:r>
      <w:r w:rsidR="00DA6554" w:rsidRPr="00DA7708">
        <w:rPr>
          <w:rFonts w:ascii="Source Sans Pro" w:hAnsi="Source Sans Pro"/>
          <w:sz w:val="20"/>
          <w:szCs w:val="20"/>
        </w:rPr>
        <w:t>budowlanego</w:t>
      </w:r>
      <w:r w:rsidR="00475DC0" w:rsidRPr="00DA7708">
        <w:rPr>
          <w:rFonts w:ascii="Source Sans Pro" w:hAnsi="Source Sans Pro"/>
          <w:sz w:val="20"/>
          <w:szCs w:val="20"/>
        </w:rPr>
        <w:t xml:space="preserve">, </w:t>
      </w:r>
      <w:r w:rsidR="000D1E53" w:rsidRPr="00DA7708">
        <w:rPr>
          <w:rFonts w:ascii="Source Sans Pro" w:hAnsi="Source Sans Pro"/>
          <w:sz w:val="20"/>
          <w:szCs w:val="20"/>
        </w:rPr>
        <w:t xml:space="preserve">który należy </w:t>
      </w:r>
      <w:r w:rsidR="00475DC0" w:rsidRPr="00DA7708">
        <w:rPr>
          <w:rFonts w:ascii="Source Sans Pro" w:hAnsi="Source Sans Pro"/>
          <w:sz w:val="20"/>
          <w:szCs w:val="20"/>
        </w:rPr>
        <w:t>przygotować i przedłożyć</w:t>
      </w:r>
      <w:r w:rsidR="009F160C" w:rsidRPr="00DA7708">
        <w:rPr>
          <w:rFonts w:ascii="Source Sans Pro" w:hAnsi="Source Sans Pro"/>
          <w:sz w:val="20"/>
          <w:szCs w:val="20"/>
        </w:rPr>
        <w:t xml:space="preserve"> w terminie</w:t>
      </w:r>
      <w:r w:rsidR="00475DC0" w:rsidRPr="00DA7708">
        <w:rPr>
          <w:rFonts w:ascii="Source Sans Pro" w:hAnsi="Source Sans Pro"/>
          <w:sz w:val="20"/>
          <w:szCs w:val="20"/>
        </w:rPr>
        <w:t xml:space="preserve"> do 7 dni</w:t>
      </w:r>
      <w:r w:rsidR="007D6AEE" w:rsidRPr="00DA7708">
        <w:rPr>
          <w:rFonts w:ascii="Source Sans Pro" w:hAnsi="Source Sans Pro"/>
          <w:sz w:val="20"/>
          <w:szCs w:val="20"/>
        </w:rPr>
        <w:t xml:space="preserve"> roboczych</w:t>
      </w:r>
      <w:r w:rsidR="00475DC0" w:rsidRPr="00DA7708">
        <w:rPr>
          <w:rFonts w:ascii="Source Sans Pro" w:hAnsi="Source Sans Pro"/>
          <w:sz w:val="20"/>
          <w:szCs w:val="20"/>
        </w:rPr>
        <w:t xml:space="preserve"> od daty podpisania umowy</w:t>
      </w:r>
      <w:r w:rsidR="00AB5B49" w:rsidRPr="00DA7708">
        <w:rPr>
          <w:rFonts w:ascii="Source Sans Pro" w:hAnsi="Source Sans Pro"/>
          <w:sz w:val="20"/>
          <w:szCs w:val="20"/>
        </w:rPr>
        <w:t xml:space="preserve">. </w:t>
      </w:r>
    </w:p>
    <w:p w14:paraId="59592349" w14:textId="57CEC30D" w:rsidR="004B3AF6" w:rsidRPr="00DA7708" w:rsidRDefault="004B3AF6" w:rsidP="00A82294">
      <w:pPr>
        <w:pStyle w:val="Akapitzlist"/>
        <w:numPr>
          <w:ilvl w:val="0"/>
          <w:numId w:val="9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Zamawiający dopuszcza ujęcie w ofercie, a następnie zastosowanie innych materiałów i urządzeń niż podane w dokumentacji projektowej pod warunkiem </w:t>
      </w:r>
      <w:r w:rsidR="007437F3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zapewnienia parametrów nie </w:t>
      </w:r>
      <w:r w:rsidR="007F36A4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gorszych niż określone w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</w:t>
      </w:r>
      <w:r w:rsidRPr="00DA7708">
        <w:rPr>
          <w:rFonts w:ascii="Source Sans Pro" w:hAnsi="Source Sans Pro"/>
          <w:b/>
          <w:bCs/>
          <w:color w:val="000000" w:themeColor="text1"/>
          <w:kern w:val="3"/>
          <w:sz w:val="20"/>
          <w:szCs w:val="20"/>
          <w:lang w:eastAsia="ar-SA"/>
        </w:rPr>
        <w:t xml:space="preserve">Załączniku nr </w:t>
      </w:r>
      <w:r w:rsidR="0050511B" w:rsidRPr="00DA7708">
        <w:rPr>
          <w:rFonts w:ascii="Source Sans Pro" w:hAnsi="Source Sans Pro"/>
          <w:b/>
          <w:bCs/>
          <w:color w:val="000000" w:themeColor="text1"/>
          <w:kern w:val="3"/>
          <w:sz w:val="20"/>
          <w:szCs w:val="20"/>
          <w:lang w:eastAsia="ar-SA"/>
        </w:rPr>
        <w:t>5</w:t>
      </w:r>
      <w:r w:rsidR="00C24999" w:rsidRPr="00DA7708">
        <w:rPr>
          <w:rFonts w:ascii="Source Sans Pro" w:hAnsi="Source Sans Pro"/>
          <w:b/>
          <w:bCs/>
          <w:color w:val="000000" w:themeColor="text1"/>
          <w:kern w:val="3"/>
          <w:sz w:val="20"/>
          <w:szCs w:val="20"/>
          <w:lang w:eastAsia="ar-SA"/>
        </w:rPr>
        <w:t xml:space="preserve"> i </w:t>
      </w:r>
      <w:r w:rsidR="0050511B" w:rsidRPr="00DA7708">
        <w:rPr>
          <w:rFonts w:ascii="Source Sans Pro" w:hAnsi="Source Sans Pro"/>
          <w:b/>
          <w:bCs/>
          <w:color w:val="000000" w:themeColor="text1"/>
          <w:kern w:val="3"/>
          <w:sz w:val="20"/>
          <w:szCs w:val="20"/>
          <w:lang w:eastAsia="ar-SA"/>
        </w:rPr>
        <w:t>6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do Zapytania.</w:t>
      </w:r>
    </w:p>
    <w:p w14:paraId="2689E962" w14:textId="77777777" w:rsidR="001634F5" w:rsidRPr="00DA7708" w:rsidRDefault="004B3AF6" w:rsidP="00A82294">
      <w:pPr>
        <w:pStyle w:val="Akapitzlist"/>
        <w:widowControl w:val="0"/>
        <w:numPr>
          <w:ilvl w:val="0"/>
          <w:numId w:val="93"/>
        </w:numPr>
        <w:suppressAutoHyphens/>
        <w:autoSpaceDE w:val="0"/>
        <w:autoSpaceDN w:val="0"/>
        <w:spacing w:line="276" w:lineRule="auto"/>
        <w:jc w:val="both"/>
        <w:textAlignment w:val="baseline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Zamawiający dopuszcza składanie ofert, w których poszczególne</w:t>
      </w:r>
      <w:r w:rsidR="00B96632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materiały/urządzenia wymienione w projekcie budowlanym</w:t>
      </w:r>
      <w:r w:rsidR="00A52DE8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zostaną zastąpione materiałami/urządzeniami równoważnymi, 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poprzez wskazanie nazwy handlowej, bądź producenta</w:t>
      </w:r>
      <w:r w:rsidR="00A52DE8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. 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W takim przypadku do oferty należy załączyć </w:t>
      </w:r>
      <w:r w:rsidRPr="00DA7708">
        <w:rPr>
          <w:rFonts w:ascii="Source Sans Pro" w:hAnsi="Source Sans Pro"/>
          <w:b/>
          <w:bCs/>
          <w:color w:val="000000" w:themeColor="text1"/>
          <w:kern w:val="3"/>
          <w:sz w:val="20"/>
          <w:szCs w:val="20"/>
          <w:lang w:eastAsia="ar-SA"/>
        </w:rPr>
        <w:t>dokumenty potwierdzające równoważność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materiałów/urządzeń, tzn. parametry techniczne</w:t>
      </w:r>
      <w:r w:rsidR="00815601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,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np. karty katalogowe w języku polskim, atesty, certyfikaty, znak zgodności.</w:t>
      </w:r>
    </w:p>
    <w:p w14:paraId="4700258D" w14:textId="77777777" w:rsidR="001634F5" w:rsidRPr="00DA7708" w:rsidRDefault="004B3AF6" w:rsidP="00A82294">
      <w:pPr>
        <w:pStyle w:val="Akapitzlist"/>
        <w:widowControl w:val="0"/>
        <w:numPr>
          <w:ilvl w:val="0"/>
          <w:numId w:val="93"/>
        </w:numPr>
        <w:suppressAutoHyphens/>
        <w:autoSpaceDE w:val="0"/>
        <w:autoSpaceDN w:val="0"/>
        <w:spacing w:line="276" w:lineRule="auto"/>
        <w:jc w:val="both"/>
        <w:textAlignment w:val="baseline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Za materiały/urządzenia równoważne uważa się takie, które posiadają </w:t>
      </w:r>
      <w:r w:rsidR="00F45F42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parametry techniczne</w:t>
      </w:r>
      <w:r w:rsidR="00A8179A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, eksploatacyjne, użytkowe, jakościowe i funkcjonalne </w:t>
      </w:r>
      <w:r w:rsidR="00920DEC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nie gorsze niż </w:t>
      </w:r>
      <w:r w:rsidR="00F16BD0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przedstawion</w:t>
      </w:r>
      <w:r w:rsidR="00636804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e</w:t>
      </w:r>
      <w:r w:rsidR="00F16BD0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w </w:t>
      </w:r>
      <w:r w:rsidR="00636804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Z</w:t>
      </w:r>
      <w:r w:rsidR="00F16BD0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apytaniu ofertowym </w:t>
      </w:r>
      <w:r w:rsidR="002E5084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oraz załącznikach</w:t>
      </w:r>
      <w:r w:rsidR="00667FCA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,</w:t>
      </w:r>
      <w:r w:rsidR="002E5084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a ich zastosowanie 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w żaden sposób nie wpłynie na pogorszenie funkcjonowania rozwiązań technicznych przewidzianych w dokumentacji projektowej.</w:t>
      </w:r>
    </w:p>
    <w:p w14:paraId="0D5E7DAA" w14:textId="0782FBBD" w:rsidR="00A802EF" w:rsidRPr="00DA7708" w:rsidRDefault="00A802EF" w:rsidP="00A82294">
      <w:pPr>
        <w:pStyle w:val="Akapitzlist"/>
        <w:widowControl w:val="0"/>
        <w:numPr>
          <w:ilvl w:val="0"/>
          <w:numId w:val="93"/>
        </w:numPr>
        <w:suppressAutoHyphens/>
        <w:autoSpaceDE w:val="0"/>
        <w:autoSpaceDN w:val="0"/>
        <w:spacing w:line="276" w:lineRule="auto"/>
        <w:jc w:val="both"/>
        <w:textAlignment w:val="baseline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W przypadku, gdy w wyniku proponowanych rozwiązań zmianie ulegną wymiary paneli, Oferent zobowiązany jest opracować </w:t>
      </w:r>
      <w:r w:rsidRPr="00DA7708">
        <w:rPr>
          <w:rFonts w:ascii="Source Sans Pro" w:hAnsi="Source Sans Pro"/>
          <w:b/>
          <w:bCs/>
          <w:color w:val="000000" w:themeColor="text1"/>
          <w:kern w:val="3"/>
          <w:sz w:val="20"/>
          <w:szCs w:val="20"/>
          <w:lang w:eastAsia="ar-SA"/>
        </w:rPr>
        <w:t>koncepcję/plan rozmieszczenia paneli</w:t>
      </w:r>
      <w:r w:rsidR="006D6431" w:rsidRPr="00DA7708">
        <w:rPr>
          <w:rFonts w:ascii="Source Sans Pro" w:hAnsi="Source Sans Pro"/>
          <w:b/>
          <w:bCs/>
          <w:color w:val="000000" w:themeColor="text1"/>
          <w:kern w:val="3"/>
          <w:sz w:val="20"/>
          <w:szCs w:val="20"/>
          <w:lang w:eastAsia="ar-SA"/>
        </w:rPr>
        <w:t xml:space="preserve"> i przyłączenia elektrowni do sieci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. Dokument ten należy przedłożyć wraz z ofertą.</w:t>
      </w:r>
    </w:p>
    <w:p w14:paraId="25CA5CED" w14:textId="08A42A59" w:rsidR="00E7109E" w:rsidRPr="00DA7708" w:rsidRDefault="00E7109E" w:rsidP="00A82294">
      <w:pPr>
        <w:pStyle w:val="Akapitzlist"/>
        <w:widowControl w:val="0"/>
        <w:numPr>
          <w:ilvl w:val="0"/>
          <w:numId w:val="93"/>
        </w:numPr>
        <w:suppressAutoHyphens/>
        <w:autoSpaceDE w:val="0"/>
        <w:autoSpaceDN w:val="0"/>
        <w:spacing w:line="276" w:lineRule="auto"/>
        <w:jc w:val="both"/>
        <w:textAlignment w:val="baseline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Minimalny okres gwarancji to:</w:t>
      </w:r>
    </w:p>
    <w:p w14:paraId="09CF4A48" w14:textId="77777777" w:rsidR="0069650E" w:rsidRDefault="00E7109E" w:rsidP="0069650E">
      <w:pPr>
        <w:pStyle w:val="Akapitzlist"/>
        <w:numPr>
          <w:ilvl w:val="0"/>
          <w:numId w:val="69"/>
        </w:numPr>
        <w:spacing w:line="276" w:lineRule="auto"/>
        <w:ind w:left="1094" w:hanging="357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25 lat gwarancji na 83% wydajności instalacji</w:t>
      </w:r>
      <w:r w:rsidR="00E45D69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,</w:t>
      </w:r>
    </w:p>
    <w:p w14:paraId="2BEF4BB0" w14:textId="77777777" w:rsidR="0069650E" w:rsidRDefault="00E7109E" w:rsidP="0069650E">
      <w:pPr>
        <w:pStyle w:val="Akapitzlist"/>
        <w:numPr>
          <w:ilvl w:val="0"/>
          <w:numId w:val="69"/>
        </w:numPr>
        <w:spacing w:line="276" w:lineRule="auto"/>
        <w:ind w:left="1094" w:hanging="357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69650E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12 lat gwarancji na panele fotowoltaiczne</w:t>
      </w:r>
      <w:r w:rsidR="00E45D69" w:rsidRPr="0069650E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,</w:t>
      </w:r>
    </w:p>
    <w:p w14:paraId="30E1691D" w14:textId="77777777" w:rsidR="0069650E" w:rsidRDefault="00E7109E" w:rsidP="0069650E">
      <w:pPr>
        <w:pStyle w:val="Akapitzlist"/>
        <w:numPr>
          <w:ilvl w:val="0"/>
          <w:numId w:val="69"/>
        </w:numPr>
        <w:spacing w:line="276" w:lineRule="auto"/>
        <w:ind w:left="1094" w:hanging="357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69650E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10 lat gwarancji na inwertery, montaż i konstrukcję podtrzymującą panele</w:t>
      </w:r>
      <w:r w:rsidR="000B04C7" w:rsidRPr="0069650E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,</w:t>
      </w:r>
    </w:p>
    <w:p w14:paraId="45C39872" w14:textId="77777777" w:rsidR="0069650E" w:rsidRDefault="000B04C7" w:rsidP="0069650E">
      <w:pPr>
        <w:pStyle w:val="Akapitzlist"/>
        <w:numPr>
          <w:ilvl w:val="0"/>
          <w:numId w:val="69"/>
        </w:numPr>
        <w:spacing w:line="276" w:lineRule="auto"/>
        <w:ind w:left="1094" w:hanging="357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69650E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5 </w:t>
      </w:r>
      <w:r w:rsidR="00E7109E" w:rsidRPr="0069650E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lat gwarancji na stację transformatorową,</w:t>
      </w:r>
    </w:p>
    <w:p w14:paraId="0F668A8B" w14:textId="325A1AD1" w:rsidR="00252F39" w:rsidRPr="0069650E" w:rsidRDefault="00252F39" w:rsidP="0069650E">
      <w:pPr>
        <w:pStyle w:val="Akapitzlist"/>
        <w:numPr>
          <w:ilvl w:val="0"/>
          <w:numId w:val="69"/>
        </w:numPr>
        <w:spacing w:line="276" w:lineRule="auto"/>
        <w:ind w:left="1094" w:hanging="357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69650E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5 lat gwarancji na prace budowlano-montażowe, </w:t>
      </w:r>
    </w:p>
    <w:p w14:paraId="4B5B5159" w14:textId="7AAC8942" w:rsidR="0044619A" w:rsidRPr="004C73D2" w:rsidRDefault="00E7109E" w:rsidP="00A82294">
      <w:pPr>
        <w:spacing w:line="276" w:lineRule="auto"/>
        <w:ind w:left="708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przy czym w przypadku zaproponowania krótszych terminów gwarancji oferta będzie podlegać </w:t>
      </w:r>
      <w:r w:rsidRPr="004C73D2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odrzuceniu. </w:t>
      </w:r>
    </w:p>
    <w:p w14:paraId="55CE5E7E" w14:textId="7D372A67" w:rsidR="00223207" w:rsidRPr="004C73D2" w:rsidRDefault="00223207" w:rsidP="00A82294">
      <w:pPr>
        <w:pStyle w:val="Akapitzlist"/>
        <w:numPr>
          <w:ilvl w:val="0"/>
          <w:numId w:val="93"/>
        </w:numPr>
        <w:spacing w:line="276" w:lineRule="auto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4C73D2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Oferent zobowiązuje się do </w:t>
      </w:r>
      <w:r w:rsidR="00F27203" w:rsidRPr="004C73D2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nadzoru nad prawidłową pracą elektrowni w okresie</w:t>
      </w:r>
      <w:r w:rsidR="00D34985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trzech</w:t>
      </w:r>
      <w:r w:rsidR="00D34985" w:rsidRPr="00D34985">
        <w:rPr>
          <w:rFonts w:ascii="Source Sans Pro" w:hAnsi="Source Sans Pro"/>
          <w:sz w:val="20"/>
          <w:szCs w:val="20"/>
        </w:rPr>
        <w:t xml:space="preserve"> </w:t>
      </w:r>
      <w:r w:rsidR="00D34985">
        <w:rPr>
          <w:rFonts w:ascii="Source Sans Pro" w:hAnsi="Source Sans Pro"/>
          <w:sz w:val="20"/>
          <w:szCs w:val="20"/>
        </w:rPr>
        <w:t xml:space="preserve">lat </w:t>
      </w:r>
      <w:r w:rsidR="00D34985" w:rsidRPr="00F9359A">
        <w:rPr>
          <w:rFonts w:ascii="Source Sans Pro" w:hAnsi="Source Sans Pro"/>
          <w:sz w:val="20"/>
          <w:szCs w:val="20"/>
        </w:rPr>
        <w:t xml:space="preserve">od dnia podpisania końcowego protokołu odbierającego przedmiot zamówienia.     </w:t>
      </w:r>
    </w:p>
    <w:p w14:paraId="2A73EAC4" w14:textId="6D050C08" w:rsidR="00F24AF6" w:rsidRPr="00DA7708" w:rsidRDefault="00F24AF6" w:rsidP="00A82294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eastAsia="Malgun Gothic" w:hAnsi="Source Sans Pro" w:cs="Gill Sans"/>
          <w:color w:val="FF0000"/>
          <w:sz w:val="20"/>
          <w:szCs w:val="20"/>
          <w:lang w:eastAsia="ar-SA"/>
        </w:rPr>
      </w:pPr>
    </w:p>
    <w:p w14:paraId="64BFA6BC" w14:textId="21F5219C" w:rsidR="007F36A4" w:rsidRPr="00DA7708" w:rsidRDefault="007F36A4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Wizja lokalna</w:t>
      </w:r>
    </w:p>
    <w:p w14:paraId="7C6A8BB5" w14:textId="1E7E9C6A" w:rsidR="007F36A4" w:rsidRPr="00DA7708" w:rsidRDefault="007F36A4" w:rsidP="00A82294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eastAsia="Malgun Gothic" w:hAnsi="Source Sans Pro" w:cs="Gill Sans"/>
          <w:color w:val="FF0000"/>
          <w:sz w:val="20"/>
          <w:szCs w:val="20"/>
          <w:lang w:eastAsia="ar-SA"/>
        </w:rPr>
      </w:pPr>
    </w:p>
    <w:p w14:paraId="7A433EAF" w14:textId="6313361E" w:rsidR="007F36A4" w:rsidRPr="00DA7708" w:rsidRDefault="007F36A4" w:rsidP="00A8229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Zamawiający informuje, że przewiduje możliwość odbycia wizji lokalnej obiektu przed upływem terminu składania ofert, przy czym nie stanowi to warunku obligatoryjnego do złożenia oferty.</w:t>
      </w:r>
    </w:p>
    <w:p w14:paraId="7310008D" w14:textId="7B4D4136" w:rsidR="00470B86" w:rsidRPr="00DA7708" w:rsidRDefault="00470B86" w:rsidP="00A82294">
      <w:pPr>
        <w:spacing w:line="276" w:lineRule="auto"/>
        <w:jc w:val="both"/>
        <w:rPr>
          <w:rFonts w:ascii="Source Sans Pro" w:hAnsi="Source Sans Pro"/>
          <w:sz w:val="20"/>
          <w:szCs w:val="20"/>
        </w:rPr>
      </w:pPr>
    </w:p>
    <w:p w14:paraId="20D71195" w14:textId="5F6D8B95" w:rsidR="00470B86" w:rsidRPr="00DA7708" w:rsidRDefault="00470B86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Podwykonawstwo</w:t>
      </w:r>
    </w:p>
    <w:p w14:paraId="5378889F" w14:textId="77777777" w:rsidR="00470B86" w:rsidRPr="00DA7708" w:rsidRDefault="00470B86" w:rsidP="00A82294">
      <w:pPr>
        <w:pStyle w:val="Akapitzlist"/>
        <w:spacing w:line="276" w:lineRule="auto"/>
        <w:jc w:val="both"/>
        <w:rPr>
          <w:rFonts w:ascii="Source Sans Pro" w:hAnsi="Source Sans Pro"/>
          <w:sz w:val="20"/>
          <w:szCs w:val="20"/>
        </w:rPr>
      </w:pPr>
    </w:p>
    <w:p w14:paraId="2455ACFD" w14:textId="50A0DC37" w:rsidR="00470B86" w:rsidRPr="00DA7708" w:rsidRDefault="00756C88" w:rsidP="00A82294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Oferent</w:t>
      </w:r>
      <w:r w:rsidR="00470B86" w:rsidRPr="00DA7708">
        <w:rPr>
          <w:rFonts w:ascii="Source Sans Pro" w:hAnsi="Source Sans Pro"/>
          <w:sz w:val="20"/>
          <w:szCs w:val="20"/>
        </w:rPr>
        <w:t xml:space="preserve"> może powierzyć wykonanie części zamówienia podwykonawcy (podwykonawcom). </w:t>
      </w:r>
    </w:p>
    <w:p w14:paraId="3C0238F2" w14:textId="7AB652D0" w:rsidR="00F24AF6" w:rsidRPr="00DA7708" w:rsidRDefault="00470B86" w:rsidP="00A82294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Zamawiający wymaga, aby w przypadku powierzenia części zamówienia podwykonawcom, </w:t>
      </w:r>
      <w:r w:rsidR="00756C88" w:rsidRPr="00DA7708">
        <w:rPr>
          <w:rFonts w:ascii="Source Sans Pro" w:hAnsi="Source Sans Pro"/>
          <w:sz w:val="20"/>
          <w:szCs w:val="20"/>
        </w:rPr>
        <w:t>Oferent</w:t>
      </w:r>
      <w:r w:rsidRPr="00DA7708">
        <w:rPr>
          <w:rFonts w:ascii="Source Sans Pro" w:hAnsi="Source Sans Pro"/>
          <w:sz w:val="20"/>
          <w:szCs w:val="20"/>
        </w:rPr>
        <w:t xml:space="preserve"> wskazał w ofercie części zamówienia, których wykonanie zamierza powierzyć podwykonawcom oraz podał (o ile są mu wiadome na tym etapie) nazwy (firmy) tych podwykonawców.</w:t>
      </w:r>
    </w:p>
    <w:p w14:paraId="40AFD504" w14:textId="77777777" w:rsidR="009E0B2C" w:rsidRPr="00DA7708" w:rsidRDefault="009E0B2C" w:rsidP="00A82294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Source Sans Pro" w:eastAsia="Malgun Gothic" w:hAnsi="Source Sans Pro" w:cs="Gill Sans"/>
          <w:color w:val="FF0000"/>
          <w:sz w:val="20"/>
          <w:szCs w:val="20"/>
          <w:lang w:eastAsia="ar-SA"/>
        </w:rPr>
      </w:pPr>
    </w:p>
    <w:p w14:paraId="4DAD7292" w14:textId="6BFB1CC5" w:rsidR="007C2F39" w:rsidRPr="00DD2B81" w:rsidRDefault="007C2F39" w:rsidP="00DD2B81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Termin wykonania zamówienia</w:t>
      </w:r>
    </w:p>
    <w:p w14:paraId="488A1247" w14:textId="0BDFBCC3" w:rsidR="00C5177B" w:rsidRPr="00DA7708" w:rsidRDefault="00755945" w:rsidP="00A82294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Source Sans Pro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lastRenderedPageBreak/>
        <w:t xml:space="preserve">Planowany </w:t>
      </w:r>
      <w:r w:rsidR="0022608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termin realizacji </w:t>
      </w:r>
      <w:r w:rsidR="00E45D69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przedmiotu zamówienia</w:t>
      </w:r>
      <w:r w:rsidR="0022608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: od</w:t>
      </w:r>
      <w:r w:rsidR="003D28A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="005A0757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2</w:t>
      </w:r>
      <w:r w:rsidR="009322E7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1</w:t>
      </w:r>
      <w:r w:rsidR="0022608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.0</w:t>
      </w:r>
      <w:r w:rsidR="00012006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7</w:t>
      </w:r>
      <w:r w:rsidR="0022608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.202</w:t>
      </w:r>
      <w:r w:rsidR="00EA13CA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3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r.</w:t>
      </w:r>
      <w:r w:rsidR="008A23BD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(planowany termin podpisania umowy </w:t>
      </w:r>
      <w:r w:rsidR="0022608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z wykonawcą) do dnia </w:t>
      </w:r>
      <w:r w:rsidR="00012006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0</w:t>
      </w:r>
      <w:r w:rsidR="00C5177B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5</w:t>
      </w:r>
      <w:r w:rsidR="0022608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</w:t>
      </w:r>
      <w:r w:rsidR="00012006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10</w:t>
      </w:r>
      <w:r w:rsidR="0022608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.202</w:t>
      </w:r>
      <w:r w:rsidR="00783CD5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3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r, przy czym </w:t>
      </w:r>
      <w:r w:rsidR="00C5177B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za termin zakończenia uznaje się podpisanie </w:t>
      </w:r>
      <w:r w:rsidR="0085607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końcowego </w:t>
      </w:r>
      <w:r w:rsidR="00C5177B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protokołu odbioru</w:t>
      </w:r>
      <w:r w:rsidR="0085607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, </w:t>
      </w:r>
      <w:r w:rsidR="00C5177B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odnoszącego się do pełnej realizacji przedmiotu zamówienia.</w:t>
      </w:r>
    </w:p>
    <w:p w14:paraId="0B1ECA23" w14:textId="4AF17335" w:rsidR="00C5177B" w:rsidRPr="00DA7708" w:rsidRDefault="004F119F" w:rsidP="00A82294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Source Sans Pro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Termin realizacji zamówienia musi zostać precyzyjnie wskazany w Formularzu ofertowym, stanowiącym Załącznik nr 1 do niniejszego Zapytania ofertowego. </w:t>
      </w:r>
    </w:p>
    <w:p w14:paraId="3983372D" w14:textId="0C3D14A4" w:rsidR="00634F14" w:rsidRPr="00DA7708" w:rsidRDefault="00C5177B" w:rsidP="00A82294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Source Sans Pro" w:hAnsi="Source Sans Pro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Przekroczenie terminu zakończenia realizacji przedmiotu zamówienia wskazanego w Pkt 1 będzie skutkować odrzuceniem oferty.</w:t>
      </w:r>
    </w:p>
    <w:p w14:paraId="0BD193BA" w14:textId="77777777" w:rsidR="00C573C6" w:rsidRPr="00DA7708" w:rsidRDefault="00C573C6" w:rsidP="00A82294">
      <w:pPr>
        <w:pStyle w:val="Akapitzlist"/>
        <w:spacing w:line="276" w:lineRule="auto"/>
        <w:jc w:val="both"/>
        <w:rPr>
          <w:rFonts w:ascii="Source Sans Pro" w:hAnsi="Source Sans Pro"/>
          <w:sz w:val="20"/>
          <w:szCs w:val="20"/>
          <w:lang w:eastAsia="ar-SA"/>
        </w:rPr>
      </w:pPr>
    </w:p>
    <w:p w14:paraId="79E8980E" w14:textId="77777777" w:rsidR="00226082" w:rsidRPr="00DA7708" w:rsidRDefault="00226082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Warunki udziału w postępowaniu</w:t>
      </w:r>
    </w:p>
    <w:p w14:paraId="6B1E41B3" w14:textId="77777777" w:rsidR="00226082" w:rsidRPr="00DA7708" w:rsidRDefault="00226082" w:rsidP="00A82294">
      <w:pPr>
        <w:pStyle w:val="Bezodstpw"/>
        <w:spacing w:line="276" w:lineRule="auto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</w:p>
    <w:p w14:paraId="02CB7089" w14:textId="580871D0" w:rsidR="00EC0C3D" w:rsidRPr="00DA7708" w:rsidRDefault="00EC0C3D" w:rsidP="00A82294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O udzielenie zamówienia może ubiega</w:t>
      </w:r>
      <w:r w:rsidR="00AD4446" w:rsidRPr="00DA7708">
        <w:rPr>
          <w:rFonts w:ascii="Source Sans Pro" w:hAnsi="Source Sans Pro"/>
          <w:sz w:val="20"/>
          <w:szCs w:val="20"/>
        </w:rPr>
        <w:t>ć</w:t>
      </w:r>
      <w:r w:rsidRPr="00DA7708">
        <w:rPr>
          <w:rFonts w:ascii="Source Sans Pro" w:hAnsi="Source Sans Pro"/>
          <w:sz w:val="20"/>
          <w:szCs w:val="20"/>
        </w:rPr>
        <w:t xml:space="preserve"> się </w:t>
      </w:r>
      <w:r w:rsidR="009E3CF0" w:rsidRPr="00DA7708">
        <w:rPr>
          <w:rFonts w:ascii="Source Sans Pro" w:hAnsi="Source Sans Pro"/>
          <w:sz w:val="20"/>
          <w:szCs w:val="20"/>
        </w:rPr>
        <w:t>Oferent</w:t>
      </w:r>
      <w:r w:rsidRPr="00DA7708">
        <w:rPr>
          <w:rFonts w:ascii="Source Sans Pro" w:hAnsi="Source Sans Pro"/>
          <w:sz w:val="20"/>
          <w:szCs w:val="20"/>
        </w:rPr>
        <w:t>, który</w:t>
      </w:r>
      <w:r w:rsidR="00807145" w:rsidRPr="00DA7708">
        <w:rPr>
          <w:rFonts w:ascii="Source Sans Pro" w:hAnsi="Source Sans Pro"/>
          <w:sz w:val="20"/>
          <w:szCs w:val="20"/>
        </w:rPr>
        <w:t xml:space="preserve"> spełnia warunki udziału w postępowaniu dotyczące:</w:t>
      </w:r>
    </w:p>
    <w:p w14:paraId="0D7F2864" w14:textId="59BB5B5E" w:rsidR="00807145" w:rsidRPr="00DA7708" w:rsidRDefault="00807145" w:rsidP="00A82294">
      <w:pPr>
        <w:pStyle w:val="Bezodstpw"/>
        <w:numPr>
          <w:ilvl w:val="0"/>
          <w:numId w:val="19"/>
        </w:numPr>
        <w:spacing w:line="276" w:lineRule="auto"/>
        <w:ind w:left="993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  <w:u w:val="single"/>
        </w:rPr>
        <w:t>zdolności do występowania w obrocie gospodarczym</w:t>
      </w:r>
      <w:r w:rsidRPr="00DA7708">
        <w:rPr>
          <w:rFonts w:ascii="Source Sans Pro" w:hAnsi="Source Sans Pro"/>
          <w:sz w:val="20"/>
          <w:szCs w:val="20"/>
        </w:rPr>
        <w:t>.</w:t>
      </w:r>
    </w:p>
    <w:p w14:paraId="0B41F076" w14:textId="50DFB636" w:rsidR="00BE330A" w:rsidRPr="00DA7708" w:rsidRDefault="00306267" w:rsidP="00A82294">
      <w:pPr>
        <w:pStyle w:val="Bezodstpw"/>
        <w:spacing w:line="276" w:lineRule="auto"/>
        <w:ind w:left="709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Zamawiający nie określa warunku w tym zakresie. </w:t>
      </w:r>
    </w:p>
    <w:p w14:paraId="4A54B12E" w14:textId="77777777" w:rsidR="00FD70D8" w:rsidRPr="00DA7708" w:rsidRDefault="00050746" w:rsidP="00A82294">
      <w:pPr>
        <w:pStyle w:val="Bezodstpw"/>
        <w:numPr>
          <w:ilvl w:val="0"/>
          <w:numId w:val="19"/>
        </w:numPr>
        <w:spacing w:line="276" w:lineRule="auto"/>
        <w:ind w:left="1036" w:hanging="327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  <w:u w:val="single"/>
        </w:rPr>
        <w:t>sytuacji ekonomicznej i finansowej</w:t>
      </w:r>
      <w:r w:rsidR="00FD70D8" w:rsidRPr="00DA7708">
        <w:rPr>
          <w:rFonts w:ascii="Source Sans Pro" w:hAnsi="Source Sans Pro"/>
          <w:color w:val="000000"/>
          <w:sz w:val="20"/>
          <w:szCs w:val="20"/>
        </w:rPr>
        <w:t>.</w:t>
      </w:r>
    </w:p>
    <w:p w14:paraId="1482FCFB" w14:textId="754099AE" w:rsidR="00807145" w:rsidRPr="00DA7708" w:rsidRDefault="00807145" w:rsidP="00A82294">
      <w:pPr>
        <w:pStyle w:val="Bezodstpw"/>
        <w:spacing w:line="276" w:lineRule="auto"/>
        <w:ind w:left="1036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Zamawiający określa, że warunek zostanie spełniony, jeżeli Oferent wykaże, że:</w:t>
      </w:r>
    </w:p>
    <w:p w14:paraId="3AE85C25" w14:textId="18A050B9" w:rsidR="00602F22" w:rsidRPr="00DA7708" w:rsidRDefault="00807145" w:rsidP="00A8229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jest ubezpieczony od odpowiedzialności cywilnej w zakresie prowadzonej działalności gospodarczej, związanej z przedmiotem zamówienia na sumę gwarancyjną wynoszącą co </w:t>
      </w:r>
      <w:r w:rsidRPr="00DA7708">
        <w:rPr>
          <w:rFonts w:ascii="Source Sans Pro" w:hAnsi="Source Sans Pro"/>
          <w:color w:val="000000"/>
          <w:sz w:val="20"/>
          <w:szCs w:val="20"/>
          <w:shd w:val="clear" w:color="auto" w:fill="FFFFFF" w:themeFill="background1"/>
        </w:rPr>
        <w:t>najmniej</w:t>
      </w:r>
      <w:r w:rsidR="00362DA1" w:rsidRPr="00DA7708">
        <w:rPr>
          <w:rFonts w:ascii="Source Sans Pro" w:hAnsi="Source Sans Pro"/>
          <w:color w:val="000000"/>
          <w:sz w:val="20"/>
          <w:szCs w:val="20"/>
          <w:shd w:val="clear" w:color="auto" w:fill="FFFFFF" w:themeFill="background1"/>
        </w:rPr>
        <w:t xml:space="preserve"> </w:t>
      </w:r>
      <w:r w:rsidR="001A4BF2" w:rsidRPr="00DA7708">
        <w:rPr>
          <w:rFonts w:ascii="Source Sans Pro" w:hAnsi="Source Sans Pro"/>
          <w:color w:val="000000"/>
          <w:sz w:val="20"/>
          <w:szCs w:val="20"/>
          <w:shd w:val="clear" w:color="auto" w:fill="FFFFFF" w:themeFill="background1"/>
        </w:rPr>
        <w:t>5</w:t>
      </w:r>
      <w:r w:rsidR="00362DA1" w:rsidRPr="00DA7708">
        <w:rPr>
          <w:rFonts w:ascii="Source Sans Pro" w:hAnsi="Source Sans Pro"/>
          <w:color w:val="000000"/>
          <w:sz w:val="20"/>
          <w:szCs w:val="20"/>
          <w:shd w:val="clear" w:color="auto" w:fill="FFFFFF" w:themeFill="background1"/>
        </w:rPr>
        <w:t>0</w:t>
      </w:r>
      <w:r w:rsidRPr="00DA7708">
        <w:rPr>
          <w:rFonts w:ascii="Source Sans Pro" w:hAnsi="Source Sans Pro"/>
          <w:color w:val="000000"/>
          <w:sz w:val="20"/>
          <w:szCs w:val="20"/>
          <w:shd w:val="clear" w:color="auto" w:fill="FFFFFF" w:themeFill="background1"/>
        </w:rPr>
        <w:t>0 000,00</w:t>
      </w:r>
      <w:r w:rsidR="00E92F46" w:rsidRPr="00DA7708">
        <w:rPr>
          <w:rFonts w:ascii="Source Sans Pro" w:hAnsi="Source Sans Pro"/>
          <w:color w:val="000000"/>
          <w:sz w:val="20"/>
          <w:szCs w:val="20"/>
          <w:shd w:val="clear" w:color="auto" w:fill="FFFFFF" w:themeFill="background1"/>
        </w:rPr>
        <w:t xml:space="preserve"> </w:t>
      </w:r>
      <w:r w:rsidRPr="00DA7708">
        <w:rPr>
          <w:rFonts w:ascii="Source Sans Pro" w:hAnsi="Source Sans Pro"/>
          <w:color w:val="000000"/>
          <w:sz w:val="20"/>
          <w:szCs w:val="20"/>
          <w:shd w:val="clear" w:color="auto" w:fill="FFFFFF" w:themeFill="background1"/>
        </w:rPr>
        <w:t>PLN</w:t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 (słownie: </w:t>
      </w:r>
      <w:r w:rsidR="001A4BF2" w:rsidRPr="00DA7708">
        <w:rPr>
          <w:rFonts w:ascii="Source Sans Pro" w:hAnsi="Source Sans Pro"/>
          <w:color w:val="000000"/>
          <w:sz w:val="20"/>
          <w:szCs w:val="20"/>
        </w:rPr>
        <w:t>pięćset tysięcy</w:t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 złotych 00/100);</w:t>
      </w:r>
    </w:p>
    <w:p w14:paraId="558CC1A2" w14:textId="4F7A0F0D" w:rsidR="009E3CF0" w:rsidRPr="00DA7708" w:rsidRDefault="008126DA" w:rsidP="00A8229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dysponuje środkami finansowymi w wysokości </w:t>
      </w:r>
      <w:r w:rsidR="00807145" w:rsidRPr="00DA7708">
        <w:rPr>
          <w:rFonts w:ascii="Source Sans Pro" w:hAnsi="Source Sans Pro"/>
          <w:color w:val="000000"/>
          <w:sz w:val="20"/>
          <w:szCs w:val="20"/>
        </w:rPr>
        <w:t>co najmniej</w:t>
      </w:r>
      <w:r w:rsidR="002A5E23" w:rsidRPr="00DA7708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1A4BF2" w:rsidRPr="00DA7708">
        <w:rPr>
          <w:rFonts w:ascii="Source Sans Pro" w:hAnsi="Source Sans Pro"/>
          <w:color w:val="000000"/>
          <w:sz w:val="20"/>
          <w:szCs w:val="20"/>
        </w:rPr>
        <w:t>3</w:t>
      </w:r>
      <w:r w:rsidR="002A5E23" w:rsidRPr="00DA7708">
        <w:rPr>
          <w:rFonts w:ascii="Source Sans Pro" w:hAnsi="Source Sans Pro"/>
          <w:color w:val="000000"/>
          <w:sz w:val="20"/>
          <w:szCs w:val="20"/>
        </w:rPr>
        <w:t xml:space="preserve">00 000,00 PLN (słownie: </w:t>
      </w:r>
      <w:r w:rsidR="001A4BF2" w:rsidRPr="00DA7708">
        <w:rPr>
          <w:rFonts w:ascii="Source Sans Pro" w:hAnsi="Source Sans Pro"/>
          <w:color w:val="000000"/>
          <w:sz w:val="20"/>
          <w:szCs w:val="20"/>
        </w:rPr>
        <w:t xml:space="preserve">trzysta </w:t>
      </w:r>
      <w:r w:rsidR="002A5E23" w:rsidRPr="00DA7708">
        <w:rPr>
          <w:rFonts w:ascii="Source Sans Pro" w:hAnsi="Source Sans Pro"/>
          <w:color w:val="000000"/>
          <w:sz w:val="20"/>
          <w:szCs w:val="20"/>
        </w:rPr>
        <w:t>tysięcy złotych 00/100).</w:t>
      </w:r>
    </w:p>
    <w:p w14:paraId="6FCA8D3D" w14:textId="0C4205F9" w:rsidR="004C548B" w:rsidRPr="00DA7708" w:rsidRDefault="004C548B" w:rsidP="00A82294">
      <w:pPr>
        <w:pStyle w:val="Bezodstpw"/>
        <w:numPr>
          <w:ilvl w:val="0"/>
          <w:numId w:val="19"/>
        </w:numPr>
        <w:spacing w:line="276" w:lineRule="auto"/>
        <w:ind w:left="993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  <w:u w:val="single"/>
        </w:rPr>
        <w:t>zdolności technicznej lub zawodowej</w:t>
      </w:r>
      <w:r w:rsidR="0057166B" w:rsidRPr="00DA7708">
        <w:rPr>
          <w:rFonts w:ascii="Source Sans Pro" w:hAnsi="Source Sans Pro"/>
          <w:sz w:val="20"/>
          <w:szCs w:val="20"/>
        </w:rPr>
        <w:t>.</w:t>
      </w:r>
    </w:p>
    <w:p w14:paraId="0F42A39F" w14:textId="6D374D25" w:rsidR="004C548B" w:rsidRPr="00DA7708" w:rsidRDefault="004C548B" w:rsidP="00A82294">
      <w:pPr>
        <w:pStyle w:val="Akapitzlist"/>
        <w:spacing w:line="276" w:lineRule="auto"/>
        <w:ind w:left="1036" w:hanging="28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Zamawiający określa, że warunek zostanie spełniony, jeżeli Oferent wykaże, że:</w:t>
      </w:r>
    </w:p>
    <w:p w14:paraId="6D3B76BB" w14:textId="589ACC28" w:rsidR="00AC63B1" w:rsidRPr="00DA7708" w:rsidRDefault="00921CAE" w:rsidP="00A8229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w okresie ostatnich 3 lat przed upływem terminu składania ofert, a jeżeli okres prowadzenia działalności jest krótszy - w tym okresie </w:t>
      </w:r>
      <w:r w:rsidR="004C548B" w:rsidRPr="00DA7708">
        <w:rPr>
          <w:rFonts w:ascii="Source Sans Pro" w:hAnsi="Source Sans Pro"/>
          <w:color w:val="000000"/>
          <w:sz w:val="20"/>
          <w:szCs w:val="20"/>
        </w:rPr>
        <w:t xml:space="preserve">wykonał co najmniej </w:t>
      </w:r>
      <w:r w:rsidR="005A0757" w:rsidRPr="00DA7708">
        <w:rPr>
          <w:rFonts w:ascii="Source Sans Pro" w:hAnsi="Source Sans Pro"/>
          <w:color w:val="000000"/>
          <w:sz w:val="20"/>
          <w:szCs w:val="20"/>
        </w:rPr>
        <w:t>dwa (2</w:t>
      </w:r>
      <w:r w:rsidR="00C5177B" w:rsidRPr="00DA7708">
        <w:rPr>
          <w:rFonts w:ascii="Source Sans Pro" w:hAnsi="Source Sans Pro"/>
          <w:color w:val="000000"/>
          <w:sz w:val="20"/>
          <w:szCs w:val="20"/>
        </w:rPr>
        <w:t>)</w:t>
      </w:r>
      <w:r w:rsidR="004C548B" w:rsidRPr="00DA7708">
        <w:rPr>
          <w:rFonts w:ascii="Source Sans Pro" w:hAnsi="Source Sans Pro"/>
          <w:color w:val="000000"/>
          <w:sz w:val="20"/>
          <w:szCs w:val="20"/>
        </w:rPr>
        <w:t xml:space="preserve"> zamówienia </w:t>
      </w:r>
      <w:r w:rsidR="00AC63B1" w:rsidRPr="00DA7708">
        <w:rPr>
          <w:rFonts w:ascii="Source Sans Pro" w:hAnsi="Source Sans Pro"/>
          <w:color w:val="000000"/>
          <w:sz w:val="20"/>
          <w:szCs w:val="20"/>
        </w:rPr>
        <w:t xml:space="preserve">polegające na </w:t>
      </w:r>
      <w:r w:rsidRPr="00DA7708">
        <w:rPr>
          <w:rFonts w:ascii="Source Sans Pro" w:hAnsi="Source Sans Pro"/>
          <w:color w:val="000000"/>
          <w:sz w:val="20"/>
          <w:szCs w:val="20"/>
        </w:rPr>
        <w:t>budowie</w:t>
      </w:r>
      <w:r w:rsidR="006C3FFF" w:rsidRPr="00DA7708">
        <w:rPr>
          <w:rFonts w:ascii="Source Sans Pro" w:hAnsi="Source Sans Pro"/>
          <w:color w:val="000000"/>
          <w:sz w:val="20"/>
          <w:szCs w:val="20"/>
        </w:rPr>
        <w:t xml:space="preserve"> wolnostojących paneli fotowoltaicznych wraz z niezbędną infrastrukturą towarzyszącą, </w:t>
      </w:r>
      <w:r w:rsidR="00AC63B1" w:rsidRPr="00DA7708">
        <w:rPr>
          <w:rFonts w:ascii="Source Sans Pro" w:hAnsi="Source Sans Pro"/>
          <w:color w:val="000000"/>
          <w:sz w:val="20"/>
          <w:szCs w:val="20"/>
        </w:rPr>
        <w:t xml:space="preserve">o mocy </w:t>
      </w:r>
      <w:r w:rsidR="00010190" w:rsidRPr="00DA7708">
        <w:rPr>
          <w:rFonts w:ascii="Source Sans Pro" w:hAnsi="Source Sans Pro"/>
          <w:color w:val="000000"/>
          <w:sz w:val="20"/>
          <w:szCs w:val="20"/>
        </w:rPr>
        <w:t xml:space="preserve">co najmniej </w:t>
      </w:r>
      <w:r w:rsidR="00C5177B" w:rsidRPr="00DA7708">
        <w:rPr>
          <w:rFonts w:ascii="Source Sans Pro" w:hAnsi="Source Sans Pro"/>
          <w:color w:val="000000"/>
          <w:sz w:val="20"/>
          <w:szCs w:val="20"/>
        </w:rPr>
        <w:t>1</w:t>
      </w:r>
      <w:r w:rsidR="005A0757" w:rsidRPr="00DA7708">
        <w:rPr>
          <w:rFonts w:ascii="Source Sans Pro" w:hAnsi="Source Sans Pro"/>
          <w:color w:val="000000"/>
          <w:sz w:val="20"/>
          <w:szCs w:val="20"/>
        </w:rPr>
        <w:t>0</w:t>
      </w:r>
      <w:r w:rsidR="00C92820" w:rsidRPr="00DA7708">
        <w:rPr>
          <w:rFonts w:ascii="Source Sans Pro" w:hAnsi="Source Sans Pro"/>
          <w:color w:val="000000"/>
          <w:sz w:val="20"/>
          <w:szCs w:val="20"/>
        </w:rPr>
        <w:t>0</w:t>
      </w:r>
      <w:r w:rsidR="002A5E23" w:rsidRPr="00DA7708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AC63B1" w:rsidRPr="00DA7708">
        <w:rPr>
          <w:rFonts w:ascii="Source Sans Pro" w:hAnsi="Source Sans Pro"/>
          <w:color w:val="000000"/>
          <w:sz w:val="20"/>
          <w:szCs w:val="20"/>
        </w:rPr>
        <w:t>kW każd</w:t>
      </w:r>
      <w:r w:rsidR="005A0757" w:rsidRPr="00DA7708">
        <w:rPr>
          <w:rFonts w:ascii="Source Sans Pro" w:hAnsi="Source Sans Pro"/>
          <w:color w:val="000000"/>
          <w:sz w:val="20"/>
          <w:szCs w:val="20"/>
        </w:rPr>
        <w:t>e</w:t>
      </w:r>
      <w:r w:rsidR="00E7109E" w:rsidRPr="00DA7708">
        <w:rPr>
          <w:rFonts w:ascii="Source Sans Pro" w:hAnsi="Source Sans Pro"/>
          <w:color w:val="000000"/>
          <w:sz w:val="20"/>
          <w:szCs w:val="20"/>
        </w:rPr>
        <w:t>, z czego co najmniej jedn</w:t>
      </w:r>
      <w:r w:rsidR="005A0757" w:rsidRPr="00DA7708">
        <w:rPr>
          <w:rFonts w:ascii="Source Sans Pro" w:hAnsi="Source Sans Pro"/>
          <w:color w:val="000000"/>
          <w:sz w:val="20"/>
          <w:szCs w:val="20"/>
        </w:rPr>
        <w:t xml:space="preserve">o </w:t>
      </w:r>
      <w:r w:rsidR="00E7109E" w:rsidRPr="00DA7708">
        <w:rPr>
          <w:rFonts w:ascii="Source Sans Pro" w:hAnsi="Source Sans Pro"/>
          <w:color w:val="000000"/>
          <w:sz w:val="20"/>
          <w:szCs w:val="20"/>
        </w:rPr>
        <w:t>z nich obejmow</w:t>
      </w:r>
      <w:r w:rsidR="005A0757" w:rsidRPr="00DA7708">
        <w:rPr>
          <w:rFonts w:ascii="Source Sans Pro" w:hAnsi="Source Sans Pro"/>
          <w:color w:val="000000"/>
          <w:sz w:val="20"/>
          <w:szCs w:val="20"/>
        </w:rPr>
        <w:t>ało</w:t>
      </w:r>
      <w:r w:rsidR="00E7109E" w:rsidRPr="00DA7708">
        <w:rPr>
          <w:rFonts w:ascii="Source Sans Pro" w:hAnsi="Source Sans Pro"/>
          <w:color w:val="000000"/>
          <w:sz w:val="20"/>
          <w:szCs w:val="20"/>
        </w:rPr>
        <w:t xml:space="preserve"> również budowę</w:t>
      </w:r>
      <w:r w:rsidR="00AC63B1" w:rsidRPr="00DA7708">
        <w:rPr>
          <w:rFonts w:ascii="Source Sans Pro" w:hAnsi="Source Sans Pro"/>
          <w:color w:val="000000"/>
          <w:sz w:val="20"/>
          <w:szCs w:val="20"/>
        </w:rPr>
        <w:t xml:space="preserve"> stacj</w:t>
      </w:r>
      <w:r w:rsidR="00E7109E" w:rsidRPr="00DA7708">
        <w:rPr>
          <w:rFonts w:ascii="Source Sans Pro" w:hAnsi="Source Sans Pro"/>
          <w:color w:val="000000"/>
          <w:sz w:val="20"/>
          <w:szCs w:val="20"/>
        </w:rPr>
        <w:t>i</w:t>
      </w:r>
      <w:r w:rsidR="00AC63B1" w:rsidRPr="00DA7708">
        <w:rPr>
          <w:rFonts w:ascii="Source Sans Pro" w:hAnsi="Source Sans Pro"/>
          <w:color w:val="000000"/>
          <w:sz w:val="20"/>
          <w:szCs w:val="20"/>
        </w:rPr>
        <w:t xml:space="preserve"> transformatorow</w:t>
      </w:r>
      <w:r w:rsidR="00E7109E" w:rsidRPr="00DA7708">
        <w:rPr>
          <w:rFonts w:ascii="Source Sans Pro" w:hAnsi="Source Sans Pro"/>
          <w:color w:val="000000"/>
          <w:sz w:val="20"/>
          <w:szCs w:val="20"/>
        </w:rPr>
        <w:t>ej</w:t>
      </w:r>
      <w:r w:rsidR="00AC63B1" w:rsidRPr="00DA7708">
        <w:rPr>
          <w:rFonts w:ascii="Source Sans Pro" w:hAnsi="Source Sans Pro"/>
          <w:color w:val="000000"/>
          <w:sz w:val="20"/>
          <w:szCs w:val="20"/>
        </w:rPr>
        <w:t>, przyłączon</w:t>
      </w:r>
      <w:r w:rsidR="00E7109E" w:rsidRPr="00DA7708">
        <w:rPr>
          <w:rFonts w:ascii="Source Sans Pro" w:hAnsi="Source Sans Pro"/>
          <w:color w:val="000000"/>
          <w:sz w:val="20"/>
          <w:szCs w:val="20"/>
        </w:rPr>
        <w:t>ej</w:t>
      </w:r>
      <w:r w:rsidR="00AC63B1" w:rsidRPr="00DA7708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FD70D8" w:rsidRPr="00DA7708">
        <w:rPr>
          <w:rFonts w:ascii="Source Sans Pro" w:hAnsi="Source Sans Pro"/>
          <w:color w:val="000000"/>
          <w:sz w:val="20"/>
          <w:szCs w:val="20"/>
        </w:rPr>
        <w:t xml:space="preserve">do </w:t>
      </w:r>
      <w:r w:rsidR="00AC63B1" w:rsidRPr="00DA7708">
        <w:rPr>
          <w:rFonts w:ascii="Source Sans Pro" w:hAnsi="Source Sans Pro"/>
          <w:color w:val="000000"/>
          <w:sz w:val="20"/>
          <w:szCs w:val="20"/>
        </w:rPr>
        <w:t>sieci średniego napięcia</w:t>
      </w:r>
      <w:r w:rsidR="004C548B" w:rsidRPr="00DA7708">
        <w:rPr>
          <w:rFonts w:ascii="Source Sans Pro" w:hAnsi="Source Sans Pro"/>
          <w:color w:val="000000"/>
          <w:sz w:val="20"/>
          <w:szCs w:val="20"/>
        </w:rPr>
        <w:t>;</w:t>
      </w:r>
    </w:p>
    <w:p w14:paraId="2687B3D5" w14:textId="184DEFA4" w:rsidR="00AC63B1" w:rsidRPr="00DA7708" w:rsidRDefault="00AC63B1" w:rsidP="00A8229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dysponuje osobami zdolnymi do wykonania zamówienia. Zamawiający uzna warunek za spełniony, jeżeli Wykonawca wykaże, że dysponuje:</w:t>
      </w:r>
    </w:p>
    <w:p w14:paraId="3F0AC2DA" w14:textId="35BF5429" w:rsidR="00AC63B1" w:rsidRPr="00DA7708" w:rsidRDefault="00AC63B1" w:rsidP="00A82294">
      <w:pPr>
        <w:pStyle w:val="Bezodstpw"/>
        <w:numPr>
          <w:ilvl w:val="0"/>
          <w:numId w:val="41"/>
        </w:numPr>
        <w:spacing w:line="276" w:lineRule="auto"/>
        <w:ind w:left="2127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co najmniej jedną osobą z uprawnieniami budowlanymi do kierowania robotami budowlanymi bez ograniczeń w specjalności instalacyjnej w zakresie sieci, instalacji i urządzeń elektrycznych i elektroenergetycznych</w:t>
      </w:r>
      <w:r w:rsidR="00010190" w:rsidRPr="00DA7708">
        <w:rPr>
          <w:rFonts w:ascii="Source Sans Pro" w:hAnsi="Source Sans Pro"/>
          <w:sz w:val="20"/>
          <w:szCs w:val="20"/>
        </w:rPr>
        <w:t>,</w:t>
      </w:r>
    </w:p>
    <w:p w14:paraId="1AE2022F" w14:textId="7B44A676" w:rsidR="00AC63B1" w:rsidRPr="00DA7708" w:rsidRDefault="00AC63B1" w:rsidP="00A82294">
      <w:pPr>
        <w:pStyle w:val="Bezodstpw"/>
        <w:numPr>
          <w:ilvl w:val="0"/>
          <w:numId w:val="41"/>
        </w:numPr>
        <w:spacing w:line="276" w:lineRule="auto"/>
        <w:ind w:left="2127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co najmniej </w:t>
      </w:r>
      <w:r w:rsidR="00010190" w:rsidRPr="00DA7708">
        <w:rPr>
          <w:rFonts w:ascii="Source Sans Pro" w:hAnsi="Source Sans Pro"/>
          <w:sz w:val="20"/>
          <w:szCs w:val="20"/>
        </w:rPr>
        <w:t>dwi</w:t>
      </w:r>
      <w:r w:rsidR="00D377ED" w:rsidRPr="00DA7708">
        <w:rPr>
          <w:rFonts w:ascii="Source Sans Pro" w:hAnsi="Source Sans Pro"/>
          <w:sz w:val="20"/>
          <w:szCs w:val="20"/>
        </w:rPr>
        <w:t>ema</w:t>
      </w:r>
      <w:r w:rsidR="00010190" w:rsidRPr="00DA7708">
        <w:rPr>
          <w:rFonts w:ascii="Source Sans Pro" w:hAnsi="Source Sans Pro"/>
          <w:sz w:val="20"/>
          <w:szCs w:val="20"/>
        </w:rPr>
        <w:t xml:space="preserve"> osob</w:t>
      </w:r>
      <w:r w:rsidR="00D377ED" w:rsidRPr="00DA7708">
        <w:rPr>
          <w:rFonts w:ascii="Source Sans Pro" w:hAnsi="Source Sans Pro"/>
          <w:sz w:val="20"/>
          <w:szCs w:val="20"/>
        </w:rPr>
        <w:t xml:space="preserve">ami </w:t>
      </w:r>
      <w:r w:rsidRPr="00DA7708">
        <w:rPr>
          <w:rFonts w:ascii="Source Sans Pro" w:hAnsi="Source Sans Pro"/>
          <w:sz w:val="20"/>
          <w:szCs w:val="20"/>
        </w:rPr>
        <w:t>posiadając</w:t>
      </w:r>
      <w:r w:rsidR="00D377ED" w:rsidRPr="00DA7708">
        <w:rPr>
          <w:rFonts w:ascii="Source Sans Pro" w:hAnsi="Source Sans Pro"/>
          <w:sz w:val="20"/>
          <w:szCs w:val="20"/>
        </w:rPr>
        <w:t>ymi</w:t>
      </w:r>
      <w:r w:rsidRPr="00DA7708">
        <w:rPr>
          <w:rFonts w:ascii="Source Sans Pro" w:hAnsi="Source Sans Pro"/>
          <w:sz w:val="20"/>
          <w:szCs w:val="20"/>
        </w:rPr>
        <w:t xml:space="preserve"> zaświadczenie kwalifikacyjne do zajmowania się eksploatacją urządzeń i instalacji elektrycznych na stanowisku dozoru i eksploatacji w zakresie obsługi, konserwacji, remontów, montażu, kontrolno-pomiarowym dla urządzeń, instalacji i sieci powyżej 1 </w:t>
      </w:r>
      <w:proofErr w:type="spellStart"/>
      <w:r w:rsidRPr="00DA7708">
        <w:rPr>
          <w:rFonts w:ascii="Source Sans Pro" w:hAnsi="Source Sans Pro"/>
          <w:sz w:val="20"/>
          <w:szCs w:val="20"/>
        </w:rPr>
        <w:t>kV</w:t>
      </w:r>
      <w:proofErr w:type="spellEnd"/>
      <w:r w:rsidR="00010190" w:rsidRPr="00DA7708">
        <w:rPr>
          <w:rFonts w:ascii="Source Sans Pro" w:hAnsi="Source Sans Pro"/>
          <w:sz w:val="20"/>
          <w:szCs w:val="20"/>
        </w:rPr>
        <w:t>,</w:t>
      </w:r>
    </w:p>
    <w:p w14:paraId="6B7A8882" w14:textId="051C4E86" w:rsidR="00AC63B1" w:rsidRPr="00DA7708" w:rsidRDefault="00AC63B1" w:rsidP="00A82294">
      <w:pPr>
        <w:pStyle w:val="Bezodstpw"/>
        <w:numPr>
          <w:ilvl w:val="0"/>
          <w:numId w:val="41"/>
        </w:numPr>
        <w:spacing w:line="276" w:lineRule="auto"/>
        <w:ind w:left="2127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co najmniej jedną osobą posiadającą uprawnienia budowlane do kierowania robotami budowlanymi bez ograniczeń w specjalności konstrukcyjno-budowlanej</w:t>
      </w:r>
      <w:r w:rsidR="002A5E23" w:rsidRPr="00DA7708">
        <w:rPr>
          <w:rFonts w:ascii="Source Sans Pro" w:hAnsi="Source Sans Pro"/>
          <w:sz w:val="20"/>
          <w:szCs w:val="20"/>
        </w:rPr>
        <w:t xml:space="preserve">. </w:t>
      </w:r>
    </w:p>
    <w:p w14:paraId="5E48EB0D" w14:textId="62C143E5" w:rsidR="00BA1DDD" w:rsidRPr="00DA7708" w:rsidRDefault="00BA1DDD" w:rsidP="00A82294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Weryfikacja spełnienia warunków, o których mowa w ust. 1 b) będzie prowadzona na podstawie </w:t>
      </w:r>
      <w:r w:rsidR="003033AF" w:rsidRPr="00DA7708">
        <w:rPr>
          <w:rFonts w:ascii="Source Sans Pro" w:hAnsi="Source Sans Pro"/>
          <w:iCs/>
          <w:color w:val="000000" w:themeColor="text1"/>
          <w:sz w:val="20"/>
          <w:szCs w:val="20"/>
        </w:rPr>
        <w:t>następujących dokumentów</w:t>
      </w:r>
      <w:r w:rsidRPr="00DA7708">
        <w:rPr>
          <w:rFonts w:ascii="Source Sans Pro" w:hAnsi="Source Sans Pro"/>
          <w:color w:val="000000" w:themeColor="text1"/>
          <w:sz w:val="20"/>
          <w:szCs w:val="20"/>
        </w:rPr>
        <w:t>:</w:t>
      </w:r>
    </w:p>
    <w:p w14:paraId="157C4872" w14:textId="2C970AA6" w:rsidR="006D4979" w:rsidRPr="00DA7708" w:rsidRDefault="00BA1DDD" w:rsidP="00A82294">
      <w:pPr>
        <w:pStyle w:val="Bezodstpw"/>
        <w:numPr>
          <w:ilvl w:val="0"/>
          <w:numId w:val="60"/>
        </w:numPr>
        <w:spacing w:line="276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00DA7708">
        <w:rPr>
          <w:rFonts w:ascii="Source Sans Pro" w:hAnsi="Source Sans Pro"/>
          <w:color w:val="000000" w:themeColor="text1"/>
          <w:sz w:val="20"/>
          <w:szCs w:val="20"/>
        </w:rPr>
        <w:t>aktualn</w:t>
      </w:r>
      <w:r w:rsidR="00703278" w:rsidRPr="00DA7708">
        <w:rPr>
          <w:rFonts w:ascii="Source Sans Pro" w:hAnsi="Source Sans Pro"/>
          <w:color w:val="000000" w:themeColor="text1"/>
          <w:sz w:val="20"/>
          <w:szCs w:val="20"/>
        </w:rPr>
        <w:t>ej</w:t>
      </w:r>
      <w:r w:rsidRPr="00DA7708">
        <w:rPr>
          <w:rFonts w:ascii="Source Sans Pro" w:hAnsi="Source Sans Pro"/>
          <w:color w:val="000000" w:themeColor="text1"/>
          <w:sz w:val="20"/>
          <w:szCs w:val="20"/>
        </w:rPr>
        <w:t>, opłacon</w:t>
      </w:r>
      <w:r w:rsidR="00703278" w:rsidRPr="00DA7708">
        <w:rPr>
          <w:rFonts w:ascii="Source Sans Pro" w:hAnsi="Source Sans Pro"/>
          <w:color w:val="000000" w:themeColor="text1"/>
          <w:sz w:val="20"/>
          <w:szCs w:val="20"/>
        </w:rPr>
        <w:t>ej</w:t>
      </w:r>
      <w:r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na dzień upływu terminu składania ofert, </w:t>
      </w:r>
      <w:r w:rsidRPr="00DA7708">
        <w:rPr>
          <w:rFonts w:ascii="Source Sans Pro" w:hAnsi="Source Sans Pro"/>
          <w:b/>
          <w:bCs/>
          <w:color w:val="000000" w:themeColor="text1"/>
          <w:sz w:val="20"/>
          <w:szCs w:val="20"/>
        </w:rPr>
        <w:t>polis</w:t>
      </w:r>
      <w:r w:rsidR="00703278" w:rsidRPr="00DA7708">
        <w:rPr>
          <w:rFonts w:ascii="Source Sans Pro" w:hAnsi="Source Sans Pro"/>
          <w:b/>
          <w:bCs/>
          <w:color w:val="000000" w:themeColor="text1"/>
          <w:sz w:val="20"/>
          <w:szCs w:val="20"/>
        </w:rPr>
        <w:t>y</w:t>
      </w:r>
      <w:r w:rsidRPr="00DA7708">
        <w:rPr>
          <w:rFonts w:ascii="Source Sans Pro" w:hAnsi="Source Sans Pro"/>
          <w:b/>
          <w:bCs/>
          <w:color w:val="000000" w:themeColor="text1"/>
          <w:sz w:val="20"/>
          <w:szCs w:val="20"/>
        </w:rPr>
        <w:t xml:space="preserve"> ubezpieczeniow</w:t>
      </w:r>
      <w:r w:rsidR="00703278" w:rsidRPr="00DA7708">
        <w:rPr>
          <w:rFonts w:ascii="Source Sans Pro" w:hAnsi="Source Sans Pro"/>
          <w:b/>
          <w:bCs/>
          <w:color w:val="000000" w:themeColor="text1"/>
          <w:sz w:val="20"/>
          <w:szCs w:val="20"/>
        </w:rPr>
        <w:t>ej</w:t>
      </w:r>
      <w:r w:rsidRPr="00DA7708">
        <w:rPr>
          <w:rFonts w:ascii="Source Sans Pro" w:hAnsi="Source Sans Pro"/>
          <w:b/>
          <w:bCs/>
          <w:color w:val="000000" w:themeColor="text1"/>
          <w:sz w:val="20"/>
          <w:szCs w:val="20"/>
        </w:rPr>
        <w:t xml:space="preserve"> od odpowiedzialności cywilnej</w:t>
      </w:r>
      <w:r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w zakresie prowadzonej działalności związanej z przedmiotem zamówienia w wysokości </w:t>
      </w:r>
      <w:r w:rsidR="001730E3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co najmniej </w:t>
      </w:r>
      <w:r w:rsidR="00633999" w:rsidRPr="00DA7708">
        <w:rPr>
          <w:rFonts w:ascii="Source Sans Pro" w:hAnsi="Source Sans Pro"/>
          <w:color w:val="000000" w:themeColor="text1"/>
          <w:sz w:val="20"/>
          <w:szCs w:val="20"/>
        </w:rPr>
        <w:t>50</w:t>
      </w:r>
      <w:r w:rsidR="001730E3" w:rsidRPr="00DA7708">
        <w:rPr>
          <w:rFonts w:ascii="Source Sans Pro" w:hAnsi="Source Sans Pro"/>
          <w:color w:val="000000" w:themeColor="text1"/>
          <w:sz w:val="20"/>
          <w:szCs w:val="20"/>
        </w:rPr>
        <w:t>0 000,00 PLN</w:t>
      </w:r>
      <w:r w:rsidR="00DD3E80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(słownie: </w:t>
      </w:r>
      <w:r w:rsidR="00633999" w:rsidRPr="00DA7708">
        <w:rPr>
          <w:rFonts w:ascii="Source Sans Pro" w:hAnsi="Source Sans Pro"/>
          <w:color w:val="000000" w:themeColor="text1"/>
          <w:sz w:val="20"/>
          <w:szCs w:val="20"/>
        </w:rPr>
        <w:t>pięćset tysięcy</w:t>
      </w:r>
      <w:r w:rsidR="00D12DC1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  <w:r w:rsidR="00DD3E80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złotych 00/100). </w:t>
      </w:r>
    </w:p>
    <w:p w14:paraId="716403A5" w14:textId="20F1D9A5" w:rsidR="00BA1DDD" w:rsidRPr="00DA7708" w:rsidRDefault="002A5E23" w:rsidP="00A82294">
      <w:pPr>
        <w:pStyle w:val="Bezodstpw"/>
        <w:numPr>
          <w:ilvl w:val="0"/>
          <w:numId w:val="60"/>
        </w:numPr>
        <w:spacing w:line="276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lastRenderedPageBreak/>
        <w:t>aktualn</w:t>
      </w:r>
      <w:r w:rsidR="00703278" w:rsidRPr="00DA7708">
        <w:rPr>
          <w:rFonts w:ascii="Source Sans Pro" w:hAnsi="Source Sans Pro"/>
          <w:sz w:val="20"/>
          <w:szCs w:val="20"/>
        </w:rPr>
        <w:t>ego</w:t>
      </w:r>
      <w:r w:rsidRPr="00DA7708">
        <w:rPr>
          <w:rFonts w:ascii="Source Sans Pro" w:hAnsi="Source Sans Pro"/>
          <w:sz w:val="20"/>
          <w:szCs w:val="20"/>
        </w:rPr>
        <w:t>, tj. nie stars</w:t>
      </w:r>
      <w:r w:rsidR="00703278" w:rsidRPr="00DA7708">
        <w:rPr>
          <w:rFonts w:ascii="Source Sans Pro" w:hAnsi="Source Sans Pro"/>
          <w:sz w:val="20"/>
          <w:szCs w:val="20"/>
        </w:rPr>
        <w:t>zego</w:t>
      </w:r>
      <w:r w:rsidRPr="00DA7708">
        <w:rPr>
          <w:rFonts w:ascii="Source Sans Pro" w:hAnsi="Source Sans Pro"/>
          <w:sz w:val="20"/>
          <w:szCs w:val="20"/>
        </w:rPr>
        <w:t xml:space="preserve"> niż 3 miesiące od dnia złożenia oferty </w:t>
      </w:r>
      <w:r w:rsidR="006D4979" w:rsidRPr="00DA7708">
        <w:rPr>
          <w:rFonts w:ascii="Source Sans Pro" w:hAnsi="Source Sans Pro"/>
          <w:b/>
          <w:bCs/>
          <w:color w:val="000000" w:themeColor="text1"/>
          <w:sz w:val="20"/>
          <w:szCs w:val="20"/>
        </w:rPr>
        <w:t>dokument</w:t>
      </w:r>
      <w:r w:rsidR="00703278" w:rsidRPr="00DA7708">
        <w:rPr>
          <w:rFonts w:ascii="Source Sans Pro" w:hAnsi="Source Sans Pro"/>
          <w:b/>
          <w:bCs/>
          <w:color w:val="000000" w:themeColor="text1"/>
          <w:sz w:val="20"/>
          <w:szCs w:val="20"/>
        </w:rPr>
        <w:t xml:space="preserve">u </w:t>
      </w:r>
      <w:r w:rsidR="006D4979" w:rsidRPr="00DA7708">
        <w:rPr>
          <w:rFonts w:ascii="Source Sans Pro" w:hAnsi="Source Sans Pro"/>
          <w:b/>
          <w:bCs/>
          <w:color w:val="000000" w:themeColor="text1"/>
          <w:sz w:val="20"/>
          <w:szCs w:val="20"/>
        </w:rPr>
        <w:t>bankow</w:t>
      </w:r>
      <w:r w:rsidR="00703278" w:rsidRPr="00DA7708">
        <w:rPr>
          <w:rFonts w:ascii="Source Sans Pro" w:hAnsi="Source Sans Pro"/>
          <w:b/>
          <w:bCs/>
          <w:color w:val="000000" w:themeColor="text1"/>
          <w:sz w:val="20"/>
          <w:szCs w:val="20"/>
        </w:rPr>
        <w:t>ego</w:t>
      </w:r>
      <w:r w:rsidR="006D4979" w:rsidRPr="00DA7708">
        <w:rPr>
          <w:rFonts w:ascii="Source Sans Pro" w:hAnsi="Source Sans Pro"/>
          <w:color w:val="000000" w:themeColor="text1"/>
          <w:sz w:val="20"/>
          <w:szCs w:val="20"/>
        </w:rPr>
        <w:t>, np. wyciąg</w:t>
      </w:r>
      <w:r w:rsidR="00703278" w:rsidRPr="00DA7708">
        <w:rPr>
          <w:rFonts w:ascii="Source Sans Pro" w:hAnsi="Source Sans Pro"/>
          <w:color w:val="000000" w:themeColor="text1"/>
          <w:sz w:val="20"/>
          <w:szCs w:val="20"/>
        </w:rPr>
        <w:t>u</w:t>
      </w:r>
      <w:r w:rsidR="006D4979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bankow</w:t>
      </w:r>
      <w:r w:rsidR="00703278" w:rsidRPr="00DA7708">
        <w:rPr>
          <w:rFonts w:ascii="Source Sans Pro" w:hAnsi="Source Sans Pro"/>
          <w:color w:val="000000" w:themeColor="text1"/>
          <w:sz w:val="20"/>
          <w:szCs w:val="20"/>
        </w:rPr>
        <w:t>ego</w:t>
      </w:r>
      <w:r w:rsidR="006D4979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potwierdzając</w:t>
      </w:r>
      <w:r w:rsidR="00703278" w:rsidRPr="00DA7708">
        <w:rPr>
          <w:rFonts w:ascii="Source Sans Pro" w:hAnsi="Source Sans Pro"/>
          <w:color w:val="000000" w:themeColor="text1"/>
          <w:sz w:val="20"/>
          <w:szCs w:val="20"/>
        </w:rPr>
        <w:t>ego</w:t>
      </w:r>
      <w:r w:rsidR="006D4979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dysponowanie środkami finansowymi w wysokości co najmniej</w:t>
      </w:r>
      <w:r w:rsidR="00DB00CE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  <w:r w:rsidR="00633999" w:rsidRPr="00DA7708">
        <w:rPr>
          <w:rFonts w:ascii="Source Sans Pro" w:hAnsi="Source Sans Pro"/>
          <w:color w:val="000000" w:themeColor="text1"/>
          <w:sz w:val="20"/>
          <w:szCs w:val="20"/>
        </w:rPr>
        <w:t>3</w:t>
      </w:r>
      <w:r w:rsidR="00DB00CE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00 000,00 PLN (słownie: </w:t>
      </w:r>
      <w:r w:rsidR="00633999" w:rsidRPr="00DA7708">
        <w:rPr>
          <w:rFonts w:ascii="Source Sans Pro" w:hAnsi="Source Sans Pro"/>
          <w:color w:val="000000" w:themeColor="text1"/>
          <w:sz w:val="20"/>
          <w:szCs w:val="20"/>
        </w:rPr>
        <w:t>trzysta</w:t>
      </w:r>
      <w:r w:rsidR="00DB00CE"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tysięcy złotych 00/100). </w:t>
      </w:r>
    </w:p>
    <w:p w14:paraId="1586D7FD" w14:textId="12F24D8C" w:rsidR="00AC63B1" w:rsidRPr="00DA7708" w:rsidRDefault="00AC63B1" w:rsidP="00A82294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Weryfikacja spełnienia warunków, o których mowa w ust. 1 c) będzie prowadzona na podstawie oświadczeń Oferenta, o których mowa w Załączniku nr </w:t>
      </w:r>
      <w:r w:rsidR="00ED3A74" w:rsidRPr="00DA7708">
        <w:rPr>
          <w:rFonts w:ascii="Source Sans Pro" w:hAnsi="Source Sans Pro"/>
          <w:color w:val="000000" w:themeColor="text1"/>
          <w:sz w:val="20"/>
          <w:szCs w:val="20"/>
        </w:rPr>
        <w:t>4</w:t>
      </w:r>
      <w:r w:rsidRPr="00DA7708">
        <w:rPr>
          <w:rFonts w:ascii="Source Sans Pro" w:hAnsi="Source Sans Pro"/>
          <w:color w:val="000000" w:themeColor="text1"/>
          <w:sz w:val="20"/>
          <w:szCs w:val="20"/>
        </w:rPr>
        <w:t xml:space="preserve"> do niniejszego </w:t>
      </w:r>
      <w:r w:rsidRPr="00DA7708">
        <w:rPr>
          <w:rFonts w:ascii="Source Sans Pro" w:hAnsi="Source Sans Pro"/>
          <w:iCs/>
          <w:color w:val="000000" w:themeColor="text1"/>
          <w:sz w:val="20"/>
          <w:szCs w:val="20"/>
        </w:rPr>
        <w:t>Zapytania ofertowego</w:t>
      </w:r>
      <w:r w:rsidR="003033AF" w:rsidRPr="00DA7708">
        <w:rPr>
          <w:rFonts w:ascii="Source Sans Pro" w:hAnsi="Source Sans Pro"/>
          <w:iCs/>
          <w:color w:val="000000" w:themeColor="text1"/>
          <w:sz w:val="20"/>
          <w:szCs w:val="20"/>
        </w:rPr>
        <w:t xml:space="preserve"> oraz </w:t>
      </w:r>
      <w:r w:rsidR="00FB367D" w:rsidRPr="00DA7708">
        <w:rPr>
          <w:rFonts w:ascii="Source Sans Pro" w:hAnsi="Source Sans Pro"/>
          <w:iCs/>
          <w:color w:val="000000" w:themeColor="text1"/>
          <w:sz w:val="20"/>
          <w:szCs w:val="20"/>
        </w:rPr>
        <w:t>przedstawionych dowodów</w:t>
      </w:r>
      <w:r w:rsidR="00FD5ECB" w:rsidRPr="00DA7708">
        <w:rPr>
          <w:rFonts w:ascii="Source Sans Pro" w:hAnsi="Source Sans Pro"/>
          <w:iCs/>
          <w:color w:val="000000" w:themeColor="text1"/>
          <w:sz w:val="20"/>
          <w:szCs w:val="20"/>
        </w:rPr>
        <w:t xml:space="preserve"> tj.:</w:t>
      </w:r>
    </w:p>
    <w:p w14:paraId="112C890F" w14:textId="2FAB389A" w:rsidR="00AC63B1" w:rsidRPr="00DA7708" w:rsidRDefault="00AC63B1" w:rsidP="00A82294">
      <w:pPr>
        <w:pStyle w:val="Bezodstpw"/>
        <w:numPr>
          <w:ilvl w:val="0"/>
          <w:numId w:val="59"/>
        </w:numPr>
        <w:spacing w:line="276" w:lineRule="auto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b/>
          <w:bCs/>
          <w:color w:val="000000"/>
          <w:sz w:val="20"/>
          <w:szCs w:val="20"/>
        </w:rPr>
        <w:t>dowod</w:t>
      </w:r>
      <w:r w:rsidR="00332794" w:rsidRPr="00DA7708">
        <w:rPr>
          <w:rFonts w:ascii="Source Sans Pro" w:hAnsi="Source Sans Pro"/>
          <w:b/>
          <w:bCs/>
          <w:color w:val="000000"/>
          <w:sz w:val="20"/>
          <w:szCs w:val="20"/>
        </w:rPr>
        <w:t>ów</w:t>
      </w:r>
      <w:r w:rsidRPr="00DA7708">
        <w:rPr>
          <w:rFonts w:ascii="Source Sans Pro" w:hAnsi="Source Sans Pro"/>
          <w:b/>
          <w:bCs/>
          <w:color w:val="000000"/>
          <w:sz w:val="20"/>
          <w:szCs w:val="20"/>
        </w:rPr>
        <w:t xml:space="preserve"> określając</w:t>
      </w:r>
      <w:r w:rsidR="00332794" w:rsidRPr="00DA7708">
        <w:rPr>
          <w:rFonts w:ascii="Source Sans Pro" w:hAnsi="Source Sans Pro"/>
          <w:b/>
          <w:bCs/>
          <w:color w:val="000000"/>
          <w:sz w:val="20"/>
          <w:szCs w:val="20"/>
        </w:rPr>
        <w:t>ych</w:t>
      </w:r>
      <w:r w:rsidRPr="00DA7708">
        <w:rPr>
          <w:rFonts w:ascii="Source Sans Pro" w:hAnsi="Source Sans Pro"/>
          <w:b/>
          <w:bCs/>
          <w:color w:val="000000"/>
          <w:sz w:val="20"/>
          <w:szCs w:val="20"/>
        </w:rPr>
        <w:t xml:space="preserve"> czy te zamówienia zostały wykonane lub są wykonywane należycie</w:t>
      </w:r>
      <w:r w:rsidRPr="00DA7708">
        <w:rPr>
          <w:rFonts w:ascii="Source Sans Pro" w:hAnsi="Source Sans Pro"/>
          <w:color w:val="000000"/>
          <w:sz w:val="20"/>
          <w:szCs w:val="20"/>
        </w:rPr>
        <w:t>, przy czym dowodami, o których mowa, są referencje, protokoły odbioru bądź inne dokumenty wystawione przez podmiot, na rzecz którego zamówienia były realizowane</w:t>
      </w:r>
      <w:r w:rsidR="008822B1" w:rsidRPr="00DA7708">
        <w:rPr>
          <w:rFonts w:ascii="Source Sans Pro" w:hAnsi="Source Sans Pro"/>
          <w:color w:val="000000"/>
          <w:sz w:val="20"/>
          <w:szCs w:val="20"/>
        </w:rPr>
        <w:t>.</w:t>
      </w:r>
    </w:p>
    <w:p w14:paraId="3ED8D869" w14:textId="665BADA9" w:rsidR="00AC63B1" w:rsidRPr="00DA7708" w:rsidRDefault="00AC63B1" w:rsidP="00A82294">
      <w:pPr>
        <w:pStyle w:val="Bezodstpw"/>
        <w:numPr>
          <w:ilvl w:val="0"/>
          <w:numId w:val="59"/>
        </w:numPr>
        <w:spacing w:line="276" w:lineRule="auto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b/>
          <w:bCs/>
          <w:sz w:val="20"/>
          <w:szCs w:val="20"/>
        </w:rPr>
        <w:t>dokument</w:t>
      </w:r>
      <w:r w:rsidR="00332794" w:rsidRPr="00DA7708">
        <w:rPr>
          <w:rFonts w:ascii="Source Sans Pro" w:hAnsi="Source Sans Pro"/>
          <w:b/>
          <w:bCs/>
          <w:sz w:val="20"/>
          <w:szCs w:val="20"/>
        </w:rPr>
        <w:t>ów</w:t>
      </w:r>
      <w:r w:rsidRPr="00DA7708">
        <w:rPr>
          <w:rFonts w:ascii="Source Sans Pro" w:hAnsi="Source Sans Pro"/>
          <w:b/>
          <w:bCs/>
          <w:sz w:val="20"/>
          <w:szCs w:val="20"/>
        </w:rPr>
        <w:t xml:space="preserve"> potwierdzając</w:t>
      </w:r>
      <w:r w:rsidR="00332794" w:rsidRPr="00DA7708">
        <w:rPr>
          <w:rFonts w:ascii="Source Sans Pro" w:hAnsi="Source Sans Pro"/>
          <w:b/>
          <w:bCs/>
          <w:sz w:val="20"/>
          <w:szCs w:val="20"/>
        </w:rPr>
        <w:t>ych</w:t>
      </w:r>
      <w:r w:rsidRPr="00DA7708">
        <w:rPr>
          <w:rFonts w:ascii="Source Sans Pro" w:hAnsi="Source Sans Pro"/>
          <w:b/>
          <w:bCs/>
          <w:sz w:val="20"/>
          <w:szCs w:val="20"/>
        </w:rPr>
        <w:t xml:space="preserve"> posiadane uprawnienia osób </w:t>
      </w:r>
      <w:r w:rsidR="00BA1DDD" w:rsidRPr="00DA7708">
        <w:rPr>
          <w:rFonts w:ascii="Source Sans Pro" w:hAnsi="Source Sans Pro"/>
          <w:b/>
          <w:bCs/>
          <w:sz w:val="20"/>
          <w:szCs w:val="20"/>
        </w:rPr>
        <w:t>skierowanych</w:t>
      </w:r>
      <w:r w:rsidRPr="00DA7708">
        <w:rPr>
          <w:rFonts w:ascii="Source Sans Pro" w:hAnsi="Source Sans Pro"/>
          <w:b/>
          <w:bCs/>
          <w:sz w:val="20"/>
          <w:szCs w:val="20"/>
        </w:rPr>
        <w:t xml:space="preserve"> do realizacj</w:t>
      </w:r>
      <w:r w:rsidR="00BA1DDD" w:rsidRPr="00DA7708">
        <w:rPr>
          <w:rFonts w:ascii="Source Sans Pro" w:hAnsi="Source Sans Pro"/>
          <w:b/>
          <w:bCs/>
          <w:sz w:val="20"/>
          <w:szCs w:val="20"/>
        </w:rPr>
        <w:t>i zamówienia</w:t>
      </w:r>
      <w:r w:rsidRPr="00DA7708">
        <w:rPr>
          <w:rFonts w:ascii="Source Sans Pro" w:hAnsi="Source Sans Pro"/>
          <w:sz w:val="20"/>
          <w:szCs w:val="20"/>
        </w:rPr>
        <w:t>, w tym: imię i nazwisko, funkcja, podstawa do dysponowania taką osobą oraz stosowne świadectwo kwalifikacyjne.</w:t>
      </w:r>
    </w:p>
    <w:p w14:paraId="4AAC945F" w14:textId="4AC9887F" w:rsidR="00BA36A6" w:rsidRPr="00DA7708" w:rsidRDefault="00F97B02" w:rsidP="00A82294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Ocena spełnienia warunków udziału w postępowaniu zostanie dokonana według formuły „spełnia – nie spełnia”. Niespełnienie chociażby jednego ww. warunku będzie skutkować odrzuceniem oferty. </w:t>
      </w:r>
    </w:p>
    <w:p w14:paraId="3A063E15" w14:textId="77777777" w:rsidR="002D7625" w:rsidRPr="00DA7708" w:rsidRDefault="002D7625" w:rsidP="00A82294">
      <w:pPr>
        <w:pStyle w:val="Bezodstpw"/>
        <w:spacing w:line="276" w:lineRule="auto"/>
        <w:jc w:val="both"/>
        <w:rPr>
          <w:rFonts w:ascii="Source Sans Pro" w:hAnsi="Source Sans Pro"/>
          <w:color w:val="000000"/>
          <w:sz w:val="20"/>
          <w:szCs w:val="20"/>
        </w:rPr>
      </w:pPr>
    </w:p>
    <w:p w14:paraId="1C8891C2" w14:textId="0F1DBC0A" w:rsidR="00C24B05" w:rsidRPr="00DA7708" w:rsidRDefault="0078072A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Podstawy </w:t>
      </w:r>
      <w:r w:rsidR="00C24B05" w:rsidRPr="00DA7708">
        <w:rPr>
          <w:rFonts w:ascii="Source Sans Pro" w:eastAsia="Malgun Gothic" w:hAnsi="Source Sans Pro" w:cstheme="minorHAnsi"/>
          <w:b/>
          <w:sz w:val="20"/>
          <w:szCs w:val="20"/>
        </w:rPr>
        <w:t>wykluczenia</w:t>
      </w: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 w</w:t>
      </w:r>
      <w:r w:rsidR="00C24B05"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 postępowani</w:t>
      </w: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u</w:t>
      </w:r>
    </w:p>
    <w:p w14:paraId="1D27AB64" w14:textId="77777777" w:rsidR="0078072A" w:rsidRPr="00DA7708" w:rsidRDefault="0078072A" w:rsidP="00A82294">
      <w:pPr>
        <w:spacing w:line="276" w:lineRule="auto"/>
        <w:jc w:val="both"/>
        <w:rPr>
          <w:rFonts w:ascii="Source Sans Pro" w:hAnsi="Source Sans Pro"/>
          <w:sz w:val="20"/>
          <w:szCs w:val="20"/>
        </w:rPr>
      </w:pPr>
    </w:p>
    <w:p w14:paraId="1EDBB7BF" w14:textId="77777777" w:rsidR="00392783" w:rsidRPr="00DA7708" w:rsidRDefault="0078072A" w:rsidP="00A82294">
      <w:pPr>
        <w:pStyle w:val="Akapitzlist"/>
        <w:numPr>
          <w:ilvl w:val="0"/>
          <w:numId w:val="78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 postępowania o udzielenie zamówienia wyklucza się Oferentów, w stosunku do których zachodzi którakolwiek z okoliczności wskazanych: </w:t>
      </w:r>
    </w:p>
    <w:p w14:paraId="4BE8F832" w14:textId="533B23DD" w:rsidR="00AF2A30" w:rsidRPr="00DA7708" w:rsidRDefault="0078072A" w:rsidP="00D46A3B">
      <w:pPr>
        <w:pStyle w:val="Akapitzlist"/>
        <w:numPr>
          <w:ilvl w:val="1"/>
          <w:numId w:val="19"/>
        </w:numPr>
        <w:spacing w:line="276" w:lineRule="auto"/>
        <w:ind w:left="1094" w:hanging="357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wyklucza się Oferentów, </w:t>
      </w:r>
      <w:r w:rsidR="00AF2A30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którzy</w:t>
      </w:r>
      <w:r w:rsidR="0038336C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p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osiadaj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 xml:space="preserve"> powi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zania kapitałowe lub osobowe z Zamawiaj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cym. Przez powi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zania kapitałowe lub osobowe rozumie si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ę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 xml:space="preserve"> wzajemne powi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zania mi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ę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dzy Beneficjentem lub osobami upowa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ż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nionymi do zaci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gania zobowi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za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ń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 xml:space="preserve"> w imieniu Beneficjenta lub osobami wykonuj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cymi w imieniu Beneficjenta czynno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ś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ci zwi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zane z przygotowaniem i przeprowadzeniem procedury wyboru wykonawcy a wykonawc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, polegaj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ce w szczególno</w:t>
      </w:r>
      <w:r w:rsidR="00AF2A30" w:rsidRPr="00DA7708">
        <w:rPr>
          <w:rFonts w:ascii="Source Sans Pro" w:eastAsia="Calibri" w:hAnsi="Source Sans Pro" w:cs="Calibri"/>
          <w:sz w:val="20"/>
          <w:szCs w:val="20"/>
        </w:rPr>
        <w:t>ś</w:t>
      </w:r>
      <w:r w:rsidR="00AF2A30" w:rsidRPr="00DA7708">
        <w:rPr>
          <w:rFonts w:ascii="Source Sans Pro" w:eastAsia="Malgun Gothic" w:hAnsi="Source Sans Pro" w:cs="Gill Sans"/>
          <w:sz w:val="20"/>
          <w:szCs w:val="20"/>
        </w:rPr>
        <w:t>ci na:</w:t>
      </w:r>
    </w:p>
    <w:p w14:paraId="4386862F" w14:textId="77777777" w:rsidR="00AF2A30" w:rsidRPr="00DA7708" w:rsidRDefault="00AF2A30" w:rsidP="00A82294">
      <w:pPr>
        <w:pStyle w:val="Akapitzlist"/>
        <w:numPr>
          <w:ilvl w:val="0"/>
          <w:numId w:val="61"/>
        </w:numPr>
        <w:suppressAutoHyphens/>
        <w:autoSpaceDE w:val="0"/>
        <w:spacing w:line="276" w:lineRule="auto"/>
        <w:ind w:left="1985" w:hanging="284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uczestniczeniu w spółce jako wspólnik spółki cywilnej lub spółki osobowej,</w:t>
      </w:r>
    </w:p>
    <w:p w14:paraId="1AD681C2" w14:textId="662219DD" w:rsidR="00AF2A30" w:rsidRPr="00DA7708" w:rsidRDefault="00AF2A30" w:rsidP="00A82294">
      <w:pPr>
        <w:pStyle w:val="Akapitzlist"/>
        <w:numPr>
          <w:ilvl w:val="0"/>
          <w:numId w:val="61"/>
        </w:numPr>
        <w:suppressAutoHyphens/>
        <w:autoSpaceDE w:val="0"/>
        <w:spacing w:line="276" w:lineRule="auto"/>
        <w:ind w:left="1985" w:hanging="284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posiadaniu, co najmniej 10% udziałów lub akcji,</w:t>
      </w:r>
    </w:p>
    <w:p w14:paraId="47D8ED1B" w14:textId="4D9B7D6C" w:rsidR="0038336C" w:rsidRPr="00DA7708" w:rsidRDefault="00AF2A30" w:rsidP="00A82294">
      <w:pPr>
        <w:pStyle w:val="Akapitzlist"/>
        <w:numPr>
          <w:ilvl w:val="0"/>
          <w:numId w:val="61"/>
        </w:numPr>
        <w:suppressAutoHyphens/>
        <w:autoSpaceDE w:val="0"/>
        <w:spacing w:line="276" w:lineRule="auto"/>
        <w:ind w:left="1985" w:hanging="284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pełnieniu funkcji członka organu nadzorczego lub zarz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dzaj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cego, prokurenta, pełnomocnika,</w:t>
      </w:r>
    </w:p>
    <w:p w14:paraId="1ABF2BBD" w14:textId="0E375B8E" w:rsidR="00AF2A30" w:rsidRPr="00DA7708" w:rsidRDefault="00AF2A30" w:rsidP="00A82294">
      <w:pPr>
        <w:pStyle w:val="Akapitzlist"/>
        <w:numPr>
          <w:ilvl w:val="0"/>
          <w:numId w:val="61"/>
        </w:numPr>
        <w:suppressAutoHyphens/>
        <w:autoSpaceDE w:val="0"/>
        <w:spacing w:line="276" w:lineRule="auto"/>
        <w:ind w:left="1985" w:hanging="284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pozostawaniu w zwi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zku mał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ż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e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ń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skim, w stosunku pokrewie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ń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stwa lub powinowactwa w linii prostej, pokrewie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ń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stwa drugiego stopnia lub powinowactwa drugiego stopnia w linii bocznej lub w stosunku przysposobienia, opieki lub kurateli.</w:t>
      </w:r>
    </w:p>
    <w:p w14:paraId="7CC01A65" w14:textId="70A7B17C" w:rsidR="00392783" w:rsidRPr="00D46A3B" w:rsidRDefault="00392783" w:rsidP="00D46A3B">
      <w:pPr>
        <w:pStyle w:val="Akapitzlist"/>
        <w:numPr>
          <w:ilvl w:val="1"/>
          <w:numId w:val="19"/>
        </w:numPr>
        <w:suppressAutoHyphens/>
        <w:autoSpaceDE w:val="0"/>
        <w:spacing w:line="276" w:lineRule="auto"/>
        <w:ind w:left="1094" w:hanging="357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46A3B">
        <w:rPr>
          <w:rFonts w:ascii="Source Sans Pro" w:eastAsia="Malgun Gothic" w:hAnsi="Source Sans Pro"/>
          <w:sz w:val="20"/>
          <w:szCs w:val="20"/>
          <w:lang w:eastAsia="ar-SA"/>
        </w:rPr>
        <w:t>wyklucza się Oferentów, którzy zostali skazani prawomocnym wyrokiem za przestępstwo składania fałszywych zeznań, przekupstwa, przeciwko mieniu, przeciwko wiarygodności dokumentów, przeciwko obrotowi pieniędzmi</w:t>
      </w:r>
      <w:r w:rsidR="00C34152" w:rsidRPr="00D46A3B">
        <w:rPr>
          <w:rFonts w:ascii="Source Sans Pro" w:eastAsia="Malgun Gothic" w:hAnsi="Source Sans Pro"/>
          <w:sz w:val="20"/>
          <w:szCs w:val="20"/>
          <w:lang w:eastAsia="ar-SA"/>
        </w:rPr>
        <w:t xml:space="preserve"> i papierami wartościowymi, przeciwko obrotowi gospodarczemu, przeciwko systemowi bankowemu, karnoskarbowe albo inne związane z wykonywaniem działalności gospodarczej lub popełnione </w:t>
      </w:r>
      <w:r w:rsidR="00163535" w:rsidRPr="00D46A3B">
        <w:rPr>
          <w:rFonts w:ascii="Source Sans Pro" w:eastAsia="Malgun Gothic" w:hAnsi="Source Sans Pro"/>
          <w:sz w:val="20"/>
          <w:szCs w:val="20"/>
          <w:lang w:eastAsia="ar-SA"/>
        </w:rPr>
        <w:t>w</w:t>
      </w:r>
      <w:r w:rsidR="00C34152" w:rsidRPr="00D46A3B">
        <w:rPr>
          <w:rFonts w:ascii="Source Sans Pro" w:eastAsia="Malgun Gothic" w:hAnsi="Source Sans Pro"/>
          <w:sz w:val="20"/>
          <w:szCs w:val="20"/>
          <w:lang w:eastAsia="ar-SA"/>
        </w:rPr>
        <w:t xml:space="preserve"> celu osiągnięcia korzyści majątkowych. </w:t>
      </w:r>
    </w:p>
    <w:p w14:paraId="4E114869" w14:textId="32B2C877" w:rsidR="00C34152" w:rsidRPr="00DA7708" w:rsidRDefault="00382235" w:rsidP="00D46A3B">
      <w:pPr>
        <w:pStyle w:val="Akapitzlist"/>
        <w:numPr>
          <w:ilvl w:val="1"/>
          <w:numId w:val="19"/>
        </w:numPr>
        <w:suppressAutoHyphens/>
        <w:autoSpaceDE w:val="0"/>
        <w:spacing w:line="276" w:lineRule="auto"/>
        <w:ind w:left="1094" w:hanging="357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/>
          <w:sz w:val="20"/>
          <w:szCs w:val="20"/>
          <w:lang w:eastAsia="ar-SA"/>
        </w:rPr>
        <w:t>w</w:t>
      </w:r>
      <w:r w:rsidR="00C34152" w:rsidRPr="00DA7708">
        <w:rPr>
          <w:rFonts w:ascii="Source Sans Pro" w:eastAsia="Malgun Gothic" w:hAnsi="Source Sans Pro"/>
          <w:sz w:val="20"/>
          <w:szCs w:val="20"/>
          <w:lang w:eastAsia="ar-SA"/>
        </w:rPr>
        <w:t xml:space="preserve">yklucza się Oferentów, którzy posiadają zaległości w płatności składek ZUS oraz podatków wobec US. </w:t>
      </w:r>
    </w:p>
    <w:p w14:paraId="3B9C5DF8" w14:textId="3717D582" w:rsidR="00F84D45" w:rsidRPr="00DA7708" w:rsidRDefault="00F84D45" w:rsidP="00A82294">
      <w:pPr>
        <w:pStyle w:val="Akapitzlist"/>
        <w:numPr>
          <w:ilvl w:val="0"/>
          <w:numId w:val="78"/>
        </w:numPr>
        <w:suppressAutoHyphens/>
        <w:autoSpaceDE w:val="0"/>
        <w:spacing w:line="276" w:lineRule="auto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/>
          <w:sz w:val="20"/>
          <w:szCs w:val="20"/>
          <w:lang w:eastAsia="ar-SA"/>
        </w:rPr>
        <w:t xml:space="preserve">Weryfikacja braku podstaw do wykluczenia z postępowania prowadzona będzie w oparciu o następujące dokumenty: </w:t>
      </w:r>
    </w:p>
    <w:p w14:paraId="027832D3" w14:textId="7AAAAEE6" w:rsidR="00F84D45" w:rsidRPr="00DA7708" w:rsidRDefault="000568F1" w:rsidP="00D46A3B">
      <w:pPr>
        <w:pStyle w:val="Akapitzlist"/>
        <w:numPr>
          <w:ilvl w:val="0"/>
          <w:numId w:val="86"/>
        </w:numPr>
        <w:suppressAutoHyphens/>
        <w:autoSpaceDE w:val="0"/>
        <w:spacing w:line="276" w:lineRule="auto"/>
        <w:ind w:left="1094" w:hanging="357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w</w:t>
      </w:r>
      <w:r w:rsidR="00AF2A30" w:rsidRPr="00DA7708">
        <w:rPr>
          <w:rFonts w:ascii="Source Sans Pro" w:hAnsi="Source Sans Pro"/>
          <w:color w:val="000000"/>
          <w:sz w:val="20"/>
          <w:szCs w:val="20"/>
        </w:rPr>
        <w:t>eryfikacja spełnienia</w:t>
      </w:r>
      <w:r w:rsidR="00F84D45" w:rsidRPr="00DA7708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D22CE3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warunku, o którym mowa w Pkt </w:t>
      </w:r>
      <w:r w:rsidR="00D1119F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8</w:t>
      </w:r>
      <w:r w:rsidR="00D22CE3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ust. 1 lit. a) </w:t>
      </w:r>
      <w:r w:rsidR="00AF2A30" w:rsidRPr="00DA7708">
        <w:rPr>
          <w:rFonts w:ascii="Source Sans Pro" w:hAnsi="Source Sans Pro"/>
          <w:color w:val="000000"/>
          <w:sz w:val="20"/>
          <w:szCs w:val="20"/>
        </w:rPr>
        <w:t>będzie prowadzona na podstawie oświadczenia Oferenta</w:t>
      </w:r>
      <w:r w:rsidR="005C16DD" w:rsidRPr="00DA7708">
        <w:rPr>
          <w:rFonts w:ascii="Source Sans Pro" w:hAnsi="Source Sans Pro"/>
          <w:color w:val="000000"/>
          <w:sz w:val="20"/>
          <w:szCs w:val="20"/>
        </w:rPr>
        <w:t xml:space="preserve"> - </w:t>
      </w:r>
      <w:r w:rsidR="00AF2A30" w:rsidRPr="00DA7708">
        <w:rPr>
          <w:rFonts w:ascii="Source Sans Pro" w:hAnsi="Source Sans Pro"/>
          <w:b/>
          <w:bCs/>
          <w:color w:val="000000"/>
          <w:sz w:val="20"/>
          <w:szCs w:val="20"/>
        </w:rPr>
        <w:t>Załącznik nr 2</w:t>
      </w:r>
      <w:r w:rsidR="00AF2A30" w:rsidRPr="00DA7708">
        <w:rPr>
          <w:rFonts w:ascii="Source Sans Pro" w:hAnsi="Source Sans Pro"/>
          <w:color w:val="000000"/>
          <w:sz w:val="20"/>
          <w:szCs w:val="20"/>
        </w:rPr>
        <w:t xml:space="preserve"> do niniejszego </w:t>
      </w:r>
      <w:r w:rsidR="00AF2A30" w:rsidRPr="00DA7708">
        <w:rPr>
          <w:rFonts w:ascii="Source Sans Pro" w:hAnsi="Source Sans Pro"/>
          <w:i/>
          <w:color w:val="000000"/>
          <w:sz w:val="20"/>
          <w:szCs w:val="20"/>
        </w:rPr>
        <w:t>Zapytania ofertowego</w:t>
      </w:r>
      <w:r w:rsidR="009D4478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,</w:t>
      </w:r>
    </w:p>
    <w:p w14:paraId="29DF1D99" w14:textId="2B21EA08" w:rsidR="00F84D45" w:rsidRPr="00DA7708" w:rsidRDefault="00D22CE3" w:rsidP="00D46A3B">
      <w:pPr>
        <w:pStyle w:val="Akapitzlist"/>
        <w:numPr>
          <w:ilvl w:val="0"/>
          <w:numId w:val="86"/>
        </w:numPr>
        <w:suppressAutoHyphens/>
        <w:autoSpaceDE w:val="0"/>
        <w:spacing w:line="276" w:lineRule="auto"/>
        <w:ind w:left="1094" w:hanging="357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weryfikacja spełnienia warunku, o którym mowa w Pkt</w:t>
      </w:r>
      <w:r w:rsidR="0053524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="00D1119F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8</w:t>
      </w:r>
      <w:r w:rsidR="0053524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ust. 1 lit. b) będzie prowadzona na podstawie oświadczenia Oferenta - </w:t>
      </w: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Załącznik nr </w:t>
      </w:r>
      <w:r w:rsidR="00FA3B80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3 a) </w:t>
      </w:r>
      <w:r w:rsidR="00FA3B80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lub</w:t>
      </w:r>
      <w:r w:rsidR="00FA3B80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 3 b)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do niniejszego Zapytania ofertowego</w:t>
      </w:r>
      <w:r w:rsidR="00FA3B80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(do wyboru w zależności od formy prawnej prowadzonej działalności gospodarczej)</w:t>
      </w:r>
      <w:r w:rsidR="009D4478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,</w:t>
      </w:r>
    </w:p>
    <w:p w14:paraId="782DDFDE" w14:textId="07C47A71" w:rsidR="00D22CE3" w:rsidRPr="00DA7708" w:rsidRDefault="00D22CE3" w:rsidP="00D46A3B">
      <w:pPr>
        <w:pStyle w:val="Akapitzlist"/>
        <w:numPr>
          <w:ilvl w:val="0"/>
          <w:numId w:val="86"/>
        </w:numPr>
        <w:suppressAutoHyphens/>
        <w:autoSpaceDE w:val="0"/>
        <w:spacing w:line="276" w:lineRule="auto"/>
        <w:ind w:left="1094" w:hanging="357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lastRenderedPageBreak/>
        <w:t xml:space="preserve">weryfikacja spełnienia warunku, o którym mowa w Pkt </w:t>
      </w:r>
      <w:r w:rsidR="00D1119F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8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ust. 1 lit. </w:t>
      </w:r>
      <w:r w:rsidR="000D04D1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c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) będzie prowadzona na podstawie aktualnego, tj. nie starszego niż 3 miesiące od dnia złożenia oferty </w:t>
      </w: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zaświadczenia </w:t>
      </w:r>
      <w:r w:rsidR="00DA51C3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br/>
      </w: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o niezaleganiu w płatności składek </w:t>
      </w:r>
      <w:r w:rsidR="00EA312E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wobec </w:t>
      </w: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>ZUS i zaświadczenia o niezaleganiu w płatności podatków wobec US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</w:t>
      </w:r>
    </w:p>
    <w:p w14:paraId="4B77F610" w14:textId="77777777" w:rsidR="00793995" w:rsidRPr="00DA7708" w:rsidRDefault="00793995" w:rsidP="00A82294">
      <w:pPr>
        <w:pStyle w:val="Akapitzlist"/>
        <w:suppressAutoHyphens/>
        <w:spacing w:line="276" w:lineRule="auto"/>
        <w:jc w:val="both"/>
        <w:rPr>
          <w:rFonts w:ascii="Source Sans Pro" w:hAnsi="Source Sans Pro"/>
          <w:sz w:val="20"/>
          <w:szCs w:val="20"/>
        </w:rPr>
      </w:pPr>
    </w:p>
    <w:p w14:paraId="54279DBA" w14:textId="77777777" w:rsidR="00793995" w:rsidRPr="00DA7708" w:rsidRDefault="00793995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jc w:val="both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Kryteria oceny ofert, opis sposobu przyznawania punktacji oraz wagi punktowe kryteriów</w:t>
      </w:r>
    </w:p>
    <w:p w14:paraId="0EDAC137" w14:textId="77777777" w:rsidR="005830BD" w:rsidRPr="00DA7708" w:rsidRDefault="005830BD" w:rsidP="00A82294">
      <w:pPr>
        <w:pStyle w:val="redniecieniowanie1akcent11"/>
        <w:spacing w:line="276" w:lineRule="auto"/>
        <w:ind w:left="360"/>
        <w:jc w:val="both"/>
        <w:rPr>
          <w:rFonts w:ascii="Source Sans Pro" w:eastAsia="Malgun Gothic" w:hAnsi="Source Sans Pro" w:cs="Gill Sans"/>
        </w:rPr>
      </w:pPr>
    </w:p>
    <w:p w14:paraId="360F1811" w14:textId="3068FF87" w:rsidR="00D73B80" w:rsidRPr="00DA7708" w:rsidRDefault="00CF0B94" w:rsidP="00A82294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Zamawiający przed przystąpieniem do wyboru najkorzystniejszej ofert</w:t>
      </w:r>
      <w:r w:rsidR="00A87E67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y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dokona weryfikacji kompletności ofert zgodnie z wymaganiami </w:t>
      </w:r>
      <w:r w:rsidR="002E361D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określonymi w Pkt </w:t>
      </w:r>
      <w:r w:rsidR="00E51CDC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1</w:t>
      </w:r>
      <w:r w:rsidR="004C128B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2</w:t>
      </w:r>
      <w:r w:rsidR="002E361D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niniejszego </w:t>
      </w:r>
      <w:r w:rsidRPr="00DA7708">
        <w:rPr>
          <w:rFonts w:ascii="Source Sans Pro" w:eastAsia="Malgun Gothic" w:hAnsi="Source Sans Pro" w:cs="Gill Sans"/>
          <w:i/>
          <w:sz w:val="20"/>
          <w:szCs w:val="20"/>
          <w:lang w:eastAsia="ar-SA"/>
        </w:rPr>
        <w:t>Zapytania ofertowego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. Będą rozpatrywane tylko te oferty, które przeszły pozytywną weryfikację kompletności. </w:t>
      </w:r>
    </w:p>
    <w:p w14:paraId="694C978F" w14:textId="0E1DB29E" w:rsidR="00904E13" w:rsidRPr="00DA7708" w:rsidRDefault="003533AC" w:rsidP="00A82294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Zamawiający dokona oceny ofert, które nie zostały odrzucone, na podstawie następujących kryteriów oceny ofert:</w:t>
      </w:r>
    </w:p>
    <w:tbl>
      <w:tblPr>
        <w:tblW w:w="8765" w:type="dxa"/>
        <w:tblInd w:w="699" w:type="dxa"/>
        <w:tblBorders>
          <w:top w:val="single" w:sz="8" w:space="0" w:color="668926" w:themeColor="accent2" w:themeShade="BF"/>
          <w:left w:val="single" w:sz="8" w:space="0" w:color="668926" w:themeColor="accent2" w:themeShade="BF"/>
          <w:bottom w:val="single" w:sz="8" w:space="0" w:color="668926" w:themeColor="accent2" w:themeShade="BF"/>
          <w:right w:val="single" w:sz="8" w:space="0" w:color="668926" w:themeColor="accent2" w:themeShade="BF"/>
          <w:insideH w:val="single" w:sz="6" w:space="0" w:color="668926" w:themeColor="accent2" w:themeShade="BF"/>
          <w:insideV w:val="single" w:sz="6" w:space="0" w:color="668926" w:themeColor="accent2" w:themeShade="BF"/>
        </w:tblBorders>
        <w:tblLook w:val="04A0" w:firstRow="1" w:lastRow="0" w:firstColumn="1" w:lastColumn="0" w:noHBand="0" w:noVBand="1"/>
      </w:tblPr>
      <w:tblGrid>
        <w:gridCol w:w="685"/>
        <w:gridCol w:w="5261"/>
        <w:gridCol w:w="2819"/>
      </w:tblGrid>
      <w:tr w:rsidR="00CF0B94" w:rsidRPr="00DA7708" w14:paraId="6F068FC4" w14:textId="77777777" w:rsidTr="00DA51C3">
        <w:tc>
          <w:tcPr>
            <w:tcW w:w="5946" w:type="dxa"/>
            <w:gridSpan w:val="2"/>
            <w:shd w:val="clear" w:color="auto" w:fill="E5EBB0" w:themeFill="accent3" w:themeFillTint="66"/>
            <w:vAlign w:val="center"/>
            <w:hideMark/>
          </w:tcPr>
          <w:p w14:paraId="78E74799" w14:textId="77777777" w:rsidR="00CF0B94" w:rsidRPr="00DA7708" w:rsidRDefault="00CF0B94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/>
                <w:b/>
                <w:sz w:val="19"/>
                <w:szCs w:val="19"/>
              </w:rPr>
            </w:pPr>
            <w:r w:rsidRPr="00DA7708">
              <w:rPr>
                <w:rFonts w:ascii="Source Sans Pro" w:hAnsi="Source Sans Pro"/>
                <w:b/>
                <w:sz w:val="19"/>
                <w:szCs w:val="19"/>
              </w:rPr>
              <w:t>Kryterium</w:t>
            </w:r>
          </w:p>
        </w:tc>
        <w:tc>
          <w:tcPr>
            <w:tcW w:w="2819" w:type="dxa"/>
            <w:shd w:val="clear" w:color="auto" w:fill="E5EBB0" w:themeFill="accent3" w:themeFillTint="66"/>
            <w:vAlign w:val="center"/>
            <w:hideMark/>
          </w:tcPr>
          <w:p w14:paraId="5BB2A23B" w14:textId="77777777" w:rsidR="00CF0B94" w:rsidRPr="00DA7708" w:rsidRDefault="00CF0B94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/>
                <w:b/>
                <w:sz w:val="19"/>
                <w:szCs w:val="19"/>
              </w:rPr>
            </w:pPr>
            <w:r w:rsidRPr="00DA7708">
              <w:rPr>
                <w:rFonts w:ascii="Source Sans Pro" w:hAnsi="Source Sans Pro"/>
                <w:b/>
                <w:sz w:val="19"/>
                <w:szCs w:val="19"/>
              </w:rPr>
              <w:t>Waga punktowa</w:t>
            </w:r>
          </w:p>
        </w:tc>
      </w:tr>
      <w:tr w:rsidR="00CF0B94" w:rsidRPr="00DA7708" w14:paraId="6CB47AEA" w14:textId="77777777" w:rsidTr="00DA51C3">
        <w:trPr>
          <w:trHeight w:val="260"/>
        </w:trPr>
        <w:tc>
          <w:tcPr>
            <w:tcW w:w="685" w:type="dxa"/>
            <w:vAlign w:val="center"/>
            <w:hideMark/>
          </w:tcPr>
          <w:p w14:paraId="69C64657" w14:textId="77777777" w:rsidR="00CF0B94" w:rsidRPr="00DA7708" w:rsidRDefault="00B33DB6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/>
                <w:sz w:val="19"/>
                <w:szCs w:val="19"/>
              </w:rPr>
            </w:pPr>
            <w:r w:rsidRPr="00DA7708">
              <w:rPr>
                <w:rFonts w:ascii="Source Sans Pro" w:hAnsi="Source Sans Pro"/>
                <w:sz w:val="19"/>
                <w:szCs w:val="19"/>
              </w:rPr>
              <w:t>1</w:t>
            </w:r>
          </w:p>
        </w:tc>
        <w:tc>
          <w:tcPr>
            <w:tcW w:w="5261" w:type="dxa"/>
            <w:vAlign w:val="center"/>
            <w:hideMark/>
          </w:tcPr>
          <w:p w14:paraId="7685666C" w14:textId="4CEDC46B" w:rsidR="00CF0B94" w:rsidRPr="00DA7708" w:rsidRDefault="00F32CD1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/>
                <w:sz w:val="19"/>
                <w:szCs w:val="19"/>
              </w:rPr>
            </w:pPr>
            <w:r w:rsidRPr="00DA7708">
              <w:rPr>
                <w:rFonts w:ascii="Source Sans Pro" w:hAnsi="Source Sans Pro"/>
                <w:sz w:val="19"/>
                <w:szCs w:val="19"/>
              </w:rPr>
              <w:t>Cena</w:t>
            </w:r>
            <w:r w:rsidR="00A42313" w:rsidRPr="00DA7708">
              <w:rPr>
                <w:rFonts w:ascii="Source Sans Pro" w:hAnsi="Source Sans Pro"/>
                <w:sz w:val="19"/>
                <w:szCs w:val="19"/>
              </w:rPr>
              <w:t xml:space="preserve"> w </w:t>
            </w:r>
            <w:r w:rsidR="00CF0B94" w:rsidRPr="00DA7708">
              <w:rPr>
                <w:rFonts w:ascii="Source Sans Pro" w:hAnsi="Source Sans Pro"/>
                <w:sz w:val="19"/>
                <w:szCs w:val="19"/>
              </w:rPr>
              <w:t xml:space="preserve">PLN </w:t>
            </w:r>
            <w:r w:rsidR="00E51CDC" w:rsidRPr="00DA7708">
              <w:rPr>
                <w:rFonts w:ascii="Source Sans Pro" w:hAnsi="Source Sans Pro"/>
                <w:sz w:val="19"/>
                <w:szCs w:val="19"/>
              </w:rPr>
              <w:t xml:space="preserve">brutto </w:t>
            </w:r>
            <w:r w:rsidR="00A42313" w:rsidRPr="00DA7708">
              <w:rPr>
                <w:rFonts w:ascii="Source Sans Pro" w:hAnsi="Source Sans Pro"/>
                <w:sz w:val="19"/>
                <w:szCs w:val="19"/>
              </w:rPr>
              <w:t>(C)</w:t>
            </w:r>
          </w:p>
        </w:tc>
        <w:tc>
          <w:tcPr>
            <w:tcW w:w="2819" w:type="dxa"/>
            <w:vAlign w:val="center"/>
            <w:hideMark/>
          </w:tcPr>
          <w:p w14:paraId="76B72FDF" w14:textId="76C2461E" w:rsidR="00CF0B94" w:rsidRPr="00DA7708" w:rsidRDefault="00103490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/>
                <w:sz w:val="19"/>
                <w:szCs w:val="19"/>
              </w:rPr>
            </w:pPr>
            <w:r w:rsidRPr="00DA7708">
              <w:rPr>
                <w:rFonts w:ascii="Source Sans Pro" w:hAnsi="Source Sans Pro"/>
                <w:sz w:val="19"/>
                <w:szCs w:val="19"/>
              </w:rPr>
              <w:t>8</w:t>
            </w:r>
            <w:r w:rsidR="00B950C3" w:rsidRPr="00DA7708">
              <w:rPr>
                <w:rFonts w:ascii="Source Sans Pro" w:hAnsi="Source Sans Pro"/>
                <w:sz w:val="19"/>
                <w:szCs w:val="19"/>
              </w:rPr>
              <w:t>0</w:t>
            </w:r>
          </w:p>
        </w:tc>
      </w:tr>
      <w:tr w:rsidR="00005A82" w:rsidRPr="00DA7708" w14:paraId="1CEBB777" w14:textId="77777777" w:rsidTr="00DA51C3">
        <w:trPr>
          <w:trHeight w:val="260"/>
        </w:trPr>
        <w:tc>
          <w:tcPr>
            <w:tcW w:w="685" w:type="dxa"/>
            <w:vAlign w:val="center"/>
          </w:tcPr>
          <w:p w14:paraId="0216C294" w14:textId="5895264B" w:rsidR="00005A82" w:rsidRPr="00DA7708" w:rsidRDefault="00756C88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/>
                <w:sz w:val="19"/>
                <w:szCs w:val="19"/>
              </w:rPr>
            </w:pPr>
            <w:r w:rsidRPr="00DA7708">
              <w:rPr>
                <w:rFonts w:ascii="Source Sans Pro" w:hAnsi="Source Sans Pro"/>
                <w:sz w:val="19"/>
                <w:szCs w:val="19"/>
              </w:rPr>
              <w:t>2</w:t>
            </w:r>
          </w:p>
        </w:tc>
        <w:tc>
          <w:tcPr>
            <w:tcW w:w="5261" w:type="dxa"/>
            <w:vAlign w:val="center"/>
          </w:tcPr>
          <w:p w14:paraId="3E335732" w14:textId="77777777" w:rsidR="00005A82" w:rsidRPr="00DA7708" w:rsidRDefault="00005A82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/>
                <w:sz w:val="19"/>
                <w:szCs w:val="19"/>
              </w:rPr>
            </w:pPr>
            <w:r w:rsidRPr="00DA7708">
              <w:rPr>
                <w:rFonts w:ascii="Source Sans Pro" w:hAnsi="Source Sans Pro"/>
                <w:sz w:val="19"/>
                <w:szCs w:val="19"/>
              </w:rPr>
              <w:t xml:space="preserve">Termin realizacji </w:t>
            </w:r>
          </w:p>
        </w:tc>
        <w:tc>
          <w:tcPr>
            <w:tcW w:w="2819" w:type="dxa"/>
            <w:vAlign w:val="center"/>
          </w:tcPr>
          <w:p w14:paraId="52A4F22E" w14:textId="106192F1" w:rsidR="00005A82" w:rsidRPr="00DA7708" w:rsidRDefault="00103490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/>
                <w:sz w:val="19"/>
                <w:szCs w:val="19"/>
              </w:rPr>
            </w:pPr>
            <w:r w:rsidRPr="00DA7708">
              <w:rPr>
                <w:rFonts w:ascii="Source Sans Pro" w:hAnsi="Source Sans Pro"/>
                <w:sz w:val="19"/>
                <w:szCs w:val="19"/>
              </w:rPr>
              <w:t>20</w:t>
            </w:r>
          </w:p>
        </w:tc>
      </w:tr>
    </w:tbl>
    <w:p w14:paraId="11C3B03B" w14:textId="77777777" w:rsidR="008739DC" w:rsidRPr="00DA7708" w:rsidRDefault="008739DC" w:rsidP="00A82294">
      <w:pPr>
        <w:pStyle w:val="NormalnyWeb"/>
        <w:suppressAutoHyphens/>
        <w:spacing w:before="0" w:beforeAutospacing="0" w:after="0" w:afterAutospacing="0" w:line="276" w:lineRule="auto"/>
        <w:ind w:left="720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1AFF06B5" w14:textId="0F21764A" w:rsidR="003E3AEC" w:rsidRPr="00DA7708" w:rsidRDefault="00A42313" w:rsidP="00A82294">
      <w:pPr>
        <w:pStyle w:val="NormalnyWeb"/>
        <w:numPr>
          <w:ilvl w:val="0"/>
          <w:numId w:val="8"/>
        </w:numPr>
        <w:suppressAutoHyphens/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O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fertom zostan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 przyznane punkty zgodnie z metodologi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 przyznawania punktów opisan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 poni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ż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ej. </w:t>
      </w:r>
    </w:p>
    <w:tbl>
      <w:tblPr>
        <w:tblStyle w:val="Tabela-Siatka"/>
        <w:tblW w:w="8789" w:type="dxa"/>
        <w:tblInd w:w="699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567"/>
        <w:gridCol w:w="1196"/>
        <w:gridCol w:w="1072"/>
        <w:gridCol w:w="5954"/>
      </w:tblGrid>
      <w:tr w:rsidR="00CF0B94" w:rsidRPr="00D2015B" w14:paraId="10B25EDF" w14:textId="77777777" w:rsidTr="007D0ED0">
        <w:tc>
          <w:tcPr>
            <w:tcW w:w="567" w:type="dxa"/>
            <w:shd w:val="clear" w:color="auto" w:fill="E5EBB0" w:themeFill="accent3" w:themeFillTint="66"/>
            <w:vAlign w:val="center"/>
          </w:tcPr>
          <w:p w14:paraId="44B10F3E" w14:textId="77777777" w:rsidR="00CF0B94" w:rsidRPr="00D2015B" w:rsidRDefault="00CF0B94" w:rsidP="00A82294">
            <w:pPr>
              <w:suppressAutoHyphens/>
              <w:jc w:val="center"/>
              <w:rPr>
                <w:rFonts w:ascii="Source Sans Pro" w:eastAsia="Malgun Gothic" w:hAnsi="Source Sans Pro" w:cs="Gill Sans"/>
                <w:b/>
                <w:sz w:val="18"/>
                <w:szCs w:val="17"/>
                <w:lang w:eastAsia="ar-SA"/>
              </w:rPr>
            </w:pPr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  <w:lang w:eastAsia="ar-SA"/>
              </w:rPr>
              <w:t>L.p.</w:t>
            </w:r>
          </w:p>
        </w:tc>
        <w:tc>
          <w:tcPr>
            <w:tcW w:w="1196" w:type="dxa"/>
            <w:shd w:val="clear" w:color="auto" w:fill="E5EBB0" w:themeFill="accent3" w:themeFillTint="66"/>
            <w:vAlign w:val="center"/>
          </w:tcPr>
          <w:p w14:paraId="57A28DEC" w14:textId="77777777" w:rsidR="00CF0B94" w:rsidRPr="00D2015B" w:rsidRDefault="00CF0B94" w:rsidP="00A82294">
            <w:pPr>
              <w:suppressAutoHyphens/>
              <w:jc w:val="center"/>
              <w:rPr>
                <w:rFonts w:ascii="Source Sans Pro" w:eastAsia="Malgun Gothic" w:hAnsi="Source Sans Pro" w:cs="Gill Sans"/>
                <w:b/>
                <w:sz w:val="18"/>
                <w:szCs w:val="17"/>
                <w:lang w:eastAsia="ar-SA"/>
              </w:rPr>
            </w:pPr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  <w:lang w:eastAsia="ar-SA"/>
              </w:rPr>
              <w:t>Kryterium</w:t>
            </w:r>
          </w:p>
        </w:tc>
        <w:tc>
          <w:tcPr>
            <w:tcW w:w="1072" w:type="dxa"/>
            <w:shd w:val="clear" w:color="auto" w:fill="E5EBB0" w:themeFill="accent3" w:themeFillTint="66"/>
            <w:vAlign w:val="center"/>
          </w:tcPr>
          <w:p w14:paraId="122B6CC1" w14:textId="77777777" w:rsidR="00CF0B94" w:rsidRPr="00D2015B" w:rsidRDefault="00CF0B94" w:rsidP="00A82294">
            <w:pPr>
              <w:suppressAutoHyphens/>
              <w:jc w:val="center"/>
              <w:rPr>
                <w:rFonts w:ascii="Source Sans Pro" w:eastAsia="Malgun Gothic" w:hAnsi="Source Sans Pro" w:cs="Gill Sans"/>
                <w:b/>
                <w:sz w:val="18"/>
                <w:szCs w:val="17"/>
                <w:lang w:eastAsia="ar-SA"/>
              </w:rPr>
            </w:pPr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  <w:lang w:eastAsia="ar-SA"/>
              </w:rPr>
              <w:t>Waga kryterium</w:t>
            </w:r>
          </w:p>
        </w:tc>
        <w:tc>
          <w:tcPr>
            <w:tcW w:w="5954" w:type="dxa"/>
            <w:shd w:val="clear" w:color="auto" w:fill="E5EBB0" w:themeFill="accent3" w:themeFillTint="66"/>
            <w:vAlign w:val="center"/>
          </w:tcPr>
          <w:p w14:paraId="26F7EFAC" w14:textId="77777777" w:rsidR="00CF0B94" w:rsidRPr="00D2015B" w:rsidRDefault="00CF0B94" w:rsidP="00A82294">
            <w:pPr>
              <w:suppressAutoHyphens/>
              <w:jc w:val="center"/>
              <w:rPr>
                <w:rFonts w:ascii="Source Sans Pro" w:eastAsia="Malgun Gothic" w:hAnsi="Source Sans Pro" w:cs="Gill Sans"/>
                <w:b/>
                <w:sz w:val="18"/>
                <w:szCs w:val="17"/>
                <w:lang w:eastAsia="ar-SA"/>
              </w:rPr>
            </w:pPr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  <w:lang w:eastAsia="ar-SA"/>
              </w:rPr>
              <w:t>Opis sposobu przyznania punktów</w:t>
            </w:r>
          </w:p>
        </w:tc>
      </w:tr>
      <w:tr w:rsidR="00CF0B94" w:rsidRPr="00D2015B" w14:paraId="4253CE48" w14:textId="77777777" w:rsidTr="007D0ED0">
        <w:tc>
          <w:tcPr>
            <w:tcW w:w="567" w:type="dxa"/>
            <w:vAlign w:val="center"/>
          </w:tcPr>
          <w:p w14:paraId="25EE4C22" w14:textId="77777777" w:rsidR="00CF0B94" w:rsidRPr="00D2015B" w:rsidRDefault="00CF0B94" w:rsidP="00A82294">
            <w:pPr>
              <w:suppressAutoHyphens/>
              <w:jc w:val="center"/>
              <w:rPr>
                <w:rFonts w:ascii="Source Sans Pro" w:eastAsia="Malgun Gothic" w:hAnsi="Source Sans Pro" w:cs="Gill Sans"/>
                <w:sz w:val="18"/>
                <w:szCs w:val="17"/>
                <w:lang w:eastAsia="ar-SA"/>
              </w:rPr>
            </w:pPr>
            <w:r w:rsidRPr="00D2015B">
              <w:rPr>
                <w:rFonts w:ascii="Source Sans Pro" w:eastAsia="Malgun Gothic" w:hAnsi="Source Sans Pro" w:cs="Gill Sans"/>
                <w:sz w:val="18"/>
                <w:szCs w:val="17"/>
                <w:lang w:eastAsia="ar-SA"/>
              </w:rPr>
              <w:t>1</w:t>
            </w:r>
          </w:p>
        </w:tc>
        <w:tc>
          <w:tcPr>
            <w:tcW w:w="1196" w:type="dxa"/>
            <w:vAlign w:val="center"/>
          </w:tcPr>
          <w:p w14:paraId="41EB73E4" w14:textId="0DA7C909" w:rsidR="00CF0B94" w:rsidRPr="00D2015B" w:rsidRDefault="00F32CD1" w:rsidP="00A82294">
            <w:pPr>
              <w:suppressAutoHyphens/>
              <w:jc w:val="center"/>
              <w:rPr>
                <w:rFonts w:ascii="Source Sans Pro" w:hAnsi="Source Sans Pro"/>
                <w:b/>
                <w:bCs/>
                <w:sz w:val="18"/>
                <w:szCs w:val="17"/>
              </w:rPr>
            </w:pPr>
            <w:r w:rsidRPr="00D2015B">
              <w:rPr>
                <w:rFonts w:ascii="Source Sans Pro" w:hAnsi="Source Sans Pro"/>
                <w:b/>
                <w:bCs/>
                <w:sz w:val="18"/>
                <w:szCs w:val="17"/>
              </w:rPr>
              <w:t>Cena</w:t>
            </w:r>
            <w:r w:rsidR="00A42313" w:rsidRPr="00D2015B">
              <w:rPr>
                <w:rFonts w:ascii="Source Sans Pro" w:hAnsi="Source Sans Pro"/>
                <w:b/>
                <w:bCs/>
                <w:sz w:val="18"/>
                <w:szCs w:val="17"/>
              </w:rPr>
              <w:t xml:space="preserve"> w PLN </w:t>
            </w:r>
            <w:r w:rsidR="00E51CDC" w:rsidRPr="00D2015B">
              <w:rPr>
                <w:rFonts w:ascii="Source Sans Pro" w:hAnsi="Source Sans Pro"/>
                <w:b/>
                <w:bCs/>
                <w:sz w:val="18"/>
                <w:szCs w:val="17"/>
              </w:rPr>
              <w:t xml:space="preserve">brutto </w:t>
            </w:r>
            <w:r w:rsidR="00A42313" w:rsidRPr="00D2015B">
              <w:rPr>
                <w:rFonts w:ascii="Source Sans Pro" w:hAnsi="Source Sans Pro"/>
                <w:b/>
                <w:bCs/>
                <w:sz w:val="18"/>
                <w:szCs w:val="17"/>
              </w:rPr>
              <w:t>(C)</w:t>
            </w:r>
          </w:p>
        </w:tc>
        <w:tc>
          <w:tcPr>
            <w:tcW w:w="1072" w:type="dxa"/>
            <w:vAlign w:val="center"/>
          </w:tcPr>
          <w:p w14:paraId="00C9CCDF" w14:textId="106BB3BE" w:rsidR="00CF0B94" w:rsidRPr="00D2015B" w:rsidRDefault="00103490" w:rsidP="00A82294">
            <w:pPr>
              <w:suppressAutoHyphens/>
              <w:jc w:val="center"/>
              <w:rPr>
                <w:rFonts w:ascii="Source Sans Pro" w:eastAsia="Malgun Gothic" w:hAnsi="Source Sans Pro" w:cs="Gill Sans"/>
                <w:b/>
                <w:bCs/>
                <w:sz w:val="18"/>
                <w:szCs w:val="17"/>
                <w:lang w:eastAsia="ar-SA"/>
              </w:rPr>
            </w:pPr>
            <w:r w:rsidRPr="00D2015B">
              <w:rPr>
                <w:rFonts w:ascii="Source Sans Pro" w:eastAsia="Malgun Gothic" w:hAnsi="Source Sans Pro" w:cs="Gill Sans"/>
                <w:b/>
                <w:bCs/>
                <w:sz w:val="18"/>
                <w:szCs w:val="17"/>
                <w:lang w:eastAsia="ar-SA"/>
              </w:rPr>
              <w:t>8</w:t>
            </w:r>
            <w:r w:rsidR="00CF0B94" w:rsidRPr="00D2015B">
              <w:rPr>
                <w:rFonts w:ascii="Source Sans Pro" w:eastAsia="Malgun Gothic" w:hAnsi="Source Sans Pro" w:cs="Gill Sans"/>
                <w:b/>
                <w:bCs/>
                <w:sz w:val="18"/>
                <w:szCs w:val="17"/>
                <w:lang w:eastAsia="ar-SA"/>
              </w:rPr>
              <w:t>0%</w:t>
            </w:r>
          </w:p>
        </w:tc>
        <w:tc>
          <w:tcPr>
            <w:tcW w:w="5954" w:type="dxa"/>
          </w:tcPr>
          <w:p w14:paraId="58C52EB9" w14:textId="78D80767" w:rsidR="00A42313" w:rsidRPr="00D2015B" w:rsidRDefault="00A42313" w:rsidP="00A82294">
            <w:pPr>
              <w:jc w:val="both"/>
              <w:rPr>
                <w:rFonts w:ascii="Source Sans Pro" w:eastAsia="Malgun Gothic" w:hAnsi="Source Sans Pro" w:cs="Gill Sans"/>
                <w:b/>
                <w:sz w:val="18"/>
                <w:szCs w:val="17"/>
              </w:rPr>
            </w:pPr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 xml:space="preserve">Punkty za kryterium „Cena w PLN </w:t>
            </w:r>
            <w:r w:rsidR="00E51CDC"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>brutto</w:t>
            </w:r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 xml:space="preserve">” zostaną obliczone według wzoru: </w:t>
            </w:r>
          </w:p>
          <w:p w14:paraId="1F9E5364" w14:textId="1CB2932F" w:rsidR="00A42313" w:rsidRPr="00D2015B" w:rsidRDefault="00A42313" w:rsidP="00A82294">
            <w:pPr>
              <w:jc w:val="both"/>
              <w:rPr>
                <w:rFonts w:ascii="Source Sans Pro" w:eastAsia="Malgun Gothic" w:hAnsi="Source Sans Pro" w:cs="Gill Sans"/>
                <w:sz w:val="18"/>
                <w:szCs w:val="17"/>
              </w:rPr>
            </w:pPr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</w:rPr>
              <w:t>C = (</w:t>
            </w:r>
            <w:proofErr w:type="spellStart"/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</w:rPr>
              <w:t>Cn</w:t>
            </w:r>
            <w:proofErr w:type="spellEnd"/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</w:rPr>
              <w:t>/</w:t>
            </w:r>
            <w:proofErr w:type="spellStart"/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</w:rPr>
              <w:t>Cb</w:t>
            </w:r>
            <w:proofErr w:type="spellEnd"/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</w:rPr>
              <w:t xml:space="preserve">) x </w:t>
            </w:r>
            <w:r w:rsidR="009B60DB" w:rsidRPr="00D2015B">
              <w:rPr>
                <w:rFonts w:ascii="Source Sans Pro" w:eastAsia="Malgun Gothic" w:hAnsi="Source Sans Pro" w:cs="Gill Sans"/>
                <w:b/>
                <w:sz w:val="18"/>
                <w:szCs w:val="17"/>
              </w:rPr>
              <w:t>8</w:t>
            </w:r>
            <w:r w:rsidRPr="00D2015B">
              <w:rPr>
                <w:rFonts w:ascii="Source Sans Pro" w:eastAsia="Malgun Gothic" w:hAnsi="Source Sans Pro" w:cs="Gill Sans"/>
                <w:b/>
                <w:sz w:val="18"/>
                <w:szCs w:val="17"/>
              </w:rPr>
              <w:t>0 pkt.</w:t>
            </w:r>
          </w:p>
          <w:p w14:paraId="17F1DCA7" w14:textId="77777777" w:rsidR="00A42313" w:rsidRPr="00D2015B" w:rsidRDefault="00A42313" w:rsidP="00A82294">
            <w:pPr>
              <w:jc w:val="both"/>
              <w:rPr>
                <w:rFonts w:ascii="Source Sans Pro" w:eastAsia="Malgun Gothic" w:hAnsi="Source Sans Pro" w:cs="Gill Sans"/>
                <w:sz w:val="18"/>
                <w:szCs w:val="17"/>
              </w:rPr>
            </w:pPr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>gdzie:</w:t>
            </w:r>
          </w:p>
          <w:p w14:paraId="34AAA46C" w14:textId="12A0EFE9" w:rsidR="00A42313" w:rsidRPr="00D2015B" w:rsidRDefault="00A42313" w:rsidP="00A82294">
            <w:pPr>
              <w:jc w:val="both"/>
              <w:rPr>
                <w:rFonts w:ascii="Source Sans Pro" w:eastAsia="Malgun Gothic" w:hAnsi="Source Sans Pro" w:cs="Gill Sans"/>
                <w:sz w:val="18"/>
                <w:szCs w:val="17"/>
              </w:rPr>
            </w:pPr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 xml:space="preserve">C- ilość punktów za kryterium „Cena w PLN </w:t>
            </w:r>
            <w:r w:rsidR="00E51CDC"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>brutto</w:t>
            </w:r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 xml:space="preserve">”, </w:t>
            </w:r>
          </w:p>
          <w:p w14:paraId="11728E17" w14:textId="77777777" w:rsidR="00A42313" w:rsidRPr="00D2015B" w:rsidRDefault="00A42313" w:rsidP="00A82294">
            <w:pPr>
              <w:jc w:val="both"/>
              <w:rPr>
                <w:rFonts w:ascii="Source Sans Pro" w:eastAsia="Malgun Gothic" w:hAnsi="Source Sans Pro" w:cs="Gill Sans"/>
                <w:sz w:val="18"/>
                <w:szCs w:val="17"/>
              </w:rPr>
            </w:pPr>
            <w:proofErr w:type="spellStart"/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>Cn</w:t>
            </w:r>
            <w:proofErr w:type="spellEnd"/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 xml:space="preserve"> - najniższa cena ofertowa spośród ofert nieodrzuconych, </w:t>
            </w:r>
          </w:p>
          <w:p w14:paraId="72C1CD70" w14:textId="77777777" w:rsidR="00A42313" w:rsidRPr="00D2015B" w:rsidRDefault="00A42313" w:rsidP="00A82294">
            <w:pPr>
              <w:jc w:val="both"/>
              <w:rPr>
                <w:rFonts w:ascii="Source Sans Pro" w:eastAsia="Malgun Gothic" w:hAnsi="Source Sans Pro" w:cs="Gill Sans"/>
                <w:sz w:val="18"/>
                <w:szCs w:val="17"/>
              </w:rPr>
            </w:pPr>
            <w:proofErr w:type="spellStart"/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>Cb</w:t>
            </w:r>
            <w:proofErr w:type="spellEnd"/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 xml:space="preserve"> – cena oferty badanej. </w:t>
            </w:r>
          </w:p>
          <w:p w14:paraId="0FF32DAA" w14:textId="77777777" w:rsidR="00A42313" w:rsidRPr="00D2015B" w:rsidRDefault="00A42313" w:rsidP="00A82294">
            <w:pPr>
              <w:jc w:val="both"/>
              <w:rPr>
                <w:rFonts w:ascii="Source Sans Pro" w:eastAsia="Malgun Gothic" w:hAnsi="Source Sans Pro" w:cs="Gill Sans"/>
                <w:sz w:val="18"/>
                <w:szCs w:val="17"/>
              </w:rPr>
            </w:pPr>
          </w:p>
          <w:p w14:paraId="7F2B7C7D" w14:textId="2DA95B0E" w:rsidR="00B8654B" w:rsidRPr="00D2015B" w:rsidRDefault="00A42313" w:rsidP="00A82294">
            <w:pPr>
              <w:jc w:val="both"/>
              <w:rPr>
                <w:rFonts w:ascii="Source Sans Pro" w:eastAsia="Malgun Gothic" w:hAnsi="Source Sans Pro" w:cs="Gill Sans"/>
                <w:sz w:val="18"/>
                <w:szCs w:val="17"/>
              </w:rPr>
            </w:pPr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 xml:space="preserve">Oferta z najniższą ceną otrzyma </w:t>
            </w:r>
            <w:r w:rsidR="00103490"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>8</w:t>
            </w:r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>0 punktów</w:t>
            </w:r>
            <w:r w:rsidR="00947999"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>,</w:t>
            </w:r>
            <w:r w:rsidRPr="00D2015B">
              <w:rPr>
                <w:rFonts w:ascii="Source Sans Pro" w:eastAsia="Malgun Gothic" w:hAnsi="Source Sans Pro" w:cs="Gill Sans"/>
                <w:sz w:val="18"/>
                <w:szCs w:val="17"/>
              </w:rPr>
              <w:t xml:space="preserve"> a pozostałe oferty po matematycznym przeliczeniu w odniesieniu do najniższej ceny odpowiednio mniej. Końcowy wynik powyższego działania zostanie zaokrąglony do dwóch miejsc po przecinku. </w:t>
            </w:r>
          </w:p>
        </w:tc>
      </w:tr>
      <w:tr w:rsidR="0042136F" w:rsidRPr="00D2015B" w14:paraId="10F8B82E" w14:textId="77777777" w:rsidTr="007D0ED0">
        <w:tc>
          <w:tcPr>
            <w:tcW w:w="567" w:type="dxa"/>
            <w:vAlign w:val="center"/>
          </w:tcPr>
          <w:p w14:paraId="45F2FF1C" w14:textId="432069ED" w:rsidR="0042136F" w:rsidRPr="00D2015B" w:rsidRDefault="00756C88" w:rsidP="00A82294">
            <w:pPr>
              <w:suppressAutoHyphens/>
              <w:jc w:val="center"/>
              <w:rPr>
                <w:rFonts w:ascii="Source Sans Pro" w:eastAsia="Malgun Gothic" w:hAnsi="Source Sans Pro" w:cs="Gill Sans"/>
                <w:sz w:val="18"/>
                <w:szCs w:val="17"/>
                <w:lang w:eastAsia="ar-SA"/>
              </w:rPr>
            </w:pPr>
            <w:r w:rsidRPr="00D2015B">
              <w:rPr>
                <w:rFonts w:ascii="Source Sans Pro" w:eastAsia="Malgun Gothic" w:hAnsi="Source Sans Pro" w:cs="Gill Sans"/>
                <w:sz w:val="18"/>
                <w:szCs w:val="17"/>
                <w:lang w:eastAsia="ar-SA"/>
              </w:rPr>
              <w:t>2</w:t>
            </w:r>
          </w:p>
        </w:tc>
        <w:tc>
          <w:tcPr>
            <w:tcW w:w="1196" w:type="dxa"/>
            <w:vAlign w:val="center"/>
          </w:tcPr>
          <w:p w14:paraId="1631B8D4" w14:textId="77777777" w:rsidR="0042136F" w:rsidRPr="00D2015B" w:rsidRDefault="0042136F" w:rsidP="00A82294">
            <w:pPr>
              <w:suppressAutoHyphens/>
              <w:jc w:val="center"/>
              <w:rPr>
                <w:rFonts w:ascii="Source Sans Pro" w:hAnsi="Source Sans Pro"/>
                <w:b/>
                <w:bCs/>
                <w:sz w:val="18"/>
                <w:szCs w:val="17"/>
              </w:rPr>
            </w:pPr>
            <w:r w:rsidRPr="00D2015B">
              <w:rPr>
                <w:rFonts w:ascii="Source Sans Pro" w:hAnsi="Source Sans Pro"/>
                <w:b/>
                <w:bCs/>
                <w:sz w:val="18"/>
                <w:szCs w:val="17"/>
              </w:rPr>
              <w:t>Termin realizacji zamówienia w dniach (T)</w:t>
            </w:r>
          </w:p>
        </w:tc>
        <w:tc>
          <w:tcPr>
            <w:tcW w:w="1072" w:type="dxa"/>
            <w:vAlign w:val="center"/>
          </w:tcPr>
          <w:p w14:paraId="0C8C66D3" w14:textId="0953B2AF" w:rsidR="0042136F" w:rsidRPr="00D2015B" w:rsidRDefault="00103490" w:rsidP="00A82294">
            <w:pPr>
              <w:suppressAutoHyphens/>
              <w:jc w:val="center"/>
              <w:rPr>
                <w:rFonts w:ascii="Source Sans Pro" w:eastAsia="Malgun Gothic" w:hAnsi="Source Sans Pro" w:cs="Gill Sans"/>
                <w:b/>
                <w:bCs/>
                <w:sz w:val="18"/>
                <w:szCs w:val="17"/>
                <w:lang w:eastAsia="ar-SA"/>
              </w:rPr>
            </w:pPr>
            <w:r w:rsidRPr="00D2015B">
              <w:rPr>
                <w:rFonts w:ascii="Source Sans Pro" w:eastAsia="Malgun Gothic" w:hAnsi="Source Sans Pro" w:cs="Gill Sans"/>
                <w:b/>
                <w:bCs/>
                <w:sz w:val="18"/>
                <w:szCs w:val="17"/>
                <w:lang w:eastAsia="ar-SA"/>
              </w:rPr>
              <w:t>2</w:t>
            </w:r>
            <w:r w:rsidR="0042136F" w:rsidRPr="00D2015B">
              <w:rPr>
                <w:rFonts w:ascii="Source Sans Pro" w:eastAsia="Malgun Gothic" w:hAnsi="Source Sans Pro" w:cs="Gill Sans"/>
                <w:b/>
                <w:bCs/>
                <w:sz w:val="18"/>
                <w:szCs w:val="17"/>
                <w:lang w:eastAsia="ar-SA"/>
              </w:rPr>
              <w:t>0%</w:t>
            </w:r>
          </w:p>
        </w:tc>
        <w:tc>
          <w:tcPr>
            <w:tcW w:w="5954" w:type="dxa"/>
          </w:tcPr>
          <w:p w14:paraId="01515CE9" w14:textId="77777777" w:rsidR="00B674F4" w:rsidRPr="00D2015B" w:rsidRDefault="00B674F4" w:rsidP="00A82294">
            <w:pPr>
              <w:jc w:val="both"/>
              <w:rPr>
                <w:rFonts w:ascii="Source Sans Pro" w:hAnsi="Source Sans Pro"/>
                <w:b/>
                <w:sz w:val="18"/>
                <w:szCs w:val="17"/>
              </w:rPr>
            </w:pPr>
            <w:r w:rsidRPr="00D2015B">
              <w:rPr>
                <w:rFonts w:ascii="Source Sans Pro" w:hAnsi="Source Sans Pro"/>
                <w:sz w:val="18"/>
                <w:szCs w:val="17"/>
              </w:rPr>
              <w:t>Punkty za kryterium „Termin realizacji zamówienia w dniach” (T) zostaną obliczone według wzoru:</w:t>
            </w:r>
          </w:p>
          <w:p w14:paraId="29660939" w14:textId="7006ECCD" w:rsidR="00B674F4" w:rsidRPr="00D2015B" w:rsidRDefault="00B674F4" w:rsidP="00A82294">
            <w:pPr>
              <w:rPr>
                <w:rFonts w:ascii="Source Sans Pro" w:hAnsi="Source Sans Pro"/>
                <w:sz w:val="18"/>
                <w:szCs w:val="17"/>
              </w:rPr>
            </w:pPr>
            <w:r w:rsidRPr="00D2015B">
              <w:rPr>
                <w:rFonts w:ascii="Source Sans Pro" w:hAnsi="Source Sans Pro"/>
                <w:b/>
                <w:sz w:val="18"/>
                <w:szCs w:val="17"/>
              </w:rPr>
              <w:t>T = (</w:t>
            </w:r>
            <w:proofErr w:type="spellStart"/>
            <w:r w:rsidRPr="00D2015B">
              <w:rPr>
                <w:rFonts w:ascii="Source Sans Pro" w:hAnsi="Source Sans Pro"/>
                <w:b/>
                <w:sz w:val="18"/>
                <w:szCs w:val="17"/>
              </w:rPr>
              <w:t>Tn</w:t>
            </w:r>
            <w:proofErr w:type="spellEnd"/>
            <w:r w:rsidRPr="00D2015B">
              <w:rPr>
                <w:rFonts w:ascii="Source Sans Pro" w:hAnsi="Source Sans Pro"/>
                <w:b/>
                <w:sz w:val="18"/>
                <w:szCs w:val="17"/>
              </w:rPr>
              <w:t xml:space="preserve">/Tb) x </w:t>
            </w:r>
            <w:r w:rsidR="009B60DB" w:rsidRPr="00D2015B">
              <w:rPr>
                <w:rFonts w:ascii="Source Sans Pro" w:hAnsi="Source Sans Pro"/>
                <w:b/>
                <w:sz w:val="18"/>
                <w:szCs w:val="17"/>
              </w:rPr>
              <w:t>2</w:t>
            </w:r>
            <w:r w:rsidRPr="00D2015B">
              <w:rPr>
                <w:rFonts w:ascii="Source Sans Pro" w:hAnsi="Source Sans Pro"/>
                <w:b/>
                <w:sz w:val="18"/>
                <w:szCs w:val="17"/>
              </w:rPr>
              <w:t>0 pkt.</w:t>
            </w:r>
          </w:p>
          <w:p w14:paraId="4A7C9A7C" w14:textId="77777777" w:rsidR="00B674F4" w:rsidRPr="00D2015B" w:rsidRDefault="00B674F4" w:rsidP="00A82294">
            <w:pPr>
              <w:jc w:val="both"/>
              <w:rPr>
                <w:rFonts w:ascii="Source Sans Pro" w:hAnsi="Source Sans Pro"/>
                <w:sz w:val="18"/>
                <w:szCs w:val="17"/>
              </w:rPr>
            </w:pPr>
            <w:r w:rsidRPr="00D2015B">
              <w:rPr>
                <w:rFonts w:ascii="Source Sans Pro" w:hAnsi="Source Sans Pro"/>
                <w:sz w:val="18"/>
                <w:szCs w:val="17"/>
              </w:rPr>
              <w:t>Gdzie:</w:t>
            </w:r>
          </w:p>
          <w:p w14:paraId="293F7707" w14:textId="77777777" w:rsidR="00B674F4" w:rsidRPr="00D2015B" w:rsidRDefault="00B674F4" w:rsidP="00A82294">
            <w:pPr>
              <w:jc w:val="both"/>
              <w:rPr>
                <w:rFonts w:ascii="Source Sans Pro" w:hAnsi="Source Sans Pro"/>
                <w:sz w:val="18"/>
                <w:szCs w:val="17"/>
              </w:rPr>
            </w:pPr>
            <w:r w:rsidRPr="00D2015B">
              <w:rPr>
                <w:rFonts w:ascii="Source Sans Pro" w:hAnsi="Source Sans Pro"/>
                <w:sz w:val="18"/>
                <w:szCs w:val="17"/>
              </w:rPr>
              <w:t>T - ilość punktów za kryterium „Termin realizacji zamówienia w dniach”,</w:t>
            </w:r>
          </w:p>
          <w:p w14:paraId="02C61FF6" w14:textId="77777777" w:rsidR="00B674F4" w:rsidRPr="00D2015B" w:rsidRDefault="00D3342E" w:rsidP="00A82294">
            <w:pPr>
              <w:jc w:val="both"/>
              <w:rPr>
                <w:rFonts w:ascii="Source Sans Pro" w:hAnsi="Source Sans Pro"/>
                <w:sz w:val="18"/>
                <w:szCs w:val="17"/>
              </w:rPr>
            </w:pPr>
            <w:proofErr w:type="spellStart"/>
            <w:r w:rsidRPr="00D2015B">
              <w:rPr>
                <w:rFonts w:ascii="Source Sans Pro" w:hAnsi="Source Sans Pro"/>
                <w:sz w:val="18"/>
                <w:szCs w:val="17"/>
              </w:rPr>
              <w:t>T</w:t>
            </w:r>
            <w:r w:rsidR="00B674F4" w:rsidRPr="00D2015B">
              <w:rPr>
                <w:rFonts w:ascii="Source Sans Pro" w:hAnsi="Source Sans Pro"/>
                <w:sz w:val="18"/>
                <w:szCs w:val="17"/>
              </w:rPr>
              <w:t>n</w:t>
            </w:r>
            <w:proofErr w:type="spellEnd"/>
            <w:r w:rsidR="00B674F4" w:rsidRPr="00D2015B">
              <w:rPr>
                <w:rFonts w:ascii="Source Sans Pro" w:hAnsi="Source Sans Pro"/>
                <w:sz w:val="18"/>
                <w:szCs w:val="17"/>
              </w:rPr>
              <w:t xml:space="preserve"> – najkrótszy czas </w:t>
            </w:r>
            <w:r w:rsidRPr="00D2015B">
              <w:rPr>
                <w:rFonts w:ascii="Source Sans Pro" w:hAnsi="Source Sans Pro"/>
                <w:sz w:val="18"/>
                <w:szCs w:val="17"/>
              </w:rPr>
              <w:t>realizacji zamówienia,</w:t>
            </w:r>
          </w:p>
          <w:p w14:paraId="05C4E0BC" w14:textId="77777777" w:rsidR="00B674F4" w:rsidRPr="00D2015B" w:rsidRDefault="00D3342E" w:rsidP="00A82294">
            <w:pPr>
              <w:jc w:val="both"/>
              <w:rPr>
                <w:rFonts w:ascii="Source Sans Pro" w:eastAsia="Malgun Gothic" w:hAnsi="Source Sans Pro" w:cs="Gill Sans"/>
                <w:sz w:val="18"/>
                <w:szCs w:val="17"/>
              </w:rPr>
            </w:pPr>
            <w:r w:rsidRPr="00D2015B">
              <w:rPr>
                <w:rFonts w:ascii="Source Sans Pro" w:hAnsi="Source Sans Pro"/>
                <w:sz w:val="18"/>
                <w:szCs w:val="17"/>
              </w:rPr>
              <w:t>T</w:t>
            </w:r>
            <w:r w:rsidR="00B674F4" w:rsidRPr="00D2015B">
              <w:rPr>
                <w:rFonts w:ascii="Source Sans Pro" w:hAnsi="Source Sans Pro"/>
                <w:sz w:val="18"/>
                <w:szCs w:val="17"/>
              </w:rPr>
              <w:t xml:space="preserve">b – </w:t>
            </w:r>
            <w:r w:rsidRPr="00D2015B">
              <w:rPr>
                <w:rFonts w:ascii="Source Sans Pro" w:hAnsi="Source Sans Pro"/>
                <w:sz w:val="18"/>
                <w:szCs w:val="17"/>
              </w:rPr>
              <w:t>czas realizacji zamówienia</w:t>
            </w:r>
            <w:r w:rsidR="00B674F4" w:rsidRPr="00D2015B">
              <w:rPr>
                <w:rFonts w:ascii="Source Sans Pro" w:hAnsi="Source Sans Pro"/>
                <w:sz w:val="18"/>
                <w:szCs w:val="17"/>
              </w:rPr>
              <w:t xml:space="preserve"> oferty badanej.</w:t>
            </w:r>
          </w:p>
          <w:p w14:paraId="6CEE40E5" w14:textId="77777777" w:rsidR="00B674F4" w:rsidRPr="00D2015B" w:rsidRDefault="00B674F4" w:rsidP="00A82294">
            <w:pPr>
              <w:jc w:val="both"/>
              <w:rPr>
                <w:rFonts w:ascii="Source Sans Pro" w:eastAsia="Malgun Gothic" w:hAnsi="Source Sans Pro" w:cs="Gill Sans"/>
                <w:sz w:val="18"/>
                <w:szCs w:val="17"/>
              </w:rPr>
            </w:pPr>
          </w:p>
          <w:p w14:paraId="2C92E679" w14:textId="5FE563F7" w:rsidR="00897B72" w:rsidRPr="00D2015B" w:rsidRDefault="00B674F4" w:rsidP="00A82294">
            <w:pPr>
              <w:jc w:val="both"/>
              <w:rPr>
                <w:rFonts w:ascii="Source Sans Pro" w:hAnsi="Source Sans Pro"/>
                <w:sz w:val="18"/>
                <w:szCs w:val="17"/>
              </w:rPr>
            </w:pPr>
            <w:r w:rsidRPr="00D2015B">
              <w:rPr>
                <w:rFonts w:ascii="Source Sans Pro" w:hAnsi="Source Sans Pro"/>
                <w:sz w:val="18"/>
                <w:szCs w:val="17"/>
              </w:rPr>
              <w:t xml:space="preserve">Przez kryterium „Termin realizacji zamówienia” Zamawiający rozumie określony przez Oferenta termin realizacji zamówienia. Termin ten liczony będzie w dniach kalendarzowych od momentu podpisania umowy z wybranym Oferentem, tj. </w:t>
            </w:r>
            <w:r w:rsidR="00951D42" w:rsidRPr="00D2015B">
              <w:rPr>
                <w:rFonts w:ascii="Source Sans Pro" w:hAnsi="Source Sans Pro"/>
                <w:sz w:val="18"/>
                <w:szCs w:val="17"/>
              </w:rPr>
              <w:t>2</w:t>
            </w:r>
            <w:r w:rsidR="00B0469D" w:rsidRPr="00D2015B">
              <w:rPr>
                <w:rFonts w:ascii="Source Sans Pro" w:hAnsi="Source Sans Pro"/>
                <w:sz w:val="18"/>
                <w:szCs w:val="17"/>
              </w:rPr>
              <w:t>1</w:t>
            </w:r>
            <w:r w:rsidR="00FF125A" w:rsidRPr="00D2015B">
              <w:rPr>
                <w:rFonts w:ascii="Source Sans Pro" w:hAnsi="Source Sans Pro"/>
                <w:sz w:val="18"/>
                <w:szCs w:val="17"/>
              </w:rPr>
              <w:t>.0</w:t>
            </w:r>
            <w:r w:rsidR="0015597E" w:rsidRPr="00D2015B">
              <w:rPr>
                <w:rFonts w:ascii="Source Sans Pro" w:hAnsi="Source Sans Pro"/>
                <w:sz w:val="18"/>
                <w:szCs w:val="17"/>
              </w:rPr>
              <w:t>7</w:t>
            </w:r>
            <w:r w:rsidR="00FF125A" w:rsidRPr="00D2015B">
              <w:rPr>
                <w:rFonts w:ascii="Source Sans Pro" w:hAnsi="Source Sans Pro"/>
                <w:sz w:val="18"/>
                <w:szCs w:val="17"/>
              </w:rPr>
              <w:t>.2023</w:t>
            </w:r>
            <w:r w:rsidRPr="00D2015B">
              <w:rPr>
                <w:rFonts w:ascii="Source Sans Pro" w:hAnsi="Source Sans Pro"/>
                <w:sz w:val="18"/>
                <w:szCs w:val="17"/>
              </w:rPr>
              <w:t xml:space="preserve"> r. Termin realizacji przedmiotu zamówienia nie może być jednak dłuższy niż do </w:t>
            </w:r>
            <w:r w:rsidR="0015597E" w:rsidRPr="00D2015B">
              <w:rPr>
                <w:rFonts w:ascii="Source Sans Pro" w:hAnsi="Source Sans Pro"/>
                <w:sz w:val="18"/>
                <w:szCs w:val="17"/>
              </w:rPr>
              <w:t>05</w:t>
            </w:r>
            <w:r w:rsidR="00FF125A" w:rsidRPr="00D2015B">
              <w:rPr>
                <w:rFonts w:ascii="Source Sans Pro" w:hAnsi="Source Sans Pro"/>
                <w:sz w:val="18"/>
                <w:szCs w:val="17"/>
              </w:rPr>
              <w:t>.</w:t>
            </w:r>
            <w:r w:rsidR="0015597E" w:rsidRPr="00D2015B">
              <w:rPr>
                <w:rFonts w:ascii="Source Sans Pro" w:hAnsi="Source Sans Pro"/>
                <w:sz w:val="18"/>
                <w:szCs w:val="17"/>
              </w:rPr>
              <w:t>10</w:t>
            </w:r>
            <w:r w:rsidR="00FF125A" w:rsidRPr="00D2015B">
              <w:rPr>
                <w:rFonts w:ascii="Source Sans Pro" w:hAnsi="Source Sans Pro"/>
                <w:sz w:val="18"/>
                <w:szCs w:val="17"/>
              </w:rPr>
              <w:t>.2023</w:t>
            </w:r>
            <w:r w:rsidR="00E45D69" w:rsidRPr="00D2015B">
              <w:rPr>
                <w:rFonts w:ascii="Source Sans Pro" w:hAnsi="Source Sans Pro"/>
                <w:sz w:val="18"/>
                <w:szCs w:val="17"/>
              </w:rPr>
              <w:t xml:space="preserve"> </w:t>
            </w:r>
            <w:r w:rsidRPr="00D2015B">
              <w:rPr>
                <w:rFonts w:ascii="Source Sans Pro" w:hAnsi="Source Sans Pro"/>
                <w:sz w:val="18"/>
                <w:szCs w:val="17"/>
              </w:rPr>
              <w:t xml:space="preserve">r. Jest to warunek obligatoryjny. </w:t>
            </w:r>
            <w:r w:rsidR="00897B72" w:rsidRPr="00D2015B">
              <w:rPr>
                <w:rFonts w:ascii="Source Sans Pro" w:hAnsi="Source Sans Pro"/>
                <w:sz w:val="18"/>
                <w:szCs w:val="17"/>
              </w:rPr>
              <w:t xml:space="preserve">Oznacza to, że maksymalny termin realizacji zamówienia wynosi </w:t>
            </w:r>
            <w:r w:rsidR="00951D42" w:rsidRPr="00D2015B">
              <w:rPr>
                <w:rFonts w:ascii="Source Sans Pro" w:hAnsi="Source Sans Pro"/>
                <w:sz w:val="18"/>
                <w:szCs w:val="17"/>
              </w:rPr>
              <w:t>7</w:t>
            </w:r>
            <w:r w:rsidR="00B0469D" w:rsidRPr="00D2015B">
              <w:rPr>
                <w:rFonts w:ascii="Source Sans Pro" w:hAnsi="Source Sans Pro"/>
                <w:sz w:val="18"/>
                <w:szCs w:val="17"/>
              </w:rPr>
              <w:t>6</w:t>
            </w:r>
            <w:r w:rsidR="0015597E" w:rsidRPr="00D2015B">
              <w:rPr>
                <w:rFonts w:ascii="Source Sans Pro" w:hAnsi="Source Sans Pro"/>
                <w:sz w:val="18"/>
                <w:szCs w:val="17"/>
              </w:rPr>
              <w:t xml:space="preserve"> </w:t>
            </w:r>
            <w:r w:rsidR="00897B72" w:rsidRPr="00D2015B">
              <w:rPr>
                <w:rFonts w:ascii="Source Sans Pro" w:hAnsi="Source Sans Pro"/>
                <w:sz w:val="18"/>
                <w:szCs w:val="17"/>
              </w:rPr>
              <w:t>dni.</w:t>
            </w:r>
          </w:p>
          <w:p w14:paraId="2E461E22" w14:textId="13589CAD" w:rsidR="001E392F" w:rsidRPr="00D2015B" w:rsidRDefault="00AE2FC3" w:rsidP="00A82294">
            <w:pPr>
              <w:jc w:val="both"/>
              <w:rPr>
                <w:rFonts w:ascii="Source Sans Pro" w:hAnsi="Source Sans Pro"/>
                <w:sz w:val="18"/>
                <w:szCs w:val="17"/>
              </w:rPr>
            </w:pPr>
            <w:r w:rsidRPr="00D2015B">
              <w:rPr>
                <w:rFonts w:ascii="Source Sans Pro" w:hAnsi="Source Sans Pro"/>
                <w:sz w:val="18"/>
                <w:szCs w:val="17"/>
              </w:rPr>
              <w:t xml:space="preserve">Liczba dni na realizację </w:t>
            </w:r>
            <w:r w:rsidR="00B674F4" w:rsidRPr="00D2015B">
              <w:rPr>
                <w:rFonts w:ascii="Source Sans Pro" w:hAnsi="Source Sans Pro"/>
                <w:sz w:val="18"/>
                <w:szCs w:val="17"/>
              </w:rPr>
              <w:t>zamówienia musi zostać precyzyjnie wskazan</w:t>
            </w:r>
            <w:r w:rsidRPr="00D2015B">
              <w:rPr>
                <w:rFonts w:ascii="Source Sans Pro" w:hAnsi="Source Sans Pro"/>
                <w:sz w:val="18"/>
                <w:szCs w:val="17"/>
              </w:rPr>
              <w:t>a</w:t>
            </w:r>
            <w:r w:rsidR="00B674F4" w:rsidRPr="00D2015B">
              <w:rPr>
                <w:rFonts w:ascii="Source Sans Pro" w:hAnsi="Source Sans Pro"/>
                <w:sz w:val="18"/>
                <w:szCs w:val="17"/>
              </w:rPr>
              <w:t xml:space="preserve"> w Formularzu ofertowym, stanowiącym Załącznik nr 1 do niniejszego Zapytania ofertowego.</w:t>
            </w:r>
          </w:p>
          <w:p w14:paraId="52FEB87F" w14:textId="6D923FB3" w:rsidR="001E392F" w:rsidRPr="00D2015B" w:rsidRDefault="001E392F" w:rsidP="00A82294">
            <w:pPr>
              <w:jc w:val="both"/>
              <w:rPr>
                <w:rFonts w:ascii="Source Sans Pro" w:hAnsi="Source Sans Pro"/>
                <w:sz w:val="18"/>
                <w:szCs w:val="17"/>
              </w:rPr>
            </w:pPr>
            <w:r w:rsidRPr="00D2015B">
              <w:rPr>
                <w:rFonts w:ascii="Source Sans Pro" w:hAnsi="Source Sans Pro"/>
                <w:sz w:val="18"/>
                <w:szCs w:val="17"/>
              </w:rPr>
              <w:t>Oferta z najkrótszym termi</w:t>
            </w:r>
            <w:r w:rsidR="007700B6" w:rsidRPr="00D2015B">
              <w:rPr>
                <w:rFonts w:ascii="Source Sans Pro" w:hAnsi="Source Sans Pro"/>
                <w:sz w:val="18"/>
                <w:szCs w:val="17"/>
              </w:rPr>
              <w:t>n</w:t>
            </w:r>
            <w:r w:rsidRPr="00D2015B">
              <w:rPr>
                <w:rFonts w:ascii="Source Sans Pro" w:hAnsi="Source Sans Pro"/>
                <w:sz w:val="18"/>
                <w:szCs w:val="17"/>
              </w:rPr>
              <w:t xml:space="preserve">em realizacji otrzyma </w:t>
            </w:r>
            <w:r w:rsidR="00103490" w:rsidRPr="00D2015B">
              <w:rPr>
                <w:rFonts w:ascii="Source Sans Pro" w:hAnsi="Source Sans Pro"/>
                <w:sz w:val="18"/>
                <w:szCs w:val="17"/>
              </w:rPr>
              <w:t>2</w:t>
            </w:r>
            <w:r w:rsidRPr="00D2015B">
              <w:rPr>
                <w:rFonts w:ascii="Source Sans Pro" w:hAnsi="Source Sans Pro"/>
                <w:sz w:val="18"/>
                <w:szCs w:val="17"/>
              </w:rPr>
              <w:t>0 punktów, a pozostałe oferty po matematycznym przeliczeniu odpowiednio mniej. Końcowy wynik powyższego działania zostanie zaokrąglony do dwóch miejsc po przecinku.</w:t>
            </w:r>
          </w:p>
        </w:tc>
      </w:tr>
    </w:tbl>
    <w:p w14:paraId="1B6388F2" w14:textId="284935A8" w:rsidR="00C65889" w:rsidRPr="00DA7708" w:rsidRDefault="000C71E2" w:rsidP="00A82294">
      <w:pPr>
        <w:pStyle w:val="NormalnyWeb"/>
        <w:numPr>
          <w:ilvl w:val="0"/>
          <w:numId w:val="8"/>
        </w:numPr>
        <w:suppressAutoHyphens/>
        <w:spacing w:before="12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lastRenderedPageBreak/>
        <w:t>Za najkorzystniejszą ofertę zostanie uznana oferta, która otrzyma największą ilość punktów obliczoną na podstawie wzoru:</w:t>
      </w:r>
    </w:p>
    <w:p w14:paraId="566C391A" w14:textId="66F00FB7" w:rsidR="00896E11" w:rsidRPr="00C95782" w:rsidRDefault="00C65889" w:rsidP="00A82294">
      <w:pPr>
        <w:shd w:val="clear" w:color="auto" w:fill="E5EBB0" w:themeFill="accent3" w:themeFillTint="66"/>
        <w:spacing w:before="120" w:line="276" w:lineRule="auto"/>
        <w:ind w:left="709"/>
        <w:jc w:val="center"/>
        <w:rPr>
          <w:rFonts w:ascii="Source Sans Pro" w:hAnsi="Source Sans Pro"/>
          <w:b/>
          <w:sz w:val="20"/>
          <w:szCs w:val="20"/>
        </w:rPr>
      </w:pPr>
      <w:r w:rsidRPr="00DA7708">
        <w:rPr>
          <w:rFonts w:ascii="Source Sans Pro" w:hAnsi="Source Sans Pro"/>
          <w:b/>
          <w:sz w:val="20"/>
          <w:szCs w:val="20"/>
        </w:rPr>
        <w:t xml:space="preserve">K = C </w:t>
      </w:r>
      <w:r w:rsidR="0042136F" w:rsidRPr="00DA7708">
        <w:rPr>
          <w:rFonts w:ascii="Source Sans Pro" w:hAnsi="Source Sans Pro"/>
          <w:b/>
          <w:sz w:val="20"/>
          <w:szCs w:val="20"/>
        </w:rPr>
        <w:t>+ T</w:t>
      </w:r>
    </w:p>
    <w:p w14:paraId="276D1C19" w14:textId="77777777" w:rsidR="003067BF" w:rsidRDefault="00C65889" w:rsidP="00A82294">
      <w:pPr>
        <w:pStyle w:val="Bezodstpw"/>
        <w:spacing w:line="276" w:lineRule="auto"/>
        <w:ind w:left="709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gdzie:</w:t>
      </w:r>
      <w:r w:rsidRPr="00DA7708">
        <w:rPr>
          <w:rFonts w:ascii="Source Sans Pro" w:hAnsi="Source Sans Pro"/>
          <w:sz w:val="20"/>
          <w:szCs w:val="20"/>
        </w:rPr>
        <w:br/>
      </w:r>
    </w:p>
    <w:p w14:paraId="7B286E26" w14:textId="394BAE5E" w:rsidR="00A21081" w:rsidRPr="00DA7708" w:rsidRDefault="00C65889" w:rsidP="00A82294">
      <w:pPr>
        <w:pStyle w:val="Bezodstpw"/>
        <w:spacing w:line="276" w:lineRule="auto"/>
        <w:ind w:left="709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K</w:t>
      </w:r>
      <w:r w:rsidR="00A21081" w:rsidRPr="00DA7708">
        <w:rPr>
          <w:rFonts w:ascii="Source Sans Pro" w:hAnsi="Source Sans Pro"/>
          <w:sz w:val="20"/>
          <w:szCs w:val="20"/>
        </w:rPr>
        <w:t xml:space="preserve"> </w:t>
      </w:r>
      <w:r w:rsidRPr="00DA7708">
        <w:rPr>
          <w:rFonts w:ascii="Source Sans Pro" w:hAnsi="Source Sans Pro"/>
          <w:sz w:val="20"/>
          <w:szCs w:val="20"/>
        </w:rPr>
        <w:t>– liczba punktów w ocenie końcowej danej oferty</w:t>
      </w:r>
    </w:p>
    <w:p w14:paraId="38284DF4" w14:textId="248A8BB6" w:rsidR="00C65889" w:rsidRPr="00DA7708" w:rsidRDefault="00C65889" w:rsidP="00A82294">
      <w:pPr>
        <w:pStyle w:val="Bezodstpw"/>
        <w:spacing w:line="276" w:lineRule="auto"/>
        <w:ind w:left="709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C – liczba punktów przyznana danej ofercie w kryterium „</w:t>
      </w:r>
      <w:r w:rsidR="000C71E2" w:rsidRPr="00DA7708">
        <w:rPr>
          <w:rFonts w:ascii="Source Sans Pro" w:hAnsi="Source Sans Pro"/>
          <w:sz w:val="20"/>
          <w:szCs w:val="20"/>
        </w:rPr>
        <w:t>Cena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E51CDC" w:rsidRPr="00DA7708">
        <w:rPr>
          <w:rFonts w:ascii="Source Sans Pro" w:hAnsi="Source Sans Pro"/>
          <w:sz w:val="20"/>
          <w:szCs w:val="20"/>
        </w:rPr>
        <w:t xml:space="preserve">brutto </w:t>
      </w:r>
      <w:r w:rsidR="000C71E2" w:rsidRPr="00DA7708">
        <w:rPr>
          <w:rFonts w:ascii="Source Sans Pro" w:hAnsi="Source Sans Pro"/>
          <w:sz w:val="20"/>
          <w:szCs w:val="20"/>
        </w:rPr>
        <w:t>w PLN</w:t>
      </w:r>
      <w:r w:rsidRPr="00DA7708">
        <w:rPr>
          <w:rFonts w:ascii="Source Sans Pro" w:hAnsi="Source Sans Pro"/>
          <w:sz w:val="20"/>
          <w:szCs w:val="20"/>
        </w:rPr>
        <w:t>”</w:t>
      </w:r>
    </w:p>
    <w:p w14:paraId="566F3D99" w14:textId="1B940397" w:rsidR="003F0E0D" w:rsidRPr="00DA7708" w:rsidRDefault="0042136F" w:rsidP="00A82294">
      <w:pPr>
        <w:pStyle w:val="Bezodstpw"/>
        <w:spacing w:line="276" w:lineRule="auto"/>
        <w:ind w:left="709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T – liczba punktów przyznana w danej ofercie w kryterium „Termin realizacji zamówienia w dniach”</w:t>
      </w:r>
      <w:r w:rsidR="0084464F" w:rsidRPr="00DA7708">
        <w:rPr>
          <w:rFonts w:ascii="Source Sans Pro" w:hAnsi="Source Sans Pro"/>
          <w:sz w:val="20"/>
          <w:szCs w:val="20"/>
        </w:rPr>
        <w:t>.</w:t>
      </w:r>
    </w:p>
    <w:p w14:paraId="0FFA9788" w14:textId="77777777" w:rsidR="0084464F" w:rsidRPr="00DA7708" w:rsidRDefault="0084464F" w:rsidP="00A82294">
      <w:pPr>
        <w:pStyle w:val="Bezodstpw"/>
        <w:spacing w:line="276" w:lineRule="auto"/>
        <w:ind w:left="709"/>
        <w:jc w:val="both"/>
        <w:rPr>
          <w:rFonts w:ascii="Source Sans Pro" w:hAnsi="Source Sans Pro"/>
          <w:sz w:val="20"/>
          <w:szCs w:val="20"/>
        </w:rPr>
      </w:pPr>
    </w:p>
    <w:p w14:paraId="02F06CEA" w14:textId="77777777" w:rsidR="00237E00" w:rsidRPr="00DA7708" w:rsidRDefault="00237E00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Badanie ofert</w:t>
      </w:r>
    </w:p>
    <w:p w14:paraId="5C8EFAB6" w14:textId="77777777" w:rsidR="00237E00" w:rsidRPr="00DA7708" w:rsidRDefault="00237E00" w:rsidP="00A82294">
      <w:pPr>
        <w:spacing w:line="276" w:lineRule="auto"/>
        <w:jc w:val="both"/>
        <w:rPr>
          <w:rFonts w:ascii="Source Sans Pro" w:hAnsi="Source Sans Pro"/>
          <w:sz w:val="20"/>
          <w:szCs w:val="20"/>
        </w:rPr>
      </w:pPr>
    </w:p>
    <w:p w14:paraId="32CDB7A8" w14:textId="721E95BD" w:rsidR="00237E00" w:rsidRPr="00DA7708" w:rsidRDefault="00237E00" w:rsidP="00A82294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W toku badania i oceny ofert Zamawiający może żądać od Oferentów wyjaśnień dotyczących treści złożonych ofert. </w:t>
      </w:r>
    </w:p>
    <w:p w14:paraId="67D8ACD2" w14:textId="1A635E96" w:rsidR="00237E00" w:rsidRPr="00DA7708" w:rsidRDefault="00237E00" w:rsidP="00A82294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Jeżeli zaoferowana cena lub jej istotne części składowe, wydadzą się rażąco niskie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br/>
        <w:t xml:space="preserve">w stosunku do przedmiotu zamówienia i wzbudzą wątpliwości Zamawiającego, co do możliwości wykonania przedmiotu zamówienia zgodnie z wymaganiami określonymi przez Zamawiającego lub wynikającymi z odrębnych przepisów, Zamawiający zwróci się o udzielenie wyjaśnień, w tym złożenie dowodów, dotyczących wyliczenia ceny. Obowiązek wykazania, że oferta nie zawiera rażąco niskiej ceny, spoczywa na Oferencie. </w:t>
      </w:r>
    </w:p>
    <w:p w14:paraId="7E6AF024" w14:textId="77777777" w:rsidR="00237E00" w:rsidRPr="00DA7708" w:rsidRDefault="00237E00" w:rsidP="00A82294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Zamawiający poprawi w ofercie: </w:t>
      </w:r>
    </w:p>
    <w:p w14:paraId="18BEC9BA" w14:textId="77777777" w:rsidR="00EE2A1D" w:rsidRDefault="00237E00" w:rsidP="00EE2A1D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094" w:hanging="357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oczywiste omyłki pisarskie, </w:t>
      </w:r>
    </w:p>
    <w:p w14:paraId="078806B5" w14:textId="77777777" w:rsidR="00EE2A1D" w:rsidRDefault="00237E00" w:rsidP="00EE2A1D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094" w:hanging="357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EE2A1D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oczywiste omyłki rachunkowe, z uwzględnieniem konsekwencji rachunkowych dokonanych poprawek, </w:t>
      </w:r>
    </w:p>
    <w:p w14:paraId="09D6464E" w14:textId="3B7EB8E5" w:rsidR="00237E00" w:rsidRPr="00EE2A1D" w:rsidRDefault="00237E00" w:rsidP="00EE2A1D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094" w:hanging="357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EE2A1D">
        <w:rPr>
          <w:rFonts w:ascii="Source Sans Pro" w:eastAsia="Malgun Gothic" w:hAnsi="Source Sans Pro" w:cs="Gill Sans"/>
          <w:sz w:val="20"/>
          <w:szCs w:val="20"/>
          <w:lang w:eastAsia="ar-SA"/>
        </w:rPr>
        <w:t>inne omyłki polegające na niezgodności oferty z Zapytaniem, niepowodujące istotnych zmian w treści oferty, niezwłocznie zawiadamiając o tym Oferenta, którego oferta została poprawiona.</w:t>
      </w:r>
    </w:p>
    <w:p w14:paraId="00186B3E" w14:textId="3AF4B71F" w:rsidR="00385B1B" w:rsidRPr="00DA7708" w:rsidRDefault="00385B1B" w:rsidP="00A82294">
      <w:pPr>
        <w:pStyle w:val="NormalnyWeb"/>
        <w:spacing w:before="0" w:beforeAutospacing="0" w:after="0" w:afterAutospacing="0" w:line="276" w:lineRule="auto"/>
        <w:ind w:left="720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7E5F7649" w14:textId="379819CA" w:rsidR="000D6FC0" w:rsidRPr="00DA7708" w:rsidRDefault="000D6FC0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jc w:val="both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Informacja dla </w:t>
      </w:r>
      <w:r w:rsidR="00E33B8B"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podmiotów </w:t>
      </w: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wspólnie ubiegających się o udzielenie zamówienia</w:t>
      </w:r>
    </w:p>
    <w:p w14:paraId="5921EA11" w14:textId="07AB9779" w:rsidR="00385B1B" w:rsidRPr="00DA7708" w:rsidRDefault="00385B1B" w:rsidP="00A82294">
      <w:pPr>
        <w:pStyle w:val="NormalnyWeb"/>
        <w:spacing w:before="0" w:beforeAutospacing="0" w:after="0" w:afterAutospacing="0" w:line="276" w:lineRule="auto"/>
        <w:ind w:left="720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621E8344" w14:textId="76B1F696" w:rsidR="000D6FC0" w:rsidRPr="00DA7708" w:rsidRDefault="00E33B8B" w:rsidP="00A82294">
      <w:pPr>
        <w:numPr>
          <w:ilvl w:val="3"/>
          <w:numId w:val="66"/>
        </w:numPr>
        <w:shd w:val="clear" w:color="auto" w:fill="FFFFFF"/>
        <w:spacing w:line="276" w:lineRule="auto"/>
        <w:ind w:left="851" w:hanging="425"/>
        <w:jc w:val="both"/>
        <w:rPr>
          <w:rFonts w:ascii="Source Sans Pro" w:hAnsi="Source Sans Pro"/>
          <w:b/>
          <w:bCs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O udzielenie zamówienia</w:t>
      </w:r>
      <w:r w:rsidR="0057236E" w:rsidRPr="00DA7708">
        <w:rPr>
          <w:rFonts w:ascii="Source Sans Pro" w:hAnsi="Source Sans Pro"/>
          <w:sz w:val="20"/>
          <w:szCs w:val="20"/>
        </w:rPr>
        <w:t xml:space="preserve"> </w:t>
      </w:r>
      <w:r w:rsidR="000D6FC0" w:rsidRPr="00DA7708">
        <w:rPr>
          <w:rFonts w:ascii="Source Sans Pro" w:hAnsi="Source Sans Pro"/>
          <w:sz w:val="20"/>
          <w:szCs w:val="20"/>
        </w:rPr>
        <w:t>mo</w:t>
      </w:r>
      <w:r w:rsidRPr="00DA7708">
        <w:rPr>
          <w:rFonts w:ascii="Source Sans Pro" w:hAnsi="Source Sans Pro"/>
          <w:sz w:val="20"/>
          <w:szCs w:val="20"/>
        </w:rPr>
        <w:t>że wspólnie ubiegać się kilka podmiotów</w:t>
      </w:r>
      <w:r w:rsidR="000D6FC0" w:rsidRPr="00DA7708">
        <w:rPr>
          <w:rFonts w:ascii="Source Sans Pro" w:hAnsi="Source Sans Pro"/>
          <w:sz w:val="20"/>
          <w:szCs w:val="20"/>
        </w:rPr>
        <w:t>. W takim przypadku ustanawi</w:t>
      </w:r>
      <w:r w:rsidRPr="00DA7708">
        <w:rPr>
          <w:rFonts w:ascii="Source Sans Pro" w:hAnsi="Source Sans Pro"/>
          <w:sz w:val="20"/>
          <w:szCs w:val="20"/>
        </w:rPr>
        <w:t>a się</w:t>
      </w:r>
      <w:r w:rsidR="000D6FC0" w:rsidRPr="00DA7708">
        <w:rPr>
          <w:rFonts w:ascii="Source Sans Pro" w:hAnsi="Source Sans Pro"/>
          <w:sz w:val="20"/>
          <w:szCs w:val="20"/>
        </w:rPr>
        <w:t xml:space="preserve"> pełnomocnika do reprezentowania w postępowaniu albo do reprezentowania i zawarcia umowy w sprawie zamówienia. </w:t>
      </w:r>
      <w:r w:rsidR="000D6FC0" w:rsidRPr="00DA7708">
        <w:rPr>
          <w:rFonts w:ascii="Source Sans Pro" w:hAnsi="Source Sans Pro"/>
          <w:b/>
          <w:bCs/>
          <w:sz w:val="20"/>
          <w:szCs w:val="20"/>
        </w:rPr>
        <w:t xml:space="preserve">Pełnomocnictwo winno być załączone do oferty. </w:t>
      </w:r>
    </w:p>
    <w:p w14:paraId="7C6914E6" w14:textId="3876EB22" w:rsidR="008B5CC1" w:rsidRPr="00DA7708" w:rsidRDefault="000D6FC0" w:rsidP="00A82294">
      <w:pPr>
        <w:numPr>
          <w:ilvl w:val="3"/>
          <w:numId w:val="66"/>
        </w:numPr>
        <w:shd w:val="clear" w:color="auto" w:fill="FFFFFF"/>
        <w:spacing w:line="276" w:lineRule="auto"/>
        <w:ind w:left="851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W przypadku </w:t>
      </w:r>
      <w:r w:rsidR="00E33B8B" w:rsidRPr="00DA7708">
        <w:rPr>
          <w:rFonts w:ascii="Source Sans Pro" w:hAnsi="Source Sans Pro"/>
          <w:sz w:val="20"/>
          <w:szCs w:val="20"/>
        </w:rPr>
        <w:t xml:space="preserve">podmiotów </w:t>
      </w:r>
      <w:r w:rsidRPr="00DA7708">
        <w:rPr>
          <w:rFonts w:ascii="Source Sans Pro" w:hAnsi="Source Sans Pro"/>
          <w:sz w:val="20"/>
          <w:szCs w:val="20"/>
        </w:rPr>
        <w:t>wspólnie ubiegających się o udzielenie zamówienia</w:t>
      </w:r>
      <w:r w:rsidR="008B5CC1" w:rsidRPr="00DA7708">
        <w:rPr>
          <w:rFonts w:ascii="Source Sans Pro" w:hAnsi="Source Sans Pro"/>
          <w:sz w:val="20"/>
          <w:szCs w:val="20"/>
        </w:rPr>
        <w:t>:</w:t>
      </w:r>
    </w:p>
    <w:p w14:paraId="2F2A5132" w14:textId="26E35D25" w:rsidR="008B5CC1" w:rsidRPr="00DA7708" w:rsidRDefault="0084464F" w:rsidP="00A82294">
      <w:pPr>
        <w:pStyle w:val="Akapitzlist"/>
        <w:numPr>
          <w:ilvl w:val="0"/>
          <w:numId w:val="96"/>
        </w:numPr>
        <w:shd w:val="clear" w:color="auto" w:fill="FFFFFF"/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o</w:t>
      </w:r>
      <w:r w:rsidR="000D6FC0" w:rsidRPr="00DA7708">
        <w:rPr>
          <w:rFonts w:ascii="Source Sans Pro" w:hAnsi="Source Sans Pro"/>
          <w:sz w:val="20"/>
          <w:szCs w:val="20"/>
        </w:rPr>
        <w:t>świadczenia</w:t>
      </w:r>
      <w:r w:rsidRPr="00DA7708">
        <w:rPr>
          <w:rFonts w:ascii="Source Sans Pro" w:hAnsi="Source Sans Pro"/>
          <w:sz w:val="20"/>
          <w:szCs w:val="20"/>
        </w:rPr>
        <w:t xml:space="preserve"> oraz dokumenty</w:t>
      </w:r>
      <w:r w:rsidR="000D6FC0" w:rsidRPr="00DA7708">
        <w:rPr>
          <w:rFonts w:ascii="Source Sans Pro" w:hAnsi="Source Sans Pro"/>
          <w:sz w:val="20"/>
          <w:szCs w:val="20"/>
        </w:rPr>
        <w:t xml:space="preserve">, o których mowa w </w:t>
      </w:r>
      <w:r w:rsidR="00A11961" w:rsidRPr="00DA7708">
        <w:rPr>
          <w:rFonts w:ascii="Source Sans Pro" w:hAnsi="Source Sans Pro"/>
          <w:sz w:val="20"/>
          <w:szCs w:val="20"/>
        </w:rPr>
        <w:t xml:space="preserve">Pkt </w:t>
      </w:r>
      <w:r w:rsidRPr="00DA7708">
        <w:rPr>
          <w:rFonts w:ascii="Source Sans Pro" w:hAnsi="Source Sans Pro"/>
          <w:sz w:val="20"/>
          <w:szCs w:val="20"/>
        </w:rPr>
        <w:t>7 Zapytania</w:t>
      </w:r>
      <w:r w:rsidR="009F1F95" w:rsidRPr="00DA7708">
        <w:rPr>
          <w:rFonts w:ascii="Source Sans Pro" w:hAnsi="Source Sans Pro"/>
          <w:sz w:val="20"/>
          <w:szCs w:val="20"/>
        </w:rPr>
        <w:t xml:space="preserve"> potwierdzające </w:t>
      </w:r>
      <w:r w:rsidR="008B5CC1" w:rsidRPr="00DA7708">
        <w:rPr>
          <w:rFonts w:ascii="Source Sans Pro" w:hAnsi="Source Sans Pro"/>
          <w:sz w:val="20"/>
          <w:szCs w:val="20"/>
        </w:rPr>
        <w:t>spełnianie warunków udziału w postępowaniu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8B5CC1" w:rsidRPr="00DA7708">
        <w:rPr>
          <w:rFonts w:ascii="Source Sans Pro" w:hAnsi="Source Sans Pro"/>
          <w:sz w:val="20"/>
          <w:szCs w:val="20"/>
        </w:rPr>
        <w:t>składa Oferent</w:t>
      </w:r>
      <w:r w:rsidRPr="00DA7708">
        <w:rPr>
          <w:rFonts w:ascii="Source Sans Pro" w:hAnsi="Source Sans Pro"/>
          <w:sz w:val="20"/>
          <w:szCs w:val="20"/>
        </w:rPr>
        <w:t xml:space="preserve">. Oznacza to, że weryfikacja spełnienia warunków odbywa się na poziomie Oferenta. Tym samym Oferent decyduje, który z </w:t>
      </w:r>
      <w:r w:rsidR="00E33B8B" w:rsidRPr="00DA7708">
        <w:rPr>
          <w:rFonts w:ascii="Source Sans Pro" w:hAnsi="Source Sans Pro"/>
          <w:sz w:val="20"/>
          <w:szCs w:val="20"/>
        </w:rPr>
        <w:t>podmiotów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E33B8B" w:rsidRPr="00DA7708">
        <w:rPr>
          <w:rFonts w:ascii="Source Sans Pro" w:hAnsi="Source Sans Pro"/>
          <w:sz w:val="20"/>
          <w:szCs w:val="20"/>
        </w:rPr>
        <w:t xml:space="preserve">wchodzących w skład Konsorcjum </w:t>
      </w:r>
      <w:r w:rsidRPr="00DA7708">
        <w:rPr>
          <w:rFonts w:ascii="Source Sans Pro" w:hAnsi="Source Sans Pro"/>
          <w:sz w:val="20"/>
          <w:szCs w:val="20"/>
        </w:rPr>
        <w:t xml:space="preserve">przedstawi dokumenty potwierdzające spełnienie warunków. Istnieje również możliwość złożenia dokumentów przez </w:t>
      </w:r>
      <w:r w:rsidR="00E33B8B" w:rsidRPr="00DA7708">
        <w:rPr>
          <w:rFonts w:ascii="Source Sans Pro" w:hAnsi="Source Sans Pro"/>
          <w:sz w:val="20"/>
          <w:szCs w:val="20"/>
        </w:rPr>
        <w:t>kilka podmiotów wchodzących w skład Konsorcjum</w:t>
      </w:r>
      <w:r w:rsidRPr="00DA7708">
        <w:rPr>
          <w:rFonts w:ascii="Source Sans Pro" w:hAnsi="Source Sans Pro"/>
          <w:sz w:val="20"/>
          <w:szCs w:val="20"/>
        </w:rPr>
        <w:t xml:space="preserve"> – wówczas wykazane zdolności będą sumowane.</w:t>
      </w:r>
    </w:p>
    <w:p w14:paraId="54B5965C" w14:textId="73A44155" w:rsidR="009F1F95" w:rsidRPr="00DA7708" w:rsidRDefault="0084464F" w:rsidP="00A82294">
      <w:pPr>
        <w:pStyle w:val="Akapitzlist"/>
        <w:numPr>
          <w:ilvl w:val="0"/>
          <w:numId w:val="96"/>
        </w:numPr>
        <w:shd w:val="clear" w:color="auto" w:fill="FFFFFF"/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oświadczenia oraz dokumenty, o których mowa w Pkt 8 Zapytania </w:t>
      </w:r>
      <w:r w:rsidR="008B5CC1" w:rsidRPr="00DA7708">
        <w:rPr>
          <w:rFonts w:ascii="Source Sans Pro" w:hAnsi="Source Sans Pro"/>
          <w:sz w:val="20"/>
          <w:szCs w:val="20"/>
        </w:rPr>
        <w:t>potwierdzające brak podstaw wykluczenia</w:t>
      </w:r>
      <w:r w:rsidR="009F3F22" w:rsidRPr="00DA7708">
        <w:rPr>
          <w:rFonts w:ascii="Source Sans Pro" w:hAnsi="Source Sans Pro"/>
          <w:sz w:val="20"/>
          <w:szCs w:val="20"/>
        </w:rPr>
        <w:t xml:space="preserve">, </w:t>
      </w:r>
      <w:r w:rsidR="008B5CC1" w:rsidRPr="00DA7708">
        <w:rPr>
          <w:rFonts w:ascii="Source Sans Pro" w:hAnsi="Source Sans Pro"/>
          <w:sz w:val="20"/>
          <w:szCs w:val="20"/>
        </w:rPr>
        <w:t xml:space="preserve">składa każdy z </w:t>
      </w:r>
      <w:r w:rsidR="00E33B8B" w:rsidRPr="00DA7708">
        <w:rPr>
          <w:rFonts w:ascii="Source Sans Pro" w:hAnsi="Source Sans Pro"/>
          <w:sz w:val="20"/>
          <w:szCs w:val="20"/>
        </w:rPr>
        <w:t xml:space="preserve">podmiotów wchodzących w skład </w:t>
      </w:r>
      <w:r w:rsidRPr="00DA7708">
        <w:rPr>
          <w:rFonts w:ascii="Source Sans Pro" w:hAnsi="Source Sans Pro"/>
          <w:sz w:val="20"/>
          <w:szCs w:val="20"/>
        </w:rPr>
        <w:t>Konsorcjum.</w:t>
      </w:r>
    </w:p>
    <w:p w14:paraId="53B098AF" w14:textId="3AD3919D" w:rsidR="00385B1B" w:rsidRPr="003067BF" w:rsidRDefault="00144135" w:rsidP="007B4EFB">
      <w:pPr>
        <w:numPr>
          <w:ilvl w:val="3"/>
          <w:numId w:val="66"/>
        </w:numPr>
        <w:shd w:val="clear" w:color="auto" w:fill="FFFFFF"/>
        <w:spacing w:line="276" w:lineRule="auto"/>
        <w:ind w:left="851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Podmioty </w:t>
      </w:r>
      <w:r w:rsidR="000D6FC0" w:rsidRPr="00DA7708">
        <w:rPr>
          <w:rFonts w:ascii="Source Sans Pro" w:hAnsi="Source Sans Pro"/>
          <w:sz w:val="20"/>
          <w:szCs w:val="20"/>
        </w:rPr>
        <w:t xml:space="preserve">wspólnie ubiegający się o udzielenie zamówienia dołączają do oferty </w:t>
      </w:r>
      <w:r w:rsidR="000D6FC0" w:rsidRPr="00DA7708">
        <w:rPr>
          <w:rFonts w:ascii="Source Sans Pro" w:hAnsi="Source Sans Pro"/>
          <w:b/>
          <w:bCs/>
          <w:sz w:val="20"/>
          <w:szCs w:val="20"/>
        </w:rPr>
        <w:t xml:space="preserve">oświadczenie, z którego wynika, </w:t>
      </w:r>
      <w:r w:rsidR="00A11961" w:rsidRPr="00DA7708">
        <w:rPr>
          <w:rFonts w:ascii="Source Sans Pro" w:hAnsi="Source Sans Pro"/>
          <w:b/>
          <w:bCs/>
          <w:sz w:val="20"/>
          <w:szCs w:val="20"/>
        </w:rPr>
        <w:t>zakres prac</w:t>
      </w:r>
      <w:r w:rsidR="000D6FC0" w:rsidRPr="00DA7708">
        <w:rPr>
          <w:rFonts w:ascii="Source Sans Pro" w:hAnsi="Source Sans Pro"/>
          <w:b/>
          <w:bCs/>
          <w:sz w:val="20"/>
          <w:szCs w:val="20"/>
        </w:rPr>
        <w:t xml:space="preserve"> wykon</w:t>
      </w:r>
      <w:r w:rsidR="00A11961" w:rsidRPr="00DA7708">
        <w:rPr>
          <w:rFonts w:ascii="Source Sans Pro" w:hAnsi="Source Sans Pro"/>
          <w:b/>
          <w:bCs/>
          <w:sz w:val="20"/>
          <w:szCs w:val="20"/>
        </w:rPr>
        <w:t xml:space="preserve">ywanych przez </w:t>
      </w:r>
      <w:r w:rsidR="000D6FC0" w:rsidRPr="00DA7708">
        <w:rPr>
          <w:rFonts w:ascii="Source Sans Pro" w:hAnsi="Source Sans Pro"/>
          <w:b/>
          <w:bCs/>
          <w:sz w:val="20"/>
          <w:szCs w:val="20"/>
        </w:rPr>
        <w:t>poszczególn</w:t>
      </w:r>
      <w:r w:rsidRPr="00DA7708">
        <w:rPr>
          <w:rFonts w:ascii="Source Sans Pro" w:hAnsi="Source Sans Pro"/>
          <w:b/>
          <w:bCs/>
          <w:sz w:val="20"/>
          <w:szCs w:val="20"/>
        </w:rPr>
        <w:t>e podmioty (członków Konsorcjum)</w:t>
      </w:r>
      <w:r w:rsidR="008F3063" w:rsidRPr="00DA7708">
        <w:rPr>
          <w:rFonts w:ascii="Source Sans Pro" w:hAnsi="Source Sans Pro"/>
          <w:b/>
          <w:bCs/>
          <w:sz w:val="20"/>
          <w:szCs w:val="20"/>
        </w:rPr>
        <w:t xml:space="preserve">. </w:t>
      </w:r>
    </w:p>
    <w:p w14:paraId="09F301A0" w14:textId="4C078FF3" w:rsidR="003067BF" w:rsidRPr="007B4EFB" w:rsidRDefault="003067BF" w:rsidP="003067BF">
      <w:pPr>
        <w:shd w:val="clear" w:color="auto" w:fill="FFFFFF"/>
        <w:spacing w:line="276" w:lineRule="auto"/>
        <w:jc w:val="both"/>
        <w:rPr>
          <w:rFonts w:ascii="Source Sans Pro" w:hAnsi="Source Sans Pro"/>
          <w:sz w:val="20"/>
          <w:szCs w:val="20"/>
        </w:rPr>
      </w:pPr>
    </w:p>
    <w:p w14:paraId="523A9386" w14:textId="7EF9149E" w:rsidR="00EB4174" w:rsidRPr="003067BF" w:rsidRDefault="00793995" w:rsidP="003067BF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lastRenderedPageBreak/>
        <w:t>Sposób przygotowania oferty</w:t>
      </w:r>
    </w:p>
    <w:p w14:paraId="735259CB" w14:textId="77777777" w:rsidR="003067BF" w:rsidRDefault="003067BF" w:rsidP="003067BF">
      <w:pPr>
        <w:pStyle w:val="NormalnyWeb"/>
        <w:spacing w:before="0" w:beforeAutospacing="0" w:after="0" w:afterAutospacing="0" w:line="276" w:lineRule="auto"/>
        <w:ind w:left="720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542949E9" w14:textId="478924B7" w:rsidR="003E3AEC" w:rsidRPr="00DA7708" w:rsidRDefault="003E3AEC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Nie dopuszcza się składania ofert częściowych lub wariantowych. Naruszenie tej zasady skutkuje odrzuceniem oferty.</w:t>
      </w:r>
    </w:p>
    <w:p w14:paraId="1B2E3136" w14:textId="673D1550" w:rsidR="00EB4174" w:rsidRPr="00DA7708" w:rsidRDefault="00F6707C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Oferent może złożyć tylko jedną ofertę. Złożenie więcej niż jednej oferty spowoduje odrzucenie wszystkich ofert złożonych przez Oferenta. </w:t>
      </w:r>
    </w:p>
    <w:p w14:paraId="0800C498" w14:textId="2D67975F" w:rsidR="00EB4174" w:rsidRPr="00DA7708" w:rsidRDefault="00F6707C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Zamawiaj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cy nie przewiduje w niniejszym </w:t>
      </w:r>
      <w:r w:rsidRPr="00DA7708">
        <w:rPr>
          <w:rFonts w:ascii="Source Sans Pro" w:eastAsia="Malgun Gothic" w:hAnsi="Source Sans Pro" w:cs="Gill Sans"/>
          <w:iCs/>
          <w:sz w:val="20"/>
          <w:szCs w:val="20"/>
          <w:lang w:eastAsia="ar-SA"/>
        </w:rPr>
        <w:t>Zapytaniu ofertowym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zamówie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ń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uzupełniaj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cych polegaj</w:t>
      </w:r>
      <w:r w:rsidRPr="00DA7708">
        <w:rPr>
          <w:rFonts w:ascii="Source Sans Pro" w:eastAsia="Calibri" w:hAnsi="Source Sans Pro" w:cs="Calibri"/>
          <w:sz w:val="20"/>
          <w:szCs w:val="20"/>
          <w:lang w:eastAsia="ar-SA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cych na powtórzeniu podobnych dostaw.</w:t>
      </w:r>
    </w:p>
    <w:p w14:paraId="4F63A09F" w14:textId="7A26F445" w:rsidR="00EB4174" w:rsidRPr="00DA7708" w:rsidRDefault="00F15241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Termin ważności oferty nie może być krótszy niż 30 dni od upływu terminu składania ofert. Skrócenie tego terminu będzie skutkować odrzuceniem oferty.</w:t>
      </w:r>
    </w:p>
    <w:p w14:paraId="2C99F1D1" w14:textId="4375F653" w:rsidR="00C15667" w:rsidRPr="00DA7708" w:rsidRDefault="00D022B8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Oferta musi być sporządzona z zachowaniem formy pisemnej pod rygorem nieważności. Oferta wraz z załącznikami musi być sporządzona czytelnie.</w:t>
      </w:r>
    </w:p>
    <w:p w14:paraId="7FAB93AE" w14:textId="1F77A05A" w:rsidR="00C15667" w:rsidRPr="00DA7708" w:rsidRDefault="00D022B8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Oferta musi być podpisana przez Oferenta, tj. osobę (osoby) reprezentującą Oferenta, zgodnie z zasadami reprezentacji wskazanymi we właściwym rejestrze lub osobę (osoby) upoważnioną do reprezentowania Oferenta. </w:t>
      </w:r>
    </w:p>
    <w:p w14:paraId="58C04476" w14:textId="4B4F5A23" w:rsidR="00C15667" w:rsidRPr="00DA7708" w:rsidRDefault="00D022B8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Jeżeli osoba (osoby) podpisująca ofertę (reprezentująca Oferenta) działa na podstawie pełnomocnictwa, pełnomocnictwo to w formie oryginału lub kopii poświadczonej „za zgodność z oryginałem” przez notariusza musi zostać dołączone do oferty.</w:t>
      </w:r>
    </w:p>
    <w:p w14:paraId="5CCC2414" w14:textId="3E600B25" w:rsidR="00C15667" w:rsidRPr="00DA7708" w:rsidRDefault="00445F60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Oferty, które będą dostarczane elektronicznie </w:t>
      </w:r>
      <w:r w:rsidR="00CE27E4" w:rsidRPr="00DA7708">
        <w:rPr>
          <w:rFonts w:ascii="Source Sans Pro" w:eastAsia="Malgun Gothic" w:hAnsi="Source Sans Pro" w:cs="Gill Sans"/>
          <w:sz w:val="20"/>
          <w:szCs w:val="20"/>
        </w:rPr>
        <w:t xml:space="preserve">za pomocą bazy konkurencyjności </w:t>
      </w:r>
      <w:r w:rsidR="00122467" w:rsidRPr="00DA7708">
        <w:rPr>
          <w:rFonts w:ascii="Source Sans Pro" w:eastAsia="Malgun Gothic" w:hAnsi="Source Sans Pro" w:cs="Gill Sans"/>
          <w:sz w:val="20"/>
          <w:szCs w:val="20"/>
        </w:rPr>
        <w:t xml:space="preserve">lub </w:t>
      </w:r>
      <w:r w:rsidRPr="00DA7708">
        <w:rPr>
          <w:rFonts w:ascii="Source Sans Pro" w:eastAsia="Malgun Gothic" w:hAnsi="Source Sans Pro" w:cs="Gill Sans"/>
          <w:sz w:val="20"/>
          <w:szCs w:val="20"/>
        </w:rPr>
        <w:t>na wskazany adres e-mail powinny być podpisane przez Oferenta, wydrukowane, następnie zeskanowane i wysłane</w:t>
      </w:r>
      <w:r w:rsidR="00172334" w:rsidRPr="00DA7708">
        <w:rPr>
          <w:rFonts w:ascii="Source Sans Pro" w:eastAsia="Malgun Gothic" w:hAnsi="Source Sans Pro" w:cs="Gill Sans"/>
          <w:sz w:val="20"/>
          <w:szCs w:val="20"/>
        </w:rPr>
        <w:t xml:space="preserve"> lub </w:t>
      </w:r>
      <w:r w:rsidR="00CE27E4" w:rsidRPr="00DA7708">
        <w:rPr>
          <w:rFonts w:ascii="Source Sans Pro" w:eastAsia="Malgun Gothic" w:hAnsi="Source Sans Pro" w:cs="Gill Sans"/>
          <w:sz w:val="20"/>
          <w:szCs w:val="20"/>
        </w:rPr>
        <w:t xml:space="preserve">wysłane </w:t>
      </w:r>
      <w:r w:rsidR="00172334" w:rsidRPr="00DA7708">
        <w:rPr>
          <w:rFonts w:ascii="Source Sans Pro" w:eastAsia="Malgun Gothic" w:hAnsi="Source Sans Pro" w:cs="Gill Sans"/>
          <w:sz w:val="20"/>
          <w:szCs w:val="20"/>
        </w:rPr>
        <w:t>w postaci elektronicznej opatrzonej podpisem zaufanym lub podpisem osobistym.</w:t>
      </w:r>
    </w:p>
    <w:p w14:paraId="38833AE1" w14:textId="7CB3FEE0" w:rsidR="00C15667" w:rsidRPr="00DA7708" w:rsidRDefault="00D022B8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Oferta wraz z załącznikami musi być sporządzona w języku polskim. Każdy dokument składający się na ofertę lub złożony wraz z ofertą sporządzony w języku innym niż polski musi być złożony wraz z tłumaczeniem na język polski.</w:t>
      </w:r>
    </w:p>
    <w:p w14:paraId="695D4E3B" w14:textId="2045D76E" w:rsidR="00C15667" w:rsidRPr="00DA7708" w:rsidRDefault="00D022B8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Oferent ponosi wszelkie koszty związane z przygotowaniem i złożeniem oferty.</w:t>
      </w:r>
    </w:p>
    <w:p w14:paraId="7D6C682E" w14:textId="30FA9A70" w:rsidR="00C15667" w:rsidRPr="00DA7708" w:rsidRDefault="00D022B8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Zaleca się, aby strony oferty </w:t>
      </w:r>
      <w:r w:rsidR="00122467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w formie papierowej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były trwale ze sobą połączone i kolejno ponumerowane.</w:t>
      </w:r>
    </w:p>
    <w:p w14:paraId="7D69FE4F" w14:textId="43453CB0" w:rsidR="00C15667" w:rsidRPr="00DA7708" w:rsidRDefault="00D022B8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Zaleca się, aby każda strona oferty </w:t>
      </w:r>
      <w:r w:rsidR="00122467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w formie papierowej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zawierająca jakąkolwiek treść była podpisana lub parafowana przez Oferenta.</w:t>
      </w:r>
    </w:p>
    <w:p w14:paraId="664E0526" w14:textId="77777777" w:rsidR="00A060BA" w:rsidRPr="00DA7708" w:rsidRDefault="00D022B8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Oferta musi zawierać</w:t>
      </w:r>
      <w:r w:rsidR="00A060BA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: </w:t>
      </w:r>
    </w:p>
    <w:p w14:paraId="5A2864BC" w14:textId="05986196" w:rsidR="00A060BA" w:rsidRPr="00DA7708" w:rsidRDefault="00A060BA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>Formularz ofertowy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–</w:t>
      </w:r>
      <w:r w:rsidR="00090CE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Z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ałącznik nr 1 do niniejszego Zapytania</w:t>
      </w:r>
      <w:r w:rsidR="007921E1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,</w:t>
      </w:r>
      <w:r w:rsidR="00884A73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wraz z</w:t>
      </w:r>
      <w:r w:rsidR="000568F1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takimi </w:t>
      </w:r>
      <w:r w:rsidR="00826259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dokumentami</w:t>
      </w:r>
      <w:r w:rsidR="000568F1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jak:</w:t>
      </w:r>
      <w:r w:rsidR="00884A73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</w:p>
    <w:p w14:paraId="1DE0BB9F" w14:textId="7D3C3CA3" w:rsidR="007921E1" w:rsidRPr="00DA7708" w:rsidRDefault="007921E1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>Specyfikacja techniczna proponowanych rozwiązań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, o czym mowa w Pkt 3.</w:t>
      </w:r>
      <w:r w:rsidR="00F3162B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8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niniejszego Zapytania ofertowego;</w:t>
      </w:r>
    </w:p>
    <w:p w14:paraId="5AAD69A5" w14:textId="141C0AD5" w:rsidR="007A52B5" w:rsidRPr="00DA7708" w:rsidRDefault="007A52B5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>Wykaz równoważności proponowanych rozwiązań</w:t>
      </w:r>
      <w:r w:rsidR="00F97B02" w:rsidRPr="00DA7708">
        <w:rPr>
          <w:rFonts w:ascii="Source Sans Pro" w:eastAsia="Malgun Gothic" w:hAnsi="Source Sans Pro" w:cs="Gill Sans"/>
          <w:i/>
          <w:iCs/>
          <w:sz w:val="20"/>
          <w:szCs w:val="20"/>
          <w:lang w:eastAsia="ar-SA"/>
        </w:rPr>
        <w:t>,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o czym mowa Pkt </w:t>
      </w:r>
      <w:r w:rsidR="007921E1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3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</w:t>
      </w:r>
      <w:r w:rsidR="007921E1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1</w:t>
      </w:r>
      <w:r w:rsidR="00F3162B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1</w:t>
      </w:r>
      <w:r w:rsidR="008F70E6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niniejszego Zapytania (jeżeli dotyczy);</w:t>
      </w:r>
    </w:p>
    <w:p w14:paraId="57966B63" w14:textId="284FE86E" w:rsidR="00C62110" w:rsidRPr="00DA7708" w:rsidRDefault="00C62110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>Koncepcja/plan rozmieszczenia paneli</w:t>
      </w:r>
      <w:r w:rsidR="006D6431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 </w:t>
      </w:r>
      <w:r w:rsidR="006D6431" w:rsidRPr="00DA7708">
        <w:rPr>
          <w:rFonts w:ascii="Source Sans Pro" w:hAnsi="Source Sans Pro"/>
          <w:b/>
          <w:bCs/>
          <w:color w:val="000000" w:themeColor="text1"/>
          <w:kern w:val="3"/>
          <w:sz w:val="20"/>
          <w:szCs w:val="20"/>
          <w:lang w:eastAsia="ar-SA"/>
        </w:rPr>
        <w:t>i przyłączenia elektrowni do sieci</w:t>
      </w:r>
      <w:r w:rsidRPr="00DA7708">
        <w:rPr>
          <w:rFonts w:ascii="Source Sans Pro" w:eastAsia="Malgun Gothic" w:hAnsi="Source Sans Pro" w:cs="Gill Sans"/>
          <w:i/>
          <w:iCs/>
          <w:sz w:val="20"/>
          <w:szCs w:val="20"/>
          <w:lang w:eastAsia="ar-SA"/>
        </w:rPr>
        <w:t>,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o czym mowa Pkt 3.1</w:t>
      </w:r>
      <w:r w:rsidR="009F4ECB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3</w:t>
      </w:r>
      <w:r w:rsidR="00940AF3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niniejszego Zapytania (jeżeli dotyczy);</w:t>
      </w:r>
    </w:p>
    <w:p w14:paraId="5278F56A" w14:textId="37A44308" w:rsidR="0096250F" w:rsidRPr="00DA7708" w:rsidRDefault="00A060BA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color w:val="000000" w:themeColor="text1"/>
          <w:sz w:val="20"/>
          <w:szCs w:val="20"/>
          <w:lang w:eastAsia="ar-SA"/>
        </w:rPr>
        <w:t>Oświadczenie o braku powiązań kapitałowo-osobowych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- </w:t>
      </w:r>
      <w:r w:rsidR="00090CEE"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Z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ałącznik nr 2 do niniejszego Zapytania;</w:t>
      </w:r>
    </w:p>
    <w:p w14:paraId="50A7A7B9" w14:textId="0CE97FBD" w:rsidR="0096250F" w:rsidRPr="00DA7708" w:rsidRDefault="0096250F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color w:val="000000" w:themeColor="text1"/>
          <w:sz w:val="20"/>
          <w:szCs w:val="20"/>
          <w:lang w:eastAsia="ar-SA"/>
        </w:rPr>
        <w:t>Oświadczenie o niekaralności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-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Załącznik nr 3 a) lub 3 b) do niniejszego Zapytania ofertowego (do wyboru w zależności od formy prawnej prowadzonej działalności gospodarczej),</w:t>
      </w:r>
    </w:p>
    <w:p w14:paraId="74ED3198" w14:textId="674288DF" w:rsidR="00DD068E" w:rsidRPr="00DA7708" w:rsidRDefault="00DD068E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>Zaświadczenia o niezaleganiu w płatności składek</w:t>
      </w:r>
      <w:r w:rsidR="00EA63B1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 wobec</w:t>
      </w: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 ZUS i zaświadczenia o niezaleganiu w płatności podatków wobec US,</w:t>
      </w:r>
    </w:p>
    <w:p w14:paraId="1D88C8B9" w14:textId="14BCA8A9" w:rsidR="00D022B8" w:rsidRPr="00DA7708" w:rsidRDefault="00A060BA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Oświadczenie o spełnieniu </w:t>
      </w:r>
      <w:r w:rsidR="00FE13E8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>warunków udziału w postępowaniu</w:t>
      </w:r>
      <w:r w:rsidR="00FE13E8" w:rsidRPr="00DA7708">
        <w:rPr>
          <w:rFonts w:ascii="Source Sans Pro" w:eastAsia="Malgun Gothic" w:hAnsi="Source Sans Pro" w:cs="Gill Sans"/>
          <w:i/>
          <w:iCs/>
          <w:sz w:val="20"/>
          <w:szCs w:val="20"/>
          <w:lang w:eastAsia="ar-SA"/>
        </w:rPr>
        <w:t xml:space="preserve">, </w:t>
      </w:r>
      <w:r w:rsidR="00FE13E8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w tym</w:t>
      </w:r>
      <w:r w:rsidR="00FE13E8" w:rsidRPr="00DA7708">
        <w:rPr>
          <w:rFonts w:ascii="Source Sans Pro" w:eastAsia="Malgun Gothic" w:hAnsi="Source Sans Pro" w:cs="Gill Sans"/>
          <w:i/>
          <w:iCs/>
          <w:sz w:val="20"/>
          <w:szCs w:val="20"/>
          <w:lang w:eastAsia="ar-SA"/>
        </w:rPr>
        <w:t xml:space="preserve"> </w:t>
      </w:r>
      <w:r w:rsidR="00FE13E8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dokumenty potwierdzające </w:t>
      </w:r>
      <w:r w:rsidR="00F60539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zdolność finansową i ekonomiczną, o czym mowa </w:t>
      </w:r>
      <w:r w:rsidR="00FE13E8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w Pkt </w:t>
      </w:r>
      <w:r w:rsidR="00A314DD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7</w:t>
      </w:r>
      <w:r w:rsidR="00F6707C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</w:t>
      </w:r>
      <w:r w:rsidR="0081487A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2</w:t>
      </w:r>
      <w:r w:rsidR="00F6707C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="00564B7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oraz </w:t>
      </w:r>
      <w:r w:rsidR="00564B7E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 xml:space="preserve">dokumenty </w:t>
      </w:r>
      <w:r w:rsidR="00564B7E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lastRenderedPageBreak/>
        <w:t xml:space="preserve">potwierdzające </w:t>
      </w:r>
      <w:r w:rsidR="00A2336F"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>zdolność techniczną lub zawodową</w:t>
      </w:r>
      <w:r w:rsidR="00564B7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, o czym mowa w Pkt </w:t>
      </w:r>
      <w:r w:rsidR="00A314DD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7</w:t>
      </w:r>
      <w:r w:rsidR="00564B7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</w:t>
      </w:r>
      <w:r w:rsidR="0081487A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3</w:t>
      </w:r>
      <w:r w:rsidR="00564B7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="00F6707C" w:rsidRPr="00DA7708">
        <w:rPr>
          <w:rFonts w:ascii="Source Sans Pro" w:eastAsia="Malgun Gothic" w:hAnsi="Source Sans Pro" w:cs="Gill Sans"/>
          <w:iCs/>
          <w:sz w:val="20"/>
          <w:szCs w:val="20"/>
          <w:lang w:eastAsia="ar-SA"/>
        </w:rPr>
        <w:t xml:space="preserve">niniejszego Zapytania ofertowego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– </w:t>
      </w:r>
      <w:r w:rsidR="00090CE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Z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ałącznik nr </w:t>
      </w:r>
      <w:r w:rsidR="0096250F"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4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do niniejszego Zapytania; </w:t>
      </w:r>
    </w:p>
    <w:p w14:paraId="333CB7AC" w14:textId="2328B0D3" w:rsidR="00F60539" w:rsidRPr="00DA7708" w:rsidRDefault="00F60539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color w:val="000000" w:themeColor="text1"/>
          <w:sz w:val="20"/>
          <w:szCs w:val="20"/>
          <w:lang w:eastAsia="ar-SA"/>
        </w:rPr>
        <w:t>Pełnomocnictwo do reprezentowania Oferenta w przypadku wspólnego ubiegania się o zamówienie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(jeżeli dotyczy),</w:t>
      </w:r>
    </w:p>
    <w:p w14:paraId="6B144174" w14:textId="29D5B1D7" w:rsidR="00CD0232" w:rsidRPr="00DA7708" w:rsidRDefault="00CD0232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</w:pPr>
      <w:r w:rsidRPr="00DA7708">
        <w:rPr>
          <w:rFonts w:ascii="Source Sans Pro" w:hAnsi="Source Sans Pro"/>
          <w:b/>
          <w:bCs/>
          <w:sz w:val="20"/>
          <w:szCs w:val="20"/>
        </w:rPr>
        <w:t xml:space="preserve">Oświadczenie, z którego wynika, zakres prac wykonywanych przez poszczególnych Oferentów </w:t>
      </w:r>
      <w:r w:rsidRPr="00DA7708">
        <w:rPr>
          <w:rFonts w:ascii="Source Sans Pro" w:eastAsia="Malgun Gothic" w:hAnsi="Source Sans Pro" w:cs="Gill Sans"/>
          <w:b/>
          <w:bCs/>
          <w:color w:val="000000" w:themeColor="text1"/>
          <w:sz w:val="20"/>
          <w:szCs w:val="20"/>
          <w:lang w:eastAsia="ar-SA"/>
        </w:rPr>
        <w:t>w przypadku wspólnego ubiegania się o zamówienie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(jeżeli dotyczy),</w:t>
      </w:r>
    </w:p>
    <w:p w14:paraId="6B9E5769" w14:textId="4CB4072F" w:rsidR="00133932" w:rsidRPr="00DA7708" w:rsidRDefault="00D022B8" w:rsidP="00A82294">
      <w:pPr>
        <w:pStyle w:val="Akapitzlist"/>
        <w:numPr>
          <w:ilvl w:val="0"/>
          <w:numId w:val="10"/>
        </w:numPr>
        <w:suppressAutoHyphens/>
        <w:autoSpaceDE w:val="0"/>
        <w:spacing w:line="276" w:lineRule="auto"/>
        <w:ind w:left="1134"/>
        <w:jc w:val="both"/>
        <w:rPr>
          <w:rFonts w:ascii="Source Sans Pro" w:eastAsia="Malgun Gothic" w:hAnsi="Source Sans Pro"/>
          <w:color w:val="000000" w:themeColor="text1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bCs/>
          <w:sz w:val="20"/>
          <w:szCs w:val="20"/>
          <w:lang w:eastAsia="ar-SA"/>
        </w:rPr>
        <w:t>Pełnomocnictwo do reprezentowania Oferenta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, jeżeli osoba (osoby) podpisująca ofertę (reprezentująca Oferenta wspólnie) działa na podstawie pełnomocnictwa. Pełnomocnictwo winno być załączone w formie oryginału lub notarialnie poświadczonej kopii (jeżeli dotyczy)</w:t>
      </w:r>
      <w:r w:rsidR="00DA725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;</w:t>
      </w:r>
    </w:p>
    <w:p w14:paraId="1DF3A5A3" w14:textId="74041E3D" w:rsidR="00B26BBC" w:rsidRPr="00DA7708" w:rsidRDefault="00B26BBC" w:rsidP="00A82294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Ofert</w:t>
      </w:r>
      <w:r w:rsidR="005106B6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y składane osobiście lub za pośrednictwem operatora pocztowego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należy umieścić w kopercie/opakowaniu i zabezpieczyć w sposób uniemożliwiający zapoznanie się z jej zawartością bez naruszenia zabezpieczeń przed upływem terminu otwarcia ofert. Na kopercie/opakowaniu (należy umieścić następujące oznaczenia:</w:t>
      </w:r>
      <w:r w:rsidR="00F6707C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nazwa i adres Oferenta,</w:t>
      </w:r>
      <w:r w:rsidR="00F6707C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zapis: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OFERTA – </w:t>
      </w:r>
      <w:r w:rsidR="00F52360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OZE</w:t>
      </w:r>
      <w:r w:rsidR="004576F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11</w:t>
      </w:r>
      <w:r w:rsidR="000B64E8" w:rsidRPr="00DA7708">
        <w:rPr>
          <w:rFonts w:ascii="Source Sans Pro" w:eastAsia="Malgun Gothic" w:hAnsi="Source Sans Pro" w:cstheme="minorHAnsi"/>
          <w:sz w:val="20"/>
          <w:szCs w:val="20"/>
          <w:lang w:eastAsia="ar-SA"/>
        </w:rPr>
        <w:t xml:space="preserve">.1 RPOWP). </w:t>
      </w:r>
    </w:p>
    <w:p w14:paraId="1EFE7886" w14:textId="77777777" w:rsidR="000B64E8" w:rsidRPr="00DA7708" w:rsidRDefault="000B64E8" w:rsidP="00A82294">
      <w:pPr>
        <w:pStyle w:val="NormalnyWeb"/>
        <w:spacing w:before="0" w:beforeAutospacing="0" w:after="0" w:afterAutospacing="0" w:line="276" w:lineRule="auto"/>
        <w:ind w:left="720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7F66CC95" w14:textId="12203FD2" w:rsidR="00793995" w:rsidRPr="00DA7708" w:rsidRDefault="00793995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Miejsce i termin składania ofert</w:t>
      </w:r>
    </w:p>
    <w:p w14:paraId="279D3B74" w14:textId="77777777" w:rsidR="004F1B46" w:rsidRPr="00DA7708" w:rsidRDefault="004F1B46" w:rsidP="00A82294">
      <w:pPr>
        <w:pStyle w:val="NormalnyWeb"/>
        <w:spacing w:before="0" w:beforeAutospacing="0" w:after="0" w:afterAutospacing="0" w:line="276" w:lineRule="auto"/>
        <w:ind w:left="720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56BAB7E2" w14:textId="50249CB9" w:rsidR="003674BC" w:rsidRPr="00DA7708" w:rsidRDefault="003674BC" w:rsidP="00A8229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Oferta może być złożona w następujący sposób:</w:t>
      </w:r>
    </w:p>
    <w:p w14:paraId="411844EE" w14:textId="44BEE263" w:rsidR="00A54A6E" w:rsidRPr="00DA7708" w:rsidRDefault="00A54A6E" w:rsidP="00A82294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za</w:t>
      </w:r>
      <w:r w:rsidR="003674BC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pośrednictwem portalu bazakonkurencyjności.gov.p</w:t>
      </w:r>
      <w:r w:rsidR="0079653F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l </w:t>
      </w:r>
    </w:p>
    <w:p w14:paraId="2E6BD9F6" w14:textId="57FA5633" w:rsidR="00A54A6E" w:rsidRPr="00DA7708" w:rsidRDefault="003674BC" w:rsidP="00A82294">
      <w:pPr>
        <w:pStyle w:val="NormalnyWeb"/>
        <w:numPr>
          <w:ilvl w:val="0"/>
          <w:numId w:val="67"/>
        </w:numPr>
        <w:spacing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w wersji papierowej za </w:t>
      </w:r>
      <w:r w:rsidR="00A060BA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pośrednictwem </w:t>
      </w:r>
      <w:r w:rsidR="004341F0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operatora pocztowego</w:t>
      </w:r>
      <w:r w:rsidR="00A54A6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na adres: ul.</w:t>
      </w:r>
      <w:r w:rsidR="001646E5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="007A29F3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Jaśminowa 17, 27-530 Ożarów,</w:t>
      </w:r>
    </w:p>
    <w:p w14:paraId="29FCF08D" w14:textId="67BFD97F" w:rsidR="00A54A6E" w:rsidRPr="00DA7708" w:rsidRDefault="00A060BA" w:rsidP="00A82294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e-mail </w:t>
      </w:r>
      <w:r w:rsidR="00A54A6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na adres</w:t>
      </w:r>
      <w:r w:rsidR="00AD399B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: </w:t>
      </w:r>
      <w:hyperlink r:id="rId9" w:history="1">
        <w:r w:rsidR="002E50CA" w:rsidRPr="00DA7708">
          <w:rPr>
            <w:rStyle w:val="Hipercze"/>
            <w:rFonts w:ascii="Source Sans Pro" w:eastAsia="Malgun Gothic" w:hAnsi="Source Sans Pro" w:cs="Gill Sans"/>
            <w:sz w:val="20"/>
            <w:szCs w:val="20"/>
            <w:lang w:eastAsia="ar-SA"/>
          </w:rPr>
          <w:t>rzdybski@interia.pl</w:t>
        </w:r>
      </w:hyperlink>
      <w:r w:rsidR="002E50CA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, </w:t>
      </w:r>
    </w:p>
    <w:p w14:paraId="2EFAD910" w14:textId="39C9BDDE" w:rsidR="00FE13E8" w:rsidRPr="00DA7708" w:rsidRDefault="00A060BA" w:rsidP="00A82294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dostarczona osobiście </w:t>
      </w:r>
      <w:r w:rsidR="00A54A6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na adres: </w:t>
      </w:r>
      <w:r w:rsidR="00781CB6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ul. </w:t>
      </w:r>
      <w:r w:rsidR="006929E9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Jaśminowa 17, 27-530 Ożarów. </w:t>
      </w:r>
    </w:p>
    <w:p w14:paraId="2ADAAE64" w14:textId="7307C134" w:rsidR="00B765AC" w:rsidRPr="00DA7708" w:rsidRDefault="00E019FC" w:rsidP="00A8229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Ofertę należy złożyć w nieprzekraczanym terminie do dnia </w:t>
      </w:r>
      <w:r w:rsidR="00951D4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1</w:t>
      </w:r>
      <w:r w:rsidR="00FC2823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4</w:t>
      </w:r>
      <w:r w:rsidR="00B01E90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</w:t>
      </w:r>
      <w:r w:rsidR="00C23F1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0</w:t>
      </w:r>
      <w:r w:rsidR="00951D42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7</w:t>
      </w:r>
      <w:r w:rsidR="00B01E90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.202</w:t>
      </w:r>
      <w:r w:rsidR="00C23F1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3</w:t>
      </w:r>
      <w:r w:rsidR="00B01E90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r.</w:t>
      </w:r>
      <w:r w:rsidR="00B053D8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do godziny 1</w:t>
      </w:r>
      <w:r w:rsidR="00A54A6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6</w:t>
      </w:r>
      <w:r w:rsidR="00B053D8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:00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, przy cz</w:t>
      </w:r>
      <w:r w:rsidR="00E777F1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y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m w przypadku złożenia oferty osobiście albo za pośrednictwem operatora pocztowego </w:t>
      </w:r>
      <w:r w:rsidR="00E777F1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liczy się data wpływu oferty do siedziby firmy w wyznaczonych godzinach pracy Zamawiającego.</w:t>
      </w:r>
    </w:p>
    <w:p w14:paraId="7D95DC63" w14:textId="71CF4CBF" w:rsidR="00B765AC" w:rsidRPr="00DA7708" w:rsidRDefault="00E019FC" w:rsidP="00A8229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Oferty dostarczone po tym terminie nie będą rozpatrywane</w:t>
      </w:r>
      <w:r w:rsidR="00E777F1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.</w:t>
      </w:r>
    </w:p>
    <w:p w14:paraId="649D5E49" w14:textId="77777777" w:rsidR="00161D59" w:rsidRPr="00DA7708" w:rsidRDefault="005106B6" w:rsidP="00A8229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Oferent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zgodnie z Pkt </w:t>
      </w:r>
      <w:r w:rsidR="00A54A6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1</w:t>
      </w:r>
      <w:r w:rsidR="00C76B39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3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niniejszego Zapytania ofertowego z dodatkowym oznaczeniem „ZMIANA”.</w:t>
      </w:r>
      <w:r w:rsidR="008B0660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   </w:t>
      </w:r>
    </w:p>
    <w:p w14:paraId="3762A02E" w14:textId="0A47192C" w:rsidR="00A0434E" w:rsidRPr="00DA7708" w:rsidRDefault="008B0660" w:rsidP="00A82294">
      <w:pPr>
        <w:pStyle w:val="NormalnyWeb"/>
        <w:spacing w:before="0" w:beforeAutospacing="0" w:after="0" w:afterAutospacing="0" w:line="276" w:lineRule="auto"/>
        <w:ind w:left="720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                                                                                      </w:t>
      </w:r>
    </w:p>
    <w:p w14:paraId="0CF740DC" w14:textId="0606366D" w:rsidR="00793995" w:rsidRPr="00DA7708" w:rsidRDefault="00793995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Warunki odrzucenia oferty</w:t>
      </w:r>
    </w:p>
    <w:p w14:paraId="047FDED0" w14:textId="77777777" w:rsidR="00793995" w:rsidRPr="00DA7708" w:rsidRDefault="00793995" w:rsidP="00A8229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38938F74" w14:textId="77777777" w:rsidR="003C3ABE" w:rsidRPr="00DA7708" w:rsidRDefault="00F1773E" w:rsidP="00A82294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 w:cs="Cambria"/>
          <w:sz w:val="20"/>
          <w:szCs w:val="20"/>
        </w:rPr>
        <w:t>Zamawiający</w:t>
      </w:r>
      <w:r w:rsidR="003C3ABE" w:rsidRPr="00DA7708">
        <w:rPr>
          <w:rFonts w:ascii="Source Sans Pro" w:hAnsi="Source Sans Pro"/>
          <w:sz w:val="20"/>
          <w:szCs w:val="20"/>
        </w:rPr>
        <w:t xml:space="preserve"> odrzuca </w:t>
      </w:r>
      <w:r w:rsidRPr="00DA7708">
        <w:rPr>
          <w:rFonts w:ascii="Source Sans Pro" w:hAnsi="Source Sans Pro"/>
          <w:sz w:val="20"/>
          <w:szCs w:val="20"/>
        </w:rPr>
        <w:t>ofert</w:t>
      </w:r>
      <w:r w:rsidR="00237E00" w:rsidRPr="00DA7708">
        <w:rPr>
          <w:rFonts w:ascii="Source Sans Pro" w:hAnsi="Source Sans Pro"/>
          <w:sz w:val="20"/>
          <w:szCs w:val="20"/>
        </w:rPr>
        <w:t>ę</w:t>
      </w:r>
      <w:r w:rsidR="003C3ABE" w:rsidRPr="00DA7708">
        <w:rPr>
          <w:rFonts w:ascii="Source Sans Pro" w:hAnsi="Source Sans Pro"/>
          <w:sz w:val="20"/>
          <w:szCs w:val="20"/>
        </w:rPr>
        <w:t xml:space="preserve"> w </w:t>
      </w:r>
      <w:r w:rsidRPr="00DA7708">
        <w:rPr>
          <w:rFonts w:ascii="Source Sans Pro" w:hAnsi="Source Sans Pro"/>
          <w:sz w:val="20"/>
          <w:szCs w:val="20"/>
        </w:rPr>
        <w:t>następujących</w:t>
      </w:r>
      <w:r w:rsidR="003C3ABE" w:rsidRPr="00DA7708">
        <w:rPr>
          <w:rFonts w:ascii="Source Sans Pro" w:hAnsi="Source Sans Pro"/>
          <w:sz w:val="20"/>
          <w:szCs w:val="20"/>
        </w:rPr>
        <w:t xml:space="preserve"> przypadkach: </w:t>
      </w:r>
    </w:p>
    <w:p w14:paraId="0FF33055" w14:textId="77777777" w:rsidR="003C3ABE" w:rsidRPr="00DA7708" w:rsidRDefault="003C3ABE" w:rsidP="003067BF">
      <w:pPr>
        <w:pStyle w:val="Bezodstpw"/>
        <w:numPr>
          <w:ilvl w:val="0"/>
          <w:numId w:val="27"/>
        </w:numPr>
        <w:spacing w:line="276" w:lineRule="auto"/>
        <w:ind w:left="1021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Oferta została </w:t>
      </w:r>
      <w:r w:rsidR="00F1773E" w:rsidRPr="00DA7708">
        <w:rPr>
          <w:rFonts w:ascii="Source Sans Pro" w:hAnsi="Source Sans Pro"/>
          <w:sz w:val="20"/>
          <w:szCs w:val="20"/>
        </w:rPr>
        <w:t>złożona</w:t>
      </w:r>
      <w:r w:rsidRPr="00DA7708">
        <w:rPr>
          <w:rFonts w:ascii="Source Sans Pro" w:hAnsi="Source Sans Pro"/>
          <w:sz w:val="20"/>
          <w:szCs w:val="20"/>
        </w:rPr>
        <w:t xml:space="preserve"> przez Oferenta wykluczonego z udziału w </w:t>
      </w:r>
      <w:r w:rsidR="00F1773E" w:rsidRPr="00DA7708">
        <w:rPr>
          <w:rFonts w:ascii="Source Sans Pro" w:hAnsi="Source Sans Pro"/>
          <w:sz w:val="20"/>
          <w:szCs w:val="20"/>
        </w:rPr>
        <w:t>postępowaniu</w:t>
      </w:r>
      <w:r w:rsidR="00225CC0" w:rsidRPr="00DA7708">
        <w:rPr>
          <w:rFonts w:ascii="Source Sans Pro" w:hAnsi="Source Sans Pro"/>
          <w:sz w:val="20"/>
          <w:szCs w:val="20"/>
        </w:rPr>
        <w:t>,</w:t>
      </w:r>
    </w:p>
    <w:p w14:paraId="7F91E286" w14:textId="4B56F340" w:rsidR="003C3ABE" w:rsidRPr="00DA7708" w:rsidRDefault="003C3ABE" w:rsidP="003067BF">
      <w:pPr>
        <w:pStyle w:val="Bezodstpw"/>
        <w:numPr>
          <w:ilvl w:val="0"/>
          <w:numId w:val="27"/>
        </w:numPr>
        <w:spacing w:line="276" w:lineRule="auto"/>
        <w:ind w:left="1094" w:hanging="357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Oferta podpisana została przez </w:t>
      </w:r>
      <w:r w:rsidR="00F1773E" w:rsidRPr="00DA7708">
        <w:rPr>
          <w:rFonts w:ascii="Source Sans Pro" w:hAnsi="Source Sans Pro"/>
          <w:sz w:val="20"/>
          <w:szCs w:val="20"/>
        </w:rPr>
        <w:t>osob</w:t>
      </w:r>
      <w:r w:rsidR="00225CC0" w:rsidRPr="00DA7708">
        <w:rPr>
          <w:rFonts w:ascii="Source Sans Pro" w:hAnsi="Source Sans Pro"/>
          <w:sz w:val="20"/>
          <w:szCs w:val="20"/>
        </w:rPr>
        <w:t>ę</w:t>
      </w:r>
      <w:r w:rsidRPr="00DA7708">
        <w:rPr>
          <w:rFonts w:ascii="Source Sans Pro" w:hAnsi="Source Sans Pro"/>
          <w:sz w:val="20"/>
          <w:szCs w:val="20"/>
        </w:rPr>
        <w:t xml:space="preserve">, </w:t>
      </w:r>
      <w:r w:rsidR="00F1773E" w:rsidRPr="00DA7708">
        <w:rPr>
          <w:rFonts w:ascii="Source Sans Pro" w:hAnsi="Source Sans Pro"/>
          <w:sz w:val="20"/>
          <w:szCs w:val="20"/>
        </w:rPr>
        <w:t>która</w:t>
      </w:r>
      <w:r w:rsidRPr="00DA7708">
        <w:rPr>
          <w:rFonts w:ascii="Source Sans Pro" w:hAnsi="Source Sans Pro"/>
          <w:sz w:val="20"/>
          <w:szCs w:val="20"/>
        </w:rPr>
        <w:t xml:space="preserve"> nie jest </w:t>
      </w:r>
      <w:r w:rsidR="00F1773E" w:rsidRPr="00DA7708">
        <w:rPr>
          <w:rFonts w:ascii="Source Sans Pro" w:hAnsi="Source Sans Pro"/>
          <w:sz w:val="20"/>
          <w:szCs w:val="20"/>
        </w:rPr>
        <w:t>upoważniona</w:t>
      </w:r>
      <w:r w:rsidRPr="00DA7708">
        <w:rPr>
          <w:rFonts w:ascii="Source Sans Pro" w:hAnsi="Source Sans Pro"/>
          <w:sz w:val="20"/>
          <w:szCs w:val="20"/>
        </w:rPr>
        <w:t xml:space="preserve"> do reprezentowania Oferenta, zgodnie z form</w:t>
      </w:r>
      <w:r w:rsidR="00225CC0" w:rsidRPr="00DA7708">
        <w:rPr>
          <w:rFonts w:ascii="Source Sans Pro" w:hAnsi="Source Sans Pro"/>
          <w:sz w:val="20"/>
          <w:szCs w:val="20"/>
        </w:rPr>
        <w:t>ą</w:t>
      </w:r>
      <w:r w:rsidRPr="00DA7708">
        <w:rPr>
          <w:rFonts w:ascii="Source Sans Pro" w:hAnsi="Source Sans Pro"/>
          <w:sz w:val="20"/>
          <w:szCs w:val="20"/>
        </w:rPr>
        <w:t xml:space="preserve"> reprezentacji </w:t>
      </w:r>
      <w:r w:rsidR="00F1773E" w:rsidRPr="00DA7708">
        <w:rPr>
          <w:rFonts w:ascii="Source Sans Pro" w:hAnsi="Source Sans Pro"/>
          <w:sz w:val="20"/>
          <w:szCs w:val="20"/>
        </w:rPr>
        <w:t>określon</w:t>
      </w:r>
      <w:r w:rsidR="00225CC0" w:rsidRPr="00DA7708">
        <w:rPr>
          <w:rFonts w:ascii="Source Sans Pro" w:hAnsi="Source Sans Pro"/>
          <w:sz w:val="20"/>
          <w:szCs w:val="20"/>
        </w:rPr>
        <w:t>ą</w:t>
      </w:r>
      <w:r w:rsidRPr="00DA7708">
        <w:rPr>
          <w:rFonts w:ascii="Source Sans Pro" w:hAnsi="Source Sans Pro"/>
          <w:sz w:val="20"/>
          <w:szCs w:val="20"/>
        </w:rPr>
        <w:t xml:space="preserve"> w rejestrze </w:t>
      </w:r>
      <w:r w:rsidR="00F1773E" w:rsidRPr="00DA7708">
        <w:rPr>
          <w:rFonts w:ascii="Source Sans Pro" w:hAnsi="Source Sans Pro"/>
          <w:sz w:val="20"/>
          <w:szCs w:val="20"/>
        </w:rPr>
        <w:t>s</w:t>
      </w:r>
      <w:r w:rsidR="00C571D6" w:rsidRPr="00DA7708">
        <w:rPr>
          <w:rFonts w:ascii="Source Sans Pro" w:hAnsi="Source Sans Pro"/>
          <w:sz w:val="20"/>
          <w:szCs w:val="20"/>
        </w:rPr>
        <w:t>ą</w:t>
      </w:r>
      <w:r w:rsidR="00F1773E" w:rsidRPr="00DA7708">
        <w:rPr>
          <w:rFonts w:ascii="Source Sans Pro" w:hAnsi="Source Sans Pro"/>
          <w:sz w:val="20"/>
          <w:szCs w:val="20"/>
        </w:rPr>
        <w:t>dowym</w:t>
      </w:r>
      <w:r w:rsidRPr="00DA7708">
        <w:rPr>
          <w:rFonts w:ascii="Source Sans Pro" w:hAnsi="Source Sans Pro"/>
          <w:sz w:val="20"/>
          <w:szCs w:val="20"/>
        </w:rPr>
        <w:t xml:space="preserve"> lub innym dokumencie, </w:t>
      </w:r>
      <w:r w:rsidR="00F1773E" w:rsidRPr="00DA7708">
        <w:rPr>
          <w:rFonts w:ascii="Source Sans Pro" w:hAnsi="Source Sans Pro"/>
          <w:sz w:val="20"/>
          <w:szCs w:val="20"/>
        </w:rPr>
        <w:t>właściwym</w:t>
      </w:r>
      <w:r w:rsidRPr="00DA7708">
        <w:rPr>
          <w:rFonts w:ascii="Source Sans Pro" w:hAnsi="Source Sans Pro"/>
          <w:sz w:val="20"/>
          <w:szCs w:val="20"/>
        </w:rPr>
        <w:t xml:space="preserve"> dla danej formy organizacyjnej Oferenta albo przez </w:t>
      </w:r>
      <w:r w:rsidR="00F1773E" w:rsidRPr="00DA7708">
        <w:rPr>
          <w:rFonts w:ascii="Source Sans Pro" w:hAnsi="Source Sans Pro"/>
          <w:sz w:val="20"/>
          <w:szCs w:val="20"/>
        </w:rPr>
        <w:t>osob</w:t>
      </w:r>
      <w:r w:rsidR="00225CC0" w:rsidRPr="00DA7708">
        <w:rPr>
          <w:rFonts w:ascii="Source Sans Pro" w:hAnsi="Source Sans Pro"/>
          <w:sz w:val="20"/>
          <w:szCs w:val="20"/>
        </w:rPr>
        <w:t>ę</w:t>
      </w:r>
      <w:r w:rsidRPr="00DA7708">
        <w:rPr>
          <w:rFonts w:ascii="Source Sans Pro" w:hAnsi="Source Sans Pro"/>
          <w:sz w:val="20"/>
          <w:szCs w:val="20"/>
        </w:rPr>
        <w:t xml:space="preserve">, </w:t>
      </w:r>
      <w:r w:rsidR="00F1773E" w:rsidRPr="00DA7708">
        <w:rPr>
          <w:rFonts w:ascii="Source Sans Pro" w:hAnsi="Source Sans Pro"/>
          <w:sz w:val="20"/>
          <w:szCs w:val="20"/>
        </w:rPr>
        <w:t>która</w:t>
      </w:r>
      <w:r w:rsidRPr="00DA7708">
        <w:rPr>
          <w:rFonts w:ascii="Source Sans Pro" w:hAnsi="Source Sans Pro"/>
          <w:sz w:val="20"/>
          <w:szCs w:val="20"/>
        </w:rPr>
        <w:t xml:space="preserve"> nie jest umocowana przez </w:t>
      </w:r>
      <w:r w:rsidR="00F1773E" w:rsidRPr="00DA7708">
        <w:rPr>
          <w:rFonts w:ascii="Source Sans Pro" w:hAnsi="Source Sans Pro"/>
          <w:sz w:val="20"/>
          <w:szCs w:val="20"/>
        </w:rPr>
        <w:t>osobę</w:t>
      </w:r>
      <w:r w:rsidRPr="00DA7708">
        <w:rPr>
          <w:rFonts w:ascii="Source Sans Pro" w:hAnsi="Source Sans Pro"/>
          <w:sz w:val="20"/>
          <w:szCs w:val="20"/>
        </w:rPr>
        <w:t xml:space="preserve">̨ uprawnioną, przy czym pełnomocnictwo nie zostało </w:t>
      </w:r>
      <w:r w:rsidR="00F1773E" w:rsidRPr="00DA7708">
        <w:rPr>
          <w:rFonts w:ascii="Source Sans Pro" w:hAnsi="Source Sans Pro"/>
          <w:sz w:val="20"/>
          <w:szCs w:val="20"/>
        </w:rPr>
        <w:t>załączone</w:t>
      </w:r>
      <w:r w:rsidRPr="00DA7708">
        <w:rPr>
          <w:rFonts w:ascii="Source Sans Pro" w:hAnsi="Source Sans Pro"/>
          <w:sz w:val="20"/>
          <w:szCs w:val="20"/>
        </w:rPr>
        <w:t xml:space="preserve"> do oferty</w:t>
      </w:r>
      <w:r w:rsidR="00225CC0" w:rsidRPr="00DA7708">
        <w:rPr>
          <w:rFonts w:ascii="Source Sans Pro" w:hAnsi="Source Sans Pro"/>
          <w:sz w:val="20"/>
          <w:szCs w:val="20"/>
        </w:rPr>
        <w:t>,</w:t>
      </w:r>
    </w:p>
    <w:p w14:paraId="1AAC30FC" w14:textId="68B671CA" w:rsidR="003C3ABE" w:rsidRPr="00DA7708" w:rsidRDefault="003C3ABE" w:rsidP="003067BF">
      <w:pPr>
        <w:pStyle w:val="Bezodstpw"/>
        <w:numPr>
          <w:ilvl w:val="0"/>
          <w:numId w:val="27"/>
        </w:numPr>
        <w:spacing w:line="276" w:lineRule="auto"/>
        <w:ind w:left="1021" w:hanging="284"/>
        <w:jc w:val="both"/>
        <w:rPr>
          <w:rFonts w:ascii="Source Sans Pro" w:hAnsi="Source Sans Pro"/>
          <w:iCs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Oferta nie spełnia </w:t>
      </w:r>
      <w:r w:rsidR="00F1773E" w:rsidRPr="00DA7708">
        <w:rPr>
          <w:rFonts w:ascii="Source Sans Pro" w:hAnsi="Source Sans Pro"/>
          <w:sz w:val="20"/>
          <w:szCs w:val="20"/>
        </w:rPr>
        <w:t>warunków</w:t>
      </w:r>
      <w:r w:rsidRPr="00DA7708">
        <w:rPr>
          <w:rFonts w:ascii="Source Sans Pro" w:hAnsi="Source Sans Pro"/>
          <w:sz w:val="20"/>
          <w:szCs w:val="20"/>
        </w:rPr>
        <w:t xml:space="preserve"> stawianych w </w:t>
      </w:r>
      <w:r w:rsidR="00225CC0" w:rsidRPr="00DA7708">
        <w:rPr>
          <w:rFonts w:ascii="Source Sans Pro" w:hAnsi="Source Sans Pro"/>
          <w:sz w:val="20"/>
          <w:szCs w:val="20"/>
        </w:rPr>
        <w:t xml:space="preserve">Pkt </w:t>
      </w:r>
      <w:r w:rsidR="00A54A6E" w:rsidRPr="00DA7708">
        <w:rPr>
          <w:rFonts w:ascii="Source Sans Pro" w:hAnsi="Source Sans Pro"/>
          <w:sz w:val="20"/>
          <w:szCs w:val="20"/>
        </w:rPr>
        <w:t>1</w:t>
      </w:r>
      <w:r w:rsidR="00C76B39" w:rsidRPr="00DA7708">
        <w:rPr>
          <w:rFonts w:ascii="Source Sans Pro" w:hAnsi="Source Sans Pro"/>
          <w:sz w:val="20"/>
          <w:szCs w:val="20"/>
        </w:rPr>
        <w:t>2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F1773E" w:rsidRPr="00DA7708">
        <w:rPr>
          <w:rFonts w:ascii="Source Sans Pro" w:hAnsi="Source Sans Pro"/>
          <w:iCs/>
          <w:sz w:val="20"/>
          <w:szCs w:val="20"/>
        </w:rPr>
        <w:t>Z</w:t>
      </w:r>
      <w:r w:rsidRPr="00DA7708">
        <w:rPr>
          <w:rFonts w:ascii="Source Sans Pro" w:hAnsi="Source Sans Pro"/>
          <w:iCs/>
          <w:sz w:val="20"/>
          <w:szCs w:val="20"/>
        </w:rPr>
        <w:t>apytani</w:t>
      </w:r>
      <w:r w:rsidR="00225CC0" w:rsidRPr="00DA7708">
        <w:rPr>
          <w:rFonts w:ascii="Source Sans Pro" w:hAnsi="Source Sans Pro"/>
          <w:iCs/>
          <w:sz w:val="20"/>
          <w:szCs w:val="20"/>
        </w:rPr>
        <w:t>a</w:t>
      </w:r>
      <w:r w:rsidRPr="00DA7708">
        <w:rPr>
          <w:rFonts w:ascii="Source Sans Pro" w:hAnsi="Source Sans Pro"/>
          <w:iCs/>
          <w:sz w:val="20"/>
          <w:szCs w:val="20"/>
        </w:rPr>
        <w:t xml:space="preserve"> ofertow</w:t>
      </w:r>
      <w:r w:rsidR="00225CC0" w:rsidRPr="00DA7708">
        <w:rPr>
          <w:rFonts w:ascii="Source Sans Pro" w:hAnsi="Source Sans Pro"/>
          <w:iCs/>
          <w:sz w:val="20"/>
          <w:szCs w:val="20"/>
        </w:rPr>
        <w:t>ego, w tym również w zakresie jej kompletności</w:t>
      </w:r>
      <w:r w:rsidR="00A54A6E" w:rsidRPr="00DA7708">
        <w:rPr>
          <w:rFonts w:ascii="Source Sans Pro" w:hAnsi="Source Sans Pro"/>
          <w:iCs/>
          <w:sz w:val="20"/>
          <w:szCs w:val="20"/>
        </w:rPr>
        <w:t xml:space="preserve"> (Zamawiający nie wzywa Oferenta do uzupełnienia brakujących załączników),</w:t>
      </w:r>
    </w:p>
    <w:p w14:paraId="5ADFE23A" w14:textId="2FCCFD4A" w:rsidR="00967144" w:rsidRPr="00DA7708" w:rsidRDefault="00967144" w:rsidP="003067BF">
      <w:pPr>
        <w:pStyle w:val="Bezodstpw"/>
        <w:numPr>
          <w:ilvl w:val="0"/>
          <w:numId w:val="27"/>
        </w:numPr>
        <w:spacing w:line="276" w:lineRule="auto"/>
        <w:ind w:left="1021" w:hanging="284"/>
        <w:jc w:val="both"/>
        <w:rPr>
          <w:rFonts w:ascii="Source Sans Pro" w:hAnsi="Source Sans Pro"/>
          <w:iCs/>
          <w:sz w:val="20"/>
          <w:szCs w:val="20"/>
        </w:rPr>
      </w:pPr>
      <w:r w:rsidRPr="00DA7708">
        <w:rPr>
          <w:rFonts w:ascii="Source Sans Pro" w:hAnsi="Source Sans Pro"/>
          <w:iCs/>
          <w:sz w:val="20"/>
          <w:szCs w:val="20"/>
        </w:rPr>
        <w:t>Oferent nie wniesie wadium na warunkach określonych w Pkt 1</w:t>
      </w:r>
      <w:r w:rsidR="003D778B" w:rsidRPr="00DA7708">
        <w:rPr>
          <w:rFonts w:ascii="Source Sans Pro" w:hAnsi="Source Sans Pro"/>
          <w:iCs/>
          <w:sz w:val="20"/>
          <w:szCs w:val="20"/>
        </w:rPr>
        <w:t>5</w:t>
      </w:r>
      <w:r w:rsidRPr="00DA7708">
        <w:rPr>
          <w:rFonts w:ascii="Source Sans Pro" w:hAnsi="Source Sans Pro"/>
          <w:iCs/>
          <w:sz w:val="20"/>
          <w:szCs w:val="20"/>
        </w:rPr>
        <w:t xml:space="preserve"> Zapytania,</w:t>
      </w:r>
    </w:p>
    <w:p w14:paraId="2B1AE8B7" w14:textId="47A464B4" w:rsidR="007B4EFB" w:rsidRPr="007B4EFB" w:rsidRDefault="003C3ABE" w:rsidP="003067BF">
      <w:pPr>
        <w:pStyle w:val="Bezodstpw"/>
        <w:numPr>
          <w:ilvl w:val="0"/>
          <w:numId w:val="27"/>
        </w:numPr>
        <w:spacing w:line="276" w:lineRule="auto"/>
        <w:ind w:left="1021" w:hanging="284"/>
        <w:jc w:val="both"/>
        <w:rPr>
          <w:rFonts w:ascii="Source Sans Pro" w:hAnsi="Source Sans Pro"/>
          <w:iCs/>
          <w:sz w:val="20"/>
          <w:szCs w:val="20"/>
        </w:rPr>
      </w:pPr>
      <w:r w:rsidRPr="00DA7708">
        <w:rPr>
          <w:rFonts w:ascii="Source Sans Pro" w:hAnsi="Source Sans Pro"/>
          <w:iCs/>
          <w:sz w:val="20"/>
          <w:szCs w:val="20"/>
        </w:rPr>
        <w:t xml:space="preserve">Oferta zawiera istotne </w:t>
      </w:r>
      <w:r w:rsidR="00F1773E" w:rsidRPr="00DA7708">
        <w:rPr>
          <w:rFonts w:ascii="Source Sans Pro" w:hAnsi="Source Sans Pro"/>
          <w:iCs/>
          <w:sz w:val="20"/>
          <w:szCs w:val="20"/>
        </w:rPr>
        <w:t>błędy</w:t>
      </w:r>
      <w:r w:rsidRPr="00DA7708">
        <w:rPr>
          <w:rFonts w:ascii="Source Sans Pro" w:hAnsi="Source Sans Pro"/>
          <w:iCs/>
          <w:sz w:val="20"/>
          <w:szCs w:val="20"/>
        </w:rPr>
        <w:t xml:space="preserve"> w wyliczeniu ceny.</w:t>
      </w:r>
    </w:p>
    <w:p w14:paraId="329D7CFB" w14:textId="3441AA75" w:rsidR="00533A00" w:rsidRPr="003067BF" w:rsidRDefault="00D71E35" w:rsidP="00A82294">
      <w:pPr>
        <w:pStyle w:val="Bezodstpw"/>
        <w:numPr>
          <w:ilvl w:val="0"/>
          <w:numId w:val="24"/>
        </w:numPr>
        <w:spacing w:line="276" w:lineRule="auto"/>
        <w:ind w:left="709" w:hanging="349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A7708">
        <w:rPr>
          <w:rFonts w:ascii="Source Sans Pro" w:hAnsi="Source Sans Pro"/>
          <w:sz w:val="20"/>
          <w:szCs w:val="20"/>
        </w:rPr>
        <w:t>Zamawiający zastrzega sobie prawo do nieuwzględnienia oferty, która nosi znamiona „rażąco niskiej ceny”.</w:t>
      </w:r>
    </w:p>
    <w:p w14:paraId="3D295E59" w14:textId="4ACE204B" w:rsidR="00DC0227" w:rsidRPr="003067BF" w:rsidRDefault="00533A00" w:rsidP="003067BF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jc w:val="both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lastRenderedPageBreak/>
        <w:t>Wadium</w:t>
      </w:r>
    </w:p>
    <w:p w14:paraId="4F5E5A09" w14:textId="77777777" w:rsidR="003067BF" w:rsidRDefault="003067BF" w:rsidP="003067BF">
      <w:pPr>
        <w:pStyle w:val="Bezodstpw"/>
        <w:spacing w:line="276" w:lineRule="auto"/>
        <w:ind w:left="720"/>
        <w:jc w:val="both"/>
        <w:rPr>
          <w:rFonts w:ascii="Source Sans Pro" w:hAnsi="Source Sans Pro"/>
          <w:sz w:val="20"/>
          <w:szCs w:val="20"/>
        </w:rPr>
      </w:pPr>
    </w:p>
    <w:p w14:paraId="15591204" w14:textId="563521CB" w:rsidR="00637530" w:rsidRPr="00303631" w:rsidRDefault="006651FF" w:rsidP="00A82294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303631">
        <w:rPr>
          <w:rFonts w:ascii="Source Sans Pro" w:hAnsi="Source Sans Pro"/>
          <w:sz w:val="20"/>
          <w:szCs w:val="20"/>
        </w:rPr>
        <w:t xml:space="preserve">Warunkiem udziału w Zapytaniu ofertowym jest wniesienie wadium w wysokości </w:t>
      </w:r>
      <w:r w:rsidR="009F3DDB" w:rsidRPr="00303631">
        <w:rPr>
          <w:rFonts w:ascii="Source Sans Pro" w:hAnsi="Source Sans Pro"/>
          <w:sz w:val="20"/>
          <w:szCs w:val="20"/>
        </w:rPr>
        <w:t>15</w:t>
      </w:r>
      <w:r w:rsidR="001413F0" w:rsidRPr="00303631">
        <w:rPr>
          <w:rFonts w:ascii="Source Sans Pro" w:hAnsi="Source Sans Pro"/>
          <w:sz w:val="20"/>
          <w:szCs w:val="20"/>
        </w:rPr>
        <w:t> </w:t>
      </w:r>
      <w:r w:rsidR="009937B8" w:rsidRPr="00303631">
        <w:rPr>
          <w:rFonts w:ascii="Source Sans Pro" w:hAnsi="Source Sans Pro"/>
          <w:sz w:val="20"/>
          <w:szCs w:val="20"/>
        </w:rPr>
        <w:t>0</w:t>
      </w:r>
      <w:r w:rsidR="001413F0" w:rsidRPr="00303631">
        <w:rPr>
          <w:rFonts w:ascii="Source Sans Pro" w:hAnsi="Source Sans Pro"/>
          <w:sz w:val="20"/>
          <w:szCs w:val="20"/>
        </w:rPr>
        <w:t>00,00</w:t>
      </w:r>
      <w:r w:rsidR="00761DAC" w:rsidRPr="00303631">
        <w:rPr>
          <w:rFonts w:ascii="Source Sans Pro" w:hAnsi="Source Sans Pro"/>
          <w:sz w:val="20"/>
          <w:szCs w:val="20"/>
        </w:rPr>
        <w:t xml:space="preserve"> PLN</w:t>
      </w:r>
      <w:r w:rsidR="009937B8" w:rsidRPr="00303631">
        <w:rPr>
          <w:rFonts w:ascii="Source Sans Pro" w:hAnsi="Source Sans Pro"/>
          <w:sz w:val="20"/>
          <w:szCs w:val="20"/>
        </w:rPr>
        <w:t xml:space="preserve"> (słownie:</w:t>
      </w:r>
      <w:r w:rsidR="00D66E2F" w:rsidRPr="00303631">
        <w:rPr>
          <w:rFonts w:ascii="Source Sans Pro" w:hAnsi="Source Sans Pro"/>
          <w:sz w:val="20"/>
          <w:szCs w:val="20"/>
        </w:rPr>
        <w:t xml:space="preserve"> </w:t>
      </w:r>
      <w:r w:rsidR="009F3DDB" w:rsidRPr="00303631">
        <w:rPr>
          <w:rFonts w:ascii="Source Sans Pro" w:hAnsi="Source Sans Pro"/>
          <w:sz w:val="20"/>
          <w:szCs w:val="20"/>
        </w:rPr>
        <w:t>piętnaście</w:t>
      </w:r>
      <w:r w:rsidR="00D66E2F" w:rsidRPr="00303631">
        <w:rPr>
          <w:rFonts w:ascii="Source Sans Pro" w:hAnsi="Source Sans Pro"/>
          <w:sz w:val="20"/>
          <w:szCs w:val="20"/>
        </w:rPr>
        <w:t xml:space="preserve"> </w:t>
      </w:r>
      <w:r w:rsidR="009937B8" w:rsidRPr="00303631">
        <w:rPr>
          <w:rFonts w:ascii="Source Sans Pro" w:hAnsi="Source Sans Pro"/>
          <w:sz w:val="20"/>
          <w:szCs w:val="20"/>
        </w:rPr>
        <w:t>tysięcy złotych 00/100).</w:t>
      </w:r>
    </w:p>
    <w:p w14:paraId="5897225F" w14:textId="7F590671" w:rsidR="00637530" w:rsidRPr="00DA7708" w:rsidRDefault="00637530" w:rsidP="00A82294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Wadium może być wnoszone według wyboru Wykonawcy w jednej lub kilku następujących formach: </w:t>
      </w:r>
    </w:p>
    <w:p w14:paraId="21B824A0" w14:textId="77777777" w:rsidR="007B4EFB" w:rsidRDefault="00637530" w:rsidP="007B4EFB">
      <w:pPr>
        <w:pStyle w:val="Akapitzlist"/>
        <w:numPr>
          <w:ilvl w:val="1"/>
          <w:numId w:val="99"/>
        </w:numPr>
        <w:spacing w:line="276" w:lineRule="auto"/>
        <w:ind w:left="1094" w:hanging="357"/>
        <w:jc w:val="both"/>
        <w:rPr>
          <w:rFonts w:ascii="Source Sans Pro" w:hAnsi="Source Sans Pro"/>
          <w:sz w:val="20"/>
          <w:szCs w:val="20"/>
        </w:rPr>
      </w:pPr>
      <w:r w:rsidRPr="007B4EFB">
        <w:rPr>
          <w:rFonts w:ascii="Source Sans Pro" w:hAnsi="Source Sans Pro"/>
          <w:sz w:val="20"/>
          <w:szCs w:val="20"/>
        </w:rPr>
        <w:t xml:space="preserve">pieniądzu; </w:t>
      </w:r>
    </w:p>
    <w:p w14:paraId="483B781E" w14:textId="77777777" w:rsidR="007B4EFB" w:rsidRDefault="00637530" w:rsidP="007B4EFB">
      <w:pPr>
        <w:pStyle w:val="Akapitzlist"/>
        <w:numPr>
          <w:ilvl w:val="1"/>
          <w:numId w:val="99"/>
        </w:numPr>
        <w:spacing w:line="276" w:lineRule="auto"/>
        <w:ind w:left="1094" w:hanging="357"/>
        <w:jc w:val="both"/>
        <w:rPr>
          <w:rFonts w:ascii="Source Sans Pro" w:hAnsi="Source Sans Pro"/>
          <w:sz w:val="20"/>
          <w:szCs w:val="20"/>
        </w:rPr>
      </w:pPr>
      <w:r w:rsidRPr="007B4EFB">
        <w:rPr>
          <w:rFonts w:ascii="Source Sans Pro" w:hAnsi="Source Sans Pro"/>
          <w:sz w:val="20"/>
          <w:szCs w:val="20"/>
        </w:rPr>
        <w:t xml:space="preserve">gwarancjach bankowych; </w:t>
      </w:r>
    </w:p>
    <w:p w14:paraId="657F84F2" w14:textId="77777777" w:rsidR="007B4EFB" w:rsidRDefault="00637530" w:rsidP="007B4EFB">
      <w:pPr>
        <w:pStyle w:val="Akapitzlist"/>
        <w:numPr>
          <w:ilvl w:val="1"/>
          <w:numId w:val="99"/>
        </w:numPr>
        <w:spacing w:line="276" w:lineRule="auto"/>
        <w:ind w:left="1094" w:hanging="357"/>
        <w:jc w:val="both"/>
        <w:rPr>
          <w:rFonts w:ascii="Source Sans Pro" w:hAnsi="Source Sans Pro"/>
          <w:sz w:val="20"/>
          <w:szCs w:val="20"/>
        </w:rPr>
      </w:pPr>
      <w:r w:rsidRPr="007B4EFB">
        <w:rPr>
          <w:rFonts w:ascii="Source Sans Pro" w:hAnsi="Source Sans Pro"/>
          <w:sz w:val="20"/>
          <w:szCs w:val="20"/>
        </w:rPr>
        <w:t xml:space="preserve">gwarancjach ubezpieczeniowych; </w:t>
      </w:r>
    </w:p>
    <w:p w14:paraId="23DFB6F2" w14:textId="52B7853E" w:rsidR="00637530" w:rsidRPr="007B4EFB" w:rsidRDefault="00637530" w:rsidP="007B4EFB">
      <w:pPr>
        <w:pStyle w:val="Akapitzlist"/>
        <w:numPr>
          <w:ilvl w:val="1"/>
          <w:numId w:val="99"/>
        </w:numPr>
        <w:spacing w:line="276" w:lineRule="auto"/>
        <w:ind w:left="1094" w:hanging="357"/>
        <w:jc w:val="both"/>
        <w:rPr>
          <w:rFonts w:ascii="Source Sans Pro" w:hAnsi="Source Sans Pro"/>
          <w:sz w:val="20"/>
          <w:szCs w:val="20"/>
        </w:rPr>
      </w:pPr>
      <w:r w:rsidRPr="007B4EFB">
        <w:rPr>
          <w:rFonts w:ascii="Source Sans Pro" w:hAnsi="Source Sans Pro"/>
          <w:sz w:val="20"/>
          <w:szCs w:val="20"/>
        </w:rPr>
        <w:t xml:space="preserve">poręczeniach udzielanych przez podmioty, o których mowa w art. 6b ust. 5 pkt 2 ustawy z dnia 9 listopada 2000 r. o utworzeniu Polskiej Agencji Rozwoju Przedsiębiorczości.  </w:t>
      </w:r>
    </w:p>
    <w:p w14:paraId="443FC9EF" w14:textId="11E0041D" w:rsidR="00637530" w:rsidRPr="00DA7708" w:rsidRDefault="006651FF" w:rsidP="00A82294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Wadium w formie pieniężnej należy wpłacić na rachunek bankowy Zamawiającego </w:t>
      </w:r>
      <w:r w:rsidR="0062163F" w:rsidRPr="00DA7708">
        <w:rPr>
          <w:rFonts w:ascii="Source Sans Pro" w:hAnsi="Source Sans Pro"/>
          <w:sz w:val="20"/>
          <w:szCs w:val="20"/>
        </w:rPr>
        <w:t xml:space="preserve">PL </w:t>
      </w:r>
      <w:r w:rsidR="0065067E" w:rsidRPr="00DA7708">
        <w:rPr>
          <w:rFonts w:ascii="Source Sans Pro" w:hAnsi="Source Sans Pro"/>
          <w:sz w:val="20"/>
          <w:szCs w:val="20"/>
        </w:rPr>
        <w:t>85 1140 2004 0000 3402 8199 6067</w:t>
      </w:r>
      <w:r w:rsidR="00895214" w:rsidRPr="00DA7708">
        <w:rPr>
          <w:rFonts w:ascii="Source Sans Pro" w:hAnsi="Source Sans Pro"/>
          <w:sz w:val="20"/>
          <w:szCs w:val="20"/>
        </w:rPr>
        <w:t xml:space="preserve"> </w:t>
      </w:r>
      <w:r w:rsidR="0062163F" w:rsidRPr="00DA7708">
        <w:rPr>
          <w:rFonts w:ascii="Source Sans Pro" w:hAnsi="Source Sans Pro"/>
          <w:sz w:val="20"/>
          <w:szCs w:val="20"/>
        </w:rPr>
        <w:t xml:space="preserve">z </w:t>
      </w:r>
      <w:r w:rsidR="00332E69" w:rsidRPr="00DA7708">
        <w:rPr>
          <w:rFonts w:ascii="Source Sans Pro" w:hAnsi="Source Sans Pro"/>
          <w:sz w:val="20"/>
          <w:szCs w:val="20"/>
        </w:rPr>
        <w:t xml:space="preserve">tytułem „WADIUM </w:t>
      </w:r>
      <w:r w:rsidR="002276C9" w:rsidRPr="00DA7708">
        <w:rPr>
          <w:rFonts w:ascii="Source Sans Pro" w:hAnsi="Source Sans Pro"/>
          <w:sz w:val="20"/>
          <w:szCs w:val="20"/>
        </w:rPr>
        <w:t xml:space="preserve">OZE </w:t>
      </w:r>
      <w:r w:rsidR="00E86DAC" w:rsidRPr="00DA7708">
        <w:rPr>
          <w:rFonts w:ascii="Source Sans Pro" w:hAnsi="Source Sans Pro"/>
          <w:sz w:val="20"/>
          <w:szCs w:val="20"/>
        </w:rPr>
        <w:t>11</w:t>
      </w:r>
      <w:r w:rsidR="007A58DC" w:rsidRPr="00DA7708">
        <w:rPr>
          <w:rFonts w:ascii="Source Sans Pro" w:hAnsi="Source Sans Pro"/>
          <w:sz w:val="20"/>
          <w:szCs w:val="20"/>
        </w:rPr>
        <w:t>.1 RPOWP</w:t>
      </w:r>
      <w:r w:rsidR="00332E69" w:rsidRPr="00DA7708">
        <w:rPr>
          <w:rFonts w:ascii="Source Sans Pro" w:hAnsi="Source Sans Pro"/>
          <w:sz w:val="20"/>
          <w:szCs w:val="20"/>
        </w:rPr>
        <w:t xml:space="preserve">”. </w:t>
      </w:r>
    </w:p>
    <w:p w14:paraId="28E833C8" w14:textId="020C6EB6" w:rsidR="00637530" w:rsidRPr="00DA7708" w:rsidRDefault="00637530" w:rsidP="00A82294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Skuteczne wniesienie wadium w pieniądzu następuje z chwilą wpływu środków pieniężnych na rachunek bankowy, o którym mowa w Pkt 3, przed upływem terminu składania ofert. </w:t>
      </w:r>
    </w:p>
    <w:p w14:paraId="664BA1A8" w14:textId="75B7D80C" w:rsidR="00332E69" w:rsidRPr="00DA7708" w:rsidRDefault="00332E69" w:rsidP="00A82294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Oferent, który nie wniesie wadium w wymaganej wysokości zostanie wykluczony z postępowania, a jego oferta zostanie odrzucona.</w:t>
      </w:r>
    </w:p>
    <w:p w14:paraId="7E85A6C9" w14:textId="77777777" w:rsidR="00332E69" w:rsidRPr="00DA7708" w:rsidRDefault="00332E69" w:rsidP="00A82294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Zamawiający zwróci wadium:</w:t>
      </w:r>
    </w:p>
    <w:p w14:paraId="265078CE" w14:textId="77777777" w:rsidR="007B4EFB" w:rsidRDefault="006569F5" w:rsidP="007B4EFB">
      <w:pPr>
        <w:pStyle w:val="Akapitzlist"/>
        <w:numPr>
          <w:ilvl w:val="0"/>
          <w:numId w:val="44"/>
        </w:numPr>
        <w:spacing w:line="276" w:lineRule="auto"/>
        <w:ind w:left="1077" w:hanging="357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w</w:t>
      </w:r>
      <w:r w:rsidR="00332E69" w:rsidRPr="00DA7708">
        <w:rPr>
          <w:rFonts w:ascii="Source Sans Pro" w:hAnsi="Source Sans Pro"/>
          <w:sz w:val="20"/>
          <w:szCs w:val="20"/>
        </w:rPr>
        <w:t xml:space="preserve">szystkim Oferentom, którzy je wpłacili niezwłocznie po wyborze </w:t>
      </w:r>
      <w:r w:rsidR="002655C4" w:rsidRPr="00DA7708">
        <w:rPr>
          <w:rFonts w:ascii="Source Sans Pro" w:hAnsi="Source Sans Pro"/>
          <w:sz w:val="20"/>
          <w:szCs w:val="20"/>
        </w:rPr>
        <w:t xml:space="preserve">najkorzystniejszej </w:t>
      </w:r>
      <w:r w:rsidR="00332E69" w:rsidRPr="00DA7708">
        <w:rPr>
          <w:rFonts w:ascii="Source Sans Pro" w:hAnsi="Source Sans Pro"/>
          <w:sz w:val="20"/>
          <w:szCs w:val="20"/>
        </w:rPr>
        <w:t>oferty lub unieważnieniu postępowania z wyjątkiem Oferenta, którego oferta została wybrana ja</w:t>
      </w:r>
      <w:r w:rsidRPr="00DA7708">
        <w:rPr>
          <w:rFonts w:ascii="Source Sans Pro" w:hAnsi="Source Sans Pro"/>
          <w:sz w:val="20"/>
          <w:szCs w:val="20"/>
        </w:rPr>
        <w:t>k</w:t>
      </w:r>
      <w:r w:rsidR="00332E69" w:rsidRPr="00DA7708">
        <w:rPr>
          <w:rFonts w:ascii="Source Sans Pro" w:hAnsi="Source Sans Pro"/>
          <w:sz w:val="20"/>
          <w:szCs w:val="20"/>
        </w:rPr>
        <w:t>o najkorzystniejsza,</w:t>
      </w:r>
    </w:p>
    <w:p w14:paraId="1FEC7384" w14:textId="77777777" w:rsidR="007B4EFB" w:rsidRDefault="00332E69" w:rsidP="007B4EFB">
      <w:pPr>
        <w:pStyle w:val="Akapitzlist"/>
        <w:numPr>
          <w:ilvl w:val="0"/>
          <w:numId w:val="44"/>
        </w:numPr>
        <w:spacing w:line="276" w:lineRule="auto"/>
        <w:ind w:left="1077" w:hanging="357"/>
        <w:jc w:val="both"/>
        <w:rPr>
          <w:rFonts w:ascii="Source Sans Pro" w:hAnsi="Source Sans Pro"/>
          <w:sz w:val="20"/>
          <w:szCs w:val="20"/>
        </w:rPr>
      </w:pPr>
      <w:r w:rsidRPr="007B4EFB">
        <w:rPr>
          <w:rFonts w:ascii="Source Sans Pro" w:hAnsi="Source Sans Pro"/>
          <w:sz w:val="20"/>
          <w:szCs w:val="20"/>
        </w:rPr>
        <w:t>Oferent</w:t>
      </w:r>
      <w:r w:rsidR="006569F5" w:rsidRPr="007B4EFB">
        <w:rPr>
          <w:rFonts w:ascii="Source Sans Pro" w:hAnsi="Source Sans Pro"/>
          <w:sz w:val="20"/>
          <w:szCs w:val="20"/>
        </w:rPr>
        <w:t>owi</w:t>
      </w:r>
      <w:r w:rsidRPr="007B4EFB">
        <w:rPr>
          <w:rFonts w:ascii="Source Sans Pro" w:hAnsi="Source Sans Pro"/>
          <w:sz w:val="20"/>
          <w:szCs w:val="20"/>
        </w:rPr>
        <w:t>, którego oferta została wybrana jako najkorzystniejsza, niezwłocznie po zawarciu umowy,</w:t>
      </w:r>
    </w:p>
    <w:p w14:paraId="078BBAB6" w14:textId="25A401F9" w:rsidR="00332E69" w:rsidRPr="007B4EFB" w:rsidRDefault="00332E69" w:rsidP="007B4EFB">
      <w:pPr>
        <w:pStyle w:val="Akapitzlist"/>
        <w:numPr>
          <w:ilvl w:val="0"/>
          <w:numId w:val="44"/>
        </w:numPr>
        <w:spacing w:line="276" w:lineRule="auto"/>
        <w:ind w:left="1077" w:hanging="357"/>
        <w:jc w:val="both"/>
        <w:rPr>
          <w:rFonts w:ascii="Source Sans Pro" w:hAnsi="Source Sans Pro"/>
          <w:sz w:val="20"/>
          <w:szCs w:val="20"/>
        </w:rPr>
      </w:pPr>
      <w:r w:rsidRPr="007B4EFB">
        <w:rPr>
          <w:rFonts w:ascii="Source Sans Pro" w:hAnsi="Source Sans Pro"/>
          <w:sz w:val="20"/>
          <w:szCs w:val="20"/>
        </w:rPr>
        <w:t>niezwłocznie, na wniosek Oferenta, który wycofał ofertę przed upływem terminu składania ofert.</w:t>
      </w:r>
    </w:p>
    <w:p w14:paraId="168698DC" w14:textId="77777777" w:rsidR="00332E69" w:rsidRPr="00DA7708" w:rsidRDefault="00332E69" w:rsidP="00A82294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Zamawiający </w:t>
      </w:r>
      <w:r w:rsidR="00B353FD" w:rsidRPr="00DA7708">
        <w:rPr>
          <w:rFonts w:ascii="Source Sans Pro" w:hAnsi="Source Sans Pro"/>
          <w:sz w:val="20"/>
          <w:szCs w:val="20"/>
        </w:rPr>
        <w:t xml:space="preserve">zatrzyma wadium w przypadku, gdy </w:t>
      </w:r>
      <w:r w:rsidR="006569F5" w:rsidRPr="00DA7708">
        <w:rPr>
          <w:rFonts w:ascii="Source Sans Pro" w:hAnsi="Source Sans Pro"/>
          <w:sz w:val="20"/>
          <w:szCs w:val="20"/>
        </w:rPr>
        <w:t>Oferent,</w:t>
      </w:r>
      <w:r w:rsidR="00B353FD" w:rsidRPr="00DA7708">
        <w:rPr>
          <w:rFonts w:ascii="Source Sans Pro" w:hAnsi="Source Sans Pro"/>
          <w:sz w:val="20"/>
          <w:szCs w:val="20"/>
        </w:rPr>
        <w:t xml:space="preserve"> którego oferta zostanie wybrana</w:t>
      </w:r>
      <w:r w:rsidR="006569F5" w:rsidRPr="00DA7708">
        <w:rPr>
          <w:rFonts w:ascii="Source Sans Pro" w:hAnsi="Source Sans Pro"/>
          <w:sz w:val="20"/>
          <w:szCs w:val="20"/>
        </w:rPr>
        <w:t>:</w:t>
      </w:r>
    </w:p>
    <w:p w14:paraId="3A27C933" w14:textId="77777777" w:rsidR="007B4EFB" w:rsidRDefault="006569F5" w:rsidP="007B4EFB">
      <w:pPr>
        <w:pStyle w:val="Akapitzlist"/>
        <w:numPr>
          <w:ilvl w:val="0"/>
          <w:numId w:val="45"/>
        </w:numPr>
        <w:spacing w:line="276" w:lineRule="auto"/>
        <w:ind w:left="1094" w:hanging="357"/>
        <w:jc w:val="both"/>
        <w:rPr>
          <w:rFonts w:ascii="Source Sans Pro" w:hAnsi="Source Sans Pro"/>
          <w:sz w:val="20"/>
          <w:szCs w:val="20"/>
        </w:rPr>
      </w:pPr>
      <w:r w:rsidRPr="00BD4EB1">
        <w:rPr>
          <w:rFonts w:ascii="Source Sans Pro" w:hAnsi="Source Sans Pro"/>
          <w:sz w:val="20"/>
          <w:szCs w:val="20"/>
        </w:rPr>
        <w:t xml:space="preserve">odmówi podpisania umowy </w:t>
      </w:r>
      <w:r w:rsidR="009323CA" w:rsidRPr="00BD4EB1">
        <w:rPr>
          <w:rFonts w:ascii="Source Sans Pro" w:hAnsi="Source Sans Pro"/>
          <w:sz w:val="20"/>
          <w:szCs w:val="20"/>
        </w:rPr>
        <w:t xml:space="preserve">w terminie, o którym mowa w Pkt </w:t>
      </w:r>
      <w:r w:rsidR="0028157A" w:rsidRPr="00BD4EB1">
        <w:rPr>
          <w:rFonts w:ascii="Source Sans Pro" w:hAnsi="Source Sans Pro"/>
          <w:sz w:val="20"/>
          <w:szCs w:val="20"/>
        </w:rPr>
        <w:t>19.3 niniejszego Zapytania Ofertowego</w:t>
      </w:r>
      <w:r w:rsidR="00C275A3" w:rsidRPr="00BD4EB1">
        <w:rPr>
          <w:rFonts w:ascii="Source Sans Pro" w:hAnsi="Source Sans Pro"/>
          <w:sz w:val="20"/>
          <w:szCs w:val="20"/>
        </w:rPr>
        <w:t xml:space="preserve">, </w:t>
      </w:r>
    </w:p>
    <w:p w14:paraId="59E82975" w14:textId="32386FDA" w:rsidR="00533A00" w:rsidRPr="007B4EFB" w:rsidRDefault="006569F5" w:rsidP="007B4EFB">
      <w:pPr>
        <w:pStyle w:val="Akapitzlist"/>
        <w:numPr>
          <w:ilvl w:val="0"/>
          <w:numId w:val="45"/>
        </w:numPr>
        <w:spacing w:line="276" w:lineRule="auto"/>
        <w:ind w:left="1094" w:hanging="357"/>
        <w:jc w:val="both"/>
        <w:rPr>
          <w:rFonts w:ascii="Source Sans Pro" w:hAnsi="Source Sans Pro"/>
          <w:sz w:val="20"/>
          <w:szCs w:val="20"/>
        </w:rPr>
      </w:pPr>
      <w:r w:rsidRPr="007B4EFB">
        <w:rPr>
          <w:rFonts w:ascii="Source Sans Pro" w:hAnsi="Source Sans Pro"/>
          <w:sz w:val="20"/>
          <w:szCs w:val="20"/>
        </w:rPr>
        <w:t>zawarcie umowy w sprawie przedmiotu zamówienia stanie się niemożliwe z przyczyn leżących po stronie Oferenta.</w:t>
      </w:r>
    </w:p>
    <w:p w14:paraId="286D9EC9" w14:textId="77777777" w:rsidR="00A0434E" w:rsidRPr="00DA7708" w:rsidRDefault="00A0434E" w:rsidP="00A82294">
      <w:pPr>
        <w:pStyle w:val="Bezodstpw"/>
        <w:spacing w:line="276" w:lineRule="auto"/>
        <w:jc w:val="both"/>
        <w:rPr>
          <w:rFonts w:ascii="Source Sans Pro" w:hAnsi="Source Sans Pro"/>
          <w:sz w:val="20"/>
          <w:szCs w:val="20"/>
        </w:rPr>
      </w:pPr>
    </w:p>
    <w:p w14:paraId="1CE96FB5" w14:textId="66FEA6A3" w:rsidR="008561AB" w:rsidRPr="00DA7708" w:rsidRDefault="008561AB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Istotne warunki umowy z wykonawcą</w:t>
      </w:r>
    </w:p>
    <w:p w14:paraId="426F23AF" w14:textId="77777777" w:rsidR="008561AB" w:rsidRPr="00DA7708" w:rsidRDefault="008561AB" w:rsidP="00A82294">
      <w:pPr>
        <w:suppressAutoHyphens/>
        <w:spacing w:line="276" w:lineRule="auto"/>
        <w:ind w:left="720"/>
        <w:jc w:val="both"/>
        <w:rPr>
          <w:rFonts w:ascii="Source Sans Pro" w:hAnsi="Source Sans Pro" w:cs="Arial"/>
          <w:color w:val="000000"/>
          <w:sz w:val="20"/>
          <w:szCs w:val="20"/>
        </w:rPr>
      </w:pPr>
    </w:p>
    <w:p w14:paraId="3CB8BB81" w14:textId="778F2D45" w:rsidR="008561AB" w:rsidRPr="00DA7708" w:rsidRDefault="008561AB" w:rsidP="00A82294">
      <w:pPr>
        <w:numPr>
          <w:ilvl w:val="0"/>
          <w:numId w:val="88"/>
        </w:numPr>
        <w:suppressAutoHyphens/>
        <w:spacing w:line="276" w:lineRule="auto"/>
        <w:jc w:val="both"/>
        <w:rPr>
          <w:rFonts w:ascii="Source Sans Pro" w:hAnsi="Source Sans Pro" w:cs="Arial"/>
          <w:color w:val="000000"/>
          <w:sz w:val="20"/>
          <w:szCs w:val="20"/>
        </w:rPr>
      </w:pPr>
      <w:r w:rsidRPr="00DA7708">
        <w:rPr>
          <w:rFonts w:ascii="Source Sans Pro" w:hAnsi="Source Sans Pro" w:cs="Arial"/>
          <w:color w:val="000000"/>
          <w:sz w:val="20"/>
          <w:szCs w:val="20"/>
        </w:rPr>
        <w:t xml:space="preserve">Wybrana w drodze niniejszego postępowania, najwyżej oceniona oferta, zostanie wybrana do realizacji przedmiotu zamówienia, o którym mowa w Pkt 3 Zapytania ofertowego. </w:t>
      </w:r>
    </w:p>
    <w:p w14:paraId="606DE8DE" w14:textId="77777777" w:rsidR="00691BB5" w:rsidRPr="00DA7708" w:rsidRDefault="008561AB" w:rsidP="00A82294">
      <w:pPr>
        <w:numPr>
          <w:ilvl w:val="0"/>
          <w:numId w:val="88"/>
        </w:numPr>
        <w:suppressAutoHyphens/>
        <w:spacing w:line="276" w:lineRule="auto"/>
        <w:jc w:val="both"/>
        <w:rPr>
          <w:rFonts w:ascii="Source Sans Pro" w:hAnsi="Source Sans Pro" w:cs="Arial"/>
          <w:color w:val="000000"/>
          <w:sz w:val="20"/>
          <w:szCs w:val="20"/>
        </w:rPr>
      </w:pPr>
      <w:r w:rsidRPr="00DA7708">
        <w:rPr>
          <w:rFonts w:ascii="Source Sans Pro" w:hAnsi="Source Sans Pro" w:cs="Arial"/>
          <w:color w:val="000000"/>
          <w:sz w:val="20"/>
          <w:szCs w:val="20"/>
        </w:rPr>
        <w:t>Wynagrodzenie za wykonanie przedmiotu zamówienia zostanie ustalone, a następnie zawarte w umowie, która podpisana będzie z wybranym Wykonawcą.</w:t>
      </w:r>
    </w:p>
    <w:p w14:paraId="2AF7B743" w14:textId="21554CBE" w:rsidR="00691BB5" w:rsidRPr="00DA7708" w:rsidRDefault="00691BB5" w:rsidP="00A82294">
      <w:pPr>
        <w:numPr>
          <w:ilvl w:val="0"/>
          <w:numId w:val="88"/>
        </w:numPr>
        <w:suppressAutoHyphens/>
        <w:spacing w:line="276" w:lineRule="auto"/>
        <w:jc w:val="both"/>
        <w:rPr>
          <w:rFonts w:ascii="Source Sans Pro" w:hAnsi="Source Sans Pro" w:cs="Arial"/>
          <w:color w:val="000000"/>
          <w:sz w:val="20"/>
          <w:szCs w:val="20"/>
        </w:rPr>
      </w:pPr>
      <w:r w:rsidRPr="00DA7708"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  <w:t xml:space="preserve">Płatność będzie odbywać się w dwóch, następujących etapach: </w:t>
      </w:r>
    </w:p>
    <w:p w14:paraId="0AC83368" w14:textId="11FD8ABE" w:rsidR="00E812FD" w:rsidRPr="00DA7708" w:rsidRDefault="00691BB5" w:rsidP="00A82294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</w:pPr>
      <w:r w:rsidRPr="00DA7708"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  <w:t xml:space="preserve">Etap 1 – </w:t>
      </w:r>
      <w:r w:rsidR="006E1275" w:rsidRPr="00DA7708"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  <w:t>5</w:t>
      </w:r>
      <w:r w:rsidRPr="00DA7708"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  <w:t>0% wartości zamówienia płatne w ciągu 14 dni od momentu dostarczenia paneli fotowoltaicznych i falowników na plac budowy,</w:t>
      </w:r>
    </w:p>
    <w:p w14:paraId="2446AA94" w14:textId="5DED6169" w:rsidR="007D5796" w:rsidRPr="00DA7708" w:rsidRDefault="007D5796" w:rsidP="00A82294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</w:pPr>
      <w:r w:rsidRPr="00DA7708"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  <w:t xml:space="preserve">Etap 2 </w:t>
      </w:r>
      <w:r w:rsidR="006E1275" w:rsidRPr="00DA7708"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  <w:t>–</w:t>
      </w:r>
      <w:r w:rsidRPr="00DA7708"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  <w:t xml:space="preserve"> </w:t>
      </w:r>
      <w:r w:rsidR="006E1275" w:rsidRPr="00DA7708">
        <w:rPr>
          <w:rFonts w:ascii="Source Sans Pro" w:eastAsiaTheme="minorHAnsi" w:hAnsi="Source Sans Pro" w:cs="Bookman Old Style"/>
          <w:color w:val="000000"/>
          <w:sz w:val="20"/>
          <w:szCs w:val="20"/>
          <w:lang w:eastAsia="en-US"/>
        </w:rPr>
        <w:t xml:space="preserve">40% wartości zamówienia płatne w ciągu 14 dni od momentu dostarczenia stacji transformatorowej na plac budowy, wykonania prac budowlano-montażowych związanych z budową elektrowni oraz instalacji kablowej, </w:t>
      </w:r>
    </w:p>
    <w:p w14:paraId="7B19A960" w14:textId="77777777" w:rsidR="00F26C8E" w:rsidRPr="00F26C8E" w:rsidRDefault="00F26C8E" w:rsidP="00A82294">
      <w:pPr>
        <w:numPr>
          <w:ilvl w:val="0"/>
          <w:numId w:val="103"/>
        </w:numPr>
        <w:suppressAutoHyphens/>
        <w:spacing w:line="276" w:lineRule="auto"/>
        <w:jc w:val="both"/>
        <w:rPr>
          <w:rFonts w:ascii="Source Sans Pro" w:hAnsi="Source Sans Pro" w:cs="Bookman Old Style"/>
          <w:sz w:val="20"/>
          <w:szCs w:val="20"/>
        </w:rPr>
      </w:pPr>
      <w:r w:rsidRPr="00F26C8E">
        <w:rPr>
          <w:rFonts w:ascii="Source Sans Pro" w:eastAsia="Calibri" w:hAnsi="Source Sans Pro" w:cs="Bookman Old Style"/>
          <w:color w:val="000000"/>
          <w:sz w:val="20"/>
          <w:szCs w:val="20"/>
          <w:lang w:eastAsia="en-US"/>
        </w:rPr>
        <w:t xml:space="preserve">Etap 3 – 10% wartości zamówienia płatne w ciągu 14 dni od momentu podpisania protokołu ze sprawdzenia końcowego elektrowni przez Operatora.  </w:t>
      </w:r>
    </w:p>
    <w:p w14:paraId="7FA32EC1" w14:textId="77777777" w:rsidR="008561AB" w:rsidRPr="00DA7708" w:rsidRDefault="008561AB" w:rsidP="00A82294">
      <w:pPr>
        <w:numPr>
          <w:ilvl w:val="0"/>
          <w:numId w:val="88"/>
        </w:numPr>
        <w:autoSpaceDE w:val="0"/>
        <w:autoSpaceDN w:val="0"/>
        <w:spacing w:line="276" w:lineRule="auto"/>
        <w:ind w:hanging="357"/>
        <w:jc w:val="both"/>
        <w:rPr>
          <w:rFonts w:ascii="Source Sans Pro" w:hAnsi="Source Sans Pro" w:cs="Arial"/>
          <w:color w:val="000000"/>
          <w:sz w:val="20"/>
          <w:szCs w:val="20"/>
        </w:rPr>
      </w:pPr>
      <w:r w:rsidRPr="00DA7708">
        <w:rPr>
          <w:rFonts w:ascii="Source Sans Pro" w:hAnsi="Source Sans Pro" w:cs="Arial"/>
          <w:color w:val="000000"/>
          <w:sz w:val="20"/>
          <w:szCs w:val="20"/>
        </w:rPr>
        <w:t xml:space="preserve">Wynagrodzenie, o którym mowa w ust. 2 obejmuje koszty związane z realizacją robót objętych dokumentacją techniczną oraz złożoną ofertą. </w:t>
      </w:r>
    </w:p>
    <w:p w14:paraId="6F1EEDDF" w14:textId="77777777" w:rsidR="00E6234C" w:rsidRPr="00DA7708" w:rsidRDefault="008561AB" w:rsidP="00A82294">
      <w:pPr>
        <w:numPr>
          <w:ilvl w:val="0"/>
          <w:numId w:val="88"/>
        </w:numPr>
        <w:suppressAutoHyphens/>
        <w:spacing w:line="276" w:lineRule="auto"/>
        <w:jc w:val="both"/>
        <w:rPr>
          <w:rFonts w:ascii="Source Sans Pro" w:hAnsi="Source Sans Pro" w:cs="Arial"/>
          <w:color w:val="000000"/>
          <w:sz w:val="20"/>
          <w:szCs w:val="20"/>
        </w:rPr>
      </w:pPr>
      <w:r w:rsidRPr="00DA7708">
        <w:rPr>
          <w:rFonts w:ascii="Source Sans Pro" w:hAnsi="Source Sans Pro" w:cs="Arial"/>
          <w:color w:val="000000"/>
          <w:sz w:val="20"/>
          <w:szCs w:val="20"/>
        </w:rPr>
        <w:lastRenderedPageBreak/>
        <w:t xml:space="preserve">Wynagrodzenie Wykonawcy jest niezmienne bez względu na zmiany poziomu cen materiałów, cen najmu sprzętu budowlanego i stawek robocizny, jakie kształtować się będą w okresie realizacji przedmiotu umowy. Wykonawca gwarantuje zgodnie ze złożoną ofertą stałość cen za dostawę wraz z pracami montażowymi wykonanymi w okresie obowiązywania umowy. </w:t>
      </w:r>
    </w:p>
    <w:p w14:paraId="0D8CE139" w14:textId="724EF7F4" w:rsidR="00637530" w:rsidRPr="00DA7708" w:rsidRDefault="00637530" w:rsidP="00A82294">
      <w:pPr>
        <w:numPr>
          <w:ilvl w:val="0"/>
          <w:numId w:val="88"/>
        </w:numPr>
        <w:suppressAutoHyphens/>
        <w:spacing w:line="276" w:lineRule="auto"/>
        <w:jc w:val="both"/>
        <w:rPr>
          <w:rFonts w:ascii="Source Sans Pro" w:hAnsi="Source Sans Pro" w:cs="Arial"/>
          <w:color w:val="202124"/>
          <w:sz w:val="20"/>
          <w:szCs w:val="20"/>
        </w:rPr>
      </w:pPr>
      <w:r w:rsidRPr="00DA7708">
        <w:rPr>
          <w:rFonts w:ascii="Source Sans Pro" w:hAnsi="Source Sans Pro" w:cs="Arial"/>
          <w:color w:val="202124"/>
          <w:sz w:val="20"/>
          <w:szCs w:val="20"/>
        </w:rPr>
        <w:t xml:space="preserve">Wykonawca przed zawarciem umowy jest zobowiązany wnieść Zamawiającemu zabezpieczenie należytego wykonania przedmiotu umowy w celu pokrycia roszczeń z tytułu niewykonania lub nienależytego wykonania umowy, w wysokości 10% ceny całkowitej podanej w ofercie, w jednej z niżej wymienionych form: </w:t>
      </w:r>
    </w:p>
    <w:p w14:paraId="2C3140E0" w14:textId="77777777" w:rsidR="00617AC5" w:rsidRDefault="00637530" w:rsidP="00617AC5">
      <w:pPr>
        <w:pStyle w:val="Akapitzlist"/>
        <w:numPr>
          <w:ilvl w:val="0"/>
          <w:numId w:val="100"/>
        </w:numPr>
        <w:suppressAutoHyphens/>
        <w:spacing w:line="276" w:lineRule="auto"/>
        <w:jc w:val="both"/>
        <w:rPr>
          <w:rFonts w:ascii="Source Sans Pro" w:hAnsi="Source Sans Pro" w:cs="Arial"/>
          <w:color w:val="202124"/>
          <w:sz w:val="20"/>
          <w:szCs w:val="20"/>
        </w:rPr>
      </w:pPr>
      <w:r w:rsidRPr="00617AC5">
        <w:rPr>
          <w:rFonts w:ascii="Source Sans Pro" w:hAnsi="Source Sans Pro" w:cs="Arial"/>
          <w:color w:val="202124"/>
          <w:sz w:val="20"/>
          <w:szCs w:val="20"/>
        </w:rPr>
        <w:t xml:space="preserve">pieniądzu;  </w:t>
      </w:r>
    </w:p>
    <w:p w14:paraId="1EE11E6E" w14:textId="49005106" w:rsidR="00637530" w:rsidRPr="00617AC5" w:rsidRDefault="00637530" w:rsidP="00617AC5">
      <w:pPr>
        <w:pStyle w:val="Akapitzlist"/>
        <w:numPr>
          <w:ilvl w:val="0"/>
          <w:numId w:val="100"/>
        </w:numPr>
        <w:suppressAutoHyphens/>
        <w:spacing w:line="276" w:lineRule="auto"/>
        <w:jc w:val="both"/>
        <w:rPr>
          <w:rFonts w:ascii="Source Sans Pro" w:hAnsi="Source Sans Pro" w:cs="Arial"/>
          <w:color w:val="202124"/>
          <w:sz w:val="20"/>
          <w:szCs w:val="20"/>
        </w:rPr>
      </w:pPr>
      <w:r w:rsidRPr="00617AC5">
        <w:rPr>
          <w:rFonts w:ascii="Source Sans Pro" w:hAnsi="Source Sans Pro" w:cs="Arial"/>
          <w:color w:val="202124"/>
          <w:sz w:val="20"/>
          <w:szCs w:val="20"/>
        </w:rPr>
        <w:t xml:space="preserve">poręczeniach bankowych lub poręczeniach spółdzielczej kasy oszczędnościowo kredytowej, </w:t>
      </w:r>
    </w:p>
    <w:p w14:paraId="5CCFC29C" w14:textId="77777777" w:rsidR="00617AC5" w:rsidRDefault="00637530" w:rsidP="00617AC5">
      <w:pPr>
        <w:suppressAutoHyphens/>
        <w:spacing w:line="276" w:lineRule="auto"/>
        <w:ind w:left="1134"/>
        <w:jc w:val="both"/>
        <w:rPr>
          <w:rFonts w:ascii="Source Sans Pro" w:hAnsi="Source Sans Pro" w:cs="Arial"/>
          <w:color w:val="202124"/>
          <w:sz w:val="20"/>
          <w:szCs w:val="20"/>
        </w:rPr>
      </w:pPr>
      <w:r w:rsidRPr="00DA7708">
        <w:rPr>
          <w:rFonts w:ascii="Source Sans Pro" w:hAnsi="Source Sans Pro" w:cs="Arial"/>
          <w:color w:val="202124"/>
          <w:sz w:val="20"/>
          <w:szCs w:val="20"/>
        </w:rPr>
        <w:t xml:space="preserve">z tym że zobowiązanie kasy jest zawsze zobowiązaniem pieniężnym;  </w:t>
      </w:r>
    </w:p>
    <w:p w14:paraId="3FE10725" w14:textId="306BD159" w:rsidR="00617AC5" w:rsidRPr="00617AC5" w:rsidRDefault="00637530" w:rsidP="00617AC5">
      <w:pPr>
        <w:pStyle w:val="Akapitzlist"/>
        <w:numPr>
          <w:ilvl w:val="0"/>
          <w:numId w:val="100"/>
        </w:numPr>
        <w:suppressAutoHyphens/>
        <w:spacing w:line="276" w:lineRule="auto"/>
        <w:jc w:val="both"/>
        <w:rPr>
          <w:rFonts w:ascii="Source Sans Pro" w:hAnsi="Source Sans Pro" w:cs="Arial"/>
          <w:color w:val="202124"/>
          <w:sz w:val="20"/>
          <w:szCs w:val="20"/>
        </w:rPr>
      </w:pPr>
      <w:r w:rsidRPr="00617AC5">
        <w:rPr>
          <w:rFonts w:ascii="Source Sans Pro" w:hAnsi="Source Sans Pro" w:cs="Arial"/>
          <w:color w:val="202124"/>
          <w:sz w:val="20"/>
          <w:szCs w:val="20"/>
        </w:rPr>
        <w:t xml:space="preserve">gwarancjach bankowych;  </w:t>
      </w:r>
    </w:p>
    <w:p w14:paraId="755AF5CC" w14:textId="77777777" w:rsidR="00617AC5" w:rsidRDefault="00637530" w:rsidP="00617AC5">
      <w:pPr>
        <w:pStyle w:val="Akapitzlist"/>
        <w:numPr>
          <w:ilvl w:val="0"/>
          <w:numId w:val="100"/>
        </w:numPr>
        <w:suppressAutoHyphens/>
        <w:spacing w:line="276" w:lineRule="auto"/>
        <w:jc w:val="both"/>
        <w:rPr>
          <w:rFonts w:ascii="Source Sans Pro" w:hAnsi="Source Sans Pro" w:cs="Arial"/>
          <w:color w:val="202124"/>
          <w:sz w:val="20"/>
          <w:szCs w:val="20"/>
        </w:rPr>
      </w:pPr>
      <w:r w:rsidRPr="00617AC5">
        <w:rPr>
          <w:rFonts w:ascii="Source Sans Pro" w:hAnsi="Source Sans Pro" w:cs="Arial"/>
          <w:color w:val="202124"/>
          <w:sz w:val="20"/>
          <w:szCs w:val="20"/>
        </w:rPr>
        <w:t xml:space="preserve">gwarancjach ubezpieczeniowych;  </w:t>
      </w:r>
    </w:p>
    <w:p w14:paraId="0FA63F16" w14:textId="0D078A8D" w:rsidR="00637530" w:rsidRPr="00617AC5" w:rsidRDefault="00637530" w:rsidP="00617AC5">
      <w:pPr>
        <w:pStyle w:val="Akapitzlist"/>
        <w:numPr>
          <w:ilvl w:val="0"/>
          <w:numId w:val="100"/>
        </w:numPr>
        <w:suppressAutoHyphens/>
        <w:spacing w:line="276" w:lineRule="auto"/>
        <w:jc w:val="both"/>
        <w:rPr>
          <w:rFonts w:ascii="Source Sans Pro" w:hAnsi="Source Sans Pro" w:cs="Arial"/>
          <w:color w:val="202124"/>
          <w:sz w:val="20"/>
          <w:szCs w:val="20"/>
        </w:rPr>
      </w:pPr>
      <w:r w:rsidRPr="00617AC5">
        <w:rPr>
          <w:rFonts w:ascii="Source Sans Pro" w:hAnsi="Source Sans Pro" w:cs="Arial"/>
          <w:color w:val="202124"/>
          <w:sz w:val="20"/>
          <w:szCs w:val="20"/>
        </w:rPr>
        <w:t xml:space="preserve">poręczeniach udzielanych przez podmioty, o których mowa w art. 6b ust. 5 pkt 2 ustawy z dnia 9 listopada 2000 r. o utworzeniu Polskiej Agencji Rozwoju Przedsiębiorczości.  </w:t>
      </w:r>
    </w:p>
    <w:p w14:paraId="6F1C9EC9" w14:textId="10C25BF4" w:rsidR="00637530" w:rsidRPr="00DA7708" w:rsidRDefault="00637530" w:rsidP="00A82294">
      <w:pPr>
        <w:numPr>
          <w:ilvl w:val="0"/>
          <w:numId w:val="88"/>
        </w:numPr>
        <w:suppressAutoHyphens/>
        <w:spacing w:line="276" w:lineRule="auto"/>
        <w:jc w:val="both"/>
        <w:rPr>
          <w:rFonts w:ascii="Source Sans Pro" w:hAnsi="Source Sans Pro" w:cs="Times"/>
          <w:sz w:val="20"/>
          <w:szCs w:val="20"/>
        </w:rPr>
      </w:pPr>
      <w:r w:rsidRPr="00DA7708">
        <w:rPr>
          <w:rFonts w:ascii="Source Sans Pro" w:hAnsi="Source Sans Pro" w:cs="Times"/>
          <w:sz w:val="20"/>
          <w:szCs w:val="20"/>
        </w:rPr>
        <w:t>W przypadku wniesienia wadium w pieniądzu Wykonawca może wyrazić zgodę na zaliczenie kwoty wadium na poczet zabezpieczenia.</w:t>
      </w:r>
    </w:p>
    <w:p w14:paraId="6101CB84" w14:textId="2630D115" w:rsidR="008561AB" w:rsidRPr="00D20D36" w:rsidRDefault="001121E7" w:rsidP="00A82294">
      <w:pPr>
        <w:numPr>
          <w:ilvl w:val="0"/>
          <w:numId w:val="88"/>
        </w:numPr>
        <w:suppressAutoHyphens/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20D36">
        <w:rPr>
          <w:rFonts w:ascii="Source Sans Pro" w:hAnsi="Source Sans Pro"/>
          <w:sz w:val="20"/>
          <w:szCs w:val="20"/>
        </w:rPr>
        <w:t>Zamawiający zwolni zabezpieczenie w sposób następujący: 70% wniesionego zabezpieczenia, stanowiącego zabezpieczenie należytego wykonania przedmiotu zamówienia, zostanie zwolnione w ciągu 14 dni po odbiorze końcowym przedmiotu umowy, natomiast pozostałe 30% zostanie zwolnione</w:t>
      </w:r>
      <w:r w:rsidR="00D20D36" w:rsidRPr="00D20D36">
        <w:rPr>
          <w:rFonts w:ascii="Source Sans Pro" w:hAnsi="Source Sans Pro"/>
          <w:sz w:val="20"/>
          <w:szCs w:val="20"/>
        </w:rPr>
        <w:t xml:space="preserve"> po zakończeniu trzech lat od dnia podpisania końcowego protokołu odbierającego przedmiot zamówienia.     </w:t>
      </w:r>
    </w:p>
    <w:p w14:paraId="4577E89E" w14:textId="77777777" w:rsidR="00D20D36" w:rsidRPr="00D20D36" w:rsidRDefault="00D20D36" w:rsidP="00A82294">
      <w:pPr>
        <w:suppressAutoHyphens/>
        <w:spacing w:line="276" w:lineRule="auto"/>
        <w:ind w:left="720"/>
        <w:jc w:val="both"/>
        <w:rPr>
          <w:rFonts w:ascii="Source Sans Pro" w:hAnsi="Source Sans Pro"/>
          <w:sz w:val="20"/>
          <w:szCs w:val="20"/>
        </w:rPr>
      </w:pPr>
    </w:p>
    <w:p w14:paraId="0E73132B" w14:textId="62E017ED" w:rsidR="00793995" w:rsidRPr="00DA7708" w:rsidRDefault="00793995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jc w:val="both"/>
        <w:rPr>
          <w:rFonts w:ascii="Source Sans Pro" w:eastAsia="Malgun Gothic" w:hAnsi="Source Sans Pro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Warunki istotnych zmian umowy </w:t>
      </w:r>
    </w:p>
    <w:p w14:paraId="69717356" w14:textId="77777777" w:rsidR="003D778B" w:rsidRPr="00DA7708" w:rsidRDefault="003D778B" w:rsidP="00A82294">
      <w:pPr>
        <w:pStyle w:val="Bezodstpw"/>
        <w:spacing w:line="276" w:lineRule="auto"/>
        <w:ind w:left="720"/>
        <w:jc w:val="both"/>
        <w:rPr>
          <w:rFonts w:ascii="Source Sans Pro" w:hAnsi="Source Sans Pro" w:cs="Cambria"/>
          <w:sz w:val="20"/>
          <w:szCs w:val="20"/>
        </w:rPr>
      </w:pPr>
    </w:p>
    <w:p w14:paraId="6FB3056D" w14:textId="4A02D350" w:rsidR="004C1FCC" w:rsidRPr="00DA7708" w:rsidRDefault="003200DE" w:rsidP="00A82294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Source Sans Pro" w:hAnsi="Source Sans Pro" w:cs="Cambria"/>
          <w:sz w:val="20"/>
          <w:szCs w:val="20"/>
        </w:rPr>
      </w:pPr>
      <w:r w:rsidRPr="00DA7708">
        <w:rPr>
          <w:rFonts w:ascii="Source Sans Pro" w:hAnsi="Source Sans Pro" w:cs="Cambria"/>
          <w:sz w:val="20"/>
          <w:szCs w:val="20"/>
        </w:rPr>
        <w:t xml:space="preserve">Aneksowanie warunków umowy z </w:t>
      </w:r>
      <w:r w:rsidR="00A01479" w:rsidRPr="00DA7708">
        <w:rPr>
          <w:rFonts w:ascii="Source Sans Pro" w:hAnsi="Source Sans Pro" w:cs="Cambria"/>
          <w:sz w:val="20"/>
          <w:szCs w:val="20"/>
        </w:rPr>
        <w:t xml:space="preserve">Oferentem </w:t>
      </w:r>
      <w:r w:rsidRPr="00DA7708">
        <w:rPr>
          <w:rFonts w:ascii="Source Sans Pro" w:hAnsi="Source Sans Pro" w:cs="Cambria"/>
          <w:sz w:val="20"/>
          <w:szCs w:val="20"/>
        </w:rPr>
        <w:t xml:space="preserve">jest dopuszczalne wyłącznie w następującym zakresie: </w:t>
      </w:r>
    </w:p>
    <w:p w14:paraId="41E41844" w14:textId="3DB70339" w:rsidR="001728A5" w:rsidRPr="00DA7708" w:rsidRDefault="004C1FCC" w:rsidP="00A82294">
      <w:pPr>
        <w:pStyle w:val="Bezodstpw"/>
        <w:numPr>
          <w:ilvl w:val="0"/>
          <w:numId w:val="25"/>
        </w:numPr>
        <w:spacing w:line="276" w:lineRule="auto"/>
        <w:ind w:left="1134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W przypadku zmiany </w:t>
      </w:r>
      <w:r w:rsidR="001728A5" w:rsidRPr="00DA7708">
        <w:rPr>
          <w:rFonts w:ascii="Source Sans Pro" w:hAnsi="Source Sans Pro"/>
          <w:sz w:val="20"/>
          <w:szCs w:val="20"/>
        </w:rPr>
        <w:t>wartości</w:t>
      </w:r>
      <w:r w:rsidRPr="00DA7708">
        <w:rPr>
          <w:rFonts w:ascii="Source Sans Pro" w:hAnsi="Source Sans Pro"/>
          <w:sz w:val="20"/>
          <w:szCs w:val="20"/>
        </w:rPr>
        <w:t xml:space="preserve"> umowy, tj. </w:t>
      </w:r>
      <w:r w:rsidR="001728A5" w:rsidRPr="00DA7708">
        <w:rPr>
          <w:rFonts w:ascii="Source Sans Pro" w:hAnsi="Source Sans Pro"/>
          <w:sz w:val="20"/>
          <w:szCs w:val="20"/>
        </w:rPr>
        <w:t>zwiększenia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1728A5" w:rsidRPr="00DA7708">
        <w:rPr>
          <w:rFonts w:ascii="Source Sans Pro" w:hAnsi="Source Sans Pro"/>
          <w:sz w:val="20"/>
          <w:szCs w:val="20"/>
        </w:rPr>
        <w:t>bąd</w:t>
      </w:r>
      <w:r w:rsidR="00793995" w:rsidRPr="00DA7708">
        <w:rPr>
          <w:rFonts w:ascii="Source Sans Pro" w:hAnsi="Source Sans Pro"/>
          <w:sz w:val="20"/>
          <w:szCs w:val="20"/>
        </w:rPr>
        <w:t>ź</w:t>
      </w:r>
      <w:r w:rsidRPr="00DA7708">
        <w:rPr>
          <w:rFonts w:ascii="Source Sans Pro" w:hAnsi="Source Sans Pro"/>
          <w:sz w:val="20"/>
          <w:szCs w:val="20"/>
        </w:rPr>
        <w:t xml:space="preserve"> zmniejszenia stawek podatku od </w:t>
      </w:r>
      <w:r w:rsidR="001728A5" w:rsidRPr="00DA7708">
        <w:rPr>
          <w:rFonts w:ascii="Source Sans Pro" w:hAnsi="Source Sans Pro"/>
          <w:sz w:val="20"/>
          <w:szCs w:val="20"/>
        </w:rPr>
        <w:t>towarów</w:t>
      </w:r>
      <w:r w:rsidRPr="00DA7708">
        <w:rPr>
          <w:rFonts w:ascii="Source Sans Pro" w:hAnsi="Source Sans Pro"/>
          <w:sz w:val="20"/>
          <w:szCs w:val="20"/>
        </w:rPr>
        <w:t xml:space="preserve"> i usług, </w:t>
      </w:r>
      <w:r w:rsidR="001728A5" w:rsidRPr="00DA7708">
        <w:rPr>
          <w:rFonts w:ascii="Source Sans Pro" w:hAnsi="Source Sans Pro"/>
          <w:sz w:val="20"/>
          <w:szCs w:val="20"/>
        </w:rPr>
        <w:t>dotyczących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1728A5" w:rsidRPr="00DA7708">
        <w:rPr>
          <w:rFonts w:ascii="Source Sans Pro" w:hAnsi="Source Sans Pro"/>
          <w:sz w:val="20"/>
          <w:szCs w:val="20"/>
        </w:rPr>
        <w:t>p</w:t>
      </w:r>
      <w:r w:rsidRPr="00DA7708">
        <w:rPr>
          <w:rFonts w:ascii="Source Sans Pro" w:hAnsi="Source Sans Pro"/>
          <w:sz w:val="20"/>
          <w:szCs w:val="20"/>
        </w:rPr>
        <w:t xml:space="preserve">rzedmiotu </w:t>
      </w:r>
      <w:r w:rsidR="001728A5" w:rsidRPr="00DA7708">
        <w:rPr>
          <w:rFonts w:ascii="Source Sans Pro" w:hAnsi="Source Sans Pro"/>
          <w:sz w:val="20"/>
          <w:szCs w:val="20"/>
        </w:rPr>
        <w:t>zamówienia</w:t>
      </w:r>
      <w:r w:rsidRPr="00DA7708">
        <w:rPr>
          <w:rFonts w:ascii="Source Sans Pro" w:hAnsi="Source Sans Pro"/>
          <w:sz w:val="20"/>
          <w:szCs w:val="20"/>
        </w:rPr>
        <w:t xml:space="preserve"> w wyniku zmian ustawy z dnia 11 marca 2004 r. o podatku od </w:t>
      </w:r>
      <w:r w:rsidR="001728A5" w:rsidRPr="00DA7708">
        <w:rPr>
          <w:rFonts w:ascii="Source Sans Pro" w:hAnsi="Source Sans Pro"/>
          <w:sz w:val="20"/>
          <w:szCs w:val="20"/>
        </w:rPr>
        <w:t>towarów</w:t>
      </w:r>
      <w:r w:rsidRPr="00DA7708">
        <w:rPr>
          <w:rFonts w:ascii="Source Sans Pro" w:hAnsi="Source Sans Pro"/>
          <w:sz w:val="20"/>
          <w:szCs w:val="20"/>
        </w:rPr>
        <w:t xml:space="preserve"> i usług, </w:t>
      </w:r>
      <w:r w:rsidR="001728A5" w:rsidRPr="00DA7708">
        <w:rPr>
          <w:rFonts w:ascii="Source Sans Pro" w:hAnsi="Source Sans Pro"/>
          <w:sz w:val="20"/>
          <w:szCs w:val="20"/>
        </w:rPr>
        <w:t>które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1728A5" w:rsidRPr="00DA7708">
        <w:rPr>
          <w:rFonts w:ascii="Source Sans Pro" w:hAnsi="Source Sans Pro"/>
          <w:sz w:val="20"/>
          <w:szCs w:val="20"/>
        </w:rPr>
        <w:t>wejdą</w:t>
      </w:r>
      <w:r w:rsidRPr="00DA7708">
        <w:rPr>
          <w:rFonts w:ascii="Source Sans Pro" w:hAnsi="Source Sans Pro"/>
          <w:sz w:val="20"/>
          <w:szCs w:val="20"/>
        </w:rPr>
        <w:t>̨ w</w:t>
      </w:r>
      <w:r w:rsidR="001728A5" w:rsidRPr="00DA7708">
        <w:rPr>
          <w:rFonts w:ascii="Source Sans Pro" w:hAnsi="Source Sans Pro"/>
          <w:sz w:val="20"/>
          <w:szCs w:val="20"/>
        </w:rPr>
        <w:t xml:space="preserve"> życie</w:t>
      </w:r>
      <w:r w:rsidRPr="00DA7708">
        <w:rPr>
          <w:rFonts w:ascii="Source Sans Pro" w:hAnsi="Source Sans Pro"/>
          <w:sz w:val="20"/>
          <w:szCs w:val="20"/>
        </w:rPr>
        <w:t xml:space="preserve"> po dniu zawarcia umowy, a przed wykonaniem przez </w:t>
      </w:r>
      <w:r w:rsidR="00A01479" w:rsidRPr="00DA7708">
        <w:rPr>
          <w:rFonts w:ascii="Source Sans Pro" w:hAnsi="Source Sans Pro"/>
          <w:sz w:val="20"/>
          <w:szCs w:val="20"/>
        </w:rPr>
        <w:t>Oferenta</w:t>
      </w:r>
      <w:r w:rsidRPr="00DA7708">
        <w:rPr>
          <w:rFonts w:ascii="Source Sans Pro" w:hAnsi="Source Sans Pro"/>
          <w:sz w:val="20"/>
          <w:szCs w:val="20"/>
        </w:rPr>
        <w:t xml:space="preserve"> przedmiotu </w:t>
      </w:r>
      <w:r w:rsidR="001728A5" w:rsidRPr="00DA7708">
        <w:rPr>
          <w:rFonts w:ascii="Source Sans Pro" w:hAnsi="Source Sans Pro"/>
          <w:sz w:val="20"/>
          <w:szCs w:val="20"/>
        </w:rPr>
        <w:t>zamówienia</w:t>
      </w:r>
      <w:r w:rsidRPr="00DA7708">
        <w:rPr>
          <w:rFonts w:ascii="Source Sans Pro" w:hAnsi="Source Sans Pro"/>
          <w:sz w:val="20"/>
          <w:szCs w:val="20"/>
        </w:rPr>
        <w:t xml:space="preserve">; </w:t>
      </w:r>
    </w:p>
    <w:p w14:paraId="6683B14E" w14:textId="77777777" w:rsidR="001728A5" w:rsidRPr="00DA7708" w:rsidRDefault="004C1FCC" w:rsidP="00A82294">
      <w:pPr>
        <w:pStyle w:val="Bezodstpw"/>
        <w:numPr>
          <w:ilvl w:val="0"/>
          <w:numId w:val="25"/>
        </w:numPr>
        <w:spacing w:line="276" w:lineRule="auto"/>
        <w:ind w:left="1134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W przypadku </w:t>
      </w:r>
      <w:r w:rsidR="001728A5" w:rsidRPr="00DA7708">
        <w:rPr>
          <w:rFonts w:ascii="Source Sans Pro" w:hAnsi="Source Sans Pro"/>
          <w:sz w:val="20"/>
          <w:szCs w:val="20"/>
        </w:rPr>
        <w:t>rozwiązania</w:t>
      </w:r>
      <w:r w:rsidRPr="00DA7708">
        <w:rPr>
          <w:rFonts w:ascii="Source Sans Pro" w:hAnsi="Source Sans Pro"/>
          <w:sz w:val="20"/>
          <w:szCs w:val="20"/>
        </w:rPr>
        <w:t xml:space="preserve"> umowy, </w:t>
      </w:r>
      <w:r w:rsidR="001728A5" w:rsidRPr="00DA7708">
        <w:rPr>
          <w:rFonts w:ascii="Source Sans Pro" w:hAnsi="Source Sans Pro"/>
          <w:sz w:val="20"/>
          <w:szCs w:val="20"/>
        </w:rPr>
        <w:t>jeżeli</w:t>
      </w:r>
      <w:r w:rsidRPr="00DA7708">
        <w:rPr>
          <w:rFonts w:ascii="Source Sans Pro" w:hAnsi="Source Sans Pro"/>
          <w:sz w:val="20"/>
          <w:szCs w:val="20"/>
        </w:rPr>
        <w:t xml:space="preserve"> z </w:t>
      </w:r>
      <w:r w:rsidR="001728A5" w:rsidRPr="00DA7708">
        <w:rPr>
          <w:rFonts w:ascii="Source Sans Pro" w:hAnsi="Source Sans Pro"/>
          <w:sz w:val="20"/>
          <w:szCs w:val="20"/>
        </w:rPr>
        <w:t>Zamawiającym</w:t>
      </w:r>
      <w:r w:rsidRPr="00DA7708">
        <w:rPr>
          <w:rFonts w:ascii="Source Sans Pro" w:hAnsi="Source Sans Pro"/>
          <w:sz w:val="20"/>
          <w:szCs w:val="20"/>
        </w:rPr>
        <w:t xml:space="preserve"> zostanie </w:t>
      </w:r>
      <w:r w:rsidR="001728A5" w:rsidRPr="00DA7708">
        <w:rPr>
          <w:rFonts w:ascii="Source Sans Pro" w:hAnsi="Source Sans Pro"/>
          <w:sz w:val="20"/>
          <w:szCs w:val="20"/>
        </w:rPr>
        <w:t>rozwiązana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940F82" w:rsidRPr="00DA7708">
        <w:rPr>
          <w:rFonts w:ascii="Source Sans Pro" w:hAnsi="Source Sans Pro"/>
          <w:sz w:val="20"/>
          <w:szCs w:val="20"/>
        </w:rPr>
        <w:t>U</w:t>
      </w:r>
      <w:r w:rsidRPr="00DA7708">
        <w:rPr>
          <w:rFonts w:ascii="Source Sans Pro" w:hAnsi="Source Sans Pro"/>
          <w:sz w:val="20"/>
          <w:szCs w:val="20"/>
        </w:rPr>
        <w:t>mowa o dofinansowanie</w:t>
      </w:r>
      <w:r w:rsidR="00940F82" w:rsidRPr="00DA7708">
        <w:rPr>
          <w:rFonts w:ascii="Source Sans Pro" w:hAnsi="Source Sans Pro"/>
          <w:sz w:val="20"/>
          <w:szCs w:val="20"/>
        </w:rPr>
        <w:t xml:space="preserve"> Projektu</w:t>
      </w:r>
      <w:r w:rsidRPr="00DA7708">
        <w:rPr>
          <w:rFonts w:ascii="Source Sans Pro" w:hAnsi="Source Sans Pro"/>
          <w:sz w:val="20"/>
          <w:szCs w:val="20"/>
        </w:rPr>
        <w:t xml:space="preserve"> zawarta </w:t>
      </w:r>
      <w:r w:rsidR="001728A5" w:rsidRPr="00DA7708">
        <w:rPr>
          <w:rFonts w:ascii="Source Sans Pro" w:hAnsi="Source Sans Pro"/>
          <w:sz w:val="20"/>
          <w:szCs w:val="20"/>
        </w:rPr>
        <w:t>pomiędzy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1728A5" w:rsidRPr="00DA7708">
        <w:rPr>
          <w:rFonts w:ascii="Source Sans Pro" w:hAnsi="Source Sans Pro"/>
          <w:sz w:val="20"/>
          <w:szCs w:val="20"/>
        </w:rPr>
        <w:t>Zamawiającym, a Instytucją Zarządzającą RPOWP.</w:t>
      </w:r>
      <w:r w:rsidRPr="00DA7708">
        <w:rPr>
          <w:rFonts w:ascii="Source Sans Pro" w:hAnsi="Source Sans Pro"/>
          <w:sz w:val="20"/>
          <w:szCs w:val="20"/>
        </w:rPr>
        <w:t xml:space="preserve"> </w:t>
      </w:r>
    </w:p>
    <w:p w14:paraId="6535FDE9" w14:textId="77777777" w:rsidR="002B0F0F" w:rsidRPr="00DA7708" w:rsidRDefault="004C1FCC" w:rsidP="00A82294">
      <w:pPr>
        <w:pStyle w:val="Bezodstpw"/>
        <w:numPr>
          <w:ilvl w:val="0"/>
          <w:numId w:val="25"/>
        </w:numPr>
        <w:spacing w:line="276" w:lineRule="auto"/>
        <w:ind w:left="1134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  <w:shd w:val="clear" w:color="auto" w:fill="FFFFFF"/>
        </w:rPr>
        <w:t xml:space="preserve">Zmiany terminu wykonania </w:t>
      </w:r>
      <w:r w:rsidR="001728A5" w:rsidRPr="00DA7708">
        <w:rPr>
          <w:rFonts w:ascii="Source Sans Pro" w:hAnsi="Source Sans Pro"/>
          <w:sz w:val="20"/>
          <w:szCs w:val="20"/>
          <w:shd w:val="clear" w:color="auto" w:fill="FFFFFF"/>
        </w:rPr>
        <w:t>zamówienia</w:t>
      </w:r>
      <w:r w:rsidRPr="00DA7708">
        <w:rPr>
          <w:rFonts w:ascii="Source Sans Pro" w:hAnsi="Source Sans Pro"/>
          <w:sz w:val="20"/>
          <w:szCs w:val="20"/>
          <w:shd w:val="clear" w:color="auto" w:fill="FFFFFF"/>
        </w:rPr>
        <w:t xml:space="preserve">, w przypadku </w:t>
      </w:r>
      <w:r w:rsidR="001728A5" w:rsidRPr="00DA7708">
        <w:rPr>
          <w:rFonts w:ascii="Source Sans Pro" w:hAnsi="Source Sans Pro"/>
          <w:sz w:val="20"/>
          <w:szCs w:val="20"/>
        </w:rPr>
        <w:t>wystąpienia</w:t>
      </w:r>
      <w:r w:rsidRPr="00DA7708">
        <w:rPr>
          <w:rFonts w:ascii="Source Sans Pro" w:hAnsi="Source Sans Pro"/>
          <w:sz w:val="20"/>
          <w:szCs w:val="20"/>
        </w:rPr>
        <w:t xml:space="preserve"> w toku realizacji Projektu </w:t>
      </w:r>
      <w:r w:rsidR="001728A5" w:rsidRPr="00DA7708">
        <w:rPr>
          <w:rFonts w:ascii="Source Sans Pro" w:hAnsi="Source Sans Pro"/>
          <w:sz w:val="20"/>
          <w:szCs w:val="20"/>
        </w:rPr>
        <w:t>okoliczności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1728A5" w:rsidRPr="00DA7708">
        <w:rPr>
          <w:rFonts w:ascii="Source Sans Pro" w:hAnsi="Source Sans Pro"/>
          <w:sz w:val="20"/>
          <w:szCs w:val="20"/>
        </w:rPr>
        <w:t>uzasadniających</w:t>
      </w:r>
      <w:r w:rsidRPr="00DA7708">
        <w:rPr>
          <w:rFonts w:ascii="Source Sans Pro" w:hAnsi="Source Sans Pro"/>
          <w:sz w:val="20"/>
          <w:szCs w:val="20"/>
        </w:rPr>
        <w:t xml:space="preserve"> wprowadzenie zmiany w zakresie terminu wykonania przedmiotu </w:t>
      </w:r>
      <w:r w:rsidR="001728A5" w:rsidRPr="00DA7708">
        <w:rPr>
          <w:rFonts w:ascii="Source Sans Pro" w:hAnsi="Source Sans Pro"/>
          <w:sz w:val="20"/>
          <w:szCs w:val="20"/>
        </w:rPr>
        <w:t>zamówienia</w:t>
      </w:r>
      <w:r w:rsidRPr="00DA7708">
        <w:rPr>
          <w:rFonts w:ascii="Source Sans Pro" w:hAnsi="Source Sans Pro"/>
          <w:sz w:val="20"/>
          <w:szCs w:val="20"/>
        </w:rPr>
        <w:t xml:space="preserve"> w celu </w:t>
      </w:r>
      <w:r w:rsidR="001728A5" w:rsidRPr="00DA7708">
        <w:rPr>
          <w:rFonts w:ascii="Source Sans Pro" w:hAnsi="Source Sans Pro"/>
          <w:sz w:val="20"/>
          <w:szCs w:val="20"/>
        </w:rPr>
        <w:t>należytej</w:t>
      </w:r>
      <w:r w:rsidRPr="00DA7708">
        <w:rPr>
          <w:rFonts w:ascii="Source Sans Pro" w:hAnsi="Source Sans Pro"/>
          <w:sz w:val="20"/>
          <w:szCs w:val="20"/>
        </w:rPr>
        <w:t xml:space="preserve"> realizacji Projektu. </w:t>
      </w:r>
    </w:p>
    <w:p w14:paraId="635AC828" w14:textId="1D9E1FD3" w:rsidR="002B0F0F" w:rsidRPr="00DA7708" w:rsidRDefault="002B0F0F" w:rsidP="00A82294">
      <w:pPr>
        <w:pStyle w:val="Bezodstpw"/>
        <w:numPr>
          <w:ilvl w:val="0"/>
          <w:numId w:val="25"/>
        </w:numPr>
        <w:spacing w:line="276" w:lineRule="auto"/>
        <w:ind w:left="1134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Zamawiający</w:t>
      </w:r>
      <w:r w:rsidR="004C1FCC" w:rsidRPr="00DA7708">
        <w:rPr>
          <w:rFonts w:ascii="Source Sans Pro" w:hAnsi="Source Sans Pro"/>
          <w:sz w:val="20"/>
          <w:szCs w:val="20"/>
        </w:rPr>
        <w:t xml:space="preserve"> przewiduje </w:t>
      </w:r>
      <w:r w:rsidRPr="00DA7708">
        <w:rPr>
          <w:rFonts w:ascii="Source Sans Pro" w:hAnsi="Source Sans Pro"/>
          <w:sz w:val="20"/>
          <w:szCs w:val="20"/>
        </w:rPr>
        <w:t>możliwość</w:t>
      </w:r>
      <w:r w:rsidR="004C1FCC" w:rsidRPr="00DA7708">
        <w:rPr>
          <w:rFonts w:ascii="Source Sans Pro" w:hAnsi="Source Sans Pro"/>
          <w:sz w:val="20"/>
          <w:szCs w:val="20"/>
        </w:rPr>
        <w:t xml:space="preserve"> zmian </w:t>
      </w:r>
      <w:r w:rsidRPr="00DA7708">
        <w:rPr>
          <w:rFonts w:ascii="Source Sans Pro" w:hAnsi="Source Sans Pro"/>
          <w:sz w:val="20"/>
          <w:szCs w:val="20"/>
        </w:rPr>
        <w:t>postanowień</w:t>
      </w:r>
      <w:r w:rsidR="004C1FCC" w:rsidRPr="00DA7708">
        <w:rPr>
          <w:rFonts w:ascii="Source Sans Pro" w:hAnsi="Source Sans Pro"/>
          <w:sz w:val="20"/>
          <w:szCs w:val="20"/>
        </w:rPr>
        <w:t xml:space="preserve"> zawartej Umowy w stosunku do </w:t>
      </w:r>
      <w:r w:rsidRPr="00DA7708">
        <w:rPr>
          <w:rFonts w:ascii="Source Sans Pro" w:hAnsi="Source Sans Pro"/>
          <w:sz w:val="20"/>
          <w:szCs w:val="20"/>
        </w:rPr>
        <w:t>treści</w:t>
      </w:r>
      <w:r w:rsidR="004C1FCC" w:rsidRPr="00DA7708">
        <w:rPr>
          <w:rFonts w:ascii="Source Sans Pro" w:hAnsi="Source Sans Pro"/>
          <w:sz w:val="20"/>
          <w:szCs w:val="20"/>
        </w:rPr>
        <w:t xml:space="preserve"> oferty, na podstawie </w:t>
      </w:r>
      <w:r w:rsidRPr="00DA7708">
        <w:rPr>
          <w:rFonts w:ascii="Source Sans Pro" w:hAnsi="Source Sans Pro"/>
          <w:sz w:val="20"/>
          <w:szCs w:val="20"/>
        </w:rPr>
        <w:t>której</w:t>
      </w:r>
      <w:r w:rsidR="004C1FCC" w:rsidRPr="00DA7708">
        <w:rPr>
          <w:rFonts w:ascii="Source Sans Pro" w:hAnsi="Source Sans Pro"/>
          <w:sz w:val="20"/>
          <w:szCs w:val="20"/>
        </w:rPr>
        <w:t xml:space="preserve"> dokonano wyboru Wykonawcy, </w:t>
      </w:r>
      <w:r w:rsidRPr="00DA7708">
        <w:rPr>
          <w:rFonts w:ascii="Source Sans Pro" w:hAnsi="Source Sans Pro"/>
          <w:sz w:val="20"/>
          <w:szCs w:val="20"/>
        </w:rPr>
        <w:t>wyłącznie</w:t>
      </w:r>
      <w:r w:rsidR="004C1FCC" w:rsidRPr="00DA7708">
        <w:rPr>
          <w:rFonts w:ascii="Source Sans Pro" w:hAnsi="Source Sans Pro"/>
          <w:sz w:val="20"/>
          <w:szCs w:val="20"/>
        </w:rPr>
        <w:t xml:space="preserve"> w sytuacji, kiedy </w:t>
      </w:r>
      <w:r w:rsidRPr="00DA7708">
        <w:rPr>
          <w:rFonts w:ascii="Source Sans Pro" w:hAnsi="Source Sans Pro"/>
          <w:sz w:val="20"/>
          <w:szCs w:val="20"/>
        </w:rPr>
        <w:t>będzie</w:t>
      </w:r>
      <w:r w:rsidR="004C1FCC" w:rsidRPr="00DA7708">
        <w:rPr>
          <w:rFonts w:ascii="Source Sans Pro" w:hAnsi="Source Sans Pro"/>
          <w:sz w:val="20"/>
          <w:szCs w:val="20"/>
        </w:rPr>
        <w:t xml:space="preserve"> to </w:t>
      </w:r>
      <w:r w:rsidRPr="00DA7708">
        <w:rPr>
          <w:rFonts w:ascii="Source Sans Pro" w:hAnsi="Source Sans Pro"/>
          <w:sz w:val="20"/>
          <w:szCs w:val="20"/>
        </w:rPr>
        <w:t>związane</w:t>
      </w:r>
      <w:r w:rsidR="004C1FCC" w:rsidRPr="00DA7708">
        <w:rPr>
          <w:rFonts w:ascii="Source Sans Pro" w:hAnsi="Source Sans Pro"/>
          <w:sz w:val="20"/>
          <w:szCs w:val="20"/>
        </w:rPr>
        <w:t xml:space="preserve"> z pojawieniem </w:t>
      </w:r>
      <w:r w:rsidRPr="00DA7708">
        <w:rPr>
          <w:rFonts w:ascii="Source Sans Pro" w:hAnsi="Source Sans Pro"/>
          <w:sz w:val="20"/>
          <w:szCs w:val="20"/>
        </w:rPr>
        <w:t>si</w:t>
      </w:r>
      <w:r w:rsidR="00940F82" w:rsidRPr="00DA7708">
        <w:rPr>
          <w:rFonts w:ascii="Source Sans Pro" w:hAnsi="Source Sans Pro"/>
          <w:sz w:val="20"/>
          <w:szCs w:val="20"/>
        </w:rPr>
        <w:t>ę</w:t>
      </w:r>
      <w:r w:rsidR="004C1FCC" w:rsidRPr="00DA7708">
        <w:rPr>
          <w:rFonts w:ascii="Source Sans Pro" w:hAnsi="Source Sans Pro"/>
          <w:sz w:val="20"/>
          <w:szCs w:val="20"/>
        </w:rPr>
        <w:t xml:space="preserve"> nowych informacji, </w:t>
      </w:r>
      <w:r w:rsidRPr="00DA7708">
        <w:rPr>
          <w:rFonts w:ascii="Source Sans Pro" w:hAnsi="Source Sans Pro"/>
          <w:sz w:val="20"/>
          <w:szCs w:val="20"/>
        </w:rPr>
        <w:t>faktów</w:t>
      </w:r>
      <w:r w:rsidR="004C1FCC" w:rsidRPr="00DA7708">
        <w:rPr>
          <w:rFonts w:ascii="Source Sans Pro" w:hAnsi="Source Sans Pro"/>
          <w:sz w:val="20"/>
          <w:szCs w:val="20"/>
        </w:rPr>
        <w:t xml:space="preserve"> </w:t>
      </w:r>
      <w:r w:rsidRPr="00DA7708">
        <w:rPr>
          <w:rFonts w:ascii="Source Sans Pro" w:hAnsi="Source Sans Pro"/>
          <w:sz w:val="20"/>
          <w:szCs w:val="20"/>
        </w:rPr>
        <w:t>uniemożliwiających</w:t>
      </w:r>
      <w:r w:rsidR="004C1FCC" w:rsidRPr="00DA7708">
        <w:rPr>
          <w:rFonts w:ascii="Source Sans Pro" w:hAnsi="Source Sans Pro"/>
          <w:sz w:val="20"/>
          <w:szCs w:val="20"/>
        </w:rPr>
        <w:t xml:space="preserve"> realizację umowy w pierwotnym kształcie, </w:t>
      </w:r>
      <w:r w:rsidRPr="00DA7708">
        <w:rPr>
          <w:rFonts w:ascii="Source Sans Pro" w:hAnsi="Source Sans Pro"/>
          <w:sz w:val="20"/>
          <w:szCs w:val="20"/>
        </w:rPr>
        <w:t>wyłącznie</w:t>
      </w:r>
      <w:r w:rsidR="004C1FCC" w:rsidRPr="00DA7708">
        <w:rPr>
          <w:rFonts w:ascii="Source Sans Pro" w:hAnsi="Source Sans Pro"/>
          <w:sz w:val="20"/>
          <w:szCs w:val="20"/>
        </w:rPr>
        <w:t xml:space="preserve"> z przyczyn </w:t>
      </w:r>
      <w:r w:rsidRPr="00DA7708">
        <w:rPr>
          <w:rFonts w:ascii="Source Sans Pro" w:hAnsi="Source Sans Pro"/>
          <w:sz w:val="20"/>
          <w:szCs w:val="20"/>
        </w:rPr>
        <w:t>niemożliwych</w:t>
      </w:r>
      <w:r w:rsidR="004C1FCC" w:rsidRPr="00DA7708">
        <w:rPr>
          <w:rFonts w:ascii="Source Sans Pro" w:hAnsi="Source Sans Pro"/>
          <w:sz w:val="20"/>
          <w:szCs w:val="20"/>
        </w:rPr>
        <w:t xml:space="preserve"> do przewidzenia na etapie jej zawierania oraz pod warunkiem, </w:t>
      </w:r>
      <w:r w:rsidRPr="00DA7708">
        <w:rPr>
          <w:rFonts w:ascii="Source Sans Pro" w:hAnsi="Source Sans Pro"/>
          <w:sz w:val="20"/>
          <w:szCs w:val="20"/>
        </w:rPr>
        <w:t>że</w:t>
      </w:r>
      <w:r w:rsidR="004C1FCC" w:rsidRPr="00DA7708">
        <w:rPr>
          <w:rFonts w:ascii="Source Sans Pro" w:hAnsi="Source Sans Pro"/>
          <w:sz w:val="20"/>
          <w:szCs w:val="20"/>
        </w:rPr>
        <w:t xml:space="preserve"> nie </w:t>
      </w:r>
      <w:r w:rsidRPr="00DA7708">
        <w:rPr>
          <w:rFonts w:ascii="Source Sans Pro" w:hAnsi="Source Sans Pro"/>
          <w:sz w:val="20"/>
          <w:szCs w:val="20"/>
        </w:rPr>
        <w:t>będzie</w:t>
      </w:r>
      <w:r w:rsidR="004C1FCC" w:rsidRPr="00DA7708">
        <w:rPr>
          <w:rFonts w:ascii="Source Sans Pro" w:hAnsi="Source Sans Pro"/>
          <w:sz w:val="20"/>
          <w:szCs w:val="20"/>
        </w:rPr>
        <w:t xml:space="preserve"> to miało wpływu na cele i rezultaty </w:t>
      </w:r>
      <w:r w:rsidR="00940F82" w:rsidRPr="00DA7708">
        <w:rPr>
          <w:rFonts w:ascii="Source Sans Pro" w:hAnsi="Source Sans Pro"/>
          <w:sz w:val="20"/>
          <w:szCs w:val="20"/>
        </w:rPr>
        <w:t>P</w:t>
      </w:r>
      <w:r w:rsidR="004C1FCC" w:rsidRPr="00DA7708">
        <w:rPr>
          <w:rFonts w:ascii="Source Sans Pro" w:hAnsi="Source Sans Pro"/>
          <w:sz w:val="20"/>
          <w:szCs w:val="20"/>
        </w:rPr>
        <w:t xml:space="preserve">rojektu, a zmiana </w:t>
      </w:r>
      <w:r w:rsidRPr="00DA7708">
        <w:rPr>
          <w:rFonts w:ascii="Source Sans Pro" w:hAnsi="Source Sans Pro"/>
          <w:sz w:val="20"/>
          <w:szCs w:val="20"/>
        </w:rPr>
        <w:t>będzie</w:t>
      </w:r>
      <w:r w:rsidR="004C1FCC" w:rsidRPr="00DA7708">
        <w:rPr>
          <w:rFonts w:ascii="Source Sans Pro" w:hAnsi="Source Sans Pro"/>
          <w:sz w:val="20"/>
          <w:szCs w:val="20"/>
        </w:rPr>
        <w:t xml:space="preserve"> wprowadzona dla dobra projektu. Wprowadzenie zmiany </w:t>
      </w:r>
      <w:r w:rsidRPr="00DA7708">
        <w:rPr>
          <w:rFonts w:ascii="Source Sans Pro" w:hAnsi="Source Sans Pro"/>
          <w:sz w:val="20"/>
          <w:szCs w:val="20"/>
        </w:rPr>
        <w:t>nastąpi</w:t>
      </w:r>
      <w:r w:rsidR="004C1FCC" w:rsidRPr="00DA7708">
        <w:rPr>
          <w:rFonts w:ascii="Source Sans Pro" w:hAnsi="Source Sans Pro"/>
          <w:sz w:val="20"/>
          <w:szCs w:val="20"/>
        </w:rPr>
        <w:t xml:space="preserve"> w drodze porozumienia obu Stron Umowy. </w:t>
      </w:r>
    </w:p>
    <w:p w14:paraId="2CBD91AE" w14:textId="77777777" w:rsidR="004C1FCC" w:rsidRPr="00DA7708" w:rsidRDefault="004C1FCC" w:rsidP="00A82294">
      <w:pPr>
        <w:pStyle w:val="Bezodstpw"/>
        <w:numPr>
          <w:ilvl w:val="0"/>
          <w:numId w:val="25"/>
        </w:numPr>
        <w:spacing w:line="276" w:lineRule="auto"/>
        <w:ind w:left="1134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Zmiany w zakresie terminu realizacji przedmiotu umowy: </w:t>
      </w:r>
    </w:p>
    <w:p w14:paraId="7F8A904E" w14:textId="563793EE" w:rsidR="004C1FCC" w:rsidRPr="00DA7708" w:rsidRDefault="004C1FCC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zmiany spowodowane warunkami atmosferycznymi, geologicznymi, w </w:t>
      </w:r>
      <w:r w:rsidR="002B0F0F" w:rsidRPr="00DA7708">
        <w:rPr>
          <w:rFonts w:ascii="Source Sans Pro" w:hAnsi="Source Sans Pro"/>
          <w:sz w:val="20"/>
          <w:szCs w:val="20"/>
        </w:rPr>
        <w:t>szczególności</w:t>
      </w:r>
      <w:r w:rsidRPr="00DA7708">
        <w:rPr>
          <w:rFonts w:ascii="Source Sans Pro" w:hAnsi="Source Sans Pro"/>
          <w:sz w:val="20"/>
          <w:szCs w:val="20"/>
        </w:rPr>
        <w:t xml:space="preserve">: </w:t>
      </w:r>
      <w:r w:rsidR="002B0F0F" w:rsidRPr="00DA7708">
        <w:rPr>
          <w:rFonts w:ascii="Source Sans Pro" w:hAnsi="Source Sans Pro"/>
          <w:sz w:val="20"/>
          <w:szCs w:val="20"/>
        </w:rPr>
        <w:t>klęski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2B0F0F" w:rsidRPr="00DA7708">
        <w:rPr>
          <w:rFonts w:ascii="Source Sans Pro" w:hAnsi="Source Sans Pro"/>
          <w:sz w:val="20"/>
          <w:szCs w:val="20"/>
        </w:rPr>
        <w:t>żywiołowe</w:t>
      </w:r>
      <w:r w:rsidRPr="00DA7708">
        <w:rPr>
          <w:rFonts w:ascii="Source Sans Pro" w:hAnsi="Source Sans Pro"/>
          <w:sz w:val="20"/>
          <w:szCs w:val="20"/>
        </w:rPr>
        <w:t xml:space="preserve">, warunki atmosferyczne </w:t>
      </w:r>
      <w:r w:rsidR="002B0F0F" w:rsidRPr="00DA7708">
        <w:rPr>
          <w:rFonts w:ascii="Source Sans Pro" w:hAnsi="Source Sans Pro"/>
          <w:sz w:val="20"/>
          <w:szCs w:val="20"/>
        </w:rPr>
        <w:t>uniemożliwiające</w:t>
      </w:r>
      <w:r w:rsidRPr="00DA7708">
        <w:rPr>
          <w:rFonts w:ascii="Source Sans Pro" w:hAnsi="Source Sans Pro"/>
          <w:sz w:val="20"/>
          <w:szCs w:val="20"/>
        </w:rPr>
        <w:t xml:space="preserve"> prowadzenie </w:t>
      </w:r>
      <w:r w:rsidR="002B0F0F" w:rsidRPr="00DA7708">
        <w:rPr>
          <w:rFonts w:ascii="Source Sans Pro" w:hAnsi="Source Sans Pro"/>
          <w:sz w:val="20"/>
          <w:szCs w:val="20"/>
        </w:rPr>
        <w:t>robót</w:t>
      </w:r>
      <w:r w:rsidRPr="00DA7708">
        <w:rPr>
          <w:rFonts w:ascii="Source Sans Pro" w:hAnsi="Source Sans Pro"/>
          <w:sz w:val="20"/>
          <w:szCs w:val="20"/>
        </w:rPr>
        <w:t xml:space="preserve"> budowlanych, </w:t>
      </w:r>
      <w:r w:rsidRPr="00DA7708">
        <w:rPr>
          <w:rFonts w:ascii="Source Sans Pro" w:hAnsi="Source Sans Pro"/>
          <w:sz w:val="20"/>
          <w:szCs w:val="20"/>
        </w:rPr>
        <w:lastRenderedPageBreak/>
        <w:t xml:space="preserve">przeprowadzanie </w:t>
      </w:r>
      <w:r w:rsidR="002B0F0F" w:rsidRPr="00DA7708">
        <w:rPr>
          <w:rFonts w:ascii="Source Sans Pro" w:hAnsi="Source Sans Pro"/>
          <w:sz w:val="20"/>
          <w:szCs w:val="20"/>
        </w:rPr>
        <w:t>prób</w:t>
      </w:r>
      <w:r w:rsidRPr="00DA7708">
        <w:rPr>
          <w:rFonts w:ascii="Source Sans Pro" w:hAnsi="Source Sans Pro"/>
          <w:sz w:val="20"/>
          <w:szCs w:val="20"/>
        </w:rPr>
        <w:t xml:space="preserve"> i </w:t>
      </w:r>
      <w:r w:rsidR="002B0F0F" w:rsidRPr="00DA7708">
        <w:rPr>
          <w:rFonts w:ascii="Source Sans Pro" w:hAnsi="Source Sans Pro"/>
          <w:sz w:val="20"/>
          <w:szCs w:val="20"/>
        </w:rPr>
        <w:t>sprawdzeń</w:t>
      </w:r>
      <w:r w:rsidRPr="00DA7708">
        <w:rPr>
          <w:rFonts w:ascii="Source Sans Pro" w:hAnsi="Source Sans Pro"/>
          <w:sz w:val="20"/>
          <w:szCs w:val="20"/>
        </w:rPr>
        <w:t xml:space="preserve">, dokonywanie </w:t>
      </w:r>
      <w:r w:rsidR="002B0F0F" w:rsidRPr="00DA7708">
        <w:rPr>
          <w:rFonts w:ascii="Source Sans Pro" w:hAnsi="Source Sans Pro"/>
          <w:sz w:val="20"/>
          <w:szCs w:val="20"/>
        </w:rPr>
        <w:t>odbiorów</w:t>
      </w:r>
      <w:r w:rsidRPr="00DA7708">
        <w:rPr>
          <w:rFonts w:ascii="Source Sans Pro" w:hAnsi="Source Sans Pro"/>
          <w:sz w:val="20"/>
          <w:szCs w:val="20"/>
        </w:rPr>
        <w:t xml:space="preserve">, odmienne od </w:t>
      </w:r>
      <w:r w:rsidR="002B0F0F" w:rsidRPr="00DA7708">
        <w:rPr>
          <w:rFonts w:ascii="Source Sans Pro" w:hAnsi="Source Sans Pro"/>
          <w:sz w:val="20"/>
          <w:szCs w:val="20"/>
        </w:rPr>
        <w:t>przyjętych</w:t>
      </w:r>
      <w:r w:rsidRPr="00DA7708">
        <w:rPr>
          <w:rFonts w:ascii="Source Sans Pro" w:hAnsi="Source Sans Pro"/>
          <w:sz w:val="20"/>
          <w:szCs w:val="20"/>
        </w:rPr>
        <w:t xml:space="preserve"> w dokumentacji warunki terenowe, w </w:t>
      </w:r>
      <w:r w:rsidR="002B0F0F" w:rsidRPr="00DA7708">
        <w:rPr>
          <w:rFonts w:ascii="Source Sans Pro" w:hAnsi="Source Sans Pro"/>
          <w:sz w:val="20"/>
          <w:szCs w:val="20"/>
        </w:rPr>
        <w:t>szczególności</w:t>
      </w:r>
      <w:r w:rsidRPr="00DA7708">
        <w:rPr>
          <w:rFonts w:ascii="Source Sans Pro" w:hAnsi="Source Sans Pro"/>
          <w:sz w:val="20"/>
          <w:szCs w:val="20"/>
        </w:rPr>
        <w:t xml:space="preserve"> istnienie oraz stan techniczny podziemnych sieci, instalacji, </w:t>
      </w:r>
      <w:r w:rsidR="002B0F0F" w:rsidRPr="00DA7708">
        <w:rPr>
          <w:rFonts w:ascii="Source Sans Pro" w:hAnsi="Source Sans Pro"/>
          <w:sz w:val="20"/>
          <w:szCs w:val="20"/>
        </w:rPr>
        <w:t>urządzeń</w:t>
      </w:r>
      <w:r w:rsidRPr="00DA7708">
        <w:rPr>
          <w:rFonts w:ascii="Source Sans Pro" w:hAnsi="Source Sans Pro"/>
          <w:sz w:val="20"/>
          <w:szCs w:val="20"/>
        </w:rPr>
        <w:t xml:space="preserve">. </w:t>
      </w:r>
    </w:p>
    <w:p w14:paraId="01CF0736" w14:textId="77777777" w:rsidR="004C1FCC" w:rsidRPr="00DA7708" w:rsidRDefault="004C1FCC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zmiany </w:t>
      </w:r>
      <w:r w:rsidR="002B0F0F" w:rsidRPr="00DA7708">
        <w:rPr>
          <w:rFonts w:ascii="Source Sans Pro" w:hAnsi="Source Sans Pro"/>
          <w:sz w:val="20"/>
          <w:szCs w:val="20"/>
        </w:rPr>
        <w:t>będące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2B0F0F" w:rsidRPr="00DA7708">
        <w:rPr>
          <w:rFonts w:ascii="Source Sans Pro" w:hAnsi="Source Sans Pro"/>
          <w:sz w:val="20"/>
          <w:szCs w:val="20"/>
        </w:rPr>
        <w:t>następstwem</w:t>
      </w:r>
      <w:r w:rsidRPr="00DA7708">
        <w:rPr>
          <w:rFonts w:ascii="Source Sans Pro" w:hAnsi="Source Sans Pro"/>
          <w:sz w:val="20"/>
          <w:szCs w:val="20"/>
        </w:rPr>
        <w:t xml:space="preserve"> działania </w:t>
      </w:r>
      <w:r w:rsidR="002B0F0F" w:rsidRPr="00DA7708">
        <w:rPr>
          <w:rFonts w:ascii="Source Sans Pro" w:hAnsi="Source Sans Pro"/>
          <w:sz w:val="20"/>
          <w:szCs w:val="20"/>
        </w:rPr>
        <w:t>organów</w:t>
      </w:r>
      <w:r w:rsidRPr="00DA7708">
        <w:rPr>
          <w:rFonts w:ascii="Source Sans Pro" w:hAnsi="Source Sans Pro"/>
          <w:sz w:val="20"/>
          <w:szCs w:val="20"/>
        </w:rPr>
        <w:t xml:space="preserve"> administracji, w </w:t>
      </w:r>
      <w:r w:rsidR="002B0F0F" w:rsidRPr="00DA7708">
        <w:rPr>
          <w:rFonts w:ascii="Source Sans Pro" w:hAnsi="Source Sans Pro"/>
          <w:sz w:val="20"/>
          <w:szCs w:val="20"/>
        </w:rPr>
        <w:t>szczególności</w:t>
      </w:r>
      <w:r w:rsidRPr="00DA7708">
        <w:rPr>
          <w:rFonts w:ascii="Source Sans Pro" w:hAnsi="Source Sans Pro"/>
          <w:sz w:val="20"/>
          <w:szCs w:val="20"/>
        </w:rPr>
        <w:t xml:space="preserve">: przekroczenie </w:t>
      </w:r>
      <w:r w:rsidR="002B0F0F" w:rsidRPr="00DA7708">
        <w:rPr>
          <w:rFonts w:ascii="Source Sans Pro" w:hAnsi="Source Sans Pro"/>
          <w:sz w:val="20"/>
          <w:szCs w:val="20"/>
        </w:rPr>
        <w:t>zakreślonych</w:t>
      </w:r>
      <w:r w:rsidRPr="00DA7708">
        <w:rPr>
          <w:rFonts w:ascii="Source Sans Pro" w:hAnsi="Source Sans Pro"/>
          <w:sz w:val="20"/>
          <w:szCs w:val="20"/>
        </w:rPr>
        <w:t xml:space="preserve"> przez prawo </w:t>
      </w:r>
      <w:r w:rsidR="002B0F0F" w:rsidRPr="00DA7708">
        <w:rPr>
          <w:rFonts w:ascii="Source Sans Pro" w:hAnsi="Source Sans Pro"/>
          <w:sz w:val="20"/>
          <w:szCs w:val="20"/>
        </w:rPr>
        <w:t>terminów</w:t>
      </w:r>
      <w:r w:rsidRPr="00DA7708">
        <w:rPr>
          <w:rFonts w:ascii="Source Sans Pro" w:hAnsi="Source Sans Pro"/>
          <w:sz w:val="20"/>
          <w:szCs w:val="20"/>
        </w:rPr>
        <w:t xml:space="preserve"> wydawania przez organy administracji decyzji, </w:t>
      </w:r>
      <w:r w:rsidR="002B0F0F" w:rsidRPr="00DA7708">
        <w:rPr>
          <w:rFonts w:ascii="Source Sans Pro" w:hAnsi="Source Sans Pro"/>
          <w:sz w:val="20"/>
          <w:szCs w:val="20"/>
        </w:rPr>
        <w:t>zezwoleń</w:t>
      </w:r>
      <w:r w:rsidRPr="00DA7708">
        <w:rPr>
          <w:rFonts w:ascii="Source Sans Pro" w:hAnsi="Source Sans Pro"/>
          <w:sz w:val="20"/>
          <w:szCs w:val="20"/>
        </w:rPr>
        <w:t xml:space="preserve">, </w:t>
      </w:r>
      <w:r w:rsidR="002B0F0F" w:rsidRPr="00DA7708">
        <w:rPr>
          <w:rFonts w:ascii="Source Sans Pro" w:hAnsi="Source Sans Pro"/>
          <w:sz w:val="20"/>
          <w:szCs w:val="20"/>
        </w:rPr>
        <w:t>uzgodnień</w:t>
      </w:r>
      <w:r w:rsidRPr="00DA7708">
        <w:rPr>
          <w:rFonts w:ascii="Source Sans Pro" w:hAnsi="Source Sans Pro"/>
          <w:sz w:val="20"/>
          <w:szCs w:val="20"/>
        </w:rPr>
        <w:t xml:space="preserve"> itp., odmowa wydania przez organy administracji wymaganych decyzji, </w:t>
      </w:r>
      <w:r w:rsidR="002B0F0F" w:rsidRPr="00DA7708">
        <w:rPr>
          <w:rFonts w:ascii="Source Sans Pro" w:hAnsi="Source Sans Pro"/>
          <w:sz w:val="20"/>
          <w:szCs w:val="20"/>
        </w:rPr>
        <w:t>zezwoleń</w:t>
      </w:r>
      <w:r w:rsidRPr="00DA7708">
        <w:rPr>
          <w:rFonts w:ascii="Source Sans Pro" w:hAnsi="Source Sans Pro"/>
          <w:sz w:val="20"/>
          <w:szCs w:val="20"/>
        </w:rPr>
        <w:t xml:space="preserve">; </w:t>
      </w:r>
    </w:p>
    <w:p w14:paraId="7E54544B" w14:textId="2D32E6BB" w:rsidR="004C1FCC" w:rsidRPr="00DA7708" w:rsidRDefault="004C1FCC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inne przyczyny </w:t>
      </w:r>
      <w:r w:rsidR="002B0F0F" w:rsidRPr="00DA7708">
        <w:rPr>
          <w:rFonts w:ascii="Source Sans Pro" w:hAnsi="Source Sans Pro"/>
          <w:sz w:val="20"/>
          <w:szCs w:val="20"/>
        </w:rPr>
        <w:t>zewnętrzne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2B0F0F" w:rsidRPr="00DA7708">
        <w:rPr>
          <w:rFonts w:ascii="Source Sans Pro" w:hAnsi="Source Sans Pro"/>
          <w:sz w:val="20"/>
          <w:szCs w:val="20"/>
        </w:rPr>
        <w:t>niezależne</w:t>
      </w:r>
      <w:r w:rsidRPr="00DA7708">
        <w:rPr>
          <w:rFonts w:ascii="Source Sans Pro" w:hAnsi="Source Sans Pro"/>
          <w:sz w:val="20"/>
          <w:szCs w:val="20"/>
        </w:rPr>
        <w:t xml:space="preserve"> od </w:t>
      </w:r>
      <w:r w:rsidR="002B0F0F" w:rsidRPr="00DA7708">
        <w:rPr>
          <w:rFonts w:ascii="Source Sans Pro" w:hAnsi="Source Sans Pro"/>
          <w:sz w:val="20"/>
          <w:szCs w:val="20"/>
        </w:rPr>
        <w:t>Zamawiającego</w:t>
      </w:r>
      <w:r w:rsidRPr="00DA7708">
        <w:rPr>
          <w:rFonts w:ascii="Source Sans Pro" w:hAnsi="Source Sans Pro"/>
          <w:sz w:val="20"/>
          <w:szCs w:val="20"/>
        </w:rPr>
        <w:t xml:space="preserve"> oraz Wykonawcy </w:t>
      </w:r>
      <w:r w:rsidR="002B0F0F" w:rsidRPr="00DA7708">
        <w:rPr>
          <w:rFonts w:ascii="Source Sans Pro" w:hAnsi="Source Sans Pro"/>
          <w:sz w:val="20"/>
          <w:szCs w:val="20"/>
        </w:rPr>
        <w:t>skutkujące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2B0F0F" w:rsidRPr="00DA7708">
        <w:rPr>
          <w:rFonts w:ascii="Source Sans Pro" w:hAnsi="Source Sans Pro"/>
          <w:sz w:val="20"/>
          <w:szCs w:val="20"/>
        </w:rPr>
        <w:t>niemożliwością</w:t>
      </w:r>
      <w:r w:rsidRPr="00DA7708">
        <w:rPr>
          <w:rFonts w:ascii="Source Sans Pro" w:hAnsi="Source Sans Pro"/>
          <w:sz w:val="20"/>
          <w:szCs w:val="20"/>
        </w:rPr>
        <w:t xml:space="preserve"> prowadzenia prac, a w </w:t>
      </w:r>
      <w:r w:rsidR="002B0F0F" w:rsidRPr="00DA7708">
        <w:rPr>
          <w:rFonts w:ascii="Source Sans Pro" w:hAnsi="Source Sans Pro"/>
          <w:sz w:val="20"/>
          <w:szCs w:val="20"/>
        </w:rPr>
        <w:t>szczególności</w:t>
      </w:r>
      <w:r w:rsidRPr="00DA7708">
        <w:rPr>
          <w:rFonts w:ascii="Source Sans Pro" w:hAnsi="Source Sans Pro"/>
          <w:sz w:val="20"/>
          <w:szCs w:val="20"/>
        </w:rPr>
        <w:t xml:space="preserve"> brak </w:t>
      </w:r>
      <w:r w:rsidR="002B0F0F" w:rsidRPr="00DA7708">
        <w:rPr>
          <w:rFonts w:ascii="Source Sans Pro" w:hAnsi="Source Sans Pro"/>
          <w:sz w:val="20"/>
          <w:szCs w:val="20"/>
        </w:rPr>
        <w:t>możliwości</w:t>
      </w:r>
      <w:r w:rsidRPr="00DA7708">
        <w:rPr>
          <w:rFonts w:ascii="Source Sans Pro" w:hAnsi="Source Sans Pro"/>
          <w:sz w:val="20"/>
          <w:szCs w:val="20"/>
        </w:rPr>
        <w:t xml:space="preserve"> dojazdu oraz transportu </w:t>
      </w:r>
      <w:r w:rsidR="002B0F0F" w:rsidRPr="00DA7708">
        <w:rPr>
          <w:rFonts w:ascii="Source Sans Pro" w:hAnsi="Source Sans Pro"/>
          <w:sz w:val="20"/>
          <w:szCs w:val="20"/>
        </w:rPr>
        <w:t>materiałów</w:t>
      </w:r>
      <w:r w:rsidRPr="00DA7708">
        <w:rPr>
          <w:rFonts w:ascii="Source Sans Pro" w:hAnsi="Source Sans Pro"/>
          <w:sz w:val="20"/>
          <w:szCs w:val="20"/>
        </w:rPr>
        <w:t xml:space="preserve"> na teren </w:t>
      </w:r>
      <w:r w:rsidR="002B0F0F" w:rsidRPr="00DA7708">
        <w:rPr>
          <w:rFonts w:ascii="Source Sans Pro" w:hAnsi="Source Sans Pro"/>
          <w:sz w:val="20"/>
          <w:szCs w:val="20"/>
        </w:rPr>
        <w:t>robót</w:t>
      </w:r>
      <w:r w:rsidRPr="00DA7708">
        <w:rPr>
          <w:rFonts w:ascii="Source Sans Pro" w:hAnsi="Source Sans Pro"/>
          <w:sz w:val="20"/>
          <w:szCs w:val="20"/>
        </w:rPr>
        <w:t xml:space="preserve"> spowodowany awariami, remontami, przebudowami </w:t>
      </w:r>
      <w:r w:rsidR="002B0F0F" w:rsidRPr="00DA7708">
        <w:rPr>
          <w:rFonts w:ascii="Source Sans Pro" w:hAnsi="Source Sans Pro"/>
          <w:sz w:val="20"/>
          <w:szCs w:val="20"/>
        </w:rPr>
        <w:t>dróg</w:t>
      </w:r>
      <w:r w:rsidRPr="00DA7708">
        <w:rPr>
          <w:rFonts w:ascii="Source Sans Pro" w:hAnsi="Source Sans Pro"/>
          <w:sz w:val="20"/>
          <w:szCs w:val="20"/>
        </w:rPr>
        <w:t xml:space="preserve"> dojazdowych oraz protestami </w:t>
      </w:r>
      <w:r w:rsidR="002B0F0F" w:rsidRPr="00DA7708">
        <w:rPr>
          <w:rFonts w:ascii="Source Sans Pro" w:hAnsi="Source Sans Pro"/>
          <w:sz w:val="20"/>
          <w:szCs w:val="20"/>
        </w:rPr>
        <w:t>mieszkańców</w:t>
      </w:r>
      <w:r w:rsidRPr="00DA7708">
        <w:rPr>
          <w:rFonts w:ascii="Source Sans Pro" w:hAnsi="Source Sans Pro"/>
          <w:sz w:val="20"/>
          <w:szCs w:val="20"/>
        </w:rPr>
        <w:t xml:space="preserve">. </w:t>
      </w:r>
    </w:p>
    <w:p w14:paraId="0432AB80" w14:textId="77777777" w:rsidR="004C1FCC" w:rsidRPr="00DA7708" w:rsidRDefault="004C1FCC" w:rsidP="00A82294">
      <w:pPr>
        <w:pStyle w:val="Bezodstpw"/>
        <w:numPr>
          <w:ilvl w:val="0"/>
          <w:numId w:val="25"/>
        </w:numPr>
        <w:spacing w:line="276" w:lineRule="auto"/>
        <w:ind w:left="1134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Zmiany sposobu spełnienia </w:t>
      </w:r>
      <w:r w:rsidR="002B0F0F" w:rsidRPr="00DA7708">
        <w:rPr>
          <w:rFonts w:ascii="Source Sans Pro" w:hAnsi="Source Sans Pro"/>
          <w:sz w:val="20"/>
          <w:szCs w:val="20"/>
        </w:rPr>
        <w:t>świadczenia</w:t>
      </w:r>
      <w:r w:rsidRPr="00DA7708">
        <w:rPr>
          <w:rFonts w:ascii="Source Sans Pro" w:hAnsi="Source Sans Pro"/>
          <w:sz w:val="20"/>
          <w:szCs w:val="20"/>
        </w:rPr>
        <w:t xml:space="preserve"> - zmiany technologiczne, w </w:t>
      </w:r>
      <w:r w:rsidR="002B0F0F" w:rsidRPr="00DA7708">
        <w:rPr>
          <w:rFonts w:ascii="Source Sans Pro" w:hAnsi="Source Sans Pro"/>
          <w:sz w:val="20"/>
          <w:szCs w:val="20"/>
        </w:rPr>
        <w:t>szczególności</w:t>
      </w:r>
      <w:r w:rsidRPr="00DA7708">
        <w:rPr>
          <w:rFonts w:ascii="Source Sans Pro" w:hAnsi="Source Sans Pro"/>
          <w:sz w:val="20"/>
          <w:szCs w:val="20"/>
        </w:rPr>
        <w:t xml:space="preserve">: </w:t>
      </w:r>
    </w:p>
    <w:p w14:paraId="26EA076C" w14:textId="77777777" w:rsidR="004C1FCC" w:rsidRPr="00DA7708" w:rsidRDefault="002B0F0F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niedostępność</w:t>
      </w:r>
      <w:r w:rsidR="004C1FCC" w:rsidRPr="00DA7708">
        <w:rPr>
          <w:rFonts w:ascii="Source Sans Pro" w:hAnsi="Source Sans Pro"/>
          <w:sz w:val="20"/>
          <w:szCs w:val="20"/>
        </w:rPr>
        <w:t xml:space="preserve"> na rynku </w:t>
      </w:r>
      <w:r w:rsidRPr="00DA7708">
        <w:rPr>
          <w:rFonts w:ascii="Source Sans Pro" w:hAnsi="Source Sans Pro"/>
          <w:sz w:val="20"/>
          <w:szCs w:val="20"/>
        </w:rPr>
        <w:t>materiałów</w:t>
      </w:r>
      <w:r w:rsidR="004C1FCC" w:rsidRPr="00DA7708">
        <w:rPr>
          <w:rFonts w:ascii="Source Sans Pro" w:hAnsi="Source Sans Pro"/>
          <w:sz w:val="20"/>
          <w:szCs w:val="20"/>
        </w:rPr>
        <w:t xml:space="preserve"> lub </w:t>
      </w:r>
      <w:r w:rsidRPr="00DA7708">
        <w:rPr>
          <w:rFonts w:ascii="Source Sans Pro" w:hAnsi="Source Sans Pro"/>
          <w:sz w:val="20"/>
          <w:szCs w:val="20"/>
        </w:rPr>
        <w:t>urządzeń</w:t>
      </w:r>
      <w:r w:rsidR="004C1FCC" w:rsidRPr="00DA7708">
        <w:rPr>
          <w:rFonts w:ascii="Source Sans Pro" w:hAnsi="Source Sans Pro"/>
          <w:sz w:val="20"/>
          <w:szCs w:val="20"/>
        </w:rPr>
        <w:t xml:space="preserve"> wskazanych w dokumentacji spowodowana zaprzestaniem produkcji lub wycofaniem z rynku tych </w:t>
      </w:r>
      <w:r w:rsidRPr="00DA7708">
        <w:rPr>
          <w:rFonts w:ascii="Source Sans Pro" w:hAnsi="Source Sans Pro"/>
          <w:sz w:val="20"/>
          <w:szCs w:val="20"/>
        </w:rPr>
        <w:t>materiałów</w:t>
      </w:r>
      <w:r w:rsidR="004C1FCC" w:rsidRPr="00DA7708">
        <w:rPr>
          <w:rFonts w:ascii="Source Sans Pro" w:hAnsi="Source Sans Pro"/>
          <w:sz w:val="20"/>
          <w:szCs w:val="20"/>
        </w:rPr>
        <w:t xml:space="preserve"> lub </w:t>
      </w:r>
      <w:r w:rsidRPr="00DA7708">
        <w:rPr>
          <w:rFonts w:ascii="Source Sans Pro" w:hAnsi="Source Sans Pro"/>
          <w:sz w:val="20"/>
          <w:szCs w:val="20"/>
        </w:rPr>
        <w:t>urządzeń</w:t>
      </w:r>
      <w:r w:rsidR="004C1FCC" w:rsidRPr="00DA7708">
        <w:rPr>
          <w:rFonts w:ascii="Source Sans Pro" w:hAnsi="Source Sans Pro"/>
          <w:sz w:val="20"/>
          <w:szCs w:val="20"/>
        </w:rPr>
        <w:t xml:space="preserve">; </w:t>
      </w:r>
    </w:p>
    <w:p w14:paraId="7B2B7D5E" w14:textId="4347DFBC" w:rsidR="004C1FCC" w:rsidRPr="00DA7708" w:rsidRDefault="004C1FCC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pojawienie </w:t>
      </w:r>
      <w:r w:rsidR="002B0F0F" w:rsidRPr="00DA7708">
        <w:rPr>
          <w:rFonts w:ascii="Source Sans Pro" w:hAnsi="Source Sans Pro"/>
          <w:sz w:val="20"/>
          <w:szCs w:val="20"/>
        </w:rPr>
        <w:t>się</w:t>
      </w:r>
      <w:r w:rsidRPr="00DA7708">
        <w:rPr>
          <w:rFonts w:ascii="Source Sans Pro" w:hAnsi="Source Sans Pro"/>
          <w:sz w:val="20"/>
          <w:szCs w:val="20"/>
        </w:rPr>
        <w:t xml:space="preserve"> na rynku </w:t>
      </w:r>
      <w:r w:rsidR="002B0F0F" w:rsidRPr="00DA7708">
        <w:rPr>
          <w:rFonts w:ascii="Source Sans Pro" w:hAnsi="Source Sans Pro"/>
          <w:sz w:val="20"/>
          <w:szCs w:val="20"/>
        </w:rPr>
        <w:t>materiałów</w:t>
      </w:r>
      <w:r w:rsidRPr="00DA7708">
        <w:rPr>
          <w:rFonts w:ascii="Source Sans Pro" w:hAnsi="Source Sans Pro"/>
          <w:sz w:val="20"/>
          <w:szCs w:val="20"/>
        </w:rPr>
        <w:t xml:space="preserve"> lub </w:t>
      </w:r>
      <w:r w:rsidR="002B0F0F" w:rsidRPr="00DA7708">
        <w:rPr>
          <w:rFonts w:ascii="Source Sans Pro" w:hAnsi="Source Sans Pro"/>
          <w:sz w:val="20"/>
          <w:szCs w:val="20"/>
        </w:rPr>
        <w:t xml:space="preserve">urządzeń </w:t>
      </w:r>
      <w:r w:rsidRPr="00DA7708">
        <w:rPr>
          <w:rFonts w:ascii="Source Sans Pro" w:hAnsi="Source Sans Pro"/>
          <w:sz w:val="20"/>
          <w:szCs w:val="20"/>
        </w:rPr>
        <w:t xml:space="preserve">nowszej generacji </w:t>
      </w:r>
      <w:r w:rsidR="002B0F0F" w:rsidRPr="00DA7708">
        <w:rPr>
          <w:rFonts w:ascii="Source Sans Pro" w:hAnsi="Source Sans Pro"/>
          <w:sz w:val="20"/>
          <w:szCs w:val="20"/>
        </w:rPr>
        <w:t>pozwalających</w:t>
      </w:r>
      <w:r w:rsidRPr="00DA7708">
        <w:rPr>
          <w:rFonts w:ascii="Source Sans Pro" w:hAnsi="Source Sans Pro"/>
          <w:sz w:val="20"/>
          <w:szCs w:val="20"/>
        </w:rPr>
        <w:t xml:space="preserve"> na </w:t>
      </w:r>
      <w:r w:rsidR="002B0F0F" w:rsidRPr="00DA7708">
        <w:rPr>
          <w:rFonts w:ascii="Source Sans Pro" w:hAnsi="Source Sans Pro"/>
          <w:sz w:val="20"/>
          <w:szCs w:val="20"/>
        </w:rPr>
        <w:t>zaoszczędzenie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2B0F0F" w:rsidRPr="00DA7708">
        <w:rPr>
          <w:rFonts w:ascii="Source Sans Pro" w:hAnsi="Source Sans Pro"/>
          <w:sz w:val="20"/>
          <w:szCs w:val="20"/>
        </w:rPr>
        <w:t>kosztów</w:t>
      </w:r>
      <w:r w:rsidRPr="00DA7708">
        <w:rPr>
          <w:rFonts w:ascii="Source Sans Pro" w:hAnsi="Source Sans Pro"/>
          <w:sz w:val="20"/>
          <w:szCs w:val="20"/>
        </w:rPr>
        <w:t xml:space="preserve"> realizacji przedmiotu umowy lub </w:t>
      </w:r>
      <w:r w:rsidR="002B0F0F" w:rsidRPr="00DA7708">
        <w:rPr>
          <w:rFonts w:ascii="Source Sans Pro" w:hAnsi="Source Sans Pro"/>
          <w:sz w:val="20"/>
          <w:szCs w:val="20"/>
        </w:rPr>
        <w:t>kosztów</w:t>
      </w:r>
      <w:r w:rsidRPr="00DA7708">
        <w:rPr>
          <w:rFonts w:ascii="Source Sans Pro" w:hAnsi="Source Sans Pro"/>
          <w:sz w:val="20"/>
          <w:szCs w:val="20"/>
        </w:rPr>
        <w:t xml:space="preserve"> eksploatacji wykonanego przedmiotu umowy; </w:t>
      </w:r>
    </w:p>
    <w:p w14:paraId="4E7575C2" w14:textId="3332EA00" w:rsidR="004C1FCC" w:rsidRPr="00DA7708" w:rsidRDefault="004C1FCC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pojawienie </w:t>
      </w:r>
      <w:r w:rsidR="002B0F0F" w:rsidRPr="00DA7708">
        <w:rPr>
          <w:rFonts w:ascii="Source Sans Pro" w:hAnsi="Source Sans Pro"/>
          <w:sz w:val="20"/>
          <w:szCs w:val="20"/>
        </w:rPr>
        <w:t>się</w:t>
      </w:r>
      <w:r w:rsidRPr="00DA7708">
        <w:rPr>
          <w:rFonts w:ascii="Source Sans Pro" w:hAnsi="Source Sans Pro"/>
          <w:sz w:val="20"/>
          <w:szCs w:val="20"/>
        </w:rPr>
        <w:t xml:space="preserve"> nowszej technologii wykonania zaprojektowanych </w:t>
      </w:r>
      <w:r w:rsidR="005A650E" w:rsidRPr="00DA7708">
        <w:rPr>
          <w:rFonts w:ascii="Source Sans Pro" w:hAnsi="Source Sans Pro"/>
          <w:sz w:val="20"/>
          <w:szCs w:val="20"/>
        </w:rPr>
        <w:t>robót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5A650E" w:rsidRPr="00DA7708">
        <w:rPr>
          <w:rFonts w:ascii="Source Sans Pro" w:hAnsi="Source Sans Pro"/>
          <w:sz w:val="20"/>
          <w:szCs w:val="20"/>
        </w:rPr>
        <w:t>pozwalającej</w:t>
      </w:r>
      <w:r w:rsidRPr="00DA7708">
        <w:rPr>
          <w:rFonts w:ascii="Source Sans Pro" w:hAnsi="Source Sans Pro"/>
          <w:sz w:val="20"/>
          <w:szCs w:val="20"/>
        </w:rPr>
        <w:t xml:space="preserve"> na </w:t>
      </w:r>
      <w:r w:rsidR="005A650E" w:rsidRPr="00DA7708">
        <w:rPr>
          <w:rFonts w:ascii="Source Sans Pro" w:hAnsi="Source Sans Pro"/>
          <w:sz w:val="20"/>
          <w:szCs w:val="20"/>
        </w:rPr>
        <w:t>zaoszczędzenie</w:t>
      </w:r>
      <w:r w:rsidRPr="00DA7708">
        <w:rPr>
          <w:rFonts w:ascii="Source Sans Pro" w:hAnsi="Source Sans Pro"/>
          <w:sz w:val="20"/>
          <w:szCs w:val="20"/>
        </w:rPr>
        <w:t xml:space="preserve"> czasu realizacji inwestycji lub </w:t>
      </w:r>
      <w:r w:rsidR="005A650E" w:rsidRPr="00DA7708">
        <w:rPr>
          <w:rFonts w:ascii="Source Sans Pro" w:hAnsi="Source Sans Pro"/>
          <w:sz w:val="20"/>
          <w:szCs w:val="20"/>
        </w:rPr>
        <w:t>kosztów</w:t>
      </w:r>
      <w:r w:rsidRPr="00DA7708">
        <w:rPr>
          <w:rFonts w:ascii="Source Sans Pro" w:hAnsi="Source Sans Pro"/>
          <w:sz w:val="20"/>
          <w:szCs w:val="20"/>
        </w:rPr>
        <w:t xml:space="preserve"> wykonywanych prac, jak </w:t>
      </w:r>
      <w:r w:rsidR="005A650E" w:rsidRPr="00DA7708">
        <w:rPr>
          <w:rFonts w:ascii="Source Sans Pro" w:hAnsi="Source Sans Pro"/>
          <w:sz w:val="20"/>
          <w:szCs w:val="20"/>
        </w:rPr>
        <w:t>również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5A650E" w:rsidRPr="00DA7708">
        <w:rPr>
          <w:rFonts w:ascii="Source Sans Pro" w:hAnsi="Source Sans Pro"/>
          <w:sz w:val="20"/>
          <w:szCs w:val="20"/>
        </w:rPr>
        <w:t>kosztów</w:t>
      </w:r>
      <w:r w:rsidRPr="00DA7708">
        <w:rPr>
          <w:rFonts w:ascii="Source Sans Pro" w:hAnsi="Source Sans Pro"/>
          <w:sz w:val="20"/>
          <w:szCs w:val="20"/>
        </w:rPr>
        <w:t xml:space="preserve"> eksploatacji wykonanego przedmiotu umowy; </w:t>
      </w:r>
    </w:p>
    <w:p w14:paraId="0B338200" w14:textId="14CA6289" w:rsidR="004C1FCC" w:rsidRPr="00DA7708" w:rsidRDefault="005A650E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konieczność</w:t>
      </w:r>
      <w:r w:rsidR="004C1FCC" w:rsidRPr="00DA7708">
        <w:rPr>
          <w:rFonts w:ascii="Source Sans Pro" w:hAnsi="Source Sans Pro"/>
          <w:sz w:val="20"/>
          <w:szCs w:val="20"/>
        </w:rPr>
        <w:t xml:space="preserve"> zrealizowania </w:t>
      </w:r>
      <w:r w:rsidRPr="00DA7708">
        <w:rPr>
          <w:rFonts w:ascii="Source Sans Pro" w:hAnsi="Source Sans Pro"/>
          <w:sz w:val="20"/>
          <w:szCs w:val="20"/>
        </w:rPr>
        <w:t>robót</w:t>
      </w:r>
      <w:r w:rsidR="004C1FCC" w:rsidRPr="00DA7708">
        <w:rPr>
          <w:rFonts w:ascii="Source Sans Pro" w:hAnsi="Source Sans Pro"/>
          <w:sz w:val="20"/>
          <w:szCs w:val="20"/>
        </w:rPr>
        <w:t xml:space="preserve"> przy zastosowaniu innych </w:t>
      </w:r>
      <w:r w:rsidRPr="00DA7708">
        <w:rPr>
          <w:rFonts w:ascii="Source Sans Pro" w:hAnsi="Source Sans Pro"/>
          <w:sz w:val="20"/>
          <w:szCs w:val="20"/>
        </w:rPr>
        <w:t>rozwiązań</w:t>
      </w:r>
      <w:r w:rsidR="004C1FCC" w:rsidRPr="00DA7708">
        <w:rPr>
          <w:rFonts w:ascii="Source Sans Pro" w:hAnsi="Source Sans Pro"/>
          <w:sz w:val="20"/>
          <w:szCs w:val="20"/>
        </w:rPr>
        <w:t xml:space="preserve"> technicznych/technologicznych lub materiałowych </w:t>
      </w:r>
      <w:r w:rsidRPr="00DA7708">
        <w:rPr>
          <w:rFonts w:ascii="Source Sans Pro" w:hAnsi="Source Sans Pro"/>
          <w:sz w:val="20"/>
          <w:szCs w:val="20"/>
        </w:rPr>
        <w:t>niż</w:t>
      </w:r>
      <w:r w:rsidR="004C1FCC" w:rsidRPr="00DA7708">
        <w:rPr>
          <w:rFonts w:ascii="Source Sans Pro" w:hAnsi="Source Sans Pro"/>
          <w:sz w:val="20"/>
          <w:szCs w:val="20"/>
        </w:rPr>
        <w:t xml:space="preserve"> wskazane w dokumentacji, </w:t>
      </w:r>
    </w:p>
    <w:p w14:paraId="520EEA67" w14:textId="77777777" w:rsidR="004C1FCC" w:rsidRPr="00DA7708" w:rsidRDefault="004C1FCC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w sytuacji, gdyby zastosowanie przewidzianych </w:t>
      </w:r>
      <w:r w:rsidR="005A650E" w:rsidRPr="00DA7708">
        <w:rPr>
          <w:rFonts w:ascii="Source Sans Pro" w:hAnsi="Source Sans Pro"/>
          <w:sz w:val="20"/>
          <w:szCs w:val="20"/>
        </w:rPr>
        <w:t>rozwiązań</w:t>
      </w:r>
      <w:r w:rsidRPr="00DA7708">
        <w:rPr>
          <w:rFonts w:ascii="Source Sans Pro" w:hAnsi="Source Sans Pro"/>
          <w:sz w:val="20"/>
          <w:szCs w:val="20"/>
        </w:rPr>
        <w:t xml:space="preserve"> groziło</w:t>
      </w:r>
      <w:r w:rsidR="00225CC0" w:rsidRPr="00DA7708">
        <w:rPr>
          <w:rFonts w:ascii="Source Sans Pro" w:hAnsi="Source Sans Pro"/>
          <w:sz w:val="20"/>
          <w:szCs w:val="20"/>
        </w:rPr>
        <w:t xml:space="preserve"> </w:t>
      </w:r>
      <w:r w:rsidRPr="00DA7708">
        <w:rPr>
          <w:rFonts w:ascii="Source Sans Pro" w:hAnsi="Source Sans Pro"/>
          <w:sz w:val="20"/>
          <w:szCs w:val="20"/>
        </w:rPr>
        <w:t xml:space="preserve">niewykonaniem lub wadliwym wykonaniem </w:t>
      </w:r>
      <w:r w:rsidR="005A650E" w:rsidRPr="00DA7708">
        <w:rPr>
          <w:rFonts w:ascii="Source Sans Pro" w:hAnsi="Source Sans Pro"/>
          <w:sz w:val="20"/>
          <w:szCs w:val="20"/>
        </w:rPr>
        <w:t>robót</w:t>
      </w:r>
      <w:r w:rsidRPr="00DA7708">
        <w:rPr>
          <w:rFonts w:ascii="Source Sans Pro" w:hAnsi="Source Sans Pro"/>
          <w:sz w:val="20"/>
          <w:szCs w:val="20"/>
        </w:rPr>
        <w:t xml:space="preserve">, </w:t>
      </w:r>
    </w:p>
    <w:p w14:paraId="2143584C" w14:textId="77777777" w:rsidR="004C1FCC" w:rsidRPr="00DA7708" w:rsidRDefault="005A650E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konieczność </w:t>
      </w:r>
      <w:r w:rsidR="004C1FCC" w:rsidRPr="00DA7708">
        <w:rPr>
          <w:rFonts w:ascii="Source Sans Pro" w:hAnsi="Source Sans Pro"/>
          <w:sz w:val="20"/>
          <w:szCs w:val="20"/>
        </w:rPr>
        <w:t xml:space="preserve">zrealizowania </w:t>
      </w:r>
      <w:r w:rsidRPr="00DA7708">
        <w:rPr>
          <w:rFonts w:ascii="Source Sans Pro" w:hAnsi="Source Sans Pro"/>
          <w:sz w:val="20"/>
          <w:szCs w:val="20"/>
        </w:rPr>
        <w:t>robót</w:t>
      </w:r>
      <w:r w:rsidR="004C1FCC" w:rsidRPr="00DA7708">
        <w:rPr>
          <w:rFonts w:ascii="Source Sans Pro" w:hAnsi="Source Sans Pro"/>
          <w:sz w:val="20"/>
          <w:szCs w:val="20"/>
        </w:rPr>
        <w:t xml:space="preserve"> przy zastosowaniu innych </w:t>
      </w:r>
      <w:r w:rsidRPr="00DA7708">
        <w:rPr>
          <w:rFonts w:ascii="Source Sans Pro" w:hAnsi="Source Sans Pro"/>
          <w:sz w:val="20"/>
          <w:szCs w:val="20"/>
        </w:rPr>
        <w:t>rozwiązań</w:t>
      </w:r>
      <w:r w:rsidR="004C1FCC" w:rsidRPr="00DA7708">
        <w:rPr>
          <w:rFonts w:ascii="Source Sans Pro" w:hAnsi="Source Sans Pro"/>
          <w:sz w:val="20"/>
          <w:szCs w:val="20"/>
        </w:rPr>
        <w:t xml:space="preserve"> technicznych lub materiałowych ze </w:t>
      </w:r>
      <w:r w:rsidRPr="00DA7708">
        <w:rPr>
          <w:rFonts w:ascii="Source Sans Pro" w:hAnsi="Source Sans Pro"/>
          <w:sz w:val="20"/>
          <w:szCs w:val="20"/>
        </w:rPr>
        <w:t>względu</w:t>
      </w:r>
      <w:r w:rsidR="004C1FCC" w:rsidRPr="00DA7708">
        <w:rPr>
          <w:rFonts w:ascii="Source Sans Pro" w:hAnsi="Source Sans Pro"/>
          <w:sz w:val="20"/>
          <w:szCs w:val="20"/>
        </w:rPr>
        <w:t xml:space="preserve"> na zmiany </w:t>
      </w:r>
      <w:r w:rsidRPr="00DA7708">
        <w:rPr>
          <w:rFonts w:ascii="Source Sans Pro" w:hAnsi="Source Sans Pro"/>
          <w:sz w:val="20"/>
          <w:szCs w:val="20"/>
        </w:rPr>
        <w:t>obowiązującego</w:t>
      </w:r>
      <w:r w:rsidR="004C1FCC" w:rsidRPr="00DA7708">
        <w:rPr>
          <w:rFonts w:ascii="Source Sans Pro" w:hAnsi="Source Sans Pro"/>
          <w:sz w:val="20"/>
          <w:szCs w:val="20"/>
        </w:rPr>
        <w:t xml:space="preserve"> prawa. </w:t>
      </w:r>
    </w:p>
    <w:p w14:paraId="2F9F1E26" w14:textId="77777777" w:rsidR="004C1FCC" w:rsidRPr="00DA7708" w:rsidRDefault="005A650E" w:rsidP="00A82294">
      <w:pPr>
        <w:pStyle w:val="Bezodstpw"/>
        <w:numPr>
          <w:ilvl w:val="0"/>
          <w:numId w:val="25"/>
        </w:numPr>
        <w:spacing w:line="276" w:lineRule="auto"/>
        <w:ind w:left="1134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Wystąpienia</w:t>
      </w:r>
      <w:r w:rsidR="00A17246" w:rsidRPr="00DA7708">
        <w:rPr>
          <w:rFonts w:ascii="Source Sans Pro" w:hAnsi="Source Sans Pro"/>
          <w:sz w:val="20"/>
          <w:szCs w:val="20"/>
        </w:rPr>
        <w:t xml:space="preserve"> siły</w:t>
      </w:r>
      <w:r w:rsidR="004C1FCC" w:rsidRPr="00DA7708">
        <w:rPr>
          <w:rFonts w:ascii="Source Sans Pro" w:hAnsi="Source Sans Pro"/>
          <w:sz w:val="20"/>
          <w:szCs w:val="20"/>
        </w:rPr>
        <w:t xml:space="preserve"> </w:t>
      </w:r>
      <w:r w:rsidR="00A17246" w:rsidRPr="00DA7708">
        <w:rPr>
          <w:rFonts w:ascii="Source Sans Pro" w:hAnsi="Source Sans Pro"/>
          <w:sz w:val="20"/>
          <w:szCs w:val="20"/>
        </w:rPr>
        <w:t>wy</w:t>
      </w:r>
      <w:r w:rsidRPr="00DA7708">
        <w:rPr>
          <w:rFonts w:ascii="Source Sans Pro" w:hAnsi="Source Sans Pro"/>
          <w:sz w:val="20"/>
          <w:szCs w:val="20"/>
        </w:rPr>
        <w:t>ższej</w:t>
      </w:r>
      <w:r w:rsidR="00940F82" w:rsidRPr="00DA7708">
        <w:rPr>
          <w:rFonts w:ascii="Source Sans Pro" w:hAnsi="Source Sans Pro"/>
          <w:sz w:val="20"/>
          <w:szCs w:val="20"/>
        </w:rPr>
        <w:t>,</w:t>
      </w:r>
      <w:r w:rsidR="004C1FCC" w:rsidRPr="00DA7708">
        <w:rPr>
          <w:rFonts w:ascii="Source Sans Pro" w:hAnsi="Source Sans Pro"/>
          <w:sz w:val="20"/>
          <w:szCs w:val="20"/>
        </w:rPr>
        <w:t xml:space="preserve"> </w:t>
      </w:r>
      <w:r w:rsidRPr="00DA7708">
        <w:rPr>
          <w:rFonts w:ascii="Source Sans Pro" w:hAnsi="Source Sans Pro"/>
          <w:sz w:val="20"/>
          <w:szCs w:val="20"/>
        </w:rPr>
        <w:t>k</w:t>
      </w:r>
      <w:r w:rsidR="002B0F0F" w:rsidRPr="00DA7708">
        <w:rPr>
          <w:rFonts w:ascii="Source Sans Pro" w:hAnsi="Source Sans Pro"/>
          <w:sz w:val="20"/>
          <w:szCs w:val="20"/>
        </w:rPr>
        <w:t xml:space="preserve">tórej nie można było przewidzieć wcześniej na </w:t>
      </w:r>
      <w:r w:rsidRPr="00DA7708">
        <w:rPr>
          <w:rFonts w:ascii="Source Sans Pro" w:hAnsi="Source Sans Pro"/>
          <w:sz w:val="20"/>
          <w:szCs w:val="20"/>
        </w:rPr>
        <w:t>podstawie</w:t>
      </w:r>
      <w:r w:rsidR="002B0F0F" w:rsidRPr="00DA7708">
        <w:rPr>
          <w:rFonts w:ascii="Source Sans Pro" w:hAnsi="Source Sans Pro"/>
          <w:sz w:val="20"/>
          <w:szCs w:val="20"/>
        </w:rPr>
        <w:t xml:space="preserve"> dostępnej wiedzy.</w:t>
      </w:r>
    </w:p>
    <w:p w14:paraId="065456AC" w14:textId="77777777" w:rsidR="004C1FCC" w:rsidRPr="00DA7708" w:rsidRDefault="004C1FCC" w:rsidP="00A82294">
      <w:pPr>
        <w:pStyle w:val="Bezodstpw"/>
        <w:numPr>
          <w:ilvl w:val="0"/>
          <w:numId w:val="25"/>
        </w:numPr>
        <w:spacing w:line="276" w:lineRule="auto"/>
        <w:ind w:left="1134" w:hanging="425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Pozostałe zmiany: </w:t>
      </w:r>
    </w:p>
    <w:p w14:paraId="6C8DC72B" w14:textId="375F120E" w:rsidR="004C1FCC" w:rsidRPr="00DA7708" w:rsidRDefault="004C1FCC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zmiana sposobu rozliczania umowy lub dokonywania </w:t>
      </w:r>
      <w:r w:rsidR="005A650E" w:rsidRPr="00DA7708">
        <w:rPr>
          <w:rFonts w:ascii="Source Sans Pro" w:hAnsi="Source Sans Pro"/>
          <w:sz w:val="20"/>
          <w:szCs w:val="20"/>
        </w:rPr>
        <w:t>płatności</w:t>
      </w:r>
      <w:r w:rsidRPr="00DA7708">
        <w:rPr>
          <w:rFonts w:ascii="Source Sans Pro" w:hAnsi="Source Sans Pro"/>
          <w:sz w:val="20"/>
          <w:szCs w:val="20"/>
        </w:rPr>
        <w:t xml:space="preserve"> na rzecz Wykonawcy np. na skutek zmian zawartej przez </w:t>
      </w:r>
      <w:r w:rsidR="005A650E" w:rsidRPr="00DA7708">
        <w:rPr>
          <w:rFonts w:ascii="Source Sans Pro" w:hAnsi="Source Sans Pro"/>
          <w:sz w:val="20"/>
          <w:szCs w:val="20"/>
        </w:rPr>
        <w:t>Zamawiającego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940F82" w:rsidRPr="00DA7708">
        <w:rPr>
          <w:rFonts w:ascii="Source Sans Pro" w:hAnsi="Source Sans Pro"/>
          <w:sz w:val="20"/>
          <w:szCs w:val="20"/>
        </w:rPr>
        <w:t>U</w:t>
      </w:r>
      <w:r w:rsidRPr="00DA7708">
        <w:rPr>
          <w:rFonts w:ascii="Source Sans Pro" w:hAnsi="Source Sans Pro"/>
          <w:sz w:val="20"/>
          <w:szCs w:val="20"/>
        </w:rPr>
        <w:t xml:space="preserve">mowy o dofinansowanie projektu lub wytycznych </w:t>
      </w:r>
      <w:r w:rsidR="005A650E" w:rsidRPr="00DA7708">
        <w:rPr>
          <w:rFonts w:ascii="Source Sans Pro" w:hAnsi="Source Sans Pro"/>
          <w:sz w:val="20"/>
          <w:szCs w:val="20"/>
        </w:rPr>
        <w:t>dotyczących</w:t>
      </w:r>
      <w:r w:rsidRPr="00DA7708">
        <w:rPr>
          <w:rFonts w:ascii="Source Sans Pro" w:hAnsi="Source Sans Pro"/>
          <w:sz w:val="20"/>
          <w:szCs w:val="20"/>
        </w:rPr>
        <w:t xml:space="preserve"> realizacji projektu. </w:t>
      </w:r>
    </w:p>
    <w:p w14:paraId="161EAFCA" w14:textId="77777777" w:rsidR="005A650E" w:rsidRPr="00DA7708" w:rsidRDefault="005A650E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konieczność</w:t>
      </w:r>
      <w:r w:rsidR="004C1FCC" w:rsidRPr="00DA7708">
        <w:rPr>
          <w:rFonts w:ascii="Source Sans Pro" w:hAnsi="Source Sans Pro"/>
          <w:sz w:val="20"/>
          <w:szCs w:val="20"/>
        </w:rPr>
        <w:t xml:space="preserve"> zrealizowania projektu przy zastosowaniu innych </w:t>
      </w:r>
      <w:r w:rsidRPr="00DA7708">
        <w:rPr>
          <w:rFonts w:ascii="Source Sans Pro" w:hAnsi="Source Sans Pro"/>
          <w:sz w:val="20"/>
          <w:szCs w:val="20"/>
        </w:rPr>
        <w:t>rozwiązań</w:t>
      </w:r>
      <w:r w:rsidR="004C1FCC" w:rsidRPr="00DA7708">
        <w:rPr>
          <w:rFonts w:ascii="Source Sans Pro" w:hAnsi="Source Sans Pro"/>
          <w:sz w:val="20"/>
          <w:szCs w:val="20"/>
        </w:rPr>
        <w:t xml:space="preserve"> technicznych/technologicznych lub materiałowych </w:t>
      </w:r>
      <w:r w:rsidRPr="00DA7708">
        <w:rPr>
          <w:rFonts w:ascii="Source Sans Pro" w:hAnsi="Source Sans Pro"/>
          <w:sz w:val="20"/>
          <w:szCs w:val="20"/>
        </w:rPr>
        <w:t>niż</w:t>
      </w:r>
      <w:r w:rsidR="004C1FCC" w:rsidRPr="00DA7708">
        <w:rPr>
          <w:rFonts w:ascii="Source Sans Pro" w:hAnsi="Source Sans Pro"/>
          <w:sz w:val="20"/>
          <w:szCs w:val="20"/>
        </w:rPr>
        <w:t xml:space="preserve"> wskazane w dokumentacji projektowej, w sytuacji, gdyby zastosowanie przewidzianych </w:t>
      </w:r>
      <w:r w:rsidRPr="00DA7708">
        <w:rPr>
          <w:rFonts w:ascii="Source Sans Pro" w:hAnsi="Source Sans Pro"/>
          <w:sz w:val="20"/>
          <w:szCs w:val="20"/>
        </w:rPr>
        <w:t>rozwiązań</w:t>
      </w:r>
      <w:r w:rsidR="004C1FCC" w:rsidRPr="00DA7708">
        <w:rPr>
          <w:rFonts w:ascii="Source Sans Pro" w:hAnsi="Source Sans Pro"/>
          <w:sz w:val="20"/>
          <w:szCs w:val="20"/>
        </w:rPr>
        <w:t xml:space="preserve"> groziło niewykonaniem lub wadliwym wykonaniem projektu;</w:t>
      </w:r>
    </w:p>
    <w:p w14:paraId="71F27C6F" w14:textId="31036F42" w:rsidR="005A650E" w:rsidRPr="00DA7708" w:rsidRDefault="004C1FCC" w:rsidP="00A82294">
      <w:pPr>
        <w:pStyle w:val="Bezodstpw"/>
        <w:numPr>
          <w:ilvl w:val="0"/>
          <w:numId w:val="26"/>
        </w:numPr>
        <w:spacing w:line="276" w:lineRule="auto"/>
        <w:ind w:left="1560" w:hanging="284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w </w:t>
      </w:r>
      <w:r w:rsidR="005A650E" w:rsidRPr="00DA7708">
        <w:rPr>
          <w:rFonts w:ascii="Source Sans Pro" w:hAnsi="Source Sans Pro"/>
          <w:sz w:val="20"/>
          <w:szCs w:val="20"/>
        </w:rPr>
        <w:t>każdym</w:t>
      </w:r>
      <w:r w:rsidRPr="00DA7708">
        <w:rPr>
          <w:rFonts w:ascii="Source Sans Pro" w:hAnsi="Source Sans Pro"/>
          <w:sz w:val="20"/>
          <w:szCs w:val="20"/>
        </w:rPr>
        <w:t xml:space="preserve"> przypadku, gdy zmiana jest korzystna dla </w:t>
      </w:r>
      <w:r w:rsidR="005A650E" w:rsidRPr="00DA7708">
        <w:rPr>
          <w:rFonts w:ascii="Source Sans Pro" w:hAnsi="Source Sans Pro"/>
          <w:sz w:val="20"/>
          <w:szCs w:val="20"/>
        </w:rPr>
        <w:t>Zamawiającego</w:t>
      </w:r>
      <w:r w:rsidRPr="00DA7708">
        <w:rPr>
          <w:rFonts w:ascii="Source Sans Pro" w:hAnsi="Source Sans Pro"/>
          <w:sz w:val="20"/>
          <w:szCs w:val="20"/>
        </w:rPr>
        <w:t xml:space="preserve"> (np. powoduje </w:t>
      </w:r>
      <w:r w:rsidR="005A650E" w:rsidRPr="00DA7708">
        <w:rPr>
          <w:rFonts w:ascii="Source Sans Pro" w:hAnsi="Source Sans Pro"/>
          <w:sz w:val="20"/>
          <w:szCs w:val="20"/>
        </w:rPr>
        <w:t>skrócenie</w:t>
      </w:r>
      <w:r w:rsidRPr="00DA7708">
        <w:rPr>
          <w:rFonts w:ascii="Source Sans Pro" w:hAnsi="Source Sans Pro"/>
          <w:sz w:val="20"/>
          <w:szCs w:val="20"/>
        </w:rPr>
        <w:t xml:space="preserve"> terminu realizacji umowy, zmniejszenia </w:t>
      </w:r>
      <w:r w:rsidR="005A650E" w:rsidRPr="00DA7708">
        <w:rPr>
          <w:rFonts w:ascii="Source Sans Pro" w:hAnsi="Source Sans Pro"/>
          <w:sz w:val="20"/>
          <w:szCs w:val="20"/>
        </w:rPr>
        <w:t>wartości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5A650E" w:rsidRPr="00DA7708">
        <w:rPr>
          <w:rFonts w:ascii="Source Sans Pro" w:hAnsi="Source Sans Pro"/>
          <w:sz w:val="20"/>
          <w:szCs w:val="20"/>
        </w:rPr>
        <w:t>zamówienia</w:t>
      </w:r>
      <w:r w:rsidRPr="00DA7708">
        <w:rPr>
          <w:rFonts w:ascii="Source Sans Pro" w:hAnsi="Source Sans Pro"/>
          <w:sz w:val="20"/>
          <w:szCs w:val="20"/>
        </w:rPr>
        <w:t>).</w:t>
      </w:r>
    </w:p>
    <w:p w14:paraId="7E9CAA54" w14:textId="77777777" w:rsidR="00CF0B94" w:rsidRPr="00DA7708" w:rsidRDefault="004C1FCC" w:rsidP="00A82294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Zmiany </w:t>
      </w:r>
      <w:r w:rsidR="005A650E" w:rsidRPr="00DA7708">
        <w:rPr>
          <w:rFonts w:ascii="Source Sans Pro" w:hAnsi="Source Sans Pro"/>
          <w:sz w:val="20"/>
          <w:szCs w:val="20"/>
        </w:rPr>
        <w:t>postanowień</w:t>
      </w:r>
      <w:r w:rsidRPr="00DA7708">
        <w:rPr>
          <w:rFonts w:ascii="Source Sans Pro" w:hAnsi="Source Sans Pro"/>
          <w:sz w:val="20"/>
          <w:szCs w:val="20"/>
        </w:rPr>
        <w:t xml:space="preserve"> zawartej umowy </w:t>
      </w:r>
      <w:r w:rsidR="005A650E" w:rsidRPr="00DA7708">
        <w:rPr>
          <w:rFonts w:ascii="Source Sans Pro" w:hAnsi="Source Sans Pro"/>
          <w:sz w:val="20"/>
          <w:szCs w:val="20"/>
        </w:rPr>
        <w:t>wymagają</w:t>
      </w:r>
      <w:r w:rsidRPr="00DA7708">
        <w:rPr>
          <w:rFonts w:ascii="Source Sans Pro" w:hAnsi="Source Sans Pro"/>
          <w:sz w:val="20"/>
          <w:szCs w:val="20"/>
        </w:rPr>
        <w:t xml:space="preserve">̨ dla swej </w:t>
      </w:r>
      <w:r w:rsidR="005A650E" w:rsidRPr="00DA7708">
        <w:rPr>
          <w:rFonts w:ascii="Source Sans Pro" w:hAnsi="Source Sans Pro"/>
          <w:sz w:val="20"/>
          <w:szCs w:val="20"/>
        </w:rPr>
        <w:t>ważności</w:t>
      </w:r>
      <w:r w:rsidRPr="00DA7708">
        <w:rPr>
          <w:rFonts w:ascii="Source Sans Pro" w:hAnsi="Source Sans Pro"/>
          <w:sz w:val="20"/>
          <w:szCs w:val="20"/>
        </w:rPr>
        <w:t xml:space="preserve"> formy pisemnej</w:t>
      </w:r>
      <w:r w:rsidR="005A650E" w:rsidRPr="00DA7708">
        <w:rPr>
          <w:rFonts w:ascii="Source Sans Pro" w:hAnsi="Source Sans Pro"/>
          <w:sz w:val="20"/>
          <w:szCs w:val="20"/>
        </w:rPr>
        <w:t>.</w:t>
      </w:r>
    </w:p>
    <w:p w14:paraId="5B3F4A08" w14:textId="77777777" w:rsidR="00A17246" w:rsidRPr="00DA7708" w:rsidRDefault="00A17246" w:rsidP="00A82294">
      <w:pPr>
        <w:pStyle w:val="Bezodstpw"/>
        <w:spacing w:line="276" w:lineRule="auto"/>
        <w:ind w:left="720"/>
        <w:jc w:val="both"/>
        <w:rPr>
          <w:rFonts w:ascii="Source Sans Pro" w:hAnsi="Source Sans Pro"/>
          <w:sz w:val="20"/>
          <w:szCs w:val="20"/>
        </w:rPr>
      </w:pPr>
    </w:p>
    <w:p w14:paraId="1A72DAA5" w14:textId="4F834A7E" w:rsidR="00A17246" w:rsidRPr="00F51D79" w:rsidRDefault="00A17246" w:rsidP="003067BF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ind w:hanging="357"/>
        <w:jc w:val="both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Unieważnienie postępowania</w:t>
      </w:r>
    </w:p>
    <w:p w14:paraId="6AAC82B8" w14:textId="77777777" w:rsidR="003067BF" w:rsidRDefault="003067BF" w:rsidP="003067BF">
      <w:pPr>
        <w:pStyle w:val="NormalnyWeb"/>
        <w:spacing w:before="0" w:beforeAutospacing="0" w:after="0" w:afterAutospacing="0" w:line="276" w:lineRule="auto"/>
        <w:ind w:left="720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3EE530CC" w14:textId="662D15DC" w:rsidR="00727916" w:rsidRPr="00DA7708" w:rsidRDefault="00CF0B94" w:rsidP="003067BF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hanging="357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Zamawiający zastrzega sobie prawo do zmiany treści niniejszego Zap</w:t>
      </w:r>
      <w:r w:rsidR="00727916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ytania. Jeżeli zmiany będą miały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mieć wpływ na treść </w:t>
      </w:r>
      <w:r w:rsidR="00727916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składanych w postępowaniu ofert,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Zamawiający przedłuży termin składania ofert. Dokonane zmiany zostaną wprowadzone na stronie internetowej </w:t>
      </w:r>
      <w:hyperlink r:id="rId10" w:history="1">
        <w:r w:rsidR="001F798E" w:rsidRPr="00DA7708">
          <w:rPr>
            <w:rStyle w:val="Hipercze"/>
            <w:rFonts w:ascii="Source Sans Pro" w:eastAsia="Malgun Gothic" w:hAnsi="Source Sans Pro" w:cs="Gill Sans"/>
            <w:sz w:val="20"/>
            <w:szCs w:val="20"/>
            <w:lang w:eastAsia="ar-SA"/>
          </w:rPr>
          <w:t>www.bazakonkurencyjności.funduszeeuropejskie.gov.pl</w:t>
        </w:r>
      </w:hyperlink>
      <w:r w:rsidR="001F798E"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 </w:t>
      </w: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t>oraz wysłane do zainteresowanych stron.</w:t>
      </w:r>
    </w:p>
    <w:p w14:paraId="798DD50D" w14:textId="77777777" w:rsidR="001F798E" w:rsidRPr="00DA7708" w:rsidRDefault="00CF0B94" w:rsidP="00A82294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sz w:val="20"/>
          <w:szCs w:val="20"/>
          <w:lang w:eastAsia="ar-SA"/>
        </w:rPr>
        <w:lastRenderedPageBreak/>
        <w:t xml:space="preserve">Zamawiający zastrzega sobie prawo do unieważnienia niniejszego postępowania bez podania uzasadnienia, a także do pozostawienia postępowania bez wyboru oferty. </w:t>
      </w:r>
    </w:p>
    <w:p w14:paraId="513356D9" w14:textId="77777777" w:rsidR="00A17246" w:rsidRPr="00DA7708" w:rsidRDefault="00A17246" w:rsidP="00A8229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399797E0" w14:textId="77777777" w:rsidR="00A17246" w:rsidRPr="00DA7708" w:rsidRDefault="00A17246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jc w:val="both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Ogłoszenie wyników postępowania</w:t>
      </w:r>
    </w:p>
    <w:p w14:paraId="07AA4C70" w14:textId="77777777" w:rsidR="00A17246" w:rsidRPr="00DA7708" w:rsidRDefault="00A17246" w:rsidP="00A8229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47399DFB" w14:textId="0847BAFE" w:rsidR="00F1734F" w:rsidRPr="00DA7708" w:rsidRDefault="00A66214" w:rsidP="00A82294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Ocena ofert zostanie przeprowadzona</w:t>
      </w:r>
      <w:r w:rsidR="002E18D3" w:rsidRPr="00DA7708">
        <w:rPr>
          <w:rFonts w:ascii="Source Sans Pro" w:hAnsi="Source Sans Pro"/>
          <w:sz w:val="20"/>
          <w:szCs w:val="20"/>
        </w:rPr>
        <w:t xml:space="preserve"> </w:t>
      </w:r>
      <w:r w:rsidR="000853D8" w:rsidRPr="00DA7708">
        <w:rPr>
          <w:rFonts w:ascii="Source Sans Pro" w:hAnsi="Source Sans Pro"/>
          <w:sz w:val="20"/>
          <w:szCs w:val="20"/>
        </w:rPr>
        <w:t>niezwłocznie po</w:t>
      </w:r>
      <w:r w:rsidR="002E18D3" w:rsidRPr="00DA7708">
        <w:rPr>
          <w:rFonts w:ascii="Source Sans Pro" w:hAnsi="Source Sans Pro"/>
          <w:sz w:val="20"/>
          <w:szCs w:val="20"/>
        </w:rPr>
        <w:t xml:space="preserve"> </w:t>
      </w:r>
      <w:r w:rsidR="000853D8" w:rsidRPr="00DA7708">
        <w:rPr>
          <w:rFonts w:ascii="Source Sans Pro" w:hAnsi="Source Sans Pro"/>
          <w:sz w:val="20"/>
          <w:szCs w:val="20"/>
        </w:rPr>
        <w:t>upływie terminu składania ofert</w:t>
      </w:r>
      <w:r w:rsidR="002E18D3" w:rsidRPr="00DA7708">
        <w:rPr>
          <w:rFonts w:ascii="Source Sans Pro" w:hAnsi="Source Sans Pro"/>
          <w:sz w:val="20"/>
          <w:szCs w:val="20"/>
        </w:rPr>
        <w:t xml:space="preserve">.  </w:t>
      </w:r>
    </w:p>
    <w:p w14:paraId="2B190B29" w14:textId="68558A3F" w:rsidR="00F24AF6" w:rsidRPr="008A06BF" w:rsidRDefault="00A66214" w:rsidP="008A06BF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Po dokonaniu wyboru oferty </w:t>
      </w:r>
      <w:r w:rsidR="00B06E5A" w:rsidRPr="00DA7708">
        <w:rPr>
          <w:rFonts w:ascii="Source Sans Pro" w:hAnsi="Source Sans Pro"/>
          <w:sz w:val="20"/>
          <w:szCs w:val="20"/>
        </w:rPr>
        <w:t>Zamawiający</w:t>
      </w:r>
      <w:r w:rsidRPr="00DA7708">
        <w:rPr>
          <w:rFonts w:ascii="Source Sans Pro" w:hAnsi="Source Sans Pro"/>
          <w:sz w:val="20"/>
          <w:szCs w:val="20"/>
        </w:rPr>
        <w:t xml:space="preserve"> poinformuje </w:t>
      </w:r>
      <w:r w:rsidR="00B06E5A" w:rsidRPr="00DA7708">
        <w:rPr>
          <w:rFonts w:ascii="Source Sans Pro" w:hAnsi="Source Sans Pro"/>
          <w:sz w:val="20"/>
          <w:szCs w:val="20"/>
        </w:rPr>
        <w:t>Oferentów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B06E5A" w:rsidRPr="00DA7708">
        <w:rPr>
          <w:rFonts w:ascii="Source Sans Pro" w:hAnsi="Source Sans Pro"/>
          <w:sz w:val="20"/>
          <w:szCs w:val="20"/>
        </w:rPr>
        <w:t>biorących</w:t>
      </w:r>
      <w:r w:rsidRPr="00DA7708">
        <w:rPr>
          <w:rFonts w:ascii="Source Sans Pro" w:hAnsi="Source Sans Pro"/>
          <w:sz w:val="20"/>
          <w:szCs w:val="20"/>
        </w:rPr>
        <w:t xml:space="preserve"> udział w </w:t>
      </w:r>
      <w:r w:rsidR="00B06E5A" w:rsidRPr="00DA7708">
        <w:rPr>
          <w:rFonts w:ascii="Source Sans Pro" w:hAnsi="Source Sans Pro"/>
          <w:sz w:val="20"/>
          <w:szCs w:val="20"/>
        </w:rPr>
        <w:t>postępowaniu</w:t>
      </w:r>
      <w:r w:rsidRPr="00DA7708">
        <w:rPr>
          <w:rFonts w:ascii="Source Sans Pro" w:hAnsi="Source Sans Pro"/>
          <w:sz w:val="20"/>
          <w:szCs w:val="20"/>
        </w:rPr>
        <w:t xml:space="preserve"> ofertowym o wynikach co najmniej za </w:t>
      </w:r>
      <w:r w:rsidR="00B06E5A" w:rsidRPr="00DA7708">
        <w:rPr>
          <w:rFonts w:ascii="Source Sans Pro" w:hAnsi="Source Sans Pro"/>
          <w:sz w:val="20"/>
          <w:szCs w:val="20"/>
        </w:rPr>
        <w:t>pośrednictwem</w:t>
      </w:r>
      <w:r w:rsidRPr="00DA7708">
        <w:rPr>
          <w:rFonts w:ascii="Source Sans Pro" w:hAnsi="Source Sans Pro"/>
          <w:sz w:val="20"/>
          <w:szCs w:val="20"/>
        </w:rPr>
        <w:t xml:space="preserve"> internetowej Bazy </w:t>
      </w:r>
      <w:r w:rsidR="00B06E5A" w:rsidRPr="00DA7708">
        <w:rPr>
          <w:rFonts w:ascii="Source Sans Pro" w:hAnsi="Source Sans Pro"/>
          <w:sz w:val="20"/>
          <w:szCs w:val="20"/>
        </w:rPr>
        <w:t>Konkurencyjności</w:t>
      </w:r>
      <w:r w:rsidRPr="00DA7708">
        <w:rPr>
          <w:rFonts w:ascii="Source Sans Pro" w:hAnsi="Source Sans Pro"/>
          <w:sz w:val="20"/>
          <w:szCs w:val="20"/>
        </w:rPr>
        <w:t xml:space="preserve"> Funduszy Europejskich:</w:t>
      </w:r>
      <w:r w:rsidR="008A06BF">
        <w:rPr>
          <w:rFonts w:ascii="Source Sans Pro" w:hAnsi="Source Sans Pro"/>
          <w:sz w:val="20"/>
          <w:szCs w:val="20"/>
        </w:rPr>
        <w:t xml:space="preserve"> </w:t>
      </w:r>
      <w:hyperlink r:id="rId11" w:history="1">
        <w:r w:rsidR="00A3695B" w:rsidRPr="00A21737">
          <w:rPr>
            <w:rStyle w:val="Hipercze"/>
            <w:rFonts w:ascii="Source Sans Pro" w:hAnsi="Source Sans Pro"/>
            <w:sz w:val="20"/>
            <w:szCs w:val="20"/>
          </w:rPr>
          <w:t>www.bazakonkurencyjnosci.funduszeeuropejskie.gov.pl</w:t>
        </w:r>
      </w:hyperlink>
      <w:r w:rsidR="00B06E5A" w:rsidRPr="008A06BF">
        <w:rPr>
          <w:rFonts w:ascii="Source Sans Pro" w:hAnsi="Source Sans Pro"/>
          <w:sz w:val="20"/>
          <w:szCs w:val="20"/>
        </w:rPr>
        <w:t>.</w:t>
      </w:r>
    </w:p>
    <w:p w14:paraId="4727F989" w14:textId="512DC0FA" w:rsidR="00F1734F" w:rsidRPr="00DA7708" w:rsidRDefault="00A66214" w:rsidP="00A82294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Po dokonaniu wyboru oferty </w:t>
      </w:r>
      <w:r w:rsidR="00F1734F" w:rsidRPr="00DA7708">
        <w:rPr>
          <w:rFonts w:ascii="Source Sans Pro" w:hAnsi="Source Sans Pro"/>
          <w:sz w:val="20"/>
          <w:szCs w:val="20"/>
        </w:rPr>
        <w:t>Zamawiający</w:t>
      </w:r>
      <w:r w:rsidRPr="00DA7708">
        <w:rPr>
          <w:rFonts w:ascii="Source Sans Pro" w:hAnsi="Source Sans Pro"/>
          <w:sz w:val="20"/>
          <w:szCs w:val="20"/>
        </w:rPr>
        <w:t xml:space="preserve"> poinformuje Oferenta, </w:t>
      </w:r>
      <w:r w:rsidR="00F1734F" w:rsidRPr="00DA7708">
        <w:rPr>
          <w:rFonts w:ascii="Source Sans Pro" w:hAnsi="Source Sans Pro"/>
          <w:sz w:val="20"/>
          <w:szCs w:val="20"/>
        </w:rPr>
        <w:t>którego</w:t>
      </w:r>
      <w:r w:rsidRPr="00DA7708">
        <w:rPr>
          <w:rFonts w:ascii="Source Sans Pro" w:hAnsi="Source Sans Pro"/>
          <w:sz w:val="20"/>
          <w:szCs w:val="20"/>
        </w:rPr>
        <w:t xml:space="preserve"> </w:t>
      </w:r>
      <w:r w:rsidR="00F1734F" w:rsidRPr="00DA7708">
        <w:rPr>
          <w:rFonts w:ascii="Source Sans Pro" w:hAnsi="Source Sans Pro"/>
          <w:sz w:val="20"/>
          <w:szCs w:val="20"/>
        </w:rPr>
        <w:t>ofert</w:t>
      </w:r>
      <w:r w:rsidR="00015BDE" w:rsidRPr="00DA7708">
        <w:rPr>
          <w:rFonts w:ascii="Source Sans Pro" w:hAnsi="Source Sans Pro"/>
          <w:sz w:val="20"/>
          <w:szCs w:val="20"/>
        </w:rPr>
        <w:t>ę</w:t>
      </w:r>
      <w:r w:rsidRPr="00DA7708">
        <w:rPr>
          <w:rFonts w:ascii="Source Sans Pro" w:hAnsi="Source Sans Pro"/>
          <w:sz w:val="20"/>
          <w:szCs w:val="20"/>
        </w:rPr>
        <w:t xml:space="preserve"> wybrano o </w:t>
      </w:r>
      <w:r w:rsidR="00015BDE" w:rsidRPr="00DA7708">
        <w:rPr>
          <w:rFonts w:ascii="Source Sans Pro" w:hAnsi="Source Sans Pro"/>
          <w:sz w:val="20"/>
          <w:szCs w:val="20"/>
        </w:rPr>
        <w:t xml:space="preserve">miejscu i </w:t>
      </w:r>
      <w:r w:rsidRPr="00DA7708">
        <w:rPr>
          <w:rFonts w:ascii="Source Sans Pro" w:hAnsi="Source Sans Pro"/>
          <w:sz w:val="20"/>
          <w:szCs w:val="20"/>
        </w:rPr>
        <w:t>terminie podpisania umowy</w:t>
      </w:r>
      <w:r w:rsidR="00D3342E" w:rsidRPr="00DA7708">
        <w:rPr>
          <w:rFonts w:ascii="Source Sans Pro" w:hAnsi="Source Sans Pro"/>
          <w:sz w:val="20"/>
          <w:szCs w:val="20"/>
        </w:rPr>
        <w:t xml:space="preserve"> (</w:t>
      </w:r>
      <w:r w:rsidR="00D3342E" w:rsidRPr="001D0371">
        <w:rPr>
          <w:rFonts w:ascii="Source Sans Pro" w:hAnsi="Source Sans Pro"/>
          <w:sz w:val="20"/>
          <w:szCs w:val="20"/>
        </w:rPr>
        <w:t xml:space="preserve">szacowany termin podpisania Umowy to </w:t>
      </w:r>
      <w:r w:rsidR="00CE5136" w:rsidRPr="001D0371">
        <w:rPr>
          <w:rFonts w:ascii="Source Sans Pro" w:hAnsi="Source Sans Pro"/>
          <w:sz w:val="20"/>
          <w:szCs w:val="20"/>
        </w:rPr>
        <w:t>2</w:t>
      </w:r>
      <w:r w:rsidR="00B0469D" w:rsidRPr="001D0371">
        <w:rPr>
          <w:rFonts w:ascii="Source Sans Pro" w:hAnsi="Source Sans Pro"/>
          <w:sz w:val="20"/>
          <w:szCs w:val="20"/>
        </w:rPr>
        <w:t>1</w:t>
      </w:r>
      <w:r w:rsidR="00D3342E" w:rsidRPr="001D0371">
        <w:rPr>
          <w:rFonts w:ascii="Source Sans Pro" w:hAnsi="Source Sans Pro"/>
          <w:sz w:val="20"/>
          <w:szCs w:val="20"/>
        </w:rPr>
        <w:t>.0</w:t>
      </w:r>
      <w:r w:rsidR="0007605C" w:rsidRPr="001D0371">
        <w:rPr>
          <w:rFonts w:ascii="Source Sans Pro" w:hAnsi="Source Sans Pro"/>
          <w:sz w:val="20"/>
          <w:szCs w:val="20"/>
        </w:rPr>
        <w:t>7</w:t>
      </w:r>
      <w:r w:rsidR="00D3342E" w:rsidRPr="001D0371">
        <w:rPr>
          <w:rFonts w:ascii="Source Sans Pro" w:hAnsi="Source Sans Pro"/>
          <w:sz w:val="20"/>
          <w:szCs w:val="20"/>
        </w:rPr>
        <w:t>.202</w:t>
      </w:r>
      <w:r w:rsidR="00976B01" w:rsidRPr="001D0371">
        <w:rPr>
          <w:rFonts w:ascii="Source Sans Pro" w:hAnsi="Source Sans Pro"/>
          <w:sz w:val="20"/>
          <w:szCs w:val="20"/>
        </w:rPr>
        <w:t>3</w:t>
      </w:r>
      <w:r w:rsidR="00D3342E" w:rsidRPr="001D0371">
        <w:rPr>
          <w:rFonts w:ascii="Source Sans Pro" w:hAnsi="Source Sans Pro"/>
          <w:sz w:val="20"/>
          <w:szCs w:val="20"/>
        </w:rPr>
        <w:t xml:space="preserve"> r</w:t>
      </w:r>
      <w:r w:rsidR="00E865CC" w:rsidRPr="001D0371">
        <w:rPr>
          <w:rFonts w:ascii="Source Sans Pro" w:hAnsi="Source Sans Pro"/>
          <w:sz w:val="20"/>
          <w:szCs w:val="20"/>
        </w:rPr>
        <w:t xml:space="preserve">), </w:t>
      </w:r>
      <w:r w:rsidR="000F3B9B" w:rsidRPr="001D0371">
        <w:rPr>
          <w:rFonts w:ascii="Source Sans Pro" w:hAnsi="Source Sans Pro"/>
          <w:sz w:val="20"/>
          <w:szCs w:val="20"/>
        </w:rPr>
        <w:t xml:space="preserve">przy czym podpisanie </w:t>
      </w:r>
      <w:r w:rsidR="00934A68" w:rsidRPr="001D0371">
        <w:rPr>
          <w:rFonts w:ascii="Source Sans Pro" w:hAnsi="Source Sans Pro"/>
          <w:sz w:val="20"/>
          <w:szCs w:val="20"/>
        </w:rPr>
        <w:t>u</w:t>
      </w:r>
      <w:r w:rsidR="000F3B9B" w:rsidRPr="001D0371">
        <w:rPr>
          <w:rFonts w:ascii="Source Sans Pro" w:hAnsi="Source Sans Pro"/>
          <w:sz w:val="20"/>
          <w:szCs w:val="20"/>
        </w:rPr>
        <w:t xml:space="preserve">mowy </w:t>
      </w:r>
      <w:r w:rsidR="00934A68" w:rsidRPr="001D0371">
        <w:rPr>
          <w:rFonts w:ascii="Source Sans Pro" w:hAnsi="Source Sans Pro"/>
          <w:sz w:val="20"/>
          <w:szCs w:val="20"/>
        </w:rPr>
        <w:t xml:space="preserve">z wybranym Wykonawcą </w:t>
      </w:r>
      <w:r w:rsidR="000F3B9B" w:rsidRPr="001D0371">
        <w:rPr>
          <w:rFonts w:ascii="Source Sans Pro" w:hAnsi="Source Sans Pro"/>
          <w:sz w:val="20"/>
          <w:szCs w:val="20"/>
        </w:rPr>
        <w:t xml:space="preserve">nastąpi </w:t>
      </w:r>
      <w:r w:rsidR="007E6B95" w:rsidRPr="001D0371">
        <w:rPr>
          <w:rFonts w:ascii="Source Sans Pro" w:hAnsi="Source Sans Pro"/>
          <w:sz w:val="20"/>
          <w:szCs w:val="20"/>
        </w:rPr>
        <w:t>w terminie do</w:t>
      </w:r>
      <w:r w:rsidR="000F3B9B" w:rsidRPr="001D0371">
        <w:rPr>
          <w:rFonts w:ascii="Source Sans Pro" w:hAnsi="Source Sans Pro"/>
          <w:sz w:val="20"/>
          <w:szCs w:val="20"/>
        </w:rPr>
        <w:t xml:space="preserve"> 7 dni od dnia rozstrzygnięcia postępowania</w:t>
      </w:r>
      <w:r w:rsidR="00972DE9" w:rsidRPr="001D0371">
        <w:rPr>
          <w:rFonts w:ascii="Source Sans Pro" w:hAnsi="Source Sans Pro"/>
          <w:sz w:val="20"/>
          <w:szCs w:val="20"/>
        </w:rPr>
        <w:t xml:space="preserve"> za pośrednictwem portalu Baza </w:t>
      </w:r>
      <w:r w:rsidR="00D17A71" w:rsidRPr="001D0371">
        <w:rPr>
          <w:rFonts w:ascii="Source Sans Pro" w:hAnsi="Source Sans Pro"/>
          <w:sz w:val="20"/>
          <w:szCs w:val="20"/>
        </w:rPr>
        <w:t>Konkurencyjności Funduszy Europejskich</w:t>
      </w:r>
      <w:r w:rsidR="00D3342E" w:rsidRPr="001D0371">
        <w:rPr>
          <w:rFonts w:ascii="Source Sans Pro" w:hAnsi="Source Sans Pro"/>
          <w:sz w:val="20"/>
          <w:szCs w:val="20"/>
        </w:rPr>
        <w:t>)</w:t>
      </w:r>
      <w:r w:rsidR="00105237" w:rsidRPr="001D0371">
        <w:rPr>
          <w:rFonts w:ascii="Source Sans Pro" w:hAnsi="Source Sans Pro"/>
          <w:sz w:val="20"/>
          <w:szCs w:val="20"/>
        </w:rPr>
        <w:t>.</w:t>
      </w:r>
      <w:r w:rsidR="00105237">
        <w:rPr>
          <w:rFonts w:ascii="Source Sans Pro" w:hAnsi="Source Sans Pro"/>
          <w:sz w:val="20"/>
          <w:szCs w:val="20"/>
        </w:rPr>
        <w:t xml:space="preserve"> </w:t>
      </w:r>
      <w:r w:rsidRPr="00DA7708">
        <w:rPr>
          <w:rFonts w:ascii="Source Sans Pro" w:hAnsi="Source Sans Pro"/>
          <w:sz w:val="20"/>
          <w:szCs w:val="20"/>
        </w:rPr>
        <w:t xml:space="preserve"> </w:t>
      </w:r>
    </w:p>
    <w:p w14:paraId="12D670DD" w14:textId="66B52A3F" w:rsidR="00F1734F" w:rsidRPr="00DA7708" w:rsidRDefault="00F1734F" w:rsidP="00A82294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Udzielenie zamówienia wymaga podpisania um</w:t>
      </w:r>
      <w:r w:rsidR="00A17246" w:rsidRPr="00DA7708">
        <w:rPr>
          <w:rFonts w:ascii="Source Sans Pro" w:hAnsi="Source Sans Pro"/>
          <w:sz w:val="20"/>
          <w:szCs w:val="20"/>
        </w:rPr>
        <w:t>owy pomiędzy Zamawiającym</w:t>
      </w:r>
      <w:r w:rsidR="00015BDE" w:rsidRPr="00DA7708">
        <w:rPr>
          <w:rFonts w:ascii="Source Sans Pro" w:hAnsi="Source Sans Pro"/>
          <w:sz w:val="20"/>
          <w:szCs w:val="20"/>
        </w:rPr>
        <w:t>,</w:t>
      </w:r>
      <w:r w:rsidRPr="00DA7708">
        <w:rPr>
          <w:rFonts w:ascii="Source Sans Pro" w:hAnsi="Source Sans Pro"/>
          <w:sz w:val="20"/>
          <w:szCs w:val="20"/>
        </w:rPr>
        <w:t xml:space="preserve"> a </w:t>
      </w:r>
      <w:r w:rsidR="00015BDE" w:rsidRPr="00DA7708">
        <w:rPr>
          <w:rFonts w:ascii="Source Sans Pro" w:hAnsi="Source Sans Pro"/>
          <w:sz w:val="20"/>
          <w:szCs w:val="20"/>
        </w:rPr>
        <w:t>wybranym Oferentem</w:t>
      </w:r>
      <w:r w:rsidRPr="00DA7708">
        <w:rPr>
          <w:rFonts w:ascii="Source Sans Pro" w:hAnsi="Source Sans Pro"/>
          <w:sz w:val="20"/>
          <w:szCs w:val="20"/>
        </w:rPr>
        <w:t>.</w:t>
      </w:r>
      <w:r w:rsidR="000853D8" w:rsidRPr="00DA7708">
        <w:rPr>
          <w:rFonts w:ascii="Source Sans Pro" w:hAnsi="Source Sans Pro"/>
          <w:sz w:val="20"/>
          <w:szCs w:val="20"/>
        </w:rPr>
        <w:t xml:space="preserve"> </w:t>
      </w:r>
    </w:p>
    <w:p w14:paraId="754A0BD5" w14:textId="4608A389" w:rsidR="00F1734F" w:rsidRPr="00DA7708" w:rsidRDefault="00A66214" w:rsidP="00A82294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eastAsia="Malgun Gothic" w:hAnsi="Source Sans Pro"/>
          <w:sz w:val="20"/>
          <w:szCs w:val="20"/>
        </w:rPr>
        <w:t>W przypadku, gdy wybrany Ofer</w:t>
      </w:r>
      <w:r w:rsidR="00A17246" w:rsidRPr="00DA7708">
        <w:rPr>
          <w:rFonts w:ascii="Source Sans Pro" w:eastAsia="Malgun Gothic" w:hAnsi="Source Sans Pro"/>
          <w:sz w:val="20"/>
          <w:szCs w:val="20"/>
        </w:rPr>
        <w:t xml:space="preserve">ent odstąpi od </w:t>
      </w:r>
      <w:r w:rsidR="00015BDE" w:rsidRPr="00DA7708">
        <w:rPr>
          <w:rFonts w:ascii="Source Sans Pro" w:eastAsia="Malgun Gothic" w:hAnsi="Source Sans Pro"/>
          <w:sz w:val="20"/>
          <w:szCs w:val="20"/>
        </w:rPr>
        <w:t>zawarcia</w:t>
      </w:r>
      <w:r w:rsidR="00A17246" w:rsidRPr="00DA7708">
        <w:rPr>
          <w:rFonts w:ascii="Source Sans Pro" w:eastAsia="Malgun Gothic" w:hAnsi="Source Sans Pro"/>
          <w:sz w:val="20"/>
          <w:szCs w:val="20"/>
        </w:rPr>
        <w:t xml:space="preserve"> umowy</w:t>
      </w:r>
      <w:r w:rsidRPr="00DA7708">
        <w:rPr>
          <w:rFonts w:ascii="Source Sans Pro" w:eastAsia="Malgun Gothic" w:hAnsi="Source Sans Pro"/>
          <w:sz w:val="20"/>
          <w:szCs w:val="20"/>
        </w:rPr>
        <w:t xml:space="preserve"> z Zamawiającym, </w:t>
      </w:r>
      <w:r w:rsidR="00015BDE" w:rsidRPr="00DA7708">
        <w:rPr>
          <w:rFonts w:ascii="Source Sans Pro" w:eastAsia="Malgun Gothic" w:hAnsi="Source Sans Pro"/>
          <w:sz w:val="20"/>
          <w:szCs w:val="20"/>
        </w:rPr>
        <w:t xml:space="preserve">Zamawiający zawiera </w:t>
      </w:r>
      <w:r w:rsidRPr="00DA7708">
        <w:rPr>
          <w:rFonts w:ascii="Source Sans Pro" w:eastAsia="Malgun Gothic" w:hAnsi="Source Sans Pro"/>
          <w:sz w:val="20"/>
          <w:szCs w:val="20"/>
        </w:rPr>
        <w:t>umow</w:t>
      </w:r>
      <w:r w:rsidR="00015BDE" w:rsidRPr="00DA7708">
        <w:rPr>
          <w:rFonts w:ascii="Source Sans Pro" w:eastAsia="Malgun Gothic" w:hAnsi="Source Sans Pro"/>
          <w:sz w:val="20"/>
          <w:szCs w:val="20"/>
        </w:rPr>
        <w:t>ę</w:t>
      </w:r>
      <w:r w:rsidRPr="00DA7708">
        <w:rPr>
          <w:rFonts w:ascii="Source Sans Pro" w:eastAsia="Malgun Gothic" w:hAnsi="Source Sans Pro"/>
          <w:sz w:val="20"/>
          <w:szCs w:val="20"/>
        </w:rPr>
        <w:t xml:space="preserve"> z kolejnym </w:t>
      </w:r>
      <w:r w:rsidR="00015BDE" w:rsidRPr="00DA7708">
        <w:rPr>
          <w:rFonts w:ascii="Source Sans Pro" w:eastAsia="Malgun Gothic" w:hAnsi="Source Sans Pro"/>
          <w:sz w:val="20"/>
          <w:szCs w:val="20"/>
        </w:rPr>
        <w:t>Oferentem</w:t>
      </w:r>
      <w:r w:rsidRPr="00DA7708">
        <w:rPr>
          <w:rFonts w:ascii="Source Sans Pro" w:eastAsia="Malgun Gothic" w:hAnsi="Source Sans Pro"/>
          <w:sz w:val="20"/>
          <w:szCs w:val="20"/>
        </w:rPr>
        <w:t>, który w postępowaniu o udzielenie zamówienia uzyskał kolejną najwyższą liczbę punktów.</w:t>
      </w:r>
    </w:p>
    <w:p w14:paraId="1B9827E1" w14:textId="54768A39" w:rsidR="00F1734F" w:rsidRPr="00DA7708" w:rsidRDefault="00A66214" w:rsidP="00A82294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Od prowadzonego </w:t>
      </w:r>
      <w:r w:rsidR="00F1734F" w:rsidRPr="00DA7708">
        <w:rPr>
          <w:rFonts w:ascii="Source Sans Pro" w:hAnsi="Source Sans Pro"/>
          <w:sz w:val="20"/>
          <w:szCs w:val="20"/>
        </w:rPr>
        <w:t>postępowania</w:t>
      </w:r>
      <w:r w:rsidRPr="00DA7708">
        <w:rPr>
          <w:rFonts w:ascii="Source Sans Pro" w:hAnsi="Source Sans Pro"/>
          <w:sz w:val="20"/>
          <w:szCs w:val="20"/>
        </w:rPr>
        <w:t xml:space="preserve"> nie </w:t>
      </w:r>
      <w:r w:rsidR="00F1734F" w:rsidRPr="00DA7708">
        <w:rPr>
          <w:rFonts w:ascii="Source Sans Pro" w:hAnsi="Source Sans Pro"/>
          <w:sz w:val="20"/>
          <w:szCs w:val="20"/>
        </w:rPr>
        <w:t>przysługu</w:t>
      </w:r>
      <w:r w:rsidR="00D3342E" w:rsidRPr="00DA7708">
        <w:rPr>
          <w:rFonts w:ascii="Source Sans Pro" w:hAnsi="Source Sans Pro"/>
          <w:sz w:val="20"/>
          <w:szCs w:val="20"/>
        </w:rPr>
        <w:t>ją</w:t>
      </w:r>
      <w:r w:rsidRPr="00DA7708">
        <w:rPr>
          <w:rFonts w:ascii="Source Sans Pro" w:hAnsi="Source Sans Pro"/>
          <w:sz w:val="20"/>
          <w:szCs w:val="20"/>
        </w:rPr>
        <w:t xml:space="preserve"> Oferentom </w:t>
      </w:r>
      <w:r w:rsidR="00F1734F" w:rsidRPr="00DA7708">
        <w:rPr>
          <w:rFonts w:ascii="Source Sans Pro" w:hAnsi="Source Sans Pro"/>
          <w:sz w:val="20"/>
          <w:szCs w:val="20"/>
        </w:rPr>
        <w:t>środki</w:t>
      </w:r>
      <w:r w:rsidRPr="00DA7708">
        <w:rPr>
          <w:rFonts w:ascii="Source Sans Pro" w:hAnsi="Source Sans Pro"/>
          <w:sz w:val="20"/>
          <w:szCs w:val="20"/>
        </w:rPr>
        <w:t xml:space="preserve"> ochrony prawnej (protest, odwołanie, skarga).</w:t>
      </w:r>
    </w:p>
    <w:p w14:paraId="373E9CBC" w14:textId="77777777" w:rsidR="00CF0B94" w:rsidRPr="00DA7708" w:rsidRDefault="00CF0B94" w:rsidP="00A82294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eastAsia="Malgun Gothic" w:hAnsi="Source Sans Pro"/>
          <w:sz w:val="20"/>
          <w:szCs w:val="20"/>
        </w:rPr>
        <w:t>Zamawiający sporządzi pisemny protokół z wyboru oferty.</w:t>
      </w:r>
    </w:p>
    <w:p w14:paraId="780FA266" w14:textId="77777777" w:rsidR="00B634D7" w:rsidRPr="00DA7708" w:rsidRDefault="00B634D7" w:rsidP="00A8229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/>
          <w:sz w:val="20"/>
          <w:szCs w:val="20"/>
        </w:rPr>
      </w:pPr>
    </w:p>
    <w:p w14:paraId="0AD6158C" w14:textId="77777777" w:rsidR="00A17246" w:rsidRPr="00DA7708" w:rsidRDefault="00B634D7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jc w:val="both"/>
        <w:rPr>
          <w:rFonts w:ascii="Source Sans Pro" w:eastAsia="Malgun Gothic" w:hAnsi="Source Sans Pro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Opis sposobu udzielania wyjaśnień </w:t>
      </w:r>
    </w:p>
    <w:p w14:paraId="52056450" w14:textId="77777777" w:rsidR="00A17246" w:rsidRPr="00DA7708" w:rsidRDefault="00A17246" w:rsidP="00A8229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</w:p>
    <w:p w14:paraId="23C026C9" w14:textId="5E7E0969" w:rsidR="00015BDE" w:rsidRPr="00DA7708" w:rsidRDefault="00B634D7" w:rsidP="00A8229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 xml:space="preserve">Oferent może zwrócić się do </w:t>
      </w:r>
      <w:r w:rsidR="005F0749" w:rsidRPr="00DA7708">
        <w:rPr>
          <w:rFonts w:ascii="Source Sans Pro" w:hAnsi="Source Sans Pro"/>
          <w:sz w:val="20"/>
          <w:szCs w:val="20"/>
        </w:rPr>
        <w:t>Z</w:t>
      </w:r>
      <w:r w:rsidRPr="00DA7708">
        <w:rPr>
          <w:rFonts w:ascii="Source Sans Pro" w:hAnsi="Source Sans Pro"/>
          <w:sz w:val="20"/>
          <w:szCs w:val="20"/>
        </w:rPr>
        <w:t>amawiającego z wnioskiem o wyjaśnienie treści Zapytania.</w:t>
      </w:r>
    </w:p>
    <w:p w14:paraId="1D9CB10F" w14:textId="3334E659" w:rsidR="00B634D7" w:rsidRPr="00DA7708" w:rsidRDefault="00B634D7" w:rsidP="00A8229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Source Sans Pro" w:hAnsi="Source Sans Pro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Zamawiający udzieli wyjaśnień niezwłocznie, nie później jednak niż na 2 dni przed upływem terminu składania ofert, przekazując treść zapytań wraz z wyjaśnieniami danemu Oferentowi oraz umieszczając na stronie Bazy konkurencyjności przy dedykowanym Zapytaniu ofertowym</w:t>
      </w:r>
      <w:r w:rsidR="00D774A7" w:rsidRPr="00DA7708">
        <w:rPr>
          <w:rFonts w:ascii="Source Sans Pro" w:hAnsi="Source Sans Pro"/>
          <w:sz w:val="20"/>
          <w:szCs w:val="20"/>
        </w:rPr>
        <w:t xml:space="preserve"> pod warunkiem, że wniosek o wyjaśnienie treści Zapytania ofertowego wpłyną</w:t>
      </w:r>
      <w:r w:rsidR="00B24336" w:rsidRPr="00DA7708">
        <w:rPr>
          <w:rFonts w:ascii="Source Sans Pro" w:hAnsi="Source Sans Pro"/>
          <w:sz w:val="20"/>
          <w:szCs w:val="20"/>
        </w:rPr>
        <w:t>ł</w:t>
      </w:r>
      <w:r w:rsidR="00D774A7" w:rsidRPr="00DA7708">
        <w:rPr>
          <w:rFonts w:ascii="Source Sans Pro" w:hAnsi="Source Sans Pro"/>
          <w:sz w:val="20"/>
          <w:szCs w:val="20"/>
        </w:rPr>
        <w:t xml:space="preserve"> do Zamawiającego nie później niż do końca dnia, w którym upływa połowa wyznaczonego terminu składania ofert.</w:t>
      </w:r>
    </w:p>
    <w:p w14:paraId="1F413D3B" w14:textId="77777777" w:rsidR="00A17246" w:rsidRPr="00DA7708" w:rsidRDefault="00A17246" w:rsidP="00A82294">
      <w:pPr>
        <w:spacing w:line="276" w:lineRule="auto"/>
        <w:rPr>
          <w:rFonts w:ascii="Source Sans Pro" w:hAnsi="Source Sans Pro"/>
          <w:sz w:val="20"/>
          <w:szCs w:val="20"/>
        </w:rPr>
      </w:pPr>
    </w:p>
    <w:p w14:paraId="24D6BD6D" w14:textId="77777777" w:rsidR="00A17246" w:rsidRPr="00DA7708" w:rsidRDefault="00A17246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jc w:val="both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Klauzula informacyjna w sprawie ochrony danych osobowych</w:t>
      </w:r>
    </w:p>
    <w:p w14:paraId="5D2DD2E4" w14:textId="77777777" w:rsidR="00A17246" w:rsidRPr="00DA7708" w:rsidRDefault="00A17246" w:rsidP="00A82294">
      <w:pPr>
        <w:pStyle w:val="Akapitzlist"/>
        <w:spacing w:line="276" w:lineRule="auto"/>
        <w:rPr>
          <w:rFonts w:ascii="Source Sans Pro" w:hAnsi="Source Sans Pro"/>
          <w:sz w:val="20"/>
          <w:szCs w:val="20"/>
        </w:rPr>
      </w:pPr>
    </w:p>
    <w:p w14:paraId="42005BEE" w14:textId="77777777" w:rsidR="00DC2A3A" w:rsidRPr="00DA7708" w:rsidRDefault="00DC2A3A" w:rsidP="00A82294">
      <w:pPr>
        <w:pStyle w:val="NormalnyWeb"/>
        <w:numPr>
          <w:ilvl w:val="0"/>
          <w:numId w:val="13"/>
        </w:numPr>
        <w:suppressAutoHyphens/>
        <w:spacing w:before="0" w:beforeAutospacing="0" w:after="0" w:afterAutospacing="0" w:line="276" w:lineRule="auto"/>
        <w:jc w:val="both"/>
        <w:textAlignment w:val="baseline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</w:t>
      </w:r>
      <w:r w:rsidR="00AE6E01" w:rsidRPr="00DA7708">
        <w:rPr>
          <w:rFonts w:ascii="Source Sans Pro" w:hAnsi="Source Sans Pro"/>
          <w:color w:val="000000"/>
          <w:sz w:val="20"/>
          <w:szCs w:val="20"/>
        </w:rPr>
        <w:t>,</w:t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 że:</w:t>
      </w:r>
    </w:p>
    <w:p w14:paraId="22D390E8" w14:textId="648464D3" w:rsidR="00DC2A3A" w:rsidRPr="00DA7708" w:rsidRDefault="00DC2A3A" w:rsidP="00FC44C2">
      <w:pPr>
        <w:pStyle w:val="Akapitzlist"/>
        <w:numPr>
          <w:ilvl w:val="0"/>
          <w:numId w:val="21"/>
        </w:numPr>
        <w:tabs>
          <w:tab w:val="left" w:pos="1418"/>
        </w:tabs>
        <w:spacing w:line="276" w:lineRule="auto"/>
        <w:ind w:left="1021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administratorem Państwa danych osobowych jest</w:t>
      </w:r>
      <w:r w:rsidR="0079653F" w:rsidRPr="00DA7708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B66397" w:rsidRPr="00DA7708">
        <w:rPr>
          <w:rFonts w:ascii="Source Sans Pro" w:hAnsi="Source Sans Pro"/>
          <w:color w:val="000000"/>
          <w:sz w:val="20"/>
          <w:szCs w:val="20"/>
        </w:rPr>
        <w:t>KARAD</w:t>
      </w:r>
      <w:r w:rsidR="00541553" w:rsidRPr="00DA7708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A56C26" w:rsidRPr="00DA7708">
        <w:rPr>
          <w:rFonts w:ascii="Source Sans Pro" w:hAnsi="Source Sans Pro"/>
          <w:color w:val="000000"/>
          <w:sz w:val="20"/>
          <w:szCs w:val="20"/>
        </w:rPr>
        <w:t xml:space="preserve">Spółka z ograniczoną odpowiedzialnością </w:t>
      </w:r>
      <w:r w:rsidR="007B4496" w:rsidRPr="00DA7708">
        <w:rPr>
          <w:rFonts w:ascii="Source Sans Pro" w:hAnsi="Source Sans Pro"/>
          <w:color w:val="000000"/>
          <w:sz w:val="20"/>
          <w:szCs w:val="20"/>
        </w:rPr>
        <w:t xml:space="preserve">w </w:t>
      </w:r>
      <w:r w:rsidR="00B66397" w:rsidRPr="00DA7708">
        <w:rPr>
          <w:rFonts w:ascii="Source Sans Pro" w:hAnsi="Source Sans Pro"/>
          <w:color w:val="000000"/>
          <w:sz w:val="20"/>
          <w:szCs w:val="20"/>
        </w:rPr>
        <w:t xml:space="preserve">Siemiatyczach </w:t>
      </w:r>
      <w:r w:rsidRPr="00DA7708">
        <w:rPr>
          <w:rFonts w:ascii="Source Sans Pro" w:hAnsi="Source Sans Pro"/>
          <w:color w:val="000000"/>
          <w:sz w:val="20"/>
          <w:szCs w:val="20"/>
        </w:rPr>
        <w:t>(zwan</w:t>
      </w:r>
      <w:r w:rsidR="00AE6E01" w:rsidRPr="00DA7708">
        <w:rPr>
          <w:rFonts w:ascii="Source Sans Pro" w:hAnsi="Source Sans Pro"/>
          <w:color w:val="000000"/>
          <w:sz w:val="20"/>
          <w:szCs w:val="20"/>
        </w:rPr>
        <w:t>ym</w:t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 dalej jako: Administrator), z którym można się kontaktować:</w:t>
      </w:r>
    </w:p>
    <w:p w14:paraId="07978BD4" w14:textId="77777777" w:rsidR="00FC44C2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pisemnie kierując korespondencję na adres: </w:t>
      </w:r>
      <w:r w:rsidR="00AE6E01" w:rsidRPr="00DA7708">
        <w:rPr>
          <w:rFonts w:ascii="Source Sans Pro" w:hAnsi="Source Sans Pro"/>
          <w:color w:val="000000"/>
          <w:sz w:val="20"/>
          <w:szCs w:val="20"/>
        </w:rPr>
        <w:t xml:space="preserve">ul. </w:t>
      </w:r>
      <w:r w:rsidR="00126993">
        <w:rPr>
          <w:rFonts w:ascii="Source Sans Pro" w:hAnsi="Source Sans Pro"/>
          <w:color w:val="000000"/>
          <w:sz w:val="20"/>
          <w:szCs w:val="20"/>
        </w:rPr>
        <w:t xml:space="preserve">Jaśminowa 17, 27-530 Ożarów, </w:t>
      </w:r>
      <w:r w:rsidR="008F64E4" w:rsidRPr="00DA7708">
        <w:rPr>
          <w:rFonts w:ascii="Source Sans Pro" w:hAnsi="Source Sans Pro"/>
          <w:color w:val="000000"/>
          <w:sz w:val="20"/>
          <w:szCs w:val="20"/>
        </w:rPr>
        <w:t xml:space="preserve"> </w:t>
      </w:r>
    </w:p>
    <w:p w14:paraId="05884F73" w14:textId="77777777" w:rsidR="00FC44C2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FC44C2">
        <w:rPr>
          <w:rFonts w:ascii="Source Sans Pro" w:hAnsi="Source Sans Pro"/>
          <w:color w:val="000000"/>
          <w:sz w:val="20"/>
          <w:szCs w:val="20"/>
        </w:rPr>
        <w:t xml:space="preserve">telefonicznie pod numerem: </w:t>
      </w:r>
      <w:r w:rsidR="008F64E4" w:rsidRPr="00FC44C2">
        <w:rPr>
          <w:rFonts w:ascii="Source Sans Pro" w:hAnsi="Source Sans Pro"/>
          <w:color w:val="000000"/>
          <w:sz w:val="20"/>
          <w:szCs w:val="20"/>
        </w:rPr>
        <w:t xml:space="preserve">503 197 049, </w:t>
      </w:r>
    </w:p>
    <w:p w14:paraId="6A503D9D" w14:textId="197701AF" w:rsidR="00DC2A3A" w:rsidRPr="00FC44C2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FC44C2">
        <w:rPr>
          <w:rFonts w:ascii="Source Sans Pro" w:hAnsi="Source Sans Pro"/>
          <w:color w:val="000000"/>
          <w:sz w:val="20"/>
          <w:szCs w:val="20"/>
        </w:rPr>
        <w:t>e-mailowo pod adresem:</w:t>
      </w:r>
      <w:r w:rsidRPr="00FC44C2">
        <w:rPr>
          <w:rStyle w:val="apple-converted-space"/>
          <w:rFonts w:ascii="Source Sans Pro" w:hAnsi="Source Sans Pro"/>
          <w:color w:val="000000"/>
          <w:sz w:val="20"/>
          <w:szCs w:val="20"/>
        </w:rPr>
        <w:t> </w:t>
      </w:r>
      <w:r w:rsidR="00C10589" w:rsidRPr="00FC44C2">
        <w:rPr>
          <w:rFonts w:ascii="Source Sans Pro" w:hAnsi="Source Sans Pro"/>
          <w:sz w:val="20"/>
          <w:szCs w:val="20"/>
        </w:rPr>
        <w:t xml:space="preserve"> </w:t>
      </w:r>
      <w:hyperlink r:id="rId12" w:history="1">
        <w:r w:rsidR="008F64E4" w:rsidRPr="00FC44C2">
          <w:rPr>
            <w:rStyle w:val="Hipercze"/>
            <w:rFonts w:ascii="Source Sans Pro" w:hAnsi="Source Sans Pro"/>
            <w:sz w:val="20"/>
            <w:szCs w:val="20"/>
          </w:rPr>
          <w:t>rzdybski@interia.pl</w:t>
        </w:r>
      </w:hyperlink>
      <w:r w:rsidR="008F64E4" w:rsidRPr="00FC44C2">
        <w:rPr>
          <w:rFonts w:ascii="Source Sans Pro" w:hAnsi="Source Sans Pro"/>
          <w:sz w:val="20"/>
          <w:szCs w:val="20"/>
        </w:rPr>
        <w:t xml:space="preserve"> </w:t>
      </w:r>
    </w:p>
    <w:p w14:paraId="23589FC2" w14:textId="77777777" w:rsidR="00DC2A3A" w:rsidRPr="00DA7708" w:rsidRDefault="00DC2A3A" w:rsidP="00FC44C2">
      <w:pPr>
        <w:pStyle w:val="Akapitzlist"/>
        <w:numPr>
          <w:ilvl w:val="0"/>
          <w:numId w:val="21"/>
        </w:numPr>
        <w:tabs>
          <w:tab w:val="left" w:pos="1418"/>
        </w:tabs>
        <w:spacing w:line="276" w:lineRule="auto"/>
        <w:ind w:left="1021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Państwa dane osobowe będą przetwarzane na podstawie art. 6 ust. 1 lit. c RODO w celu:</w:t>
      </w:r>
    </w:p>
    <w:p w14:paraId="19F590AC" w14:textId="77777777" w:rsidR="00DC2A3A" w:rsidRPr="00DA7708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związanym z postępowaniem o udzielnie </w:t>
      </w:r>
      <w:r w:rsidR="00AE6E01" w:rsidRPr="00DA7708">
        <w:rPr>
          <w:rFonts w:ascii="Source Sans Pro" w:hAnsi="Source Sans Pro"/>
          <w:color w:val="000000"/>
          <w:sz w:val="20"/>
          <w:szCs w:val="20"/>
        </w:rPr>
        <w:t xml:space="preserve">niniejszego </w:t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zamówienia prowadzonego w trybie </w:t>
      </w:r>
      <w:r w:rsidR="00AE6E01" w:rsidRPr="00DA7708">
        <w:rPr>
          <w:rFonts w:ascii="Source Sans Pro" w:hAnsi="Source Sans Pro"/>
          <w:color w:val="000000"/>
          <w:sz w:val="20"/>
          <w:szCs w:val="20"/>
        </w:rPr>
        <w:t>zasady konkurencyjności,</w:t>
      </w:r>
    </w:p>
    <w:p w14:paraId="7CBBDCFD" w14:textId="77777777" w:rsidR="00DC2A3A" w:rsidRPr="00DA7708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lastRenderedPageBreak/>
        <w:t xml:space="preserve">wykonania umowy zawartej </w:t>
      </w:r>
      <w:r w:rsidR="00AE6E01" w:rsidRPr="00DA7708">
        <w:rPr>
          <w:rFonts w:ascii="Source Sans Pro" w:hAnsi="Source Sans Pro"/>
          <w:color w:val="000000"/>
          <w:sz w:val="20"/>
          <w:szCs w:val="20"/>
        </w:rPr>
        <w:t>pomiędzy Beneficjentem, a</w:t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AE6E01" w:rsidRPr="00DA7708">
        <w:rPr>
          <w:rFonts w:ascii="Source Sans Pro" w:hAnsi="Source Sans Pro"/>
          <w:color w:val="000000"/>
          <w:sz w:val="20"/>
          <w:szCs w:val="20"/>
        </w:rPr>
        <w:t>Instytucją Zarządzającą</w:t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 Województwa Podlaskiego w ramach, której udzielane jest zamówienie;</w:t>
      </w:r>
    </w:p>
    <w:p w14:paraId="4E19D331" w14:textId="77777777" w:rsidR="00AE6E01" w:rsidRPr="00DA7708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wykonania umowy zawartej przez Państwa z Administratorem oraz do podjęcia działań na Państwa żądanie przed zawarciem umowy;</w:t>
      </w:r>
    </w:p>
    <w:p w14:paraId="4FC7CD40" w14:textId="77777777" w:rsidR="00DC2A3A" w:rsidRPr="00DA7708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celów reklamacyjnych czy też innych działań związanych z postępowaniem </w:t>
      </w:r>
      <w:r w:rsidR="009F5787" w:rsidRPr="00DA7708">
        <w:rPr>
          <w:rFonts w:ascii="Source Sans Pro" w:hAnsi="Source Sans Pro"/>
          <w:color w:val="000000"/>
          <w:sz w:val="20"/>
          <w:szCs w:val="20"/>
        </w:rPr>
        <w:br/>
      </w:r>
      <w:r w:rsidRPr="00DA7708">
        <w:rPr>
          <w:rFonts w:ascii="Source Sans Pro" w:hAnsi="Source Sans Pro"/>
          <w:color w:val="000000"/>
          <w:sz w:val="20"/>
          <w:szCs w:val="20"/>
        </w:rPr>
        <w:t>o udzielnie zamówienia;</w:t>
      </w:r>
    </w:p>
    <w:p w14:paraId="3F19F0E8" w14:textId="77777777" w:rsidR="00DC2A3A" w:rsidRPr="00DA7708" w:rsidRDefault="00DC2A3A" w:rsidP="00FC44C2">
      <w:pPr>
        <w:pStyle w:val="Akapitzlist"/>
        <w:numPr>
          <w:ilvl w:val="0"/>
          <w:numId w:val="21"/>
        </w:numPr>
        <w:tabs>
          <w:tab w:val="left" w:pos="1418"/>
        </w:tabs>
        <w:spacing w:line="276" w:lineRule="auto"/>
        <w:ind w:left="1021" w:hanging="284"/>
        <w:jc w:val="both"/>
        <w:rPr>
          <w:rFonts w:ascii="Source Sans Pro" w:hAnsi="Source Sans Pro"/>
          <w:i/>
          <w:iCs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odbiorcami Państwa danych osobowych będą osoby lub podmioty, którym udostępniona zostanie dokumentacja postępowania </w:t>
      </w:r>
      <w:r w:rsidR="008328B3" w:rsidRPr="00DA7708">
        <w:rPr>
          <w:rFonts w:ascii="Source Sans Pro" w:hAnsi="Source Sans Pro"/>
          <w:color w:val="000000"/>
          <w:sz w:val="20"/>
          <w:szCs w:val="20"/>
        </w:rPr>
        <w:t>na mocy</w:t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 </w:t>
      </w:r>
      <w:r w:rsidRPr="00DA7708">
        <w:rPr>
          <w:rFonts w:ascii="Source Sans Pro" w:hAnsi="Source Sans Pro"/>
          <w:i/>
          <w:iCs/>
          <w:color w:val="000000"/>
          <w:sz w:val="20"/>
          <w:szCs w:val="20"/>
        </w:rPr>
        <w:t>Wytycznych w zakresie</w:t>
      </w:r>
      <w:r w:rsidR="00AE6E01" w:rsidRPr="00DA7708">
        <w:rPr>
          <w:rFonts w:ascii="Source Sans Pro" w:hAnsi="Source Sans Pro"/>
          <w:i/>
          <w:iCs/>
          <w:color w:val="000000"/>
          <w:sz w:val="20"/>
          <w:szCs w:val="20"/>
        </w:rPr>
        <w:t xml:space="preserve"> </w:t>
      </w:r>
      <w:r w:rsidRPr="00DA7708">
        <w:rPr>
          <w:rFonts w:ascii="Source Sans Pro" w:hAnsi="Source Sans Pro"/>
          <w:i/>
          <w:iCs/>
          <w:color w:val="000000"/>
          <w:sz w:val="20"/>
          <w:szCs w:val="20"/>
        </w:rPr>
        <w:t>kwalifikowalności wydatków w ramach Europejskiego Funduszu Rozwoju Regionalnego, Europejskiego Funduszu Społecznego oraz Funduszu Spójności na lata 2014</w:t>
      </w:r>
      <w:r w:rsidR="009F5787" w:rsidRPr="00DA7708">
        <w:rPr>
          <w:rFonts w:ascii="Source Sans Pro" w:hAnsi="Source Sans Pro"/>
          <w:i/>
          <w:iCs/>
          <w:color w:val="000000"/>
          <w:sz w:val="20"/>
          <w:szCs w:val="20"/>
        </w:rPr>
        <w:t>-2020</w:t>
      </w:r>
      <w:r w:rsidR="00AE6E01" w:rsidRPr="00DA7708">
        <w:rPr>
          <w:rFonts w:ascii="Source Sans Pro" w:hAnsi="Source Sans Pro"/>
          <w:i/>
          <w:iCs/>
          <w:color w:val="000000"/>
          <w:sz w:val="20"/>
          <w:szCs w:val="20"/>
        </w:rPr>
        <w:t>;</w:t>
      </w:r>
    </w:p>
    <w:p w14:paraId="613BDA42" w14:textId="77777777" w:rsidR="00DC2A3A" w:rsidRPr="00DA7708" w:rsidRDefault="00DC2A3A" w:rsidP="00FC44C2">
      <w:pPr>
        <w:pStyle w:val="Akapitzlist"/>
        <w:numPr>
          <w:ilvl w:val="0"/>
          <w:numId w:val="21"/>
        </w:numPr>
        <w:tabs>
          <w:tab w:val="left" w:pos="1418"/>
        </w:tabs>
        <w:spacing w:line="276" w:lineRule="auto"/>
        <w:ind w:left="1021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Państwa dane osobowe będą przechowywane przez okres niezbędny do realizacji celów przetwarzania oraz realizacji umowy zawartej z </w:t>
      </w:r>
      <w:r w:rsidR="00AE6E01" w:rsidRPr="00DA7708">
        <w:rPr>
          <w:rFonts w:ascii="Source Sans Pro" w:hAnsi="Source Sans Pro"/>
          <w:color w:val="000000"/>
          <w:sz w:val="20"/>
          <w:szCs w:val="20"/>
        </w:rPr>
        <w:t>Instytucją Zarządzającą</w:t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 Województwa Podlaskiego;</w:t>
      </w:r>
    </w:p>
    <w:p w14:paraId="5030F7FB" w14:textId="77777777" w:rsidR="00DC2A3A" w:rsidRPr="00DA7708" w:rsidRDefault="00DC2A3A" w:rsidP="00FC44C2">
      <w:pPr>
        <w:pStyle w:val="Akapitzlist"/>
        <w:numPr>
          <w:ilvl w:val="0"/>
          <w:numId w:val="21"/>
        </w:numPr>
        <w:tabs>
          <w:tab w:val="left" w:pos="1418"/>
        </w:tabs>
        <w:spacing w:line="276" w:lineRule="auto"/>
        <w:ind w:left="1021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obowiązek podania Państwa danych osobowych związany jest z udziałem </w:t>
      </w:r>
      <w:r w:rsidR="009F5787" w:rsidRPr="00DA7708">
        <w:rPr>
          <w:rFonts w:ascii="Source Sans Pro" w:hAnsi="Source Sans Pro"/>
          <w:color w:val="000000"/>
          <w:sz w:val="20"/>
          <w:szCs w:val="20"/>
        </w:rPr>
        <w:br/>
      </w:r>
      <w:r w:rsidRPr="00DA7708">
        <w:rPr>
          <w:rFonts w:ascii="Source Sans Pro" w:hAnsi="Source Sans Pro"/>
          <w:color w:val="000000"/>
          <w:sz w:val="20"/>
          <w:szCs w:val="20"/>
        </w:rPr>
        <w:t xml:space="preserve">w postępowaniu o udzielenia zamówienia w trybie zapytania ofertowego zgodnie z </w:t>
      </w:r>
      <w:r w:rsidRPr="00DA7708">
        <w:rPr>
          <w:rFonts w:ascii="Source Sans Pro" w:hAnsi="Source Sans Pro"/>
          <w:i/>
          <w:iCs/>
          <w:color w:val="000000"/>
          <w:sz w:val="20"/>
          <w:szCs w:val="20"/>
        </w:rPr>
        <w:t>Wytycznymi w zakresie kwalifikowalności wydatków w ramach Europejskiego Funduszu Rozwoju Regionalnego, Europejskiego Funduszu Społecznego oraz Funduszu Spójności na lata 2014-2020</w:t>
      </w:r>
      <w:r w:rsidR="00AE6E01" w:rsidRPr="00DA7708">
        <w:rPr>
          <w:rFonts w:ascii="Source Sans Pro" w:hAnsi="Source Sans Pro"/>
          <w:i/>
          <w:iCs/>
          <w:color w:val="000000"/>
          <w:sz w:val="20"/>
          <w:szCs w:val="20"/>
        </w:rPr>
        <w:t>;</w:t>
      </w:r>
    </w:p>
    <w:p w14:paraId="01A64881" w14:textId="1A7E7F57" w:rsidR="00DC2A3A" w:rsidRPr="00DA7708" w:rsidRDefault="00DC2A3A" w:rsidP="00FC44C2">
      <w:pPr>
        <w:pStyle w:val="Akapitzlist"/>
        <w:numPr>
          <w:ilvl w:val="0"/>
          <w:numId w:val="21"/>
        </w:numPr>
        <w:tabs>
          <w:tab w:val="left" w:pos="1418"/>
        </w:tabs>
        <w:spacing w:line="276" w:lineRule="auto"/>
        <w:ind w:left="1021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 xml:space="preserve">Podanie przez Państwa danych osobowych jest warunkiem zawarcia i realizacji umowy </w:t>
      </w:r>
      <w:r w:rsidR="008328B3" w:rsidRPr="00DA7708">
        <w:rPr>
          <w:rFonts w:ascii="Source Sans Pro" w:hAnsi="Source Sans Pro"/>
          <w:color w:val="000000"/>
          <w:sz w:val="20"/>
          <w:szCs w:val="20"/>
        </w:rPr>
        <w:br/>
      </w:r>
      <w:r w:rsidRPr="00DA7708">
        <w:rPr>
          <w:rFonts w:ascii="Source Sans Pro" w:hAnsi="Source Sans Pro"/>
          <w:color w:val="000000"/>
          <w:sz w:val="20"/>
          <w:szCs w:val="20"/>
        </w:rPr>
        <w:t>z Administratorem, jak również udziału w działaniach i projekcie realizowanym przez Administratora. Podanie danych nie jest obowiązkowe. Brak podania danych będzie skutkował brakiem możliwości zawarcia oraz realizacji Umowy z Administratorem, jak również udziału w działaniach i projektach realizowanych przez Administratora.</w:t>
      </w:r>
    </w:p>
    <w:p w14:paraId="63383B0D" w14:textId="77777777" w:rsidR="00DC2A3A" w:rsidRPr="00DA7708" w:rsidRDefault="00DC2A3A" w:rsidP="00FC44C2">
      <w:pPr>
        <w:pStyle w:val="Akapitzlist"/>
        <w:numPr>
          <w:ilvl w:val="0"/>
          <w:numId w:val="21"/>
        </w:numPr>
        <w:tabs>
          <w:tab w:val="left" w:pos="1418"/>
        </w:tabs>
        <w:spacing w:line="276" w:lineRule="auto"/>
        <w:ind w:left="1021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Państwa dane osobowe nie będą przetwarzane w sposób zautomatyzowany, a w szczególności nie będą podlegały profilowaniu;</w:t>
      </w:r>
    </w:p>
    <w:p w14:paraId="7F3E58C8" w14:textId="77777777" w:rsidR="00DC2A3A" w:rsidRPr="00DA7708" w:rsidRDefault="00DC2A3A" w:rsidP="00FC44C2">
      <w:pPr>
        <w:pStyle w:val="Akapitzlist"/>
        <w:numPr>
          <w:ilvl w:val="0"/>
          <w:numId w:val="21"/>
        </w:numPr>
        <w:tabs>
          <w:tab w:val="left" w:pos="1418"/>
        </w:tabs>
        <w:spacing w:line="276" w:lineRule="auto"/>
        <w:ind w:left="1021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Przysługuje Państwu prawo do:</w:t>
      </w:r>
    </w:p>
    <w:p w14:paraId="15E0EE04" w14:textId="77777777" w:rsidR="00DC2A3A" w:rsidRPr="00DA7708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żądania dostępu do treści swoich danych osobowych oraz prawo ich sprostowania;</w:t>
      </w:r>
    </w:p>
    <w:p w14:paraId="7117BE95" w14:textId="77777777" w:rsidR="00DC2A3A" w:rsidRPr="00DA7708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żądania ograniczenia przetwarzania danych;</w:t>
      </w:r>
    </w:p>
    <w:p w14:paraId="36F73DA2" w14:textId="77777777" w:rsidR="00DC2A3A" w:rsidRPr="00DA7708" w:rsidRDefault="00DC2A3A" w:rsidP="00FC44C2">
      <w:pPr>
        <w:pStyle w:val="Akapitzlist"/>
        <w:numPr>
          <w:ilvl w:val="1"/>
          <w:numId w:val="22"/>
        </w:numPr>
        <w:spacing w:line="276" w:lineRule="auto"/>
        <w:ind w:left="1305" w:hanging="284"/>
        <w:jc w:val="both"/>
        <w:rPr>
          <w:rFonts w:ascii="Source Sans Pro" w:hAnsi="Source Sans Pro"/>
          <w:color w:val="000000"/>
          <w:sz w:val="20"/>
          <w:szCs w:val="20"/>
        </w:rPr>
      </w:pPr>
      <w:r w:rsidRPr="00DA7708">
        <w:rPr>
          <w:rFonts w:ascii="Source Sans Pro" w:hAnsi="Source Sans Pro"/>
          <w:color w:val="000000"/>
          <w:sz w:val="20"/>
          <w:szCs w:val="20"/>
        </w:rPr>
        <w:t>prawo do wniesienia skargi do Prezesa Urzędu Ochrony Danych Osobowych, jeżeli przetwarzanie Państwa danych przez Administratora narusza przepisy RODO.</w:t>
      </w:r>
    </w:p>
    <w:p w14:paraId="46045215" w14:textId="77777777" w:rsidR="009F5787" w:rsidRPr="00DA7708" w:rsidRDefault="009F5787" w:rsidP="00A82294">
      <w:pPr>
        <w:spacing w:line="276" w:lineRule="auto"/>
        <w:jc w:val="both"/>
        <w:rPr>
          <w:rFonts w:ascii="Source Sans Pro" w:hAnsi="Source Sans Pro"/>
          <w:color w:val="000000"/>
          <w:sz w:val="20"/>
          <w:szCs w:val="20"/>
        </w:rPr>
      </w:pPr>
    </w:p>
    <w:p w14:paraId="2ECDCE7D" w14:textId="77777777" w:rsidR="00BC215C" w:rsidRPr="00DA7708" w:rsidRDefault="00BC215C" w:rsidP="00A82294">
      <w:pPr>
        <w:pStyle w:val="Akapitzlist"/>
        <w:numPr>
          <w:ilvl w:val="0"/>
          <w:numId w:val="30"/>
        </w:numPr>
        <w:shd w:val="clear" w:color="auto" w:fill="F2F5D7" w:themeFill="accent3" w:themeFillTint="33"/>
        <w:suppressAutoHyphens/>
        <w:spacing w:line="276" w:lineRule="auto"/>
        <w:jc w:val="both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Załączniki</w:t>
      </w:r>
    </w:p>
    <w:p w14:paraId="2877699A" w14:textId="77777777" w:rsidR="00BC215C" w:rsidRPr="00DA7708" w:rsidRDefault="00BC215C" w:rsidP="00A82294">
      <w:pPr>
        <w:suppressAutoHyphens/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  <w:lang w:eastAsia="ar-SA"/>
        </w:rPr>
      </w:pPr>
    </w:p>
    <w:p w14:paraId="081B0AC5" w14:textId="77777777" w:rsidR="00021702" w:rsidRPr="00DA7708" w:rsidRDefault="00021702" w:rsidP="00A82294">
      <w:pPr>
        <w:pStyle w:val="NormalnyWeb"/>
        <w:numPr>
          <w:ilvl w:val="0"/>
          <w:numId w:val="14"/>
        </w:numPr>
        <w:suppressAutoHyphens/>
        <w:spacing w:before="0" w:beforeAutospacing="0" w:after="0" w:afterAutospacing="0" w:line="276" w:lineRule="auto"/>
        <w:jc w:val="both"/>
        <w:textAlignment w:val="baseline"/>
        <w:rPr>
          <w:rFonts w:ascii="Source Sans Pro" w:eastAsia="Malgun Gothic" w:hAnsi="Source Sans Pro" w:cs="Gill Sans"/>
          <w:color w:val="000000" w:themeColor="text1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Integralną częścią niniejszego </w:t>
      </w:r>
      <w:r w:rsidRPr="00DA7708">
        <w:rPr>
          <w:rFonts w:ascii="Source Sans Pro" w:eastAsia="Malgun Gothic" w:hAnsi="Source Sans Pro" w:cs="Gill Sans"/>
          <w:i/>
          <w:color w:val="000000" w:themeColor="text1"/>
          <w:sz w:val="20"/>
          <w:szCs w:val="20"/>
        </w:rPr>
        <w:t xml:space="preserve">Zapytania ofertowego 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>stanowią:</w:t>
      </w:r>
    </w:p>
    <w:p w14:paraId="560F2970" w14:textId="77777777" w:rsidR="00241280" w:rsidRDefault="00CF0B94" w:rsidP="00241280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76" w:lineRule="auto"/>
        <w:ind w:left="1021" w:hanging="284"/>
        <w:jc w:val="both"/>
        <w:textAlignment w:val="baseline"/>
        <w:rPr>
          <w:rFonts w:ascii="Source Sans Pro" w:eastAsia="Malgun Gothic" w:hAnsi="Source Sans Pro" w:cs="Gill Sans"/>
          <w:color w:val="000000" w:themeColor="text1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>Zał</w:t>
      </w:r>
      <w:r w:rsidRPr="00DA7708">
        <w:rPr>
          <w:rFonts w:ascii="Source Sans Pro" w:eastAsia="Calibri" w:hAnsi="Source Sans Pro" w:cs="Calibri"/>
          <w:color w:val="000000" w:themeColor="text1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cznik </w:t>
      </w:r>
      <w:r w:rsidR="00BD6A8C"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nr </w:t>
      </w:r>
      <w:r w:rsidRPr="00DA7708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>1. Formularz ofertowy,</w:t>
      </w:r>
    </w:p>
    <w:p w14:paraId="5382FC5B" w14:textId="77777777" w:rsidR="00241280" w:rsidRDefault="00CF0B94" w:rsidP="00241280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76" w:lineRule="auto"/>
        <w:ind w:left="1021" w:hanging="284"/>
        <w:jc w:val="both"/>
        <w:textAlignment w:val="baseline"/>
        <w:rPr>
          <w:rFonts w:ascii="Source Sans Pro" w:eastAsia="Malgun Gothic" w:hAnsi="Source Sans Pro" w:cs="Gill Sans"/>
          <w:color w:val="000000" w:themeColor="text1"/>
          <w:sz w:val="20"/>
          <w:szCs w:val="20"/>
        </w:rPr>
      </w:pP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>Zał</w:t>
      </w:r>
      <w:r w:rsidRPr="00241280">
        <w:rPr>
          <w:rFonts w:ascii="Source Sans Pro" w:eastAsia="Calibri" w:hAnsi="Source Sans Pro" w:cs="Calibri"/>
          <w:color w:val="000000" w:themeColor="text1"/>
          <w:sz w:val="20"/>
          <w:szCs w:val="20"/>
        </w:rPr>
        <w:t>ą</w:t>
      </w: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cznik </w:t>
      </w:r>
      <w:r w:rsidR="00BD6A8C"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nr 2. </w:t>
      </w: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Oświadczenie </w:t>
      </w: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Oferenta o braku powi</w:t>
      </w:r>
      <w:r w:rsidRPr="00241280">
        <w:rPr>
          <w:rFonts w:ascii="Source Sans Pro" w:eastAsia="Calibri" w:hAnsi="Source Sans Pro" w:cs="Calibri"/>
          <w:color w:val="000000" w:themeColor="text1"/>
          <w:sz w:val="20"/>
          <w:szCs w:val="20"/>
          <w:lang w:eastAsia="ar-SA"/>
        </w:rPr>
        <w:t>ą</w:t>
      </w: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za</w:t>
      </w:r>
      <w:r w:rsidRPr="00241280">
        <w:rPr>
          <w:rFonts w:ascii="Source Sans Pro" w:eastAsia="Calibri" w:hAnsi="Source Sans Pro" w:cs="Calibri"/>
          <w:color w:val="000000" w:themeColor="text1"/>
          <w:sz w:val="20"/>
          <w:szCs w:val="20"/>
          <w:lang w:eastAsia="ar-SA"/>
        </w:rPr>
        <w:t>ń</w:t>
      </w: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z</w:t>
      </w:r>
      <w:r w:rsidR="00C37417"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 xml:space="preserve"> Zamawiającym</w:t>
      </w: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  <w:lang w:eastAsia="ar-SA"/>
        </w:rPr>
        <w:t>,</w:t>
      </w:r>
    </w:p>
    <w:p w14:paraId="0A543746" w14:textId="77777777" w:rsidR="00241280" w:rsidRDefault="009C18C0" w:rsidP="00241280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76" w:lineRule="auto"/>
        <w:ind w:left="1021" w:hanging="284"/>
        <w:jc w:val="both"/>
        <w:textAlignment w:val="baseline"/>
        <w:rPr>
          <w:rFonts w:ascii="Source Sans Pro" w:eastAsia="Malgun Gothic" w:hAnsi="Source Sans Pro" w:cs="Gill Sans"/>
          <w:color w:val="000000" w:themeColor="text1"/>
          <w:sz w:val="20"/>
          <w:szCs w:val="20"/>
        </w:rPr>
      </w:pP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>Załącznik nr 3a. Oświadczenie o niekaralności (dotyczy Oferenta będącego osobą fizyczną),</w:t>
      </w:r>
    </w:p>
    <w:p w14:paraId="4B826BE7" w14:textId="77777777" w:rsidR="00241280" w:rsidRDefault="009C18C0" w:rsidP="00241280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76" w:lineRule="auto"/>
        <w:ind w:left="1021" w:hanging="284"/>
        <w:jc w:val="both"/>
        <w:textAlignment w:val="baseline"/>
        <w:rPr>
          <w:rFonts w:ascii="Source Sans Pro" w:eastAsia="Malgun Gothic" w:hAnsi="Source Sans Pro" w:cs="Gill Sans"/>
          <w:color w:val="000000" w:themeColor="text1"/>
          <w:sz w:val="20"/>
          <w:szCs w:val="20"/>
        </w:rPr>
      </w:pP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>Załącznik nr 3b. Oświadczenie o niekaralności (dotyczy Oferenta</w:t>
      </w:r>
      <w:r w:rsidR="000D4E1D"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 nie</w:t>
      </w: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 będącego osobą fizyczną),</w:t>
      </w:r>
    </w:p>
    <w:p w14:paraId="3773E94E" w14:textId="77777777" w:rsidR="00241280" w:rsidRDefault="00CF0B94" w:rsidP="00241280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76" w:lineRule="auto"/>
        <w:ind w:left="1021" w:hanging="284"/>
        <w:jc w:val="both"/>
        <w:textAlignment w:val="baseline"/>
        <w:rPr>
          <w:rFonts w:ascii="Source Sans Pro" w:eastAsia="Malgun Gothic" w:hAnsi="Source Sans Pro" w:cs="Gill Sans"/>
          <w:color w:val="000000" w:themeColor="text1"/>
          <w:sz w:val="20"/>
          <w:szCs w:val="20"/>
        </w:rPr>
      </w:pP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>Zał</w:t>
      </w:r>
      <w:r w:rsidRPr="00241280">
        <w:rPr>
          <w:rFonts w:ascii="Source Sans Pro" w:eastAsia="Calibri" w:hAnsi="Source Sans Pro" w:cs="Calibri"/>
          <w:color w:val="000000" w:themeColor="text1"/>
          <w:sz w:val="20"/>
          <w:szCs w:val="20"/>
        </w:rPr>
        <w:t>ą</w:t>
      </w: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cznik </w:t>
      </w:r>
      <w:r w:rsidR="00BD6A8C"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nr </w:t>
      </w:r>
      <w:r w:rsidR="009C18C0"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>4</w:t>
      </w:r>
      <w:r w:rsidR="00BD6A8C"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>.</w:t>
      </w:r>
      <w:r w:rsidRPr="00241280">
        <w:rPr>
          <w:rFonts w:ascii="Source Sans Pro" w:eastAsia="Malgun Gothic" w:hAnsi="Source Sans Pro" w:cs="Gill Sans"/>
          <w:color w:val="000000" w:themeColor="text1"/>
          <w:sz w:val="20"/>
          <w:szCs w:val="20"/>
        </w:rPr>
        <w:t xml:space="preserve"> </w:t>
      </w:r>
      <w:r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>Oświadczenie o spełnieniu warunków udziału w postępowaniu</w:t>
      </w:r>
      <w:r w:rsidR="00E30D8B"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>,</w:t>
      </w:r>
    </w:p>
    <w:p w14:paraId="665DC025" w14:textId="77777777" w:rsidR="00241280" w:rsidRDefault="00CF0B94" w:rsidP="00241280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76" w:lineRule="auto"/>
        <w:ind w:left="1021" w:hanging="284"/>
        <w:jc w:val="both"/>
        <w:textAlignment w:val="baseline"/>
        <w:rPr>
          <w:rFonts w:ascii="Source Sans Pro" w:eastAsia="Malgun Gothic" w:hAnsi="Source Sans Pro" w:cs="Gill Sans"/>
          <w:color w:val="000000" w:themeColor="text1"/>
          <w:sz w:val="20"/>
          <w:szCs w:val="20"/>
        </w:rPr>
      </w:pPr>
      <w:r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Załącznik nr </w:t>
      </w:r>
      <w:r w:rsidR="009C18C0"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>5</w:t>
      </w:r>
      <w:r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. </w:t>
      </w:r>
      <w:r w:rsidR="00466E55"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>Dokumentacja techniczna</w:t>
      </w:r>
      <w:r w:rsidR="0079653F"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>,</w:t>
      </w:r>
    </w:p>
    <w:p w14:paraId="6AE08972" w14:textId="77777777" w:rsidR="00241280" w:rsidRDefault="002276C9" w:rsidP="00241280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76" w:lineRule="auto"/>
        <w:ind w:left="1021" w:hanging="284"/>
        <w:jc w:val="both"/>
        <w:textAlignment w:val="baseline"/>
        <w:rPr>
          <w:rFonts w:ascii="Source Sans Pro" w:eastAsia="Malgun Gothic" w:hAnsi="Source Sans Pro" w:cs="Gill Sans"/>
          <w:color w:val="000000" w:themeColor="text1"/>
          <w:sz w:val="20"/>
          <w:szCs w:val="20"/>
        </w:rPr>
      </w:pPr>
      <w:r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Załącznik nr </w:t>
      </w:r>
      <w:r w:rsidR="009C18C0"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>6</w:t>
      </w:r>
      <w:r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>. Tabela równoważnośc</w:t>
      </w:r>
      <w:r w:rsidR="00C87DDB"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i, </w:t>
      </w:r>
    </w:p>
    <w:p w14:paraId="6AF91740" w14:textId="6A557118" w:rsidR="00C87DDB" w:rsidRPr="00241280" w:rsidRDefault="00C87DDB" w:rsidP="00241280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76" w:lineRule="auto"/>
        <w:ind w:left="1021" w:hanging="284"/>
        <w:jc w:val="both"/>
        <w:textAlignment w:val="baseline"/>
        <w:rPr>
          <w:rFonts w:ascii="Source Sans Pro" w:eastAsia="Malgun Gothic" w:hAnsi="Source Sans Pro" w:cs="Gill Sans"/>
          <w:color w:val="000000" w:themeColor="text1"/>
          <w:sz w:val="20"/>
          <w:szCs w:val="20"/>
        </w:rPr>
      </w:pPr>
      <w:r w:rsidRPr="00241280">
        <w:rPr>
          <w:rFonts w:ascii="Source Sans Pro" w:eastAsia="Malgun Gothic" w:hAnsi="Source Sans Pro" w:cs="Gill Sans"/>
          <w:sz w:val="20"/>
          <w:szCs w:val="20"/>
          <w:lang w:eastAsia="ar-SA"/>
        </w:rPr>
        <w:t xml:space="preserve">Załączniki nr 7. Wzór Umowy. </w:t>
      </w:r>
    </w:p>
    <w:p w14:paraId="7AD0DEF9" w14:textId="77777777" w:rsidR="0032596B" w:rsidRDefault="0032596B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5DD45A35" w14:textId="77777777" w:rsidR="0032596B" w:rsidRPr="00DA7708" w:rsidRDefault="0032596B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06017598" w14:textId="77777777" w:rsidR="00961E73" w:rsidRDefault="00961E73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04B05984" w14:textId="77777777" w:rsidR="00BD3317" w:rsidRDefault="00BD3317" w:rsidP="00885F82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06688FFE" w14:textId="77777777" w:rsidR="00A3695B" w:rsidRDefault="00A3695B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6EA54786" w14:textId="77777777" w:rsidR="00A3695B" w:rsidRDefault="00A3695B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3C7FB890" w14:textId="7468AC42" w:rsidR="00CF0B94" w:rsidRPr="00DA7708" w:rsidRDefault="00CF0B94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lastRenderedPageBreak/>
        <w:t>Zał</w:t>
      </w:r>
      <w:r w:rsidRPr="00DA7708">
        <w:rPr>
          <w:rFonts w:ascii="Source Sans Pro" w:eastAsia="Calibri" w:hAnsi="Source Sans Pro" w:cs="Calibri"/>
          <w:b/>
          <w:sz w:val="20"/>
          <w:szCs w:val="20"/>
          <w:lang w:eastAsia="ar-SA"/>
        </w:rPr>
        <w:t>ą</w:t>
      </w: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cznik 1 do Zapytania ofertowego</w:t>
      </w:r>
    </w:p>
    <w:p w14:paraId="0AD84568" w14:textId="0CD4E74C" w:rsidR="00CF0B94" w:rsidRPr="00DA7708" w:rsidRDefault="002E3C53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z dnia </w:t>
      </w:r>
      <w:r w:rsidR="00CE5136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2</w:t>
      </w:r>
      <w:r w:rsidR="00107C37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9</w:t>
      </w:r>
      <w:r w:rsidR="000853D8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</w:t>
      </w:r>
      <w:r w:rsidR="006762CA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czerwca</w:t>
      </w:r>
      <w:r w:rsidR="0069406E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</w:t>
      </w:r>
      <w:r w:rsidR="005C6EDD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202</w:t>
      </w:r>
      <w:r w:rsidR="00B47F25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3</w:t>
      </w:r>
      <w:r w:rsidR="005C6EDD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</w:t>
      </w:r>
      <w:r w:rsidR="00CF0B94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r.</w:t>
      </w:r>
    </w:p>
    <w:p w14:paraId="4C63CC25" w14:textId="77777777" w:rsidR="005F0749" w:rsidRPr="00DA7708" w:rsidRDefault="005F0749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5EB5923" w14:textId="77777777" w:rsidR="00BC215C" w:rsidRPr="00DA7708" w:rsidRDefault="00BC215C" w:rsidP="00A82294">
      <w:pPr>
        <w:shd w:val="clear" w:color="auto" w:fill="E5EBB0" w:themeFill="accent3" w:themeFillTint="66"/>
        <w:suppressAutoHyphens/>
        <w:spacing w:line="276" w:lineRule="auto"/>
        <w:jc w:val="center"/>
        <w:rPr>
          <w:rFonts w:ascii="Source Sans Pro" w:eastAsia="Malgun Gothic" w:hAnsi="Source Sans Pro" w:cs="Gill Sans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Formularz ofertowy</w:t>
      </w:r>
    </w:p>
    <w:p w14:paraId="50C74996" w14:textId="77777777" w:rsidR="00BC215C" w:rsidRPr="00DA7708" w:rsidRDefault="00BC215C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tbl>
      <w:tblPr>
        <w:tblW w:w="9353" w:type="dxa"/>
        <w:tblInd w:w="-10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5877"/>
      </w:tblGrid>
      <w:tr w:rsidR="002025F9" w:rsidRPr="00DA7708" w14:paraId="2B651083" w14:textId="77777777" w:rsidTr="00914B16">
        <w:trPr>
          <w:trHeight w:val="507"/>
        </w:trPr>
        <w:tc>
          <w:tcPr>
            <w:tcW w:w="3476" w:type="dxa"/>
            <w:shd w:val="clear" w:color="auto" w:fill="F2F5D7" w:themeFill="accent3" w:themeFillTint="33"/>
            <w:vAlign w:val="center"/>
          </w:tcPr>
          <w:p w14:paraId="085EF057" w14:textId="77777777" w:rsidR="002025F9" w:rsidRPr="00DA7708" w:rsidRDefault="002025F9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 w:cstheme="minorHAnsi"/>
              </w:rPr>
            </w:pPr>
            <w:r w:rsidRPr="00DA7708">
              <w:rPr>
                <w:rFonts w:ascii="Source Sans Pro" w:hAnsi="Source Sans Pro" w:cstheme="minorHAnsi"/>
                <w:b/>
              </w:rPr>
              <w:t>Pełna nazwa Oferenta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3D36DBD9" w14:textId="77777777" w:rsidR="002025F9" w:rsidRPr="00DA7708" w:rsidRDefault="002025F9" w:rsidP="00A82294">
            <w:pPr>
              <w:pStyle w:val="redniecieniowanie1akcent11"/>
              <w:snapToGrid w:val="0"/>
              <w:spacing w:line="276" w:lineRule="auto"/>
              <w:rPr>
                <w:rFonts w:ascii="Source Sans Pro" w:hAnsi="Source Sans Pro" w:cstheme="minorHAnsi"/>
              </w:rPr>
            </w:pPr>
          </w:p>
          <w:p w14:paraId="7C9CEE0B" w14:textId="77777777" w:rsidR="002025F9" w:rsidRPr="00DA7708" w:rsidRDefault="002025F9" w:rsidP="00A82294">
            <w:pPr>
              <w:pStyle w:val="redniecieniowanie1akcent11"/>
              <w:spacing w:line="276" w:lineRule="auto"/>
              <w:rPr>
                <w:rFonts w:ascii="Source Sans Pro" w:hAnsi="Source Sans Pro" w:cstheme="minorHAnsi"/>
              </w:rPr>
            </w:pPr>
          </w:p>
        </w:tc>
      </w:tr>
      <w:tr w:rsidR="002025F9" w:rsidRPr="00DA7708" w14:paraId="1D61EBFA" w14:textId="77777777" w:rsidTr="00914B16">
        <w:trPr>
          <w:trHeight w:val="496"/>
        </w:trPr>
        <w:tc>
          <w:tcPr>
            <w:tcW w:w="3476" w:type="dxa"/>
            <w:shd w:val="clear" w:color="auto" w:fill="F2F5D7" w:themeFill="accent3" w:themeFillTint="33"/>
            <w:vAlign w:val="center"/>
          </w:tcPr>
          <w:p w14:paraId="5F373673" w14:textId="77777777" w:rsidR="002025F9" w:rsidRPr="00DA7708" w:rsidRDefault="002025F9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 w:cstheme="minorHAnsi"/>
              </w:rPr>
            </w:pPr>
            <w:r w:rsidRPr="00DA7708">
              <w:rPr>
                <w:rFonts w:ascii="Source Sans Pro" w:hAnsi="Source Sans Pro" w:cstheme="minorHAnsi"/>
                <w:b/>
              </w:rPr>
              <w:t>Adres siedziby Oferenta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6430B0D8" w14:textId="77777777" w:rsidR="002025F9" w:rsidRPr="00DA7708" w:rsidRDefault="002025F9" w:rsidP="00A82294">
            <w:pPr>
              <w:pStyle w:val="redniecieniowanie1akcent11"/>
              <w:snapToGrid w:val="0"/>
              <w:spacing w:line="276" w:lineRule="auto"/>
              <w:rPr>
                <w:rFonts w:ascii="Source Sans Pro" w:hAnsi="Source Sans Pro" w:cstheme="minorHAnsi"/>
              </w:rPr>
            </w:pPr>
          </w:p>
          <w:p w14:paraId="3AFD2ADB" w14:textId="77777777" w:rsidR="002025F9" w:rsidRPr="00DA7708" w:rsidRDefault="002025F9" w:rsidP="00A82294">
            <w:pPr>
              <w:pStyle w:val="redniecieniowanie1akcent11"/>
              <w:spacing w:line="276" w:lineRule="auto"/>
              <w:rPr>
                <w:rFonts w:ascii="Source Sans Pro" w:hAnsi="Source Sans Pro" w:cstheme="minorHAnsi"/>
              </w:rPr>
            </w:pPr>
          </w:p>
        </w:tc>
      </w:tr>
      <w:tr w:rsidR="002025F9" w:rsidRPr="00DA7708" w14:paraId="759B2CF5" w14:textId="77777777" w:rsidTr="00914B16">
        <w:trPr>
          <w:trHeight w:val="370"/>
        </w:trPr>
        <w:tc>
          <w:tcPr>
            <w:tcW w:w="3476" w:type="dxa"/>
            <w:shd w:val="clear" w:color="auto" w:fill="F2F5D7" w:themeFill="accent3" w:themeFillTint="33"/>
            <w:vAlign w:val="center"/>
          </w:tcPr>
          <w:p w14:paraId="50A6962F" w14:textId="77777777" w:rsidR="002025F9" w:rsidRPr="00DA7708" w:rsidRDefault="002025F9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 w:cstheme="minorHAnsi"/>
              </w:rPr>
            </w:pPr>
            <w:r w:rsidRPr="00DA7708">
              <w:rPr>
                <w:rFonts w:ascii="Source Sans Pro" w:hAnsi="Source Sans Pro" w:cstheme="minorHAnsi"/>
                <w:b/>
              </w:rPr>
              <w:t>REGON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21DC640A" w14:textId="77777777" w:rsidR="002025F9" w:rsidRPr="00DA7708" w:rsidRDefault="002025F9" w:rsidP="00A82294">
            <w:pPr>
              <w:pStyle w:val="redniecieniowanie1akcent11"/>
              <w:snapToGrid w:val="0"/>
              <w:spacing w:line="276" w:lineRule="auto"/>
              <w:rPr>
                <w:rFonts w:ascii="Source Sans Pro" w:hAnsi="Source Sans Pro" w:cstheme="minorHAnsi"/>
              </w:rPr>
            </w:pPr>
          </w:p>
          <w:p w14:paraId="1EF69ABE" w14:textId="77777777" w:rsidR="002025F9" w:rsidRPr="00DA7708" w:rsidRDefault="002025F9" w:rsidP="00A82294">
            <w:pPr>
              <w:pStyle w:val="redniecieniowanie1akcent11"/>
              <w:spacing w:line="276" w:lineRule="auto"/>
              <w:rPr>
                <w:rFonts w:ascii="Source Sans Pro" w:hAnsi="Source Sans Pro" w:cstheme="minorHAnsi"/>
              </w:rPr>
            </w:pPr>
          </w:p>
        </w:tc>
      </w:tr>
      <w:tr w:rsidR="002025F9" w:rsidRPr="00DA7708" w14:paraId="0AC67D4F" w14:textId="77777777" w:rsidTr="00914B16">
        <w:trPr>
          <w:trHeight w:val="482"/>
        </w:trPr>
        <w:tc>
          <w:tcPr>
            <w:tcW w:w="3476" w:type="dxa"/>
            <w:shd w:val="clear" w:color="auto" w:fill="F2F5D7" w:themeFill="accent3" w:themeFillTint="33"/>
            <w:vAlign w:val="center"/>
          </w:tcPr>
          <w:p w14:paraId="5D18AD36" w14:textId="77777777" w:rsidR="002025F9" w:rsidRPr="00DA7708" w:rsidRDefault="002025F9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 w:cstheme="minorHAnsi"/>
              </w:rPr>
            </w:pPr>
            <w:r w:rsidRPr="00DA7708">
              <w:rPr>
                <w:rFonts w:ascii="Source Sans Pro" w:hAnsi="Source Sans Pro" w:cstheme="minorHAnsi"/>
                <w:b/>
              </w:rPr>
              <w:t>NIP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16B9D459" w14:textId="77777777" w:rsidR="002025F9" w:rsidRPr="00DA7708" w:rsidRDefault="002025F9" w:rsidP="00A82294">
            <w:pPr>
              <w:pStyle w:val="redniecieniowanie1akcent11"/>
              <w:snapToGrid w:val="0"/>
              <w:spacing w:line="276" w:lineRule="auto"/>
              <w:rPr>
                <w:rFonts w:ascii="Source Sans Pro" w:hAnsi="Source Sans Pro" w:cstheme="minorHAnsi"/>
              </w:rPr>
            </w:pPr>
          </w:p>
          <w:p w14:paraId="72142B1A" w14:textId="77777777" w:rsidR="002025F9" w:rsidRPr="00DA7708" w:rsidRDefault="002025F9" w:rsidP="00A82294">
            <w:pPr>
              <w:pStyle w:val="redniecieniowanie1akcent11"/>
              <w:spacing w:line="276" w:lineRule="auto"/>
              <w:rPr>
                <w:rFonts w:ascii="Source Sans Pro" w:hAnsi="Source Sans Pro" w:cstheme="minorHAnsi"/>
              </w:rPr>
            </w:pPr>
          </w:p>
        </w:tc>
      </w:tr>
      <w:tr w:rsidR="002025F9" w:rsidRPr="00DA7708" w14:paraId="3D3F4243" w14:textId="77777777" w:rsidTr="00914B16">
        <w:trPr>
          <w:trHeight w:val="496"/>
        </w:trPr>
        <w:tc>
          <w:tcPr>
            <w:tcW w:w="3476" w:type="dxa"/>
            <w:shd w:val="clear" w:color="auto" w:fill="F2F5D7" w:themeFill="accent3" w:themeFillTint="33"/>
            <w:vAlign w:val="center"/>
          </w:tcPr>
          <w:p w14:paraId="7BC1F2B9" w14:textId="77777777" w:rsidR="002025F9" w:rsidRPr="00DA7708" w:rsidRDefault="002025F9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 w:cstheme="minorHAnsi"/>
              </w:rPr>
            </w:pPr>
            <w:r w:rsidRPr="00DA7708">
              <w:rPr>
                <w:rFonts w:ascii="Source Sans Pro" w:hAnsi="Source Sans Pro" w:cstheme="minorHAnsi"/>
                <w:b/>
              </w:rPr>
              <w:t xml:space="preserve">Telefon 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5A8997CB" w14:textId="77777777" w:rsidR="002025F9" w:rsidRPr="00DA7708" w:rsidRDefault="002025F9" w:rsidP="00A82294">
            <w:pPr>
              <w:pStyle w:val="redniecieniowanie1akcent11"/>
              <w:snapToGrid w:val="0"/>
              <w:spacing w:line="276" w:lineRule="auto"/>
              <w:rPr>
                <w:rFonts w:ascii="Source Sans Pro" w:hAnsi="Source Sans Pro" w:cstheme="minorHAnsi"/>
              </w:rPr>
            </w:pPr>
          </w:p>
          <w:p w14:paraId="6B9138DC" w14:textId="77777777" w:rsidR="002025F9" w:rsidRPr="00DA7708" w:rsidRDefault="002025F9" w:rsidP="00A82294">
            <w:pPr>
              <w:pStyle w:val="redniecieniowanie1akcent11"/>
              <w:spacing w:line="276" w:lineRule="auto"/>
              <w:rPr>
                <w:rFonts w:ascii="Source Sans Pro" w:hAnsi="Source Sans Pro" w:cstheme="minorHAnsi"/>
              </w:rPr>
            </w:pPr>
          </w:p>
        </w:tc>
      </w:tr>
      <w:tr w:rsidR="002025F9" w:rsidRPr="00DA7708" w14:paraId="6A9E95F6" w14:textId="77777777" w:rsidTr="00914B16">
        <w:trPr>
          <w:trHeight w:val="407"/>
        </w:trPr>
        <w:tc>
          <w:tcPr>
            <w:tcW w:w="3476" w:type="dxa"/>
            <w:shd w:val="clear" w:color="auto" w:fill="F2F5D7" w:themeFill="accent3" w:themeFillTint="33"/>
            <w:vAlign w:val="center"/>
          </w:tcPr>
          <w:p w14:paraId="3EDDE55F" w14:textId="77777777" w:rsidR="002025F9" w:rsidRPr="00DA7708" w:rsidRDefault="002025F9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 w:cstheme="minorHAnsi"/>
              </w:rPr>
            </w:pPr>
            <w:r w:rsidRPr="00DA7708">
              <w:rPr>
                <w:rFonts w:ascii="Source Sans Pro" w:hAnsi="Source Sans Pro" w:cstheme="minorHAnsi"/>
                <w:b/>
              </w:rPr>
              <w:t>E-mail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61B54FF7" w14:textId="77777777" w:rsidR="002025F9" w:rsidRPr="00DA7708" w:rsidRDefault="002025F9" w:rsidP="00A82294">
            <w:pPr>
              <w:pStyle w:val="redniecieniowanie1akcent11"/>
              <w:snapToGrid w:val="0"/>
              <w:spacing w:line="276" w:lineRule="auto"/>
              <w:rPr>
                <w:rFonts w:ascii="Source Sans Pro" w:hAnsi="Source Sans Pro" w:cstheme="minorHAnsi"/>
              </w:rPr>
            </w:pPr>
          </w:p>
          <w:p w14:paraId="03C9AA80" w14:textId="77777777" w:rsidR="002025F9" w:rsidRPr="00DA7708" w:rsidRDefault="002025F9" w:rsidP="00A82294">
            <w:pPr>
              <w:pStyle w:val="redniecieniowanie1akcent11"/>
              <w:spacing w:line="276" w:lineRule="auto"/>
              <w:rPr>
                <w:rFonts w:ascii="Source Sans Pro" w:hAnsi="Source Sans Pro" w:cstheme="minorHAnsi"/>
              </w:rPr>
            </w:pPr>
          </w:p>
        </w:tc>
      </w:tr>
      <w:tr w:rsidR="002025F9" w:rsidRPr="00DA7708" w14:paraId="149471CD" w14:textId="77777777" w:rsidTr="00914B16">
        <w:trPr>
          <w:trHeight w:val="496"/>
        </w:trPr>
        <w:tc>
          <w:tcPr>
            <w:tcW w:w="3476" w:type="dxa"/>
            <w:shd w:val="clear" w:color="auto" w:fill="F2F5D7" w:themeFill="accent3" w:themeFillTint="33"/>
            <w:vAlign w:val="center"/>
          </w:tcPr>
          <w:p w14:paraId="60EBF7AD" w14:textId="77777777" w:rsidR="002025F9" w:rsidRPr="00DA7708" w:rsidRDefault="002025F9" w:rsidP="00A82294">
            <w:pPr>
              <w:pStyle w:val="redniecieniowanie1akcent11"/>
              <w:spacing w:line="276" w:lineRule="auto"/>
              <w:jc w:val="center"/>
              <w:rPr>
                <w:rFonts w:ascii="Source Sans Pro" w:hAnsi="Source Sans Pro" w:cstheme="minorHAnsi"/>
              </w:rPr>
            </w:pPr>
            <w:r w:rsidRPr="00DA7708">
              <w:rPr>
                <w:rFonts w:ascii="Source Sans Pro" w:hAnsi="Source Sans Pro" w:cstheme="minorHAnsi"/>
                <w:b/>
              </w:rPr>
              <w:t>Osoba do kontaktu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5789849C" w14:textId="77777777" w:rsidR="002025F9" w:rsidRPr="00DA7708" w:rsidRDefault="002025F9" w:rsidP="00A82294">
            <w:pPr>
              <w:pStyle w:val="redniecieniowanie1akcent11"/>
              <w:snapToGrid w:val="0"/>
              <w:spacing w:line="276" w:lineRule="auto"/>
              <w:rPr>
                <w:rFonts w:ascii="Source Sans Pro" w:hAnsi="Source Sans Pro" w:cstheme="minorHAnsi"/>
              </w:rPr>
            </w:pPr>
          </w:p>
          <w:p w14:paraId="51B12991" w14:textId="77777777" w:rsidR="002025F9" w:rsidRPr="00DA7708" w:rsidRDefault="002025F9" w:rsidP="00A82294">
            <w:pPr>
              <w:pStyle w:val="redniecieniowanie1akcent11"/>
              <w:spacing w:line="276" w:lineRule="auto"/>
              <w:rPr>
                <w:rFonts w:ascii="Source Sans Pro" w:hAnsi="Source Sans Pro" w:cstheme="minorHAnsi"/>
              </w:rPr>
            </w:pPr>
          </w:p>
        </w:tc>
      </w:tr>
    </w:tbl>
    <w:p w14:paraId="1DDE7BF3" w14:textId="77777777" w:rsidR="002025F9" w:rsidRPr="00DA7708" w:rsidRDefault="002025F9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7B45CEC6" w14:textId="3500488D" w:rsidR="0076440C" w:rsidRPr="00DA7708" w:rsidRDefault="0076440C" w:rsidP="00A82294">
      <w:pPr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W odpowiedzi na Zapytanie ofertowe z dnia </w:t>
      </w:r>
      <w:r w:rsidR="00107C37">
        <w:rPr>
          <w:rFonts w:ascii="Source Sans Pro" w:eastAsia="Malgun Gothic" w:hAnsi="Source Sans Pro" w:cs="Gill Sans"/>
          <w:sz w:val="20"/>
          <w:szCs w:val="20"/>
        </w:rPr>
        <w:t>29</w:t>
      </w:r>
      <w:r w:rsidR="00AC7631" w:rsidRPr="00DA7708">
        <w:rPr>
          <w:rFonts w:ascii="Source Sans Pro" w:eastAsia="Malgun Gothic" w:hAnsi="Source Sans Pro" w:cs="Gill Sans"/>
          <w:sz w:val="20"/>
          <w:szCs w:val="20"/>
        </w:rPr>
        <w:t>.</w:t>
      </w:r>
      <w:r w:rsidR="0012508A" w:rsidRPr="00DA7708">
        <w:rPr>
          <w:rFonts w:ascii="Source Sans Pro" w:eastAsia="Malgun Gothic" w:hAnsi="Source Sans Pro" w:cs="Gill Sans"/>
          <w:sz w:val="20"/>
          <w:szCs w:val="20"/>
        </w:rPr>
        <w:t>0</w:t>
      </w:r>
      <w:r w:rsidR="004028A5" w:rsidRPr="00DA7708">
        <w:rPr>
          <w:rFonts w:ascii="Source Sans Pro" w:eastAsia="Malgun Gothic" w:hAnsi="Source Sans Pro" w:cs="Gill Sans"/>
          <w:sz w:val="20"/>
          <w:szCs w:val="20"/>
        </w:rPr>
        <w:t>6</w:t>
      </w:r>
      <w:r w:rsidR="0012508A" w:rsidRPr="00DA7708">
        <w:rPr>
          <w:rFonts w:ascii="Source Sans Pro" w:eastAsia="Malgun Gothic" w:hAnsi="Source Sans Pro" w:cs="Gill Sans"/>
          <w:sz w:val="20"/>
          <w:szCs w:val="20"/>
        </w:rPr>
        <w:t>.202</w:t>
      </w:r>
      <w:r w:rsidR="007E6150" w:rsidRPr="00DA7708">
        <w:rPr>
          <w:rFonts w:ascii="Source Sans Pro" w:eastAsia="Malgun Gothic" w:hAnsi="Source Sans Pro" w:cs="Gill Sans"/>
          <w:sz w:val="20"/>
          <w:szCs w:val="20"/>
        </w:rPr>
        <w:t>3</w:t>
      </w:r>
      <w:r w:rsidR="0012508A" w:rsidRPr="00DA7708">
        <w:rPr>
          <w:rFonts w:ascii="Source Sans Pro" w:eastAsia="Malgun Gothic" w:hAnsi="Source Sans Pro" w:cs="Gill Sans"/>
          <w:sz w:val="20"/>
          <w:szCs w:val="20"/>
        </w:rPr>
        <w:t xml:space="preserve"> r</w:t>
      </w:r>
      <w:r w:rsidRPr="00DA7708">
        <w:rPr>
          <w:rFonts w:ascii="Source Sans Pro" w:eastAsia="Malgun Gothic" w:hAnsi="Source Sans Pro" w:cs="Gill Sans"/>
          <w:sz w:val="20"/>
          <w:szCs w:val="20"/>
        </w:rPr>
        <w:t>. poniżej przedstawiam ofertę na realizację przedmiotu zamówienia zgodnie z poniższym:</w:t>
      </w:r>
    </w:p>
    <w:p w14:paraId="401A764B" w14:textId="77777777" w:rsidR="0076440C" w:rsidRPr="00DA7708" w:rsidRDefault="0076440C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tbl>
      <w:tblPr>
        <w:tblW w:w="4949" w:type="pct"/>
        <w:tblInd w:w="-10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474"/>
        <w:gridCol w:w="1135"/>
        <w:gridCol w:w="1133"/>
        <w:gridCol w:w="1136"/>
        <w:gridCol w:w="1724"/>
      </w:tblGrid>
      <w:tr w:rsidR="009937B8" w:rsidRPr="00DA7708" w14:paraId="77F9AEB3" w14:textId="77777777" w:rsidTr="00F52CA7">
        <w:trPr>
          <w:trHeight w:val="212"/>
        </w:trPr>
        <w:tc>
          <w:tcPr>
            <w:tcW w:w="345" w:type="pct"/>
            <w:vMerge w:val="restart"/>
            <w:shd w:val="clear" w:color="auto" w:fill="F2F5D7" w:themeFill="accent3" w:themeFillTint="33"/>
            <w:vAlign w:val="center"/>
          </w:tcPr>
          <w:p w14:paraId="5238F888" w14:textId="5045EEBF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880" w:type="pct"/>
            <w:vMerge w:val="restart"/>
            <w:shd w:val="clear" w:color="auto" w:fill="F2F5D7" w:themeFill="accent3" w:themeFillTint="33"/>
            <w:vAlign w:val="center"/>
          </w:tcPr>
          <w:p w14:paraId="72601933" w14:textId="19F2417D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eastAsia="Malgun Gothic" w:hAnsi="Source Sans Pro" w:cstheme="minorHAns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pct"/>
            <w:gridSpan w:val="3"/>
            <w:shd w:val="clear" w:color="auto" w:fill="F2F5D7" w:themeFill="accent3" w:themeFillTint="33"/>
            <w:vAlign w:val="center"/>
          </w:tcPr>
          <w:p w14:paraId="0B8F401F" w14:textId="0BB9CFA8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sz w:val="18"/>
                <w:szCs w:val="18"/>
              </w:rPr>
              <w:t>Kryterium CENA</w:t>
            </w:r>
          </w:p>
        </w:tc>
        <w:tc>
          <w:tcPr>
            <w:tcW w:w="933" w:type="pct"/>
            <w:vMerge w:val="restart"/>
            <w:shd w:val="clear" w:color="auto" w:fill="F2F5D7" w:themeFill="accent3" w:themeFillTint="33"/>
          </w:tcPr>
          <w:p w14:paraId="3F445F63" w14:textId="77777777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sz w:val="18"/>
                <w:szCs w:val="18"/>
              </w:rPr>
              <w:t xml:space="preserve">Kryterium TERMIN REALIZACJI ZAMÓWIENIA </w:t>
            </w:r>
          </w:p>
          <w:p w14:paraId="6BAD71F5" w14:textId="180CA3B6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sz w:val="18"/>
                <w:szCs w:val="18"/>
              </w:rPr>
              <w:t>(w dniach kalendarzowych)</w:t>
            </w:r>
          </w:p>
        </w:tc>
      </w:tr>
      <w:tr w:rsidR="009937B8" w:rsidRPr="00DA7708" w14:paraId="2F9A108F" w14:textId="77777777" w:rsidTr="00F52CA7">
        <w:trPr>
          <w:trHeight w:val="363"/>
        </w:trPr>
        <w:tc>
          <w:tcPr>
            <w:tcW w:w="345" w:type="pct"/>
            <w:vMerge/>
            <w:shd w:val="clear" w:color="auto" w:fill="F2F5D7" w:themeFill="accent3" w:themeFillTint="33"/>
            <w:vAlign w:val="center"/>
          </w:tcPr>
          <w:p w14:paraId="40AFFC0B" w14:textId="77777777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</w:p>
        </w:tc>
        <w:tc>
          <w:tcPr>
            <w:tcW w:w="1880" w:type="pct"/>
            <w:vMerge/>
            <w:shd w:val="clear" w:color="auto" w:fill="F2F5D7" w:themeFill="accent3" w:themeFillTint="33"/>
            <w:vAlign w:val="center"/>
          </w:tcPr>
          <w:p w14:paraId="669047C8" w14:textId="77777777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</w:p>
        </w:tc>
        <w:tc>
          <w:tcPr>
            <w:tcW w:w="614" w:type="pct"/>
            <w:shd w:val="clear" w:color="auto" w:fill="F2F5D7" w:themeFill="accent3" w:themeFillTint="33"/>
            <w:vAlign w:val="center"/>
          </w:tcPr>
          <w:p w14:paraId="507B6E50" w14:textId="6BB3AA11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sz w:val="18"/>
                <w:szCs w:val="18"/>
              </w:rPr>
              <w:t>Wartość netto (PLN)</w:t>
            </w:r>
          </w:p>
        </w:tc>
        <w:tc>
          <w:tcPr>
            <w:tcW w:w="613" w:type="pct"/>
            <w:shd w:val="clear" w:color="auto" w:fill="F2F5D7" w:themeFill="accent3" w:themeFillTint="33"/>
            <w:vAlign w:val="center"/>
          </w:tcPr>
          <w:p w14:paraId="2A43C7F5" w14:textId="77777777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sz w:val="18"/>
                <w:szCs w:val="18"/>
              </w:rPr>
              <w:t>Podatek VAT</w:t>
            </w:r>
          </w:p>
          <w:p w14:paraId="055AD421" w14:textId="179AC223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sz w:val="18"/>
                <w:szCs w:val="18"/>
              </w:rPr>
              <w:t>(PLN)</w:t>
            </w:r>
          </w:p>
        </w:tc>
        <w:tc>
          <w:tcPr>
            <w:tcW w:w="615" w:type="pct"/>
            <w:shd w:val="clear" w:color="auto" w:fill="F2F5D7" w:themeFill="accent3" w:themeFillTint="33"/>
            <w:vAlign w:val="center"/>
          </w:tcPr>
          <w:p w14:paraId="0888AC77" w14:textId="00526CBE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sz w:val="18"/>
                <w:szCs w:val="18"/>
              </w:rPr>
              <w:t>Wartość brutto (PLN)</w:t>
            </w:r>
          </w:p>
        </w:tc>
        <w:tc>
          <w:tcPr>
            <w:tcW w:w="933" w:type="pct"/>
            <w:vMerge/>
            <w:shd w:val="clear" w:color="auto" w:fill="F2F5D7" w:themeFill="accent3" w:themeFillTint="33"/>
          </w:tcPr>
          <w:p w14:paraId="0A3F0B1D" w14:textId="77777777" w:rsidR="009937B8" w:rsidRPr="00DA7708" w:rsidRDefault="009937B8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</w:p>
        </w:tc>
      </w:tr>
      <w:tr w:rsidR="00CE5136" w:rsidRPr="00DA7708" w14:paraId="0B8A6650" w14:textId="77777777" w:rsidTr="00CE5136">
        <w:trPr>
          <w:trHeight w:val="844"/>
        </w:trPr>
        <w:tc>
          <w:tcPr>
            <w:tcW w:w="345" w:type="pct"/>
            <w:shd w:val="clear" w:color="auto" w:fill="auto"/>
            <w:vAlign w:val="center"/>
          </w:tcPr>
          <w:p w14:paraId="690A9EE6" w14:textId="7C841657" w:rsidR="00CE5136" w:rsidRPr="00DA7708" w:rsidRDefault="00CE5136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577EBF8F" w14:textId="167279CC" w:rsidR="00CE5136" w:rsidRPr="00DA7708" w:rsidRDefault="00CE5136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Cs/>
                <w:sz w:val="18"/>
                <w:szCs w:val="18"/>
              </w:rPr>
            </w:pPr>
            <w:r w:rsidRPr="00DA7708">
              <w:rPr>
                <w:rFonts w:ascii="Source Sans Pro" w:eastAsia="Malgun Gothic" w:hAnsi="Source Sans Pro" w:cstheme="minorHAnsi"/>
                <w:b/>
                <w:bCs/>
                <w:sz w:val="18"/>
                <w:szCs w:val="18"/>
              </w:rPr>
              <w:t>Budowa farmy fotowoltaicznej o mocy 200 kW wraz z infrastrukturą towarzyszącą oraz przyłączeniem instalacji do sieci dystrybucyjnej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487C145" w14:textId="77777777" w:rsidR="00CE5136" w:rsidRPr="00DA7708" w:rsidRDefault="00CE5136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570E3241" w14:textId="77777777" w:rsidR="00CE5136" w:rsidRPr="00DA7708" w:rsidRDefault="00CE5136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56AADEAC" w14:textId="77777777" w:rsidR="00CE5136" w:rsidRPr="00DA7708" w:rsidRDefault="00CE5136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14:paraId="742D5E5F" w14:textId="77777777" w:rsidR="00CE5136" w:rsidRPr="00DA7708" w:rsidRDefault="00CE5136" w:rsidP="00A82294">
            <w:pPr>
              <w:spacing w:line="276" w:lineRule="auto"/>
              <w:jc w:val="center"/>
              <w:rPr>
                <w:rFonts w:ascii="Source Sans Pro" w:hAnsi="Source Sans Pro" w:cstheme="minorHAnsi"/>
                <w:b/>
                <w:sz w:val="18"/>
                <w:szCs w:val="18"/>
              </w:rPr>
            </w:pPr>
          </w:p>
        </w:tc>
      </w:tr>
      <w:tr w:rsidR="009937B8" w:rsidRPr="00DA7708" w14:paraId="46807A46" w14:textId="77777777" w:rsidTr="00F52CA7">
        <w:trPr>
          <w:trHeight w:val="533"/>
        </w:trPr>
        <w:tc>
          <w:tcPr>
            <w:tcW w:w="2225" w:type="pct"/>
            <w:gridSpan w:val="2"/>
            <w:shd w:val="clear" w:color="auto" w:fill="F2F5D7" w:themeFill="accent3" w:themeFillTint="33"/>
            <w:vAlign w:val="center"/>
          </w:tcPr>
          <w:p w14:paraId="58EC2A2D" w14:textId="334E1EB5" w:rsidR="009937B8" w:rsidRPr="00DA7708" w:rsidRDefault="009937B8" w:rsidP="00A82294">
            <w:pPr>
              <w:pStyle w:val="Bezodstpw"/>
              <w:spacing w:line="276" w:lineRule="auto"/>
              <w:jc w:val="center"/>
              <w:rPr>
                <w:rFonts w:ascii="Source Sans Pro" w:hAnsi="Source Sans Pro" w:cstheme="minorHAnsi"/>
                <w:b/>
                <w:bCs/>
                <w:sz w:val="18"/>
                <w:szCs w:val="18"/>
              </w:rPr>
            </w:pPr>
            <w:r w:rsidRPr="00DA7708">
              <w:rPr>
                <w:rFonts w:ascii="Source Sans Pro" w:hAnsi="Source Sans Pro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614" w:type="pct"/>
            <w:shd w:val="clear" w:color="auto" w:fill="F2F5D7" w:themeFill="accent3" w:themeFillTint="33"/>
            <w:vAlign w:val="center"/>
          </w:tcPr>
          <w:p w14:paraId="771AE725" w14:textId="77777777" w:rsidR="009937B8" w:rsidRPr="00DA7708" w:rsidRDefault="009937B8" w:rsidP="00A82294">
            <w:pPr>
              <w:pStyle w:val="Bezodstpw"/>
              <w:spacing w:line="276" w:lineRule="auto"/>
              <w:jc w:val="center"/>
              <w:rPr>
                <w:rFonts w:ascii="Source Sans Pro" w:hAnsi="Source Sans Pro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F2F5D7" w:themeFill="accent3" w:themeFillTint="33"/>
            <w:vAlign w:val="center"/>
          </w:tcPr>
          <w:p w14:paraId="5E227EBC" w14:textId="77777777" w:rsidR="009937B8" w:rsidRPr="00DA7708" w:rsidRDefault="009937B8" w:rsidP="00A82294">
            <w:pPr>
              <w:pStyle w:val="Bezodstpw"/>
              <w:spacing w:line="276" w:lineRule="auto"/>
              <w:jc w:val="center"/>
              <w:rPr>
                <w:rFonts w:ascii="Source Sans Pro" w:hAnsi="Source Sans Pro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F2F5D7" w:themeFill="accent3" w:themeFillTint="33"/>
            <w:vAlign w:val="center"/>
          </w:tcPr>
          <w:p w14:paraId="6C64DBB8" w14:textId="77777777" w:rsidR="009937B8" w:rsidRPr="00DA7708" w:rsidRDefault="009937B8" w:rsidP="00A82294">
            <w:pPr>
              <w:pStyle w:val="Bezodstpw"/>
              <w:spacing w:line="276" w:lineRule="auto"/>
              <w:jc w:val="center"/>
              <w:rPr>
                <w:rFonts w:ascii="Source Sans Pro" w:hAnsi="Source Sans Pro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F2F5D7" w:themeFill="accent3" w:themeFillTint="33"/>
          </w:tcPr>
          <w:p w14:paraId="7201B4C2" w14:textId="77777777" w:rsidR="009937B8" w:rsidRPr="00DA7708" w:rsidRDefault="009937B8" w:rsidP="00A82294">
            <w:pPr>
              <w:pStyle w:val="Bezodstpw"/>
              <w:spacing w:line="276" w:lineRule="auto"/>
              <w:jc w:val="center"/>
              <w:rPr>
                <w:rFonts w:ascii="Source Sans Pro" w:hAnsi="Source Sans Pro" w:cstheme="minorHAnsi"/>
                <w:b/>
                <w:bCs/>
                <w:sz w:val="18"/>
                <w:szCs w:val="18"/>
              </w:rPr>
            </w:pPr>
          </w:p>
        </w:tc>
      </w:tr>
    </w:tbl>
    <w:p w14:paraId="1EDFAAA6" w14:textId="77777777" w:rsidR="0083242D" w:rsidRPr="00DA7708" w:rsidRDefault="0083242D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05A256FC" w14:textId="77777777" w:rsidR="006D6E23" w:rsidRPr="00DA7708" w:rsidRDefault="00A65B32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Zgodnie z powyższą ofertą cenową, całkowita wartość zamówienia wynosi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:</w:t>
      </w:r>
    </w:p>
    <w:p w14:paraId="3FEFA942" w14:textId="37FDCE51" w:rsidR="00A65B32" w:rsidRPr="00DA7708" w:rsidRDefault="00E00C18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Słownie: </w:t>
      </w:r>
      <w:r w:rsidR="00A65B32" w:rsidRPr="00DA7708">
        <w:rPr>
          <w:rFonts w:ascii="Source Sans Pro" w:eastAsia="Malgun Gothic" w:hAnsi="Source Sans Pro" w:cs="Gill Sans"/>
          <w:sz w:val="20"/>
          <w:szCs w:val="20"/>
        </w:rPr>
        <w:t>……………………</w:t>
      </w:r>
      <w:r w:rsidR="000D5670" w:rsidRPr="00DA7708">
        <w:rPr>
          <w:rFonts w:ascii="Source Sans Pro" w:eastAsia="Malgun Gothic" w:hAnsi="Source Sans Pro" w:cs="Gill Sans"/>
          <w:sz w:val="20"/>
          <w:szCs w:val="20"/>
        </w:rPr>
        <w:t>…………………………………………………</w:t>
      </w:r>
      <w:r w:rsidR="00F52CA7" w:rsidRPr="00DA7708">
        <w:rPr>
          <w:rFonts w:ascii="Source Sans Pro" w:eastAsia="Malgun Gothic" w:hAnsi="Source Sans Pro" w:cs="Gill Sans"/>
          <w:sz w:val="20"/>
          <w:szCs w:val="20"/>
        </w:rPr>
        <w:t>…………</w:t>
      </w:r>
      <w:r w:rsidR="000D5670" w:rsidRPr="00DA7708">
        <w:rPr>
          <w:rFonts w:ascii="Source Sans Pro" w:eastAsia="Malgun Gothic" w:hAnsi="Source Sans Pro" w:cs="Gill Sans"/>
          <w:sz w:val="20"/>
          <w:szCs w:val="20"/>
        </w:rPr>
        <w:t>…</w:t>
      </w:r>
      <w:r w:rsidR="00A65B32" w:rsidRPr="00DA7708">
        <w:rPr>
          <w:rFonts w:ascii="Source Sans Pro" w:eastAsia="Malgun Gothic" w:hAnsi="Source Sans Pro" w:cs="Gill Sans"/>
          <w:sz w:val="20"/>
          <w:szCs w:val="20"/>
        </w:rPr>
        <w:t>…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…………</w:t>
      </w:r>
      <w:proofErr w:type="gramStart"/>
      <w:r w:rsidR="006D6E23" w:rsidRPr="00DA7708">
        <w:rPr>
          <w:rFonts w:ascii="Source Sans Pro" w:eastAsia="Malgun Gothic" w:hAnsi="Source Sans Pro" w:cs="Gill Sans"/>
          <w:sz w:val="20"/>
          <w:szCs w:val="20"/>
        </w:rPr>
        <w:t>…….</w:t>
      </w:r>
      <w:proofErr w:type="gramEnd"/>
      <w:r w:rsidR="006D6E23" w:rsidRPr="00DA7708">
        <w:rPr>
          <w:rFonts w:ascii="Source Sans Pro" w:eastAsia="Malgun Gothic" w:hAnsi="Source Sans Pro" w:cs="Gill Sans"/>
          <w:sz w:val="20"/>
          <w:szCs w:val="20"/>
        </w:rPr>
        <w:t>.</w:t>
      </w:r>
      <w:r w:rsidR="00A65B32" w:rsidRPr="00DA7708">
        <w:rPr>
          <w:rFonts w:ascii="Source Sans Pro" w:eastAsia="Malgun Gothic" w:hAnsi="Source Sans Pro" w:cs="Gill Sans"/>
          <w:sz w:val="20"/>
          <w:szCs w:val="20"/>
        </w:rPr>
        <w:t xml:space="preserve"> 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netto (</w:t>
      </w:r>
      <w:r w:rsidRPr="00DA7708">
        <w:rPr>
          <w:rFonts w:ascii="Source Sans Pro" w:eastAsia="Malgun Gothic" w:hAnsi="Source Sans Pro" w:cs="Gill Sans"/>
          <w:sz w:val="20"/>
          <w:szCs w:val="20"/>
        </w:rPr>
        <w:t>PLN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),</w:t>
      </w:r>
    </w:p>
    <w:p w14:paraId="683D2D27" w14:textId="76EAFC03" w:rsidR="006D6E23" w:rsidRPr="00DA7708" w:rsidRDefault="00E00C18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Słownie: 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……………</w:t>
      </w:r>
      <w:r w:rsidR="000D5670" w:rsidRPr="00DA7708">
        <w:rPr>
          <w:rFonts w:ascii="Source Sans Pro" w:eastAsia="Malgun Gothic" w:hAnsi="Source Sans Pro" w:cs="Gill Sans"/>
          <w:sz w:val="20"/>
          <w:szCs w:val="20"/>
        </w:rPr>
        <w:t>……………………………………</w:t>
      </w:r>
      <w:proofErr w:type="gramStart"/>
      <w:r w:rsidR="000D5670" w:rsidRPr="00DA7708">
        <w:rPr>
          <w:rFonts w:ascii="Source Sans Pro" w:eastAsia="Malgun Gothic" w:hAnsi="Source Sans Pro" w:cs="Gill Sans"/>
          <w:sz w:val="20"/>
          <w:szCs w:val="20"/>
        </w:rPr>
        <w:t>…….</w:t>
      </w:r>
      <w:proofErr w:type="gramEnd"/>
      <w:r w:rsidR="006D6E23" w:rsidRPr="00DA7708">
        <w:rPr>
          <w:rFonts w:ascii="Source Sans Pro" w:eastAsia="Malgun Gothic" w:hAnsi="Source Sans Pro" w:cs="Gill Sans"/>
          <w:sz w:val="20"/>
          <w:szCs w:val="20"/>
        </w:rPr>
        <w:t>……………</w:t>
      </w:r>
      <w:r w:rsidR="00F52CA7" w:rsidRPr="00DA7708">
        <w:rPr>
          <w:rFonts w:ascii="Source Sans Pro" w:eastAsia="Malgun Gothic" w:hAnsi="Source Sans Pro" w:cs="Gill Sans"/>
          <w:sz w:val="20"/>
          <w:szCs w:val="20"/>
        </w:rPr>
        <w:t>…………..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…………….. podatek VAT (</w:t>
      </w:r>
      <w:r w:rsidRPr="00DA7708">
        <w:rPr>
          <w:rFonts w:ascii="Source Sans Pro" w:eastAsia="Malgun Gothic" w:hAnsi="Source Sans Pro" w:cs="Gill Sans"/>
          <w:sz w:val="20"/>
          <w:szCs w:val="20"/>
        </w:rPr>
        <w:t>PLN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),</w:t>
      </w:r>
    </w:p>
    <w:p w14:paraId="607C3C50" w14:textId="42C091C3" w:rsidR="00346CCE" w:rsidRPr="00DA7708" w:rsidRDefault="00E00C18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Słownie: 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………………………………</w:t>
      </w:r>
      <w:r w:rsidR="000D5670" w:rsidRPr="00DA7708">
        <w:rPr>
          <w:rFonts w:ascii="Source Sans Pro" w:eastAsia="Malgun Gothic" w:hAnsi="Source Sans Pro" w:cs="Gill Sans"/>
          <w:sz w:val="20"/>
          <w:szCs w:val="20"/>
        </w:rPr>
        <w:t>…………………………………</w:t>
      </w:r>
      <w:r w:rsidR="00F52CA7" w:rsidRPr="00DA7708">
        <w:rPr>
          <w:rFonts w:ascii="Source Sans Pro" w:eastAsia="Malgun Gothic" w:hAnsi="Source Sans Pro" w:cs="Gill Sans"/>
          <w:sz w:val="20"/>
          <w:szCs w:val="20"/>
        </w:rPr>
        <w:t>…………</w:t>
      </w:r>
      <w:r w:rsidR="000D5670" w:rsidRPr="00DA7708">
        <w:rPr>
          <w:rFonts w:ascii="Source Sans Pro" w:eastAsia="Malgun Gothic" w:hAnsi="Source Sans Pro" w:cs="Gill Sans"/>
          <w:sz w:val="20"/>
          <w:szCs w:val="20"/>
        </w:rPr>
        <w:t>…………</w:t>
      </w:r>
      <w:proofErr w:type="gramStart"/>
      <w:r w:rsidR="000D5670" w:rsidRPr="00DA7708">
        <w:rPr>
          <w:rFonts w:ascii="Source Sans Pro" w:eastAsia="Malgun Gothic" w:hAnsi="Source Sans Pro" w:cs="Gill Sans"/>
          <w:sz w:val="20"/>
          <w:szCs w:val="20"/>
        </w:rPr>
        <w:t>…….</w:t>
      </w:r>
      <w:proofErr w:type="gramEnd"/>
      <w:r w:rsidR="000D5670" w:rsidRPr="00DA7708">
        <w:rPr>
          <w:rFonts w:ascii="Source Sans Pro" w:eastAsia="Malgun Gothic" w:hAnsi="Source Sans Pro" w:cs="Gill Sans"/>
          <w:sz w:val="20"/>
          <w:szCs w:val="20"/>
        </w:rPr>
        <w:t>.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……….. brutto (</w:t>
      </w:r>
      <w:r w:rsidRPr="00DA7708">
        <w:rPr>
          <w:rFonts w:ascii="Source Sans Pro" w:eastAsia="Malgun Gothic" w:hAnsi="Source Sans Pro" w:cs="Gill Sans"/>
          <w:sz w:val="20"/>
          <w:szCs w:val="20"/>
        </w:rPr>
        <w:t>PLN</w:t>
      </w:r>
      <w:r w:rsidR="006D6E23" w:rsidRPr="00DA7708">
        <w:rPr>
          <w:rFonts w:ascii="Source Sans Pro" w:eastAsia="Malgun Gothic" w:hAnsi="Source Sans Pro" w:cs="Gill Sans"/>
          <w:sz w:val="20"/>
          <w:szCs w:val="20"/>
        </w:rPr>
        <w:t>).</w:t>
      </w:r>
    </w:p>
    <w:p w14:paraId="13007845" w14:textId="77777777" w:rsidR="002913F8" w:rsidRPr="00DA7708" w:rsidRDefault="002913F8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7F86DA9" w14:textId="4A073EC9" w:rsidR="0076440C" w:rsidRPr="00DA7708" w:rsidRDefault="0076440C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Ponadto działając w imieniu:</w:t>
      </w:r>
    </w:p>
    <w:tbl>
      <w:tblPr>
        <w:tblStyle w:val="Tabela-Siatka"/>
        <w:tblW w:w="0" w:type="auto"/>
        <w:tblInd w:w="-10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76440C" w:rsidRPr="00DA7708" w14:paraId="1CA5BEF1" w14:textId="77777777" w:rsidTr="009937B8">
        <w:tc>
          <w:tcPr>
            <w:tcW w:w="9344" w:type="dxa"/>
          </w:tcPr>
          <w:p w14:paraId="4093EB40" w14:textId="77777777" w:rsidR="0076440C" w:rsidRPr="00DA7708" w:rsidRDefault="0076440C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05B4BD96" w14:textId="77777777" w:rsidR="0076440C" w:rsidRPr="00DA7708" w:rsidRDefault="0076440C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01D9D3FA" w14:textId="77777777" w:rsidR="0076440C" w:rsidRPr="00DA7708" w:rsidRDefault="0076440C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(pełna nazwa Oferenta)</w:t>
            </w:r>
          </w:p>
        </w:tc>
      </w:tr>
    </w:tbl>
    <w:p w14:paraId="59DBBD56" w14:textId="1A4766FA" w:rsidR="0076440C" w:rsidRPr="005209B2" w:rsidRDefault="0076440C" w:rsidP="005209B2">
      <w:pPr>
        <w:pStyle w:val="redniecieniowanie1akcent11"/>
        <w:spacing w:line="276" w:lineRule="auto"/>
        <w:jc w:val="both"/>
        <w:rPr>
          <w:rFonts w:ascii="Source Sans Pro" w:hAnsi="Source Sans Pro" w:cs="Arial"/>
        </w:rPr>
      </w:pPr>
      <w:r w:rsidRPr="00DA7708">
        <w:rPr>
          <w:rFonts w:ascii="Source Sans Pro" w:hAnsi="Source Sans Pro" w:cs="Arial"/>
        </w:rPr>
        <w:t>oświadczam, że</w:t>
      </w:r>
      <w:r w:rsidR="00114553" w:rsidRPr="00DA7708">
        <w:rPr>
          <w:rFonts w:ascii="Source Sans Pro" w:hAnsi="Source Sans Pro" w:cs="Arial"/>
        </w:rPr>
        <w:t>:</w:t>
      </w:r>
    </w:p>
    <w:p w14:paraId="5DFB68B4" w14:textId="77777777" w:rsidR="00CF0B94" w:rsidRPr="00DA7708" w:rsidRDefault="00114553" w:rsidP="00A82294">
      <w:pPr>
        <w:pStyle w:val="Default"/>
        <w:numPr>
          <w:ilvl w:val="0"/>
          <w:numId w:val="2"/>
        </w:numPr>
        <w:suppressAutoHyphens/>
        <w:adjustRightInd/>
        <w:spacing w:line="276" w:lineRule="auto"/>
        <w:ind w:left="357" w:hanging="357"/>
        <w:jc w:val="both"/>
        <w:textAlignment w:val="baseline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lastRenderedPageBreak/>
        <w:t>Z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apoznałem si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ę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 z tre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ś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ci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74570C" w:rsidRPr="00DA7708">
        <w:rPr>
          <w:rFonts w:ascii="Source Sans Pro" w:eastAsia="Calibri" w:hAnsi="Source Sans Pro" w:cs="Calibri"/>
          <w:sz w:val="20"/>
          <w:szCs w:val="20"/>
        </w:rPr>
        <w:t xml:space="preserve"> niniejszego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 </w:t>
      </w:r>
      <w:r w:rsidR="00CF0B94" w:rsidRPr="00DA7708">
        <w:rPr>
          <w:rFonts w:ascii="Source Sans Pro" w:eastAsia="Malgun Gothic" w:hAnsi="Source Sans Pro" w:cs="Gill Sans"/>
          <w:i/>
          <w:sz w:val="20"/>
          <w:szCs w:val="20"/>
        </w:rPr>
        <w:t>Zapytania ofertowego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, nie wnosz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ę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 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ż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adnych zastrze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ż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e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ń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 oraz uzyskałem niezb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ę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dne informacje do przygotowania oferty.</w:t>
      </w:r>
    </w:p>
    <w:p w14:paraId="10ECA0C7" w14:textId="77777777" w:rsidR="00446A1D" w:rsidRPr="00DA7708" w:rsidRDefault="00446A1D" w:rsidP="00A82294">
      <w:pPr>
        <w:pStyle w:val="Default"/>
        <w:suppressAutoHyphens/>
        <w:adjustRightInd/>
        <w:spacing w:line="276" w:lineRule="auto"/>
        <w:ind w:left="357"/>
        <w:jc w:val="both"/>
        <w:textAlignment w:val="baseline"/>
        <w:rPr>
          <w:rFonts w:ascii="Source Sans Pro" w:eastAsia="Malgun Gothic" w:hAnsi="Source Sans Pro" w:cs="Gill Sans"/>
          <w:sz w:val="20"/>
          <w:szCs w:val="20"/>
        </w:rPr>
      </w:pPr>
    </w:p>
    <w:p w14:paraId="60E0AE89" w14:textId="77777777" w:rsidR="00CF0B94" w:rsidRPr="00DA7708" w:rsidRDefault="00114553" w:rsidP="00A82294">
      <w:pPr>
        <w:pStyle w:val="Default"/>
        <w:numPr>
          <w:ilvl w:val="0"/>
          <w:numId w:val="2"/>
        </w:numPr>
        <w:suppressAutoHyphens/>
        <w:adjustRightInd/>
        <w:spacing w:line="276" w:lineRule="auto"/>
        <w:ind w:left="357" w:hanging="357"/>
        <w:jc w:val="both"/>
        <w:textAlignment w:val="baseline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A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kceptuj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ę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 zało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ż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enia zawarte w niniejszym </w:t>
      </w:r>
      <w:r w:rsidR="00CF0B94" w:rsidRPr="00DA7708">
        <w:rPr>
          <w:rFonts w:ascii="Source Sans Pro" w:eastAsia="Malgun Gothic" w:hAnsi="Source Sans Pro" w:cs="Gill Sans"/>
          <w:i/>
          <w:sz w:val="20"/>
          <w:szCs w:val="20"/>
        </w:rPr>
        <w:t>Zapytaniu ofertowym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, dotycz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ą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>ce zakresu zamówienia oraz wymaga</w:t>
      </w:r>
      <w:r w:rsidR="00CF0B94" w:rsidRPr="00DA7708">
        <w:rPr>
          <w:rFonts w:ascii="Source Sans Pro" w:eastAsia="Calibri" w:hAnsi="Source Sans Pro" w:cs="Calibri"/>
          <w:sz w:val="20"/>
          <w:szCs w:val="20"/>
        </w:rPr>
        <w:t>ń</w:t>
      </w:r>
      <w:r w:rsidR="00CF0B94" w:rsidRPr="00DA7708">
        <w:rPr>
          <w:rFonts w:ascii="Source Sans Pro" w:eastAsia="Malgun Gothic" w:hAnsi="Source Sans Pro" w:cs="Gill Sans"/>
          <w:sz w:val="20"/>
          <w:szCs w:val="20"/>
        </w:rPr>
        <w:t xml:space="preserve"> w nim zawartych</w:t>
      </w:r>
      <w:r w:rsidR="00A115E0" w:rsidRPr="00DA7708">
        <w:rPr>
          <w:rFonts w:ascii="Source Sans Pro" w:eastAsia="Malgun Gothic" w:hAnsi="Source Sans Pro" w:cs="Gill Sans"/>
          <w:sz w:val="20"/>
          <w:szCs w:val="20"/>
        </w:rPr>
        <w:t>, w tym dotyczące maksymalnego terminu realizacji zamówienia.</w:t>
      </w:r>
    </w:p>
    <w:p w14:paraId="1B52082D" w14:textId="77777777" w:rsidR="00A115E0" w:rsidRPr="00DA7708" w:rsidRDefault="00A115E0" w:rsidP="00A82294">
      <w:pPr>
        <w:pStyle w:val="Default"/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</w:p>
    <w:p w14:paraId="351055B4" w14:textId="77777777" w:rsidR="00CF0B94" w:rsidRPr="00DA7708" w:rsidRDefault="00CF0B94" w:rsidP="00A82294">
      <w:pPr>
        <w:pStyle w:val="Akapitzlist"/>
        <w:numPr>
          <w:ilvl w:val="0"/>
          <w:numId w:val="2"/>
        </w:numPr>
        <w:tabs>
          <w:tab w:val="left" w:pos="800"/>
        </w:tabs>
        <w:suppressAutoHyphens/>
        <w:spacing w:line="276" w:lineRule="auto"/>
        <w:ind w:left="357" w:hanging="357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Oferowane prace będą wykonywane z poszanowaniem zasad ochrony środowiska.</w:t>
      </w:r>
    </w:p>
    <w:p w14:paraId="4EB4AC70" w14:textId="77777777" w:rsidR="00446A1D" w:rsidRPr="00DA7708" w:rsidRDefault="00446A1D" w:rsidP="00A82294">
      <w:pPr>
        <w:tabs>
          <w:tab w:val="left" w:pos="800"/>
        </w:tabs>
        <w:suppressAutoHyphens/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</w:p>
    <w:p w14:paraId="192B0E04" w14:textId="4E253B14" w:rsidR="00E7109E" w:rsidRPr="00DA7708" w:rsidRDefault="00CF0B94" w:rsidP="00A82294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Przedmiot zamówienia objęty jest gwarancją wynoszącą</w:t>
      </w:r>
      <w:r w:rsidR="00E7109E" w:rsidRPr="00DA7708">
        <w:rPr>
          <w:rFonts w:ascii="Source Sans Pro" w:eastAsia="Malgun Gothic" w:hAnsi="Source Sans Pro" w:cs="Gill Sans"/>
          <w:sz w:val="20"/>
          <w:szCs w:val="20"/>
        </w:rPr>
        <w:t>:</w:t>
      </w:r>
    </w:p>
    <w:p w14:paraId="465118D1" w14:textId="1D938E8E" w:rsidR="00E7109E" w:rsidRPr="00DA7708" w:rsidRDefault="00E7109E" w:rsidP="00A82294">
      <w:pPr>
        <w:pStyle w:val="Akapitzlist"/>
        <w:numPr>
          <w:ilvl w:val="0"/>
          <w:numId w:val="70"/>
        </w:numPr>
        <w:spacing w:line="276" w:lineRule="auto"/>
        <w:ind w:left="851" w:hanging="284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…………… lat gwarancji na 83% wydajności instalacji</w:t>
      </w:r>
    </w:p>
    <w:p w14:paraId="3031E437" w14:textId="0EE691B5" w:rsidR="00E7109E" w:rsidRPr="00DA7708" w:rsidRDefault="00E7109E" w:rsidP="00A82294">
      <w:pPr>
        <w:pStyle w:val="Akapitzlist"/>
        <w:numPr>
          <w:ilvl w:val="0"/>
          <w:numId w:val="70"/>
        </w:numPr>
        <w:spacing w:line="276" w:lineRule="auto"/>
        <w:ind w:left="851" w:hanging="284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…………… lat gwarancji na panele fotowoltaiczne</w:t>
      </w:r>
    </w:p>
    <w:p w14:paraId="050CE71A" w14:textId="02A888E7" w:rsidR="00E7109E" w:rsidRPr="00DA7708" w:rsidRDefault="00E7109E" w:rsidP="00A82294">
      <w:pPr>
        <w:pStyle w:val="Akapitzlist"/>
        <w:numPr>
          <w:ilvl w:val="0"/>
          <w:numId w:val="70"/>
        </w:numPr>
        <w:spacing w:line="276" w:lineRule="auto"/>
        <w:ind w:left="851" w:hanging="284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…………… lat gwarancji na inwertery, montaż i konstrukcję podtrzymującą panele</w:t>
      </w:r>
    </w:p>
    <w:p w14:paraId="5B0A911B" w14:textId="39212E78" w:rsidR="00E7109E" w:rsidRPr="00DA7708" w:rsidRDefault="00E7109E" w:rsidP="00A82294">
      <w:pPr>
        <w:pStyle w:val="Akapitzlist"/>
        <w:numPr>
          <w:ilvl w:val="0"/>
          <w:numId w:val="70"/>
        </w:numPr>
        <w:spacing w:line="276" w:lineRule="auto"/>
        <w:ind w:left="851" w:hanging="284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………</w:t>
      </w:r>
      <w:proofErr w:type="gramStart"/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…….</w:t>
      </w:r>
      <w:proofErr w:type="gramEnd"/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lat</w:t>
      </w:r>
      <w:r w:rsidR="000A32DB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 </w:t>
      </w:r>
      <w:r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gwarancji na stację transformatorową</w:t>
      </w:r>
      <w:r w:rsidR="003B37E2" w:rsidRPr="00DA7708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, </w:t>
      </w:r>
    </w:p>
    <w:p w14:paraId="1AD35E93" w14:textId="71E57EC5" w:rsidR="003B37E2" w:rsidRPr="00F9318B" w:rsidRDefault="003B37E2" w:rsidP="00A82294">
      <w:pPr>
        <w:pStyle w:val="Akapitzlist"/>
        <w:numPr>
          <w:ilvl w:val="0"/>
          <w:numId w:val="70"/>
        </w:numPr>
        <w:spacing w:line="276" w:lineRule="auto"/>
        <w:ind w:left="851" w:hanging="284"/>
        <w:jc w:val="both"/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</w:pPr>
      <w:r w:rsidRPr="00F9318B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………</w:t>
      </w:r>
      <w:proofErr w:type="gramStart"/>
      <w:r w:rsidRPr="00F9318B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>…….</w:t>
      </w:r>
      <w:proofErr w:type="gramEnd"/>
      <w:r w:rsidRPr="00F9318B">
        <w:rPr>
          <w:rFonts w:ascii="Source Sans Pro" w:hAnsi="Source Sans Pro"/>
          <w:color w:val="000000" w:themeColor="text1"/>
          <w:kern w:val="3"/>
          <w:sz w:val="20"/>
          <w:szCs w:val="20"/>
          <w:lang w:eastAsia="ar-SA"/>
        </w:rPr>
        <w:t xml:space="preserve">lat gwarancji na prace budowlano-montażowe. </w:t>
      </w:r>
    </w:p>
    <w:p w14:paraId="5D2F9991" w14:textId="11CA532F" w:rsidR="00446A1D" w:rsidRPr="00DA7708" w:rsidRDefault="00CF0B94" w:rsidP="00A82294">
      <w:pPr>
        <w:spacing w:line="276" w:lineRule="auto"/>
        <w:ind w:left="357"/>
        <w:contextualSpacing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</w:t>
      </w:r>
    </w:p>
    <w:p w14:paraId="062343AB" w14:textId="77777777" w:rsidR="00CF0B94" w:rsidRPr="00DA7708" w:rsidRDefault="00CF0B94" w:rsidP="00A82294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 xml:space="preserve">Oferuję </w:t>
      </w:r>
      <w:r w:rsidR="00434405"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 xml:space="preserve">wykonanie </w:t>
      </w: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przedmiot</w:t>
      </w:r>
      <w:r w:rsidR="00434405"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u</w:t>
      </w: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 xml:space="preserve"> zamówienia według parametrów </w:t>
      </w:r>
      <w:r w:rsidR="00434405"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wskazanych</w:t>
      </w: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 xml:space="preserve"> w </w:t>
      </w:r>
      <w:r w:rsidRPr="00DA7708">
        <w:rPr>
          <w:rFonts w:ascii="Source Sans Pro" w:eastAsia="Malgun Gothic" w:hAnsi="Source Sans Pro" w:cs="Gill Sans"/>
          <w:i/>
          <w:color w:val="000000"/>
          <w:sz w:val="20"/>
          <w:szCs w:val="20"/>
        </w:rPr>
        <w:t>Zapytaniu Ofertowym</w:t>
      </w:r>
      <w:r w:rsidR="001023CE"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, na dowód czego dołączam poniższe dokumenty</w:t>
      </w:r>
      <w:r w:rsidR="004717F1"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 xml:space="preserve"> (</w:t>
      </w:r>
      <w:r w:rsidR="004717F1" w:rsidRPr="00DA7708">
        <w:rPr>
          <w:rFonts w:ascii="Source Sans Pro" w:hAnsi="Source Sans Pro"/>
          <w:sz w:val="20"/>
          <w:szCs w:val="20"/>
        </w:rPr>
        <w:t>co najmniej ze wskazaniem modeli urządzeń oraz parametrami technicznymi)</w:t>
      </w:r>
      <w:r w:rsidR="001023CE"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:</w:t>
      </w:r>
    </w:p>
    <w:p w14:paraId="11E7B17E" w14:textId="77777777" w:rsidR="001023CE" w:rsidRPr="00DA7708" w:rsidRDefault="001023CE" w:rsidP="00A82294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0090F55C" w14:textId="77777777" w:rsidR="001023CE" w:rsidRPr="00DA7708" w:rsidRDefault="001023CE" w:rsidP="00A82294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…………………………………………………………………………………………………………….</w:t>
      </w:r>
    </w:p>
    <w:p w14:paraId="542181F1" w14:textId="77777777" w:rsidR="00446A1D" w:rsidRPr="00DA7708" w:rsidRDefault="00446A1D" w:rsidP="00A82294">
      <w:pPr>
        <w:pStyle w:val="Akapitzlist"/>
        <w:spacing w:line="276" w:lineRule="auto"/>
        <w:ind w:left="1077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</w:p>
    <w:p w14:paraId="2482EB3F" w14:textId="77777777" w:rsidR="00434405" w:rsidRPr="00DA7708" w:rsidRDefault="00434405" w:rsidP="00A82294">
      <w:pPr>
        <w:pStyle w:val="Akapitzlist"/>
        <w:numPr>
          <w:ilvl w:val="0"/>
          <w:numId w:val="2"/>
        </w:numPr>
        <w:autoSpaceDN w:val="0"/>
        <w:adjustRightInd w:val="0"/>
        <w:spacing w:line="276" w:lineRule="auto"/>
        <w:ind w:left="357" w:right="-2" w:hanging="357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 xml:space="preserve">Oferuję realizację przedmiotu zamówienia przy zastosowaniu równoważnych rozwiązań </w:t>
      </w:r>
      <w:r w:rsidR="004717F1"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br/>
      </w: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 xml:space="preserve">w stosunku do wskazanych w </w:t>
      </w:r>
      <w:r w:rsidRPr="00DA7708">
        <w:rPr>
          <w:rFonts w:ascii="Source Sans Pro" w:eastAsia="Malgun Gothic" w:hAnsi="Source Sans Pro" w:cs="Gill Sans"/>
          <w:i/>
          <w:iCs/>
          <w:color w:val="000000"/>
          <w:sz w:val="20"/>
          <w:szCs w:val="20"/>
        </w:rPr>
        <w:t>Zapytaniu ofertowym</w:t>
      </w: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, na dowód czego dołączam</w:t>
      </w:r>
      <w:r w:rsidR="004717F1"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 xml:space="preserve"> poniższe dokumenty (</w:t>
      </w:r>
      <w:r w:rsidR="004717F1" w:rsidRPr="00DA7708">
        <w:rPr>
          <w:rFonts w:ascii="Source Sans Pro" w:hAnsi="Source Sans Pro"/>
          <w:sz w:val="20"/>
          <w:szCs w:val="20"/>
        </w:rPr>
        <w:t>co najmniej ze wskazaniem modeli urządzeń oraz parametrami technicznymi)</w:t>
      </w: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:</w:t>
      </w:r>
    </w:p>
    <w:p w14:paraId="4D879605" w14:textId="77777777" w:rsidR="00434405" w:rsidRPr="00DA7708" w:rsidRDefault="004717F1" w:rsidP="00A8229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Wykaz równoważności – porównanie oferowanych rozwiązań w stosunku do wskazanych w Zapytaniu ofertowym (wg wzoru własnego),</w:t>
      </w:r>
    </w:p>
    <w:p w14:paraId="65931841" w14:textId="77777777" w:rsidR="00434405" w:rsidRPr="00DA7708" w:rsidRDefault="00434405" w:rsidP="00A8229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…………………………………………………………………………………………………………….</w:t>
      </w:r>
    </w:p>
    <w:p w14:paraId="571658AB" w14:textId="77777777" w:rsidR="00434405" w:rsidRPr="00DA7708" w:rsidRDefault="00434405" w:rsidP="00A8229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0F5476E9" w14:textId="77777777" w:rsidR="004717F1" w:rsidRPr="00DA7708" w:rsidRDefault="004717F1" w:rsidP="00A82294">
      <w:pPr>
        <w:pStyle w:val="Akapitzlist"/>
        <w:spacing w:line="276" w:lineRule="auto"/>
        <w:ind w:left="1077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</w:p>
    <w:p w14:paraId="36627381" w14:textId="77777777" w:rsidR="00CF0B94" w:rsidRPr="00DA7708" w:rsidRDefault="00CF0B94" w:rsidP="00A82294">
      <w:pPr>
        <w:pStyle w:val="Akapitzlist"/>
        <w:numPr>
          <w:ilvl w:val="0"/>
          <w:numId w:val="2"/>
        </w:numPr>
        <w:autoSpaceDN w:val="0"/>
        <w:adjustRightInd w:val="0"/>
        <w:spacing w:line="276" w:lineRule="auto"/>
        <w:ind w:left="357" w:right="-2" w:hanging="357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Oświadczam, że w cenie oferty zostały uwzględnione wszystkie koszty wykonania przedmiotu zamówienia i realizacji przyszłego świadczenia umownego.</w:t>
      </w:r>
    </w:p>
    <w:p w14:paraId="79F5F1CE" w14:textId="77777777" w:rsidR="00446A1D" w:rsidRPr="00DA7708" w:rsidRDefault="00446A1D" w:rsidP="00A82294">
      <w:pPr>
        <w:pStyle w:val="Akapitzlist"/>
        <w:autoSpaceDN w:val="0"/>
        <w:adjustRightInd w:val="0"/>
        <w:spacing w:line="276" w:lineRule="auto"/>
        <w:ind w:left="357" w:right="-2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</w:p>
    <w:p w14:paraId="6B4A52C9" w14:textId="77777777" w:rsidR="00446A1D" w:rsidRPr="00DA7708" w:rsidRDefault="00CF0B94" w:rsidP="00A82294">
      <w:pPr>
        <w:pStyle w:val="Akapitzlist"/>
        <w:numPr>
          <w:ilvl w:val="0"/>
          <w:numId w:val="2"/>
        </w:numPr>
        <w:autoSpaceDN w:val="0"/>
        <w:adjustRightInd w:val="0"/>
        <w:spacing w:line="276" w:lineRule="auto"/>
        <w:ind w:left="357" w:right="-2" w:hanging="357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Oferta jest ważna przez ………… dni od dnia jej złożenia.</w:t>
      </w:r>
    </w:p>
    <w:p w14:paraId="1D56D90A" w14:textId="77777777" w:rsidR="00446A1D" w:rsidRPr="00F9318B" w:rsidRDefault="00446A1D" w:rsidP="00A82294">
      <w:pPr>
        <w:pStyle w:val="Akapitzlist"/>
        <w:autoSpaceDN w:val="0"/>
        <w:adjustRightInd w:val="0"/>
        <w:spacing w:line="276" w:lineRule="auto"/>
        <w:ind w:left="357" w:right="-2"/>
        <w:jc w:val="both"/>
        <w:rPr>
          <w:rFonts w:ascii="Source Sans Pro" w:eastAsia="Malgun Gothic" w:hAnsi="Source Sans Pro" w:cs="Gill Sans"/>
          <w:sz w:val="20"/>
          <w:szCs w:val="20"/>
        </w:rPr>
      </w:pPr>
    </w:p>
    <w:p w14:paraId="187032BC" w14:textId="34E74424" w:rsidR="003D34AA" w:rsidRPr="00F9318B" w:rsidRDefault="00CF0B94" w:rsidP="00A82294">
      <w:pPr>
        <w:pStyle w:val="Akapitzlist"/>
        <w:numPr>
          <w:ilvl w:val="0"/>
          <w:numId w:val="2"/>
        </w:numPr>
        <w:autoSpaceDN w:val="0"/>
        <w:adjustRightInd w:val="0"/>
        <w:spacing w:line="276" w:lineRule="auto"/>
        <w:ind w:left="357" w:right="-2" w:hanging="357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F9318B">
        <w:rPr>
          <w:rFonts w:ascii="Source Sans Pro" w:eastAsia="Malgun Gothic" w:hAnsi="Source Sans Pro" w:cs="Gill Sans"/>
          <w:sz w:val="20"/>
          <w:szCs w:val="20"/>
        </w:rPr>
        <w:t>W przypadku wyboru oferty, zobowiązuję się do zawarcia umowy w wyznaczonym przez Zamawiającego terminie.</w:t>
      </w:r>
    </w:p>
    <w:p w14:paraId="25323C8F" w14:textId="77777777" w:rsidR="00F52CA7" w:rsidRPr="00DA7708" w:rsidRDefault="00F52CA7" w:rsidP="00A82294">
      <w:pPr>
        <w:pStyle w:val="Akapitzlist"/>
        <w:autoSpaceDN w:val="0"/>
        <w:adjustRightInd w:val="0"/>
        <w:spacing w:line="276" w:lineRule="auto"/>
        <w:ind w:left="357" w:right="-2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</w:p>
    <w:p w14:paraId="5AF20FCE" w14:textId="77777777" w:rsidR="00CF0B94" w:rsidRPr="00DA7708" w:rsidRDefault="00CF0B94" w:rsidP="00A82294">
      <w:pPr>
        <w:pStyle w:val="Akapitzlist"/>
        <w:numPr>
          <w:ilvl w:val="0"/>
          <w:numId w:val="2"/>
        </w:numPr>
        <w:autoSpaceDN w:val="0"/>
        <w:adjustRightInd w:val="0"/>
        <w:spacing w:line="276" w:lineRule="auto"/>
        <w:ind w:left="357" w:right="-2" w:hanging="357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Osobą</w:t>
      </w:r>
      <w:r w:rsidR="009C4018"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 xml:space="preserve"> uprawnioną do reprezentowania O</w:t>
      </w:r>
      <w:r w:rsidRPr="00DA7708">
        <w:rPr>
          <w:rFonts w:ascii="Source Sans Pro" w:eastAsia="Malgun Gothic" w:hAnsi="Source Sans Pro" w:cs="Gill Sans"/>
          <w:color w:val="000000"/>
          <w:sz w:val="20"/>
          <w:szCs w:val="20"/>
        </w:rPr>
        <w:t>ferenta w sprawach dotyczących złożonej oferty jest:</w:t>
      </w:r>
    </w:p>
    <w:tbl>
      <w:tblPr>
        <w:tblStyle w:val="Tabela-Siatka"/>
        <w:tblW w:w="0" w:type="auto"/>
        <w:tblInd w:w="274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2230"/>
        <w:gridCol w:w="6830"/>
      </w:tblGrid>
      <w:tr w:rsidR="00446A1D" w:rsidRPr="00DA7708" w14:paraId="2C4F405B" w14:textId="77777777" w:rsidTr="002A42D5">
        <w:tc>
          <w:tcPr>
            <w:tcW w:w="2230" w:type="dxa"/>
            <w:shd w:val="clear" w:color="auto" w:fill="E5EBB0" w:themeFill="accent3" w:themeFillTint="66"/>
          </w:tcPr>
          <w:p w14:paraId="13553DBC" w14:textId="77777777" w:rsidR="00446A1D" w:rsidRPr="00DA7708" w:rsidRDefault="00446A1D" w:rsidP="00A82294">
            <w:pPr>
              <w:spacing w:line="276" w:lineRule="auto"/>
              <w:rPr>
                <w:rFonts w:ascii="Source Sans Pro" w:eastAsia="Malgun Gothic" w:hAnsi="Source Sans Pro" w:cs="Gill Sans"/>
                <w:color w:val="000000"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830" w:type="dxa"/>
          </w:tcPr>
          <w:p w14:paraId="482E1E5A" w14:textId="77777777" w:rsidR="00446A1D" w:rsidRPr="00DA7708" w:rsidRDefault="00446A1D" w:rsidP="00A82294">
            <w:pPr>
              <w:spacing w:line="276" w:lineRule="auto"/>
              <w:rPr>
                <w:rFonts w:ascii="Source Sans Pro" w:eastAsia="Malgun Gothic" w:hAnsi="Source Sans Pro" w:cs="Gill Sans"/>
                <w:color w:val="000000"/>
                <w:sz w:val="20"/>
                <w:szCs w:val="20"/>
              </w:rPr>
            </w:pPr>
          </w:p>
        </w:tc>
      </w:tr>
      <w:tr w:rsidR="00446A1D" w:rsidRPr="00DA7708" w14:paraId="14236C9F" w14:textId="77777777" w:rsidTr="002A42D5">
        <w:tc>
          <w:tcPr>
            <w:tcW w:w="2230" w:type="dxa"/>
            <w:shd w:val="clear" w:color="auto" w:fill="E5EBB0" w:themeFill="accent3" w:themeFillTint="66"/>
          </w:tcPr>
          <w:p w14:paraId="7764BED8" w14:textId="77777777" w:rsidR="00446A1D" w:rsidRPr="00DA7708" w:rsidRDefault="00446A1D" w:rsidP="00A82294">
            <w:pPr>
              <w:spacing w:line="276" w:lineRule="auto"/>
              <w:rPr>
                <w:rFonts w:ascii="Source Sans Pro" w:eastAsia="Malgun Gothic" w:hAnsi="Source Sans Pro" w:cs="Gill Sans"/>
                <w:color w:val="000000"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6830" w:type="dxa"/>
          </w:tcPr>
          <w:p w14:paraId="6EFA51DD" w14:textId="77777777" w:rsidR="00446A1D" w:rsidRPr="00DA7708" w:rsidRDefault="00446A1D" w:rsidP="00A82294">
            <w:pPr>
              <w:spacing w:line="276" w:lineRule="auto"/>
              <w:rPr>
                <w:rFonts w:ascii="Source Sans Pro" w:eastAsia="Malgun Gothic" w:hAnsi="Source Sans Pro" w:cs="Gill Sans"/>
                <w:color w:val="000000"/>
                <w:sz w:val="20"/>
                <w:szCs w:val="20"/>
              </w:rPr>
            </w:pPr>
          </w:p>
        </w:tc>
      </w:tr>
    </w:tbl>
    <w:p w14:paraId="2E0AC171" w14:textId="77777777" w:rsidR="00446A1D" w:rsidRPr="00DA7708" w:rsidRDefault="00446A1D" w:rsidP="00A82294">
      <w:pPr>
        <w:autoSpaceDN w:val="0"/>
        <w:adjustRightInd w:val="0"/>
        <w:spacing w:after="200" w:line="276" w:lineRule="auto"/>
        <w:ind w:right="-2"/>
        <w:jc w:val="both"/>
        <w:rPr>
          <w:rFonts w:ascii="Source Sans Pro" w:eastAsia="Malgun Gothic" w:hAnsi="Source Sans Pro" w:cs="Gill Sans"/>
          <w:color w:val="000000"/>
          <w:sz w:val="20"/>
          <w:szCs w:val="20"/>
        </w:rPr>
      </w:pPr>
    </w:p>
    <w:tbl>
      <w:tblPr>
        <w:tblStyle w:val="Tabela-Siatka"/>
        <w:tblW w:w="0" w:type="auto"/>
        <w:tblInd w:w="274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3735"/>
        <w:gridCol w:w="5325"/>
      </w:tblGrid>
      <w:tr w:rsidR="00446A1D" w:rsidRPr="00DA7708" w14:paraId="03999E6A" w14:textId="77777777" w:rsidTr="00F52CA7">
        <w:trPr>
          <w:trHeight w:val="261"/>
        </w:trPr>
        <w:tc>
          <w:tcPr>
            <w:tcW w:w="3735" w:type="dxa"/>
          </w:tcPr>
          <w:p w14:paraId="1D0A2F01" w14:textId="77777777" w:rsidR="00422D06" w:rsidRPr="00DA7708" w:rsidRDefault="00422D06" w:rsidP="00A82294">
            <w:pPr>
              <w:spacing w:line="276" w:lineRule="auto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39DC847C" w14:textId="77777777" w:rsidR="00446A1D" w:rsidRPr="00DA7708" w:rsidRDefault="00446A1D" w:rsidP="00A82294">
            <w:pPr>
              <w:spacing w:line="276" w:lineRule="auto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</w:p>
          <w:p w14:paraId="5BD35F96" w14:textId="77777777" w:rsidR="00446A1D" w:rsidRPr="00DA7708" w:rsidRDefault="00446A1D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(Data i miejscowość</w:t>
            </w:r>
            <w:r w:rsidR="00422D06"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)</w:t>
            </w:r>
          </w:p>
        </w:tc>
        <w:tc>
          <w:tcPr>
            <w:tcW w:w="5325" w:type="dxa"/>
          </w:tcPr>
          <w:p w14:paraId="5A8AB91C" w14:textId="77777777" w:rsidR="00446A1D" w:rsidRPr="00DA7708" w:rsidRDefault="00446A1D" w:rsidP="00A82294">
            <w:pPr>
              <w:spacing w:line="276" w:lineRule="auto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0463B547" w14:textId="77777777" w:rsidR="00422D06" w:rsidRPr="00DA7708" w:rsidRDefault="00422D06" w:rsidP="00A82294">
            <w:pPr>
              <w:spacing w:line="276" w:lineRule="auto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</w:p>
          <w:p w14:paraId="002E199F" w14:textId="77777777" w:rsidR="00446A1D" w:rsidRPr="00DA7708" w:rsidRDefault="00446A1D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(Podpis osoby uprawnionej do reprezentowania Oferenta)</w:t>
            </w:r>
          </w:p>
        </w:tc>
      </w:tr>
    </w:tbl>
    <w:p w14:paraId="5436A00F" w14:textId="1F936F45" w:rsidR="00CF0B94" w:rsidRPr="00DA7708" w:rsidRDefault="00CF0B94" w:rsidP="00B96C0A">
      <w:pPr>
        <w:suppressAutoHyphens/>
        <w:spacing w:line="276" w:lineRule="auto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lastRenderedPageBreak/>
        <w:t>Załącznik 2 do Zapytania ofertowego</w:t>
      </w:r>
    </w:p>
    <w:p w14:paraId="4EA7401B" w14:textId="23D7562C" w:rsidR="00AC3A7B" w:rsidRPr="00DA7708" w:rsidRDefault="00F50883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z </w:t>
      </w:r>
      <w:r w:rsidR="00AB2AEB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dnia </w:t>
      </w:r>
      <w:r w:rsidR="00CE5136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2</w:t>
      </w:r>
      <w:r w:rsidR="00107C37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9</w:t>
      </w:r>
      <w:r w:rsidR="00B47F25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</w:t>
      </w:r>
      <w:r w:rsidR="006352B1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czerwca</w:t>
      </w:r>
      <w:r w:rsidR="00B47F25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2023 r.</w:t>
      </w:r>
    </w:p>
    <w:p w14:paraId="015331CA" w14:textId="77777777" w:rsidR="009F5B29" w:rsidRPr="00DA7708" w:rsidRDefault="009F5B29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6FA9CE06" w14:textId="6ECAC4D4" w:rsidR="00BC215C" w:rsidRPr="00DA7708" w:rsidRDefault="009F5B29" w:rsidP="00A82294">
      <w:pPr>
        <w:shd w:val="clear" w:color="auto" w:fill="E5EBB0" w:themeFill="accent3" w:themeFillTint="66"/>
        <w:suppressAutoHyphens/>
        <w:spacing w:line="276" w:lineRule="auto"/>
        <w:jc w:val="center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Oświadczenie Oferenta o braku powiązań z Zamawiającym</w:t>
      </w:r>
    </w:p>
    <w:p w14:paraId="6051AC7F" w14:textId="77777777" w:rsidR="009F5B29" w:rsidRPr="00DA7708" w:rsidRDefault="009F5B29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3853744E" w14:textId="77777777" w:rsidR="00CF0B94" w:rsidRPr="00DA7708" w:rsidRDefault="00CF0B94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O</w:t>
      </w:r>
      <w:r w:rsidRPr="00DA7708">
        <w:rPr>
          <w:rFonts w:ascii="Source Sans Pro" w:eastAsia="Calibri" w:hAnsi="Source Sans Pro" w:cs="Calibri"/>
          <w:sz w:val="20"/>
          <w:szCs w:val="20"/>
        </w:rPr>
        <w:t>ś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wiadczam, </w:t>
      </w:r>
      <w:r w:rsidRPr="00DA7708">
        <w:rPr>
          <w:rFonts w:ascii="Source Sans Pro" w:eastAsia="Calibri" w:hAnsi="Source Sans Pro" w:cs="Calibri"/>
          <w:sz w:val="20"/>
          <w:szCs w:val="20"/>
        </w:rPr>
        <w:t>ż</w:t>
      </w:r>
      <w:r w:rsidRPr="00DA7708">
        <w:rPr>
          <w:rFonts w:ascii="Source Sans Pro" w:eastAsia="Malgun Gothic" w:hAnsi="Source Sans Pro" w:cs="Gill Sans"/>
          <w:sz w:val="20"/>
          <w:szCs w:val="20"/>
        </w:rPr>
        <w:t>e</w:t>
      </w:r>
      <w:r w:rsidR="009C4018" w:rsidRPr="00DA7708">
        <w:rPr>
          <w:rFonts w:ascii="Source Sans Pro" w:eastAsia="Malgun Gothic" w:hAnsi="Source Sans Pro" w:cs="Gill Sans"/>
          <w:sz w:val="20"/>
          <w:szCs w:val="20"/>
        </w:rPr>
        <w:t>:</w:t>
      </w:r>
    </w:p>
    <w:p w14:paraId="74A1AAF3" w14:textId="77777777" w:rsidR="00CF0B94" w:rsidRPr="00DA7708" w:rsidRDefault="00CF0B94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CF0B94" w:rsidRPr="00DA7708" w14:paraId="4ACCB955" w14:textId="77777777" w:rsidTr="009B0CEC">
        <w:tc>
          <w:tcPr>
            <w:tcW w:w="9344" w:type="dxa"/>
          </w:tcPr>
          <w:p w14:paraId="79282B94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151CBDFC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0AB131B6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(pełna nazwa Oferenta)</w:t>
            </w:r>
          </w:p>
        </w:tc>
      </w:tr>
    </w:tbl>
    <w:p w14:paraId="2AEEBDC8" w14:textId="77777777" w:rsidR="00341C9B" w:rsidRPr="00DA7708" w:rsidRDefault="00CF0B94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</w:t>
      </w:r>
    </w:p>
    <w:p w14:paraId="08FA97B1" w14:textId="109A0A37" w:rsidR="009937B8" w:rsidRPr="00DA7708" w:rsidRDefault="00CF0B94" w:rsidP="00A82294">
      <w:pPr>
        <w:pStyle w:val="Akapitzlist"/>
        <w:spacing w:line="276" w:lineRule="auto"/>
        <w:ind w:left="0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nie jest podmiotem powi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zanym osobowo lub kapitałowo z Zamawiaj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cym</w:t>
      </w:r>
      <w:r w:rsidR="009937B8" w:rsidRPr="00DA7708">
        <w:rPr>
          <w:rFonts w:ascii="Source Sans Pro" w:eastAsia="Malgun Gothic" w:hAnsi="Source Sans Pro" w:cs="Gill Sans"/>
          <w:sz w:val="20"/>
          <w:szCs w:val="20"/>
        </w:rPr>
        <w:t>.</w:t>
      </w:r>
    </w:p>
    <w:p w14:paraId="4ED868AE" w14:textId="77777777" w:rsidR="00CF0B94" w:rsidRPr="00DA7708" w:rsidRDefault="00CF0B94" w:rsidP="00A82294">
      <w:pPr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</w:p>
    <w:p w14:paraId="5F34B07A" w14:textId="77777777" w:rsidR="00CF0B94" w:rsidRPr="00DA7708" w:rsidRDefault="00CF0B94" w:rsidP="00A82294">
      <w:pPr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Przez powi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zania kapitałowe lub osobowe rozumie si</w:t>
      </w:r>
      <w:r w:rsidRPr="00DA7708">
        <w:rPr>
          <w:rFonts w:ascii="Source Sans Pro" w:eastAsia="Calibri" w:hAnsi="Source Sans Pro" w:cs="Calibri"/>
          <w:sz w:val="20"/>
          <w:szCs w:val="20"/>
        </w:rPr>
        <w:t>ę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wzajemne powi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zania mi</w:t>
      </w:r>
      <w:r w:rsidRPr="00DA7708">
        <w:rPr>
          <w:rFonts w:ascii="Source Sans Pro" w:eastAsia="Calibri" w:hAnsi="Source Sans Pro" w:cs="Calibri"/>
          <w:sz w:val="20"/>
          <w:szCs w:val="20"/>
        </w:rPr>
        <w:t>ę</w:t>
      </w:r>
      <w:r w:rsidRPr="00DA7708">
        <w:rPr>
          <w:rFonts w:ascii="Source Sans Pro" w:eastAsia="Malgun Gothic" w:hAnsi="Source Sans Pro" w:cs="Gill Sans"/>
          <w:sz w:val="20"/>
          <w:szCs w:val="20"/>
        </w:rPr>
        <w:t>dzy zamawiaj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cym lub osobami upowa</w:t>
      </w:r>
      <w:r w:rsidRPr="00DA7708">
        <w:rPr>
          <w:rFonts w:ascii="Source Sans Pro" w:eastAsia="Calibri" w:hAnsi="Source Sans Pro" w:cs="Calibri"/>
          <w:sz w:val="20"/>
          <w:szCs w:val="20"/>
        </w:rPr>
        <w:t>ż</w:t>
      </w:r>
      <w:r w:rsidRPr="00DA7708">
        <w:rPr>
          <w:rFonts w:ascii="Source Sans Pro" w:eastAsia="Malgun Gothic" w:hAnsi="Source Sans Pro" w:cs="Gill Sans"/>
          <w:sz w:val="20"/>
          <w:szCs w:val="20"/>
        </w:rPr>
        <w:t>nionymi do zaci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gania zobowi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za</w:t>
      </w:r>
      <w:r w:rsidRPr="00DA7708">
        <w:rPr>
          <w:rFonts w:ascii="Source Sans Pro" w:eastAsia="Calibri" w:hAnsi="Source Sans Pro" w:cs="Calibri"/>
          <w:sz w:val="20"/>
          <w:szCs w:val="20"/>
        </w:rPr>
        <w:t>ń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w mieniu zamawiaj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cego lub osobami wykonuj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cymi w imieniu zamawiaj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cego czynno</w:t>
      </w:r>
      <w:r w:rsidRPr="00DA7708">
        <w:rPr>
          <w:rFonts w:ascii="Source Sans Pro" w:eastAsia="Calibri" w:hAnsi="Source Sans Pro" w:cs="Calibri"/>
          <w:sz w:val="20"/>
          <w:szCs w:val="20"/>
        </w:rPr>
        <w:t>ś</w:t>
      </w:r>
      <w:r w:rsidRPr="00DA7708">
        <w:rPr>
          <w:rFonts w:ascii="Source Sans Pro" w:eastAsia="Malgun Gothic" w:hAnsi="Source Sans Pro" w:cs="Gill Sans"/>
          <w:sz w:val="20"/>
          <w:szCs w:val="20"/>
        </w:rPr>
        <w:t>ci zwi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zane z przygotowaniem i przeprowadzaniem procedury wyboru wykonawcy, a wykonawc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, polegaj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ce w szczególno</w:t>
      </w:r>
      <w:r w:rsidRPr="00DA7708">
        <w:rPr>
          <w:rFonts w:ascii="Source Sans Pro" w:eastAsia="Calibri" w:hAnsi="Source Sans Pro" w:cs="Calibri"/>
          <w:sz w:val="20"/>
          <w:szCs w:val="20"/>
        </w:rPr>
        <w:t>ś</w:t>
      </w:r>
      <w:r w:rsidRPr="00DA7708">
        <w:rPr>
          <w:rFonts w:ascii="Source Sans Pro" w:eastAsia="Malgun Gothic" w:hAnsi="Source Sans Pro" w:cs="Gill Sans"/>
          <w:sz w:val="20"/>
          <w:szCs w:val="20"/>
        </w:rPr>
        <w:t>ci na:</w:t>
      </w:r>
    </w:p>
    <w:p w14:paraId="03632D4A" w14:textId="77777777" w:rsidR="00CF0B94" w:rsidRPr="00DA7708" w:rsidRDefault="00CF0B94" w:rsidP="00A8229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Uczestniczeniu w spółce</w:t>
      </w:r>
      <w:r w:rsidR="00F50883" w:rsidRPr="00DA7708">
        <w:rPr>
          <w:rFonts w:ascii="Source Sans Pro" w:eastAsia="Malgun Gothic" w:hAnsi="Source Sans Pro" w:cs="Gill Sans"/>
          <w:sz w:val="20"/>
          <w:szCs w:val="20"/>
        </w:rPr>
        <w:t xml:space="preserve"> </w:t>
      </w:r>
      <w:r w:rsidRPr="00DA7708">
        <w:rPr>
          <w:rFonts w:ascii="Source Sans Pro" w:eastAsia="Malgun Gothic" w:hAnsi="Source Sans Pro" w:cs="Gill Sans"/>
          <w:sz w:val="20"/>
          <w:szCs w:val="20"/>
        </w:rPr>
        <w:t>jako wspólnik spółki cywilnej lub spółki osobowej,</w:t>
      </w:r>
    </w:p>
    <w:p w14:paraId="0ECD11C1" w14:textId="77777777" w:rsidR="00CF0B94" w:rsidRPr="00DA7708" w:rsidRDefault="00CF0B94" w:rsidP="00A8229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Posiadaniu co najmniej 10 % udziałów lub akcji,</w:t>
      </w:r>
    </w:p>
    <w:p w14:paraId="6C2ED07C" w14:textId="77777777" w:rsidR="00CF0B94" w:rsidRPr="00DA7708" w:rsidRDefault="00CF0B94" w:rsidP="00A8229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Pełnieniu funkcji członka organu nadzorczego lub zarz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dzaj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cego, prokurenta, pełnomocnika,</w:t>
      </w:r>
    </w:p>
    <w:p w14:paraId="5B0107CD" w14:textId="77777777" w:rsidR="00CF0B94" w:rsidRPr="00DA7708" w:rsidRDefault="00CF0B94" w:rsidP="00A8229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Pozostawaniu w zwi</w:t>
      </w:r>
      <w:r w:rsidRPr="00DA7708">
        <w:rPr>
          <w:rFonts w:ascii="Source Sans Pro" w:eastAsia="Calibri" w:hAnsi="Source Sans Pro" w:cs="Calibri"/>
          <w:sz w:val="20"/>
          <w:szCs w:val="20"/>
        </w:rPr>
        <w:t>ą</w:t>
      </w:r>
      <w:r w:rsidRPr="00DA7708">
        <w:rPr>
          <w:rFonts w:ascii="Source Sans Pro" w:eastAsia="Malgun Gothic" w:hAnsi="Source Sans Pro" w:cs="Gill Sans"/>
          <w:sz w:val="20"/>
          <w:szCs w:val="20"/>
        </w:rPr>
        <w:t>zku mał</w:t>
      </w:r>
      <w:r w:rsidRPr="00DA7708">
        <w:rPr>
          <w:rFonts w:ascii="Source Sans Pro" w:eastAsia="Calibri" w:hAnsi="Source Sans Pro" w:cs="Calibri"/>
          <w:sz w:val="20"/>
          <w:szCs w:val="20"/>
        </w:rPr>
        <w:t>ż</w:t>
      </w:r>
      <w:r w:rsidRPr="00DA7708">
        <w:rPr>
          <w:rFonts w:ascii="Source Sans Pro" w:eastAsia="Malgun Gothic" w:hAnsi="Source Sans Pro" w:cs="Gill Sans"/>
          <w:sz w:val="20"/>
          <w:szCs w:val="20"/>
        </w:rPr>
        <w:t>e</w:t>
      </w:r>
      <w:r w:rsidRPr="00DA7708">
        <w:rPr>
          <w:rFonts w:ascii="Source Sans Pro" w:eastAsia="Calibri" w:hAnsi="Source Sans Pro" w:cs="Calibri"/>
          <w:sz w:val="20"/>
          <w:szCs w:val="20"/>
        </w:rPr>
        <w:t>ń</w:t>
      </w:r>
      <w:r w:rsidRPr="00DA7708">
        <w:rPr>
          <w:rFonts w:ascii="Source Sans Pro" w:eastAsia="Malgun Gothic" w:hAnsi="Source Sans Pro" w:cs="Gill Sans"/>
          <w:sz w:val="20"/>
          <w:szCs w:val="20"/>
        </w:rPr>
        <w:t>skim, w stosunku pokrewie</w:t>
      </w:r>
      <w:r w:rsidRPr="00DA7708">
        <w:rPr>
          <w:rFonts w:ascii="Source Sans Pro" w:eastAsia="Calibri" w:hAnsi="Source Sans Pro" w:cs="Calibri"/>
          <w:sz w:val="20"/>
          <w:szCs w:val="20"/>
        </w:rPr>
        <w:t>ń</w:t>
      </w:r>
      <w:r w:rsidRPr="00DA7708">
        <w:rPr>
          <w:rFonts w:ascii="Source Sans Pro" w:eastAsia="Malgun Gothic" w:hAnsi="Source Sans Pro" w:cs="Gill Sans"/>
          <w:sz w:val="20"/>
          <w:szCs w:val="20"/>
        </w:rPr>
        <w:t>stwa lub powinowactwa w linii prostej, pokrewie</w:t>
      </w:r>
      <w:r w:rsidRPr="00DA7708">
        <w:rPr>
          <w:rFonts w:ascii="Source Sans Pro" w:eastAsia="Calibri" w:hAnsi="Source Sans Pro" w:cs="Calibri"/>
          <w:sz w:val="20"/>
          <w:szCs w:val="20"/>
        </w:rPr>
        <w:t>ń</w:t>
      </w:r>
      <w:r w:rsidRPr="00DA7708">
        <w:rPr>
          <w:rFonts w:ascii="Source Sans Pro" w:eastAsia="Malgun Gothic" w:hAnsi="Source Sans Pro" w:cs="Gill Sans"/>
          <w:sz w:val="20"/>
          <w:szCs w:val="20"/>
        </w:rPr>
        <w:t>stwa drugiego stopnia lub powinowactwa drugiego stopnia w linii bocznej lub w stosunku przysposobienia, opieki lub kurateli.</w:t>
      </w:r>
    </w:p>
    <w:p w14:paraId="51952CE5" w14:textId="77777777" w:rsidR="00CF0B94" w:rsidRPr="00DA7708" w:rsidRDefault="00CF0B94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2E83CD5" w14:textId="77777777" w:rsidR="00F50883" w:rsidRPr="00DA7708" w:rsidRDefault="00F50883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4043"/>
        <w:gridCol w:w="5325"/>
      </w:tblGrid>
      <w:tr w:rsidR="00CF0B94" w:rsidRPr="00DA7708" w14:paraId="46C48E15" w14:textId="77777777" w:rsidTr="00F50883">
        <w:tc>
          <w:tcPr>
            <w:tcW w:w="4111" w:type="dxa"/>
          </w:tcPr>
          <w:p w14:paraId="0272A9F3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03EE7858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6E8B69C3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75654B99" w14:textId="77777777" w:rsidR="00F50883" w:rsidRPr="00DA7708" w:rsidRDefault="00F50883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</w:p>
          <w:p w14:paraId="4A12218B" w14:textId="77777777" w:rsidR="00F50883" w:rsidRPr="00DA7708" w:rsidRDefault="00F50883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</w:p>
          <w:p w14:paraId="349DC02B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(Data i miejscowość)</w:t>
            </w:r>
          </w:p>
        </w:tc>
        <w:tc>
          <w:tcPr>
            <w:tcW w:w="5417" w:type="dxa"/>
          </w:tcPr>
          <w:p w14:paraId="22E1EFF7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50BF8F00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5FDDDCA6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5D66AA7D" w14:textId="77777777" w:rsidR="00F50883" w:rsidRPr="00DA7708" w:rsidRDefault="00F50883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46A7639D" w14:textId="77777777" w:rsidR="00F50883" w:rsidRPr="00DA7708" w:rsidRDefault="00F50883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1EA54E96" w14:textId="77777777" w:rsidR="00CF0B94" w:rsidRPr="00DA7708" w:rsidRDefault="00CF0B94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(Podpis osoby uprawnionej do reprezentowania Oferenta)</w:t>
            </w:r>
          </w:p>
        </w:tc>
      </w:tr>
    </w:tbl>
    <w:p w14:paraId="7D8BA14E" w14:textId="77777777" w:rsidR="00CF0B94" w:rsidRPr="00DA7708" w:rsidRDefault="00CF0B94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70B819D4" w14:textId="77777777" w:rsidR="00CF0B94" w:rsidRPr="00DA7708" w:rsidRDefault="00CF0B94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03CB2AC1" w14:textId="050FA0ED" w:rsidR="00F50883" w:rsidRPr="00DA7708" w:rsidRDefault="00F50883" w:rsidP="00A82294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="Source Sans Pro" w:hAnsi="Source Sans Pro" w:cs="Arial"/>
          <w:b/>
          <w:i/>
          <w:sz w:val="20"/>
          <w:szCs w:val="20"/>
        </w:rPr>
      </w:pPr>
    </w:p>
    <w:p w14:paraId="439D5F84" w14:textId="0766265F" w:rsidR="001E2B33" w:rsidRPr="00DA7708" w:rsidRDefault="001E2B33" w:rsidP="00A82294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="Source Sans Pro" w:hAnsi="Source Sans Pro" w:cs="Arial"/>
          <w:b/>
          <w:i/>
          <w:sz w:val="20"/>
          <w:szCs w:val="20"/>
        </w:rPr>
      </w:pPr>
    </w:p>
    <w:p w14:paraId="74DAAEB3" w14:textId="046CFEF8" w:rsidR="001E2B33" w:rsidRPr="00DA7708" w:rsidRDefault="001E2B33" w:rsidP="00A82294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="Source Sans Pro" w:hAnsi="Source Sans Pro" w:cs="Arial"/>
          <w:b/>
          <w:i/>
          <w:sz w:val="20"/>
          <w:szCs w:val="20"/>
        </w:rPr>
      </w:pPr>
    </w:p>
    <w:p w14:paraId="38011A17" w14:textId="77777777" w:rsidR="001E2B33" w:rsidRPr="00DA7708" w:rsidRDefault="001E2B33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09B93CF4" w14:textId="77777777" w:rsidR="001E2B33" w:rsidRPr="00DA7708" w:rsidRDefault="001E2B33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5812B6EA" w14:textId="77777777" w:rsidR="00054EEC" w:rsidRPr="00DA7708" w:rsidRDefault="00054EEC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586D5978" w14:textId="563642EF" w:rsidR="00054EEC" w:rsidRPr="00DA7708" w:rsidRDefault="00054EEC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7AB2B392" w14:textId="578A54F1" w:rsidR="005A3A02" w:rsidRPr="00DA7708" w:rsidRDefault="005A3A02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70E996F6" w14:textId="4C514D68" w:rsidR="00574AAF" w:rsidRPr="00DA7708" w:rsidRDefault="00574AAF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6D134F96" w14:textId="77777777" w:rsidR="0032596B" w:rsidRPr="00DA7708" w:rsidRDefault="0032596B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733836FD" w14:textId="77777777" w:rsidR="001C1BDE" w:rsidRDefault="001C1BDE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4CE32FD" w14:textId="77777777" w:rsidR="001C1BDE" w:rsidRDefault="001C1BDE" w:rsidP="00CC4E9C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D0C5837" w14:textId="6A6DDFC3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lastRenderedPageBreak/>
        <w:t>Załącznik 3</w:t>
      </w:r>
      <w:r w:rsidR="009C18C0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a</w:t>
      </w: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do Zapytania ofertowego</w:t>
      </w:r>
    </w:p>
    <w:p w14:paraId="4DA0F1DA" w14:textId="09DC4794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z dnia </w:t>
      </w:r>
      <w:r w:rsidR="00CE5136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2</w:t>
      </w:r>
      <w:r w:rsidR="00107C37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9</w:t>
      </w:r>
      <w:r w:rsidR="003E7788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</w:t>
      </w:r>
      <w:r w:rsidR="008136EE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czerwca</w:t>
      </w:r>
      <w:r w:rsidR="00B47F25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2023 r.</w:t>
      </w:r>
    </w:p>
    <w:p w14:paraId="326B07B2" w14:textId="77777777" w:rsidR="00C37417" w:rsidRPr="00DA7708" w:rsidRDefault="00C37417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4F1306CA" w14:textId="3AA64D4A" w:rsidR="00C37417" w:rsidRPr="00DA7708" w:rsidRDefault="00C37417" w:rsidP="00A82294">
      <w:pPr>
        <w:shd w:val="clear" w:color="auto" w:fill="E5EBB0" w:themeFill="accent3" w:themeFillTint="66"/>
        <w:suppressAutoHyphens/>
        <w:spacing w:line="276" w:lineRule="auto"/>
        <w:jc w:val="center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Oświadczenie </w:t>
      </w:r>
      <w:r w:rsidR="009C18C0"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o niekaralności (dotyczy Oferenta będącego osobą fizyczną) </w:t>
      </w:r>
    </w:p>
    <w:p w14:paraId="27F84608" w14:textId="77777777" w:rsidR="00C37417" w:rsidRPr="00DA7708" w:rsidRDefault="00C37417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1B730756" w14:textId="416840FD" w:rsidR="009C18C0" w:rsidRPr="00DA7708" w:rsidRDefault="00C37417" w:rsidP="00A82294">
      <w:pPr>
        <w:pStyle w:val="Bezodstpw"/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O</w:t>
      </w:r>
      <w:r w:rsidRPr="00DA7708">
        <w:rPr>
          <w:rFonts w:ascii="Source Sans Pro" w:eastAsia="Calibri" w:hAnsi="Source Sans Pro" w:cs="Calibri"/>
          <w:sz w:val="20"/>
          <w:szCs w:val="20"/>
        </w:rPr>
        <w:t>ś</w:t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wiadczam, </w:t>
      </w:r>
      <w:r w:rsidRPr="00DA7708">
        <w:rPr>
          <w:rFonts w:ascii="Source Sans Pro" w:eastAsia="Calibri" w:hAnsi="Source Sans Pro" w:cs="Calibri"/>
          <w:sz w:val="20"/>
          <w:szCs w:val="20"/>
        </w:rPr>
        <w:t>ż</w:t>
      </w:r>
      <w:r w:rsidRPr="00DA7708">
        <w:rPr>
          <w:rFonts w:ascii="Source Sans Pro" w:eastAsia="Malgun Gothic" w:hAnsi="Source Sans Pro" w:cs="Gill Sans"/>
          <w:sz w:val="20"/>
          <w:szCs w:val="20"/>
        </w:rPr>
        <w:t>e</w:t>
      </w:r>
      <w:r w:rsidR="009C18C0" w:rsidRPr="00DA7708">
        <w:rPr>
          <w:rFonts w:ascii="Source Sans Pro" w:eastAsia="Malgun Gothic" w:hAnsi="Source Sans Pro" w:cs="Gill Sans"/>
          <w:sz w:val="20"/>
          <w:szCs w:val="20"/>
        </w:rPr>
        <w:t xml:space="preserve"> nie zostałam/zostałem</w:t>
      </w:r>
      <w:r w:rsidR="009C18C0" w:rsidRPr="00DA7708">
        <w:rPr>
          <w:rFonts w:ascii="Source Sans Pro" w:eastAsia="Malgun Gothic" w:hAnsi="Source Sans Pro" w:cs="Gill Sans"/>
          <w:i/>
          <w:sz w:val="20"/>
          <w:szCs w:val="20"/>
          <w:vertAlign w:val="superscript"/>
        </w:rPr>
        <w:footnoteReference w:id="3"/>
      </w:r>
      <w:r w:rsidR="009C18C0" w:rsidRPr="00DA7708">
        <w:rPr>
          <w:rFonts w:ascii="Source Sans Pro" w:eastAsia="Malgun Gothic" w:hAnsi="Source Sans Pro" w:cs="Gill Sans"/>
          <w:sz w:val="20"/>
          <w:szCs w:val="20"/>
        </w:rPr>
        <w:t xml:space="preserve"> skazana/skazany</w:t>
      </w:r>
      <w:r w:rsidR="009C18C0" w:rsidRPr="00DA7708">
        <w:rPr>
          <w:rFonts w:ascii="Source Sans Pro" w:eastAsia="Malgun Gothic" w:hAnsi="Source Sans Pro" w:cs="Gill Sans"/>
          <w:i/>
          <w:sz w:val="20"/>
          <w:szCs w:val="20"/>
          <w:vertAlign w:val="superscript"/>
        </w:rPr>
        <w:footnoteReference w:id="4"/>
      </w:r>
      <w:r w:rsidR="009C18C0" w:rsidRPr="00DA7708">
        <w:rPr>
          <w:rFonts w:ascii="Source Sans Pro" w:eastAsia="Malgun Gothic" w:hAnsi="Source Sans Pro" w:cs="Gill Sans"/>
          <w:sz w:val="20"/>
          <w:szCs w:val="20"/>
        </w:rPr>
        <w:t xml:space="preserve">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z wykonywaniem działalności gospodarczej lub popełnione w celu osiągnięcia korzyści majątkowych.</w:t>
      </w:r>
    </w:p>
    <w:p w14:paraId="26ED34E7" w14:textId="77777777" w:rsidR="009C18C0" w:rsidRPr="00DA7708" w:rsidRDefault="009C18C0" w:rsidP="00A82294">
      <w:pPr>
        <w:pStyle w:val="Bezodstpw"/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</w:p>
    <w:p w14:paraId="75134068" w14:textId="211F2C4F" w:rsidR="009C18C0" w:rsidRPr="00DA7708" w:rsidRDefault="009C18C0" w:rsidP="00A82294">
      <w:pPr>
        <w:pStyle w:val="Bezodstpw"/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Świadoma/świadomy</w:t>
      </w:r>
      <w:r w:rsidRPr="00DA7708">
        <w:rPr>
          <w:rFonts w:ascii="Source Sans Pro" w:eastAsia="Malgun Gothic" w:hAnsi="Source Sans Pro" w:cs="Gill Sans"/>
          <w:i/>
          <w:sz w:val="20"/>
          <w:szCs w:val="20"/>
          <w:vertAlign w:val="superscript"/>
        </w:rPr>
        <w:footnoteReference w:id="5"/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odpowiedzialności karnej za złożone oświadczenie, zgodnie z art. 233 Kodeksu Karnego, potwierdzam własnoręcznym podpisem prawdziwość danych zamieszczonych powyżej.</w:t>
      </w:r>
    </w:p>
    <w:p w14:paraId="2606175D" w14:textId="7B430495" w:rsidR="00C37417" w:rsidRPr="00DA7708" w:rsidRDefault="00C37417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5513BE4A" w14:textId="77777777" w:rsidR="009C18C0" w:rsidRPr="00DA7708" w:rsidRDefault="009C18C0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4043"/>
        <w:gridCol w:w="5325"/>
      </w:tblGrid>
      <w:tr w:rsidR="00C37417" w:rsidRPr="00DA7708" w14:paraId="416B7953" w14:textId="77777777" w:rsidTr="005B6233">
        <w:tc>
          <w:tcPr>
            <w:tcW w:w="4111" w:type="dxa"/>
          </w:tcPr>
          <w:p w14:paraId="52BB0CB9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6CE3E90D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7E707B60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3C3A0231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</w:p>
          <w:p w14:paraId="1872F66F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</w:p>
          <w:p w14:paraId="0D64B1A1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(Data i miejscowość)</w:t>
            </w:r>
          </w:p>
        </w:tc>
        <w:tc>
          <w:tcPr>
            <w:tcW w:w="5417" w:type="dxa"/>
          </w:tcPr>
          <w:p w14:paraId="6AFF34E5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5B9D1300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33EED0BA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6BCA2E5C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46616181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20E662DD" w14:textId="77777777" w:rsidR="00C37417" w:rsidRPr="00DA7708" w:rsidRDefault="00C37417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(Podpis osoby uprawnionej do reprezentowania Oferenta)</w:t>
            </w:r>
          </w:p>
        </w:tc>
      </w:tr>
    </w:tbl>
    <w:p w14:paraId="531A321A" w14:textId="77777777" w:rsidR="00C37417" w:rsidRPr="00DA7708" w:rsidRDefault="00C37417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2F00FE31" w14:textId="77777777" w:rsidR="00C37417" w:rsidRPr="00DA7708" w:rsidRDefault="00C37417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5424631C" w14:textId="77777777" w:rsidR="00C37417" w:rsidRPr="00DA7708" w:rsidRDefault="00C37417" w:rsidP="00A82294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="Source Sans Pro" w:hAnsi="Source Sans Pro" w:cs="Arial"/>
          <w:b/>
          <w:i/>
          <w:sz w:val="20"/>
          <w:szCs w:val="20"/>
        </w:rPr>
      </w:pPr>
    </w:p>
    <w:p w14:paraId="12FB03B0" w14:textId="77777777" w:rsidR="00C37417" w:rsidRPr="00DA7708" w:rsidRDefault="00C37417" w:rsidP="00A82294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="Source Sans Pro" w:hAnsi="Source Sans Pro" w:cs="Arial"/>
          <w:b/>
          <w:i/>
          <w:sz w:val="20"/>
          <w:szCs w:val="20"/>
        </w:rPr>
      </w:pPr>
    </w:p>
    <w:p w14:paraId="42C93A99" w14:textId="77777777" w:rsidR="00C37417" w:rsidRPr="00DA7708" w:rsidRDefault="00C37417" w:rsidP="00A82294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="Source Sans Pro" w:hAnsi="Source Sans Pro" w:cs="Arial"/>
          <w:b/>
          <w:i/>
          <w:sz w:val="20"/>
          <w:szCs w:val="20"/>
        </w:rPr>
      </w:pPr>
    </w:p>
    <w:p w14:paraId="3CD9DA3F" w14:textId="77777777" w:rsidR="00C37417" w:rsidRPr="00DA7708" w:rsidRDefault="00C37417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0319D4CD" w14:textId="77777777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666A7D17" w14:textId="77777777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7E4DD0D" w14:textId="77777777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4C12C499" w14:textId="2024E243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4208ED05" w14:textId="04489D30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70C2E212" w14:textId="7F67D01C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4CA7C0E0" w14:textId="5A9F3135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82FA44F" w14:textId="46BF2D4F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F3A1BE6" w14:textId="634D051E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1CCA4371" w14:textId="1689FCFA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46BABBC4" w14:textId="04C229D8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7CBFC91" w14:textId="57A509E3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5A69C1C6" w14:textId="77777777" w:rsidR="0032596B" w:rsidRPr="00DA7708" w:rsidRDefault="0032596B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7198850" w14:textId="77777777" w:rsidR="001C1BDE" w:rsidRDefault="001C1BDE" w:rsidP="00635D86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3090829" w14:textId="77777777" w:rsidR="001C1BDE" w:rsidRDefault="001C1BDE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A4290A2" w14:textId="2C8ABFFF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lastRenderedPageBreak/>
        <w:t>Załącznik 3b do Zapytania ofertowego</w:t>
      </w:r>
    </w:p>
    <w:p w14:paraId="56B35065" w14:textId="7A89A393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z dnia </w:t>
      </w:r>
      <w:r w:rsidR="00CE5136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2</w:t>
      </w:r>
      <w:r w:rsidR="00107C37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9</w:t>
      </w:r>
      <w:r w:rsidR="006E52A9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czerwca</w:t>
      </w:r>
      <w:r w:rsidR="00B47F25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2023 r.</w:t>
      </w:r>
    </w:p>
    <w:p w14:paraId="38201FB6" w14:textId="77777777" w:rsidR="009C18C0" w:rsidRPr="00DA7708" w:rsidRDefault="009C18C0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436D6DF9" w14:textId="5CB0D074" w:rsidR="009C18C0" w:rsidRPr="00DA7708" w:rsidRDefault="009C18C0" w:rsidP="00A82294">
      <w:pPr>
        <w:shd w:val="clear" w:color="auto" w:fill="E5EBB0" w:themeFill="accent3" w:themeFillTint="66"/>
        <w:suppressAutoHyphens/>
        <w:spacing w:line="276" w:lineRule="auto"/>
        <w:jc w:val="center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 xml:space="preserve">Oświadczenie o niekaralności (dotyczy Oferenta niebędącego osobą fizyczną) </w:t>
      </w:r>
    </w:p>
    <w:p w14:paraId="5820AFAA" w14:textId="77777777" w:rsidR="009C18C0" w:rsidRPr="00DA7708" w:rsidRDefault="009C18C0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06D49914" w14:textId="212E16FC" w:rsidR="009C18C0" w:rsidRPr="00DA7708" w:rsidRDefault="009C18C0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Oświadczam, że jako członek organu zarządzającego</w:t>
      </w:r>
      <w:r w:rsidRPr="00DA7708">
        <w:rPr>
          <w:rFonts w:ascii="Source Sans Pro" w:eastAsia="Malgun Gothic" w:hAnsi="Source Sans Pro" w:cs="Gill Sans"/>
          <w:i/>
          <w:sz w:val="20"/>
          <w:szCs w:val="20"/>
          <w:vertAlign w:val="superscript"/>
        </w:rPr>
        <w:footnoteReference w:id="6"/>
      </w:r>
      <w:r w:rsidRPr="00DA7708">
        <w:rPr>
          <w:rFonts w:ascii="Source Sans Pro" w:eastAsia="Malgun Gothic" w:hAnsi="Source Sans Pro" w:cs="Gill Sans"/>
          <w:sz w:val="20"/>
          <w:szCs w:val="20"/>
        </w:rPr>
        <w:t>/wspólnik</w:t>
      </w:r>
      <w:r w:rsidRPr="00DA7708">
        <w:rPr>
          <w:rFonts w:ascii="Source Sans Pro" w:eastAsia="Malgun Gothic" w:hAnsi="Source Sans Pro" w:cs="Gill Sans"/>
          <w:i/>
          <w:sz w:val="20"/>
          <w:szCs w:val="20"/>
          <w:vertAlign w:val="superscript"/>
        </w:rPr>
        <w:footnoteReference w:id="7"/>
      </w:r>
    </w:p>
    <w:p w14:paraId="00348E0E" w14:textId="7B3A4DA7" w:rsidR="009C18C0" w:rsidRPr="00DA7708" w:rsidRDefault="009C18C0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C18C0" w:rsidRPr="00DA7708" w14:paraId="7711425E" w14:textId="77777777" w:rsidTr="005B6233">
        <w:tc>
          <w:tcPr>
            <w:tcW w:w="9344" w:type="dxa"/>
          </w:tcPr>
          <w:p w14:paraId="223BE4F9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6ECBDAC7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1D94F896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(pełna nazwa Oferenta)</w:t>
            </w:r>
          </w:p>
        </w:tc>
      </w:tr>
    </w:tbl>
    <w:p w14:paraId="2232B4CE" w14:textId="77777777" w:rsidR="009C18C0" w:rsidRPr="00DA7708" w:rsidRDefault="009C18C0" w:rsidP="00A82294">
      <w:pPr>
        <w:spacing w:line="276" w:lineRule="auto"/>
        <w:rPr>
          <w:rFonts w:ascii="Source Sans Pro" w:eastAsia="Malgun Gothic" w:hAnsi="Source Sans Pro" w:cs="Gill Sans"/>
          <w:i/>
          <w:sz w:val="20"/>
          <w:szCs w:val="20"/>
        </w:rPr>
      </w:pPr>
    </w:p>
    <w:p w14:paraId="250137C9" w14:textId="77777777" w:rsidR="009C18C0" w:rsidRPr="00DA7708" w:rsidRDefault="009C18C0" w:rsidP="00A82294">
      <w:pPr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nie zostałam/zostałem</w:t>
      </w:r>
      <w:r w:rsidRPr="00DA7708">
        <w:rPr>
          <w:rFonts w:ascii="Source Sans Pro" w:eastAsia="Malgun Gothic" w:hAnsi="Source Sans Pro" w:cs="Gill Sans"/>
          <w:i/>
          <w:sz w:val="20"/>
          <w:szCs w:val="20"/>
          <w:vertAlign w:val="superscript"/>
        </w:rPr>
        <w:footnoteReference w:id="8"/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skazana/skazany</w:t>
      </w:r>
      <w:r w:rsidRPr="00DA7708">
        <w:rPr>
          <w:rFonts w:ascii="Source Sans Pro" w:eastAsia="Malgun Gothic" w:hAnsi="Source Sans Pro" w:cs="Gill Sans"/>
          <w:i/>
          <w:sz w:val="20"/>
          <w:szCs w:val="20"/>
          <w:vertAlign w:val="superscript"/>
        </w:rPr>
        <w:footnoteReference w:id="9"/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z wykonywaniem działalności gospodarczej lub popełnione w celu osiągnięcia korzyści majątkowych.</w:t>
      </w:r>
    </w:p>
    <w:p w14:paraId="3AC5D13E" w14:textId="6107F131" w:rsidR="009C18C0" w:rsidRPr="00DA7708" w:rsidRDefault="009C18C0" w:rsidP="00A82294">
      <w:pPr>
        <w:spacing w:line="276" w:lineRule="auto"/>
        <w:jc w:val="both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Świadoma/świadomy</w:t>
      </w:r>
      <w:r w:rsidRPr="00DA7708">
        <w:rPr>
          <w:rFonts w:ascii="Source Sans Pro" w:eastAsia="Malgun Gothic" w:hAnsi="Source Sans Pro" w:cs="Gill Sans"/>
          <w:i/>
          <w:sz w:val="20"/>
          <w:szCs w:val="20"/>
          <w:vertAlign w:val="superscript"/>
        </w:rPr>
        <w:footnoteReference w:id="10"/>
      </w:r>
      <w:r w:rsidRPr="00DA7708">
        <w:rPr>
          <w:rFonts w:ascii="Source Sans Pro" w:eastAsia="Malgun Gothic" w:hAnsi="Source Sans Pro" w:cs="Gill Sans"/>
          <w:sz w:val="20"/>
          <w:szCs w:val="20"/>
        </w:rPr>
        <w:t xml:space="preserve"> odpowiedzialności karnej za złożone oświadczenie, zgodnie z art. 233 Kodeksu Karnego, potwierdzam własnoręcznym podpisem prawdziwość danych zamieszczonych powyżej.</w:t>
      </w:r>
    </w:p>
    <w:p w14:paraId="288DC8F1" w14:textId="77777777" w:rsidR="009C18C0" w:rsidRPr="00DA7708" w:rsidRDefault="009C18C0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26282C4" w14:textId="77777777" w:rsidR="009C18C0" w:rsidRPr="00DA7708" w:rsidRDefault="009C18C0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4034"/>
        <w:gridCol w:w="5334"/>
      </w:tblGrid>
      <w:tr w:rsidR="009C18C0" w:rsidRPr="00DA7708" w14:paraId="3CA505A0" w14:textId="77777777" w:rsidTr="005B6233">
        <w:tc>
          <w:tcPr>
            <w:tcW w:w="4111" w:type="dxa"/>
          </w:tcPr>
          <w:p w14:paraId="783F8266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377A8428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722CCB2B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3B7B2C41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</w:p>
          <w:p w14:paraId="7F5D885C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</w:p>
          <w:p w14:paraId="42452DF4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(Data i miejscowość)</w:t>
            </w:r>
          </w:p>
        </w:tc>
        <w:tc>
          <w:tcPr>
            <w:tcW w:w="5417" w:type="dxa"/>
          </w:tcPr>
          <w:p w14:paraId="7300BF48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7EB71E98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521DADB8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579E5976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70DAFA1A" w14:textId="77777777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1BB9A96A" w14:textId="35C6856B" w:rsidR="009C18C0" w:rsidRPr="00DA7708" w:rsidRDefault="009C18C0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(Podpis członka organu zarządzającego/wspólnika Oferenta)</w:t>
            </w:r>
          </w:p>
        </w:tc>
      </w:tr>
    </w:tbl>
    <w:p w14:paraId="21D594DB" w14:textId="77777777" w:rsidR="009C18C0" w:rsidRPr="00DA7708" w:rsidRDefault="009C18C0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19BC6536" w14:textId="77777777" w:rsidR="009C18C0" w:rsidRPr="00DA7708" w:rsidRDefault="009C18C0" w:rsidP="00A82294">
      <w:pPr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B837F50" w14:textId="77777777" w:rsidR="009C18C0" w:rsidRPr="00DA7708" w:rsidRDefault="009C18C0" w:rsidP="00A82294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="Source Sans Pro" w:hAnsi="Source Sans Pro" w:cs="Arial"/>
          <w:b/>
          <w:i/>
          <w:sz w:val="20"/>
          <w:szCs w:val="20"/>
        </w:rPr>
      </w:pPr>
    </w:p>
    <w:p w14:paraId="2EB810D5" w14:textId="77777777" w:rsidR="009C18C0" w:rsidRPr="00DA7708" w:rsidRDefault="009C18C0" w:rsidP="00A82294">
      <w:pPr>
        <w:widowControl w:val="0"/>
        <w:tabs>
          <w:tab w:val="center" w:pos="4500"/>
          <w:tab w:val="left" w:pos="9780"/>
        </w:tabs>
        <w:autoSpaceDE w:val="0"/>
        <w:spacing w:line="276" w:lineRule="auto"/>
        <w:ind w:right="-1"/>
        <w:rPr>
          <w:rFonts w:ascii="Source Sans Pro" w:hAnsi="Source Sans Pro" w:cs="Arial"/>
          <w:b/>
          <w:i/>
          <w:sz w:val="20"/>
          <w:szCs w:val="20"/>
        </w:rPr>
      </w:pPr>
    </w:p>
    <w:p w14:paraId="5CA8B2D4" w14:textId="77777777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3305731F" w14:textId="77777777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68D0A382" w14:textId="77777777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34EC2A54" w14:textId="47CCB3CB" w:rsidR="00C37417" w:rsidRPr="00DA7708" w:rsidRDefault="00C37417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131A5355" w14:textId="60913532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3DB2964E" w14:textId="57B628B5" w:rsidR="009C18C0" w:rsidRPr="00DA7708" w:rsidRDefault="009C18C0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05BC67F9" w14:textId="77777777" w:rsidR="0032596B" w:rsidRPr="00DA7708" w:rsidRDefault="0032596B" w:rsidP="00A82294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BB969E3" w14:textId="77777777" w:rsidR="001C1BDE" w:rsidRDefault="001C1BDE" w:rsidP="006C54B6">
      <w:pPr>
        <w:suppressAutoHyphens/>
        <w:spacing w:line="276" w:lineRule="auto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7AEFBE40" w14:textId="77777777" w:rsidR="001C1BDE" w:rsidRDefault="001C1BDE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</w:p>
    <w:p w14:paraId="2433D634" w14:textId="031FEDBB" w:rsidR="00CF0B94" w:rsidRPr="00DA7708" w:rsidRDefault="00CF0B94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lastRenderedPageBreak/>
        <w:t>Zał</w:t>
      </w:r>
      <w:r w:rsidRPr="00DA7708">
        <w:rPr>
          <w:rFonts w:ascii="Source Sans Pro" w:eastAsia="Calibri" w:hAnsi="Source Sans Pro" w:cs="Calibri"/>
          <w:b/>
          <w:sz w:val="20"/>
          <w:szCs w:val="20"/>
          <w:lang w:eastAsia="ar-SA"/>
        </w:rPr>
        <w:t>ą</w:t>
      </w: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cznik </w:t>
      </w:r>
      <w:r w:rsidR="00C37417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4</w:t>
      </w: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 do Zapytania ofertowego</w:t>
      </w:r>
    </w:p>
    <w:p w14:paraId="73AD432F" w14:textId="4E865C87" w:rsidR="009F5B29" w:rsidRPr="00DA7708" w:rsidRDefault="00AB2AEB" w:rsidP="00A82294">
      <w:pPr>
        <w:suppressAutoHyphens/>
        <w:spacing w:line="276" w:lineRule="auto"/>
        <w:ind w:left="5103"/>
        <w:jc w:val="right"/>
        <w:rPr>
          <w:rFonts w:ascii="Source Sans Pro" w:eastAsia="Malgun Gothic" w:hAnsi="Source Sans Pro" w:cs="Gill Sans"/>
          <w:b/>
          <w:sz w:val="20"/>
          <w:szCs w:val="20"/>
          <w:lang w:eastAsia="ar-SA"/>
        </w:rPr>
      </w:pPr>
      <w:r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z dnia </w:t>
      </w:r>
      <w:r w:rsidR="00CE5136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>2</w:t>
      </w:r>
      <w:r w:rsidR="00107C37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9 </w:t>
      </w:r>
      <w:r w:rsidR="007353E0" w:rsidRPr="00DA7708">
        <w:rPr>
          <w:rFonts w:ascii="Source Sans Pro" w:eastAsia="Malgun Gothic" w:hAnsi="Source Sans Pro" w:cs="Gill Sans"/>
          <w:b/>
          <w:sz w:val="20"/>
          <w:szCs w:val="20"/>
          <w:lang w:eastAsia="ar-SA"/>
        </w:rPr>
        <w:t xml:space="preserve">czerwca 2023 r. </w:t>
      </w:r>
    </w:p>
    <w:p w14:paraId="2193FCCE" w14:textId="77777777" w:rsidR="00920329" w:rsidRPr="00DA7708" w:rsidRDefault="00920329" w:rsidP="00A82294">
      <w:pPr>
        <w:pStyle w:val="redniecieniowanie1akcent11"/>
        <w:spacing w:line="276" w:lineRule="auto"/>
        <w:jc w:val="both"/>
        <w:rPr>
          <w:rFonts w:ascii="Source Sans Pro" w:hAnsi="Source Sans Pro" w:cs="Arial"/>
        </w:rPr>
      </w:pPr>
    </w:p>
    <w:p w14:paraId="45563BC2" w14:textId="77777777" w:rsidR="009F5B29" w:rsidRPr="00DA7708" w:rsidRDefault="009F5B29" w:rsidP="00A82294">
      <w:pPr>
        <w:shd w:val="clear" w:color="auto" w:fill="E5EBB0" w:themeFill="accent3" w:themeFillTint="66"/>
        <w:suppressAutoHyphens/>
        <w:spacing w:line="276" w:lineRule="auto"/>
        <w:jc w:val="center"/>
        <w:rPr>
          <w:rFonts w:ascii="Source Sans Pro" w:eastAsia="Malgun Gothic" w:hAnsi="Source Sans Pro" w:cstheme="minorHAnsi"/>
          <w:b/>
          <w:sz w:val="20"/>
          <w:szCs w:val="20"/>
        </w:rPr>
      </w:pPr>
      <w:r w:rsidRPr="00DA7708">
        <w:rPr>
          <w:rFonts w:ascii="Source Sans Pro" w:eastAsia="Malgun Gothic" w:hAnsi="Source Sans Pro" w:cstheme="minorHAnsi"/>
          <w:b/>
          <w:sz w:val="20"/>
          <w:szCs w:val="20"/>
        </w:rPr>
        <w:t>Oświadczenie o spełnieniu warunków udziału w postępowaniu</w:t>
      </w:r>
    </w:p>
    <w:p w14:paraId="183F61E9" w14:textId="77777777" w:rsidR="009F5B29" w:rsidRPr="00DA7708" w:rsidRDefault="009F5B29" w:rsidP="00A82294">
      <w:pPr>
        <w:pStyle w:val="redniecieniowanie1akcent11"/>
        <w:spacing w:line="276" w:lineRule="auto"/>
        <w:jc w:val="both"/>
        <w:rPr>
          <w:rFonts w:ascii="Source Sans Pro" w:hAnsi="Source Sans Pro" w:cs="Arial"/>
        </w:rPr>
      </w:pPr>
    </w:p>
    <w:p w14:paraId="44A172DA" w14:textId="66AD75D4" w:rsidR="007452B8" w:rsidRPr="00DA7708" w:rsidRDefault="007452B8" w:rsidP="00A82294">
      <w:pPr>
        <w:pStyle w:val="Bezodstpw"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  <w:r w:rsidRPr="00DA7708">
        <w:rPr>
          <w:rFonts w:ascii="Source Sans Pro" w:eastAsia="Malgun Gothic" w:hAnsi="Source Sans Pro" w:cs="Gill Sans"/>
          <w:sz w:val="20"/>
          <w:szCs w:val="20"/>
        </w:rPr>
        <w:t>Niniejszym działając w imieniu:</w:t>
      </w:r>
    </w:p>
    <w:tbl>
      <w:tblPr>
        <w:tblStyle w:val="Tabela-Siatka"/>
        <w:tblW w:w="0" w:type="auto"/>
        <w:tblInd w:w="-10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7452B8" w:rsidRPr="00DA7708" w14:paraId="506BDC36" w14:textId="77777777" w:rsidTr="00DB73E7">
        <w:tc>
          <w:tcPr>
            <w:tcW w:w="9344" w:type="dxa"/>
          </w:tcPr>
          <w:p w14:paraId="00BFDE08" w14:textId="77777777" w:rsidR="007452B8" w:rsidRPr="00DA7708" w:rsidRDefault="007452B8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5BB57B4C" w14:textId="77777777" w:rsidR="007452B8" w:rsidRPr="00DA7708" w:rsidRDefault="007452B8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sz w:val="20"/>
                <w:szCs w:val="20"/>
              </w:rPr>
            </w:pPr>
          </w:p>
          <w:p w14:paraId="5C47FAC2" w14:textId="77777777" w:rsidR="007452B8" w:rsidRPr="00DA7708" w:rsidRDefault="007452B8" w:rsidP="00A82294">
            <w:pPr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  <w:sz w:val="20"/>
                <w:szCs w:val="20"/>
              </w:rPr>
            </w:pPr>
            <w:r w:rsidRPr="00DA7708">
              <w:rPr>
                <w:rFonts w:ascii="Source Sans Pro" w:eastAsia="Malgun Gothic" w:hAnsi="Source Sans Pro" w:cs="Gill Sans"/>
                <w:i/>
                <w:sz w:val="20"/>
                <w:szCs w:val="20"/>
              </w:rPr>
              <w:t>(pełna nazwa Oferenta)</w:t>
            </w:r>
          </w:p>
        </w:tc>
      </w:tr>
    </w:tbl>
    <w:p w14:paraId="54EBE77F" w14:textId="77777777" w:rsidR="007452B8" w:rsidRPr="00DA7708" w:rsidRDefault="007452B8" w:rsidP="00A82294">
      <w:pPr>
        <w:pStyle w:val="redniecieniowanie1akcent11"/>
        <w:spacing w:line="276" w:lineRule="auto"/>
        <w:jc w:val="both"/>
        <w:rPr>
          <w:rFonts w:ascii="Source Sans Pro" w:hAnsi="Source Sans Pro" w:cs="Arial"/>
        </w:rPr>
      </w:pPr>
    </w:p>
    <w:p w14:paraId="791CD1D8" w14:textId="77777777" w:rsidR="007452B8" w:rsidRPr="00DA7708" w:rsidRDefault="00CF0B94" w:rsidP="00A82294">
      <w:pPr>
        <w:pStyle w:val="redniecieniowanie1akcent11"/>
        <w:spacing w:line="276" w:lineRule="auto"/>
        <w:jc w:val="both"/>
        <w:rPr>
          <w:rFonts w:ascii="Source Sans Pro" w:hAnsi="Source Sans Pro" w:cs="Arial"/>
        </w:rPr>
      </w:pPr>
      <w:r w:rsidRPr="00DA7708">
        <w:rPr>
          <w:rFonts w:ascii="Source Sans Pro" w:hAnsi="Source Sans Pro" w:cs="Arial"/>
        </w:rPr>
        <w:t>oświadcza</w:t>
      </w:r>
      <w:r w:rsidR="007452B8" w:rsidRPr="00DA7708">
        <w:rPr>
          <w:rFonts w:ascii="Source Sans Pro" w:hAnsi="Source Sans Pro" w:cs="Arial"/>
        </w:rPr>
        <w:t>m</w:t>
      </w:r>
      <w:r w:rsidRPr="00DA7708">
        <w:rPr>
          <w:rFonts w:ascii="Source Sans Pro" w:hAnsi="Source Sans Pro" w:cs="Arial"/>
        </w:rPr>
        <w:t>, że</w:t>
      </w:r>
    </w:p>
    <w:p w14:paraId="2A265D1B" w14:textId="77777777" w:rsidR="007452B8" w:rsidRPr="00DA7708" w:rsidRDefault="007452B8" w:rsidP="00A82294">
      <w:pPr>
        <w:spacing w:line="276" w:lineRule="auto"/>
        <w:contextualSpacing/>
        <w:jc w:val="both"/>
        <w:rPr>
          <w:rFonts w:ascii="Source Sans Pro" w:hAnsi="Source Sans Pro" w:cs="Arial"/>
          <w:sz w:val="20"/>
          <w:szCs w:val="20"/>
        </w:rPr>
      </w:pPr>
    </w:p>
    <w:p w14:paraId="1CCE98D9" w14:textId="686A3896" w:rsidR="00CF0B94" w:rsidRPr="00DA7708" w:rsidRDefault="007452B8" w:rsidP="00A82294">
      <w:pPr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Source Sans Pro" w:hAnsi="Source Sans Pro" w:cs="Arial"/>
          <w:sz w:val="20"/>
          <w:szCs w:val="20"/>
        </w:rPr>
      </w:pPr>
      <w:r w:rsidRPr="00DA7708">
        <w:rPr>
          <w:rFonts w:ascii="Source Sans Pro" w:hAnsi="Source Sans Pro" w:cs="Arial"/>
          <w:sz w:val="20"/>
          <w:szCs w:val="20"/>
        </w:rPr>
        <w:t xml:space="preserve">Dysponuję </w:t>
      </w:r>
      <w:r w:rsidRPr="00DA7708">
        <w:rPr>
          <w:rFonts w:ascii="Source Sans Pro" w:hAnsi="Source Sans Pro"/>
          <w:sz w:val="20"/>
          <w:szCs w:val="20"/>
        </w:rPr>
        <w:t>wiedzą, doświadczeniem i odpowiednim potencjałem technicznym do wykonania zamówienia</w:t>
      </w:r>
      <w:r w:rsidR="005C6EDD" w:rsidRPr="00DA7708">
        <w:rPr>
          <w:rFonts w:ascii="Source Sans Pro" w:hAnsi="Source Sans Pro"/>
          <w:sz w:val="20"/>
          <w:szCs w:val="20"/>
        </w:rPr>
        <w:t xml:space="preserve"> zdobytym w okresie ostatnich </w:t>
      </w:r>
      <w:r w:rsidR="002F22B9" w:rsidRPr="00DA7708">
        <w:rPr>
          <w:rFonts w:ascii="Source Sans Pro" w:hAnsi="Source Sans Pro"/>
          <w:sz w:val="20"/>
          <w:szCs w:val="20"/>
        </w:rPr>
        <w:t>trzech</w:t>
      </w:r>
      <w:r w:rsidR="005C6EDD" w:rsidRPr="00DA7708">
        <w:rPr>
          <w:rFonts w:ascii="Source Sans Pro" w:hAnsi="Source Sans Pro"/>
          <w:sz w:val="20"/>
          <w:szCs w:val="20"/>
        </w:rPr>
        <w:t xml:space="preserve"> lat przed upływem terminu składania ofert, a jeżeli okres prowadzenia działalności jest krótszy - to w tym </w:t>
      </w:r>
      <w:r w:rsidR="00422D06" w:rsidRPr="00DA7708">
        <w:rPr>
          <w:rFonts w:ascii="Source Sans Pro" w:hAnsi="Source Sans Pro"/>
          <w:sz w:val="20"/>
          <w:szCs w:val="20"/>
        </w:rPr>
        <w:t>okresie, zgodnie</w:t>
      </w:r>
      <w:r w:rsidRPr="00DA7708">
        <w:rPr>
          <w:rFonts w:ascii="Source Sans Pro" w:hAnsi="Source Sans Pro"/>
          <w:sz w:val="20"/>
          <w:szCs w:val="20"/>
        </w:rPr>
        <w:t xml:space="preserve"> z poniższym wykazem:</w:t>
      </w:r>
    </w:p>
    <w:p w14:paraId="3CCA6D9C" w14:textId="77777777" w:rsidR="00CF0B94" w:rsidRPr="00DA7708" w:rsidRDefault="00CF0B94" w:rsidP="00A82294">
      <w:pPr>
        <w:spacing w:after="60" w:line="276" w:lineRule="auto"/>
        <w:contextualSpacing/>
        <w:jc w:val="both"/>
        <w:rPr>
          <w:rFonts w:ascii="Source Sans Pro" w:hAnsi="Source Sans Pro" w:cs="Arial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2020"/>
        <w:gridCol w:w="2363"/>
        <w:gridCol w:w="2325"/>
        <w:gridCol w:w="2482"/>
      </w:tblGrid>
      <w:tr w:rsidR="00EF0D71" w:rsidRPr="00DA7708" w14:paraId="05908997" w14:textId="77777777" w:rsidTr="006B4BB4">
        <w:trPr>
          <w:trHeight w:val="710"/>
        </w:trPr>
        <w:tc>
          <w:tcPr>
            <w:tcW w:w="9190" w:type="dxa"/>
            <w:gridSpan w:val="4"/>
            <w:shd w:val="clear" w:color="auto" w:fill="E5EBB0" w:themeFill="accent3" w:themeFillTint="66"/>
            <w:vAlign w:val="center"/>
          </w:tcPr>
          <w:p w14:paraId="239DB11E" w14:textId="0178761A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30949D7E" w14:textId="58767CF0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DA7708">
              <w:rPr>
                <w:rFonts w:ascii="Source Sans Pro" w:hAnsi="Source Sans Pro" w:cs="Arial"/>
                <w:b/>
                <w:sz w:val="20"/>
                <w:szCs w:val="20"/>
              </w:rPr>
              <w:t>Wykaz usług</w:t>
            </w:r>
          </w:p>
          <w:p w14:paraId="211586F0" w14:textId="54A3EB65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5F8B7EE9" w14:textId="2F8A5670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</w:tr>
      <w:tr w:rsidR="00EF0D71" w:rsidRPr="00DA7708" w14:paraId="5C20AF68" w14:textId="77777777" w:rsidTr="006B4BB4">
        <w:trPr>
          <w:trHeight w:val="710"/>
        </w:trPr>
        <w:tc>
          <w:tcPr>
            <w:tcW w:w="2020" w:type="dxa"/>
            <w:shd w:val="clear" w:color="auto" w:fill="E5EBB0" w:themeFill="accent3" w:themeFillTint="66"/>
            <w:vAlign w:val="center"/>
          </w:tcPr>
          <w:p w14:paraId="43C0C5E8" w14:textId="2ABCF08C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DA7708">
              <w:rPr>
                <w:rFonts w:ascii="Source Sans Pro" w:hAnsi="Source Sans Pro" w:cs="Arial"/>
                <w:b/>
                <w:sz w:val="20"/>
                <w:szCs w:val="20"/>
              </w:rPr>
              <w:t>Nazwa i adres Zamawiającego</w:t>
            </w:r>
          </w:p>
        </w:tc>
        <w:tc>
          <w:tcPr>
            <w:tcW w:w="2363" w:type="dxa"/>
            <w:shd w:val="clear" w:color="auto" w:fill="E5EBB0" w:themeFill="accent3" w:themeFillTint="66"/>
            <w:vAlign w:val="center"/>
          </w:tcPr>
          <w:p w14:paraId="55752F32" w14:textId="2D650599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DA7708">
              <w:rPr>
                <w:rFonts w:ascii="Source Sans Pro" w:hAnsi="Source Sans Pro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325" w:type="dxa"/>
            <w:shd w:val="clear" w:color="auto" w:fill="E5EBB0" w:themeFill="accent3" w:themeFillTint="66"/>
            <w:vAlign w:val="center"/>
          </w:tcPr>
          <w:p w14:paraId="0BA069CF" w14:textId="17949726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DA7708">
              <w:rPr>
                <w:rFonts w:ascii="Source Sans Pro" w:hAnsi="Source Sans Pr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2479" w:type="dxa"/>
            <w:shd w:val="clear" w:color="auto" w:fill="E5EBB0" w:themeFill="accent3" w:themeFillTint="66"/>
            <w:vAlign w:val="center"/>
          </w:tcPr>
          <w:p w14:paraId="2407D91B" w14:textId="3A775B1B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DA7708">
              <w:rPr>
                <w:rFonts w:ascii="Source Sans Pro" w:hAnsi="Source Sans Pro" w:cs="Arial"/>
                <w:b/>
                <w:sz w:val="20"/>
                <w:szCs w:val="20"/>
              </w:rPr>
              <w:t>Wartość zamówienia</w:t>
            </w:r>
          </w:p>
        </w:tc>
      </w:tr>
      <w:tr w:rsidR="00EF0D71" w:rsidRPr="00DA7708" w14:paraId="7ECBB27F" w14:textId="77777777" w:rsidTr="006B4BB4">
        <w:trPr>
          <w:trHeight w:val="332"/>
        </w:trPr>
        <w:tc>
          <w:tcPr>
            <w:tcW w:w="2020" w:type="dxa"/>
          </w:tcPr>
          <w:p w14:paraId="2AD10D97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1032981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14:paraId="615C16EC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14:paraId="24E84C81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EF0D71" w:rsidRPr="00DA7708" w14:paraId="0D8672D0" w14:textId="77777777" w:rsidTr="006B4BB4">
        <w:trPr>
          <w:trHeight w:val="303"/>
        </w:trPr>
        <w:tc>
          <w:tcPr>
            <w:tcW w:w="2020" w:type="dxa"/>
          </w:tcPr>
          <w:p w14:paraId="678BB6D5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5F1FD97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14:paraId="5F9A7F7E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14:paraId="4519E582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</w:tbl>
    <w:p w14:paraId="250E86BF" w14:textId="14633FDA" w:rsidR="00851C45" w:rsidRPr="00DA7708" w:rsidRDefault="00851C45" w:rsidP="00A82294">
      <w:pPr>
        <w:spacing w:line="276" w:lineRule="auto"/>
        <w:ind w:left="142" w:right="140"/>
        <w:jc w:val="both"/>
        <w:rPr>
          <w:rFonts w:ascii="Source Sans Pro" w:hAnsi="Source Sans Pro" w:cs="Arial"/>
          <w:b/>
          <w:i/>
          <w:sz w:val="20"/>
          <w:szCs w:val="20"/>
        </w:rPr>
      </w:pPr>
      <w:r w:rsidRPr="00DA7708">
        <w:rPr>
          <w:rFonts w:ascii="Source Sans Pro" w:hAnsi="Source Sans Pro" w:cs="Arial"/>
          <w:b/>
          <w:sz w:val="20"/>
          <w:szCs w:val="20"/>
        </w:rPr>
        <w:t>UWAGA:</w:t>
      </w:r>
      <w:r w:rsidRPr="00DA7708">
        <w:rPr>
          <w:rFonts w:ascii="Source Sans Pro" w:hAnsi="Source Sans Pro" w:cs="Arial"/>
          <w:b/>
          <w:i/>
          <w:sz w:val="20"/>
          <w:szCs w:val="20"/>
        </w:rPr>
        <w:t xml:space="preserve"> Do wykazu </w:t>
      </w:r>
      <w:r w:rsidR="00EF0D71" w:rsidRPr="00DA7708">
        <w:rPr>
          <w:rFonts w:ascii="Source Sans Pro" w:hAnsi="Source Sans Pro" w:cs="Arial"/>
          <w:b/>
          <w:i/>
          <w:sz w:val="20"/>
          <w:szCs w:val="20"/>
        </w:rPr>
        <w:t xml:space="preserve">usług </w:t>
      </w:r>
      <w:r w:rsidRPr="00DA7708">
        <w:rPr>
          <w:rFonts w:ascii="Source Sans Pro" w:hAnsi="Source Sans Pro" w:cs="Arial"/>
          <w:b/>
          <w:i/>
          <w:sz w:val="20"/>
          <w:szCs w:val="20"/>
        </w:rPr>
        <w:t xml:space="preserve">należy dołączyć dowody potwierdzające należyte wykonanie </w:t>
      </w:r>
      <w:r w:rsidR="002149B8" w:rsidRPr="00DA7708">
        <w:rPr>
          <w:rFonts w:ascii="Source Sans Pro" w:hAnsi="Source Sans Pro" w:cs="Arial"/>
          <w:b/>
          <w:i/>
          <w:sz w:val="20"/>
          <w:szCs w:val="20"/>
        </w:rPr>
        <w:t>każdego zamówienia</w:t>
      </w:r>
      <w:r w:rsidR="004618BD" w:rsidRPr="00DA7708">
        <w:rPr>
          <w:rFonts w:ascii="Source Sans Pro" w:hAnsi="Source Sans Pro" w:cs="Arial"/>
          <w:b/>
          <w:i/>
          <w:sz w:val="20"/>
          <w:szCs w:val="20"/>
        </w:rPr>
        <w:t>.</w:t>
      </w:r>
    </w:p>
    <w:p w14:paraId="39540A4E" w14:textId="77777777" w:rsidR="00851C45" w:rsidRPr="00DA7708" w:rsidRDefault="00851C45" w:rsidP="00A82294">
      <w:pPr>
        <w:spacing w:after="60" w:line="276" w:lineRule="auto"/>
        <w:contextualSpacing/>
        <w:jc w:val="both"/>
        <w:rPr>
          <w:rFonts w:ascii="Source Sans Pro" w:hAnsi="Source Sans Pro" w:cs="Arial"/>
          <w:sz w:val="20"/>
          <w:szCs w:val="20"/>
        </w:rPr>
      </w:pPr>
    </w:p>
    <w:p w14:paraId="681C1FA9" w14:textId="77777777" w:rsidR="007452B8" w:rsidRPr="00DA7708" w:rsidRDefault="007452B8" w:rsidP="00A82294">
      <w:pPr>
        <w:numPr>
          <w:ilvl w:val="0"/>
          <w:numId w:val="3"/>
        </w:numPr>
        <w:spacing w:after="60" w:line="276" w:lineRule="auto"/>
        <w:ind w:left="567"/>
        <w:contextualSpacing/>
        <w:jc w:val="both"/>
        <w:rPr>
          <w:rFonts w:ascii="Source Sans Pro" w:hAnsi="Source Sans Pro" w:cs="Arial"/>
          <w:sz w:val="20"/>
          <w:szCs w:val="20"/>
        </w:rPr>
      </w:pPr>
      <w:r w:rsidRPr="00DA7708">
        <w:rPr>
          <w:rFonts w:ascii="Source Sans Pro" w:hAnsi="Source Sans Pro"/>
          <w:sz w:val="20"/>
          <w:szCs w:val="20"/>
        </w:rPr>
        <w:t>Dysponuję osobami zdolnymi do wykonania zamówienia</w:t>
      </w:r>
      <w:r w:rsidR="004425A9" w:rsidRPr="00DA7708">
        <w:rPr>
          <w:rFonts w:ascii="Source Sans Pro" w:hAnsi="Source Sans Pro"/>
          <w:sz w:val="20"/>
          <w:szCs w:val="20"/>
        </w:rPr>
        <w:t xml:space="preserve"> </w:t>
      </w:r>
      <w:r w:rsidRPr="00DA7708">
        <w:rPr>
          <w:rFonts w:ascii="Source Sans Pro" w:hAnsi="Source Sans Pro" w:cs="Arial"/>
          <w:sz w:val="20"/>
          <w:szCs w:val="20"/>
        </w:rPr>
        <w:t>zgodnie z poniższym wykazem:</w:t>
      </w:r>
    </w:p>
    <w:p w14:paraId="19F7819F" w14:textId="77777777" w:rsidR="00F0036C" w:rsidRPr="00DA7708" w:rsidRDefault="00F0036C" w:rsidP="00A82294">
      <w:pPr>
        <w:spacing w:after="60" w:line="276" w:lineRule="auto"/>
        <w:ind w:left="567"/>
        <w:contextualSpacing/>
        <w:jc w:val="both"/>
        <w:rPr>
          <w:rFonts w:ascii="Source Sans Pro" w:hAnsi="Source Sans Pro" w:cs="Arial"/>
          <w:sz w:val="20"/>
          <w:szCs w:val="20"/>
        </w:rPr>
      </w:pPr>
    </w:p>
    <w:tbl>
      <w:tblPr>
        <w:tblStyle w:val="Tabela-Siatka"/>
        <w:tblW w:w="0" w:type="auto"/>
        <w:tblInd w:w="132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3059"/>
        <w:gridCol w:w="2922"/>
        <w:gridCol w:w="3221"/>
      </w:tblGrid>
      <w:tr w:rsidR="00EF0D71" w:rsidRPr="00DA7708" w14:paraId="28C2414A" w14:textId="77777777" w:rsidTr="006B4BB4">
        <w:trPr>
          <w:trHeight w:val="1042"/>
        </w:trPr>
        <w:tc>
          <w:tcPr>
            <w:tcW w:w="9202" w:type="dxa"/>
            <w:gridSpan w:val="3"/>
            <w:shd w:val="clear" w:color="auto" w:fill="E5EBB0" w:themeFill="accent3" w:themeFillTint="66"/>
            <w:vAlign w:val="center"/>
          </w:tcPr>
          <w:p w14:paraId="774AA1B9" w14:textId="6922CADF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  <w:p w14:paraId="5A650630" w14:textId="76CDB216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DA770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Wykaz osób</w:t>
            </w:r>
          </w:p>
          <w:p w14:paraId="764DFBD0" w14:textId="4C35F778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EF0D71" w:rsidRPr="00DA7708" w14:paraId="66A5EDDB" w14:textId="77777777" w:rsidTr="006B4BB4">
        <w:trPr>
          <w:trHeight w:val="700"/>
        </w:trPr>
        <w:tc>
          <w:tcPr>
            <w:tcW w:w="3059" w:type="dxa"/>
            <w:shd w:val="clear" w:color="auto" w:fill="E5EBB0" w:themeFill="accent3" w:themeFillTint="66"/>
            <w:vAlign w:val="center"/>
          </w:tcPr>
          <w:p w14:paraId="503D965F" w14:textId="42E557D1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DA770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Imię i nazwisko osoby</w:t>
            </w:r>
          </w:p>
        </w:tc>
        <w:tc>
          <w:tcPr>
            <w:tcW w:w="2922" w:type="dxa"/>
            <w:shd w:val="clear" w:color="auto" w:fill="E5EBB0" w:themeFill="accent3" w:themeFillTint="66"/>
            <w:vAlign w:val="center"/>
          </w:tcPr>
          <w:p w14:paraId="65BEA1D6" w14:textId="7366D5AC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DA770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3221" w:type="dxa"/>
            <w:shd w:val="clear" w:color="auto" w:fill="E5EBB0" w:themeFill="accent3" w:themeFillTint="66"/>
            <w:vAlign w:val="center"/>
          </w:tcPr>
          <w:p w14:paraId="5D537B16" w14:textId="4B202524" w:rsidR="00EF0D71" w:rsidRPr="00DA7708" w:rsidRDefault="00EF0D71" w:rsidP="00A82294">
            <w:pPr>
              <w:spacing w:after="60" w:line="276" w:lineRule="auto"/>
              <w:contextualSpacing/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DA770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Podstawa dysponowania daną osobą</w:t>
            </w:r>
          </w:p>
        </w:tc>
      </w:tr>
      <w:tr w:rsidR="00EF0D71" w:rsidRPr="00DA7708" w14:paraId="393833C7" w14:textId="77777777" w:rsidTr="006B4BB4">
        <w:trPr>
          <w:trHeight w:val="342"/>
        </w:trPr>
        <w:tc>
          <w:tcPr>
            <w:tcW w:w="3059" w:type="dxa"/>
          </w:tcPr>
          <w:p w14:paraId="055A0662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2922" w:type="dxa"/>
          </w:tcPr>
          <w:p w14:paraId="69B38B75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221" w:type="dxa"/>
          </w:tcPr>
          <w:p w14:paraId="27F9E7A4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EF0D71" w:rsidRPr="00DA7708" w14:paraId="57119923" w14:textId="77777777" w:rsidTr="006B4BB4">
        <w:trPr>
          <w:trHeight w:val="342"/>
        </w:trPr>
        <w:tc>
          <w:tcPr>
            <w:tcW w:w="3059" w:type="dxa"/>
          </w:tcPr>
          <w:p w14:paraId="0BAE977D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2922" w:type="dxa"/>
          </w:tcPr>
          <w:p w14:paraId="43F64B3C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221" w:type="dxa"/>
          </w:tcPr>
          <w:p w14:paraId="5AB118CF" w14:textId="77777777" w:rsidR="00EF0D71" w:rsidRPr="00DA7708" w:rsidRDefault="00EF0D71" w:rsidP="00A82294">
            <w:pPr>
              <w:spacing w:after="60" w:line="276" w:lineRule="auto"/>
              <w:contextualSpacing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</w:tbl>
    <w:p w14:paraId="04207473" w14:textId="2D1AD67A" w:rsidR="00CF0B94" w:rsidRPr="00DA7708" w:rsidRDefault="00F0036C" w:rsidP="00A82294">
      <w:pPr>
        <w:spacing w:line="276" w:lineRule="auto"/>
        <w:ind w:left="142" w:right="140"/>
        <w:jc w:val="both"/>
        <w:rPr>
          <w:rFonts w:ascii="Source Sans Pro" w:hAnsi="Source Sans Pro" w:cs="Arial"/>
          <w:b/>
          <w:i/>
          <w:sz w:val="20"/>
          <w:szCs w:val="20"/>
        </w:rPr>
      </w:pPr>
      <w:r w:rsidRPr="00DA7708">
        <w:rPr>
          <w:rFonts w:ascii="Source Sans Pro" w:hAnsi="Source Sans Pro" w:cs="Arial"/>
          <w:b/>
          <w:sz w:val="20"/>
          <w:szCs w:val="20"/>
        </w:rPr>
        <w:t>UWAGA:</w:t>
      </w:r>
      <w:r w:rsidRPr="00DA7708">
        <w:rPr>
          <w:rFonts w:ascii="Source Sans Pro" w:hAnsi="Source Sans Pro" w:cs="Arial"/>
          <w:b/>
          <w:i/>
          <w:sz w:val="20"/>
          <w:szCs w:val="20"/>
        </w:rPr>
        <w:t xml:space="preserve"> Do wykazu należy dołączyć dokumenty potwierdzające posiadane uprawnienia</w:t>
      </w:r>
      <w:r w:rsidR="004618BD" w:rsidRPr="00DA7708">
        <w:rPr>
          <w:rFonts w:ascii="Source Sans Pro" w:hAnsi="Source Sans Pro" w:cs="Arial"/>
          <w:b/>
          <w:i/>
          <w:sz w:val="20"/>
          <w:szCs w:val="20"/>
        </w:rPr>
        <w:t>.</w:t>
      </w:r>
    </w:p>
    <w:p w14:paraId="50CCF483" w14:textId="77777777" w:rsidR="004618BD" w:rsidRPr="00DA7708" w:rsidRDefault="004618BD" w:rsidP="00A82294">
      <w:pPr>
        <w:spacing w:line="276" w:lineRule="auto"/>
        <w:ind w:left="142" w:right="140"/>
        <w:jc w:val="both"/>
        <w:rPr>
          <w:rFonts w:ascii="Source Sans Pro" w:hAnsi="Source Sans Pro" w:cs="Arial"/>
          <w:b/>
          <w:i/>
          <w:sz w:val="20"/>
          <w:szCs w:val="20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3489"/>
        <w:gridCol w:w="5737"/>
      </w:tblGrid>
      <w:tr w:rsidR="00CF0B94" w:rsidRPr="00DA7708" w14:paraId="11785B27" w14:textId="77777777" w:rsidTr="0006499D">
        <w:trPr>
          <w:trHeight w:val="686"/>
        </w:trPr>
        <w:tc>
          <w:tcPr>
            <w:tcW w:w="3489" w:type="dxa"/>
          </w:tcPr>
          <w:p w14:paraId="6C201BB8" w14:textId="77777777" w:rsidR="00CF0B94" w:rsidRPr="00DA7708" w:rsidRDefault="00CF0B94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</w:rPr>
            </w:pPr>
          </w:p>
          <w:p w14:paraId="26D447AC" w14:textId="77777777" w:rsidR="00606483" w:rsidRPr="00DA7708" w:rsidRDefault="00606483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</w:rPr>
            </w:pPr>
          </w:p>
          <w:p w14:paraId="38CE65A1" w14:textId="77777777" w:rsidR="00F0036C" w:rsidRPr="00DA7708" w:rsidRDefault="00F0036C" w:rsidP="00A82294">
            <w:pPr>
              <w:pStyle w:val="Tekstpodstawowy31"/>
              <w:spacing w:line="276" w:lineRule="auto"/>
              <w:rPr>
                <w:rFonts w:ascii="Source Sans Pro" w:hAnsi="Source Sans Pro" w:cs="Arial"/>
              </w:rPr>
            </w:pPr>
          </w:p>
          <w:p w14:paraId="611DAAA7" w14:textId="77777777" w:rsidR="00606483" w:rsidRPr="00DA7708" w:rsidRDefault="00606483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</w:rPr>
            </w:pPr>
          </w:p>
          <w:p w14:paraId="4A28A85A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  <w:i/>
              </w:rPr>
            </w:pPr>
          </w:p>
          <w:p w14:paraId="14CF5CD0" w14:textId="77777777" w:rsidR="00CF0B94" w:rsidRPr="00DA7708" w:rsidRDefault="00CF0B94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  <w:i/>
              </w:rPr>
            </w:pPr>
            <w:r w:rsidRPr="00DA7708">
              <w:rPr>
                <w:rFonts w:ascii="Source Sans Pro" w:hAnsi="Source Sans Pro" w:cs="Arial"/>
                <w:i/>
              </w:rPr>
              <w:t>(Data i miejscowość)</w:t>
            </w:r>
          </w:p>
        </w:tc>
        <w:tc>
          <w:tcPr>
            <w:tcW w:w="5737" w:type="dxa"/>
          </w:tcPr>
          <w:p w14:paraId="7228626A" w14:textId="77777777" w:rsidR="00CF0B94" w:rsidRPr="00DA7708" w:rsidRDefault="00CF0B94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</w:rPr>
            </w:pPr>
          </w:p>
          <w:p w14:paraId="125467F5" w14:textId="77777777" w:rsidR="001E2F91" w:rsidRPr="00DA7708" w:rsidRDefault="001E2F91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  <w:i/>
              </w:rPr>
            </w:pPr>
          </w:p>
          <w:p w14:paraId="4B24E7C3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</w:rPr>
            </w:pPr>
          </w:p>
          <w:p w14:paraId="61DC01CC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</w:rPr>
            </w:pPr>
          </w:p>
          <w:p w14:paraId="503DE6C5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</w:rPr>
            </w:pPr>
          </w:p>
          <w:p w14:paraId="71CAF07A" w14:textId="77777777" w:rsidR="00CF0B94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</w:rPr>
            </w:pPr>
            <w:r w:rsidRPr="00DA7708">
              <w:rPr>
                <w:rFonts w:ascii="Source Sans Pro" w:eastAsia="Malgun Gothic" w:hAnsi="Source Sans Pro" w:cs="Gill Sans"/>
                <w:i/>
              </w:rPr>
              <w:t>(Podpis osoby uprawnionej do reprezentowania Oferenta)</w:t>
            </w:r>
          </w:p>
        </w:tc>
      </w:tr>
    </w:tbl>
    <w:p w14:paraId="1CEF25A8" w14:textId="67058192" w:rsidR="009F5B29" w:rsidRPr="00DA7708" w:rsidRDefault="009F5B29" w:rsidP="00A82294">
      <w:pPr>
        <w:pStyle w:val="Tekstpodstawowy31"/>
        <w:spacing w:line="276" w:lineRule="auto"/>
        <w:rPr>
          <w:rFonts w:ascii="Source Sans Pro" w:hAnsi="Source Sans Pro" w:cs="Arial"/>
        </w:rPr>
      </w:pPr>
    </w:p>
    <w:p w14:paraId="1224EACD" w14:textId="77777777" w:rsidR="006B4BB4" w:rsidRPr="00DA7708" w:rsidRDefault="006B4BB4" w:rsidP="00A82294">
      <w:pPr>
        <w:pStyle w:val="Tekstpodstawowy31"/>
        <w:spacing w:line="276" w:lineRule="auto"/>
        <w:rPr>
          <w:rFonts w:ascii="Source Sans Pro" w:hAnsi="Source Sans Pro" w:cs="Arial"/>
        </w:rPr>
      </w:pPr>
    </w:p>
    <w:p w14:paraId="016284F2" w14:textId="77777777" w:rsidR="0006499D" w:rsidRPr="00DA7708" w:rsidRDefault="0006499D" w:rsidP="00A82294">
      <w:pPr>
        <w:pStyle w:val="Tekstpodstawowy31"/>
        <w:shd w:val="clear" w:color="auto" w:fill="E5EBB0" w:themeFill="accent3" w:themeFillTint="66"/>
        <w:spacing w:line="276" w:lineRule="auto"/>
        <w:jc w:val="center"/>
        <w:rPr>
          <w:rFonts w:ascii="Source Sans Pro" w:hAnsi="Source Sans Pro" w:cs="Arial"/>
          <w:b/>
        </w:rPr>
      </w:pPr>
      <w:r w:rsidRPr="00DA7708">
        <w:rPr>
          <w:rFonts w:ascii="Source Sans Pro" w:hAnsi="Source Sans Pro" w:cs="Arial"/>
          <w:b/>
        </w:rPr>
        <w:t>Oświadczenie dotyczące podanych informacji</w:t>
      </w:r>
    </w:p>
    <w:p w14:paraId="1D84551B" w14:textId="77777777" w:rsidR="00F0036C" w:rsidRPr="00DA7708" w:rsidRDefault="00F0036C" w:rsidP="00A82294">
      <w:pPr>
        <w:pStyle w:val="Tekstpodstawowy31"/>
        <w:spacing w:line="276" w:lineRule="auto"/>
        <w:rPr>
          <w:rFonts w:ascii="Source Sans Pro" w:hAnsi="Source Sans Pro" w:cs="Arial"/>
        </w:rPr>
      </w:pPr>
    </w:p>
    <w:p w14:paraId="78C1B3B0" w14:textId="038CB2FA" w:rsidR="00CF0B94" w:rsidRPr="00DA7708" w:rsidRDefault="00CF0B94" w:rsidP="00A82294">
      <w:pPr>
        <w:pStyle w:val="Tekstpodstawowy31"/>
        <w:spacing w:line="276" w:lineRule="auto"/>
        <w:rPr>
          <w:rFonts w:ascii="Source Sans Pro" w:hAnsi="Source Sans Pro" w:cs="Arial"/>
        </w:rPr>
      </w:pPr>
      <w:r w:rsidRPr="00DA7708">
        <w:rPr>
          <w:rFonts w:ascii="Source Sans Pro" w:hAnsi="Source Sans Pro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1760B2" w14:textId="77777777" w:rsidR="00F0036C" w:rsidRPr="00DA7708" w:rsidRDefault="00F0036C" w:rsidP="00A82294">
      <w:pPr>
        <w:pStyle w:val="Tekstpodstawowy31"/>
        <w:spacing w:line="276" w:lineRule="auto"/>
        <w:rPr>
          <w:rFonts w:ascii="Source Sans Pro" w:hAnsi="Source Sans Pro" w:cs="Arial"/>
        </w:rPr>
      </w:pPr>
    </w:p>
    <w:tbl>
      <w:tblPr>
        <w:tblStyle w:val="Tabela-Siatka"/>
        <w:tblW w:w="0" w:type="auto"/>
        <w:tblInd w:w="-10" w:type="dxa"/>
        <w:tblBorders>
          <w:top w:val="single" w:sz="8" w:space="0" w:color="939F27" w:themeColor="accent3" w:themeShade="BF"/>
          <w:left w:val="single" w:sz="8" w:space="0" w:color="939F27" w:themeColor="accent3" w:themeShade="BF"/>
          <w:bottom w:val="single" w:sz="8" w:space="0" w:color="939F27" w:themeColor="accent3" w:themeShade="BF"/>
          <w:right w:val="single" w:sz="8" w:space="0" w:color="939F27" w:themeColor="accent3" w:themeShade="BF"/>
          <w:insideH w:val="single" w:sz="8" w:space="0" w:color="939F27" w:themeColor="accent3" w:themeShade="BF"/>
          <w:insideV w:val="single" w:sz="8" w:space="0" w:color="939F27" w:themeColor="accent3" w:themeShade="BF"/>
        </w:tblBorders>
        <w:tblLook w:val="04A0" w:firstRow="1" w:lastRow="0" w:firstColumn="1" w:lastColumn="0" w:noHBand="0" w:noVBand="1"/>
      </w:tblPr>
      <w:tblGrid>
        <w:gridCol w:w="3607"/>
        <w:gridCol w:w="5737"/>
      </w:tblGrid>
      <w:tr w:rsidR="00F0036C" w:rsidRPr="00DA7708" w14:paraId="3DE1614B" w14:textId="77777777" w:rsidTr="00C24999">
        <w:trPr>
          <w:trHeight w:val="818"/>
        </w:trPr>
        <w:tc>
          <w:tcPr>
            <w:tcW w:w="3607" w:type="dxa"/>
          </w:tcPr>
          <w:p w14:paraId="2DE56CF3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</w:rPr>
            </w:pPr>
          </w:p>
          <w:p w14:paraId="55916969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</w:rPr>
            </w:pPr>
          </w:p>
          <w:p w14:paraId="4685D7C2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</w:rPr>
            </w:pPr>
          </w:p>
          <w:p w14:paraId="17B2F58F" w14:textId="77777777" w:rsidR="00F0036C" w:rsidRPr="00DA7708" w:rsidRDefault="00F0036C" w:rsidP="00A82294">
            <w:pPr>
              <w:pStyle w:val="Tekstpodstawowy31"/>
              <w:spacing w:line="276" w:lineRule="auto"/>
              <w:rPr>
                <w:rFonts w:ascii="Source Sans Pro" w:hAnsi="Source Sans Pro" w:cs="Arial"/>
              </w:rPr>
            </w:pPr>
          </w:p>
          <w:p w14:paraId="47833EBF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</w:rPr>
            </w:pPr>
          </w:p>
          <w:p w14:paraId="110B1063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  <w:i/>
              </w:rPr>
            </w:pPr>
            <w:r w:rsidRPr="00DA7708">
              <w:rPr>
                <w:rFonts w:ascii="Source Sans Pro" w:hAnsi="Source Sans Pro" w:cs="Arial"/>
                <w:i/>
              </w:rPr>
              <w:t>(Data i miejscowość)</w:t>
            </w:r>
          </w:p>
        </w:tc>
        <w:tc>
          <w:tcPr>
            <w:tcW w:w="5737" w:type="dxa"/>
          </w:tcPr>
          <w:p w14:paraId="70806820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</w:rPr>
            </w:pPr>
          </w:p>
          <w:p w14:paraId="09277C61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hAnsi="Source Sans Pro" w:cs="Arial"/>
                <w:i/>
              </w:rPr>
            </w:pPr>
          </w:p>
          <w:p w14:paraId="4ADB4651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</w:rPr>
            </w:pPr>
          </w:p>
          <w:p w14:paraId="59256A4A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</w:rPr>
            </w:pPr>
          </w:p>
          <w:p w14:paraId="0B6B830F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</w:rPr>
            </w:pPr>
          </w:p>
          <w:p w14:paraId="368F98B0" w14:textId="77777777" w:rsidR="00F0036C" w:rsidRPr="00DA7708" w:rsidRDefault="00F0036C" w:rsidP="00A82294">
            <w:pPr>
              <w:pStyle w:val="Tekstpodstawowy31"/>
              <w:spacing w:line="276" w:lineRule="auto"/>
              <w:jc w:val="center"/>
              <w:rPr>
                <w:rFonts w:ascii="Source Sans Pro" w:eastAsia="Malgun Gothic" w:hAnsi="Source Sans Pro" w:cs="Gill Sans"/>
                <w:i/>
              </w:rPr>
            </w:pPr>
            <w:r w:rsidRPr="00DA7708">
              <w:rPr>
                <w:rFonts w:ascii="Source Sans Pro" w:eastAsia="Malgun Gothic" w:hAnsi="Source Sans Pro" w:cs="Gill Sans"/>
                <w:i/>
              </w:rPr>
              <w:t>(Podpis osoby uprawnionej do reprezentowania Oferenta)</w:t>
            </w:r>
          </w:p>
        </w:tc>
      </w:tr>
    </w:tbl>
    <w:p w14:paraId="0A5E4D6C" w14:textId="77777777" w:rsidR="00BD25BC" w:rsidRPr="00DA7708" w:rsidRDefault="00BD25BC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5ECCCD2C" w14:textId="77777777" w:rsidR="00C00C1E" w:rsidRPr="00DA7708" w:rsidRDefault="00C00C1E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71E7FFE0" w14:textId="15972096" w:rsidR="00C00C1E" w:rsidRPr="00DA7708" w:rsidRDefault="00C00C1E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1C9D037" w14:textId="1645B0E4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0A9FC551" w14:textId="2E616787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9CD7B3C" w14:textId="54A4DA71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535D065A" w14:textId="32C99AB7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7B412728" w14:textId="0D883114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3CCF965F" w14:textId="02C886A5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1E20A08" w14:textId="37A7C78D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3A9F3341" w14:textId="087E25F3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A828CE1" w14:textId="2D637705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5BD9C824" w14:textId="4CDFF84D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4745790A" w14:textId="4F415105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17CE053C" w14:textId="55AB8F29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319FF2DC" w14:textId="6034A907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5F4559D7" w14:textId="02948751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1717EBB8" w14:textId="0BBABBA7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15BDBCED" w14:textId="2B059FF9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11D6DF10" w14:textId="7B3826DA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34376252" w14:textId="4BC3B7A2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2E68A582" w14:textId="7FA23607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0CFFA787" w14:textId="46CA989F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54DD68A" w14:textId="762C509C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1D1D60C4" w14:textId="0B160EDB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68449E41" w14:textId="2B781462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38B2B53D" w14:textId="3ADFC37F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p w14:paraId="3E282A19" w14:textId="25E3DE72" w:rsidR="00E0042B" w:rsidRPr="00DA7708" w:rsidRDefault="00E0042B" w:rsidP="00A82294">
      <w:pPr>
        <w:suppressAutoHyphens/>
        <w:spacing w:line="276" w:lineRule="auto"/>
        <w:rPr>
          <w:rFonts w:ascii="Source Sans Pro" w:eastAsia="Malgun Gothic" w:hAnsi="Source Sans Pro" w:cs="Gill Sans"/>
          <w:sz w:val="20"/>
          <w:szCs w:val="20"/>
        </w:rPr>
      </w:pPr>
    </w:p>
    <w:sectPr w:rsidR="00E0042B" w:rsidRPr="00DA7708" w:rsidSect="00B6726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561" w:right="1134" w:bottom="709" w:left="1418" w:header="4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94B8" w14:textId="77777777" w:rsidR="00BD0EC0" w:rsidRDefault="00BD0EC0" w:rsidP="00403B04">
      <w:r>
        <w:separator/>
      </w:r>
    </w:p>
  </w:endnote>
  <w:endnote w:type="continuationSeparator" w:id="0">
    <w:p w14:paraId="5A598FD3" w14:textId="77777777" w:rsidR="00BD0EC0" w:rsidRDefault="00BD0EC0" w:rsidP="0040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System Font">
    <w:altName w:val="Cambria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807673817"/>
      <w:docPartObj>
        <w:docPartGallery w:val="Page Numbers (Bottom of Page)"/>
        <w:docPartUnique/>
      </w:docPartObj>
    </w:sdtPr>
    <w:sdtContent>
      <w:p w14:paraId="1175C001" w14:textId="28CCD7DB" w:rsidR="00D17DC0" w:rsidRDefault="00D17DC0" w:rsidP="00716F2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BE6D491" w14:textId="77777777" w:rsidR="00D17DC0" w:rsidRDefault="00D17DC0" w:rsidP="00D17D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eastAsiaTheme="majorEastAsia" w:hAnsi="Source Sans Pro" w:cstheme="majorBidi"/>
        <w:sz w:val="20"/>
        <w:szCs w:val="20"/>
      </w:rPr>
      <w:id w:val="-2123144604"/>
      <w:docPartObj>
        <w:docPartGallery w:val="Page Numbers (Bottom of Page)"/>
        <w:docPartUnique/>
      </w:docPartObj>
    </w:sdtPr>
    <w:sdtContent>
      <w:p w14:paraId="1ED0A6C0" w14:textId="569576BB" w:rsidR="00775E35" w:rsidRPr="00414FF5" w:rsidRDefault="008561AB" w:rsidP="00775E35">
        <w:pPr>
          <w:pStyle w:val="Stopka"/>
          <w:ind w:left="4536" w:firstLine="3960"/>
          <w:rPr>
            <w:rFonts w:ascii="Source Sans Pro" w:hAnsi="Source Sans Pro"/>
            <w:sz w:val="20"/>
            <w:szCs w:val="20"/>
          </w:rPr>
        </w:pPr>
        <w:r w:rsidRPr="00414FF5">
          <w:rPr>
            <w:rFonts w:ascii="Source Sans Pro" w:hAnsi="Source Sans Pro"/>
            <w:noProof/>
          </w:rPr>
          <w:drawing>
            <wp:anchor distT="0" distB="0" distL="114300" distR="114300" simplePos="0" relativeHeight="251665408" behindDoc="0" locked="0" layoutInCell="1" allowOverlap="1" wp14:anchorId="4E696423" wp14:editId="53579DCA">
              <wp:simplePos x="0" y="0"/>
              <wp:positionH relativeFrom="column">
                <wp:posOffset>-914400</wp:posOffset>
              </wp:positionH>
              <wp:positionV relativeFrom="paragraph">
                <wp:posOffset>238775</wp:posOffset>
              </wp:positionV>
              <wp:extent cx="7561580" cy="782320"/>
              <wp:effectExtent l="19050" t="0" r="1270" b="0"/>
              <wp:wrapSquare wrapText="bothSides"/>
              <wp:docPr id="151783939" name="Obraz 1517839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1580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75E35" w:rsidRPr="00414FF5">
          <w:rPr>
            <w:rFonts w:ascii="Source Sans Pro" w:eastAsiaTheme="majorEastAsia" w:hAnsi="Source Sans Pro" w:cstheme="majorBidi"/>
            <w:sz w:val="20"/>
            <w:szCs w:val="20"/>
          </w:rPr>
          <w:t xml:space="preserve">str. </w:t>
        </w:r>
        <w:r w:rsidR="00775E35" w:rsidRPr="00414FF5">
          <w:rPr>
            <w:rFonts w:ascii="Source Sans Pro" w:eastAsiaTheme="minorEastAsia" w:hAnsi="Source Sans Pro"/>
            <w:sz w:val="20"/>
            <w:szCs w:val="20"/>
          </w:rPr>
          <w:fldChar w:fldCharType="begin"/>
        </w:r>
        <w:r w:rsidR="00775E35" w:rsidRPr="00414FF5">
          <w:rPr>
            <w:rFonts w:ascii="Source Sans Pro" w:hAnsi="Source Sans Pro"/>
            <w:sz w:val="20"/>
            <w:szCs w:val="20"/>
          </w:rPr>
          <w:instrText>PAGE    \* MERGEFORMAT</w:instrText>
        </w:r>
        <w:r w:rsidR="00775E35" w:rsidRPr="00414FF5">
          <w:rPr>
            <w:rFonts w:ascii="Source Sans Pro" w:eastAsiaTheme="minorEastAsia" w:hAnsi="Source Sans Pro"/>
            <w:sz w:val="20"/>
            <w:szCs w:val="20"/>
          </w:rPr>
          <w:fldChar w:fldCharType="separate"/>
        </w:r>
        <w:r w:rsidR="00775E35" w:rsidRPr="00414FF5">
          <w:rPr>
            <w:rFonts w:ascii="Source Sans Pro" w:eastAsiaTheme="majorEastAsia" w:hAnsi="Source Sans Pro" w:cstheme="majorBidi"/>
            <w:sz w:val="20"/>
            <w:szCs w:val="20"/>
          </w:rPr>
          <w:t>2</w:t>
        </w:r>
        <w:r w:rsidR="00775E35" w:rsidRPr="00414FF5">
          <w:rPr>
            <w:rFonts w:ascii="Source Sans Pro" w:eastAsiaTheme="majorEastAsia" w:hAnsi="Source Sans Pro" w:cstheme="majorBidi"/>
            <w:sz w:val="20"/>
            <w:szCs w:val="20"/>
          </w:rPr>
          <w:fldChar w:fldCharType="end"/>
        </w:r>
      </w:p>
    </w:sdtContent>
  </w:sdt>
  <w:p w14:paraId="51203F4B" w14:textId="367F8EC9" w:rsidR="00626A58" w:rsidRPr="00775E35" w:rsidRDefault="008561AB" w:rsidP="00CE0BAD">
    <w:pPr>
      <w:pStyle w:val="Stopka"/>
      <w:ind w:right="360" w:hanging="1418"/>
      <w:rPr>
        <w:rFonts w:ascii="Bookman Old Style" w:hAnsi="Bookman Old Style"/>
        <w:sz w:val="20"/>
        <w:szCs w:val="20"/>
      </w:rPr>
    </w:pPr>
    <w:r w:rsidRPr="00C86FD2">
      <w:rPr>
        <w:noProof/>
      </w:rPr>
      <w:drawing>
        <wp:anchor distT="0" distB="0" distL="114300" distR="114300" simplePos="0" relativeHeight="251663360" behindDoc="0" locked="0" layoutInCell="1" allowOverlap="1" wp14:anchorId="32211CD1" wp14:editId="7B16FAB5">
          <wp:simplePos x="0" y="0"/>
          <wp:positionH relativeFrom="column">
            <wp:posOffset>0</wp:posOffset>
          </wp:positionH>
          <wp:positionV relativeFrom="paragraph">
            <wp:posOffset>2010410</wp:posOffset>
          </wp:positionV>
          <wp:extent cx="7561580" cy="782320"/>
          <wp:effectExtent l="19050" t="0" r="1270" b="0"/>
          <wp:wrapSquare wrapText="bothSides"/>
          <wp:docPr id="860714" name="Obraz 860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59E2" w14:textId="7A38FE96" w:rsidR="00626A58" w:rsidRDefault="00AA1AF0" w:rsidP="00402297">
    <w:pPr>
      <w:pStyle w:val="Stopka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61DED" wp14:editId="7E89742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9525" t="9525" r="17145" b="15240"/>
              <wp:wrapNone/>
              <wp:docPr id="1" name="Prostokąt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887952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1085B316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" filled="f" strokecolor="#887952" strokeweight="1.25pt">
              <w10:wrap anchorx="page" anchory="page"/>
            </v:rect>
          </w:pict>
        </mc:Fallback>
      </mc:AlternateContent>
    </w:r>
    <w:r w:rsidR="00626A58">
      <w:rPr>
        <w:color w:val="549E39" w:themeColor="accent1"/>
      </w:rPr>
      <w:t xml:space="preserve"> </w:t>
    </w:r>
    <w:r w:rsidR="00626A58">
      <w:rPr>
        <w:rFonts w:asciiTheme="majorHAnsi" w:eastAsiaTheme="majorEastAsia" w:hAnsiTheme="majorHAnsi" w:cstheme="majorBidi"/>
        <w:color w:val="549E39" w:themeColor="accent1"/>
        <w:sz w:val="20"/>
        <w:szCs w:val="20"/>
      </w:rPr>
      <w:t xml:space="preserve">str. </w:t>
    </w:r>
    <w:r w:rsidR="00626A58">
      <w:rPr>
        <w:rFonts w:asciiTheme="minorHAnsi" w:eastAsiaTheme="minorEastAsia" w:hAnsiTheme="minorHAnsi" w:cstheme="minorBidi"/>
        <w:color w:val="549E39" w:themeColor="accent1"/>
        <w:sz w:val="20"/>
        <w:szCs w:val="20"/>
      </w:rPr>
      <w:fldChar w:fldCharType="begin"/>
    </w:r>
    <w:r w:rsidR="00626A58">
      <w:rPr>
        <w:color w:val="549E39" w:themeColor="accent1"/>
        <w:sz w:val="20"/>
        <w:szCs w:val="20"/>
      </w:rPr>
      <w:instrText>PAGE    \* MERGEFORMAT</w:instrText>
    </w:r>
    <w:r w:rsidR="00626A58">
      <w:rPr>
        <w:rFonts w:asciiTheme="minorHAnsi" w:eastAsiaTheme="minorEastAsia" w:hAnsiTheme="minorHAnsi" w:cstheme="minorBidi"/>
        <w:color w:val="549E39" w:themeColor="accent1"/>
        <w:sz w:val="20"/>
        <w:szCs w:val="20"/>
      </w:rPr>
      <w:fldChar w:fldCharType="separate"/>
    </w:r>
    <w:r w:rsidR="00626A58" w:rsidRPr="00402297">
      <w:rPr>
        <w:rFonts w:asciiTheme="majorHAnsi" w:eastAsiaTheme="majorEastAsia" w:hAnsiTheme="majorHAnsi" w:cstheme="majorBidi"/>
        <w:noProof/>
        <w:color w:val="549E39" w:themeColor="accent1"/>
        <w:sz w:val="20"/>
        <w:szCs w:val="20"/>
      </w:rPr>
      <w:t>1</w:t>
    </w:r>
    <w:r w:rsidR="00626A58">
      <w:rPr>
        <w:rFonts w:asciiTheme="majorHAnsi" w:eastAsiaTheme="majorEastAsia" w:hAnsiTheme="majorHAnsi" w:cstheme="majorBidi"/>
        <w:color w:val="549E39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7216" w14:textId="77777777" w:rsidR="00BD0EC0" w:rsidRDefault="00BD0EC0" w:rsidP="00403B04">
      <w:r>
        <w:separator/>
      </w:r>
    </w:p>
  </w:footnote>
  <w:footnote w:type="continuationSeparator" w:id="0">
    <w:p w14:paraId="1F1917A0" w14:textId="77777777" w:rsidR="00BD0EC0" w:rsidRDefault="00BD0EC0" w:rsidP="00403B04">
      <w:r>
        <w:continuationSeparator/>
      </w:r>
    </w:p>
  </w:footnote>
  <w:footnote w:id="1">
    <w:p w14:paraId="3B170B21" w14:textId="268E0C17" w:rsidR="00626A58" w:rsidRPr="002D51F5" w:rsidRDefault="00626A58" w:rsidP="00203C16">
      <w:pPr>
        <w:pStyle w:val="Tekstprzypisudolnego"/>
        <w:jc w:val="both"/>
        <w:rPr>
          <w:rFonts w:ascii="Source Sans Pro" w:hAnsi="Source Sans Pro"/>
          <w:i/>
          <w:iCs/>
          <w:sz w:val="16"/>
          <w:szCs w:val="16"/>
        </w:rPr>
      </w:pPr>
      <w:r w:rsidRPr="002D51F5">
        <w:rPr>
          <w:rStyle w:val="Odwoanieprzypisudolnego"/>
          <w:rFonts w:ascii="Source Sans Pro" w:hAnsi="Source Sans Pro"/>
          <w:sz w:val="16"/>
          <w:szCs w:val="16"/>
        </w:rPr>
        <w:footnoteRef/>
      </w:r>
      <w:r w:rsidRPr="002D51F5">
        <w:rPr>
          <w:rFonts w:ascii="Source Sans Pro" w:hAnsi="Source Sans Pro"/>
          <w:sz w:val="16"/>
          <w:szCs w:val="16"/>
        </w:rPr>
        <w:t xml:space="preserve"> Zgodnie z Podrozdziałem 6.5.2 </w:t>
      </w:r>
      <w:r w:rsidRPr="002D51F5">
        <w:rPr>
          <w:rFonts w:ascii="Source Sans Pro" w:hAnsi="Source Sans Pro"/>
          <w:i/>
          <w:iCs/>
          <w:sz w:val="16"/>
          <w:szCs w:val="16"/>
        </w:rPr>
        <w:t xml:space="preserve">Wytycznych w zakresie kwalifikowalności wydatków w ramach Europejskiego Funduszu Rozwoju Regionalnego, Europejskiego Funduszu Społecznego oraz Funduszu Spójności na lata 2014 – 2020 </w:t>
      </w:r>
    </w:p>
  </w:footnote>
  <w:footnote w:id="2">
    <w:p w14:paraId="5BC8495C" w14:textId="07154C73" w:rsidR="00E15DA5" w:rsidRDefault="00E15DA5" w:rsidP="00E15DA5">
      <w:pPr>
        <w:pStyle w:val="Tekstprzypisudolnego"/>
        <w:jc w:val="both"/>
      </w:pPr>
      <w:r w:rsidRPr="002D51F5">
        <w:rPr>
          <w:rStyle w:val="Odwoanieprzypisudolnego"/>
          <w:rFonts w:ascii="Source Sans Pro" w:hAnsi="Source Sans Pro"/>
          <w:sz w:val="16"/>
          <w:szCs w:val="16"/>
        </w:rPr>
        <w:footnoteRef/>
      </w:r>
      <w:r w:rsidRPr="002D51F5">
        <w:rPr>
          <w:rFonts w:ascii="Source Sans Pro" w:hAnsi="Source Sans Pro"/>
          <w:sz w:val="16"/>
          <w:szCs w:val="16"/>
        </w:rPr>
        <w:t xml:space="preserve"> </w:t>
      </w:r>
      <w:r w:rsidRPr="002D51F5">
        <w:rPr>
          <w:rFonts w:ascii="Source Sans Pro" w:hAnsi="Source Sans Pro"/>
          <w:i/>
          <w:iCs/>
          <w:sz w:val="16"/>
          <w:szCs w:val="16"/>
        </w:rPr>
        <w:t xml:space="preserve">Do przygotowania oferty i realizacji przedmiotu zamówienia należy przyjąć moc instalacji na poziomie </w:t>
      </w:r>
      <w:r w:rsidR="00060086">
        <w:rPr>
          <w:rFonts w:ascii="Source Sans Pro" w:hAnsi="Source Sans Pro"/>
          <w:i/>
          <w:iCs/>
          <w:sz w:val="16"/>
          <w:szCs w:val="16"/>
        </w:rPr>
        <w:t>200</w:t>
      </w:r>
      <w:r w:rsidR="00582110">
        <w:rPr>
          <w:rFonts w:ascii="Source Sans Pro" w:hAnsi="Source Sans Pro"/>
          <w:i/>
          <w:iCs/>
          <w:sz w:val="16"/>
          <w:szCs w:val="16"/>
        </w:rPr>
        <w:t xml:space="preserve"> </w:t>
      </w:r>
      <w:proofErr w:type="spellStart"/>
      <w:r w:rsidR="00582110">
        <w:rPr>
          <w:rFonts w:ascii="Source Sans Pro" w:hAnsi="Source Sans Pro"/>
          <w:i/>
          <w:iCs/>
          <w:sz w:val="16"/>
          <w:szCs w:val="16"/>
        </w:rPr>
        <w:t>k</w:t>
      </w:r>
      <w:r w:rsidRPr="002D51F5">
        <w:rPr>
          <w:rFonts w:ascii="Source Sans Pro" w:hAnsi="Source Sans Pro"/>
          <w:i/>
          <w:iCs/>
          <w:sz w:val="16"/>
          <w:szCs w:val="16"/>
        </w:rPr>
        <w:t>W</w:t>
      </w:r>
      <w:r w:rsidR="00060086">
        <w:rPr>
          <w:rFonts w:ascii="Source Sans Pro" w:hAnsi="Source Sans Pro"/>
          <w:i/>
          <w:iCs/>
          <w:sz w:val="16"/>
          <w:szCs w:val="16"/>
        </w:rPr>
        <w:t>.</w:t>
      </w:r>
      <w:proofErr w:type="spellEnd"/>
      <w:r w:rsidR="00060086">
        <w:rPr>
          <w:rFonts w:ascii="Source Sans Pro" w:hAnsi="Source Sans Pro"/>
          <w:i/>
          <w:iCs/>
          <w:sz w:val="16"/>
          <w:szCs w:val="16"/>
        </w:rPr>
        <w:t xml:space="preserve"> </w:t>
      </w:r>
      <w:r w:rsidRPr="002D51F5">
        <w:rPr>
          <w:rFonts w:ascii="Source Sans Pro" w:hAnsi="Source Sans Pro"/>
          <w:i/>
          <w:iCs/>
          <w:sz w:val="16"/>
          <w:szCs w:val="16"/>
        </w:rPr>
        <w:t xml:space="preserve"> Wskazana w tytule projektu moc</w:t>
      </w:r>
      <w:r w:rsidR="00A7408F">
        <w:rPr>
          <w:rFonts w:ascii="Source Sans Pro" w:hAnsi="Source Sans Pro"/>
          <w:i/>
          <w:iCs/>
          <w:sz w:val="16"/>
          <w:szCs w:val="16"/>
        </w:rPr>
        <w:t xml:space="preserve"> </w:t>
      </w:r>
      <w:r w:rsidR="00EB0FD4">
        <w:rPr>
          <w:rFonts w:ascii="Source Sans Pro" w:hAnsi="Source Sans Pro"/>
          <w:i/>
          <w:iCs/>
          <w:sz w:val="16"/>
          <w:szCs w:val="16"/>
        </w:rPr>
        <w:t>w wysokości</w:t>
      </w:r>
      <w:r w:rsidRPr="002D51F5">
        <w:rPr>
          <w:rFonts w:ascii="Source Sans Pro" w:hAnsi="Source Sans Pro"/>
          <w:i/>
          <w:iCs/>
          <w:sz w:val="16"/>
          <w:szCs w:val="16"/>
        </w:rPr>
        <w:t xml:space="preserve"> </w:t>
      </w:r>
      <w:r w:rsidR="00F473CF">
        <w:rPr>
          <w:rFonts w:ascii="Source Sans Pro" w:hAnsi="Source Sans Pro"/>
          <w:i/>
          <w:iCs/>
          <w:sz w:val="16"/>
          <w:szCs w:val="16"/>
        </w:rPr>
        <w:t>2 MW</w:t>
      </w:r>
      <w:r w:rsidRPr="002D51F5">
        <w:rPr>
          <w:rFonts w:ascii="Source Sans Pro" w:hAnsi="Source Sans Pro"/>
          <w:i/>
          <w:iCs/>
          <w:sz w:val="16"/>
          <w:szCs w:val="16"/>
        </w:rPr>
        <w:t xml:space="preserve">, jest zgodna z tytułem </w:t>
      </w:r>
      <w:r w:rsidR="003A4470">
        <w:rPr>
          <w:rFonts w:ascii="Source Sans Pro" w:hAnsi="Source Sans Pro"/>
          <w:i/>
          <w:iCs/>
          <w:sz w:val="16"/>
          <w:szCs w:val="16"/>
        </w:rPr>
        <w:t>P</w:t>
      </w:r>
      <w:r w:rsidRPr="002D51F5">
        <w:rPr>
          <w:rFonts w:ascii="Source Sans Pro" w:hAnsi="Source Sans Pro"/>
          <w:i/>
          <w:iCs/>
          <w:sz w:val="16"/>
          <w:szCs w:val="16"/>
        </w:rPr>
        <w:t>rojektu nadanym w Umowie o dofinansowan</w:t>
      </w:r>
      <w:r w:rsidR="00F67423">
        <w:rPr>
          <w:rFonts w:ascii="Source Sans Pro" w:hAnsi="Source Sans Pro"/>
          <w:i/>
          <w:iCs/>
          <w:sz w:val="16"/>
          <w:szCs w:val="16"/>
        </w:rPr>
        <w:t>e</w:t>
      </w:r>
      <w:r w:rsidRPr="002D51F5">
        <w:rPr>
          <w:rFonts w:ascii="Source Sans Pro" w:hAnsi="Source Sans Pro"/>
          <w:i/>
          <w:iCs/>
          <w:sz w:val="16"/>
          <w:szCs w:val="16"/>
        </w:rPr>
        <w:t xml:space="preserve">, tj. przed wprowadzeniem zmian w </w:t>
      </w:r>
      <w:r w:rsidR="003A4470">
        <w:rPr>
          <w:rFonts w:ascii="Source Sans Pro" w:hAnsi="Source Sans Pro"/>
          <w:i/>
          <w:iCs/>
          <w:sz w:val="16"/>
          <w:szCs w:val="16"/>
        </w:rPr>
        <w:t>P</w:t>
      </w:r>
      <w:r w:rsidRPr="002D51F5">
        <w:rPr>
          <w:rFonts w:ascii="Source Sans Pro" w:hAnsi="Source Sans Pro"/>
          <w:i/>
          <w:iCs/>
          <w:sz w:val="16"/>
          <w:szCs w:val="16"/>
        </w:rPr>
        <w:t>rojekcie.</w:t>
      </w:r>
      <w:r w:rsidRPr="002D41B8">
        <w:rPr>
          <w:sz w:val="16"/>
          <w:szCs w:val="16"/>
        </w:rPr>
        <w:t xml:space="preserve"> </w:t>
      </w:r>
    </w:p>
  </w:footnote>
  <w:footnote w:id="3">
    <w:p w14:paraId="121ED82E" w14:textId="77777777" w:rsidR="009C18C0" w:rsidRPr="00F52CA7" w:rsidRDefault="009C18C0" w:rsidP="009C18C0">
      <w:pPr>
        <w:pStyle w:val="Tekstprzypisudolnego"/>
        <w:rPr>
          <w:rFonts w:ascii="Source Sans Pro" w:hAnsi="Source Sans Pro"/>
          <w:sz w:val="18"/>
          <w:szCs w:val="18"/>
        </w:rPr>
      </w:pPr>
      <w:r w:rsidRPr="00F52CA7">
        <w:rPr>
          <w:rStyle w:val="Odwoanieprzypisudolnego"/>
          <w:rFonts w:ascii="Source Sans Pro" w:hAnsi="Source Sans Pro"/>
          <w:sz w:val="18"/>
          <w:szCs w:val="18"/>
        </w:rPr>
        <w:footnoteRef/>
      </w:r>
      <w:r w:rsidRPr="00F52CA7">
        <w:rPr>
          <w:rFonts w:ascii="Source Sans Pro" w:hAnsi="Source Sans Pro"/>
          <w:sz w:val="18"/>
          <w:szCs w:val="18"/>
        </w:rPr>
        <w:t xml:space="preserve"> Niepotrzebne skreślić.</w:t>
      </w:r>
    </w:p>
  </w:footnote>
  <w:footnote w:id="4">
    <w:p w14:paraId="44581C53" w14:textId="77777777" w:rsidR="009C18C0" w:rsidRPr="004E4FED" w:rsidRDefault="009C18C0" w:rsidP="009C18C0">
      <w:pPr>
        <w:pStyle w:val="Tekstprzypisudolnego"/>
        <w:rPr>
          <w:rFonts w:ascii="Calibri" w:hAnsi="Calibri"/>
          <w:sz w:val="18"/>
          <w:szCs w:val="18"/>
        </w:rPr>
      </w:pPr>
      <w:r w:rsidRPr="00F52CA7">
        <w:rPr>
          <w:rStyle w:val="Odwoanieprzypisudolnego"/>
          <w:rFonts w:ascii="Source Sans Pro" w:hAnsi="Source Sans Pro"/>
          <w:sz w:val="18"/>
          <w:szCs w:val="18"/>
        </w:rPr>
        <w:footnoteRef/>
      </w:r>
      <w:r w:rsidRPr="00F52CA7">
        <w:rPr>
          <w:rFonts w:ascii="Source Sans Pro" w:hAnsi="Source Sans Pro"/>
          <w:sz w:val="18"/>
          <w:szCs w:val="18"/>
        </w:rPr>
        <w:t xml:space="preserve"> Niepotrzebne skreślić.</w:t>
      </w:r>
    </w:p>
  </w:footnote>
  <w:footnote w:id="5">
    <w:p w14:paraId="03437E2A" w14:textId="77777777" w:rsidR="009C18C0" w:rsidRDefault="009C18C0" w:rsidP="009C18C0">
      <w:pPr>
        <w:pStyle w:val="Tekstprzypisudolnego"/>
        <w:tabs>
          <w:tab w:val="left" w:pos="3990"/>
        </w:tabs>
        <w:rPr>
          <w:rFonts w:ascii="Arial" w:hAnsi="Arial" w:cs="Arial"/>
          <w:sz w:val="18"/>
          <w:szCs w:val="18"/>
        </w:rPr>
      </w:pPr>
    </w:p>
  </w:footnote>
  <w:footnote w:id="6">
    <w:p w14:paraId="51F90C57" w14:textId="77777777" w:rsidR="009C18C0" w:rsidRPr="00F52CA7" w:rsidRDefault="009C18C0" w:rsidP="009C18C0">
      <w:pPr>
        <w:jc w:val="both"/>
        <w:rPr>
          <w:rFonts w:ascii="Source Sans Pro" w:hAnsi="Source Sans Pro"/>
          <w:sz w:val="18"/>
          <w:szCs w:val="18"/>
        </w:rPr>
      </w:pPr>
      <w:r w:rsidRPr="00F52CA7">
        <w:rPr>
          <w:rStyle w:val="Odwoanieprzypisudolnego"/>
          <w:rFonts w:ascii="Source Sans Pro" w:hAnsi="Source Sans Pro"/>
          <w:sz w:val="18"/>
          <w:szCs w:val="18"/>
        </w:rPr>
        <w:footnoteRef/>
      </w:r>
      <w:r w:rsidRPr="00F52CA7">
        <w:rPr>
          <w:rFonts w:ascii="Source Sans Pro" w:hAnsi="Source Sans Pro"/>
          <w:sz w:val="18"/>
          <w:szCs w:val="18"/>
        </w:rPr>
        <w:t xml:space="preserve"> Deklarację składa każdy członek organu zarządzającego albo każdy wspólnik Wnioskodawcy nieposiadającego organu zarządzającego, uprawniony do reprezentowania Wnioskodawcy zgodnie z KRS.</w:t>
      </w:r>
    </w:p>
  </w:footnote>
  <w:footnote w:id="7">
    <w:p w14:paraId="5A5B571F" w14:textId="77777777" w:rsidR="009C18C0" w:rsidRPr="00F52CA7" w:rsidRDefault="009C18C0" w:rsidP="009C18C0">
      <w:pPr>
        <w:pStyle w:val="Tekstprzypisudolnego"/>
        <w:jc w:val="both"/>
        <w:rPr>
          <w:rFonts w:ascii="Source Sans Pro" w:hAnsi="Source Sans Pro"/>
          <w:sz w:val="18"/>
          <w:szCs w:val="18"/>
        </w:rPr>
      </w:pPr>
      <w:r w:rsidRPr="00F52CA7">
        <w:rPr>
          <w:rStyle w:val="Odwoanieprzypisudolnego"/>
          <w:rFonts w:ascii="Source Sans Pro" w:hAnsi="Source Sans Pro"/>
          <w:sz w:val="18"/>
          <w:szCs w:val="18"/>
        </w:rPr>
        <w:footnoteRef/>
      </w:r>
      <w:r w:rsidRPr="00F52CA7">
        <w:rPr>
          <w:rFonts w:ascii="Source Sans Pro" w:hAnsi="Source Sans Pro"/>
          <w:sz w:val="18"/>
          <w:szCs w:val="18"/>
        </w:rPr>
        <w:t xml:space="preserve"> Niepotrzebne skreślić.</w:t>
      </w:r>
    </w:p>
  </w:footnote>
  <w:footnote w:id="8">
    <w:p w14:paraId="7D2A2137" w14:textId="77777777" w:rsidR="009C18C0" w:rsidRPr="00F52CA7" w:rsidRDefault="009C18C0" w:rsidP="009C18C0">
      <w:pPr>
        <w:pStyle w:val="Tekstprzypisudolnego"/>
        <w:rPr>
          <w:rFonts w:ascii="Source Sans Pro" w:hAnsi="Source Sans Pro"/>
          <w:sz w:val="18"/>
          <w:szCs w:val="18"/>
        </w:rPr>
      </w:pPr>
      <w:r w:rsidRPr="00F52CA7">
        <w:rPr>
          <w:rStyle w:val="Odwoanieprzypisudolnego"/>
          <w:rFonts w:ascii="Source Sans Pro" w:hAnsi="Source Sans Pro"/>
          <w:sz w:val="18"/>
          <w:szCs w:val="18"/>
        </w:rPr>
        <w:footnoteRef/>
      </w:r>
      <w:r w:rsidRPr="00F52CA7">
        <w:rPr>
          <w:rFonts w:ascii="Source Sans Pro" w:hAnsi="Source Sans Pro"/>
          <w:sz w:val="18"/>
          <w:szCs w:val="18"/>
        </w:rPr>
        <w:t xml:space="preserve"> Niepotrzebne skreślić.</w:t>
      </w:r>
    </w:p>
  </w:footnote>
  <w:footnote w:id="9">
    <w:p w14:paraId="54493CD5" w14:textId="77777777" w:rsidR="009C18C0" w:rsidRPr="00F52CA7" w:rsidRDefault="009C18C0" w:rsidP="009C18C0">
      <w:pPr>
        <w:pStyle w:val="Tekstprzypisudolnego"/>
        <w:rPr>
          <w:rFonts w:ascii="Source Sans Pro" w:hAnsi="Source Sans Pro"/>
          <w:sz w:val="18"/>
          <w:szCs w:val="18"/>
        </w:rPr>
      </w:pPr>
      <w:r w:rsidRPr="00F52CA7">
        <w:rPr>
          <w:rStyle w:val="Odwoanieprzypisudolnego"/>
          <w:rFonts w:ascii="Source Sans Pro" w:hAnsi="Source Sans Pro"/>
          <w:sz w:val="18"/>
          <w:szCs w:val="18"/>
        </w:rPr>
        <w:footnoteRef/>
      </w:r>
      <w:r w:rsidRPr="00F52CA7">
        <w:rPr>
          <w:rFonts w:ascii="Source Sans Pro" w:hAnsi="Source Sans Pro"/>
          <w:sz w:val="18"/>
          <w:szCs w:val="18"/>
        </w:rPr>
        <w:t xml:space="preserve"> Niepotrzebne skreślić.</w:t>
      </w:r>
    </w:p>
  </w:footnote>
  <w:footnote w:id="10">
    <w:p w14:paraId="18AF88FB" w14:textId="77777777" w:rsidR="009C18C0" w:rsidRPr="00813B7C" w:rsidRDefault="009C18C0" w:rsidP="009C18C0">
      <w:pPr>
        <w:pStyle w:val="Tekstprzypisudolnego"/>
        <w:tabs>
          <w:tab w:val="left" w:pos="3990"/>
        </w:tabs>
        <w:rPr>
          <w:rFonts w:asciiTheme="minorHAnsi" w:hAnsiTheme="minorHAnsi"/>
          <w:sz w:val="18"/>
          <w:szCs w:val="18"/>
        </w:rPr>
      </w:pPr>
      <w:r w:rsidRPr="00F52CA7">
        <w:rPr>
          <w:rStyle w:val="Odwoanieprzypisudolnego"/>
          <w:rFonts w:ascii="Source Sans Pro" w:hAnsi="Source Sans Pro"/>
          <w:sz w:val="18"/>
          <w:szCs w:val="18"/>
        </w:rPr>
        <w:footnoteRef/>
      </w:r>
      <w:r w:rsidRPr="00F52CA7">
        <w:rPr>
          <w:rFonts w:ascii="Source Sans Pro" w:hAnsi="Source Sans Pro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2FDF" w14:textId="68BAC904" w:rsidR="00626A58" w:rsidRPr="005B1512" w:rsidRDefault="009914F2" w:rsidP="009914F2">
    <w:pPr>
      <w:tabs>
        <w:tab w:val="left" w:pos="1104"/>
        <w:tab w:val="left" w:pos="4056"/>
      </w:tabs>
      <w:suppressAutoHyphens/>
      <w:spacing w:line="360" w:lineRule="auto"/>
      <w:rPr>
        <w:rFonts w:ascii="Arial" w:hAnsi="Arial" w:cs="Arial"/>
        <w:b/>
        <w:sz w:val="28"/>
        <w:szCs w:val="22"/>
        <w:lang w:eastAsia="ar-SA"/>
      </w:rPr>
    </w:pPr>
    <w:r w:rsidRPr="00584A98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3D00B74B" wp14:editId="7485EF72">
          <wp:simplePos x="0" y="0"/>
          <wp:positionH relativeFrom="page">
            <wp:posOffset>595630</wp:posOffset>
          </wp:positionH>
          <wp:positionV relativeFrom="paragraph">
            <wp:posOffset>-152400</wp:posOffset>
          </wp:positionV>
          <wp:extent cx="6316980" cy="899160"/>
          <wp:effectExtent l="0" t="0" r="7620" b="0"/>
          <wp:wrapTight wrapText="bothSides">
            <wp:wrapPolygon edited="0">
              <wp:start x="0" y="0"/>
              <wp:lineTo x="0" y="21051"/>
              <wp:lineTo x="21561" y="21051"/>
              <wp:lineTo x="21561" y="0"/>
              <wp:lineTo x="0" y="0"/>
            </wp:wrapPolygon>
          </wp:wrapTight>
          <wp:docPr id="477557761" name="Obraz 47755776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698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2"/>
        <w:lang w:eastAsia="ar-SA"/>
      </w:rPr>
      <w:tab/>
    </w:r>
    <w:r>
      <w:rPr>
        <w:rFonts w:ascii="Arial" w:hAnsi="Arial" w:cs="Arial"/>
        <w:b/>
        <w:sz w:val="28"/>
        <w:szCs w:val="22"/>
        <w:lang w:eastAsia="ar-S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C963" w14:textId="77777777" w:rsidR="00626A58" w:rsidRPr="005B1512" w:rsidRDefault="00626A58" w:rsidP="00E25858">
    <w:pPr>
      <w:suppressAutoHyphens/>
      <w:spacing w:line="360" w:lineRule="auto"/>
      <w:jc w:val="center"/>
      <w:rPr>
        <w:rFonts w:ascii="Arial" w:hAnsi="Arial" w:cs="Arial"/>
        <w:b/>
        <w:sz w:val="28"/>
        <w:szCs w:val="22"/>
        <w:lang w:eastAsia="ar-SA"/>
      </w:rPr>
    </w:pPr>
    <w:r>
      <w:rPr>
        <w:rFonts w:ascii="Arial" w:hAnsi="Arial" w:cs="Arial"/>
        <w:b/>
        <w:noProof/>
        <w:sz w:val="28"/>
        <w:szCs w:val="22"/>
      </w:rPr>
      <w:drawing>
        <wp:inline distT="0" distB="0" distL="0" distR="0" wp14:anchorId="7F7217CF" wp14:editId="57084FB1">
          <wp:extent cx="5756910" cy="504825"/>
          <wp:effectExtent l="19050" t="0" r="0" b="0"/>
          <wp:docPr id="1383287830" name="Obraz 1383287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25858">
      <w:rPr>
        <w:rFonts w:ascii="Arial" w:hAnsi="Arial" w:cs="Arial"/>
        <w:b/>
        <w:sz w:val="28"/>
        <w:szCs w:val="22"/>
        <w:lang w:eastAsia="ar-SA"/>
      </w:rPr>
      <w:t xml:space="preserve"> </w:t>
    </w:r>
    <w:r w:rsidRPr="002F6F1F">
      <w:rPr>
        <w:rFonts w:ascii="Arial" w:hAnsi="Arial" w:cs="Arial"/>
        <w:b/>
        <w:sz w:val="28"/>
        <w:szCs w:val="22"/>
        <w:lang w:eastAsia="ar-SA"/>
      </w:rPr>
      <w:t xml:space="preserve">Zapytanie ofertowe </w:t>
    </w:r>
    <w:r>
      <w:rPr>
        <w:rFonts w:ascii="Arial" w:hAnsi="Arial" w:cs="Arial"/>
        <w:b/>
        <w:sz w:val="28"/>
        <w:szCs w:val="22"/>
        <w:lang w:eastAsia="ar-SA"/>
      </w:rPr>
      <w:t>nr 1/05</w:t>
    </w:r>
    <w:r w:rsidRPr="002F6F1F">
      <w:rPr>
        <w:rFonts w:ascii="Arial" w:hAnsi="Arial" w:cs="Arial"/>
        <w:b/>
        <w:sz w:val="28"/>
        <w:szCs w:val="22"/>
        <w:lang w:eastAsia="ar-SA"/>
      </w:rPr>
      <w:t>/2017</w:t>
    </w:r>
    <w:r>
      <w:rPr>
        <w:rFonts w:ascii="Arial" w:hAnsi="Arial" w:cs="Arial"/>
        <w:b/>
        <w:sz w:val="28"/>
        <w:szCs w:val="22"/>
        <w:lang w:eastAsia="ar-SA"/>
      </w:rPr>
      <w:t>/1</w:t>
    </w:r>
  </w:p>
  <w:p w14:paraId="417795C9" w14:textId="77777777" w:rsidR="00626A58" w:rsidRDefault="00626A58" w:rsidP="00E258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EAE25D52"/>
    <w:name w:val="WW8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12"/>
    <w:multiLevelType w:val="singleLevel"/>
    <w:tmpl w:val="00000012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</w:abstractNum>
  <w:abstractNum w:abstractNumId="2" w15:restartNumberingAfterBreak="0">
    <w:nsid w:val="00000013"/>
    <w:multiLevelType w:val="singleLevel"/>
    <w:tmpl w:val="43429F34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14"/>
    <w:multiLevelType w:val="singleLevel"/>
    <w:tmpl w:val="00000014"/>
    <w:name w:val="WW8Num3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21"/>
    <w:multiLevelType w:val="singleLevel"/>
    <w:tmpl w:val="00000021"/>
    <w:name w:val="WW8Num32"/>
    <w:lvl w:ilvl="0">
      <w:start w:val="1"/>
      <w:numFmt w:val="lowerLetter"/>
      <w:lvlText w:val="%1)"/>
      <w:lvlJc w:val="left"/>
      <w:pPr>
        <w:tabs>
          <w:tab w:val="num" w:pos="-1504"/>
        </w:tabs>
        <w:ind w:left="644" w:hanging="360"/>
      </w:pPr>
    </w:lvl>
  </w:abstractNum>
  <w:abstractNum w:abstractNumId="5" w15:restartNumberingAfterBreak="0">
    <w:nsid w:val="006D04F5"/>
    <w:multiLevelType w:val="hybridMultilevel"/>
    <w:tmpl w:val="6E24E3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E03DC"/>
    <w:multiLevelType w:val="hybridMultilevel"/>
    <w:tmpl w:val="874CDA6A"/>
    <w:lvl w:ilvl="0" w:tplc="00000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A74E41"/>
    <w:multiLevelType w:val="hybridMultilevel"/>
    <w:tmpl w:val="AA24CE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927CC"/>
    <w:multiLevelType w:val="hybridMultilevel"/>
    <w:tmpl w:val="E7CE558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06D84960"/>
    <w:multiLevelType w:val="hybridMultilevel"/>
    <w:tmpl w:val="A484CF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01BC7"/>
    <w:multiLevelType w:val="hybridMultilevel"/>
    <w:tmpl w:val="B7220952"/>
    <w:lvl w:ilvl="0" w:tplc="04150017">
      <w:start w:val="1"/>
      <w:numFmt w:val="lowerLetter"/>
      <w:lvlText w:val="%1)"/>
      <w:lvlJc w:val="left"/>
      <w:pPr>
        <w:ind w:left="2150" w:hanging="360"/>
      </w:p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1" w15:restartNumberingAfterBreak="0">
    <w:nsid w:val="134F787F"/>
    <w:multiLevelType w:val="hybridMultilevel"/>
    <w:tmpl w:val="AAC2577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D2F43"/>
    <w:multiLevelType w:val="hybridMultilevel"/>
    <w:tmpl w:val="DB889BA2"/>
    <w:lvl w:ilvl="0" w:tplc="FFFFFFFF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573E8"/>
    <w:multiLevelType w:val="hybridMultilevel"/>
    <w:tmpl w:val="BD8E8EBE"/>
    <w:lvl w:ilvl="0" w:tplc="89D65394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577C5"/>
    <w:multiLevelType w:val="hybridMultilevel"/>
    <w:tmpl w:val="38A6C65C"/>
    <w:lvl w:ilvl="0" w:tplc="A37C58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394"/>
    <w:multiLevelType w:val="hybridMultilevel"/>
    <w:tmpl w:val="24D6A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C435B"/>
    <w:multiLevelType w:val="hybridMultilevel"/>
    <w:tmpl w:val="AAC257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C5484"/>
    <w:multiLevelType w:val="multilevel"/>
    <w:tmpl w:val="2A348962"/>
    <w:lvl w:ilvl="0">
      <w:start w:val="1"/>
      <w:numFmt w:val="decimal"/>
      <w:lvlText w:val="%1."/>
      <w:lvlJc w:val="left"/>
      <w:pPr>
        <w:ind w:left="1009" w:hanging="452"/>
      </w:pPr>
      <w:rPr>
        <w:rFonts w:ascii="Times New Roman" w:eastAsia="Arial" w:hAnsi="Times New Roman" w:cs="Times New Roman" w:hint="default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18176705"/>
    <w:multiLevelType w:val="hybridMultilevel"/>
    <w:tmpl w:val="7108B5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3051A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E6782"/>
    <w:multiLevelType w:val="hybridMultilevel"/>
    <w:tmpl w:val="5DA016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D4A559C"/>
    <w:multiLevelType w:val="hybridMultilevel"/>
    <w:tmpl w:val="0EC63148"/>
    <w:lvl w:ilvl="0" w:tplc="BD9EF63E">
      <w:start w:val="1"/>
      <w:numFmt w:val="bullet"/>
      <w:lvlText w:val="-"/>
      <w:lvlJc w:val="left"/>
      <w:pPr>
        <w:ind w:left="2176" w:hanging="360"/>
      </w:pPr>
      <w:rPr>
        <w:rFonts w:ascii="Swis721 Lt BT" w:hAnsi="Swis721 Lt BT" w:hint="default"/>
      </w:rPr>
    </w:lvl>
    <w:lvl w:ilvl="1" w:tplc="041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22" w15:restartNumberingAfterBreak="0">
    <w:nsid w:val="1D934CBB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7597F"/>
    <w:multiLevelType w:val="hybridMultilevel"/>
    <w:tmpl w:val="3AEA9968"/>
    <w:lvl w:ilvl="0" w:tplc="5B94D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DFF68FE"/>
    <w:multiLevelType w:val="hybridMultilevel"/>
    <w:tmpl w:val="6DEE9DFA"/>
    <w:lvl w:ilvl="0" w:tplc="5B94D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FA70B52"/>
    <w:multiLevelType w:val="hybridMultilevel"/>
    <w:tmpl w:val="1A907C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E13E42"/>
    <w:multiLevelType w:val="hybridMultilevel"/>
    <w:tmpl w:val="616852A2"/>
    <w:lvl w:ilvl="0" w:tplc="D6CE27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9930CE"/>
    <w:multiLevelType w:val="hybridMultilevel"/>
    <w:tmpl w:val="8C680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6B2BDC"/>
    <w:multiLevelType w:val="hybridMultilevel"/>
    <w:tmpl w:val="1962374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5F1ABD"/>
    <w:multiLevelType w:val="hybridMultilevel"/>
    <w:tmpl w:val="EEB67834"/>
    <w:lvl w:ilvl="0" w:tplc="A65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6B7FFE"/>
    <w:multiLevelType w:val="hybridMultilevel"/>
    <w:tmpl w:val="2332760C"/>
    <w:lvl w:ilvl="0" w:tplc="C86C6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BA1A31"/>
    <w:multiLevelType w:val="hybridMultilevel"/>
    <w:tmpl w:val="E29AE94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273A1074"/>
    <w:multiLevelType w:val="hybridMultilevel"/>
    <w:tmpl w:val="DFE877AE"/>
    <w:lvl w:ilvl="0" w:tplc="BFAA82DC">
      <w:start w:val="1"/>
      <w:numFmt w:val="lowerLetter"/>
      <w:lvlText w:val="%1)"/>
      <w:lvlJc w:val="left"/>
      <w:pPr>
        <w:ind w:left="1080" w:hanging="360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A845698"/>
    <w:multiLevelType w:val="hybridMultilevel"/>
    <w:tmpl w:val="DF80E0A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073B0C"/>
    <w:multiLevelType w:val="multilevel"/>
    <w:tmpl w:val="E9AAABA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2CAD2B74"/>
    <w:multiLevelType w:val="hybridMultilevel"/>
    <w:tmpl w:val="7CEE17B0"/>
    <w:lvl w:ilvl="0" w:tplc="BFAA82DC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7A4A65"/>
    <w:multiLevelType w:val="hybridMultilevel"/>
    <w:tmpl w:val="56DA7008"/>
    <w:lvl w:ilvl="0" w:tplc="DE68C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80D6F"/>
    <w:multiLevelType w:val="hybridMultilevel"/>
    <w:tmpl w:val="AEC2D46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7A0415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681E81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2B541A"/>
    <w:multiLevelType w:val="hybridMultilevel"/>
    <w:tmpl w:val="859666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2965FDE"/>
    <w:multiLevelType w:val="hybridMultilevel"/>
    <w:tmpl w:val="0980E0CC"/>
    <w:lvl w:ilvl="0" w:tplc="00000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2E20A1"/>
    <w:multiLevelType w:val="hybridMultilevel"/>
    <w:tmpl w:val="17149B54"/>
    <w:lvl w:ilvl="0" w:tplc="3C840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95211B"/>
    <w:multiLevelType w:val="hybridMultilevel"/>
    <w:tmpl w:val="71B25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D17DDC"/>
    <w:multiLevelType w:val="hybridMultilevel"/>
    <w:tmpl w:val="88C0C042"/>
    <w:lvl w:ilvl="0" w:tplc="00000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FD6641"/>
    <w:multiLevelType w:val="hybridMultilevel"/>
    <w:tmpl w:val="4AB2FA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B7234D4"/>
    <w:multiLevelType w:val="hybridMultilevel"/>
    <w:tmpl w:val="CB2C0776"/>
    <w:lvl w:ilvl="0" w:tplc="FFFFFFFF">
      <w:start w:val="1"/>
      <w:numFmt w:val="lowerLetter"/>
      <w:lvlText w:val="%1)"/>
      <w:lvlJc w:val="left"/>
      <w:pPr>
        <w:ind w:left="21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A83BAE"/>
    <w:multiLevelType w:val="hybridMultilevel"/>
    <w:tmpl w:val="5E6CE2D8"/>
    <w:lvl w:ilvl="0" w:tplc="5B94D3E6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8" w15:restartNumberingAfterBreak="0">
    <w:nsid w:val="3CC75AA0"/>
    <w:multiLevelType w:val="hybridMultilevel"/>
    <w:tmpl w:val="0854D2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3CC92DB7"/>
    <w:multiLevelType w:val="hybridMultilevel"/>
    <w:tmpl w:val="06F66AD0"/>
    <w:lvl w:ilvl="0" w:tplc="00000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CB5378"/>
    <w:multiLevelType w:val="hybridMultilevel"/>
    <w:tmpl w:val="BFC20470"/>
    <w:lvl w:ilvl="0" w:tplc="5B94D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1E0011E"/>
    <w:multiLevelType w:val="hybridMultilevel"/>
    <w:tmpl w:val="3878D392"/>
    <w:lvl w:ilvl="0" w:tplc="2B12AFF6">
      <w:start w:val="1"/>
      <w:numFmt w:val="lowerLetter"/>
      <w:lvlText w:val="%1)"/>
      <w:lvlJc w:val="left"/>
      <w:pPr>
        <w:ind w:left="1440" w:hanging="360"/>
      </w:pPr>
      <w:rPr>
        <w:rFonts w:ascii="Source Sans Pro" w:hAnsi="Source Sans Pr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29A5FE5"/>
    <w:multiLevelType w:val="hybridMultilevel"/>
    <w:tmpl w:val="55CABC4A"/>
    <w:lvl w:ilvl="0" w:tplc="D32032C2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FF2A94"/>
    <w:multiLevelType w:val="hybridMultilevel"/>
    <w:tmpl w:val="6336A9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45E2255F"/>
    <w:multiLevelType w:val="hybridMultilevel"/>
    <w:tmpl w:val="DD7C6A18"/>
    <w:lvl w:ilvl="0" w:tplc="947AB8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1C6809"/>
    <w:multiLevelType w:val="hybridMultilevel"/>
    <w:tmpl w:val="D99A8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543FE7"/>
    <w:multiLevelType w:val="multilevel"/>
    <w:tmpl w:val="A8A42154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57" w15:restartNumberingAfterBreak="0">
    <w:nsid w:val="47320F8A"/>
    <w:multiLevelType w:val="hybridMultilevel"/>
    <w:tmpl w:val="A2DA12FC"/>
    <w:lvl w:ilvl="0" w:tplc="0415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8" w15:restartNumberingAfterBreak="0">
    <w:nsid w:val="47A55386"/>
    <w:multiLevelType w:val="hybridMultilevel"/>
    <w:tmpl w:val="266691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8343329"/>
    <w:multiLevelType w:val="hybridMultilevel"/>
    <w:tmpl w:val="CB449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A356AF"/>
    <w:multiLevelType w:val="hybridMultilevel"/>
    <w:tmpl w:val="F6F6E34E"/>
    <w:lvl w:ilvl="0" w:tplc="E404EC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61" w15:restartNumberingAfterBreak="0">
    <w:nsid w:val="48F70003"/>
    <w:multiLevelType w:val="hybridMultilevel"/>
    <w:tmpl w:val="A76A0696"/>
    <w:lvl w:ilvl="0" w:tplc="29BA318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D760A4"/>
    <w:multiLevelType w:val="hybridMultilevel"/>
    <w:tmpl w:val="8D86E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EB6341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865377"/>
    <w:multiLevelType w:val="hybridMultilevel"/>
    <w:tmpl w:val="FCE223D4"/>
    <w:lvl w:ilvl="0" w:tplc="00FC0E5A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735D42"/>
    <w:multiLevelType w:val="hybridMultilevel"/>
    <w:tmpl w:val="0854D2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52D32463"/>
    <w:multiLevelType w:val="hybridMultilevel"/>
    <w:tmpl w:val="607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C4F496">
      <w:start w:val="1"/>
      <w:numFmt w:val="lowerLetter"/>
      <w:lvlText w:val="%2)"/>
      <w:lvlJc w:val="left"/>
      <w:pPr>
        <w:ind w:left="1440" w:hanging="360"/>
      </w:pPr>
      <w:rPr>
        <w:rFonts w:ascii="Source Sans Pro" w:hAnsi="Source Sans Pro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214769"/>
    <w:multiLevelType w:val="hybridMultilevel"/>
    <w:tmpl w:val="AE986A8C"/>
    <w:lvl w:ilvl="0" w:tplc="A65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5D4A84"/>
    <w:multiLevelType w:val="multilevel"/>
    <w:tmpl w:val="E9AAABA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 w15:restartNumberingAfterBreak="0">
    <w:nsid w:val="55E45539"/>
    <w:multiLevelType w:val="hybridMultilevel"/>
    <w:tmpl w:val="6D68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CF7F11"/>
    <w:multiLevelType w:val="multilevel"/>
    <w:tmpl w:val="A8A42154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71" w15:restartNumberingAfterBreak="0">
    <w:nsid w:val="58C847D8"/>
    <w:multiLevelType w:val="hybridMultilevel"/>
    <w:tmpl w:val="24D6A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C56583"/>
    <w:multiLevelType w:val="hybridMultilevel"/>
    <w:tmpl w:val="24D6A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567837"/>
    <w:multiLevelType w:val="hybridMultilevel"/>
    <w:tmpl w:val="3454E5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D61563"/>
    <w:multiLevelType w:val="hybridMultilevel"/>
    <w:tmpl w:val="59D4A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00C6C50"/>
    <w:multiLevelType w:val="hybridMultilevel"/>
    <w:tmpl w:val="09F67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0DF1603"/>
    <w:multiLevelType w:val="hybridMultilevel"/>
    <w:tmpl w:val="3454D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3E519B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8D1846"/>
    <w:multiLevelType w:val="hybridMultilevel"/>
    <w:tmpl w:val="FC445B62"/>
    <w:lvl w:ilvl="0" w:tplc="1848D622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6210426E"/>
    <w:multiLevelType w:val="hybridMultilevel"/>
    <w:tmpl w:val="40E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331C22"/>
    <w:multiLevelType w:val="hybridMultilevel"/>
    <w:tmpl w:val="7A826B20"/>
    <w:lvl w:ilvl="0" w:tplc="00000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E0497D"/>
    <w:multiLevelType w:val="hybridMultilevel"/>
    <w:tmpl w:val="FE9414B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2" w15:restartNumberingAfterBreak="0">
    <w:nsid w:val="63F7541E"/>
    <w:multiLevelType w:val="hybridMultilevel"/>
    <w:tmpl w:val="9AD41F2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64821EED"/>
    <w:multiLevelType w:val="hybridMultilevel"/>
    <w:tmpl w:val="3A6CA2B4"/>
    <w:lvl w:ilvl="0" w:tplc="A65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28207C"/>
    <w:multiLevelType w:val="hybridMultilevel"/>
    <w:tmpl w:val="B40CAD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9F7085A"/>
    <w:multiLevelType w:val="hybridMultilevel"/>
    <w:tmpl w:val="3C0E682E"/>
    <w:lvl w:ilvl="0" w:tplc="041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6" w15:restartNumberingAfterBreak="0">
    <w:nsid w:val="6ACA09AA"/>
    <w:multiLevelType w:val="hybridMultilevel"/>
    <w:tmpl w:val="CB1EC842"/>
    <w:lvl w:ilvl="0" w:tplc="2CFE5380">
      <w:start w:val="1"/>
      <w:numFmt w:val="decimal"/>
      <w:lvlText w:val="%1."/>
      <w:lvlJc w:val="left"/>
      <w:pPr>
        <w:ind w:left="1070" w:hanging="360"/>
      </w:pPr>
      <w:rPr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E76E21"/>
    <w:multiLevelType w:val="hybridMultilevel"/>
    <w:tmpl w:val="A20C33B6"/>
    <w:lvl w:ilvl="0" w:tplc="580E83B0">
      <w:start w:val="1"/>
      <w:numFmt w:val="lowerLetter"/>
      <w:lvlText w:val="%1)"/>
      <w:lvlJc w:val="left"/>
      <w:pPr>
        <w:ind w:left="1068" w:hanging="360"/>
      </w:pPr>
      <w:rPr>
        <w:rFonts w:ascii="Source Sans Pro" w:eastAsia="Times New Roman" w:hAnsi="Source Sans Pro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6B795965"/>
    <w:multiLevelType w:val="hybridMultilevel"/>
    <w:tmpl w:val="D72096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A84EC8"/>
    <w:multiLevelType w:val="hybridMultilevel"/>
    <w:tmpl w:val="4FA03D5C"/>
    <w:lvl w:ilvl="0" w:tplc="E62E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4862ED"/>
    <w:multiLevelType w:val="hybridMultilevel"/>
    <w:tmpl w:val="F3606B26"/>
    <w:lvl w:ilvl="0" w:tplc="9FEC8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A37A71"/>
    <w:multiLevelType w:val="hybridMultilevel"/>
    <w:tmpl w:val="01764A0E"/>
    <w:lvl w:ilvl="0" w:tplc="748E06BC">
      <w:start w:val="1"/>
      <w:numFmt w:val="lowerLetter"/>
      <w:lvlText w:val="%1)"/>
      <w:lvlJc w:val="left"/>
      <w:pPr>
        <w:ind w:left="862" w:hanging="360"/>
      </w:pPr>
      <w:rPr>
        <w:i w:val="0"/>
        <w:iCs w:val="0"/>
      </w:rPr>
    </w:lvl>
    <w:lvl w:ilvl="1" w:tplc="C74060BE">
      <w:start w:val="1"/>
      <w:numFmt w:val="bullet"/>
      <w:lvlText w:val="•"/>
      <w:lvlJc w:val="left"/>
      <w:pPr>
        <w:ind w:left="1582" w:hanging="360"/>
      </w:pPr>
      <w:rPr>
        <w:rFonts w:ascii="Cambria" w:eastAsia="Times New Roman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6DBF7875"/>
    <w:multiLevelType w:val="hybridMultilevel"/>
    <w:tmpl w:val="D5468238"/>
    <w:lvl w:ilvl="0" w:tplc="3E4C45C4">
      <w:start w:val="1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0B232">
      <w:start w:val="1"/>
      <w:numFmt w:val="lowerLetter"/>
      <w:lvlText w:val="%2)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2" w:tplc="49A008E8">
      <w:start w:val="1"/>
      <w:numFmt w:val="lowerRoman"/>
      <w:lvlText w:val="%3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C83F4">
      <w:start w:val="1"/>
      <w:numFmt w:val="decimal"/>
      <w:lvlText w:val="%4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A657C">
      <w:start w:val="1"/>
      <w:numFmt w:val="lowerLetter"/>
      <w:lvlText w:val="%5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A0DD2">
      <w:start w:val="1"/>
      <w:numFmt w:val="lowerRoman"/>
      <w:lvlText w:val="%6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47B30">
      <w:start w:val="1"/>
      <w:numFmt w:val="decimal"/>
      <w:lvlText w:val="%7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A5220">
      <w:start w:val="1"/>
      <w:numFmt w:val="lowerLetter"/>
      <w:lvlText w:val="%8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C251E">
      <w:start w:val="1"/>
      <w:numFmt w:val="lowerRoman"/>
      <w:lvlText w:val="%9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F1F4FCD"/>
    <w:multiLevelType w:val="hybridMultilevel"/>
    <w:tmpl w:val="7B420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FC797E"/>
    <w:multiLevelType w:val="hybridMultilevel"/>
    <w:tmpl w:val="9C1A3EF6"/>
    <w:lvl w:ilvl="0" w:tplc="04150017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15D4A67"/>
    <w:multiLevelType w:val="hybridMultilevel"/>
    <w:tmpl w:val="2E5A82B8"/>
    <w:lvl w:ilvl="0" w:tplc="516C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6B5F6F"/>
    <w:multiLevelType w:val="hybridMultilevel"/>
    <w:tmpl w:val="598CBC44"/>
    <w:lvl w:ilvl="0" w:tplc="147639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7" w15:restartNumberingAfterBreak="0">
    <w:nsid w:val="71BE4A3C"/>
    <w:multiLevelType w:val="multilevel"/>
    <w:tmpl w:val="AF144628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DE16B9"/>
    <w:multiLevelType w:val="multilevel"/>
    <w:tmpl w:val="5B3C950A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73305A40"/>
    <w:multiLevelType w:val="hybridMultilevel"/>
    <w:tmpl w:val="044656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74745D82"/>
    <w:multiLevelType w:val="hybridMultilevel"/>
    <w:tmpl w:val="E29AE94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1" w15:restartNumberingAfterBreak="0">
    <w:nsid w:val="74AB1346"/>
    <w:multiLevelType w:val="hybridMultilevel"/>
    <w:tmpl w:val="338E3CAC"/>
    <w:lvl w:ilvl="0" w:tplc="A65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C568FD"/>
    <w:multiLevelType w:val="hybridMultilevel"/>
    <w:tmpl w:val="92AC6EE8"/>
    <w:lvl w:ilvl="0" w:tplc="278A2E6E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764F7C8B"/>
    <w:multiLevelType w:val="hybridMultilevel"/>
    <w:tmpl w:val="23828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5562EA"/>
    <w:multiLevelType w:val="hybridMultilevel"/>
    <w:tmpl w:val="02FAAA3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 w15:restartNumberingAfterBreak="0">
    <w:nsid w:val="772178F2"/>
    <w:multiLevelType w:val="hybridMultilevel"/>
    <w:tmpl w:val="3B86CF5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6" w15:restartNumberingAfterBreak="0">
    <w:nsid w:val="77D57D20"/>
    <w:multiLevelType w:val="hybridMultilevel"/>
    <w:tmpl w:val="980454EC"/>
    <w:lvl w:ilvl="0" w:tplc="4AD684A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767C6E"/>
    <w:multiLevelType w:val="hybridMultilevel"/>
    <w:tmpl w:val="244A895E"/>
    <w:lvl w:ilvl="0" w:tplc="280247BE">
      <w:start w:val="1"/>
      <w:numFmt w:val="decimal"/>
      <w:lvlText w:val="%1."/>
      <w:lvlJc w:val="left"/>
      <w:pPr>
        <w:tabs>
          <w:tab w:val="num" w:pos="397"/>
        </w:tabs>
        <w:ind w:left="39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ACD6D8B"/>
    <w:multiLevelType w:val="hybridMultilevel"/>
    <w:tmpl w:val="9BB8624C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9" w15:restartNumberingAfterBreak="0">
    <w:nsid w:val="7B4B43E9"/>
    <w:multiLevelType w:val="hybridMultilevel"/>
    <w:tmpl w:val="DF2C15B4"/>
    <w:lvl w:ilvl="0" w:tplc="0AF6E5DE">
      <w:start w:val="1"/>
      <w:numFmt w:val="lowerLetter"/>
      <w:lvlText w:val="%1)"/>
      <w:lvlJc w:val="left"/>
      <w:pPr>
        <w:ind w:left="2150" w:hanging="360"/>
      </w:pPr>
      <w:rPr>
        <w:rFonts w:ascii="Source Sans Pro" w:eastAsia="Times New Roman" w:hAnsi="Source Sans Pr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C5F0EAF"/>
    <w:multiLevelType w:val="hybridMultilevel"/>
    <w:tmpl w:val="DF80E0A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D4103B5"/>
    <w:multiLevelType w:val="hybridMultilevel"/>
    <w:tmpl w:val="C114A2B6"/>
    <w:lvl w:ilvl="0" w:tplc="C86C691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C86C69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2" w15:restartNumberingAfterBreak="0">
    <w:nsid w:val="7D7E13A1"/>
    <w:multiLevelType w:val="hybridMultilevel"/>
    <w:tmpl w:val="69E629FE"/>
    <w:lvl w:ilvl="0" w:tplc="04150017">
      <w:start w:val="1"/>
      <w:numFmt w:val="lowerLetter"/>
      <w:lvlText w:val="%1)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13" w15:restartNumberingAfterBreak="0">
    <w:nsid w:val="7E013DA3"/>
    <w:multiLevelType w:val="multilevel"/>
    <w:tmpl w:val="8494BE10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decimal"/>
      <w:lvlText w:val="%2)"/>
      <w:lvlJc w:val="left"/>
      <w:pPr>
        <w:ind w:left="92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4" w15:restartNumberingAfterBreak="0">
    <w:nsid w:val="7E15428D"/>
    <w:multiLevelType w:val="hybridMultilevel"/>
    <w:tmpl w:val="C1403746"/>
    <w:lvl w:ilvl="0" w:tplc="C86C69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E420E85"/>
    <w:multiLevelType w:val="hybridMultilevel"/>
    <w:tmpl w:val="76AABC38"/>
    <w:lvl w:ilvl="0" w:tplc="5B94D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671012">
    <w:abstractNumId w:val="67"/>
  </w:num>
  <w:num w:numId="2" w16cid:durableId="1553149082">
    <w:abstractNumId w:val="58"/>
  </w:num>
  <w:num w:numId="3" w16cid:durableId="288903444">
    <w:abstractNumId w:val="27"/>
  </w:num>
  <w:num w:numId="4" w16cid:durableId="491722559">
    <w:abstractNumId w:val="54"/>
  </w:num>
  <w:num w:numId="5" w16cid:durableId="178474995">
    <w:abstractNumId w:val="63"/>
  </w:num>
  <w:num w:numId="6" w16cid:durableId="1433017147">
    <w:abstractNumId w:val="102"/>
  </w:num>
  <w:num w:numId="7" w16cid:durableId="903954629">
    <w:abstractNumId w:val="21"/>
  </w:num>
  <w:num w:numId="8" w16cid:durableId="1987125165">
    <w:abstractNumId w:val="77"/>
  </w:num>
  <w:num w:numId="9" w16cid:durableId="568267264">
    <w:abstractNumId w:val="52"/>
  </w:num>
  <w:num w:numId="10" w16cid:durableId="296566192">
    <w:abstractNumId w:val="99"/>
  </w:num>
  <w:num w:numId="11" w16cid:durableId="1550532670">
    <w:abstractNumId w:val="22"/>
  </w:num>
  <w:num w:numId="12" w16cid:durableId="1089274352">
    <w:abstractNumId w:val="39"/>
  </w:num>
  <w:num w:numId="13" w16cid:durableId="1632248058">
    <w:abstractNumId w:val="19"/>
  </w:num>
  <w:num w:numId="14" w16cid:durableId="188179443">
    <w:abstractNumId w:val="38"/>
  </w:num>
  <w:num w:numId="15" w16cid:durableId="749887934">
    <w:abstractNumId w:val="28"/>
  </w:num>
  <w:num w:numId="16" w16cid:durableId="1706827510">
    <w:abstractNumId w:val="86"/>
  </w:num>
  <w:num w:numId="17" w16cid:durableId="913316150">
    <w:abstractNumId w:val="11"/>
  </w:num>
  <w:num w:numId="18" w16cid:durableId="699359716">
    <w:abstractNumId w:val="76"/>
  </w:num>
  <w:num w:numId="19" w16cid:durableId="1359623541">
    <w:abstractNumId w:val="66"/>
  </w:num>
  <w:num w:numId="20" w16cid:durableId="203913229">
    <w:abstractNumId w:val="114"/>
  </w:num>
  <w:num w:numId="21" w16cid:durableId="941298782">
    <w:abstractNumId w:val="91"/>
  </w:num>
  <w:num w:numId="22" w16cid:durableId="1737316834">
    <w:abstractNumId w:val="111"/>
  </w:num>
  <w:num w:numId="23" w16cid:durableId="62486634">
    <w:abstractNumId w:val="79"/>
  </w:num>
  <w:num w:numId="24" w16cid:durableId="550002168">
    <w:abstractNumId w:val="72"/>
  </w:num>
  <w:num w:numId="25" w16cid:durableId="1714844562">
    <w:abstractNumId w:val="40"/>
  </w:num>
  <w:num w:numId="26" w16cid:durableId="506136894">
    <w:abstractNumId w:val="30"/>
  </w:num>
  <w:num w:numId="27" w16cid:durableId="714087022">
    <w:abstractNumId w:val="59"/>
  </w:num>
  <w:num w:numId="28" w16cid:durableId="2044475362">
    <w:abstractNumId w:val="31"/>
  </w:num>
  <w:num w:numId="29" w16cid:durableId="868227904">
    <w:abstractNumId w:val="71"/>
  </w:num>
  <w:num w:numId="30" w16cid:durableId="884953972">
    <w:abstractNumId w:val="98"/>
  </w:num>
  <w:num w:numId="31" w16cid:durableId="863523061">
    <w:abstractNumId w:val="84"/>
  </w:num>
  <w:num w:numId="32" w16cid:durableId="328219024">
    <w:abstractNumId w:val="108"/>
  </w:num>
  <w:num w:numId="33" w16cid:durableId="728768775">
    <w:abstractNumId w:val="43"/>
  </w:num>
  <w:num w:numId="34" w16cid:durableId="994843485">
    <w:abstractNumId w:val="69"/>
  </w:num>
  <w:num w:numId="35" w16cid:durableId="1871264067">
    <w:abstractNumId w:val="75"/>
  </w:num>
  <w:num w:numId="36" w16cid:durableId="673267855">
    <w:abstractNumId w:val="61"/>
  </w:num>
  <w:num w:numId="37" w16cid:durableId="1537817341">
    <w:abstractNumId w:val="104"/>
  </w:num>
  <w:num w:numId="38" w16cid:durableId="1281492604">
    <w:abstractNumId w:val="100"/>
  </w:num>
  <w:num w:numId="39" w16cid:durableId="321347811">
    <w:abstractNumId w:val="41"/>
  </w:num>
  <w:num w:numId="40" w16cid:durableId="359471391">
    <w:abstractNumId w:val="80"/>
  </w:num>
  <w:num w:numId="41" w16cid:durableId="1911189904">
    <w:abstractNumId w:val="85"/>
  </w:num>
  <w:num w:numId="42" w16cid:durableId="367074792">
    <w:abstractNumId w:val="15"/>
  </w:num>
  <w:num w:numId="43" w16cid:durableId="1698312313">
    <w:abstractNumId w:val="20"/>
  </w:num>
  <w:num w:numId="44" w16cid:durableId="1056396364">
    <w:abstractNumId w:val="48"/>
  </w:num>
  <w:num w:numId="45" w16cid:durableId="983503536">
    <w:abstractNumId w:val="65"/>
  </w:num>
  <w:num w:numId="46" w16cid:durableId="1294947906">
    <w:abstractNumId w:val="64"/>
  </w:num>
  <w:num w:numId="47" w16cid:durableId="231812600">
    <w:abstractNumId w:val="57"/>
  </w:num>
  <w:num w:numId="48" w16cid:durableId="1163737790">
    <w:abstractNumId w:val="62"/>
  </w:num>
  <w:num w:numId="49" w16cid:durableId="1612854254">
    <w:abstractNumId w:val="93"/>
  </w:num>
  <w:num w:numId="50" w16cid:durableId="1726829353">
    <w:abstractNumId w:val="12"/>
  </w:num>
  <w:num w:numId="51" w16cid:durableId="244344938">
    <w:abstractNumId w:val="78"/>
  </w:num>
  <w:num w:numId="52" w16cid:durableId="402988297">
    <w:abstractNumId w:val="10"/>
  </w:num>
  <w:num w:numId="53" w16cid:durableId="721834255">
    <w:abstractNumId w:val="56"/>
  </w:num>
  <w:num w:numId="54" w16cid:durableId="245002099">
    <w:abstractNumId w:val="110"/>
  </w:num>
  <w:num w:numId="55" w16cid:durableId="1470636250">
    <w:abstractNumId w:val="33"/>
  </w:num>
  <w:num w:numId="56" w16cid:durableId="1597864622">
    <w:abstractNumId w:val="47"/>
  </w:num>
  <w:num w:numId="57" w16cid:durableId="898974680">
    <w:abstractNumId w:val="53"/>
  </w:num>
  <w:num w:numId="58" w16cid:durableId="505366803">
    <w:abstractNumId w:val="70"/>
  </w:num>
  <w:num w:numId="59" w16cid:durableId="377629871">
    <w:abstractNumId w:val="115"/>
  </w:num>
  <w:num w:numId="60" w16cid:durableId="1641032557">
    <w:abstractNumId w:val="24"/>
  </w:num>
  <w:num w:numId="61" w16cid:durableId="1358896103">
    <w:abstractNumId w:val="60"/>
  </w:num>
  <w:num w:numId="62" w16cid:durableId="562181991">
    <w:abstractNumId w:val="113"/>
  </w:num>
  <w:num w:numId="63" w16cid:durableId="444933340">
    <w:abstractNumId w:val="68"/>
  </w:num>
  <w:num w:numId="64" w16cid:durableId="1433280099">
    <w:abstractNumId w:val="23"/>
  </w:num>
  <w:num w:numId="65" w16cid:durableId="432171857">
    <w:abstractNumId w:val="17"/>
  </w:num>
  <w:num w:numId="66" w16cid:durableId="1942713775">
    <w:abstractNumId w:val="34"/>
  </w:num>
  <w:num w:numId="67" w16cid:durableId="800540844">
    <w:abstractNumId w:val="50"/>
  </w:num>
  <w:num w:numId="68" w16cid:durableId="1855729687">
    <w:abstractNumId w:val="25"/>
  </w:num>
  <w:num w:numId="69" w16cid:durableId="216015452">
    <w:abstractNumId w:val="109"/>
  </w:num>
  <w:num w:numId="70" w16cid:durableId="1590695297">
    <w:abstractNumId w:val="46"/>
  </w:num>
  <w:num w:numId="71" w16cid:durableId="1043021228">
    <w:abstractNumId w:val="9"/>
  </w:num>
  <w:num w:numId="72" w16cid:durableId="372928133">
    <w:abstractNumId w:val="73"/>
  </w:num>
  <w:num w:numId="73" w16cid:durableId="1117676153">
    <w:abstractNumId w:val="13"/>
  </w:num>
  <w:num w:numId="74" w16cid:durableId="334919269">
    <w:abstractNumId w:val="37"/>
  </w:num>
  <w:num w:numId="75" w16cid:durableId="790170897">
    <w:abstractNumId w:val="16"/>
  </w:num>
  <w:num w:numId="76" w16cid:durableId="1577517257">
    <w:abstractNumId w:val="5"/>
  </w:num>
  <w:num w:numId="77" w16cid:durableId="1206410585">
    <w:abstractNumId w:val="88"/>
  </w:num>
  <w:num w:numId="78" w16cid:durableId="1624844830">
    <w:abstractNumId w:val="55"/>
  </w:num>
  <w:num w:numId="79" w16cid:durableId="1524587296">
    <w:abstractNumId w:val="26"/>
  </w:num>
  <w:num w:numId="80" w16cid:durableId="268241039">
    <w:abstractNumId w:val="14"/>
  </w:num>
  <w:num w:numId="81" w16cid:durableId="1883588880">
    <w:abstractNumId w:val="18"/>
  </w:num>
  <w:num w:numId="82" w16cid:durableId="1678076310">
    <w:abstractNumId w:val="90"/>
  </w:num>
  <w:num w:numId="83" w16cid:durableId="475803361">
    <w:abstractNumId w:val="97"/>
  </w:num>
  <w:num w:numId="84" w16cid:durableId="838812920">
    <w:abstractNumId w:val="32"/>
  </w:num>
  <w:num w:numId="85" w16cid:durableId="205455750">
    <w:abstractNumId w:val="35"/>
  </w:num>
  <w:num w:numId="86" w16cid:durableId="806119035">
    <w:abstractNumId w:val="51"/>
  </w:num>
  <w:num w:numId="87" w16cid:durableId="949243227">
    <w:abstractNumId w:val="95"/>
  </w:num>
  <w:num w:numId="88" w16cid:durableId="594828997">
    <w:abstractNumId w:val="103"/>
  </w:num>
  <w:num w:numId="89" w16cid:durableId="124392942">
    <w:abstractNumId w:val="81"/>
  </w:num>
  <w:num w:numId="90" w16cid:durableId="1477331528">
    <w:abstractNumId w:val="89"/>
  </w:num>
  <w:num w:numId="91" w16cid:durableId="950473357">
    <w:abstractNumId w:val="107"/>
  </w:num>
  <w:num w:numId="92" w16cid:durableId="1547449277">
    <w:abstractNumId w:val="94"/>
  </w:num>
  <w:num w:numId="93" w16cid:durableId="1754543894">
    <w:abstractNumId w:val="106"/>
  </w:num>
  <w:num w:numId="94" w16cid:durableId="649485835">
    <w:abstractNumId w:val="96"/>
  </w:num>
  <w:num w:numId="95" w16cid:durableId="1660158968">
    <w:abstractNumId w:val="112"/>
  </w:num>
  <w:num w:numId="96" w16cid:durableId="565842764">
    <w:abstractNumId w:val="105"/>
  </w:num>
  <w:num w:numId="97" w16cid:durableId="1632906227">
    <w:abstractNumId w:val="44"/>
  </w:num>
  <w:num w:numId="98" w16cid:durableId="2055689908">
    <w:abstractNumId w:val="8"/>
  </w:num>
  <w:num w:numId="99" w16cid:durableId="992022545">
    <w:abstractNumId w:val="92"/>
  </w:num>
  <w:num w:numId="100" w16cid:durableId="1128087793">
    <w:abstractNumId w:val="87"/>
  </w:num>
  <w:num w:numId="101" w16cid:durableId="1715274546">
    <w:abstractNumId w:val="82"/>
  </w:num>
  <w:num w:numId="102" w16cid:durableId="946425436">
    <w:abstractNumId w:val="74"/>
  </w:num>
  <w:num w:numId="103" w16cid:durableId="26149088">
    <w:abstractNumId w:val="45"/>
  </w:num>
  <w:num w:numId="104" w16cid:durableId="136151024">
    <w:abstractNumId w:val="6"/>
  </w:num>
  <w:num w:numId="105" w16cid:durableId="529613425">
    <w:abstractNumId w:val="49"/>
  </w:num>
  <w:num w:numId="106" w16cid:durableId="1495880807">
    <w:abstractNumId w:val="42"/>
  </w:num>
  <w:num w:numId="107" w16cid:durableId="768083243">
    <w:abstractNumId w:val="83"/>
  </w:num>
  <w:num w:numId="108" w16cid:durableId="422919665">
    <w:abstractNumId w:val="101"/>
  </w:num>
  <w:num w:numId="109" w16cid:durableId="1853103973">
    <w:abstractNumId w:val="29"/>
  </w:num>
  <w:num w:numId="110" w16cid:durableId="1189221958">
    <w:abstractNumId w:val="7"/>
  </w:num>
  <w:num w:numId="111" w16cid:durableId="414403228">
    <w:abstractNumId w:val="3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04"/>
    <w:rsid w:val="000011EC"/>
    <w:rsid w:val="000032CC"/>
    <w:rsid w:val="000033F7"/>
    <w:rsid w:val="00005A82"/>
    <w:rsid w:val="00006185"/>
    <w:rsid w:val="00010190"/>
    <w:rsid w:val="000108F7"/>
    <w:rsid w:val="00011553"/>
    <w:rsid w:val="00012006"/>
    <w:rsid w:val="0001208D"/>
    <w:rsid w:val="00012348"/>
    <w:rsid w:val="0001400F"/>
    <w:rsid w:val="000143D7"/>
    <w:rsid w:val="00015489"/>
    <w:rsid w:val="00015BDE"/>
    <w:rsid w:val="00015DD4"/>
    <w:rsid w:val="00021702"/>
    <w:rsid w:val="0002265D"/>
    <w:rsid w:val="00022726"/>
    <w:rsid w:val="00023C6E"/>
    <w:rsid w:val="00024A2F"/>
    <w:rsid w:val="000255F6"/>
    <w:rsid w:val="00025A54"/>
    <w:rsid w:val="00025EC9"/>
    <w:rsid w:val="00031F33"/>
    <w:rsid w:val="00036484"/>
    <w:rsid w:val="000423CC"/>
    <w:rsid w:val="000455F1"/>
    <w:rsid w:val="000475B3"/>
    <w:rsid w:val="0004793D"/>
    <w:rsid w:val="00047B7D"/>
    <w:rsid w:val="00047D67"/>
    <w:rsid w:val="00050129"/>
    <w:rsid w:val="00050746"/>
    <w:rsid w:val="0005188F"/>
    <w:rsid w:val="00051C3C"/>
    <w:rsid w:val="000520C9"/>
    <w:rsid w:val="000524B0"/>
    <w:rsid w:val="0005268E"/>
    <w:rsid w:val="000533C3"/>
    <w:rsid w:val="00054EEC"/>
    <w:rsid w:val="000568F1"/>
    <w:rsid w:val="00057119"/>
    <w:rsid w:val="000574B0"/>
    <w:rsid w:val="00057635"/>
    <w:rsid w:val="00060086"/>
    <w:rsid w:val="00060D46"/>
    <w:rsid w:val="000623CE"/>
    <w:rsid w:val="000635F3"/>
    <w:rsid w:val="000638A1"/>
    <w:rsid w:val="0006499D"/>
    <w:rsid w:val="00065937"/>
    <w:rsid w:val="000660A7"/>
    <w:rsid w:val="000675E5"/>
    <w:rsid w:val="000708AB"/>
    <w:rsid w:val="000709B3"/>
    <w:rsid w:val="000712B2"/>
    <w:rsid w:val="00072A0C"/>
    <w:rsid w:val="0007305A"/>
    <w:rsid w:val="00074D34"/>
    <w:rsid w:val="00075D9A"/>
    <w:rsid w:val="0007605C"/>
    <w:rsid w:val="00076455"/>
    <w:rsid w:val="00080710"/>
    <w:rsid w:val="00080A6E"/>
    <w:rsid w:val="00081A6B"/>
    <w:rsid w:val="00081AC1"/>
    <w:rsid w:val="00081C3A"/>
    <w:rsid w:val="00083807"/>
    <w:rsid w:val="0008406F"/>
    <w:rsid w:val="000853D8"/>
    <w:rsid w:val="0009093E"/>
    <w:rsid w:val="00090CEE"/>
    <w:rsid w:val="00092A3E"/>
    <w:rsid w:val="00093E24"/>
    <w:rsid w:val="000958A6"/>
    <w:rsid w:val="00096EB6"/>
    <w:rsid w:val="000A2036"/>
    <w:rsid w:val="000A2862"/>
    <w:rsid w:val="000A32DB"/>
    <w:rsid w:val="000A68AF"/>
    <w:rsid w:val="000A7DEA"/>
    <w:rsid w:val="000B0332"/>
    <w:rsid w:val="000B04C7"/>
    <w:rsid w:val="000B248C"/>
    <w:rsid w:val="000B33C5"/>
    <w:rsid w:val="000B43AE"/>
    <w:rsid w:val="000B52B8"/>
    <w:rsid w:val="000B5368"/>
    <w:rsid w:val="000B6381"/>
    <w:rsid w:val="000B64E8"/>
    <w:rsid w:val="000B723E"/>
    <w:rsid w:val="000B7F34"/>
    <w:rsid w:val="000C0A66"/>
    <w:rsid w:val="000C11CC"/>
    <w:rsid w:val="000C31C8"/>
    <w:rsid w:val="000C6EA4"/>
    <w:rsid w:val="000C71E2"/>
    <w:rsid w:val="000C7A5F"/>
    <w:rsid w:val="000D04D1"/>
    <w:rsid w:val="000D0D79"/>
    <w:rsid w:val="000D0E6F"/>
    <w:rsid w:val="000D1E53"/>
    <w:rsid w:val="000D2A57"/>
    <w:rsid w:val="000D332C"/>
    <w:rsid w:val="000D3B68"/>
    <w:rsid w:val="000D4E1D"/>
    <w:rsid w:val="000D5670"/>
    <w:rsid w:val="000D69B8"/>
    <w:rsid w:val="000D6FC0"/>
    <w:rsid w:val="000E1224"/>
    <w:rsid w:val="000E17C5"/>
    <w:rsid w:val="000E3E12"/>
    <w:rsid w:val="000F3B9B"/>
    <w:rsid w:val="000F482C"/>
    <w:rsid w:val="000F514C"/>
    <w:rsid w:val="000F61FA"/>
    <w:rsid w:val="000F68A6"/>
    <w:rsid w:val="00100B0A"/>
    <w:rsid w:val="00101698"/>
    <w:rsid w:val="00101A0D"/>
    <w:rsid w:val="001023CE"/>
    <w:rsid w:val="00102F96"/>
    <w:rsid w:val="001030D8"/>
    <w:rsid w:val="00103490"/>
    <w:rsid w:val="0010504B"/>
    <w:rsid w:val="00105237"/>
    <w:rsid w:val="00107C37"/>
    <w:rsid w:val="00111DE6"/>
    <w:rsid w:val="001121E7"/>
    <w:rsid w:val="001140D0"/>
    <w:rsid w:val="00114553"/>
    <w:rsid w:val="00114BA4"/>
    <w:rsid w:val="001165C1"/>
    <w:rsid w:val="00116AF9"/>
    <w:rsid w:val="00116E08"/>
    <w:rsid w:val="0011708D"/>
    <w:rsid w:val="001202F5"/>
    <w:rsid w:val="001203F1"/>
    <w:rsid w:val="001210FA"/>
    <w:rsid w:val="00121CF6"/>
    <w:rsid w:val="00122467"/>
    <w:rsid w:val="0012508A"/>
    <w:rsid w:val="001251EC"/>
    <w:rsid w:val="00126993"/>
    <w:rsid w:val="001277E2"/>
    <w:rsid w:val="00130538"/>
    <w:rsid w:val="0013184F"/>
    <w:rsid w:val="00132076"/>
    <w:rsid w:val="00133932"/>
    <w:rsid w:val="00134C98"/>
    <w:rsid w:val="00137163"/>
    <w:rsid w:val="001402B0"/>
    <w:rsid w:val="001413F0"/>
    <w:rsid w:val="00143265"/>
    <w:rsid w:val="00143FBB"/>
    <w:rsid w:val="00144135"/>
    <w:rsid w:val="001446BA"/>
    <w:rsid w:val="00144AEB"/>
    <w:rsid w:val="00144D02"/>
    <w:rsid w:val="001450E7"/>
    <w:rsid w:val="00145AD6"/>
    <w:rsid w:val="00145C25"/>
    <w:rsid w:val="00145F9C"/>
    <w:rsid w:val="00151CC3"/>
    <w:rsid w:val="001523BA"/>
    <w:rsid w:val="00153508"/>
    <w:rsid w:val="001539F7"/>
    <w:rsid w:val="00155803"/>
    <w:rsid w:val="0015597E"/>
    <w:rsid w:val="00156D9A"/>
    <w:rsid w:val="00160592"/>
    <w:rsid w:val="001617DB"/>
    <w:rsid w:val="00161D59"/>
    <w:rsid w:val="00162609"/>
    <w:rsid w:val="001634F5"/>
    <w:rsid w:val="00163535"/>
    <w:rsid w:val="001637E3"/>
    <w:rsid w:val="00163AA3"/>
    <w:rsid w:val="00164162"/>
    <w:rsid w:val="001646E5"/>
    <w:rsid w:val="00164AD9"/>
    <w:rsid w:val="0016513A"/>
    <w:rsid w:val="001663D1"/>
    <w:rsid w:val="00167306"/>
    <w:rsid w:val="00172334"/>
    <w:rsid w:val="001728A5"/>
    <w:rsid w:val="001728AE"/>
    <w:rsid w:val="001730E3"/>
    <w:rsid w:val="001758A6"/>
    <w:rsid w:val="001775E0"/>
    <w:rsid w:val="00177B15"/>
    <w:rsid w:val="00182DB6"/>
    <w:rsid w:val="00183727"/>
    <w:rsid w:val="00184892"/>
    <w:rsid w:val="00185FDB"/>
    <w:rsid w:val="0018636B"/>
    <w:rsid w:val="001900A8"/>
    <w:rsid w:val="0019090B"/>
    <w:rsid w:val="00192C49"/>
    <w:rsid w:val="00195DC8"/>
    <w:rsid w:val="00197979"/>
    <w:rsid w:val="001A059E"/>
    <w:rsid w:val="001A0EB6"/>
    <w:rsid w:val="001A1FC0"/>
    <w:rsid w:val="001A40F7"/>
    <w:rsid w:val="001A4BF2"/>
    <w:rsid w:val="001A5D50"/>
    <w:rsid w:val="001A7E0E"/>
    <w:rsid w:val="001B0EAA"/>
    <w:rsid w:val="001B382B"/>
    <w:rsid w:val="001B6799"/>
    <w:rsid w:val="001C1216"/>
    <w:rsid w:val="001C1BDE"/>
    <w:rsid w:val="001C2E76"/>
    <w:rsid w:val="001C31CD"/>
    <w:rsid w:val="001C6FF4"/>
    <w:rsid w:val="001D0371"/>
    <w:rsid w:val="001D0C10"/>
    <w:rsid w:val="001D1854"/>
    <w:rsid w:val="001D2157"/>
    <w:rsid w:val="001D3D84"/>
    <w:rsid w:val="001D3FCA"/>
    <w:rsid w:val="001D5F62"/>
    <w:rsid w:val="001D79EE"/>
    <w:rsid w:val="001E2A9A"/>
    <w:rsid w:val="001E2B33"/>
    <w:rsid w:val="001E2F91"/>
    <w:rsid w:val="001E2FA4"/>
    <w:rsid w:val="001E392F"/>
    <w:rsid w:val="001E6567"/>
    <w:rsid w:val="001F29D4"/>
    <w:rsid w:val="001F3C11"/>
    <w:rsid w:val="001F3CF8"/>
    <w:rsid w:val="001F59C4"/>
    <w:rsid w:val="001F5AB4"/>
    <w:rsid w:val="001F6984"/>
    <w:rsid w:val="001F798E"/>
    <w:rsid w:val="00201D59"/>
    <w:rsid w:val="002025F9"/>
    <w:rsid w:val="002033EE"/>
    <w:rsid w:val="00203C16"/>
    <w:rsid w:val="00204C0E"/>
    <w:rsid w:val="00205F33"/>
    <w:rsid w:val="00206CB2"/>
    <w:rsid w:val="00207FCC"/>
    <w:rsid w:val="002149B8"/>
    <w:rsid w:val="0021726C"/>
    <w:rsid w:val="002175A7"/>
    <w:rsid w:val="00220BC3"/>
    <w:rsid w:val="00222E8C"/>
    <w:rsid w:val="00223207"/>
    <w:rsid w:val="0022529B"/>
    <w:rsid w:val="00225B79"/>
    <w:rsid w:val="00225CC0"/>
    <w:rsid w:val="00225E5D"/>
    <w:rsid w:val="00225F42"/>
    <w:rsid w:val="00226082"/>
    <w:rsid w:val="002276C9"/>
    <w:rsid w:val="00227C27"/>
    <w:rsid w:val="00230C0D"/>
    <w:rsid w:val="002327E7"/>
    <w:rsid w:val="00233F24"/>
    <w:rsid w:val="00235163"/>
    <w:rsid w:val="00235614"/>
    <w:rsid w:val="00236675"/>
    <w:rsid w:val="00237E00"/>
    <w:rsid w:val="00241280"/>
    <w:rsid w:val="00242F78"/>
    <w:rsid w:val="002503F7"/>
    <w:rsid w:val="00252117"/>
    <w:rsid w:val="00252F39"/>
    <w:rsid w:val="00253147"/>
    <w:rsid w:val="00254880"/>
    <w:rsid w:val="002551D7"/>
    <w:rsid w:val="00256604"/>
    <w:rsid w:val="00261E38"/>
    <w:rsid w:val="00262651"/>
    <w:rsid w:val="002634C8"/>
    <w:rsid w:val="002649C6"/>
    <w:rsid w:val="002655C4"/>
    <w:rsid w:val="00265A7D"/>
    <w:rsid w:val="00266946"/>
    <w:rsid w:val="002677B5"/>
    <w:rsid w:val="00270F58"/>
    <w:rsid w:val="002721BB"/>
    <w:rsid w:val="0027357A"/>
    <w:rsid w:val="00274D5D"/>
    <w:rsid w:val="002751F6"/>
    <w:rsid w:val="002753A1"/>
    <w:rsid w:val="002756FB"/>
    <w:rsid w:val="00276C76"/>
    <w:rsid w:val="0028157A"/>
    <w:rsid w:val="00282864"/>
    <w:rsid w:val="00283A7D"/>
    <w:rsid w:val="00290A9F"/>
    <w:rsid w:val="002913F8"/>
    <w:rsid w:val="002919DA"/>
    <w:rsid w:val="00292F5F"/>
    <w:rsid w:val="0029349E"/>
    <w:rsid w:val="00293D33"/>
    <w:rsid w:val="00295594"/>
    <w:rsid w:val="00296DD5"/>
    <w:rsid w:val="002A0013"/>
    <w:rsid w:val="002A1F09"/>
    <w:rsid w:val="002A42D5"/>
    <w:rsid w:val="002A5E23"/>
    <w:rsid w:val="002A7173"/>
    <w:rsid w:val="002B0F0F"/>
    <w:rsid w:val="002B26BF"/>
    <w:rsid w:val="002B2F94"/>
    <w:rsid w:val="002B35FB"/>
    <w:rsid w:val="002B4852"/>
    <w:rsid w:val="002B60AE"/>
    <w:rsid w:val="002C0456"/>
    <w:rsid w:val="002C063A"/>
    <w:rsid w:val="002C1885"/>
    <w:rsid w:val="002C1B2E"/>
    <w:rsid w:val="002C2F0D"/>
    <w:rsid w:val="002C3A1D"/>
    <w:rsid w:val="002D04E9"/>
    <w:rsid w:val="002D21F8"/>
    <w:rsid w:val="002D2D28"/>
    <w:rsid w:val="002D41B8"/>
    <w:rsid w:val="002D4EE8"/>
    <w:rsid w:val="002D51F5"/>
    <w:rsid w:val="002D558F"/>
    <w:rsid w:val="002D7625"/>
    <w:rsid w:val="002E18D3"/>
    <w:rsid w:val="002E2B9A"/>
    <w:rsid w:val="002E361D"/>
    <w:rsid w:val="002E3C53"/>
    <w:rsid w:val="002E3FD2"/>
    <w:rsid w:val="002E5084"/>
    <w:rsid w:val="002E50CA"/>
    <w:rsid w:val="002F029C"/>
    <w:rsid w:val="002F10AC"/>
    <w:rsid w:val="002F1245"/>
    <w:rsid w:val="002F22B9"/>
    <w:rsid w:val="002F3115"/>
    <w:rsid w:val="002F42A0"/>
    <w:rsid w:val="002F451F"/>
    <w:rsid w:val="002F4B02"/>
    <w:rsid w:val="002F653A"/>
    <w:rsid w:val="002F6F1F"/>
    <w:rsid w:val="002F7C4B"/>
    <w:rsid w:val="00300463"/>
    <w:rsid w:val="003009D2"/>
    <w:rsid w:val="00302404"/>
    <w:rsid w:val="0030338F"/>
    <w:rsid w:val="003033AF"/>
    <w:rsid w:val="00303631"/>
    <w:rsid w:val="00304032"/>
    <w:rsid w:val="003045FF"/>
    <w:rsid w:val="00305482"/>
    <w:rsid w:val="00306267"/>
    <w:rsid w:val="003067BF"/>
    <w:rsid w:val="00307A48"/>
    <w:rsid w:val="00313FCD"/>
    <w:rsid w:val="0031482C"/>
    <w:rsid w:val="0031754A"/>
    <w:rsid w:val="00317B4A"/>
    <w:rsid w:val="00317F2A"/>
    <w:rsid w:val="003200DE"/>
    <w:rsid w:val="0032081A"/>
    <w:rsid w:val="003226F5"/>
    <w:rsid w:val="0032397D"/>
    <w:rsid w:val="00323CD8"/>
    <w:rsid w:val="0032596B"/>
    <w:rsid w:val="00325BD9"/>
    <w:rsid w:val="00326107"/>
    <w:rsid w:val="00326A76"/>
    <w:rsid w:val="00327C51"/>
    <w:rsid w:val="00327E39"/>
    <w:rsid w:val="00330E23"/>
    <w:rsid w:val="003319DF"/>
    <w:rsid w:val="00332794"/>
    <w:rsid w:val="00332E69"/>
    <w:rsid w:val="0033486E"/>
    <w:rsid w:val="00335920"/>
    <w:rsid w:val="0033649F"/>
    <w:rsid w:val="0033656F"/>
    <w:rsid w:val="00336FBA"/>
    <w:rsid w:val="003373DB"/>
    <w:rsid w:val="00337892"/>
    <w:rsid w:val="003403AE"/>
    <w:rsid w:val="00340ED6"/>
    <w:rsid w:val="00341336"/>
    <w:rsid w:val="003419DB"/>
    <w:rsid w:val="00341C9B"/>
    <w:rsid w:val="00341D3C"/>
    <w:rsid w:val="00342CA3"/>
    <w:rsid w:val="00344C62"/>
    <w:rsid w:val="00346CCE"/>
    <w:rsid w:val="003507B3"/>
    <w:rsid w:val="003509D4"/>
    <w:rsid w:val="00350E16"/>
    <w:rsid w:val="00351BEC"/>
    <w:rsid w:val="003533AC"/>
    <w:rsid w:val="00353649"/>
    <w:rsid w:val="00353F81"/>
    <w:rsid w:val="00355B1D"/>
    <w:rsid w:val="00362371"/>
    <w:rsid w:val="00362C3C"/>
    <w:rsid w:val="00362DA1"/>
    <w:rsid w:val="00365AD2"/>
    <w:rsid w:val="00366FC5"/>
    <w:rsid w:val="003674BC"/>
    <w:rsid w:val="00370960"/>
    <w:rsid w:val="003712EF"/>
    <w:rsid w:val="003748EF"/>
    <w:rsid w:val="00374E08"/>
    <w:rsid w:val="0037770C"/>
    <w:rsid w:val="00377D01"/>
    <w:rsid w:val="003801C8"/>
    <w:rsid w:val="00381C0C"/>
    <w:rsid w:val="00382235"/>
    <w:rsid w:val="0038336C"/>
    <w:rsid w:val="00385B1B"/>
    <w:rsid w:val="00385D5F"/>
    <w:rsid w:val="00386F4F"/>
    <w:rsid w:val="00387E40"/>
    <w:rsid w:val="00391CDC"/>
    <w:rsid w:val="00391FA1"/>
    <w:rsid w:val="00392783"/>
    <w:rsid w:val="0039484F"/>
    <w:rsid w:val="003951D1"/>
    <w:rsid w:val="00396A02"/>
    <w:rsid w:val="003A0C22"/>
    <w:rsid w:val="003A12EA"/>
    <w:rsid w:val="003A200C"/>
    <w:rsid w:val="003A27BC"/>
    <w:rsid w:val="003A3C34"/>
    <w:rsid w:val="003A4470"/>
    <w:rsid w:val="003A5396"/>
    <w:rsid w:val="003A5FA0"/>
    <w:rsid w:val="003A6246"/>
    <w:rsid w:val="003A72D6"/>
    <w:rsid w:val="003A7D7B"/>
    <w:rsid w:val="003B0383"/>
    <w:rsid w:val="003B0A92"/>
    <w:rsid w:val="003B0B54"/>
    <w:rsid w:val="003B29EF"/>
    <w:rsid w:val="003B2AE2"/>
    <w:rsid w:val="003B2BA5"/>
    <w:rsid w:val="003B37E2"/>
    <w:rsid w:val="003B568A"/>
    <w:rsid w:val="003B6019"/>
    <w:rsid w:val="003B65D6"/>
    <w:rsid w:val="003B673F"/>
    <w:rsid w:val="003B6CCE"/>
    <w:rsid w:val="003C0C7C"/>
    <w:rsid w:val="003C3ABE"/>
    <w:rsid w:val="003C5C0E"/>
    <w:rsid w:val="003C6BEB"/>
    <w:rsid w:val="003C7FB0"/>
    <w:rsid w:val="003D05E1"/>
    <w:rsid w:val="003D0C67"/>
    <w:rsid w:val="003D187C"/>
    <w:rsid w:val="003D1D53"/>
    <w:rsid w:val="003D28AE"/>
    <w:rsid w:val="003D34AA"/>
    <w:rsid w:val="003D3A5D"/>
    <w:rsid w:val="003D3DD0"/>
    <w:rsid w:val="003D4439"/>
    <w:rsid w:val="003D5635"/>
    <w:rsid w:val="003D6C3C"/>
    <w:rsid w:val="003D74C0"/>
    <w:rsid w:val="003D778B"/>
    <w:rsid w:val="003E1AE9"/>
    <w:rsid w:val="003E3AEC"/>
    <w:rsid w:val="003E5F5B"/>
    <w:rsid w:val="003E61A1"/>
    <w:rsid w:val="003E7788"/>
    <w:rsid w:val="003F044D"/>
    <w:rsid w:val="003F0E0D"/>
    <w:rsid w:val="003F102E"/>
    <w:rsid w:val="003F22BF"/>
    <w:rsid w:val="003F2E1C"/>
    <w:rsid w:val="003F3540"/>
    <w:rsid w:val="003F4209"/>
    <w:rsid w:val="003F5B27"/>
    <w:rsid w:val="003F5F24"/>
    <w:rsid w:val="003F61EC"/>
    <w:rsid w:val="003F67C8"/>
    <w:rsid w:val="003F69E2"/>
    <w:rsid w:val="003F6BD4"/>
    <w:rsid w:val="00402297"/>
    <w:rsid w:val="004028A5"/>
    <w:rsid w:val="00403B04"/>
    <w:rsid w:val="0040709B"/>
    <w:rsid w:val="00411630"/>
    <w:rsid w:val="00412B8B"/>
    <w:rsid w:val="00412D81"/>
    <w:rsid w:val="00414583"/>
    <w:rsid w:val="00414FF5"/>
    <w:rsid w:val="00416082"/>
    <w:rsid w:val="00417276"/>
    <w:rsid w:val="0042136F"/>
    <w:rsid w:val="00422144"/>
    <w:rsid w:val="00422D06"/>
    <w:rsid w:val="00427EC9"/>
    <w:rsid w:val="00430D6C"/>
    <w:rsid w:val="00431D13"/>
    <w:rsid w:val="00432996"/>
    <w:rsid w:val="004341F0"/>
    <w:rsid w:val="00434405"/>
    <w:rsid w:val="00434723"/>
    <w:rsid w:val="004367C8"/>
    <w:rsid w:val="004425A9"/>
    <w:rsid w:val="00443930"/>
    <w:rsid w:val="00443B4D"/>
    <w:rsid w:val="0044453D"/>
    <w:rsid w:val="0044563D"/>
    <w:rsid w:val="00445F60"/>
    <w:rsid w:val="0044619A"/>
    <w:rsid w:val="00446485"/>
    <w:rsid w:val="0044658D"/>
    <w:rsid w:val="00446A1D"/>
    <w:rsid w:val="00447697"/>
    <w:rsid w:val="00451766"/>
    <w:rsid w:val="00452888"/>
    <w:rsid w:val="0045335A"/>
    <w:rsid w:val="004576F2"/>
    <w:rsid w:val="00460602"/>
    <w:rsid w:val="00460B90"/>
    <w:rsid w:val="00461149"/>
    <w:rsid w:val="004611E0"/>
    <w:rsid w:val="0046182A"/>
    <w:rsid w:val="004618BD"/>
    <w:rsid w:val="00462F2B"/>
    <w:rsid w:val="004634C2"/>
    <w:rsid w:val="00464460"/>
    <w:rsid w:val="004658E3"/>
    <w:rsid w:val="004661CA"/>
    <w:rsid w:val="00466E55"/>
    <w:rsid w:val="00467AFF"/>
    <w:rsid w:val="00467F5D"/>
    <w:rsid w:val="00470B86"/>
    <w:rsid w:val="004717F1"/>
    <w:rsid w:val="00472D8F"/>
    <w:rsid w:val="00474182"/>
    <w:rsid w:val="00475DC0"/>
    <w:rsid w:val="00482BC9"/>
    <w:rsid w:val="00484D2C"/>
    <w:rsid w:val="00490B5F"/>
    <w:rsid w:val="00490C8C"/>
    <w:rsid w:val="004916D7"/>
    <w:rsid w:val="00495CDE"/>
    <w:rsid w:val="00495F21"/>
    <w:rsid w:val="004A0572"/>
    <w:rsid w:val="004A1328"/>
    <w:rsid w:val="004A25A6"/>
    <w:rsid w:val="004A45A2"/>
    <w:rsid w:val="004A4CB3"/>
    <w:rsid w:val="004A5C1F"/>
    <w:rsid w:val="004A7801"/>
    <w:rsid w:val="004B28A7"/>
    <w:rsid w:val="004B3AF6"/>
    <w:rsid w:val="004B4B7C"/>
    <w:rsid w:val="004B6125"/>
    <w:rsid w:val="004B69EC"/>
    <w:rsid w:val="004C128B"/>
    <w:rsid w:val="004C1FCC"/>
    <w:rsid w:val="004C26B5"/>
    <w:rsid w:val="004C379B"/>
    <w:rsid w:val="004C4343"/>
    <w:rsid w:val="004C548B"/>
    <w:rsid w:val="004C705E"/>
    <w:rsid w:val="004C73D2"/>
    <w:rsid w:val="004D087D"/>
    <w:rsid w:val="004D0A5E"/>
    <w:rsid w:val="004D4016"/>
    <w:rsid w:val="004D5C72"/>
    <w:rsid w:val="004D74E4"/>
    <w:rsid w:val="004D7B17"/>
    <w:rsid w:val="004D7BAB"/>
    <w:rsid w:val="004E59CC"/>
    <w:rsid w:val="004E5C4E"/>
    <w:rsid w:val="004E5D04"/>
    <w:rsid w:val="004E7D0E"/>
    <w:rsid w:val="004F119F"/>
    <w:rsid w:val="004F1570"/>
    <w:rsid w:val="004F1ABE"/>
    <w:rsid w:val="004F1B46"/>
    <w:rsid w:val="004F220A"/>
    <w:rsid w:val="004F2A17"/>
    <w:rsid w:val="004F38E2"/>
    <w:rsid w:val="004F4020"/>
    <w:rsid w:val="004F4FD0"/>
    <w:rsid w:val="004F5FA3"/>
    <w:rsid w:val="004F7896"/>
    <w:rsid w:val="005019F8"/>
    <w:rsid w:val="00503442"/>
    <w:rsid w:val="00504489"/>
    <w:rsid w:val="0050511B"/>
    <w:rsid w:val="00505727"/>
    <w:rsid w:val="005073A4"/>
    <w:rsid w:val="00507AB9"/>
    <w:rsid w:val="005106B6"/>
    <w:rsid w:val="00511A1F"/>
    <w:rsid w:val="00513C5F"/>
    <w:rsid w:val="00513FAB"/>
    <w:rsid w:val="005143F1"/>
    <w:rsid w:val="0051511E"/>
    <w:rsid w:val="005160F4"/>
    <w:rsid w:val="0051742C"/>
    <w:rsid w:val="00517522"/>
    <w:rsid w:val="00517846"/>
    <w:rsid w:val="005200DE"/>
    <w:rsid w:val="005208E9"/>
    <w:rsid w:val="005209B2"/>
    <w:rsid w:val="00520B9E"/>
    <w:rsid w:val="00521B4D"/>
    <w:rsid w:val="00521C7F"/>
    <w:rsid w:val="005238B4"/>
    <w:rsid w:val="005245F0"/>
    <w:rsid w:val="005271AC"/>
    <w:rsid w:val="00527619"/>
    <w:rsid w:val="00527FCC"/>
    <w:rsid w:val="00532B1E"/>
    <w:rsid w:val="0053352C"/>
    <w:rsid w:val="00533A00"/>
    <w:rsid w:val="00535242"/>
    <w:rsid w:val="005365FB"/>
    <w:rsid w:val="005405EA"/>
    <w:rsid w:val="00541553"/>
    <w:rsid w:val="005431DF"/>
    <w:rsid w:val="005473D8"/>
    <w:rsid w:val="005479EC"/>
    <w:rsid w:val="005525F5"/>
    <w:rsid w:val="0055273D"/>
    <w:rsid w:val="005540BC"/>
    <w:rsid w:val="00561E05"/>
    <w:rsid w:val="0056355A"/>
    <w:rsid w:val="00564B7E"/>
    <w:rsid w:val="00567522"/>
    <w:rsid w:val="0057166B"/>
    <w:rsid w:val="005717FB"/>
    <w:rsid w:val="0057236E"/>
    <w:rsid w:val="00572FEB"/>
    <w:rsid w:val="0057362D"/>
    <w:rsid w:val="00574878"/>
    <w:rsid w:val="00574AAF"/>
    <w:rsid w:val="00574BE5"/>
    <w:rsid w:val="00575DE0"/>
    <w:rsid w:val="0057684F"/>
    <w:rsid w:val="00581FFE"/>
    <w:rsid w:val="00582110"/>
    <w:rsid w:val="00582A4D"/>
    <w:rsid w:val="005830BD"/>
    <w:rsid w:val="0058531C"/>
    <w:rsid w:val="00585440"/>
    <w:rsid w:val="00590699"/>
    <w:rsid w:val="00594625"/>
    <w:rsid w:val="0059738B"/>
    <w:rsid w:val="005A0757"/>
    <w:rsid w:val="005A23E3"/>
    <w:rsid w:val="005A2B2F"/>
    <w:rsid w:val="005A3A02"/>
    <w:rsid w:val="005A4DA5"/>
    <w:rsid w:val="005A5460"/>
    <w:rsid w:val="005A5B53"/>
    <w:rsid w:val="005A650E"/>
    <w:rsid w:val="005A6A6C"/>
    <w:rsid w:val="005A77E1"/>
    <w:rsid w:val="005B1512"/>
    <w:rsid w:val="005B1A36"/>
    <w:rsid w:val="005B2123"/>
    <w:rsid w:val="005B410F"/>
    <w:rsid w:val="005B4A04"/>
    <w:rsid w:val="005C0930"/>
    <w:rsid w:val="005C16DD"/>
    <w:rsid w:val="005C36A6"/>
    <w:rsid w:val="005C3BFE"/>
    <w:rsid w:val="005C4180"/>
    <w:rsid w:val="005C5E0C"/>
    <w:rsid w:val="005C5E77"/>
    <w:rsid w:val="005C602C"/>
    <w:rsid w:val="005C6EDD"/>
    <w:rsid w:val="005D198F"/>
    <w:rsid w:val="005D2450"/>
    <w:rsid w:val="005D4D2E"/>
    <w:rsid w:val="005D4EA9"/>
    <w:rsid w:val="005D5599"/>
    <w:rsid w:val="005D6C7C"/>
    <w:rsid w:val="005D77E1"/>
    <w:rsid w:val="005E0E2D"/>
    <w:rsid w:val="005E39B0"/>
    <w:rsid w:val="005E4B3A"/>
    <w:rsid w:val="005E4C6F"/>
    <w:rsid w:val="005E611E"/>
    <w:rsid w:val="005F0749"/>
    <w:rsid w:val="005F299F"/>
    <w:rsid w:val="005F595D"/>
    <w:rsid w:val="005F6A97"/>
    <w:rsid w:val="005F6D9D"/>
    <w:rsid w:val="006024AF"/>
    <w:rsid w:val="00602F22"/>
    <w:rsid w:val="006036F8"/>
    <w:rsid w:val="00605BCF"/>
    <w:rsid w:val="00605FC7"/>
    <w:rsid w:val="0060638B"/>
    <w:rsid w:val="00606483"/>
    <w:rsid w:val="006071CA"/>
    <w:rsid w:val="00610197"/>
    <w:rsid w:val="006113A5"/>
    <w:rsid w:val="00616123"/>
    <w:rsid w:val="006169F1"/>
    <w:rsid w:val="00616A26"/>
    <w:rsid w:val="00617829"/>
    <w:rsid w:val="00617AC5"/>
    <w:rsid w:val="00617F66"/>
    <w:rsid w:val="0062088A"/>
    <w:rsid w:val="00620D21"/>
    <w:rsid w:val="0062163F"/>
    <w:rsid w:val="00621A05"/>
    <w:rsid w:val="00622F1F"/>
    <w:rsid w:val="00626544"/>
    <w:rsid w:val="00626806"/>
    <w:rsid w:val="00626A58"/>
    <w:rsid w:val="006309AD"/>
    <w:rsid w:val="00630B06"/>
    <w:rsid w:val="00633999"/>
    <w:rsid w:val="00633CB0"/>
    <w:rsid w:val="00634F14"/>
    <w:rsid w:val="006352B1"/>
    <w:rsid w:val="00635D86"/>
    <w:rsid w:val="006367DB"/>
    <w:rsid w:val="00636804"/>
    <w:rsid w:val="00636C08"/>
    <w:rsid w:val="00636D93"/>
    <w:rsid w:val="00637530"/>
    <w:rsid w:val="0063766F"/>
    <w:rsid w:val="00641B1E"/>
    <w:rsid w:val="00644126"/>
    <w:rsid w:val="0064431A"/>
    <w:rsid w:val="006471C2"/>
    <w:rsid w:val="0065067E"/>
    <w:rsid w:val="00650735"/>
    <w:rsid w:val="00654646"/>
    <w:rsid w:val="00655EB9"/>
    <w:rsid w:val="006569F5"/>
    <w:rsid w:val="00657806"/>
    <w:rsid w:val="006612D5"/>
    <w:rsid w:val="0066352A"/>
    <w:rsid w:val="006644A2"/>
    <w:rsid w:val="006651FF"/>
    <w:rsid w:val="00666082"/>
    <w:rsid w:val="00667FCA"/>
    <w:rsid w:val="006707AF"/>
    <w:rsid w:val="006723C7"/>
    <w:rsid w:val="00676016"/>
    <w:rsid w:val="006762CA"/>
    <w:rsid w:val="00677244"/>
    <w:rsid w:val="0068365B"/>
    <w:rsid w:val="00685C65"/>
    <w:rsid w:val="00690078"/>
    <w:rsid w:val="00690317"/>
    <w:rsid w:val="00691BB5"/>
    <w:rsid w:val="00691C52"/>
    <w:rsid w:val="006929E9"/>
    <w:rsid w:val="0069359D"/>
    <w:rsid w:val="00693EEC"/>
    <w:rsid w:val="0069406E"/>
    <w:rsid w:val="0069650E"/>
    <w:rsid w:val="006A4B0F"/>
    <w:rsid w:val="006A5F7C"/>
    <w:rsid w:val="006A61E0"/>
    <w:rsid w:val="006A660D"/>
    <w:rsid w:val="006A79EA"/>
    <w:rsid w:val="006B0328"/>
    <w:rsid w:val="006B042D"/>
    <w:rsid w:val="006B08A8"/>
    <w:rsid w:val="006B1EC7"/>
    <w:rsid w:val="006B3336"/>
    <w:rsid w:val="006B39ED"/>
    <w:rsid w:val="006B4168"/>
    <w:rsid w:val="006B4BB4"/>
    <w:rsid w:val="006C05B0"/>
    <w:rsid w:val="006C0AC3"/>
    <w:rsid w:val="006C1CEA"/>
    <w:rsid w:val="006C2B2F"/>
    <w:rsid w:val="006C3FFF"/>
    <w:rsid w:val="006C54B6"/>
    <w:rsid w:val="006C77BC"/>
    <w:rsid w:val="006C7E62"/>
    <w:rsid w:val="006D0F14"/>
    <w:rsid w:val="006D2082"/>
    <w:rsid w:val="006D4979"/>
    <w:rsid w:val="006D561B"/>
    <w:rsid w:val="006D6431"/>
    <w:rsid w:val="006D6991"/>
    <w:rsid w:val="006D6E23"/>
    <w:rsid w:val="006D77E9"/>
    <w:rsid w:val="006D78AA"/>
    <w:rsid w:val="006D7D16"/>
    <w:rsid w:val="006E1275"/>
    <w:rsid w:val="006E1ED2"/>
    <w:rsid w:val="006E42AB"/>
    <w:rsid w:val="006E52A9"/>
    <w:rsid w:val="006E5FD3"/>
    <w:rsid w:val="006F432E"/>
    <w:rsid w:val="006F4440"/>
    <w:rsid w:val="006F584B"/>
    <w:rsid w:val="006F679A"/>
    <w:rsid w:val="006F6FD6"/>
    <w:rsid w:val="006F71DB"/>
    <w:rsid w:val="007018D1"/>
    <w:rsid w:val="00701E7A"/>
    <w:rsid w:val="00702309"/>
    <w:rsid w:val="00703278"/>
    <w:rsid w:val="00705CE1"/>
    <w:rsid w:val="007073A6"/>
    <w:rsid w:val="00712916"/>
    <w:rsid w:val="00712D21"/>
    <w:rsid w:val="00712F60"/>
    <w:rsid w:val="00713234"/>
    <w:rsid w:val="0071500B"/>
    <w:rsid w:val="00716F1C"/>
    <w:rsid w:val="0071755C"/>
    <w:rsid w:val="00720481"/>
    <w:rsid w:val="007206AA"/>
    <w:rsid w:val="00720C1B"/>
    <w:rsid w:val="00723B36"/>
    <w:rsid w:val="007244CB"/>
    <w:rsid w:val="00724827"/>
    <w:rsid w:val="007255AF"/>
    <w:rsid w:val="00727916"/>
    <w:rsid w:val="007314EC"/>
    <w:rsid w:val="00731524"/>
    <w:rsid w:val="00731771"/>
    <w:rsid w:val="00734464"/>
    <w:rsid w:val="00734A2C"/>
    <w:rsid w:val="00735050"/>
    <w:rsid w:val="007353E0"/>
    <w:rsid w:val="00735B9B"/>
    <w:rsid w:val="00736D97"/>
    <w:rsid w:val="00742154"/>
    <w:rsid w:val="007437F3"/>
    <w:rsid w:val="00744472"/>
    <w:rsid w:val="007452B8"/>
    <w:rsid w:val="0074570C"/>
    <w:rsid w:val="0075007A"/>
    <w:rsid w:val="00750A03"/>
    <w:rsid w:val="0075149C"/>
    <w:rsid w:val="007543C1"/>
    <w:rsid w:val="00755945"/>
    <w:rsid w:val="007560E2"/>
    <w:rsid w:val="00756925"/>
    <w:rsid w:val="00756C88"/>
    <w:rsid w:val="00757B8C"/>
    <w:rsid w:val="00760366"/>
    <w:rsid w:val="0076175A"/>
    <w:rsid w:val="00761DAC"/>
    <w:rsid w:val="0076276F"/>
    <w:rsid w:val="0076440C"/>
    <w:rsid w:val="00765713"/>
    <w:rsid w:val="00765819"/>
    <w:rsid w:val="00766C2A"/>
    <w:rsid w:val="00767032"/>
    <w:rsid w:val="00767B42"/>
    <w:rsid w:val="007700B6"/>
    <w:rsid w:val="00771B1E"/>
    <w:rsid w:val="00771EEC"/>
    <w:rsid w:val="007734D9"/>
    <w:rsid w:val="007735B1"/>
    <w:rsid w:val="00773F06"/>
    <w:rsid w:val="007747D7"/>
    <w:rsid w:val="0077535A"/>
    <w:rsid w:val="00775CD9"/>
    <w:rsid w:val="00775E35"/>
    <w:rsid w:val="00780142"/>
    <w:rsid w:val="0078072A"/>
    <w:rsid w:val="00781C70"/>
    <w:rsid w:val="00781CB6"/>
    <w:rsid w:val="00782585"/>
    <w:rsid w:val="00782A17"/>
    <w:rsid w:val="00783CD5"/>
    <w:rsid w:val="0078521A"/>
    <w:rsid w:val="0078554D"/>
    <w:rsid w:val="00785BB1"/>
    <w:rsid w:val="00785C99"/>
    <w:rsid w:val="0078638A"/>
    <w:rsid w:val="00786442"/>
    <w:rsid w:val="007869D0"/>
    <w:rsid w:val="007874AE"/>
    <w:rsid w:val="00787985"/>
    <w:rsid w:val="007900AA"/>
    <w:rsid w:val="007921E1"/>
    <w:rsid w:val="00793995"/>
    <w:rsid w:val="00795318"/>
    <w:rsid w:val="0079653F"/>
    <w:rsid w:val="00797B3E"/>
    <w:rsid w:val="007A0AED"/>
    <w:rsid w:val="007A0C60"/>
    <w:rsid w:val="007A29F3"/>
    <w:rsid w:val="007A319E"/>
    <w:rsid w:val="007A52B5"/>
    <w:rsid w:val="007A58DC"/>
    <w:rsid w:val="007B2026"/>
    <w:rsid w:val="007B240E"/>
    <w:rsid w:val="007B4496"/>
    <w:rsid w:val="007B4EFB"/>
    <w:rsid w:val="007B5404"/>
    <w:rsid w:val="007C02DA"/>
    <w:rsid w:val="007C10C3"/>
    <w:rsid w:val="007C1C7C"/>
    <w:rsid w:val="007C2F39"/>
    <w:rsid w:val="007C3E47"/>
    <w:rsid w:val="007C618A"/>
    <w:rsid w:val="007D05C0"/>
    <w:rsid w:val="007D0B1D"/>
    <w:rsid w:val="007D0ED0"/>
    <w:rsid w:val="007D437B"/>
    <w:rsid w:val="007D5796"/>
    <w:rsid w:val="007D62FF"/>
    <w:rsid w:val="007D6A83"/>
    <w:rsid w:val="007D6ABC"/>
    <w:rsid w:val="007D6AEE"/>
    <w:rsid w:val="007E2240"/>
    <w:rsid w:val="007E3EA1"/>
    <w:rsid w:val="007E6150"/>
    <w:rsid w:val="007E66D8"/>
    <w:rsid w:val="007E6B95"/>
    <w:rsid w:val="007F177D"/>
    <w:rsid w:val="007F1F29"/>
    <w:rsid w:val="007F35CC"/>
    <w:rsid w:val="007F36A4"/>
    <w:rsid w:val="007F45BA"/>
    <w:rsid w:val="007F46ED"/>
    <w:rsid w:val="0080246B"/>
    <w:rsid w:val="00802E7D"/>
    <w:rsid w:val="00803FD1"/>
    <w:rsid w:val="00804803"/>
    <w:rsid w:val="00806F5F"/>
    <w:rsid w:val="00807145"/>
    <w:rsid w:val="00810815"/>
    <w:rsid w:val="008119DB"/>
    <w:rsid w:val="00811EAB"/>
    <w:rsid w:val="008126DA"/>
    <w:rsid w:val="008136EE"/>
    <w:rsid w:val="008142D6"/>
    <w:rsid w:val="0081483C"/>
    <w:rsid w:val="0081487A"/>
    <w:rsid w:val="00815601"/>
    <w:rsid w:val="00815860"/>
    <w:rsid w:val="008165F5"/>
    <w:rsid w:val="00816930"/>
    <w:rsid w:val="00816D12"/>
    <w:rsid w:val="00820404"/>
    <w:rsid w:val="00823737"/>
    <w:rsid w:val="00823C99"/>
    <w:rsid w:val="00826259"/>
    <w:rsid w:val="00826EF6"/>
    <w:rsid w:val="00827367"/>
    <w:rsid w:val="0083242D"/>
    <w:rsid w:val="008328B3"/>
    <w:rsid w:val="00832CFC"/>
    <w:rsid w:val="008346F3"/>
    <w:rsid w:val="00834F8D"/>
    <w:rsid w:val="00835FE1"/>
    <w:rsid w:val="00836AF0"/>
    <w:rsid w:val="00837A12"/>
    <w:rsid w:val="008418A6"/>
    <w:rsid w:val="00842C22"/>
    <w:rsid w:val="0084464F"/>
    <w:rsid w:val="00845B90"/>
    <w:rsid w:val="00845CC9"/>
    <w:rsid w:val="00846F52"/>
    <w:rsid w:val="00850312"/>
    <w:rsid w:val="00850CFC"/>
    <w:rsid w:val="00851C1B"/>
    <w:rsid w:val="00851C45"/>
    <w:rsid w:val="00852666"/>
    <w:rsid w:val="008532BD"/>
    <w:rsid w:val="00855970"/>
    <w:rsid w:val="00855D90"/>
    <w:rsid w:val="00855F63"/>
    <w:rsid w:val="00856078"/>
    <w:rsid w:val="0085609D"/>
    <w:rsid w:val="008561AB"/>
    <w:rsid w:val="00856454"/>
    <w:rsid w:val="008564B4"/>
    <w:rsid w:val="0086119C"/>
    <w:rsid w:val="008623C5"/>
    <w:rsid w:val="00863CAA"/>
    <w:rsid w:val="00867F75"/>
    <w:rsid w:val="00872E55"/>
    <w:rsid w:val="008739DC"/>
    <w:rsid w:val="0087431B"/>
    <w:rsid w:val="008750E2"/>
    <w:rsid w:val="00877F67"/>
    <w:rsid w:val="008817EC"/>
    <w:rsid w:val="008822B1"/>
    <w:rsid w:val="0088471D"/>
    <w:rsid w:val="00884A73"/>
    <w:rsid w:val="008856E8"/>
    <w:rsid w:val="00885F82"/>
    <w:rsid w:val="008900FD"/>
    <w:rsid w:val="00890BA1"/>
    <w:rsid w:val="008944F7"/>
    <w:rsid w:val="00895214"/>
    <w:rsid w:val="008952D5"/>
    <w:rsid w:val="00896DC3"/>
    <w:rsid w:val="00896E11"/>
    <w:rsid w:val="00897B72"/>
    <w:rsid w:val="008A06BF"/>
    <w:rsid w:val="008A179F"/>
    <w:rsid w:val="008A1F76"/>
    <w:rsid w:val="008A23BD"/>
    <w:rsid w:val="008A2A4E"/>
    <w:rsid w:val="008A2DFF"/>
    <w:rsid w:val="008A4866"/>
    <w:rsid w:val="008A542B"/>
    <w:rsid w:val="008A56BF"/>
    <w:rsid w:val="008A5947"/>
    <w:rsid w:val="008A7DD0"/>
    <w:rsid w:val="008B0660"/>
    <w:rsid w:val="008B124C"/>
    <w:rsid w:val="008B1808"/>
    <w:rsid w:val="008B2EB2"/>
    <w:rsid w:val="008B5CC1"/>
    <w:rsid w:val="008B727A"/>
    <w:rsid w:val="008C26CC"/>
    <w:rsid w:val="008C26E8"/>
    <w:rsid w:val="008C2FAB"/>
    <w:rsid w:val="008C51B4"/>
    <w:rsid w:val="008C5FC4"/>
    <w:rsid w:val="008D01D9"/>
    <w:rsid w:val="008D2B13"/>
    <w:rsid w:val="008D4EAA"/>
    <w:rsid w:val="008D5809"/>
    <w:rsid w:val="008D7A08"/>
    <w:rsid w:val="008E01EB"/>
    <w:rsid w:val="008E1FF3"/>
    <w:rsid w:val="008E32D3"/>
    <w:rsid w:val="008E36F0"/>
    <w:rsid w:val="008E4980"/>
    <w:rsid w:val="008E4E4D"/>
    <w:rsid w:val="008E5C09"/>
    <w:rsid w:val="008E65E7"/>
    <w:rsid w:val="008F0CF8"/>
    <w:rsid w:val="008F15A7"/>
    <w:rsid w:val="008F2A57"/>
    <w:rsid w:val="008F2FD1"/>
    <w:rsid w:val="008F3063"/>
    <w:rsid w:val="008F3229"/>
    <w:rsid w:val="008F49A8"/>
    <w:rsid w:val="008F64E4"/>
    <w:rsid w:val="008F68C0"/>
    <w:rsid w:val="008F70E6"/>
    <w:rsid w:val="0090188F"/>
    <w:rsid w:val="00904E13"/>
    <w:rsid w:val="00905115"/>
    <w:rsid w:val="009056E5"/>
    <w:rsid w:val="009063D9"/>
    <w:rsid w:val="00907A17"/>
    <w:rsid w:val="00907E39"/>
    <w:rsid w:val="009119C8"/>
    <w:rsid w:val="00911AF5"/>
    <w:rsid w:val="00914B16"/>
    <w:rsid w:val="00914B87"/>
    <w:rsid w:val="00914BBE"/>
    <w:rsid w:val="00914FCE"/>
    <w:rsid w:val="00915A5D"/>
    <w:rsid w:val="00917DF7"/>
    <w:rsid w:val="00920329"/>
    <w:rsid w:val="00920DEC"/>
    <w:rsid w:val="00921CAE"/>
    <w:rsid w:val="00921DFE"/>
    <w:rsid w:val="00922377"/>
    <w:rsid w:val="00922C3A"/>
    <w:rsid w:val="00923C66"/>
    <w:rsid w:val="00923CEC"/>
    <w:rsid w:val="00925644"/>
    <w:rsid w:val="0093049A"/>
    <w:rsid w:val="009307BD"/>
    <w:rsid w:val="009322E7"/>
    <w:rsid w:val="009323CA"/>
    <w:rsid w:val="00934983"/>
    <w:rsid w:val="00934A68"/>
    <w:rsid w:val="00936159"/>
    <w:rsid w:val="00936D64"/>
    <w:rsid w:val="00936F04"/>
    <w:rsid w:val="009402B5"/>
    <w:rsid w:val="00940526"/>
    <w:rsid w:val="00940AF3"/>
    <w:rsid w:val="00940F82"/>
    <w:rsid w:val="009415A1"/>
    <w:rsid w:val="00941D31"/>
    <w:rsid w:val="009434D0"/>
    <w:rsid w:val="00944188"/>
    <w:rsid w:val="009445D9"/>
    <w:rsid w:val="009457C0"/>
    <w:rsid w:val="00947999"/>
    <w:rsid w:val="00947F5F"/>
    <w:rsid w:val="009517B2"/>
    <w:rsid w:val="00951D42"/>
    <w:rsid w:val="00951DEF"/>
    <w:rsid w:val="00953203"/>
    <w:rsid w:val="00953A90"/>
    <w:rsid w:val="00956915"/>
    <w:rsid w:val="00961E73"/>
    <w:rsid w:val="0096250F"/>
    <w:rsid w:val="00963313"/>
    <w:rsid w:val="0096416F"/>
    <w:rsid w:val="00965443"/>
    <w:rsid w:val="0096616C"/>
    <w:rsid w:val="009662AF"/>
    <w:rsid w:val="00966DE3"/>
    <w:rsid w:val="00966E90"/>
    <w:rsid w:val="00967144"/>
    <w:rsid w:val="00972DE9"/>
    <w:rsid w:val="00976810"/>
    <w:rsid w:val="00976A4D"/>
    <w:rsid w:val="00976B01"/>
    <w:rsid w:val="00976BDE"/>
    <w:rsid w:val="009807AB"/>
    <w:rsid w:val="00981B6A"/>
    <w:rsid w:val="009820E1"/>
    <w:rsid w:val="00982196"/>
    <w:rsid w:val="00985313"/>
    <w:rsid w:val="009862B1"/>
    <w:rsid w:val="00987105"/>
    <w:rsid w:val="00991181"/>
    <w:rsid w:val="009914F2"/>
    <w:rsid w:val="0099171F"/>
    <w:rsid w:val="009922B8"/>
    <w:rsid w:val="009937B8"/>
    <w:rsid w:val="00993E86"/>
    <w:rsid w:val="00994013"/>
    <w:rsid w:val="00994B5C"/>
    <w:rsid w:val="00997ACE"/>
    <w:rsid w:val="009A2CBE"/>
    <w:rsid w:val="009A3916"/>
    <w:rsid w:val="009A4202"/>
    <w:rsid w:val="009A475C"/>
    <w:rsid w:val="009A52B7"/>
    <w:rsid w:val="009A53E4"/>
    <w:rsid w:val="009A5DF1"/>
    <w:rsid w:val="009B008D"/>
    <w:rsid w:val="009B0CEC"/>
    <w:rsid w:val="009B2232"/>
    <w:rsid w:val="009B25B7"/>
    <w:rsid w:val="009B2D9D"/>
    <w:rsid w:val="009B37AB"/>
    <w:rsid w:val="009B60DB"/>
    <w:rsid w:val="009B6E14"/>
    <w:rsid w:val="009C17CA"/>
    <w:rsid w:val="009C18C0"/>
    <w:rsid w:val="009C1F86"/>
    <w:rsid w:val="009C2887"/>
    <w:rsid w:val="009C4018"/>
    <w:rsid w:val="009C49B0"/>
    <w:rsid w:val="009C52E3"/>
    <w:rsid w:val="009C7526"/>
    <w:rsid w:val="009C75C3"/>
    <w:rsid w:val="009D15F9"/>
    <w:rsid w:val="009D1BCA"/>
    <w:rsid w:val="009D2DD5"/>
    <w:rsid w:val="009D4478"/>
    <w:rsid w:val="009D49D8"/>
    <w:rsid w:val="009D6A2D"/>
    <w:rsid w:val="009D6F5A"/>
    <w:rsid w:val="009D7D0D"/>
    <w:rsid w:val="009E022E"/>
    <w:rsid w:val="009E0B2C"/>
    <w:rsid w:val="009E1D8D"/>
    <w:rsid w:val="009E2FCD"/>
    <w:rsid w:val="009E3CF0"/>
    <w:rsid w:val="009E3E0A"/>
    <w:rsid w:val="009E6C89"/>
    <w:rsid w:val="009F0E76"/>
    <w:rsid w:val="009F160C"/>
    <w:rsid w:val="009F1BF1"/>
    <w:rsid w:val="009F1F95"/>
    <w:rsid w:val="009F3DDB"/>
    <w:rsid w:val="009F3F22"/>
    <w:rsid w:val="009F4ECB"/>
    <w:rsid w:val="009F5787"/>
    <w:rsid w:val="009F5B29"/>
    <w:rsid w:val="00A0143F"/>
    <w:rsid w:val="00A01479"/>
    <w:rsid w:val="00A03320"/>
    <w:rsid w:val="00A0434E"/>
    <w:rsid w:val="00A060BA"/>
    <w:rsid w:val="00A07A0E"/>
    <w:rsid w:val="00A07BE1"/>
    <w:rsid w:val="00A10999"/>
    <w:rsid w:val="00A10FF5"/>
    <w:rsid w:val="00A115E0"/>
    <w:rsid w:val="00A11848"/>
    <w:rsid w:val="00A11961"/>
    <w:rsid w:val="00A11BB4"/>
    <w:rsid w:val="00A11D3C"/>
    <w:rsid w:val="00A14E7C"/>
    <w:rsid w:val="00A15934"/>
    <w:rsid w:val="00A16E3D"/>
    <w:rsid w:val="00A17246"/>
    <w:rsid w:val="00A1776F"/>
    <w:rsid w:val="00A21081"/>
    <w:rsid w:val="00A21F6E"/>
    <w:rsid w:val="00A2336F"/>
    <w:rsid w:val="00A25A61"/>
    <w:rsid w:val="00A26ECD"/>
    <w:rsid w:val="00A30844"/>
    <w:rsid w:val="00A31006"/>
    <w:rsid w:val="00A314DD"/>
    <w:rsid w:val="00A32590"/>
    <w:rsid w:val="00A340AC"/>
    <w:rsid w:val="00A34257"/>
    <w:rsid w:val="00A3541F"/>
    <w:rsid w:val="00A3559E"/>
    <w:rsid w:val="00A3570F"/>
    <w:rsid w:val="00A3695B"/>
    <w:rsid w:val="00A400BC"/>
    <w:rsid w:val="00A4035F"/>
    <w:rsid w:val="00A42313"/>
    <w:rsid w:val="00A446BF"/>
    <w:rsid w:val="00A45075"/>
    <w:rsid w:val="00A45F34"/>
    <w:rsid w:val="00A4619B"/>
    <w:rsid w:val="00A47281"/>
    <w:rsid w:val="00A51A24"/>
    <w:rsid w:val="00A52DE8"/>
    <w:rsid w:val="00A53AEB"/>
    <w:rsid w:val="00A53EDA"/>
    <w:rsid w:val="00A547C8"/>
    <w:rsid w:val="00A54A6E"/>
    <w:rsid w:val="00A55EC9"/>
    <w:rsid w:val="00A56C26"/>
    <w:rsid w:val="00A63A3B"/>
    <w:rsid w:val="00A65B32"/>
    <w:rsid w:val="00A66046"/>
    <w:rsid w:val="00A66214"/>
    <w:rsid w:val="00A67432"/>
    <w:rsid w:val="00A70B75"/>
    <w:rsid w:val="00A71AA0"/>
    <w:rsid w:val="00A7408F"/>
    <w:rsid w:val="00A758B4"/>
    <w:rsid w:val="00A7697F"/>
    <w:rsid w:val="00A776F8"/>
    <w:rsid w:val="00A802EF"/>
    <w:rsid w:val="00A80743"/>
    <w:rsid w:val="00A8108B"/>
    <w:rsid w:val="00A8179A"/>
    <w:rsid w:val="00A82294"/>
    <w:rsid w:val="00A82819"/>
    <w:rsid w:val="00A83A79"/>
    <w:rsid w:val="00A8577D"/>
    <w:rsid w:val="00A860E5"/>
    <w:rsid w:val="00A866BC"/>
    <w:rsid w:val="00A87860"/>
    <w:rsid w:val="00A87A8E"/>
    <w:rsid w:val="00A87E67"/>
    <w:rsid w:val="00A90C65"/>
    <w:rsid w:val="00A90CC0"/>
    <w:rsid w:val="00A944DB"/>
    <w:rsid w:val="00A9480C"/>
    <w:rsid w:val="00A9493A"/>
    <w:rsid w:val="00A95F48"/>
    <w:rsid w:val="00A9684F"/>
    <w:rsid w:val="00A96C26"/>
    <w:rsid w:val="00A9720D"/>
    <w:rsid w:val="00A97457"/>
    <w:rsid w:val="00AA0421"/>
    <w:rsid w:val="00AA0528"/>
    <w:rsid w:val="00AA05DF"/>
    <w:rsid w:val="00AA1AF0"/>
    <w:rsid w:val="00AA1F93"/>
    <w:rsid w:val="00AA2829"/>
    <w:rsid w:val="00AA3866"/>
    <w:rsid w:val="00AA4C2D"/>
    <w:rsid w:val="00AA6524"/>
    <w:rsid w:val="00AA6910"/>
    <w:rsid w:val="00AA6979"/>
    <w:rsid w:val="00AB25FD"/>
    <w:rsid w:val="00AB2AEB"/>
    <w:rsid w:val="00AB5B49"/>
    <w:rsid w:val="00AB7C57"/>
    <w:rsid w:val="00AC1BA4"/>
    <w:rsid w:val="00AC3454"/>
    <w:rsid w:val="00AC3A7B"/>
    <w:rsid w:val="00AC3F66"/>
    <w:rsid w:val="00AC4F53"/>
    <w:rsid w:val="00AC63B1"/>
    <w:rsid w:val="00AC6502"/>
    <w:rsid w:val="00AC7631"/>
    <w:rsid w:val="00AD14B2"/>
    <w:rsid w:val="00AD20B8"/>
    <w:rsid w:val="00AD2592"/>
    <w:rsid w:val="00AD2912"/>
    <w:rsid w:val="00AD399B"/>
    <w:rsid w:val="00AD4446"/>
    <w:rsid w:val="00AD54BA"/>
    <w:rsid w:val="00AD5968"/>
    <w:rsid w:val="00AD722B"/>
    <w:rsid w:val="00AD7479"/>
    <w:rsid w:val="00AD75D8"/>
    <w:rsid w:val="00AE2FC3"/>
    <w:rsid w:val="00AE630E"/>
    <w:rsid w:val="00AE672E"/>
    <w:rsid w:val="00AE6E01"/>
    <w:rsid w:val="00AF069A"/>
    <w:rsid w:val="00AF2A30"/>
    <w:rsid w:val="00AF2A7B"/>
    <w:rsid w:val="00AF5FC5"/>
    <w:rsid w:val="00AF71FB"/>
    <w:rsid w:val="00B00697"/>
    <w:rsid w:val="00B01E90"/>
    <w:rsid w:val="00B0294E"/>
    <w:rsid w:val="00B02CC0"/>
    <w:rsid w:val="00B02FAB"/>
    <w:rsid w:val="00B0469D"/>
    <w:rsid w:val="00B053D8"/>
    <w:rsid w:val="00B05AE2"/>
    <w:rsid w:val="00B06E5A"/>
    <w:rsid w:val="00B13087"/>
    <w:rsid w:val="00B15FA4"/>
    <w:rsid w:val="00B1618C"/>
    <w:rsid w:val="00B17B42"/>
    <w:rsid w:val="00B2101E"/>
    <w:rsid w:val="00B224C1"/>
    <w:rsid w:val="00B225EB"/>
    <w:rsid w:val="00B233C8"/>
    <w:rsid w:val="00B24104"/>
    <w:rsid w:val="00B24336"/>
    <w:rsid w:val="00B25221"/>
    <w:rsid w:val="00B26071"/>
    <w:rsid w:val="00B26278"/>
    <w:rsid w:val="00B26BBC"/>
    <w:rsid w:val="00B31DD0"/>
    <w:rsid w:val="00B33DB6"/>
    <w:rsid w:val="00B353FD"/>
    <w:rsid w:val="00B35A73"/>
    <w:rsid w:val="00B36518"/>
    <w:rsid w:val="00B417AF"/>
    <w:rsid w:val="00B426AE"/>
    <w:rsid w:val="00B47CF9"/>
    <w:rsid w:val="00B47F25"/>
    <w:rsid w:val="00B51238"/>
    <w:rsid w:val="00B52BD8"/>
    <w:rsid w:val="00B54011"/>
    <w:rsid w:val="00B54B4A"/>
    <w:rsid w:val="00B556BC"/>
    <w:rsid w:val="00B55FF7"/>
    <w:rsid w:val="00B56531"/>
    <w:rsid w:val="00B5731B"/>
    <w:rsid w:val="00B57487"/>
    <w:rsid w:val="00B57985"/>
    <w:rsid w:val="00B604CF"/>
    <w:rsid w:val="00B60574"/>
    <w:rsid w:val="00B611B0"/>
    <w:rsid w:val="00B61371"/>
    <w:rsid w:val="00B6140C"/>
    <w:rsid w:val="00B634D7"/>
    <w:rsid w:val="00B6590A"/>
    <w:rsid w:val="00B66397"/>
    <w:rsid w:val="00B66F14"/>
    <w:rsid w:val="00B67264"/>
    <w:rsid w:val="00B674F4"/>
    <w:rsid w:val="00B67594"/>
    <w:rsid w:val="00B71B5D"/>
    <w:rsid w:val="00B72E97"/>
    <w:rsid w:val="00B73E52"/>
    <w:rsid w:val="00B74635"/>
    <w:rsid w:val="00B75D99"/>
    <w:rsid w:val="00B75F53"/>
    <w:rsid w:val="00B765AC"/>
    <w:rsid w:val="00B7674C"/>
    <w:rsid w:val="00B7724E"/>
    <w:rsid w:val="00B81E5E"/>
    <w:rsid w:val="00B82C5E"/>
    <w:rsid w:val="00B839D3"/>
    <w:rsid w:val="00B84779"/>
    <w:rsid w:val="00B85346"/>
    <w:rsid w:val="00B85F7C"/>
    <w:rsid w:val="00B8654B"/>
    <w:rsid w:val="00B86681"/>
    <w:rsid w:val="00B8714D"/>
    <w:rsid w:val="00B900DF"/>
    <w:rsid w:val="00B92FFA"/>
    <w:rsid w:val="00B950C3"/>
    <w:rsid w:val="00B960A6"/>
    <w:rsid w:val="00B96632"/>
    <w:rsid w:val="00B96C0A"/>
    <w:rsid w:val="00BA05DC"/>
    <w:rsid w:val="00BA1DDD"/>
    <w:rsid w:val="00BA2FA6"/>
    <w:rsid w:val="00BA3611"/>
    <w:rsid w:val="00BA36A6"/>
    <w:rsid w:val="00BA38DF"/>
    <w:rsid w:val="00BA6A39"/>
    <w:rsid w:val="00BB1564"/>
    <w:rsid w:val="00BB1AA7"/>
    <w:rsid w:val="00BB2638"/>
    <w:rsid w:val="00BB2A4D"/>
    <w:rsid w:val="00BB2C68"/>
    <w:rsid w:val="00BB325B"/>
    <w:rsid w:val="00BB3D01"/>
    <w:rsid w:val="00BB4B20"/>
    <w:rsid w:val="00BB7713"/>
    <w:rsid w:val="00BC031B"/>
    <w:rsid w:val="00BC1003"/>
    <w:rsid w:val="00BC165F"/>
    <w:rsid w:val="00BC215C"/>
    <w:rsid w:val="00BC2E92"/>
    <w:rsid w:val="00BC48C7"/>
    <w:rsid w:val="00BC4A73"/>
    <w:rsid w:val="00BC4AA2"/>
    <w:rsid w:val="00BC5D37"/>
    <w:rsid w:val="00BC7288"/>
    <w:rsid w:val="00BD0B36"/>
    <w:rsid w:val="00BD0EC0"/>
    <w:rsid w:val="00BD1962"/>
    <w:rsid w:val="00BD2307"/>
    <w:rsid w:val="00BD25BC"/>
    <w:rsid w:val="00BD2F9C"/>
    <w:rsid w:val="00BD3317"/>
    <w:rsid w:val="00BD362D"/>
    <w:rsid w:val="00BD4EB1"/>
    <w:rsid w:val="00BD5816"/>
    <w:rsid w:val="00BD6A8C"/>
    <w:rsid w:val="00BD6F4B"/>
    <w:rsid w:val="00BD778E"/>
    <w:rsid w:val="00BD7DEA"/>
    <w:rsid w:val="00BE0D9E"/>
    <w:rsid w:val="00BE330A"/>
    <w:rsid w:val="00BE47C3"/>
    <w:rsid w:val="00BE4950"/>
    <w:rsid w:val="00BE53C1"/>
    <w:rsid w:val="00BE55C8"/>
    <w:rsid w:val="00BE759E"/>
    <w:rsid w:val="00BF187E"/>
    <w:rsid w:val="00BF2A83"/>
    <w:rsid w:val="00BF3ADA"/>
    <w:rsid w:val="00BF57A1"/>
    <w:rsid w:val="00BF5FCC"/>
    <w:rsid w:val="00BF6F5E"/>
    <w:rsid w:val="00BF7031"/>
    <w:rsid w:val="00C003AD"/>
    <w:rsid w:val="00C0062E"/>
    <w:rsid w:val="00C007E7"/>
    <w:rsid w:val="00C00C1E"/>
    <w:rsid w:val="00C010FC"/>
    <w:rsid w:val="00C02340"/>
    <w:rsid w:val="00C029EA"/>
    <w:rsid w:val="00C07D9F"/>
    <w:rsid w:val="00C10589"/>
    <w:rsid w:val="00C1156C"/>
    <w:rsid w:val="00C14896"/>
    <w:rsid w:val="00C15667"/>
    <w:rsid w:val="00C20BCE"/>
    <w:rsid w:val="00C20EFD"/>
    <w:rsid w:val="00C21E40"/>
    <w:rsid w:val="00C22538"/>
    <w:rsid w:val="00C22AC1"/>
    <w:rsid w:val="00C236E9"/>
    <w:rsid w:val="00C23F1E"/>
    <w:rsid w:val="00C2410E"/>
    <w:rsid w:val="00C24999"/>
    <w:rsid w:val="00C24B05"/>
    <w:rsid w:val="00C24D3C"/>
    <w:rsid w:val="00C275A3"/>
    <w:rsid w:val="00C30EA9"/>
    <w:rsid w:val="00C31402"/>
    <w:rsid w:val="00C33BCD"/>
    <w:rsid w:val="00C34152"/>
    <w:rsid w:val="00C36442"/>
    <w:rsid w:val="00C3645D"/>
    <w:rsid w:val="00C36805"/>
    <w:rsid w:val="00C37417"/>
    <w:rsid w:val="00C40DF8"/>
    <w:rsid w:val="00C422B4"/>
    <w:rsid w:val="00C42569"/>
    <w:rsid w:val="00C42D0F"/>
    <w:rsid w:val="00C43748"/>
    <w:rsid w:val="00C43AA2"/>
    <w:rsid w:val="00C44649"/>
    <w:rsid w:val="00C45420"/>
    <w:rsid w:val="00C4642A"/>
    <w:rsid w:val="00C50EC0"/>
    <w:rsid w:val="00C5177B"/>
    <w:rsid w:val="00C51C6A"/>
    <w:rsid w:val="00C523D1"/>
    <w:rsid w:val="00C552C0"/>
    <w:rsid w:val="00C571D6"/>
    <w:rsid w:val="00C573C6"/>
    <w:rsid w:val="00C6043D"/>
    <w:rsid w:val="00C60469"/>
    <w:rsid w:val="00C60FCF"/>
    <w:rsid w:val="00C61034"/>
    <w:rsid w:val="00C62110"/>
    <w:rsid w:val="00C62A71"/>
    <w:rsid w:val="00C6338D"/>
    <w:rsid w:val="00C65889"/>
    <w:rsid w:val="00C658B7"/>
    <w:rsid w:val="00C66254"/>
    <w:rsid w:val="00C73B83"/>
    <w:rsid w:val="00C742A8"/>
    <w:rsid w:val="00C74A36"/>
    <w:rsid w:val="00C75439"/>
    <w:rsid w:val="00C76B39"/>
    <w:rsid w:val="00C80032"/>
    <w:rsid w:val="00C81AC2"/>
    <w:rsid w:val="00C8317A"/>
    <w:rsid w:val="00C837AC"/>
    <w:rsid w:val="00C87DDB"/>
    <w:rsid w:val="00C9077F"/>
    <w:rsid w:val="00C90784"/>
    <w:rsid w:val="00C92820"/>
    <w:rsid w:val="00C93F3E"/>
    <w:rsid w:val="00C95782"/>
    <w:rsid w:val="00C95B99"/>
    <w:rsid w:val="00C9751C"/>
    <w:rsid w:val="00CA2BA2"/>
    <w:rsid w:val="00CA333E"/>
    <w:rsid w:val="00CA3D5D"/>
    <w:rsid w:val="00CA409B"/>
    <w:rsid w:val="00CA4585"/>
    <w:rsid w:val="00CA4F4C"/>
    <w:rsid w:val="00CA688A"/>
    <w:rsid w:val="00CA7E7D"/>
    <w:rsid w:val="00CB0893"/>
    <w:rsid w:val="00CB3A2F"/>
    <w:rsid w:val="00CB5EE3"/>
    <w:rsid w:val="00CC1897"/>
    <w:rsid w:val="00CC4E9C"/>
    <w:rsid w:val="00CC5DB1"/>
    <w:rsid w:val="00CC62EE"/>
    <w:rsid w:val="00CD0232"/>
    <w:rsid w:val="00CD20B9"/>
    <w:rsid w:val="00CD37EF"/>
    <w:rsid w:val="00CD4252"/>
    <w:rsid w:val="00CD533E"/>
    <w:rsid w:val="00CD558A"/>
    <w:rsid w:val="00CE0264"/>
    <w:rsid w:val="00CE0BAD"/>
    <w:rsid w:val="00CE27E4"/>
    <w:rsid w:val="00CE2C91"/>
    <w:rsid w:val="00CE3AFC"/>
    <w:rsid w:val="00CE4C14"/>
    <w:rsid w:val="00CE5136"/>
    <w:rsid w:val="00CF0B94"/>
    <w:rsid w:val="00CF23AC"/>
    <w:rsid w:val="00CF2C01"/>
    <w:rsid w:val="00CF512F"/>
    <w:rsid w:val="00CF5F2C"/>
    <w:rsid w:val="00CF6F8C"/>
    <w:rsid w:val="00D005F9"/>
    <w:rsid w:val="00D00710"/>
    <w:rsid w:val="00D01C9C"/>
    <w:rsid w:val="00D022B8"/>
    <w:rsid w:val="00D02B30"/>
    <w:rsid w:val="00D040E1"/>
    <w:rsid w:val="00D06E4F"/>
    <w:rsid w:val="00D1119F"/>
    <w:rsid w:val="00D1250E"/>
    <w:rsid w:val="00D12DAF"/>
    <w:rsid w:val="00D12DC1"/>
    <w:rsid w:val="00D17A71"/>
    <w:rsid w:val="00D17DC0"/>
    <w:rsid w:val="00D2015B"/>
    <w:rsid w:val="00D20C5B"/>
    <w:rsid w:val="00D20D36"/>
    <w:rsid w:val="00D22BC5"/>
    <w:rsid w:val="00D22CE3"/>
    <w:rsid w:val="00D233E1"/>
    <w:rsid w:val="00D2448F"/>
    <w:rsid w:val="00D2456D"/>
    <w:rsid w:val="00D30390"/>
    <w:rsid w:val="00D30D2F"/>
    <w:rsid w:val="00D331F4"/>
    <w:rsid w:val="00D3342E"/>
    <w:rsid w:val="00D34985"/>
    <w:rsid w:val="00D355EA"/>
    <w:rsid w:val="00D377ED"/>
    <w:rsid w:val="00D451CB"/>
    <w:rsid w:val="00D45BB8"/>
    <w:rsid w:val="00D46A3B"/>
    <w:rsid w:val="00D50B42"/>
    <w:rsid w:val="00D5270F"/>
    <w:rsid w:val="00D53BA7"/>
    <w:rsid w:val="00D56239"/>
    <w:rsid w:val="00D60926"/>
    <w:rsid w:val="00D61D4D"/>
    <w:rsid w:val="00D62C96"/>
    <w:rsid w:val="00D6306F"/>
    <w:rsid w:val="00D635B9"/>
    <w:rsid w:val="00D6485C"/>
    <w:rsid w:val="00D66D05"/>
    <w:rsid w:val="00D66E2F"/>
    <w:rsid w:val="00D67350"/>
    <w:rsid w:val="00D679CF"/>
    <w:rsid w:val="00D71E35"/>
    <w:rsid w:val="00D71FBE"/>
    <w:rsid w:val="00D73B80"/>
    <w:rsid w:val="00D7541D"/>
    <w:rsid w:val="00D75521"/>
    <w:rsid w:val="00D75F7E"/>
    <w:rsid w:val="00D76213"/>
    <w:rsid w:val="00D76B5C"/>
    <w:rsid w:val="00D7729F"/>
    <w:rsid w:val="00D774A7"/>
    <w:rsid w:val="00D8298A"/>
    <w:rsid w:val="00D86BD3"/>
    <w:rsid w:val="00D86E8A"/>
    <w:rsid w:val="00D8718C"/>
    <w:rsid w:val="00D90B4F"/>
    <w:rsid w:val="00D91666"/>
    <w:rsid w:val="00D935AE"/>
    <w:rsid w:val="00D95048"/>
    <w:rsid w:val="00D963A5"/>
    <w:rsid w:val="00D97381"/>
    <w:rsid w:val="00DA014A"/>
    <w:rsid w:val="00DA0D3E"/>
    <w:rsid w:val="00DA148D"/>
    <w:rsid w:val="00DA2656"/>
    <w:rsid w:val="00DA2D06"/>
    <w:rsid w:val="00DA38D0"/>
    <w:rsid w:val="00DA51C3"/>
    <w:rsid w:val="00DA54B7"/>
    <w:rsid w:val="00DA54F7"/>
    <w:rsid w:val="00DA5548"/>
    <w:rsid w:val="00DA5D09"/>
    <w:rsid w:val="00DA6554"/>
    <w:rsid w:val="00DA6D29"/>
    <w:rsid w:val="00DA725E"/>
    <w:rsid w:val="00DA7708"/>
    <w:rsid w:val="00DB00CE"/>
    <w:rsid w:val="00DB5634"/>
    <w:rsid w:val="00DB73E7"/>
    <w:rsid w:val="00DB7600"/>
    <w:rsid w:val="00DC0227"/>
    <w:rsid w:val="00DC1D77"/>
    <w:rsid w:val="00DC23DA"/>
    <w:rsid w:val="00DC2A3A"/>
    <w:rsid w:val="00DC2AA5"/>
    <w:rsid w:val="00DC2CDC"/>
    <w:rsid w:val="00DC46C3"/>
    <w:rsid w:val="00DC4BD0"/>
    <w:rsid w:val="00DC4C8C"/>
    <w:rsid w:val="00DC6084"/>
    <w:rsid w:val="00DC7581"/>
    <w:rsid w:val="00DD05D2"/>
    <w:rsid w:val="00DD068E"/>
    <w:rsid w:val="00DD2A2C"/>
    <w:rsid w:val="00DD2B81"/>
    <w:rsid w:val="00DD2D24"/>
    <w:rsid w:val="00DD3534"/>
    <w:rsid w:val="00DD36F4"/>
    <w:rsid w:val="00DD3BF5"/>
    <w:rsid w:val="00DD3E80"/>
    <w:rsid w:val="00DD4040"/>
    <w:rsid w:val="00DD5238"/>
    <w:rsid w:val="00DD7604"/>
    <w:rsid w:val="00DE12FA"/>
    <w:rsid w:val="00DE37DB"/>
    <w:rsid w:val="00DE5485"/>
    <w:rsid w:val="00DE6131"/>
    <w:rsid w:val="00DE6691"/>
    <w:rsid w:val="00DE7CA2"/>
    <w:rsid w:val="00DF04CA"/>
    <w:rsid w:val="00DF478C"/>
    <w:rsid w:val="00DF5F3B"/>
    <w:rsid w:val="00DF65C2"/>
    <w:rsid w:val="00E0042B"/>
    <w:rsid w:val="00E00C18"/>
    <w:rsid w:val="00E013D6"/>
    <w:rsid w:val="00E019FC"/>
    <w:rsid w:val="00E02011"/>
    <w:rsid w:val="00E03995"/>
    <w:rsid w:val="00E03B17"/>
    <w:rsid w:val="00E0445F"/>
    <w:rsid w:val="00E05493"/>
    <w:rsid w:val="00E05B80"/>
    <w:rsid w:val="00E0695B"/>
    <w:rsid w:val="00E10682"/>
    <w:rsid w:val="00E10921"/>
    <w:rsid w:val="00E119CA"/>
    <w:rsid w:val="00E12BEF"/>
    <w:rsid w:val="00E12F87"/>
    <w:rsid w:val="00E132DC"/>
    <w:rsid w:val="00E1495F"/>
    <w:rsid w:val="00E15DA5"/>
    <w:rsid w:val="00E216F4"/>
    <w:rsid w:val="00E25858"/>
    <w:rsid w:val="00E26FAE"/>
    <w:rsid w:val="00E302EC"/>
    <w:rsid w:val="00E30D8B"/>
    <w:rsid w:val="00E31175"/>
    <w:rsid w:val="00E31ADE"/>
    <w:rsid w:val="00E33B8B"/>
    <w:rsid w:val="00E40898"/>
    <w:rsid w:val="00E40CD3"/>
    <w:rsid w:val="00E415FB"/>
    <w:rsid w:val="00E42353"/>
    <w:rsid w:val="00E432F1"/>
    <w:rsid w:val="00E4383C"/>
    <w:rsid w:val="00E45D69"/>
    <w:rsid w:val="00E473F6"/>
    <w:rsid w:val="00E506AE"/>
    <w:rsid w:val="00E51CDC"/>
    <w:rsid w:val="00E55B4D"/>
    <w:rsid w:val="00E5673C"/>
    <w:rsid w:val="00E567B6"/>
    <w:rsid w:val="00E5694E"/>
    <w:rsid w:val="00E56D33"/>
    <w:rsid w:val="00E57108"/>
    <w:rsid w:val="00E57483"/>
    <w:rsid w:val="00E616C7"/>
    <w:rsid w:val="00E6234C"/>
    <w:rsid w:val="00E63FEA"/>
    <w:rsid w:val="00E64491"/>
    <w:rsid w:val="00E64955"/>
    <w:rsid w:val="00E64A86"/>
    <w:rsid w:val="00E656C4"/>
    <w:rsid w:val="00E65F5E"/>
    <w:rsid w:val="00E65F99"/>
    <w:rsid w:val="00E67021"/>
    <w:rsid w:val="00E7109E"/>
    <w:rsid w:val="00E72277"/>
    <w:rsid w:val="00E74EF3"/>
    <w:rsid w:val="00E76D12"/>
    <w:rsid w:val="00E777F1"/>
    <w:rsid w:val="00E77876"/>
    <w:rsid w:val="00E812FD"/>
    <w:rsid w:val="00E82854"/>
    <w:rsid w:val="00E83301"/>
    <w:rsid w:val="00E84D0B"/>
    <w:rsid w:val="00E8601B"/>
    <w:rsid w:val="00E865CC"/>
    <w:rsid w:val="00E86DAC"/>
    <w:rsid w:val="00E9020D"/>
    <w:rsid w:val="00E916E9"/>
    <w:rsid w:val="00E91C19"/>
    <w:rsid w:val="00E92F46"/>
    <w:rsid w:val="00E930D3"/>
    <w:rsid w:val="00EA13CA"/>
    <w:rsid w:val="00EA24BB"/>
    <w:rsid w:val="00EA312E"/>
    <w:rsid w:val="00EA3311"/>
    <w:rsid w:val="00EA4A9B"/>
    <w:rsid w:val="00EA4D84"/>
    <w:rsid w:val="00EA61FB"/>
    <w:rsid w:val="00EA63B1"/>
    <w:rsid w:val="00EA6726"/>
    <w:rsid w:val="00EB050D"/>
    <w:rsid w:val="00EB0FD4"/>
    <w:rsid w:val="00EB4174"/>
    <w:rsid w:val="00EC01C7"/>
    <w:rsid w:val="00EC0575"/>
    <w:rsid w:val="00EC0C3D"/>
    <w:rsid w:val="00EC1A64"/>
    <w:rsid w:val="00EC20B8"/>
    <w:rsid w:val="00EC2E02"/>
    <w:rsid w:val="00EC4001"/>
    <w:rsid w:val="00EC53A7"/>
    <w:rsid w:val="00ED3A74"/>
    <w:rsid w:val="00ED7223"/>
    <w:rsid w:val="00EE189F"/>
    <w:rsid w:val="00EE2A1D"/>
    <w:rsid w:val="00EE55C1"/>
    <w:rsid w:val="00EE66D5"/>
    <w:rsid w:val="00EE6A37"/>
    <w:rsid w:val="00EF08EA"/>
    <w:rsid w:val="00EF0D71"/>
    <w:rsid w:val="00EF2D40"/>
    <w:rsid w:val="00EF56A5"/>
    <w:rsid w:val="00EF636F"/>
    <w:rsid w:val="00EF7AF5"/>
    <w:rsid w:val="00F0036C"/>
    <w:rsid w:val="00F00B92"/>
    <w:rsid w:val="00F03C95"/>
    <w:rsid w:val="00F0643E"/>
    <w:rsid w:val="00F06EF9"/>
    <w:rsid w:val="00F075DF"/>
    <w:rsid w:val="00F107A5"/>
    <w:rsid w:val="00F10AA7"/>
    <w:rsid w:val="00F10FE0"/>
    <w:rsid w:val="00F14619"/>
    <w:rsid w:val="00F15241"/>
    <w:rsid w:val="00F15790"/>
    <w:rsid w:val="00F16533"/>
    <w:rsid w:val="00F16BD0"/>
    <w:rsid w:val="00F1734F"/>
    <w:rsid w:val="00F1773E"/>
    <w:rsid w:val="00F17EEC"/>
    <w:rsid w:val="00F205DE"/>
    <w:rsid w:val="00F242AB"/>
    <w:rsid w:val="00F24AF6"/>
    <w:rsid w:val="00F259B2"/>
    <w:rsid w:val="00F25B4E"/>
    <w:rsid w:val="00F25BD0"/>
    <w:rsid w:val="00F26AC1"/>
    <w:rsid w:val="00F26C8E"/>
    <w:rsid w:val="00F27203"/>
    <w:rsid w:val="00F3162B"/>
    <w:rsid w:val="00F31FA1"/>
    <w:rsid w:val="00F32CD1"/>
    <w:rsid w:val="00F34A3F"/>
    <w:rsid w:val="00F350E2"/>
    <w:rsid w:val="00F35633"/>
    <w:rsid w:val="00F36B25"/>
    <w:rsid w:val="00F40324"/>
    <w:rsid w:val="00F4279D"/>
    <w:rsid w:val="00F43C1B"/>
    <w:rsid w:val="00F44464"/>
    <w:rsid w:val="00F4459D"/>
    <w:rsid w:val="00F456BB"/>
    <w:rsid w:val="00F45F42"/>
    <w:rsid w:val="00F473CF"/>
    <w:rsid w:val="00F50883"/>
    <w:rsid w:val="00F51D79"/>
    <w:rsid w:val="00F51E9B"/>
    <w:rsid w:val="00F52360"/>
    <w:rsid w:val="00F52B70"/>
    <w:rsid w:val="00F52CA7"/>
    <w:rsid w:val="00F543E7"/>
    <w:rsid w:val="00F5531D"/>
    <w:rsid w:val="00F57662"/>
    <w:rsid w:val="00F60539"/>
    <w:rsid w:val="00F61564"/>
    <w:rsid w:val="00F61C5A"/>
    <w:rsid w:val="00F6707C"/>
    <w:rsid w:val="00F67423"/>
    <w:rsid w:val="00F70DDE"/>
    <w:rsid w:val="00F711BB"/>
    <w:rsid w:val="00F731EC"/>
    <w:rsid w:val="00F7332C"/>
    <w:rsid w:val="00F7569B"/>
    <w:rsid w:val="00F80B10"/>
    <w:rsid w:val="00F8210F"/>
    <w:rsid w:val="00F82FEF"/>
    <w:rsid w:val="00F84D45"/>
    <w:rsid w:val="00F85145"/>
    <w:rsid w:val="00F85B90"/>
    <w:rsid w:val="00F863E0"/>
    <w:rsid w:val="00F8762F"/>
    <w:rsid w:val="00F91DF6"/>
    <w:rsid w:val="00F92C6B"/>
    <w:rsid w:val="00F9318B"/>
    <w:rsid w:val="00F93B2F"/>
    <w:rsid w:val="00F94A25"/>
    <w:rsid w:val="00F95516"/>
    <w:rsid w:val="00F95F4C"/>
    <w:rsid w:val="00F972A8"/>
    <w:rsid w:val="00F97B02"/>
    <w:rsid w:val="00FA0093"/>
    <w:rsid w:val="00FA16F5"/>
    <w:rsid w:val="00FA17E6"/>
    <w:rsid w:val="00FA24AB"/>
    <w:rsid w:val="00FA3B80"/>
    <w:rsid w:val="00FA4784"/>
    <w:rsid w:val="00FA651F"/>
    <w:rsid w:val="00FA6747"/>
    <w:rsid w:val="00FA6DD6"/>
    <w:rsid w:val="00FA79F6"/>
    <w:rsid w:val="00FB0495"/>
    <w:rsid w:val="00FB1ABB"/>
    <w:rsid w:val="00FB1F9F"/>
    <w:rsid w:val="00FB2362"/>
    <w:rsid w:val="00FB2AC0"/>
    <w:rsid w:val="00FB330A"/>
    <w:rsid w:val="00FB367D"/>
    <w:rsid w:val="00FB59A3"/>
    <w:rsid w:val="00FC00D3"/>
    <w:rsid w:val="00FC22ED"/>
    <w:rsid w:val="00FC2458"/>
    <w:rsid w:val="00FC2823"/>
    <w:rsid w:val="00FC2C4E"/>
    <w:rsid w:val="00FC3703"/>
    <w:rsid w:val="00FC44C2"/>
    <w:rsid w:val="00FC76A0"/>
    <w:rsid w:val="00FD1808"/>
    <w:rsid w:val="00FD4D05"/>
    <w:rsid w:val="00FD5ECB"/>
    <w:rsid w:val="00FD6611"/>
    <w:rsid w:val="00FD70D8"/>
    <w:rsid w:val="00FD7440"/>
    <w:rsid w:val="00FE00AD"/>
    <w:rsid w:val="00FE13E8"/>
    <w:rsid w:val="00FE2FB5"/>
    <w:rsid w:val="00FE30A6"/>
    <w:rsid w:val="00FE3646"/>
    <w:rsid w:val="00FE5E5C"/>
    <w:rsid w:val="00FE5F36"/>
    <w:rsid w:val="00FE63AB"/>
    <w:rsid w:val="00FE7564"/>
    <w:rsid w:val="00FE7ED8"/>
    <w:rsid w:val="00FF125A"/>
    <w:rsid w:val="00FF1A46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6429"/>
  <w15:docId w15:val="{E6969F34-1CA3-2C45-BEB1-7792F7F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51B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470B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B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3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B04"/>
  </w:style>
  <w:style w:type="paragraph" w:styleId="Stopka">
    <w:name w:val="footer"/>
    <w:basedOn w:val="Normalny"/>
    <w:link w:val="StopkaZnak"/>
    <w:uiPriority w:val="99"/>
    <w:unhideWhenUsed/>
    <w:rsid w:val="00403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B04"/>
  </w:style>
  <w:style w:type="character" w:styleId="Hipercze">
    <w:name w:val="Hyperlink"/>
    <w:uiPriority w:val="99"/>
    <w:unhideWhenUsed/>
    <w:rsid w:val="00CD558A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rsid w:val="00CD558A"/>
    <w:pPr>
      <w:suppressAutoHyphens/>
      <w:ind w:left="708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7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aliases w:val="L1,Numerowanie,Akapit z listą5,Kolorowa lista — akcent 11,List Paragraph,List Paragraph1"/>
    <w:basedOn w:val="Normalny"/>
    <w:link w:val="AkapitzlistZnak"/>
    <w:uiPriority w:val="99"/>
    <w:qFormat/>
    <w:rsid w:val="000B5368"/>
    <w:pPr>
      <w:ind w:left="720"/>
      <w:contextualSpacing/>
    </w:pPr>
  </w:style>
  <w:style w:type="table" w:styleId="Tabela-Siatka">
    <w:name w:val="Table Grid"/>
    <w:basedOn w:val="Standardowy"/>
    <w:uiPriority w:val="59"/>
    <w:rsid w:val="00D0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3866"/>
    <w:rPr>
      <w:b/>
      <w:bCs/>
    </w:rPr>
  </w:style>
  <w:style w:type="paragraph" w:customStyle="1" w:styleId="Default">
    <w:name w:val="Default"/>
    <w:rsid w:val="002F6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1B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,List Paragraph Znak,List Paragraph1 Znak"/>
    <w:link w:val="Akapitzlist"/>
    <w:uiPriority w:val="99"/>
    <w:locked/>
    <w:rsid w:val="000A68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402B5"/>
    <w:pPr>
      <w:spacing w:before="100" w:beforeAutospacing="1" w:after="100" w:afterAutospacing="1"/>
    </w:pPr>
    <w:rPr>
      <w:rFonts w:eastAsiaTheme="minorHAnsi"/>
    </w:rPr>
  </w:style>
  <w:style w:type="paragraph" w:customStyle="1" w:styleId="redniecieniowanie1akcent11">
    <w:name w:val="Średnie cieniowanie 1 — akcent 11"/>
    <w:uiPriority w:val="1"/>
    <w:qFormat/>
    <w:rsid w:val="008743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402297"/>
  </w:style>
  <w:style w:type="character" w:customStyle="1" w:styleId="redniasiatka1akcent2Znak">
    <w:name w:val="Średnia siatka 1 — akcent 2 Znak"/>
    <w:link w:val="redniasiatka1akcent2"/>
    <w:uiPriority w:val="34"/>
    <w:locked/>
    <w:rsid w:val="0001208D"/>
    <w:rPr>
      <w:lang w:eastAsia="ar-SA"/>
    </w:rPr>
  </w:style>
  <w:style w:type="table" w:styleId="redniasiatka1akcent2">
    <w:name w:val="Medium Grid 1 Accent 2"/>
    <w:basedOn w:val="Standardowy"/>
    <w:link w:val="redniasiatka1akcent2Znak"/>
    <w:uiPriority w:val="34"/>
    <w:semiHidden/>
    <w:unhideWhenUsed/>
    <w:rsid w:val="0001208D"/>
    <w:pPr>
      <w:spacing w:after="0" w:line="240" w:lineRule="auto"/>
    </w:pPr>
    <w:rPr>
      <w:lang w:eastAsia="ar-SA"/>
    </w:r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  <w:insideV w:val="single" w:sz="8" w:space="0" w:color="A9D25D" w:themeColor="accent2" w:themeTint="BF"/>
      </w:tblBorders>
    </w:tblPr>
    <w:tcPr>
      <w:shd w:val="clear" w:color="auto" w:fill="E2F0C9" w:themeFill="accent2" w:themeFillTint="3F"/>
    </w:tcPr>
    <w:tblStylePr w:type="lastRow">
      <w:tblPr/>
      <w:tcPr>
        <w:tcBorders>
          <w:top w:val="single" w:sz="18" w:space="0" w:color="A9D25D" w:themeColor="accent2" w:themeTint="BF"/>
        </w:tcBorders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character" w:styleId="Odwoanieprzypisudolnego">
    <w:name w:val="footnote reference"/>
    <w:rsid w:val="00A90CC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90CC0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0C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A3541F"/>
    <w:pPr>
      <w:suppressAutoHyphens/>
      <w:jc w:val="both"/>
    </w:pPr>
    <w:rPr>
      <w:rFonts w:ascii="Comic Sans MS" w:hAnsi="Comic Sans MS" w:cs="Comic Sans MS"/>
      <w:sz w:val="20"/>
      <w:szCs w:val="20"/>
      <w:lang w:eastAsia="ar-SA"/>
    </w:rPr>
  </w:style>
  <w:style w:type="paragraph" w:styleId="Lista">
    <w:name w:val="List"/>
    <w:basedOn w:val="Normalny"/>
    <w:rsid w:val="008623C5"/>
    <w:pPr>
      <w:suppressAutoHyphens/>
      <w:ind w:left="283" w:hanging="283"/>
    </w:pPr>
    <w:rPr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2F10AC"/>
  </w:style>
  <w:style w:type="paragraph" w:styleId="Cytat">
    <w:name w:val="Quote"/>
    <w:basedOn w:val="Normalny"/>
    <w:next w:val="Normalny"/>
    <w:link w:val="CytatZnak"/>
    <w:uiPriority w:val="29"/>
    <w:qFormat/>
    <w:rsid w:val="005E4B3A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E4B3A"/>
    <w:rPr>
      <w:rFonts w:eastAsiaTheme="minorEastAsia"/>
      <w:i/>
      <w:iCs/>
      <w:color w:val="000000" w:themeColor="text1"/>
      <w:lang w:eastAsia="pl-PL"/>
    </w:rPr>
  </w:style>
  <w:style w:type="paragraph" w:styleId="Tekstpodstawowy">
    <w:name w:val="Body Text"/>
    <w:basedOn w:val="Normalny"/>
    <w:link w:val="TekstpodstawowyZnak"/>
    <w:qFormat/>
    <w:rsid w:val="00C00C1E"/>
    <w:pPr>
      <w:spacing w:before="120" w:after="120" w:line="288" w:lineRule="auto"/>
      <w:ind w:left="709"/>
      <w:jc w:val="both"/>
    </w:pPr>
    <w:rPr>
      <w:rFonts w:ascii="Arial" w:hAnsi="Arial" w:cstheme="minorBidi"/>
      <w:kern w:val="20"/>
      <w:sz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00C1E"/>
    <w:rPr>
      <w:rFonts w:ascii="Arial" w:eastAsia="Times New Roman" w:hAnsi="Arial"/>
      <w:kern w:val="20"/>
      <w:szCs w:val="24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rsid w:val="00AC3F66"/>
    <w:rPr>
      <w:color w:val="605E5C"/>
      <w:shd w:val="clear" w:color="auto" w:fill="E1DFDD"/>
    </w:rPr>
  </w:style>
  <w:style w:type="character" w:customStyle="1" w:styleId="Nagwek2Znak">
    <w:name w:val="Nagłówek 2 Znak"/>
    <w:rsid w:val="00D022B8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B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B3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470B86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4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49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49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9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9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F84D45"/>
    <w:pPr>
      <w:numPr>
        <w:numId w:val="8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5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1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4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0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9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8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56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4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9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0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5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8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4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4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4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0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880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82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51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3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734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30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6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7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28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94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11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11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1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9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3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10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54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91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dybski@interia.pl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dybski@interia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azakonkurencyjno&#347;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zdybski@interia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FD3E1-744B-7B40-A146-2E447556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22</Pages>
  <Words>7235</Words>
  <Characters>43416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IWET</dc:creator>
  <cp:lastModifiedBy>Marcin.Szczebiot@wsap-live.edu.pl</cp:lastModifiedBy>
  <cp:revision>774</cp:revision>
  <cp:lastPrinted>2023-06-29T09:24:00Z</cp:lastPrinted>
  <dcterms:created xsi:type="dcterms:W3CDTF">2022-07-07T11:50:00Z</dcterms:created>
  <dcterms:modified xsi:type="dcterms:W3CDTF">2023-06-29T09:25:00Z</dcterms:modified>
</cp:coreProperties>
</file>