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10" w:rsidRDefault="000D0510" w:rsidP="000D0510">
      <w:pPr>
        <w:spacing w:after="240"/>
        <w:rPr>
          <w:rFonts w:ascii="Times New Roman" w:hAnsi="Times New Roman"/>
        </w:rPr>
      </w:pPr>
    </w:p>
    <w:p w:rsidR="000D0510" w:rsidRDefault="000D0510" w:rsidP="000D0510">
      <w:pPr>
        <w:pStyle w:val="Nagwek2"/>
        <w:spacing w:before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Zapytanie cenowe</w:t>
      </w:r>
    </w:p>
    <w:p w:rsidR="000D0510" w:rsidRDefault="000D0510" w:rsidP="000D0510">
      <w:r>
        <w:br/>
      </w:r>
    </w:p>
    <w:p w:rsidR="000D0510" w:rsidRDefault="002958A9" w:rsidP="00A305D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</w:t>
      </w:r>
      <w:r w:rsidR="000D0510">
        <w:rPr>
          <w:rFonts w:ascii="Calibri" w:hAnsi="Calibri" w:cs="Calibri"/>
          <w:b/>
          <w:bCs/>
          <w:color w:val="000000"/>
          <w:sz w:val="22"/>
          <w:szCs w:val="22"/>
        </w:rPr>
        <w:t>Zamawiający: </w:t>
      </w:r>
    </w:p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Stowarzyszenie Na Drodze Ekspresji, ul. Marynarzy 4, 81-835 Sopot.</w:t>
      </w:r>
    </w:p>
    <w:p w:rsidR="000D0510" w:rsidRDefault="000D0510" w:rsidP="000D0510"/>
    <w:p w:rsidR="000D0510" w:rsidRDefault="000D0510" w:rsidP="00A305D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Przedmiot zapytania: </w:t>
      </w:r>
    </w:p>
    <w:p w:rsidR="000D0510" w:rsidRDefault="000D0510" w:rsidP="000D0510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Przedmiotem zamówienia jest realizacja usługi polegającej na zorganizowaniu </w:t>
      </w:r>
      <w:r>
        <w:rPr>
          <w:rFonts w:ascii="Calibri" w:hAnsi="Calibri" w:cs="Calibri"/>
          <w:color w:val="000000"/>
          <w:sz w:val="22"/>
          <w:szCs w:val="22"/>
        </w:rPr>
        <w:br/>
        <w:t>i przeprowadzeniu kursu, który będzie oferowany uczestnikowi projektu „Sopot - Aktywni Mieszkańcy (etap 2)”, współfinansowanego z Europejskiego Funduszu Społecznego w ramach Regionalnego Programu Operacyjnego Województwa Pomorskiego na lata 2014-2020, zgodne ze zdiagnozowanymi potrzebami i potencjałem uczestnika. Kurs będzie dotyczyć następującego zakresu:</w:t>
      </w:r>
    </w:p>
    <w:p w:rsidR="000D0510" w:rsidRDefault="000D0510" w:rsidP="000D0510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D0510" w:rsidRPr="006D3384" w:rsidRDefault="000D0510" w:rsidP="000D0510">
      <w:pPr>
        <w:pStyle w:val="NormalnyWeb"/>
        <w:shd w:val="clear" w:color="auto" w:fill="FFFFFF"/>
        <w:spacing w:before="0" w:beforeAutospacing="0" w:after="200" w:afterAutospacing="0"/>
        <w:jc w:val="both"/>
      </w:pPr>
      <w:r w:rsidRPr="006D3384">
        <w:rPr>
          <w:rFonts w:ascii="Calibri" w:hAnsi="Calibri" w:cs="Calibri"/>
          <w:b/>
          <w:bCs/>
          <w:sz w:val="22"/>
          <w:szCs w:val="22"/>
        </w:rPr>
        <w:t>Kurs jęz</w:t>
      </w:r>
      <w:r w:rsidR="0045123A" w:rsidRPr="006D3384">
        <w:rPr>
          <w:rFonts w:ascii="Calibri" w:hAnsi="Calibri" w:cs="Calibri"/>
          <w:b/>
          <w:bCs/>
          <w:sz w:val="22"/>
          <w:szCs w:val="22"/>
        </w:rPr>
        <w:t>yka polskiego na poziomie B2 z c</w:t>
      </w:r>
      <w:r w:rsidRPr="006D3384">
        <w:rPr>
          <w:rFonts w:ascii="Calibri" w:hAnsi="Calibri" w:cs="Calibri"/>
          <w:b/>
          <w:bCs/>
          <w:sz w:val="22"/>
          <w:szCs w:val="22"/>
        </w:rPr>
        <w:t>ertyfikatem – w wymiarze co najmniej 60h w formie stacjonarnej dla maksymalnie 12  uczestników. Kurs uwzględnia:</w:t>
      </w:r>
    </w:p>
    <w:p w:rsidR="000D0510" w:rsidRPr="006D3384" w:rsidRDefault="000D0510" w:rsidP="00A305D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D3384">
        <w:rPr>
          <w:rFonts w:ascii="Calibri" w:hAnsi="Calibri" w:cs="Calibri"/>
          <w:sz w:val="22"/>
          <w:szCs w:val="22"/>
        </w:rPr>
        <w:t>przeprowadzenie kursu w wymiarze 60 h zajęć praktycznych polegających na bezpośrednich konwersacjach/ ćwiczeniach z trenerem</w:t>
      </w:r>
    </w:p>
    <w:p w:rsidR="000D0510" w:rsidRPr="006D3384" w:rsidRDefault="000D0510" w:rsidP="00A305D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D3384">
        <w:rPr>
          <w:rFonts w:ascii="Calibri" w:hAnsi="Calibri" w:cs="Calibri"/>
          <w:sz w:val="22"/>
          <w:szCs w:val="22"/>
        </w:rPr>
        <w:t>egzamin i uzyskanie certyfikatu potwierdzającego uzyskane uprawn</w:t>
      </w:r>
      <w:r w:rsidR="0045123A" w:rsidRPr="006D3384">
        <w:rPr>
          <w:rFonts w:ascii="Calibri" w:hAnsi="Calibri" w:cs="Calibri"/>
          <w:sz w:val="22"/>
          <w:szCs w:val="22"/>
        </w:rPr>
        <w:t xml:space="preserve">ienia lub kwalifikacje </w:t>
      </w:r>
      <w:r w:rsidRPr="006D3384">
        <w:rPr>
          <w:rFonts w:ascii="Calibri" w:hAnsi="Calibri" w:cs="Calibri"/>
          <w:sz w:val="22"/>
          <w:szCs w:val="22"/>
        </w:rPr>
        <w:t>lub kompetencje</w:t>
      </w:r>
    </w:p>
    <w:p w:rsidR="000D0510" w:rsidRPr="006D3384" w:rsidRDefault="000D0510" w:rsidP="00A305D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D3384">
        <w:rPr>
          <w:rFonts w:ascii="Calibri" w:hAnsi="Calibri" w:cs="Calibri"/>
          <w:sz w:val="22"/>
          <w:szCs w:val="22"/>
        </w:rPr>
        <w:t>zapewnienie materiałów dydaktycznych</w:t>
      </w:r>
    </w:p>
    <w:p w:rsidR="000D0510" w:rsidRDefault="000D0510" w:rsidP="000D0510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</w:p>
    <w:p w:rsidR="000D0510" w:rsidRDefault="000D0510" w:rsidP="000D0510">
      <w:pPr>
        <w:pStyle w:val="Normalny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Wymiar godzin szkolenia na jedną osobę:</w:t>
      </w:r>
      <w:r>
        <w:rPr>
          <w:rFonts w:ascii="Calibri" w:hAnsi="Calibri" w:cs="Calibri"/>
          <w:color w:val="000000"/>
          <w:sz w:val="22"/>
          <w:szCs w:val="22"/>
        </w:rPr>
        <w:t xml:space="preserve"> minimum 60h</w:t>
      </w:r>
    </w:p>
    <w:p w:rsidR="000D0510" w:rsidRDefault="000D0510" w:rsidP="000D0510">
      <w:pPr>
        <w:pStyle w:val="Normalny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Przez godzinę rozumie się 45 minut (godzina szkoleniowa). Do czasu zajęć nie wlicza się przerw. </w:t>
      </w:r>
    </w:p>
    <w:p w:rsidR="000D0510" w:rsidRDefault="000D0510" w:rsidP="000D0510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0D0510" w:rsidRDefault="000D0510" w:rsidP="00A305D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Termin i miejsce  realizacji zamówienia: </w:t>
      </w:r>
    </w:p>
    <w:p w:rsidR="000D0510" w:rsidRDefault="000D0510" w:rsidP="00A305D5">
      <w:pPr>
        <w:pStyle w:val="NormalnyWeb"/>
        <w:numPr>
          <w:ilvl w:val="0"/>
          <w:numId w:val="6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Termin realizacji usługi: od dnia zawarcia umowy do dnia 31.08.2023r. zgodnie </w:t>
      </w:r>
      <w:r>
        <w:rPr>
          <w:rFonts w:ascii="Calibri" w:hAnsi="Calibri" w:cs="Calibri"/>
          <w:color w:val="000000"/>
          <w:sz w:val="22"/>
          <w:szCs w:val="22"/>
        </w:rPr>
        <w:br/>
        <w:t>z harmonogramem.</w:t>
      </w:r>
    </w:p>
    <w:p w:rsidR="000D0510" w:rsidRDefault="000D0510" w:rsidP="00A305D5">
      <w:pPr>
        <w:pStyle w:val="NormalnyWeb"/>
        <w:numPr>
          <w:ilvl w:val="0"/>
          <w:numId w:val="6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zastrzega możliwość przesunięcia okresu realizacji usługi. Szczegółowy harmonogram realizacji ww. kursu zostan</w:t>
      </w:r>
      <w:r w:rsidR="006D3384">
        <w:rPr>
          <w:rFonts w:ascii="Calibri" w:hAnsi="Calibri" w:cs="Calibri"/>
          <w:color w:val="000000"/>
          <w:sz w:val="22"/>
          <w:szCs w:val="22"/>
        </w:rPr>
        <w:t>ie ustalony z wybranym Oferentem</w:t>
      </w:r>
      <w:r>
        <w:rPr>
          <w:rFonts w:ascii="Calibri" w:hAnsi="Calibri" w:cs="Calibri"/>
          <w:color w:val="000000"/>
          <w:sz w:val="22"/>
          <w:szCs w:val="22"/>
        </w:rPr>
        <w:t xml:space="preserve"> po zawarciu umowy i będzie dostosowany do indywidualnych potrzeb uczestnika projektu.</w:t>
      </w:r>
    </w:p>
    <w:p w:rsidR="0045123A" w:rsidRDefault="000D0510" w:rsidP="00A305D5">
      <w:pPr>
        <w:pStyle w:val="NormalnyWeb"/>
        <w:numPr>
          <w:ilvl w:val="0"/>
          <w:numId w:val="6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Miejsce realizacji usługi: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Kurs planowany do realizacji na terenie Sopotu, Gdańska lub Gdyni, preferowany Sopot. </w:t>
      </w:r>
    </w:p>
    <w:p w:rsidR="000D0510" w:rsidRPr="006D3384" w:rsidRDefault="0045123A" w:rsidP="00A305D5">
      <w:pPr>
        <w:pStyle w:val="NormalnyWeb"/>
        <w:numPr>
          <w:ilvl w:val="0"/>
          <w:numId w:val="6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6D3384">
        <w:rPr>
          <w:rFonts w:ascii="Calibri" w:hAnsi="Calibri" w:cs="Calibri"/>
          <w:b/>
          <w:bCs/>
          <w:sz w:val="22"/>
          <w:szCs w:val="22"/>
        </w:rPr>
        <w:t>Dopuszcza się m</w:t>
      </w:r>
      <w:r w:rsidR="000D0510" w:rsidRPr="006D3384">
        <w:rPr>
          <w:rFonts w:ascii="Calibri" w:hAnsi="Calibri" w:cs="Calibri"/>
          <w:b/>
          <w:bCs/>
          <w:sz w:val="22"/>
          <w:szCs w:val="22"/>
        </w:rPr>
        <w:t xml:space="preserve">ożliwość zrealizowania kursu w </w:t>
      </w:r>
      <w:r w:rsidRPr="006D3384">
        <w:rPr>
          <w:rFonts w:ascii="Calibri" w:hAnsi="Calibri" w:cs="Calibri"/>
          <w:b/>
          <w:bCs/>
          <w:sz w:val="22"/>
          <w:szCs w:val="22"/>
        </w:rPr>
        <w:t>dni robocze lub</w:t>
      </w:r>
      <w:r w:rsidR="000D0510" w:rsidRPr="006D3384">
        <w:rPr>
          <w:rFonts w:ascii="Calibri" w:hAnsi="Calibri" w:cs="Calibri"/>
          <w:b/>
          <w:bCs/>
          <w:sz w:val="22"/>
          <w:szCs w:val="22"/>
        </w:rPr>
        <w:t xml:space="preserve"> weekendy.</w:t>
      </w:r>
    </w:p>
    <w:p w:rsidR="000D0510" w:rsidRDefault="000D0510" w:rsidP="000D0510">
      <w:pPr>
        <w:rPr>
          <w:rFonts w:ascii="Times New Roman" w:hAnsi="Times New Roman"/>
        </w:rPr>
      </w:pPr>
      <w:r>
        <w:br/>
      </w:r>
    </w:p>
    <w:p w:rsidR="000D0510" w:rsidRDefault="000D0510" w:rsidP="00A305D5">
      <w:pPr>
        <w:pStyle w:val="NormalnyWeb"/>
        <w:numPr>
          <w:ilvl w:val="0"/>
          <w:numId w:val="7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Szczegółowy opis przedmiotu zamówienia:</w:t>
      </w:r>
    </w:p>
    <w:p w:rsidR="000D0510" w:rsidRDefault="000D0510" w:rsidP="000D0510">
      <w:pPr>
        <w:rPr>
          <w:rFonts w:ascii="Times New Roman" w:hAnsi="Times New Roman"/>
        </w:rPr>
      </w:pPr>
    </w:p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Uczestnikami projektu są osoby zagrożone ubóstwem lub wykluczeniem społecznym.</w:t>
      </w:r>
    </w:p>
    <w:p w:rsidR="000D0510" w:rsidRPr="00D94317" w:rsidRDefault="000D0510" w:rsidP="000D051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>
        <w:rPr>
          <w:rFonts w:ascii="Calibri" w:hAnsi="Calibri" w:cs="Calibri"/>
          <w:color w:val="000000"/>
          <w:sz w:val="22"/>
          <w:szCs w:val="22"/>
        </w:rPr>
        <w:t>Przedmiotem zamówienia jest zlecenie usługi przeprowadzenia kursu</w:t>
      </w:r>
      <w:r w:rsidRPr="006D3384">
        <w:rPr>
          <w:rFonts w:ascii="Calibri" w:hAnsi="Calibri" w:cs="Calibri"/>
          <w:sz w:val="22"/>
          <w:szCs w:val="22"/>
        </w:rPr>
        <w:t xml:space="preserve"> </w:t>
      </w:r>
      <w:r w:rsidR="0045123A" w:rsidRPr="006D3384">
        <w:rPr>
          <w:rFonts w:ascii="Calibri" w:hAnsi="Calibri" w:cs="Calibri"/>
          <w:b/>
          <w:sz w:val="22"/>
          <w:szCs w:val="22"/>
        </w:rPr>
        <w:t>„</w:t>
      </w:r>
      <w:r w:rsidRPr="006D3384">
        <w:rPr>
          <w:rFonts w:ascii="Calibri" w:hAnsi="Calibri" w:cs="Calibri"/>
          <w:b/>
          <w:bCs/>
          <w:sz w:val="22"/>
          <w:szCs w:val="22"/>
        </w:rPr>
        <w:t xml:space="preserve">Kurs języka </w:t>
      </w:r>
      <w:r w:rsidR="0045123A" w:rsidRPr="006D3384">
        <w:rPr>
          <w:rFonts w:ascii="Calibri" w:hAnsi="Calibri" w:cs="Calibri"/>
          <w:b/>
          <w:bCs/>
          <w:sz w:val="22"/>
          <w:szCs w:val="22"/>
        </w:rPr>
        <w:t>polskiego na poziomie B2 z c</w:t>
      </w:r>
      <w:r w:rsidRPr="006D3384">
        <w:rPr>
          <w:rFonts w:ascii="Calibri" w:hAnsi="Calibri" w:cs="Calibri"/>
          <w:b/>
          <w:bCs/>
          <w:sz w:val="22"/>
          <w:szCs w:val="22"/>
        </w:rPr>
        <w:t>ertyfikatem</w:t>
      </w:r>
      <w:r w:rsidR="0045123A" w:rsidRPr="006D3384">
        <w:rPr>
          <w:rFonts w:ascii="Calibri" w:hAnsi="Calibri" w:cs="Calibri"/>
          <w:b/>
          <w:bCs/>
          <w:sz w:val="22"/>
          <w:szCs w:val="22"/>
        </w:rPr>
        <w:t>”</w:t>
      </w:r>
      <w:r w:rsidRPr="006D3384">
        <w:rPr>
          <w:rFonts w:ascii="Calibri" w:hAnsi="Calibri" w:cs="Calibri"/>
          <w:b/>
          <w:bCs/>
          <w:sz w:val="22"/>
          <w:szCs w:val="22"/>
        </w:rPr>
        <w:t xml:space="preserve"> – w wymiarze co najmniej 60h w formie stacjonarnej</w:t>
      </w:r>
      <w:r w:rsidR="0045123A" w:rsidRPr="006D3384">
        <w:rPr>
          <w:rFonts w:ascii="Calibri" w:hAnsi="Calibri" w:cs="Calibri"/>
          <w:b/>
          <w:bCs/>
          <w:sz w:val="22"/>
          <w:szCs w:val="22"/>
        </w:rPr>
        <w:t>,</w:t>
      </w:r>
      <w:r w:rsidRPr="006D3384">
        <w:rPr>
          <w:rFonts w:ascii="Calibri" w:hAnsi="Calibri" w:cs="Calibri"/>
          <w:b/>
          <w:bCs/>
          <w:sz w:val="22"/>
          <w:szCs w:val="22"/>
        </w:rPr>
        <w:t xml:space="preserve"> dla maksymalnie 12  uczestników.</w:t>
      </w:r>
    </w:p>
    <w:p w:rsidR="000D0510" w:rsidRDefault="000D0510" w:rsidP="000D0510"/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Wymagania dotyczące usługi:</w:t>
      </w:r>
    </w:p>
    <w:p w:rsidR="000D0510" w:rsidRDefault="006D3384" w:rsidP="00A305D5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</w:t>
      </w:r>
      <w:r w:rsidR="000D0510">
        <w:rPr>
          <w:rFonts w:ascii="Calibri" w:hAnsi="Calibri" w:cs="Calibri"/>
          <w:color w:val="000000"/>
          <w:sz w:val="22"/>
          <w:szCs w:val="22"/>
        </w:rPr>
        <w:t xml:space="preserve"> jest zobowiązany przygotować program szkolenia obejmujący tematykę obowiązującą na kursie zgodnie ze standardami wymagań będących podstawą nabycia kwalifikacji, program powinien obejmować zajęcia w wymiarze co najmniej 60 godzin.</w:t>
      </w:r>
    </w:p>
    <w:p w:rsidR="000D0510" w:rsidRDefault="006D3384" w:rsidP="00A305D5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</w:t>
      </w:r>
      <w:r w:rsidR="000D0510">
        <w:rPr>
          <w:rFonts w:ascii="Calibri" w:hAnsi="Calibri" w:cs="Calibri"/>
          <w:color w:val="000000"/>
          <w:sz w:val="22"/>
          <w:szCs w:val="22"/>
        </w:rPr>
        <w:t xml:space="preserve"> zapewnia wykładowców/instruktorów posiadających kwalifikacje zawodowe zgodne z tematyką szkolenia </w:t>
      </w:r>
    </w:p>
    <w:p w:rsidR="000D0510" w:rsidRDefault="006D3384" w:rsidP="00A305D5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Oferent</w:t>
      </w:r>
      <w:r w:rsidR="000D0510">
        <w:rPr>
          <w:rFonts w:ascii="Calibri" w:hAnsi="Calibri" w:cs="Calibri"/>
          <w:color w:val="000000"/>
          <w:sz w:val="22"/>
          <w:szCs w:val="22"/>
        </w:rPr>
        <w:t xml:space="preserve"> zapewnia ubezpieczenie uczestnika szkolenia od następstw nieszczęśliwych wypadków (NNW),</w:t>
      </w:r>
    </w:p>
    <w:p w:rsidR="000D0510" w:rsidRDefault="006D3384" w:rsidP="00A305D5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</w:t>
      </w:r>
      <w:r w:rsidR="000D0510">
        <w:rPr>
          <w:rFonts w:ascii="Calibri" w:hAnsi="Calibri" w:cs="Calibri"/>
          <w:color w:val="000000"/>
          <w:sz w:val="22"/>
          <w:szCs w:val="22"/>
        </w:rPr>
        <w:t xml:space="preserve"> zapewnia materiały szkoleniowe w postaci: podręczników, skryptów, notatników, długopisów itp. </w:t>
      </w:r>
    </w:p>
    <w:p w:rsidR="000D0510" w:rsidRDefault="006D3384" w:rsidP="00A305D5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</w:t>
      </w:r>
      <w:r w:rsidR="000D0510">
        <w:rPr>
          <w:rFonts w:ascii="Calibri" w:hAnsi="Calibri" w:cs="Calibri"/>
          <w:color w:val="000000"/>
          <w:sz w:val="22"/>
          <w:szCs w:val="22"/>
        </w:rPr>
        <w:t xml:space="preserve"> po zakończeniu szkolenia dostarczy Zamawiającemu kopię dokumentacji szkolenia, tj. dzienników zajęć, list obecności, certyfikatów i zaświadczeń oraz dokumentów potwierdzających ich odbiór. </w:t>
      </w:r>
    </w:p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Kurs powinien być zakończony uzyskaniem kwalifikacji, oraz uzyskaniem certyfikatu/ zaświadczenia potwierdzającego zdobyte kwalifikacje zgodnie z wymogami RPO WP na lata 2014-2020–dopełnienie tego waru</w:t>
      </w:r>
      <w:r w:rsidR="006D3384">
        <w:rPr>
          <w:rFonts w:ascii="Calibri" w:hAnsi="Calibri" w:cs="Calibri"/>
          <w:b/>
          <w:bCs/>
          <w:color w:val="000000"/>
          <w:sz w:val="22"/>
          <w:szCs w:val="22"/>
        </w:rPr>
        <w:t>nku będzie należało do Oferenta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:rsidR="000D0510" w:rsidRDefault="000D0510" w:rsidP="000D0510"/>
    <w:p w:rsidR="000D0510" w:rsidRDefault="000D0510" w:rsidP="000D0510">
      <w:pPr>
        <w:pStyle w:val="Normalny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Planowany termin realizacji kursu zawodowego od podpisania umowy do 31.08.2023 - harmonogram do ustalenia z zamawiającym przy podpisaniu umowy.</w:t>
      </w:r>
    </w:p>
    <w:p w:rsidR="000D0510" w:rsidRDefault="000D0510" w:rsidP="00A305D5">
      <w:pPr>
        <w:pStyle w:val="NormalnyWeb"/>
        <w:numPr>
          <w:ilvl w:val="0"/>
          <w:numId w:val="9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Efektem kursu będzie nabycie kwalifikacji. </w:t>
      </w:r>
    </w:p>
    <w:p w:rsidR="000D0510" w:rsidRDefault="000D0510" w:rsidP="00A305D5">
      <w:pPr>
        <w:pStyle w:val="NormalnyWeb"/>
        <w:numPr>
          <w:ilvl w:val="0"/>
          <w:numId w:val="9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Wszystkie działania związane ze zorganizowaniem i przeprowadzeniem kursu leż</w:t>
      </w:r>
      <w:r w:rsidR="006D3384">
        <w:rPr>
          <w:rFonts w:ascii="Calibri" w:hAnsi="Calibri" w:cs="Calibri"/>
          <w:color w:val="000000"/>
          <w:sz w:val="22"/>
          <w:szCs w:val="22"/>
        </w:rPr>
        <w:t>ą po stronie wybranego Oferenta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0D0510" w:rsidRDefault="006D3384" w:rsidP="00A305D5">
      <w:pPr>
        <w:pStyle w:val="NormalnyWeb"/>
        <w:numPr>
          <w:ilvl w:val="0"/>
          <w:numId w:val="9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</w:t>
      </w:r>
      <w:r w:rsidR="000D0510">
        <w:rPr>
          <w:rFonts w:ascii="Calibri" w:hAnsi="Calibri" w:cs="Calibri"/>
          <w:color w:val="000000"/>
          <w:sz w:val="22"/>
          <w:szCs w:val="22"/>
        </w:rPr>
        <w:t xml:space="preserve"> realizujący kurs musi posiadać doświadczenie w realizowaniu szkoleń specjalistycznych, musi posiadać wpis do Rejestru Instytucji Szkoleniowy</w:t>
      </w:r>
      <w:r>
        <w:rPr>
          <w:rFonts w:ascii="Calibri" w:hAnsi="Calibri" w:cs="Calibri"/>
          <w:color w:val="000000"/>
          <w:sz w:val="22"/>
          <w:szCs w:val="22"/>
        </w:rPr>
        <w:t>ch. Zaangażowani przez Oferenta</w:t>
      </w:r>
      <w:r w:rsidR="000D0510">
        <w:rPr>
          <w:rFonts w:ascii="Calibri" w:hAnsi="Calibri" w:cs="Calibri"/>
          <w:color w:val="000000"/>
          <w:sz w:val="22"/>
          <w:szCs w:val="22"/>
        </w:rPr>
        <w:t xml:space="preserve"> trenerzy muszą być praktykami i ekspertami w danej dziedzinie. </w:t>
      </w:r>
    </w:p>
    <w:p w:rsidR="000D0510" w:rsidRDefault="000D0510" w:rsidP="00A305D5">
      <w:pPr>
        <w:pStyle w:val="NormalnyWeb"/>
        <w:numPr>
          <w:ilvl w:val="0"/>
          <w:numId w:val="9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Usługi szkolen</w:t>
      </w:r>
      <w:r w:rsidR="006D3384">
        <w:rPr>
          <w:rFonts w:ascii="Calibri" w:hAnsi="Calibri" w:cs="Calibri"/>
          <w:color w:val="000000"/>
          <w:sz w:val="22"/>
          <w:szCs w:val="22"/>
        </w:rPr>
        <w:t>iowe realizowane przez Oferenta</w:t>
      </w:r>
      <w:r>
        <w:rPr>
          <w:rFonts w:ascii="Calibri" w:hAnsi="Calibri" w:cs="Calibri"/>
          <w:color w:val="000000"/>
          <w:sz w:val="22"/>
          <w:szCs w:val="22"/>
        </w:rPr>
        <w:t>, muszą spełniać następujące wymagania:</w:t>
      </w:r>
    </w:p>
    <w:p w:rsidR="000D0510" w:rsidRDefault="000D0510" w:rsidP="00A305D5">
      <w:pPr>
        <w:pStyle w:val="NormalnyWeb"/>
        <w:numPr>
          <w:ilvl w:val="0"/>
          <w:numId w:val="10"/>
        </w:numPr>
        <w:spacing w:before="0" w:beforeAutospacing="0" w:after="0" w:afterAutospacing="0"/>
        <w:ind w:left="78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program szkoleniowy musi być opisany w języku efektów uczenia się;</w:t>
      </w:r>
    </w:p>
    <w:p w:rsidR="000D0510" w:rsidRDefault="000D0510" w:rsidP="00A440BD">
      <w:pPr>
        <w:pStyle w:val="NormalnyWeb"/>
        <w:numPr>
          <w:ilvl w:val="0"/>
          <w:numId w:val="10"/>
        </w:numPr>
        <w:spacing w:before="0" w:beforeAutospacing="0" w:after="0" w:afterAutospacing="0"/>
        <w:ind w:left="737" w:hanging="31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materiały szkoleniowe muszą zawierać podsumowanie treści </w:t>
      </w:r>
      <w:r w:rsidR="00A440BD">
        <w:rPr>
          <w:rFonts w:ascii="Calibri" w:hAnsi="Calibri" w:cs="Calibri"/>
          <w:color w:val="000000"/>
          <w:sz w:val="22"/>
          <w:szCs w:val="22"/>
        </w:rPr>
        <w:t xml:space="preserve">szkolenia i odwołania do źródeł </w:t>
      </w:r>
      <w:r>
        <w:rPr>
          <w:rFonts w:ascii="Calibri" w:hAnsi="Calibri" w:cs="Calibri"/>
          <w:color w:val="000000"/>
          <w:sz w:val="22"/>
          <w:szCs w:val="22"/>
        </w:rPr>
        <w:t>wiedzy, na której zostały oparte,  z poszanowaniem praw autorskich;</w:t>
      </w:r>
    </w:p>
    <w:p w:rsidR="000D0510" w:rsidRDefault="000D0510" w:rsidP="00A440BD">
      <w:pPr>
        <w:pStyle w:val="NormalnyWeb"/>
        <w:numPr>
          <w:ilvl w:val="0"/>
          <w:numId w:val="10"/>
        </w:numPr>
        <w:spacing w:before="0" w:beforeAutospacing="0" w:after="0" w:afterAutospacing="0"/>
        <w:ind w:left="737" w:hanging="31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podczas kursu wykorzystywane muszą być różnorodne, angażujące uczestników metody kształcenia oraz środki i materiały dydaktyczne, dostosowane do specyfiki </w:t>
      </w:r>
      <w:r>
        <w:rPr>
          <w:rFonts w:ascii="Calibri" w:hAnsi="Calibri" w:cs="Calibri"/>
          <w:color w:val="000000"/>
          <w:sz w:val="22"/>
          <w:szCs w:val="22"/>
        </w:rPr>
        <w:br/>
        <w:t>i sytuacji osób uczących się; metody te muszą być adekwatne do deklarowanych treści szkolenia, rezultatów oraz specyfiki grupy osób szkolących się;</w:t>
      </w:r>
    </w:p>
    <w:p w:rsidR="00A440BD" w:rsidRDefault="000D0510" w:rsidP="00A440BD">
      <w:pPr>
        <w:pStyle w:val="NormalnyWeb"/>
        <w:numPr>
          <w:ilvl w:val="0"/>
          <w:numId w:val="10"/>
        </w:numPr>
        <w:spacing w:before="0" w:beforeAutospacing="0" w:after="0" w:afterAutospacing="0"/>
        <w:ind w:left="78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procesy kształcenia i walidacji muszą być realizowane z zapewnieniem rozdzielności funkcji;</w:t>
      </w:r>
    </w:p>
    <w:p w:rsidR="000D0510" w:rsidRPr="00A440BD" w:rsidRDefault="00A440BD" w:rsidP="00A440BD">
      <w:pPr>
        <w:pStyle w:val="NormalnyWeb"/>
        <w:numPr>
          <w:ilvl w:val="0"/>
          <w:numId w:val="10"/>
        </w:numPr>
        <w:spacing w:before="0" w:beforeAutospacing="0" w:after="0" w:afterAutospacing="0"/>
        <w:ind w:left="78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</w:t>
      </w:r>
      <w:r w:rsidR="000D0510" w:rsidRPr="00A440BD">
        <w:rPr>
          <w:rFonts w:ascii="Calibri" w:hAnsi="Calibri" w:cs="Calibri"/>
          <w:color w:val="000000"/>
          <w:sz w:val="22"/>
          <w:szCs w:val="22"/>
        </w:rPr>
        <w:t xml:space="preserve"> zobowiązany będzie do przygotowania dokumentacji szkoleniowej obejmującej:  </w:t>
      </w:r>
    </w:p>
    <w:p w:rsidR="000D0510" w:rsidRDefault="000D0510" w:rsidP="00A440BD">
      <w:pPr>
        <w:pStyle w:val="NormalnyWeb"/>
        <w:numPr>
          <w:ilvl w:val="0"/>
          <w:numId w:val="12"/>
        </w:numPr>
        <w:spacing w:before="0" w:beforeAutospacing="0" w:after="0" w:afterAutospacing="0"/>
        <w:ind w:left="1350" w:hanging="27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program kursu (z uwzględnieniem tematów zajęć, harmonogram wraz z wymiarem czasowym, </w:t>
      </w:r>
      <w:r w:rsidR="0045123A">
        <w:rPr>
          <w:rFonts w:ascii="Calibri" w:hAnsi="Calibri" w:cs="Calibri"/>
          <w:color w:val="000000"/>
          <w:sz w:val="22"/>
          <w:szCs w:val="22"/>
        </w:rPr>
        <w:t>m</w:t>
      </w:r>
      <w:r>
        <w:rPr>
          <w:rFonts w:ascii="Calibri" w:hAnsi="Calibri" w:cs="Calibri"/>
          <w:color w:val="000000"/>
          <w:sz w:val="22"/>
          <w:szCs w:val="22"/>
        </w:rPr>
        <w:t>etody szkoleniowe);</w:t>
      </w:r>
    </w:p>
    <w:p w:rsidR="000D0510" w:rsidRDefault="000D0510" w:rsidP="00A440BD">
      <w:pPr>
        <w:pStyle w:val="NormalnyWeb"/>
        <w:numPr>
          <w:ilvl w:val="0"/>
          <w:numId w:val="12"/>
        </w:numPr>
        <w:spacing w:before="0" w:beforeAutospacing="0" w:after="0" w:afterAutospacing="0"/>
        <w:ind w:left="1350" w:hanging="27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40BD">
        <w:rPr>
          <w:rFonts w:ascii="Calibri" w:hAnsi="Calibri" w:cs="Calibri"/>
          <w:color w:val="000000"/>
          <w:sz w:val="22"/>
          <w:szCs w:val="22"/>
        </w:rPr>
        <w:t>materiały szkoleniowe;</w:t>
      </w:r>
    </w:p>
    <w:p w:rsidR="000D0510" w:rsidRDefault="000D0510" w:rsidP="00A440BD">
      <w:pPr>
        <w:pStyle w:val="NormalnyWeb"/>
        <w:numPr>
          <w:ilvl w:val="0"/>
          <w:numId w:val="12"/>
        </w:numPr>
        <w:spacing w:before="0" w:beforeAutospacing="0" w:after="0" w:afterAutospacing="0"/>
        <w:ind w:left="1350" w:hanging="27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440BD">
        <w:rPr>
          <w:rFonts w:ascii="Calibri" w:hAnsi="Calibri" w:cs="Calibri"/>
          <w:color w:val="000000"/>
          <w:sz w:val="22"/>
          <w:szCs w:val="22"/>
        </w:rPr>
        <w:t>listy obecności.</w:t>
      </w:r>
    </w:p>
    <w:p w:rsidR="000D0510" w:rsidRDefault="00A440BD" w:rsidP="00731D6E">
      <w:pPr>
        <w:pStyle w:val="NormalnyWeb"/>
        <w:numPr>
          <w:ilvl w:val="0"/>
          <w:numId w:val="9"/>
        </w:numPr>
        <w:spacing w:before="0" w:beforeAutospacing="0" w:after="0" w:afterAutospacing="0"/>
        <w:ind w:left="357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Oferent</w:t>
      </w:r>
      <w:r w:rsidR="000D0510" w:rsidRPr="00A440BD">
        <w:rPr>
          <w:rFonts w:ascii="Calibri" w:hAnsi="Calibri" w:cs="Calibri"/>
          <w:color w:val="000000"/>
          <w:sz w:val="22"/>
          <w:szCs w:val="22"/>
        </w:rPr>
        <w:t xml:space="preserve"> musi zapewnić warunki dające komfort uczenia się oraz pomieszczenia spełniające warunki BHP, które będą odpowiadać potrzebom grupy osób szkolących się, w tym </w:t>
      </w:r>
      <w:r w:rsidR="0045123A" w:rsidRPr="00A440BD">
        <w:rPr>
          <w:rFonts w:ascii="Calibri" w:hAnsi="Calibri" w:cs="Calibri"/>
          <w:color w:val="000000"/>
          <w:sz w:val="22"/>
          <w:szCs w:val="22"/>
        </w:rPr>
        <w:t xml:space="preserve">również osób </w:t>
      </w:r>
      <w:r w:rsidR="000D0510" w:rsidRPr="00A440BD">
        <w:rPr>
          <w:rFonts w:ascii="Calibri" w:hAnsi="Calibri" w:cs="Calibri"/>
          <w:color w:val="000000"/>
          <w:sz w:val="22"/>
          <w:szCs w:val="22"/>
        </w:rPr>
        <w:t>z niepełnosprawnościami.</w:t>
      </w:r>
    </w:p>
    <w:p w:rsidR="000D0510" w:rsidRPr="00731D6E" w:rsidRDefault="000D0510" w:rsidP="00731D6E">
      <w:pPr>
        <w:pStyle w:val="NormalnyWeb"/>
        <w:numPr>
          <w:ilvl w:val="0"/>
          <w:numId w:val="9"/>
        </w:numPr>
        <w:spacing w:before="0" w:beforeAutospacing="0" w:after="0" w:afterAutospacing="0"/>
        <w:ind w:left="357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31D6E">
        <w:rPr>
          <w:rFonts w:ascii="Calibri" w:hAnsi="Calibri" w:cs="Calibri"/>
          <w:color w:val="000000"/>
          <w:sz w:val="22"/>
          <w:szCs w:val="22"/>
        </w:rPr>
        <w:t>Harmonogram czasowy kursu musi spełniać następujące wymagania:</w:t>
      </w:r>
    </w:p>
    <w:p w:rsidR="000D0510" w:rsidRDefault="000D0510" w:rsidP="00A440BD">
      <w:pPr>
        <w:pStyle w:val="NormalnyWeb"/>
        <w:numPr>
          <w:ilvl w:val="0"/>
          <w:numId w:val="15"/>
        </w:numPr>
        <w:spacing w:before="0" w:beforeAutospacing="0" w:after="0" w:afterAutospacing="0"/>
        <w:ind w:left="1350" w:hanging="27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dopuszcza się kurs w systemie weekendowym;</w:t>
      </w:r>
    </w:p>
    <w:p w:rsidR="002958A9" w:rsidRPr="00CA2805" w:rsidRDefault="000D0510" w:rsidP="00A440BD">
      <w:pPr>
        <w:pStyle w:val="NormalnyWeb"/>
        <w:numPr>
          <w:ilvl w:val="0"/>
          <w:numId w:val="15"/>
        </w:numPr>
        <w:spacing w:before="0" w:beforeAutospacing="0" w:after="0" w:afterAutospacing="0"/>
        <w:ind w:left="1350" w:hanging="27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czas trwania zajęć łącznie z przerwami nie przekracza 7 godzin zegarowych w ciągu jednego dnia;</w:t>
      </w:r>
    </w:p>
    <w:p w:rsidR="002958A9" w:rsidRDefault="002958A9" w:rsidP="000D0510">
      <w:pPr>
        <w:rPr>
          <w:rFonts w:ascii="Times New Roman" w:hAnsi="Times New Roman"/>
        </w:rPr>
      </w:pPr>
    </w:p>
    <w:p w:rsidR="000D0510" w:rsidRDefault="000D0510" w:rsidP="00A305D5">
      <w:pPr>
        <w:pStyle w:val="NormalnyWeb"/>
        <w:numPr>
          <w:ilvl w:val="0"/>
          <w:numId w:val="16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Warunki udziału w zapytaniu:</w:t>
      </w:r>
    </w:p>
    <w:p w:rsidR="000D0510" w:rsidRDefault="000D0510" w:rsidP="000D0510">
      <w:pPr>
        <w:rPr>
          <w:rFonts w:ascii="Times New Roman" w:hAnsi="Times New Roman"/>
        </w:rPr>
      </w:pPr>
    </w:p>
    <w:p w:rsidR="000D0510" w:rsidRDefault="000D0510" w:rsidP="00A305D5">
      <w:pPr>
        <w:pStyle w:val="NormalnyWeb"/>
        <w:numPr>
          <w:ilvl w:val="0"/>
          <w:numId w:val="17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 udzielenie zamów</w:t>
      </w:r>
      <w:r w:rsidR="00A440BD">
        <w:rPr>
          <w:rFonts w:ascii="Calibri" w:hAnsi="Calibri" w:cs="Calibri"/>
          <w:color w:val="000000"/>
          <w:sz w:val="22"/>
          <w:szCs w:val="22"/>
        </w:rPr>
        <w:t>ienia mogą ubiegać się Oferenci</w:t>
      </w:r>
      <w:r>
        <w:rPr>
          <w:rFonts w:ascii="Calibri" w:hAnsi="Calibri" w:cs="Calibri"/>
          <w:color w:val="000000"/>
          <w:sz w:val="22"/>
          <w:szCs w:val="22"/>
        </w:rPr>
        <w:t xml:space="preserve"> spełniający następujące warunki udziału w niniejszym postępowaniu: </w:t>
      </w:r>
    </w:p>
    <w:p w:rsidR="000D0510" w:rsidRDefault="000D0510" w:rsidP="00A305D5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Posiadają aktualny wpis do Rejestru Instytucji Szkoleniowych, prowadzonego przez Wojewódzki Urząd Pracy właściwy ze względu na siedzibę in</w:t>
      </w:r>
      <w:r w:rsidR="00A440BD">
        <w:rPr>
          <w:rFonts w:ascii="Calibri" w:hAnsi="Calibri" w:cs="Calibri"/>
          <w:color w:val="000000"/>
          <w:sz w:val="22"/>
          <w:szCs w:val="22"/>
        </w:rPr>
        <w:t>stytucji szkoleniowej. Oferent</w:t>
      </w:r>
      <w:r>
        <w:rPr>
          <w:rFonts w:ascii="Calibri" w:hAnsi="Calibri" w:cs="Calibri"/>
          <w:color w:val="000000"/>
          <w:sz w:val="22"/>
          <w:szCs w:val="22"/>
        </w:rPr>
        <w:t xml:space="preserve"> zobowiązany jest do złożenia wraz z ofertą dokumentu potwierdzającego posiadanie ww. wpisu (Załącznik Nr 1 do Oferty). </w:t>
      </w:r>
    </w:p>
    <w:p w:rsidR="000D0510" w:rsidRDefault="000D0510" w:rsidP="00A305D5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Nie są powiązani z Zamawiającym o</w:t>
      </w:r>
      <w:r w:rsidR="00A440BD">
        <w:rPr>
          <w:rFonts w:ascii="Calibri" w:hAnsi="Calibri" w:cs="Calibri"/>
          <w:color w:val="000000"/>
          <w:sz w:val="22"/>
          <w:szCs w:val="22"/>
        </w:rPr>
        <w:t>sobowo lub kapitałowo. Oferent</w:t>
      </w:r>
      <w:r>
        <w:rPr>
          <w:rFonts w:ascii="Calibri" w:hAnsi="Calibri" w:cs="Calibri"/>
          <w:color w:val="000000"/>
          <w:sz w:val="22"/>
          <w:szCs w:val="22"/>
        </w:rPr>
        <w:t xml:space="preserve"> zobowiązany jest do złożenia wraz z ofertą stosownego oświadczenia (Załącznik Nr 2 do Oferty). </w:t>
      </w:r>
    </w:p>
    <w:p w:rsidR="000D0510" w:rsidRDefault="000D0510" w:rsidP="00A305D5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Posiadają uprawnienia do certyfikowanego egzaminowania lub zapewnią podmiot zewnętrzny uprawniony do prowadzenia egzaminów certyfikujących. (Załącznik nr 3 do Oferty)</w:t>
      </w:r>
    </w:p>
    <w:p w:rsidR="000D0510" w:rsidRDefault="000D0510" w:rsidP="00A305D5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Wykażą, że proponowany certyfikat potwierdza nabycie kwalifikacji zgodnie z Listą sprawdzającą czy dany certyfikat/dokument można uznać za kwalifikację na potrzeby pomiaru wskaźników monitorowania EFS. Weryfikacja spełnienia wskazanych warunków nastąpi na podstawie złożenia stosownych oświadczeń(Załącznik nr 4 do Oferty)</w:t>
      </w:r>
    </w:p>
    <w:p w:rsidR="000D0510" w:rsidRDefault="000D0510" w:rsidP="00A305D5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Dokonają oszacowania kosztów składowych kursu/szkolenia (Załącznik nr 5 do Oferty)</w:t>
      </w:r>
    </w:p>
    <w:p w:rsidR="000D0510" w:rsidRPr="00A440BD" w:rsidRDefault="000D0510" w:rsidP="00A305D5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440BD">
        <w:rPr>
          <w:rFonts w:ascii="Calibri" w:hAnsi="Calibri" w:cs="Calibri"/>
          <w:sz w:val="22"/>
          <w:szCs w:val="22"/>
        </w:rPr>
        <w:t xml:space="preserve">Wykażą </w:t>
      </w:r>
      <w:r w:rsidR="00D94317" w:rsidRPr="00A440BD">
        <w:rPr>
          <w:rFonts w:ascii="Calibri" w:hAnsi="Calibri" w:cs="Calibri"/>
          <w:sz w:val="22"/>
          <w:szCs w:val="22"/>
        </w:rPr>
        <w:t>liczbę godzin szkoleń</w:t>
      </w:r>
      <w:r w:rsidRPr="00A440BD">
        <w:rPr>
          <w:rFonts w:ascii="Calibri" w:hAnsi="Calibri" w:cs="Calibri"/>
          <w:sz w:val="22"/>
          <w:szCs w:val="22"/>
        </w:rPr>
        <w:t xml:space="preserve"> z języka polskiego zrealizowane przez wykonawcę w ciągu 2 ostatnich lat (Załącznik nr 6 do Oferty)</w:t>
      </w:r>
    </w:p>
    <w:p w:rsidR="000D0510" w:rsidRDefault="000D0510" w:rsidP="000D0510">
      <w:pPr>
        <w:rPr>
          <w:rFonts w:ascii="Times New Roman" w:hAnsi="Times New Roman"/>
        </w:rPr>
      </w:pPr>
    </w:p>
    <w:p w:rsidR="000D0510" w:rsidRDefault="000D0510" w:rsidP="00A305D5">
      <w:pPr>
        <w:pStyle w:val="NormalnyWeb"/>
        <w:numPr>
          <w:ilvl w:val="0"/>
          <w:numId w:val="19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Termin i sposób składania ofert:</w:t>
      </w:r>
    </w:p>
    <w:p w:rsidR="00731D6E" w:rsidRDefault="000D0510" w:rsidP="000D051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Ofertę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440BD" w:rsidRPr="00A440BD">
        <w:rPr>
          <w:rFonts w:ascii="Calibri" w:hAnsi="Calibri" w:cs="Calibri"/>
          <w:b/>
          <w:color w:val="000000"/>
          <w:sz w:val="22"/>
          <w:szCs w:val="22"/>
        </w:rPr>
        <w:t>z kompletem załączników</w:t>
      </w:r>
      <w:r w:rsidR="00A440BD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należy</w:t>
      </w:r>
      <w:r w:rsidR="00731D6E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:rsidR="00731D6E" w:rsidRPr="00731D6E" w:rsidRDefault="000D0510" w:rsidP="00731D6E">
      <w:pPr>
        <w:pStyle w:val="NormalnyWeb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przesłać do dnia </w:t>
      </w:r>
      <w:r w:rsidRPr="00731D6E">
        <w:rPr>
          <w:rFonts w:ascii="Calibri" w:hAnsi="Calibri" w:cs="Calibri"/>
          <w:b/>
          <w:bCs/>
          <w:sz w:val="22"/>
          <w:szCs w:val="22"/>
        </w:rPr>
        <w:t>5.07.2023r,</w:t>
      </w:r>
      <w:r w:rsidRPr="00731D6E">
        <w:rPr>
          <w:rFonts w:ascii="Calibri" w:hAnsi="Calibri" w:cs="Calibri"/>
          <w:b/>
          <w:sz w:val="22"/>
          <w:szCs w:val="22"/>
        </w:rPr>
        <w:t xml:space="preserve"> </w:t>
      </w:r>
      <w:r w:rsidRPr="00731D6E">
        <w:rPr>
          <w:rFonts w:ascii="Calibri" w:hAnsi="Calibri" w:cs="Calibri"/>
          <w:b/>
          <w:bCs/>
          <w:sz w:val="22"/>
          <w:szCs w:val="22"/>
        </w:rPr>
        <w:t>do godz. 15:00</w:t>
      </w:r>
      <w:r w:rsidRPr="00731D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na adres e-mail: </w:t>
      </w:r>
      <w:hyperlink r:id="rId7" w:history="1">
        <w:r w:rsidRPr="00731D6E">
          <w:rPr>
            <w:rStyle w:val="Hipercze"/>
            <w:rFonts w:asciiTheme="minorHAnsi" w:hAnsiTheme="minorHAnsi" w:cstheme="minorHAnsi"/>
            <w:sz w:val="22"/>
            <w:szCs w:val="22"/>
          </w:rPr>
          <w:t>scop@sopot.pl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lub </w:t>
      </w:r>
    </w:p>
    <w:p w:rsidR="000D0510" w:rsidRDefault="000D0510" w:rsidP="00731D6E">
      <w:pPr>
        <w:pStyle w:val="NormalnyWeb"/>
        <w:numPr>
          <w:ilvl w:val="0"/>
          <w:numId w:val="35"/>
        </w:numPr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złożyć osobiście w siedzibie Zamawiającego:  Stowarzyszenie Na Drodze Ekspresji, ul. Marynarzy 4, pokój 3, 81-835 Sopot.</w:t>
      </w:r>
    </w:p>
    <w:p w:rsidR="000D0510" w:rsidRDefault="000D0510" w:rsidP="00A305D5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Oferty składane na adres e-mail należy w tytule oznaczyć: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Oferta na kurs </w:t>
      </w:r>
      <w:r w:rsidR="0045123A">
        <w:rPr>
          <w:rFonts w:ascii="Calibri" w:hAnsi="Calibri" w:cs="Calibri"/>
          <w:b/>
          <w:bCs/>
          <w:color w:val="000000"/>
          <w:sz w:val="22"/>
          <w:szCs w:val="22"/>
        </w:rPr>
        <w:t>języka polskiego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„Sopot -Aktywni Mieszkańcy (etap 2)”</w:t>
      </w:r>
    </w:p>
    <w:p w:rsidR="000D0510" w:rsidRDefault="000D0510" w:rsidP="00A305D5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Oferty składane w siedzibie Zamawiającego należy umieścić w zamkniętej kopercie oznaczonej: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Oferta na kurs </w:t>
      </w:r>
      <w:r w:rsidR="0045123A">
        <w:rPr>
          <w:rFonts w:ascii="Calibri" w:hAnsi="Calibri" w:cs="Calibri"/>
          <w:b/>
          <w:bCs/>
          <w:color w:val="000000"/>
          <w:sz w:val="22"/>
          <w:szCs w:val="22"/>
        </w:rPr>
        <w:t xml:space="preserve">języka polskiego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„Sopot - Aktywni Mieszkańcy (etap 2)”</w:t>
      </w:r>
    </w:p>
    <w:p w:rsidR="000D0510" w:rsidRDefault="000D0510" w:rsidP="000D0510">
      <w:pPr>
        <w:pStyle w:val="NormalnyWeb"/>
        <w:shd w:val="clear" w:color="auto" w:fill="FFFFFF"/>
        <w:spacing w:before="0" w:beforeAutospacing="0" w:after="0" w:afterAutospacing="0"/>
      </w:pPr>
    </w:p>
    <w:p w:rsidR="000D0510" w:rsidRDefault="000D0510" w:rsidP="00A305D5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Warunki zapytania cenowego:</w:t>
      </w:r>
    </w:p>
    <w:p w:rsidR="000D0510" w:rsidRDefault="000D0510" w:rsidP="00A305D5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Stowarzyszenie Na Drodze Ekspresji dokona wyboru oferty najkorzystniejszej spośród ofert spełniających ww. warunki według kryteriów oceny ofert określonych w pkt. VIII – Kryteria wyboru oferty najkorzystniejszej. </w:t>
      </w:r>
    </w:p>
    <w:p w:rsidR="000D0510" w:rsidRDefault="000D0510" w:rsidP="00A305D5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 wynikach przeprowadz</w:t>
      </w:r>
      <w:r w:rsidR="0045123A">
        <w:rPr>
          <w:rFonts w:ascii="Calibri" w:hAnsi="Calibri" w:cs="Calibri"/>
          <w:color w:val="000000"/>
          <w:sz w:val="22"/>
          <w:szCs w:val="22"/>
        </w:rPr>
        <w:t>onego zapytania cenowego (dane Oferentów</w:t>
      </w:r>
      <w:r>
        <w:rPr>
          <w:rFonts w:ascii="Calibri" w:hAnsi="Calibri" w:cs="Calibri"/>
          <w:color w:val="000000"/>
          <w:sz w:val="22"/>
          <w:szCs w:val="22"/>
        </w:rPr>
        <w:t xml:space="preserve">, oferowane ceny) Stowarzyszenie Na Drodze Ekspresji poinformuje </w:t>
      </w:r>
      <w:r w:rsidR="0045123A">
        <w:rPr>
          <w:rFonts w:ascii="Calibri" w:hAnsi="Calibri" w:cs="Calibri"/>
          <w:color w:val="000000"/>
          <w:sz w:val="22"/>
          <w:szCs w:val="22"/>
        </w:rPr>
        <w:t>Oferentów</w:t>
      </w:r>
      <w:r>
        <w:rPr>
          <w:rFonts w:ascii="Calibri" w:hAnsi="Calibri" w:cs="Calibri"/>
          <w:color w:val="000000"/>
          <w:sz w:val="22"/>
          <w:szCs w:val="22"/>
        </w:rPr>
        <w:t>, którzy złożyli oferty oraz zamieści informacje o ofercie najkorzystniejszej na stronie internetowej http://sopocki-ster-zawodowy.pl </w:t>
      </w:r>
    </w:p>
    <w:p w:rsidR="000D0510" w:rsidRDefault="000D0510" w:rsidP="00A305D5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Stowarzyszenie Na Drodze Ekspresji zastrzega sobie możliwość unieważnienia niniejszego zamówienia, w szczególności, gdy cena najkorzystniejszej oferty będzie przewyższać kwotę, jaką została przeznaczona na sfinansowanie niniejszego zamówienia.</w:t>
      </w:r>
    </w:p>
    <w:p w:rsidR="000D0510" w:rsidRDefault="000D0510" w:rsidP="00A305D5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Oferta musi być podpisana przez osobę/y uprawnioną/e do reprezentowania </w:t>
      </w:r>
      <w:r w:rsidR="0045123A">
        <w:rPr>
          <w:rFonts w:ascii="Calibri" w:hAnsi="Calibri" w:cs="Calibri"/>
          <w:color w:val="000000"/>
          <w:sz w:val="22"/>
          <w:szCs w:val="22"/>
        </w:rPr>
        <w:t>Oferenta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na zewnątrz, zgodnie z zasadami reprezentacji </w:t>
      </w:r>
      <w:r w:rsidR="0045123A">
        <w:rPr>
          <w:rFonts w:ascii="Calibri" w:hAnsi="Calibri" w:cs="Calibri"/>
          <w:color w:val="000000"/>
          <w:sz w:val="22"/>
          <w:szCs w:val="22"/>
        </w:rPr>
        <w:t>Oferenta</w:t>
      </w:r>
      <w:r>
        <w:rPr>
          <w:rFonts w:ascii="Calibri" w:hAnsi="Calibri" w:cs="Calibri"/>
          <w:color w:val="000000"/>
          <w:sz w:val="22"/>
          <w:szCs w:val="22"/>
        </w:rPr>
        <w:t xml:space="preserve"> wynikającymi z przepisów prawa, z danych ujawnionych we właściwym rejestrze albo przez osobę/y posiadającą/e stosowne pełnomocnictwo. Oferty niespełniające powyższego wymogu zostaną odrzucone.</w:t>
      </w:r>
    </w:p>
    <w:p w:rsidR="000D0510" w:rsidRDefault="000D0510" w:rsidP="000D0510">
      <w:pPr>
        <w:rPr>
          <w:rFonts w:ascii="Times New Roman" w:hAnsi="Times New Roman"/>
        </w:rPr>
      </w:pPr>
    </w:p>
    <w:p w:rsidR="002958A9" w:rsidRPr="0021703C" w:rsidRDefault="000D0510" w:rsidP="00A305D5">
      <w:pPr>
        <w:pStyle w:val="NormalnyWeb"/>
        <w:numPr>
          <w:ilvl w:val="0"/>
          <w:numId w:val="23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21703C">
        <w:rPr>
          <w:rFonts w:ascii="Calibri" w:hAnsi="Calibri" w:cs="Calibri"/>
          <w:b/>
          <w:bCs/>
          <w:color w:val="000000"/>
          <w:sz w:val="22"/>
          <w:szCs w:val="22"/>
        </w:rPr>
        <w:t>Kryterium wyboru oferty najkorzystniejszej: </w:t>
      </w:r>
    </w:p>
    <w:p w:rsidR="00CD16C7" w:rsidRPr="00CD16C7" w:rsidRDefault="00CD16C7" w:rsidP="00A305D5">
      <w:pPr>
        <w:pStyle w:val="NormalnyWeb"/>
        <w:numPr>
          <w:ilvl w:val="0"/>
          <w:numId w:val="24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wybierze ofertę najkorzystniejszą w każdej części zamówienia spośród ofert niepodlegających odrzuceniu, na podstawie następujących kryteriów oceny ofert: </w:t>
      </w:r>
    </w:p>
    <w:p w:rsidR="002958A9" w:rsidRPr="00731D6E" w:rsidRDefault="002958A9" w:rsidP="002958A9">
      <w:pPr>
        <w:pStyle w:val="NormalnyWeb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31D6E">
        <w:rPr>
          <w:rFonts w:ascii="Calibri" w:hAnsi="Calibri" w:cs="Calibri"/>
          <w:sz w:val="22"/>
          <w:szCs w:val="22"/>
        </w:rPr>
        <w:t xml:space="preserve">1) </w:t>
      </w:r>
      <w:r w:rsidRPr="00731D6E">
        <w:rPr>
          <w:rFonts w:ascii="Calibri" w:hAnsi="Calibri" w:cs="Calibri"/>
          <w:sz w:val="22"/>
          <w:szCs w:val="22"/>
          <w:u w:val="single"/>
        </w:rPr>
        <w:t>I kryterium : „cena brutto”</w:t>
      </w:r>
      <w:r w:rsidRPr="00731D6E">
        <w:rPr>
          <w:rFonts w:ascii="Calibri" w:hAnsi="Calibri" w:cs="Calibri"/>
          <w:sz w:val="22"/>
          <w:szCs w:val="22"/>
        </w:rPr>
        <w:t xml:space="preserve"> za realizację kursu zawodowego dla 1 osoby– waga 55%,</w:t>
      </w:r>
    </w:p>
    <w:p w:rsidR="00CD16C7" w:rsidRPr="00731D6E" w:rsidRDefault="002958A9" w:rsidP="00CD16C7">
      <w:pPr>
        <w:pStyle w:val="NormalnyWeb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31D6E">
        <w:rPr>
          <w:rFonts w:ascii="Calibri" w:hAnsi="Calibri" w:cs="Calibri"/>
          <w:sz w:val="22"/>
          <w:szCs w:val="22"/>
        </w:rPr>
        <w:t xml:space="preserve">2) </w:t>
      </w:r>
      <w:r w:rsidRPr="00731D6E">
        <w:rPr>
          <w:rFonts w:ascii="Calibri" w:hAnsi="Calibri" w:cs="Calibri"/>
          <w:sz w:val="22"/>
          <w:szCs w:val="22"/>
          <w:u w:val="single"/>
        </w:rPr>
        <w:t>II kryterium: „doświadczenie trenera”</w:t>
      </w:r>
      <w:r w:rsidR="00CD16C7" w:rsidRPr="00731D6E">
        <w:rPr>
          <w:rFonts w:ascii="Calibri" w:hAnsi="Calibri" w:cs="Calibri"/>
          <w:sz w:val="22"/>
          <w:szCs w:val="22"/>
        </w:rPr>
        <w:t xml:space="preserve"> - waga 25</w:t>
      </w:r>
      <w:r w:rsidRPr="00731D6E">
        <w:rPr>
          <w:rFonts w:ascii="Calibri" w:hAnsi="Calibri" w:cs="Calibri"/>
          <w:sz w:val="22"/>
          <w:szCs w:val="22"/>
        </w:rPr>
        <w:t>%.</w:t>
      </w:r>
    </w:p>
    <w:p w:rsidR="00CD16C7" w:rsidRPr="00731D6E" w:rsidRDefault="00CD16C7" w:rsidP="00CD16C7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31D6E">
        <w:rPr>
          <w:rFonts w:ascii="Calibri" w:hAnsi="Calibri" w:cs="Calibri"/>
          <w:sz w:val="22"/>
          <w:szCs w:val="22"/>
        </w:rPr>
        <w:t>Doświadczenie Trenera –</w:t>
      </w:r>
      <w:r w:rsidR="0045123A" w:rsidRPr="00731D6E">
        <w:rPr>
          <w:rFonts w:ascii="Calibri" w:hAnsi="Calibri" w:cs="Calibri"/>
          <w:sz w:val="22"/>
          <w:szCs w:val="22"/>
        </w:rPr>
        <w:t xml:space="preserve"> </w:t>
      </w:r>
      <w:r w:rsidRPr="00731D6E">
        <w:rPr>
          <w:rFonts w:ascii="Calibri" w:hAnsi="Calibri" w:cs="Calibri"/>
          <w:sz w:val="22"/>
          <w:szCs w:val="22"/>
        </w:rPr>
        <w:t xml:space="preserve">waga 25% (maksymalnie 25 punktów). Przez „doświadczenie Trenera” rozumie </w:t>
      </w:r>
      <w:r w:rsidR="00131FC4" w:rsidRPr="00731D6E">
        <w:rPr>
          <w:rFonts w:ascii="Calibri" w:hAnsi="Calibri" w:cs="Calibri"/>
          <w:sz w:val="22"/>
          <w:szCs w:val="22"/>
        </w:rPr>
        <w:t>się liczbę zrealizowanych godzin kursów języka polskiego dla obcokrajowców w ciągu ostatnich 2 lat</w:t>
      </w:r>
    </w:p>
    <w:p w:rsidR="00CD16C7" w:rsidRPr="00731D6E" w:rsidRDefault="00CD16C7" w:rsidP="00CD16C7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2958A9" w:rsidRPr="00731D6E" w:rsidRDefault="002958A9" w:rsidP="00CD16C7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31D6E">
        <w:rPr>
          <w:rFonts w:ascii="Calibri" w:hAnsi="Calibri" w:cs="Calibri"/>
          <w:sz w:val="22"/>
          <w:szCs w:val="22"/>
        </w:rPr>
        <w:t xml:space="preserve">3) </w:t>
      </w:r>
      <w:r w:rsidRPr="00731D6E">
        <w:rPr>
          <w:rFonts w:ascii="Calibri" w:hAnsi="Calibri" w:cs="Calibri"/>
          <w:sz w:val="22"/>
          <w:szCs w:val="22"/>
          <w:u w:val="single"/>
        </w:rPr>
        <w:t>III kryterium: miejsce realizacji zajęć – Sopot</w:t>
      </w:r>
      <w:r w:rsidR="00CD16C7" w:rsidRPr="00731D6E">
        <w:rPr>
          <w:rFonts w:ascii="Calibri" w:hAnsi="Calibri" w:cs="Calibri"/>
          <w:sz w:val="22"/>
          <w:szCs w:val="22"/>
        </w:rPr>
        <w:t>- waga 20</w:t>
      </w:r>
      <w:r w:rsidRPr="00731D6E">
        <w:rPr>
          <w:rFonts w:ascii="Calibri" w:hAnsi="Calibri" w:cs="Calibri"/>
          <w:sz w:val="22"/>
          <w:szCs w:val="22"/>
        </w:rPr>
        <w:t>%.</w:t>
      </w:r>
    </w:p>
    <w:p w:rsidR="00CD16C7" w:rsidRPr="00731D6E" w:rsidRDefault="00CD16C7" w:rsidP="00CD16C7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CD16C7" w:rsidRPr="00731D6E" w:rsidRDefault="00CD16C7" w:rsidP="00D529C8">
      <w:pPr>
        <w:pStyle w:val="NormalnyWeb"/>
        <w:numPr>
          <w:ilvl w:val="0"/>
          <w:numId w:val="24"/>
        </w:numPr>
        <w:spacing w:before="0" w:beforeAutospacing="0" w:after="0" w:afterAutospacing="0"/>
        <w:ind w:left="357" w:hanging="357"/>
        <w:textAlignment w:val="baseline"/>
        <w:rPr>
          <w:rFonts w:ascii="Calibri" w:hAnsi="Calibri" w:cs="Calibri"/>
          <w:sz w:val="22"/>
          <w:szCs w:val="22"/>
        </w:rPr>
      </w:pPr>
      <w:r w:rsidRPr="00731D6E">
        <w:rPr>
          <w:rFonts w:ascii="Calibri" w:hAnsi="Calibri" w:cs="Calibri"/>
          <w:sz w:val="22"/>
          <w:szCs w:val="22"/>
        </w:rPr>
        <w:t>Każda z ofert będzie oceniana według powyższych kryteriów zgodnie z poniższym wzorem:</w:t>
      </w:r>
    </w:p>
    <w:p w:rsidR="00CD16C7" w:rsidRPr="00680BD5" w:rsidRDefault="00680BD5" w:rsidP="00CD16C7">
      <w:pPr>
        <w:pStyle w:val="NormalnyWeb"/>
        <w:spacing w:before="0" w:beforeAutospacing="0" w:after="0" w:afterAutospacing="0"/>
        <w:ind w:left="426"/>
      </w:pPr>
      <w:r w:rsidRPr="00680BD5">
        <w:rPr>
          <w:rFonts w:ascii="Calibri" w:hAnsi="Calibri" w:cs="Calibri"/>
          <w:b/>
          <w:bCs/>
          <w:sz w:val="22"/>
          <w:szCs w:val="22"/>
        </w:rPr>
        <w:lastRenderedPageBreak/>
        <w:t xml:space="preserve">P = </w:t>
      </w:r>
      <w:proofErr w:type="spellStart"/>
      <w:r w:rsidRPr="00680BD5">
        <w:rPr>
          <w:rFonts w:ascii="Calibri" w:hAnsi="Calibri" w:cs="Calibri"/>
          <w:b/>
          <w:bCs/>
          <w:sz w:val="22"/>
          <w:szCs w:val="22"/>
        </w:rPr>
        <w:t>Pc</w:t>
      </w:r>
      <w:proofErr w:type="spellEnd"/>
      <w:r w:rsidRPr="00680BD5">
        <w:rPr>
          <w:rFonts w:ascii="Calibri" w:hAnsi="Calibri" w:cs="Calibri"/>
          <w:b/>
          <w:bCs/>
          <w:sz w:val="22"/>
          <w:szCs w:val="22"/>
        </w:rPr>
        <w:t xml:space="preserve"> + Pd</w:t>
      </w:r>
      <w:r w:rsidR="00CD16C7" w:rsidRPr="00680BD5">
        <w:rPr>
          <w:rFonts w:ascii="Calibri" w:hAnsi="Calibri" w:cs="Calibri"/>
          <w:b/>
          <w:bCs/>
          <w:sz w:val="22"/>
          <w:szCs w:val="22"/>
        </w:rPr>
        <w:t xml:space="preserve"> + Pm</w:t>
      </w:r>
    </w:p>
    <w:p w:rsidR="00CD16C7" w:rsidRPr="00680BD5" w:rsidRDefault="00CD16C7" w:rsidP="00CD16C7">
      <w:pPr>
        <w:pStyle w:val="NormalnyWeb"/>
        <w:spacing w:before="0" w:beforeAutospacing="0" w:after="0" w:afterAutospacing="0"/>
        <w:ind w:left="426"/>
      </w:pPr>
      <w:r w:rsidRPr="00680BD5">
        <w:rPr>
          <w:rFonts w:ascii="Calibri" w:hAnsi="Calibri" w:cs="Calibri"/>
          <w:sz w:val="22"/>
          <w:szCs w:val="22"/>
        </w:rPr>
        <w:t>gdzie:</w:t>
      </w:r>
    </w:p>
    <w:p w:rsidR="00CD16C7" w:rsidRPr="00680BD5" w:rsidRDefault="00CD16C7" w:rsidP="00CD16C7">
      <w:pPr>
        <w:pStyle w:val="NormalnyWeb"/>
        <w:spacing w:before="0" w:beforeAutospacing="0" w:after="0" w:afterAutospacing="0"/>
        <w:ind w:left="426"/>
      </w:pPr>
      <w:r w:rsidRPr="00680BD5">
        <w:rPr>
          <w:rFonts w:ascii="Calibri" w:hAnsi="Calibri" w:cs="Calibri"/>
          <w:sz w:val="22"/>
          <w:szCs w:val="22"/>
        </w:rPr>
        <w:t>P = łączna ilość punktów</w:t>
      </w:r>
    </w:p>
    <w:p w:rsidR="00CD16C7" w:rsidRPr="00680BD5" w:rsidRDefault="00CD16C7" w:rsidP="00CD16C7">
      <w:pPr>
        <w:pStyle w:val="NormalnyWeb"/>
        <w:spacing w:before="0" w:beforeAutospacing="0" w:after="0" w:afterAutospacing="0"/>
        <w:ind w:left="426"/>
      </w:pPr>
      <w:proofErr w:type="spellStart"/>
      <w:r w:rsidRPr="00680BD5">
        <w:rPr>
          <w:rFonts w:ascii="Calibri" w:hAnsi="Calibri" w:cs="Calibri"/>
          <w:sz w:val="22"/>
          <w:szCs w:val="22"/>
        </w:rPr>
        <w:t>Pc</w:t>
      </w:r>
      <w:proofErr w:type="spellEnd"/>
      <w:r w:rsidRPr="00680BD5">
        <w:rPr>
          <w:rFonts w:ascii="Calibri" w:hAnsi="Calibri" w:cs="Calibri"/>
          <w:sz w:val="22"/>
          <w:szCs w:val="22"/>
        </w:rPr>
        <w:t xml:space="preserve"> = ilość punktów w kryterium „cena brutto”</w:t>
      </w:r>
    </w:p>
    <w:p w:rsidR="00CD16C7" w:rsidRPr="00680BD5" w:rsidRDefault="00731D6E" w:rsidP="00CD16C7">
      <w:pPr>
        <w:pStyle w:val="NormalnyWeb"/>
        <w:spacing w:before="0" w:beforeAutospacing="0" w:after="0" w:afterAutospacing="0"/>
        <w:ind w:left="426"/>
      </w:pPr>
      <w:r w:rsidRPr="00680BD5">
        <w:rPr>
          <w:rFonts w:ascii="Calibri" w:hAnsi="Calibri" w:cs="Calibri"/>
          <w:sz w:val="22"/>
          <w:szCs w:val="22"/>
        </w:rPr>
        <w:t>Pd</w:t>
      </w:r>
      <w:r w:rsidR="00CD16C7" w:rsidRPr="00680BD5">
        <w:rPr>
          <w:rFonts w:ascii="Calibri" w:hAnsi="Calibri" w:cs="Calibri"/>
          <w:sz w:val="22"/>
          <w:szCs w:val="22"/>
        </w:rPr>
        <w:t xml:space="preserve"> = ilość punktów w kryterium „doświadczenie trenera”</w:t>
      </w:r>
    </w:p>
    <w:p w:rsidR="00CD16C7" w:rsidRPr="00680BD5" w:rsidRDefault="00CD16C7" w:rsidP="00CD16C7">
      <w:pPr>
        <w:pStyle w:val="NormalnyWeb"/>
        <w:spacing w:before="0" w:beforeAutospacing="0" w:after="0" w:afterAutospacing="0"/>
        <w:ind w:left="426"/>
      </w:pPr>
      <w:r w:rsidRPr="00680BD5">
        <w:rPr>
          <w:rFonts w:ascii="Calibri" w:hAnsi="Calibri" w:cs="Calibri"/>
          <w:sz w:val="22"/>
          <w:szCs w:val="22"/>
        </w:rPr>
        <w:t>Pm = ilość punktów w kryterium „miejsce realizacji zajęć – Sopot”</w:t>
      </w:r>
    </w:p>
    <w:p w:rsidR="002958A9" w:rsidRPr="00680BD5" w:rsidRDefault="002958A9" w:rsidP="00D529C8">
      <w:pPr>
        <w:pStyle w:val="NormalnyWeb"/>
        <w:numPr>
          <w:ilvl w:val="0"/>
          <w:numId w:val="24"/>
        </w:numPr>
        <w:ind w:left="357" w:hanging="357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680BD5">
        <w:rPr>
          <w:rFonts w:ascii="Calibri" w:hAnsi="Calibri" w:cs="Calibri"/>
          <w:b/>
          <w:sz w:val="22"/>
          <w:szCs w:val="22"/>
        </w:rPr>
        <w:t>Kryterium „cena brutto” – waga 55%, max 55 pkt.</w:t>
      </w:r>
    </w:p>
    <w:p w:rsidR="002958A9" w:rsidRPr="00680BD5" w:rsidRDefault="002958A9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0BD5">
        <w:rPr>
          <w:rFonts w:ascii="Calibri" w:hAnsi="Calibri" w:cs="Calibri"/>
          <w:sz w:val="22"/>
          <w:szCs w:val="22"/>
        </w:rPr>
        <w:t>Opis sposobu oceny ofert :</w:t>
      </w:r>
    </w:p>
    <w:p w:rsidR="002958A9" w:rsidRPr="00680BD5" w:rsidRDefault="002958A9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680BD5">
        <w:rPr>
          <w:rFonts w:ascii="Calibri" w:hAnsi="Calibri" w:cs="Calibri"/>
          <w:sz w:val="22"/>
          <w:szCs w:val="22"/>
        </w:rPr>
        <w:t>Pc</w:t>
      </w:r>
      <w:proofErr w:type="spellEnd"/>
      <w:r w:rsidRPr="00680BD5">
        <w:rPr>
          <w:rFonts w:ascii="Calibri" w:hAnsi="Calibri" w:cs="Calibri"/>
          <w:sz w:val="22"/>
          <w:szCs w:val="22"/>
        </w:rPr>
        <w:t xml:space="preserve"> = </w:t>
      </w:r>
      <w:proofErr w:type="spellStart"/>
      <w:r w:rsidRPr="00680BD5">
        <w:rPr>
          <w:rFonts w:ascii="Calibri" w:hAnsi="Calibri" w:cs="Calibri"/>
          <w:sz w:val="22"/>
          <w:szCs w:val="22"/>
        </w:rPr>
        <w:t>Cn</w:t>
      </w:r>
      <w:proofErr w:type="spellEnd"/>
      <w:r w:rsidRPr="00680BD5">
        <w:rPr>
          <w:rFonts w:ascii="Calibri" w:hAnsi="Calibri" w:cs="Calibri"/>
          <w:sz w:val="22"/>
          <w:szCs w:val="22"/>
        </w:rPr>
        <w:t xml:space="preserve"> / </w:t>
      </w:r>
      <w:proofErr w:type="spellStart"/>
      <w:r w:rsidRPr="00680BD5">
        <w:rPr>
          <w:rFonts w:ascii="Calibri" w:hAnsi="Calibri" w:cs="Calibri"/>
          <w:sz w:val="22"/>
          <w:szCs w:val="22"/>
        </w:rPr>
        <w:t>Cb</w:t>
      </w:r>
      <w:proofErr w:type="spellEnd"/>
      <w:r w:rsidRPr="00680BD5">
        <w:rPr>
          <w:rFonts w:ascii="Calibri" w:hAnsi="Calibri" w:cs="Calibri"/>
          <w:sz w:val="22"/>
          <w:szCs w:val="22"/>
        </w:rPr>
        <w:t xml:space="preserve"> x 55pkt</w:t>
      </w:r>
    </w:p>
    <w:p w:rsidR="002958A9" w:rsidRPr="00680BD5" w:rsidRDefault="002958A9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680BD5">
        <w:rPr>
          <w:rFonts w:ascii="Calibri" w:hAnsi="Calibri" w:cs="Calibri"/>
          <w:sz w:val="22"/>
          <w:szCs w:val="22"/>
        </w:rPr>
        <w:t>Pc</w:t>
      </w:r>
      <w:proofErr w:type="spellEnd"/>
      <w:r w:rsidRPr="00680BD5">
        <w:rPr>
          <w:rFonts w:ascii="Calibri" w:hAnsi="Calibri" w:cs="Calibri"/>
          <w:sz w:val="22"/>
          <w:szCs w:val="22"/>
        </w:rPr>
        <w:t xml:space="preserve"> – ilość punktów w kryterium „cena brutto” obliczona dla danej oferty</w:t>
      </w:r>
    </w:p>
    <w:p w:rsidR="002958A9" w:rsidRPr="00680BD5" w:rsidRDefault="002958A9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680BD5">
        <w:rPr>
          <w:rFonts w:ascii="Calibri" w:hAnsi="Calibri" w:cs="Calibri"/>
          <w:sz w:val="22"/>
          <w:szCs w:val="22"/>
        </w:rPr>
        <w:t>Cn</w:t>
      </w:r>
      <w:proofErr w:type="spellEnd"/>
      <w:r w:rsidRPr="00680BD5">
        <w:rPr>
          <w:rFonts w:ascii="Calibri" w:hAnsi="Calibri" w:cs="Calibri"/>
          <w:sz w:val="22"/>
          <w:szCs w:val="22"/>
        </w:rPr>
        <w:t xml:space="preserve"> – najniższa cena spośród cen wszystkich ofert niepodlegających odrzuceniu</w:t>
      </w:r>
    </w:p>
    <w:p w:rsidR="002958A9" w:rsidRPr="00680BD5" w:rsidRDefault="002958A9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680BD5">
        <w:rPr>
          <w:rFonts w:ascii="Calibri" w:hAnsi="Calibri" w:cs="Calibri"/>
          <w:sz w:val="22"/>
          <w:szCs w:val="22"/>
        </w:rPr>
        <w:t>Cb</w:t>
      </w:r>
      <w:proofErr w:type="spellEnd"/>
      <w:r w:rsidRPr="00680BD5">
        <w:rPr>
          <w:rFonts w:ascii="Calibri" w:hAnsi="Calibri" w:cs="Calibri"/>
          <w:sz w:val="22"/>
          <w:szCs w:val="22"/>
        </w:rPr>
        <w:t xml:space="preserve"> – cena badanej oferty</w:t>
      </w:r>
    </w:p>
    <w:p w:rsidR="002958A9" w:rsidRPr="00680BD5" w:rsidRDefault="002958A9" w:rsidP="00D529C8">
      <w:pPr>
        <w:pStyle w:val="NormalnyWeb"/>
        <w:numPr>
          <w:ilvl w:val="0"/>
          <w:numId w:val="24"/>
        </w:numPr>
        <w:ind w:left="357" w:hanging="357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680BD5">
        <w:rPr>
          <w:rFonts w:ascii="Calibri" w:hAnsi="Calibri" w:cs="Calibri"/>
          <w:b/>
          <w:sz w:val="22"/>
          <w:szCs w:val="22"/>
        </w:rPr>
        <w:t>Kryteriu</w:t>
      </w:r>
      <w:r w:rsidR="00CD16C7" w:rsidRPr="00680BD5">
        <w:rPr>
          <w:rFonts w:ascii="Calibri" w:hAnsi="Calibri" w:cs="Calibri"/>
          <w:b/>
          <w:sz w:val="22"/>
          <w:szCs w:val="22"/>
        </w:rPr>
        <w:t>m doświadczenie trenera – waga 25%, max 2</w:t>
      </w:r>
      <w:r w:rsidRPr="00680BD5">
        <w:rPr>
          <w:rFonts w:ascii="Calibri" w:hAnsi="Calibri" w:cs="Calibri"/>
          <w:b/>
          <w:sz w:val="22"/>
          <w:szCs w:val="22"/>
        </w:rPr>
        <w:t>5 pkt.</w:t>
      </w:r>
    </w:p>
    <w:p w:rsidR="002958A9" w:rsidRPr="00680BD5" w:rsidRDefault="00731D6E" w:rsidP="002958A9">
      <w:pPr>
        <w:pStyle w:val="NormalnyWeb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0BD5">
        <w:rPr>
          <w:rFonts w:ascii="Calibri" w:hAnsi="Calibri" w:cs="Calibri"/>
          <w:sz w:val="22"/>
          <w:szCs w:val="22"/>
        </w:rPr>
        <w:t>Pd</w:t>
      </w:r>
      <w:r w:rsidR="002958A9" w:rsidRPr="00680BD5">
        <w:rPr>
          <w:rFonts w:ascii="Calibri" w:hAnsi="Calibri" w:cs="Calibri"/>
          <w:sz w:val="22"/>
          <w:szCs w:val="22"/>
        </w:rPr>
        <w:t xml:space="preserve"> - ilość punktów w kryterium „doświadczenie trene</w:t>
      </w:r>
      <w:r w:rsidR="00D94317" w:rsidRPr="00680BD5">
        <w:rPr>
          <w:rFonts w:ascii="Calibri" w:hAnsi="Calibri" w:cs="Calibri"/>
          <w:sz w:val="22"/>
          <w:szCs w:val="22"/>
        </w:rPr>
        <w:t>ra” na podstawie załącznika nr 6</w:t>
      </w:r>
      <w:r w:rsidR="002958A9" w:rsidRPr="00680BD5">
        <w:rPr>
          <w:rFonts w:ascii="Calibri" w:hAnsi="Calibri" w:cs="Calibri"/>
          <w:sz w:val="22"/>
          <w:szCs w:val="22"/>
        </w:rPr>
        <w:t xml:space="preserve"> „</w:t>
      </w:r>
      <w:r w:rsidR="00680BD5" w:rsidRPr="00680BD5">
        <w:rPr>
          <w:rFonts w:ascii="Calibri" w:hAnsi="Calibri" w:cs="Calibri"/>
          <w:sz w:val="22"/>
          <w:szCs w:val="22"/>
        </w:rPr>
        <w:t>Wykaz liczby godzin szkoleń j. polskiego zrealizowanych przez wykonawcę w ciągu 2 ostatnich lat</w:t>
      </w:r>
      <w:r w:rsidR="002958A9" w:rsidRPr="00680BD5">
        <w:rPr>
          <w:rFonts w:ascii="Calibri" w:hAnsi="Calibri" w:cs="Calibri"/>
          <w:sz w:val="22"/>
          <w:szCs w:val="22"/>
        </w:rPr>
        <w:t>”</w:t>
      </w:r>
    </w:p>
    <w:p w:rsidR="002958A9" w:rsidRPr="00680BD5" w:rsidRDefault="00680BD5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0BD5">
        <w:rPr>
          <w:rFonts w:ascii="Calibri" w:hAnsi="Calibri" w:cs="Calibri"/>
          <w:sz w:val="22"/>
          <w:szCs w:val="22"/>
        </w:rPr>
        <w:t>Do 10</w:t>
      </w:r>
      <w:r w:rsidR="0021703C" w:rsidRPr="00680BD5">
        <w:rPr>
          <w:rFonts w:ascii="Calibri" w:hAnsi="Calibri" w:cs="Calibri"/>
          <w:sz w:val="22"/>
          <w:szCs w:val="22"/>
        </w:rPr>
        <w:t>0</w:t>
      </w:r>
      <w:r w:rsidR="002958A9" w:rsidRPr="00680BD5">
        <w:rPr>
          <w:rFonts w:ascii="Calibri" w:hAnsi="Calibri" w:cs="Calibri"/>
          <w:sz w:val="22"/>
          <w:szCs w:val="22"/>
        </w:rPr>
        <w:t>h – 0 pkt</w:t>
      </w:r>
    </w:p>
    <w:p w:rsidR="002958A9" w:rsidRPr="00680BD5" w:rsidRDefault="00680BD5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0BD5">
        <w:rPr>
          <w:rFonts w:ascii="Calibri" w:hAnsi="Calibri" w:cs="Calibri"/>
          <w:sz w:val="22"/>
          <w:szCs w:val="22"/>
        </w:rPr>
        <w:t>101h-200</w:t>
      </w:r>
      <w:r w:rsidR="00CA2805" w:rsidRPr="00680BD5">
        <w:rPr>
          <w:rFonts w:ascii="Calibri" w:hAnsi="Calibri" w:cs="Calibri"/>
          <w:sz w:val="22"/>
          <w:szCs w:val="22"/>
        </w:rPr>
        <w:t xml:space="preserve">h – </w:t>
      </w:r>
      <w:r w:rsidR="002958A9" w:rsidRPr="00680BD5">
        <w:rPr>
          <w:rFonts w:ascii="Calibri" w:hAnsi="Calibri" w:cs="Calibri"/>
          <w:sz w:val="22"/>
          <w:szCs w:val="22"/>
        </w:rPr>
        <w:t>5 pkt</w:t>
      </w:r>
    </w:p>
    <w:p w:rsidR="002958A9" w:rsidRPr="00680BD5" w:rsidRDefault="00680BD5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0BD5">
        <w:rPr>
          <w:rFonts w:ascii="Calibri" w:hAnsi="Calibri" w:cs="Calibri"/>
          <w:sz w:val="22"/>
          <w:szCs w:val="22"/>
        </w:rPr>
        <w:t>201h-300</w:t>
      </w:r>
      <w:r w:rsidR="00CA2805" w:rsidRPr="00680BD5">
        <w:rPr>
          <w:rFonts w:ascii="Calibri" w:hAnsi="Calibri" w:cs="Calibri"/>
          <w:sz w:val="22"/>
          <w:szCs w:val="22"/>
        </w:rPr>
        <w:t>h – 15</w:t>
      </w:r>
      <w:r w:rsidR="002958A9" w:rsidRPr="00680BD5">
        <w:rPr>
          <w:rFonts w:ascii="Calibri" w:hAnsi="Calibri" w:cs="Calibri"/>
          <w:sz w:val="22"/>
          <w:szCs w:val="22"/>
        </w:rPr>
        <w:t xml:space="preserve"> pkt</w:t>
      </w:r>
    </w:p>
    <w:p w:rsidR="000D0510" w:rsidRDefault="00680BD5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0BD5">
        <w:rPr>
          <w:rFonts w:ascii="Calibri" w:hAnsi="Calibri" w:cs="Calibri"/>
          <w:sz w:val="22"/>
          <w:szCs w:val="22"/>
        </w:rPr>
        <w:t>powyżej 30</w:t>
      </w:r>
      <w:r w:rsidR="0021703C" w:rsidRPr="00680BD5">
        <w:rPr>
          <w:rFonts w:ascii="Calibri" w:hAnsi="Calibri" w:cs="Calibri"/>
          <w:sz w:val="22"/>
          <w:szCs w:val="22"/>
        </w:rPr>
        <w:t>0</w:t>
      </w:r>
      <w:r w:rsidR="00CA2805" w:rsidRPr="00680BD5">
        <w:rPr>
          <w:rFonts w:ascii="Calibri" w:hAnsi="Calibri" w:cs="Calibri"/>
          <w:sz w:val="22"/>
          <w:szCs w:val="22"/>
        </w:rPr>
        <w:t>h – 2</w:t>
      </w:r>
      <w:r w:rsidR="002958A9" w:rsidRPr="00680BD5">
        <w:rPr>
          <w:rFonts w:ascii="Calibri" w:hAnsi="Calibri" w:cs="Calibri"/>
          <w:sz w:val="22"/>
          <w:szCs w:val="22"/>
        </w:rPr>
        <w:t>5pkt</w:t>
      </w:r>
    </w:p>
    <w:p w:rsidR="00D529C8" w:rsidRDefault="00D529C8" w:rsidP="00CA2805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D529C8" w:rsidRPr="00D529C8" w:rsidRDefault="00D529C8" w:rsidP="00D529C8">
      <w:pPr>
        <w:pStyle w:val="Normalny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529C8">
        <w:rPr>
          <w:rFonts w:ascii="Calibri" w:hAnsi="Calibri" w:cs="Calibri"/>
          <w:b/>
          <w:sz w:val="22"/>
          <w:szCs w:val="22"/>
        </w:rPr>
        <w:t>Kryterium: miejsce realizacji zajęć – Sopot- waga 20 %, max 20 punktów</w:t>
      </w:r>
    </w:p>
    <w:p w:rsidR="00D529C8" w:rsidRPr="00680BD5" w:rsidRDefault="00D529C8" w:rsidP="00D529C8">
      <w:pPr>
        <w:pStyle w:val="NormalnyWeb"/>
        <w:spacing w:before="0" w:beforeAutospacing="0" w:after="0" w:afterAutospacing="0"/>
        <w:ind w:left="360"/>
      </w:pPr>
      <w:r w:rsidRPr="00680BD5">
        <w:rPr>
          <w:rFonts w:ascii="Calibri" w:hAnsi="Calibri" w:cs="Calibri"/>
          <w:sz w:val="22"/>
          <w:szCs w:val="22"/>
        </w:rPr>
        <w:t>Pm - ilość punktów w kryterium „miejsce realizacji zajęć – Sopot” na podstawie oferty</w:t>
      </w:r>
    </w:p>
    <w:p w:rsidR="00D529C8" w:rsidRPr="00680BD5" w:rsidRDefault="00D529C8" w:rsidP="00D529C8">
      <w:pPr>
        <w:pStyle w:val="NormalnyWeb"/>
        <w:spacing w:before="0" w:beforeAutospacing="0" w:after="0" w:afterAutospacing="0"/>
        <w:ind w:left="360"/>
        <w:jc w:val="both"/>
      </w:pPr>
      <w:r w:rsidRPr="00680BD5">
        <w:rPr>
          <w:rFonts w:ascii="Calibri" w:hAnsi="Calibri" w:cs="Calibri"/>
          <w:sz w:val="22"/>
          <w:szCs w:val="22"/>
        </w:rPr>
        <w:t>Zajęcia w Sopocie – 20 punktów</w:t>
      </w:r>
    </w:p>
    <w:p w:rsidR="00D529C8" w:rsidRDefault="00D529C8" w:rsidP="00D529C8">
      <w:pPr>
        <w:pStyle w:val="Normalny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680BD5">
        <w:rPr>
          <w:rFonts w:ascii="Calibri" w:hAnsi="Calibri" w:cs="Calibri"/>
          <w:sz w:val="22"/>
          <w:szCs w:val="22"/>
        </w:rPr>
        <w:t>Zajęcia poza Sopotem – 0 punktów</w:t>
      </w:r>
    </w:p>
    <w:p w:rsidR="00D529C8" w:rsidRDefault="00D529C8" w:rsidP="00D529C8">
      <w:pPr>
        <w:pStyle w:val="Normalny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:rsidR="000D0510" w:rsidRPr="00D529C8" w:rsidRDefault="000D0510" w:rsidP="00D529C8">
      <w:pPr>
        <w:pStyle w:val="Normalny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529C8">
        <w:rPr>
          <w:rFonts w:ascii="Calibri" w:hAnsi="Calibri" w:cs="Calibri"/>
          <w:b/>
          <w:sz w:val="22"/>
          <w:szCs w:val="22"/>
        </w:rPr>
        <w:t>Kryterium: miejsce realizacji zajęć – Sopot- waga 20 %, max 20 punktów</w:t>
      </w:r>
    </w:p>
    <w:p w:rsidR="000D0510" w:rsidRPr="00680BD5" w:rsidRDefault="000D0510" w:rsidP="00CA2805">
      <w:pPr>
        <w:pStyle w:val="NormalnyWeb"/>
        <w:spacing w:before="0" w:beforeAutospacing="0" w:after="0" w:afterAutospacing="0"/>
        <w:ind w:left="360"/>
      </w:pPr>
      <w:r w:rsidRPr="00680BD5">
        <w:rPr>
          <w:rFonts w:ascii="Calibri" w:hAnsi="Calibri" w:cs="Calibri"/>
          <w:sz w:val="22"/>
          <w:szCs w:val="22"/>
        </w:rPr>
        <w:t>Pm - ilość punktów w kryterium „miejsce realizacji zajęć – Sopot” na podstawie oferty</w:t>
      </w:r>
    </w:p>
    <w:p w:rsidR="000D0510" w:rsidRPr="00680BD5" w:rsidRDefault="000D0510" w:rsidP="000D0510">
      <w:pPr>
        <w:pStyle w:val="NormalnyWeb"/>
        <w:spacing w:before="0" w:beforeAutospacing="0" w:after="0" w:afterAutospacing="0"/>
        <w:ind w:left="360"/>
        <w:jc w:val="both"/>
      </w:pPr>
      <w:r w:rsidRPr="00680BD5">
        <w:rPr>
          <w:rFonts w:ascii="Calibri" w:hAnsi="Calibri" w:cs="Calibri"/>
          <w:sz w:val="22"/>
          <w:szCs w:val="22"/>
        </w:rPr>
        <w:t>Zajęcia w Sopocie – 20 punktów</w:t>
      </w:r>
    </w:p>
    <w:p w:rsidR="000D0510" w:rsidRDefault="000D0510" w:rsidP="000D0510">
      <w:pPr>
        <w:pStyle w:val="Normalny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680BD5">
        <w:rPr>
          <w:rFonts w:ascii="Calibri" w:hAnsi="Calibri" w:cs="Calibri"/>
          <w:sz w:val="22"/>
          <w:szCs w:val="22"/>
        </w:rPr>
        <w:t>Zajęcia poza Sopotem – 0 punktów</w:t>
      </w:r>
    </w:p>
    <w:p w:rsidR="00D529C8" w:rsidRDefault="00D529C8" w:rsidP="000D0510">
      <w:pPr>
        <w:pStyle w:val="Normalny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:rsidR="000D0510" w:rsidRPr="002F2BD7" w:rsidRDefault="000D0510" w:rsidP="00D529C8">
      <w:pPr>
        <w:pStyle w:val="Normalny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</w:pPr>
      <w:r w:rsidRPr="00D529C8">
        <w:rPr>
          <w:rFonts w:ascii="Calibri" w:hAnsi="Calibri" w:cs="Calibri"/>
          <w:sz w:val="22"/>
          <w:szCs w:val="22"/>
        </w:rPr>
        <w:t xml:space="preserve">Za ofertę najkorzystniejszą uznana zostanie oferta, której zostanie przyznana najwyższa ilość </w:t>
      </w:r>
      <w:r w:rsidRPr="00D529C8">
        <w:rPr>
          <w:rFonts w:ascii="Calibri" w:hAnsi="Calibri" w:cs="Calibri"/>
          <w:color w:val="000000"/>
          <w:sz w:val="22"/>
          <w:szCs w:val="22"/>
        </w:rPr>
        <w:t>punktów (P) na podstawie ww. kryteriów. </w:t>
      </w:r>
    </w:p>
    <w:p w:rsidR="002F2BD7" w:rsidRPr="00D529C8" w:rsidRDefault="002F2BD7" w:rsidP="002F2BD7">
      <w:pPr>
        <w:pStyle w:val="NormalnyWeb"/>
        <w:spacing w:before="0" w:beforeAutospacing="0" w:after="0" w:afterAutospacing="0"/>
        <w:ind w:left="357"/>
        <w:jc w:val="both"/>
      </w:pPr>
    </w:p>
    <w:p w:rsidR="000D0510" w:rsidRPr="002F2BD7" w:rsidRDefault="000D0510" w:rsidP="002F2BD7">
      <w:pPr>
        <w:pStyle w:val="Normalny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</w:pPr>
      <w:r w:rsidRPr="002F2BD7">
        <w:rPr>
          <w:rFonts w:ascii="Calibri" w:hAnsi="Calibri" w:cs="Calibri"/>
          <w:color w:val="000000"/>
          <w:sz w:val="22"/>
          <w:szCs w:val="22"/>
        </w:rPr>
        <w:t xml:space="preserve">O wyborze najkorzystniejszej oferty w Zamawiający powiadomi niezwłocznie wszystkich </w:t>
      </w:r>
      <w:r w:rsidR="0045123A" w:rsidRPr="002F2BD7">
        <w:rPr>
          <w:rFonts w:ascii="Calibri" w:hAnsi="Calibri" w:cs="Calibri"/>
          <w:color w:val="000000"/>
          <w:sz w:val="22"/>
          <w:szCs w:val="22"/>
        </w:rPr>
        <w:t>Oferentów</w:t>
      </w:r>
      <w:r w:rsidRPr="002F2BD7">
        <w:rPr>
          <w:rFonts w:ascii="Calibri" w:hAnsi="Calibri" w:cs="Calibri"/>
          <w:color w:val="000000"/>
          <w:sz w:val="22"/>
          <w:szCs w:val="22"/>
        </w:rPr>
        <w:t>, którzy złożyli oferty oraz zamieści informację na swojej stronie internetowej http://sopoc</w:t>
      </w:r>
      <w:r w:rsidR="002F2BD7">
        <w:rPr>
          <w:rFonts w:ascii="Calibri" w:hAnsi="Calibri" w:cs="Calibri"/>
          <w:color w:val="000000"/>
          <w:sz w:val="22"/>
          <w:szCs w:val="22"/>
        </w:rPr>
        <w:t>ki-ster-zawodowy.pl Z wybranym Oferentem</w:t>
      </w:r>
      <w:r w:rsidRPr="002F2BD7">
        <w:rPr>
          <w:rFonts w:ascii="Calibri" w:hAnsi="Calibri" w:cs="Calibri"/>
          <w:color w:val="000000"/>
          <w:sz w:val="22"/>
          <w:szCs w:val="22"/>
        </w:rPr>
        <w:t xml:space="preserve"> zostanie</w:t>
      </w:r>
      <w:r w:rsidR="002F2BD7">
        <w:rPr>
          <w:rFonts w:ascii="Calibri" w:hAnsi="Calibri" w:cs="Calibri"/>
          <w:color w:val="000000"/>
          <w:sz w:val="22"/>
          <w:szCs w:val="22"/>
        </w:rPr>
        <w:t xml:space="preserve"> zawarta umowa. Jeżeli Oferent</w:t>
      </w:r>
      <w:r w:rsidRPr="002F2BD7">
        <w:rPr>
          <w:rFonts w:ascii="Calibri" w:hAnsi="Calibri" w:cs="Calibri"/>
          <w:color w:val="000000"/>
          <w:sz w:val="22"/>
          <w:szCs w:val="22"/>
        </w:rPr>
        <w:t>, którego oferta została wybrana będzie uchylać się od podpisania umowy, Zamawiający może wybrać kolejną ofertę najkorzystniejszą spośród złożonych ofert bez konieczności ponownego stosowania procedury wyboru. </w:t>
      </w:r>
    </w:p>
    <w:p w:rsidR="002F2BD7" w:rsidRDefault="002F2BD7" w:rsidP="002F2BD7"/>
    <w:p w:rsidR="000D0510" w:rsidRPr="002F2BD7" w:rsidRDefault="000D0510" w:rsidP="002F2BD7">
      <w:pPr>
        <w:pStyle w:val="Normalny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</w:pPr>
      <w:r w:rsidRPr="002F2BD7">
        <w:rPr>
          <w:rFonts w:ascii="Calibri" w:hAnsi="Calibri" w:cs="Calibri"/>
          <w:color w:val="000000"/>
          <w:sz w:val="22"/>
          <w:szCs w:val="22"/>
        </w:rPr>
        <w:t xml:space="preserve">W przypadku uzyskania przez dwóch lub więcej </w:t>
      </w:r>
      <w:r w:rsidR="0045123A" w:rsidRPr="002F2BD7">
        <w:rPr>
          <w:rFonts w:ascii="Calibri" w:hAnsi="Calibri" w:cs="Calibri"/>
          <w:color w:val="000000"/>
          <w:sz w:val="22"/>
          <w:szCs w:val="22"/>
        </w:rPr>
        <w:t>Oferentów</w:t>
      </w:r>
      <w:r w:rsidRPr="002F2BD7">
        <w:rPr>
          <w:rFonts w:ascii="Calibri" w:hAnsi="Calibri" w:cs="Calibri"/>
          <w:color w:val="000000"/>
          <w:sz w:val="22"/>
          <w:szCs w:val="22"/>
        </w:rPr>
        <w:t xml:space="preserve"> takiej samej liczby punktów, Zamawiający wybierze ofertę z niższą ceną brutto.</w:t>
      </w:r>
    </w:p>
    <w:p w:rsidR="002F2BD7" w:rsidRDefault="002F2BD7" w:rsidP="002F2BD7"/>
    <w:p w:rsidR="002F2BD7" w:rsidRPr="002F2BD7" w:rsidRDefault="000D0510" w:rsidP="002F2BD7">
      <w:pPr>
        <w:pStyle w:val="NormalnyWeb"/>
        <w:numPr>
          <w:ilvl w:val="0"/>
          <w:numId w:val="22"/>
        </w:numPr>
        <w:spacing w:before="0" w:beforeAutospacing="0" w:after="0" w:afterAutospacing="0"/>
        <w:ind w:left="357" w:hanging="357"/>
        <w:jc w:val="both"/>
      </w:pPr>
      <w:r w:rsidRPr="002F2BD7">
        <w:rPr>
          <w:rFonts w:ascii="Calibri" w:hAnsi="Calibri" w:cs="Calibri"/>
          <w:color w:val="000000"/>
          <w:sz w:val="22"/>
          <w:szCs w:val="22"/>
        </w:rPr>
        <w:t xml:space="preserve">Osobą upoważnioną do kontaktowania się w sprawie niniejszego zapytania jest Jakub Nowak, </w:t>
      </w:r>
      <w:hyperlink r:id="rId8" w:history="1">
        <w:r w:rsidRPr="002F2BD7">
          <w:rPr>
            <w:rStyle w:val="Hipercze"/>
            <w:rFonts w:ascii="Calibri" w:hAnsi="Calibri" w:cs="Calibri"/>
            <w:sz w:val="22"/>
            <w:szCs w:val="22"/>
          </w:rPr>
          <w:t>scop@sopot.pl</w:t>
        </w:r>
      </w:hyperlink>
      <w:r w:rsidRPr="002F2BD7">
        <w:rPr>
          <w:rFonts w:ascii="Calibri" w:hAnsi="Calibri" w:cs="Calibri"/>
          <w:color w:val="000000"/>
          <w:sz w:val="22"/>
          <w:szCs w:val="22"/>
        </w:rPr>
        <w:t xml:space="preserve"> 513 743</w:t>
      </w:r>
      <w:r w:rsidR="002F2BD7">
        <w:rPr>
          <w:rFonts w:ascii="Calibri" w:hAnsi="Calibri" w:cs="Calibri"/>
          <w:color w:val="000000"/>
          <w:sz w:val="22"/>
          <w:szCs w:val="22"/>
        </w:rPr>
        <w:t> </w:t>
      </w:r>
      <w:r w:rsidRPr="002F2BD7">
        <w:rPr>
          <w:rFonts w:ascii="Calibri" w:hAnsi="Calibri" w:cs="Calibri"/>
          <w:color w:val="000000"/>
          <w:sz w:val="22"/>
          <w:szCs w:val="22"/>
        </w:rPr>
        <w:t>810</w:t>
      </w:r>
    </w:p>
    <w:p w:rsidR="002F2BD7" w:rsidRDefault="002F2BD7" w:rsidP="002F2BD7">
      <w:pPr>
        <w:pStyle w:val="Akapitzlist"/>
      </w:pPr>
    </w:p>
    <w:p w:rsidR="000D0510" w:rsidRPr="002F2BD7" w:rsidRDefault="000D0510" w:rsidP="002F2BD7">
      <w:pPr>
        <w:pStyle w:val="NormalnyWeb"/>
        <w:spacing w:before="0" w:beforeAutospacing="0" w:after="0" w:afterAutospacing="0"/>
        <w:ind w:left="357"/>
        <w:jc w:val="both"/>
      </w:pPr>
      <w:r>
        <w:lastRenderedPageBreak/>
        <w:br/>
      </w:r>
    </w:p>
    <w:p w:rsidR="000D0510" w:rsidRDefault="000D0510" w:rsidP="00A305D5">
      <w:pPr>
        <w:pStyle w:val="NormalnyWeb"/>
        <w:numPr>
          <w:ilvl w:val="0"/>
          <w:numId w:val="31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Pozostałe postanowienia</w:t>
      </w:r>
    </w:p>
    <w:p w:rsidR="000D0510" w:rsidRDefault="000D0510" w:rsidP="00A305D5">
      <w:pPr>
        <w:pStyle w:val="NormalnyWeb"/>
        <w:numPr>
          <w:ilvl w:val="0"/>
          <w:numId w:val="32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zastrzega sobie prawo do unieważnienia zapytania cenowego na każdym jego etapie, bez podania przyczyny.</w:t>
      </w:r>
    </w:p>
    <w:p w:rsidR="000D0510" w:rsidRDefault="000D0510" w:rsidP="000D0510">
      <w:pPr>
        <w:rPr>
          <w:rFonts w:ascii="Times New Roman" w:hAnsi="Times New Roman"/>
        </w:rPr>
      </w:pPr>
      <w:r>
        <w:br/>
      </w:r>
    </w:p>
    <w:p w:rsidR="000D0510" w:rsidRDefault="000D0510" w:rsidP="00A305D5">
      <w:pPr>
        <w:pStyle w:val="NormalnyWeb"/>
        <w:numPr>
          <w:ilvl w:val="0"/>
          <w:numId w:val="33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Obowiązek informacyjny</w:t>
      </w:r>
    </w:p>
    <w:p w:rsidR="000D0510" w:rsidRDefault="000D0510" w:rsidP="000D0510">
      <w:pPr>
        <w:rPr>
          <w:rFonts w:ascii="Times New Roman" w:hAnsi="Times New Roman"/>
        </w:rPr>
      </w:pPr>
    </w:p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Administratorem danych osobowych jest Stowarzyszenie Na Drodze Ekspresji z siedzibą w Sopocie, przy ul. Marynarzy 4, 81-835 Sopot (scop@sopot.pl). Administrator nie posiada inspektora ochrony danych.</w:t>
      </w:r>
    </w:p>
    <w:p w:rsidR="000D0510" w:rsidRDefault="000D0510" w:rsidP="000D0510"/>
    <w:p w:rsidR="000D0510" w:rsidRDefault="000D0510" w:rsidP="000D0510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Udostępnione dane osobowe przetwarzane są w celu realizacji zapytania cenowego dotyczącego przeprowadzenia kursu </w:t>
      </w:r>
      <w:bookmarkStart w:id="0" w:name="_GoBack"/>
      <w:r w:rsidRPr="002F2BD7">
        <w:rPr>
          <w:rFonts w:ascii="Calibri" w:hAnsi="Calibri" w:cs="Calibri"/>
          <w:b/>
          <w:bCs/>
          <w:sz w:val="22"/>
          <w:szCs w:val="22"/>
        </w:rPr>
        <w:t>Kurs jęz</w:t>
      </w:r>
      <w:r w:rsidR="00131FC4" w:rsidRPr="002F2BD7">
        <w:rPr>
          <w:rFonts w:ascii="Calibri" w:hAnsi="Calibri" w:cs="Calibri"/>
          <w:b/>
          <w:bCs/>
          <w:sz w:val="22"/>
          <w:szCs w:val="22"/>
        </w:rPr>
        <w:t>yka polskiego na poziomie B2 z c</w:t>
      </w:r>
      <w:r w:rsidRPr="002F2BD7">
        <w:rPr>
          <w:rFonts w:ascii="Calibri" w:hAnsi="Calibri" w:cs="Calibri"/>
          <w:b/>
          <w:bCs/>
          <w:sz w:val="22"/>
          <w:szCs w:val="22"/>
        </w:rPr>
        <w:t>ertyfikatem – w wymiarze co najmniej 60h w formie stacjonarnej dla maksymalnie 12  uczestników,</w:t>
      </w:r>
      <w:bookmarkEnd w:id="0"/>
      <w:r w:rsidRPr="00D94317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zgodnie z  rozporządzeniem Parlamentu Europejskiego i Rady (UE) 2016/679 z dnia 7 kwietnia 2016 roku w sprawie ochrony osób fizycznych w związku z przetwarzaniem danych osobowych i w sprawie swobodnego przepływu takich danych (ogólne rozporządzenie o ochronie danych osobowych – RODO) oraz ustawą z dnia 24 kwietnia 2003 r. o działalności pożytku publicznego i o wolontariacie.</w:t>
      </w:r>
    </w:p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Przetwarzanie danych odbywa się na podstawie prawnie uzasadnionego interesu. </w:t>
      </w:r>
    </w:p>
    <w:p w:rsidR="000D0510" w:rsidRDefault="000D0510" w:rsidP="000D0510"/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Podanie danych jest dobrowolne, jednakże brak podania danych skutkuje brakiem realizacji działań związanych z wykonaniem usługi w zakresie zapytania cenowego.</w:t>
      </w:r>
    </w:p>
    <w:p w:rsidR="000D0510" w:rsidRDefault="000D0510" w:rsidP="000D0510"/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Administrator może przekazywać dane na podstawie przepisów prawa lub umowy powierzenia danych osobowych, w szczególności organom administracji publicznej w związku z realizacją zadania publicznego „Sopot – Aktywni Mieszkańcy (etap 2)”. Udostępnione dane nie będą przekazywane do państwa trzeciego lub organizacji międzynarodowej.</w:t>
      </w:r>
    </w:p>
    <w:p w:rsidR="000D0510" w:rsidRDefault="000D0510" w:rsidP="000D0510">
      <w:pPr>
        <w:pStyle w:val="NormalnyWeb"/>
        <w:spacing w:before="0" w:beforeAutospacing="0" w:after="0" w:afterAutospacing="0"/>
        <w:ind w:left="1080"/>
        <w:jc w:val="both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Dane osobowe będą przetwarzane do czasu wniesienia sprzeciwu lub odwołania zgody oraz nie będą przetwarzane w sposób zautomatyzowany.</w:t>
      </w:r>
    </w:p>
    <w:p w:rsidR="000D0510" w:rsidRDefault="000D0510" w:rsidP="000D0510">
      <w:pPr>
        <w:pStyle w:val="NormalnyWeb"/>
        <w:spacing w:before="0" w:beforeAutospacing="0" w:after="0" w:afterAutospacing="0"/>
        <w:ind w:left="1080"/>
        <w:jc w:val="both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Osobie, która swoje dane udostępniła przysługuje prawo dostępu do swoich danych osobowych, prawo do ich sprostowania, usunięcia lub ograniczenia przetwarzania, a także prawo do wniesienia sprzeciwu wobec przetwarzania i do przenoszenia danych. Przysługuje jej także prawo do cofnięcia  zgody w dowolnym momencie w formie pisemnego zgłoszenia (w tym e-mail) Administratorowi.</w:t>
      </w:r>
    </w:p>
    <w:p w:rsidR="000D0510" w:rsidRDefault="000D0510" w:rsidP="000D0510"/>
    <w:p w:rsidR="000D0510" w:rsidRDefault="000D0510" w:rsidP="000D0510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Ponadto w zakresie naruszenia prawa do ochrony danych osobowych przysługuje prawo wniesienia skargi do Prezesa Urzędu Ochrony Danych Osobowych.</w:t>
      </w:r>
    </w:p>
    <w:p w:rsidR="000D0510" w:rsidRDefault="000D0510" w:rsidP="000D0510">
      <w:pPr>
        <w:spacing w:after="240"/>
      </w:pPr>
    </w:p>
    <w:p w:rsidR="000D0510" w:rsidRDefault="000D0510" w:rsidP="000D0510">
      <w:pPr>
        <w:pStyle w:val="Normalny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  <w:u w:val="single"/>
        </w:rPr>
        <w:t>Załączniki do Formularza zapytania cenowego:</w:t>
      </w:r>
    </w:p>
    <w:p w:rsidR="000D0510" w:rsidRDefault="000D0510" w:rsidP="00A305D5">
      <w:pPr>
        <w:pStyle w:val="Normalny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Formularz oferty z załącznikami</w:t>
      </w:r>
    </w:p>
    <w:p w:rsidR="000C4A8B" w:rsidRPr="000D0510" w:rsidRDefault="000C4A8B" w:rsidP="000D0510"/>
    <w:sectPr w:rsidR="000C4A8B" w:rsidRPr="000D0510" w:rsidSect="006475C9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18" w:rsidRDefault="00697318">
      <w:r>
        <w:separator/>
      </w:r>
    </w:p>
  </w:endnote>
  <w:endnote w:type="continuationSeparator" w:id="0">
    <w:p w:rsidR="00697318" w:rsidRDefault="0069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E3" w:rsidRPr="00124D4A" w:rsidRDefault="004D0DE3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E3" w:rsidRPr="00B01F08" w:rsidRDefault="004D0DE3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18" w:rsidRDefault="00697318">
      <w:r>
        <w:separator/>
      </w:r>
    </w:p>
  </w:footnote>
  <w:footnote w:type="continuationSeparator" w:id="0">
    <w:p w:rsidR="00697318" w:rsidRDefault="0069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E3" w:rsidRDefault="004D0DE3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26090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B23F46"/>
    <w:multiLevelType w:val="multilevel"/>
    <w:tmpl w:val="62F2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217F2"/>
    <w:multiLevelType w:val="multilevel"/>
    <w:tmpl w:val="9F3EBB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62AC3"/>
    <w:multiLevelType w:val="hybridMultilevel"/>
    <w:tmpl w:val="61BE4D62"/>
    <w:lvl w:ilvl="0" w:tplc="0CC2C41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1E59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6E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E0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09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8C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E8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ED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21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53ADD"/>
    <w:multiLevelType w:val="multilevel"/>
    <w:tmpl w:val="EE4E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13C5B"/>
    <w:multiLevelType w:val="hybridMultilevel"/>
    <w:tmpl w:val="4A4A6242"/>
    <w:lvl w:ilvl="0" w:tplc="1B52853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DB8B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C9B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5A7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2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AC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45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325F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E64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31DFB"/>
    <w:multiLevelType w:val="multilevel"/>
    <w:tmpl w:val="D356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35D66"/>
    <w:multiLevelType w:val="multilevel"/>
    <w:tmpl w:val="C5EE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B6F8B"/>
    <w:multiLevelType w:val="multilevel"/>
    <w:tmpl w:val="0CAE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247B4"/>
    <w:multiLevelType w:val="multilevel"/>
    <w:tmpl w:val="10A6EE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96DEE"/>
    <w:multiLevelType w:val="multilevel"/>
    <w:tmpl w:val="0CB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12F34"/>
    <w:multiLevelType w:val="hybridMultilevel"/>
    <w:tmpl w:val="4D30A04C"/>
    <w:lvl w:ilvl="0" w:tplc="FAA08CA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7CA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A3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28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062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36A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E6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4F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2A9A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F1EAE"/>
    <w:multiLevelType w:val="multilevel"/>
    <w:tmpl w:val="3BA8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874B43"/>
    <w:multiLevelType w:val="multilevel"/>
    <w:tmpl w:val="1526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2A24F2"/>
    <w:multiLevelType w:val="hybridMultilevel"/>
    <w:tmpl w:val="1C7E4DDC"/>
    <w:lvl w:ilvl="0" w:tplc="59CE888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2B0F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A3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2E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EE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E4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6C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87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2A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069A3"/>
    <w:multiLevelType w:val="multilevel"/>
    <w:tmpl w:val="B902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5475E"/>
    <w:multiLevelType w:val="multilevel"/>
    <w:tmpl w:val="E35A6E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9613A2"/>
    <w:multiLevelType w:val="multilevel"/>
    <w:tmpl w:val="C842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4504E"/>
    <w:multiLevelType w:val="multilevel"/>
    <w:tmpl w:val="25B6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97F57"/>
    <w:multiLevelType w:val="multilevel"/>
    <w:tmpl w:val="B0124C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C378B6"/>
    <w:multiLevelType w:val="multilevel"/>
    <w:tmpl w:val="670CA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B92DEC"/>
    <w:multiLevelType w:val="hybridMultilevel"/>
    <w:tmpl w:val="C232AA5C"/>
    <w:lvl w:ilvl="0" w:tplc="24D8B5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B14CC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9A0E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65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E0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49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A4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48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9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50B0B"/>
    <w:multiLevelType w:val="hybridMultilevel"/>
    <w:tmpl w:val="C512F06E"/>
    <w:lvl w:ilvl="0" w:tplc="5EF2F9B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EF0BE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69E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66A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EE2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F8D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E8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D2D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5486B"/>
    <w:multiLevelType w:val="multilevel"/>
    <w:tmpl w:val="2188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ED0E91"/>
    <w:multiLevelType w:val="hybridMultilevel"/>
    <w:tmpl w:val="17126BBE"/>
    <w:lvl w:ilvl="0" w:tplc="D5884CB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E5C3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ED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125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08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0AC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A2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22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FEC5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533A86"/>
    <w:multiLevelType w:val="hybridMultilevel"/>
    <w:tmpl w:val="ECFE906A"/>
    <w:lvl w:ilvl="0" w:tplc="9C3ACD32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5FC8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3C3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05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CF3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908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E48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6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C2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A766FB"/>
    <w:multiLevelType w:val="hybridMultilevel"/>
    <w:tmpl w:val="DC765124"/>
    <w:lvl w:ilvl="0" w:tplc="42C02EC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BBC34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B6D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4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4D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CA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C4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E3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20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FF0978"/>
    <w:multiLevelType w:val="multilevel"/>
    <w:tmpl w:val="2B3A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E7BE4"/>
    <w:multiLevelType w:val="hybridMultilevel"/>
    <w:tmpl w:val="5FFE129A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6CF43FE"/>
    <w:multiLevelType w:val="multilevel"/>
    <w:tmpl w:val="772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02478D"/>
    <w:multiLevelType w:val="multilevel"/>
    <w:tmpl w:val="58868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upperRoman"/>
        <w:lvlText w:val="%1."/>
        <w:lvlJc w:val="right"/>
      </w:lvl>
    </w:lvlOverride>
  </w:num>
  <w:num w:numId="3">
    <w:abstractNumId w:val="11"/>
  </w:num>
  <w:num w:numId="4">
    <w:abstractNumId w:val="17"/>
  </w:num>
  <w:num w:numId="5">
    <w:abstractNumId w:val="21"/>
  </w:num>
  <w:num w:numId="6">
    <w:abstractNumId w:val="7"/>
  </w:num>
  <w:num w:numId="7">
    <w:abstractNumId w:val="22"/>
  </w:num>
  <w:num w:numId="8">
    <w:abstractNumId w:val="10"/>
  </w:num>
  <w:num w:numId="9">
    <w:abstractNumId w:val="29"/>
  </w:num>
  <w:num w:numId="10">
    <w:abstractNumId w:val="16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15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24"/>
  </w:num>
  <w:num w:numId="17">
    <w:abstractNumId w:val="18"/>
  </w:num>
  <w:num w:numId="18">
    <w:abstractNumId w:val="19"/>
  </w:num>
  <w:num w:numId="19">
    <w:abstractNumId w:val="3"/>
  </w:num>
  <w:num w:numId="20">
    <w:abstractNumId w:val="12"/>
  </w:num>
  <w:num w:numId="21">
    <w:abstractNumId w:val="25"/>
  </w:num>
  <w:num w:numId="22">
    <w:abstractNumId w:val="27"/>
  </w:num>
  <w:num w:numId="23">
    <w:abstractNumId w:val="26"/>
  </w:num>
  <w:num w:numId="24">
    <w:abstractNumId w:val="23"/>
  </w:num>
  <w:num w:numId="25">
    <w:abstractNumId w:val="8"/>
    <w:lvlOverride w:ilvl="0">
      <w:lvl w:ilvl="0">
        <w:numFmt w:val="decimal"/>
        <w:lvlText w:val="%1."/>
        <w:lvlJc w:val="left"/>
      </w:lvl>
    </w:lvlOverride>
  </w:num>
  <w:num w:numId="26">
    <w:abstractNumId w:val="30"/>
    <w:lvlOverride w:ilvl="0">
      <w:lvl w:ilvl="0">
        <w:numFmt w:val="decimal"/>
        <w:lvlText w:val="%1."/>
        <w:lvlJc w:val="left"/>
      </w:lvl>
    </w:lvlOverride>
  </w:num>
  <w:num w:numId="27">
    <w:abstractNumId w:val="20"/>
    <w:lvlOverride w:ilvl="0">
      <w:lvl w:ilvl="0">
        <w:numFmt w:val="decimal"/>
        <w:lvlText w:val="%1."/>
        <w:lvlJc w:val="left"/>
      </w:lvl>
    </w:lvlOverride>
  </w:num>
  <w:num w:numId="28">
    <w:abstractNumId w:val="20"/>
    <w:lvlOverride w:ilvl="0">
      <w:lvl w:ilvl="0">
        <w:numFmt w:val="decimal"/>
        <w:lvlText w:val="%1."/>
        <w:lvlJc w:val="left"/>
      </w:lvl>
    </w:lvlOverride>
  </w:num>
  <w:num w:numId="29">
    <w:abstractNumId w:val="20"/>
    <w:lvlOverride w:ilvl="0">
      <w:lvl w:ilvl="0">
        <w:numFmt w:val="decimal"/>
        <w:lvlText w:val="%1."/>
        <w:lvlJc w:val="left"/>
      </w:lvl>
    </w:lvlOverride>
  </w:num>
  <w:num w:numId="30">
    <w:abstractNumId w:val="20"/>
    <w:lvlOverride w:ilvl="0">
      <w:lvl w:ilvl="0">
        <w:numFmt w:val="decimal"/>
        <w:lvlText w:val="%1."/>
        <w:lvlJc w:val="left"/>
      </w:lvl>
    </w:lvlOverride>
  </w:num>
  <w:num w:numId="31">
    <w:abstractNumId w:val="5"/>
  </w:num>
  <w:num w:numId="32">
    <w:abstractNumId w:val="13"/>
  </w:num>
  <w:num w:numId="33">
    <w:abstractNumId w:val="14"/>
  </w:num>
  <w:num w:numId="34">
    <w:abstractNumId w:val="4"/>
  </w:num>
  <w:num w:numId="3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F1"/>
    <w:rsid w:val="00027737"/>
    <w:rsid w:val="00027E4B"/>
    <w:rsid w:val="00041C4F"/>
    <w:rsid w:val="00043F0A"/>
    <w:rsid w:val="0004475E"/>
    <w:rsid w:val="00052C44"/>
    <w:rsid w:val="000613DE"/>
    <w:rsid w:val="00061F20"/>
    <w:rsid w:val="000764BA"/>
    <w:rsid w:val="00080D83"/>
    <w:rsid w:val="000B417B"/>
    <w:rsid w:val="000C4A8B"/>
    <w:rsid w:val="000D0510"/>
    <w:rsid w:val="000D283E"/>
    <w:rsid w:val="000E75C6"/>
    <w:rsid w:val="00100DBB"/>
    <w:rsid w:val="00120F61"/>
    <w:rsid w:val="00124D4A"/>
    <w:rsid w:val="00130B23"/>
    <w:rsid w:val="00131FC4"/>
    <w:rsid w:val="00183FB2"/>
    <w:rsid w:val="001861F0"/>
    <w:rsid w:val="00186F5D"/>
    <w:rsid w:val="001B210F"/>
    <w:rsid w:val="001E2379"/>
    <w:rsid w:val="001F3ACC"/>
    <w:rsid w:val="0020388D"/>
    <w:rsid w:val="0021703C"/>
    <w:rsid w:val="00223E1B"/>
    <w:rsid w:val="00224F9E"/>
    <w:rsid w:val="00241C1F"/>
    <w:rsid w:val="002425AE"/>
    <w:rsid w:val="00253004"/>
    <w:rsid w:val="002532B8"/>
    <w:rsid w:val="002903FA"/>
    <w:rsid w:val="002958A9"/>
    <w:rsid w:val="002B49D0"/>
    <w:rsid w:val="002B5398"/>
    <w:rsid w:val="002B5BE3"/>
    <w:rsid w:val="002C6347"/>
    <w:rsid w:val="002F2BD7"/>
    <w:rsid w:val="00320AAC"/>
    <w:rsid w:val="00325198"/>
    <w:rsid w:val="0035482A"/>
    <w:rsid w:val="00356458"/>
    <w:rsid w:val="003619F2"/>
    <w:rsid w:val="00365820"/>
    <w:rsid w:val="00387B19"/>
    <w:rsid w:val="00387E02"/>
    <w:rsid w:val="003C554F"/>
    <w:rsid w:val="00400B69"/>
    <w:rsid w:val="0040149C"/>
    <w:rsid w:val="00407558"/>
    <w:rsid w:val="00414478"/>
    <w:rsid w:val="00441D92"/>
    <w:rsid w:val="004421CF"/>
    <w:rsid w:val="0045123A"/>
    <w:rsid w:val="004529C0"/>
    <w:rsid w:val="0046435C"/>
    <w:rsid w:val="004861BD"/>
    <w:rsid w:val="00492BD3"/>
    <w:rsid w:val="004A32EF"/>
    <w:rsid w:val="004B4130"/>
    <w:rsid w:val="004B70BD"/>
    <w:rsid w:val="004D0DE3"/>
    <w:rsid w:val="005021AA"/>
    <w:rsid w:val="0052111D"/>
    <w:rsid w:val="00537F26"/>
    <w:rsid w:val="00541217"/>
    <w:rsid w:val="00557504"/>
    <w:rsid w:val="00567801"/>
    <w:rsid w:val="005760A9"/>
    <w:rsid w:val="00594464"/>
    <w:rsid w:val="005A0BC7"/>
    <w:rsid w:val="00611BA2"/>
    <w:rsid w:val="00621F12"/>
    <w:rsid w:val="00622781"/>
    <w:rsid w:val="00625C5C"/>
    <w:rsid w:val="00636326"/>
    <w:rsid w:val="006402E2"/>
    <w:rsid w:val="00640BFF"/>
    <w:rsid w:val="006475C9"/>
    <w:rsid w:val="00650847"/>
    <w:rsid w:val="006526E0"/>
    <w:rsid w:val="00673753"/>
    <w:rsid w:val="00674300"/>
    <w:rsid w:val="00680BD5"/>
    <w:rsid w:val="0069621B"/>
    <w:rsid w:val="00697318"/>
    <w:rsid w:val="006A0349"/>
    <w:rsid w:val="006D3384"/>
    <w:rsid w:val="006F209E"/>
    <w:rsid w:val="00727F94"/>
    <w:rsid w:val="00731D6E"/>
    <w:rsid w:val="007337EB"/>
    <w:rsid w:val="0073705C"/>
    <w:rsid w:val="00745D18"/>
    <w:rsid w:val="00763AD9"/>
    <w:rsid w:val="00776530"/>
    <w:rsid w:val="00782764"/>
    <w:rsid w:val="00791E8E"/>
    <w:rsid w:val="007A0109"/>
    <w:rsid w:val="007B2500"/>
    <w:rsid w:val="007D61D6"/>
    <w:rsid w:val="007E1B19"/>
    <w:rsid w:val="007F3623"/>
    <w:rsid w:val="00824A1C"/>
    <w:rsid w:val="00827311"/>
    <w:rsid w:val="00834BB4"/>
    <w:rsid w:val="00835187"/>
    <w:rsid w:val="00856E3A"/>
    <w:rsid w:val="00862269"/>
    <w:rsid w:val="00866190"/>
    <w:rsid w:val="008663A6"/>
    <w:rsid w:val="00877F09"/>
    <w:rsid w:val="008945D9"/>
    <w:rsid w:val="008C092A"/>
    <w:rsid w:val="008C139A"/>
    <w:rsid w:val="008D6005"/>
    <w:rsid w:val="008E57E2"/>
    <w:rsid w:val="009024A6"/>
    <w:rsid w:val="009501D9"/>
    <w:rsid w:val="0096199F"/>
    <w:rsid w:val="009779CA"/>
    <w:rsid w:val="009D5B98"/>
    <w:rsid w:val="009D71C1"/>
    <w:rsid w:val="009F2CF0"/>
    <w:rsid w:val="00A0322A"/>
    <w:rsid w:val="00A04690"/>
    <w:rsid w:val="00A05938"/>
    <w:rsid w:val="00A1763C"/>
    <w:rsid w:val="00A305D5"/>
    <w:rsid w:val="00A3329D"/>
    <w:rsid w:val="00A40DD3"/>
    <w:rsid w:val="00A429FC"/>
    <w:rsid w:val="00A440BD"/>
    <w:rsid w:val="00A5122C"/>
    <w:rsid w:val="00A513D1"/>
    <w:rsid w:val="00A7160C"/>
    <w:rsid w:val="00A8311B"/>
    <w:rsid w:val="00A86B6C"/>
    <w:rsid w:val="00AA3AC6"/>
    <w:rsid w:val="00AB3FFA"/>
    <w:rsid w:val="00AD62AC"/>
    <w:rsid w:val="00AE76DE"/>
    <w:rsid w:val="00AF00B1"/>
    <w:rsid w:val="00B01F08"/>
    <w:rsid w:val="00B16E8F"/>
    <w:rsid w:val="00B30401"/>
    <w:rsid w:val="00B305CF"/>
    <w:rsid w:val="00B353E4"/>
    <w:rsid w:val="00B6637D"/>
    <w:rsid w:val="00B83CD0"/>
    <w:rsid w:val="00BB76D0"/>
    <w:rsid w:val="00BC363C"/>
    <w:rsid w:val="00BC61C9"/>
    <w:rsid w:val="00BE2CC9"/>
    <w:rsid w:val="00C558F1"/>
    <w:rsid w:val="00C62C24"/>
    <w:rsid w:val="00C633CB"/>
    <w:rsid w:val="00C635B6"/>
    <w:rsid w:val="00C94B0D"/>
    <w:rsid w:val="00CA20F9"/>
    <w:rsid w:val="00CA2805"/>
    <w:rsid w:val="00CB45FE"/>
    <w:rsid w:val="00CC263D"/>
    <w:rsid w:val="00CD16C7"/>
    <w:rsid w:val="00CE005B"/>
    <w:rsid w:val="00CF1A4A"/>
    <w:rsid w:val="00D0361A"/>
    <w:rsid w:val="00D30ADD"/>
    <w:rsid w:val="00D43A0D"/>
    <w:rsid w:val="00D46867"/>
    <w:rsid w:val="00D526F3"/>
    <w:rsid w:val="00D529C8"/>
    <w:rsid w:val="00D60216"/>
    <w:rsid w:val="00D94317"/>
    <w:rsid w:val="00DC5ABD"/>
    <w:rsid w:val="00DC733E"/>
    <w:rsid w:val="00DF57BE"/>
    <w:rsid w:val="00E06500"/>
    <w:rsid w:val="00E179B8"/>
    <w:rsid w:val="00E45272"/>
    <w:rsid w:val="00E57060"/>
    <w:rsid w:val="00E87616"/>
    <w:rsid w:val="00E92047"/>
    <w:rsid w:val="00EA1529"/>
    <w:rsid w:val="00EA5C16"/>
    <w:rsid w:val="00EF000D"/>
    <w:rsid w:val="00F27FF6"/>
    <w:rsid w:val="00F545A3"/>
    <w:rsid w:val="00F703A3"/>
    <w:rsid w:val="00F70C38"/>
    <w:rsid w:val="00FB5706"/>
    <w:rsid w:val="00FC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830CC0"/>
  <w15:chartTrackingRefBased/>
  <w15:docId w15:val="{AE6550B1-08E6-4ACE-AC6F-9093E6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CD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7F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332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27F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A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9501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501D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475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AC6"/>
    <w:rPr>
      <w:rFonts w:ascii="Calibri" w:hAnsi="Calibri"/>
      <w:b/>
      <w:b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A3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AA3AC6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Tekst przypisu"/>
    <w:basedOn w:val="Normalny"/>
    <w:link w:val="TekstprzypisudolnegoZnak"/>
    <w:qFormat/>
    <w:rsid w:val="00AA3AC6"/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qFormat/>
    <w:rsid w:val="00AA3AC6"/>
    <w:rPr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332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A3329D"/>
    <w:rPr>
      <w:color w:val="0000FF"/>
      <w:u w:val="single"/>
    </w:rPr>
  </w:style>
  <w:style w:type="character" w:styleId="Pogrubienie">
    <w:name w:val="Strong"/>
    <w:uiPriority w:val="22"/>
    <w:qFormat/>
    <w:rsid w:val="00A3329D"/>
    <w:rPr>
      <w:b/>
      <w:bCs/>
    </w:rPr>
  </w:style>
  <w:style w:type="paragraph" w:customStyle="1" w:styleId="Default">
    <w:name w:val="Default"/>
    <w:rsid w:val="00A332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A3329D"/>
    <w:pPr>
      <w:suppressAutoHyphens/>
    </w:pPr>
    <w:rPr>
      <w:rFonts w:ascii="Times New Roman" w:hAnsi="Times New Roman"/>
      <w:b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AB3FFA"/>
    <w:pPr>
      <w:ind w:left="567"/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AB3FFA"/>
    <w:rPr>
      <w:rFonts w:ascii="Courier New" w:hAnsi="Courier New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27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27F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a">
    <w:name w:val="List"/>
    <w:basedOn w:val="Normalny"/>
    <w:rsid w:val="00F27FF6"/>
    <w:pPr>
      <w:ind w:left="283" w:hanging="283"/>
      <w:contextualSpacing/>
    </w:pPr>
  </w:style>
  <w:style w:type="paragraph" w:styleId="Lista2">
    <w:name w:val="List 2"/>
    <w:basedOn w:val="Normalny"/>
    <w:rsid w:val="00F27FF6"/>
    <w:pPr>
      <w:ind w:left="566" w:hanging="283"/>
      <w:contextualSpacing/>
    </w:pPr>
  </w:style>
  <w:style w:type="paragraph" w:styleId="Lista3">
    <w:name w:val="List 3"/>
    <w:basedOn w:val="Normalny"/>
    <w:rsid w:val="00F27FF6"/>
    <w:pPr>
      <w:ind w:left="849" w:hanging="283"/>
      <w:contextualSpacing/>
    </w:pPr>
  </w:style>
  <w:style w:type="paragraph" w:styleId="Listapunktowana2">
    <w:name w:val="List Bullet 2"/>
    <w:basedOn w:val="Normalny"/>
    <w:rsid w:val="00F27FF6"/>
    <w:pPr>
      <w:numPr>
        <w:numId w:val="1"/>
      </w:numPr>
      <w:contextualSpacing/>
    </w:pPr>
  </w:style>
  <w:style w:type="paragraph" w:styleId="Lista-kontynuacja">
    <w:name w:val="List Continue"/>
    <w:basedOn w:val="Normalny"/>
    <w:rsid w:val="00F27FF6"/>
    <w:pPr>
      <w:spacing w:after="120"/>
      <w:ind w:left="283"/>
      <w:contextualSpacing/>
    </w:pPr>
  </w:style>
  <w:style w:type="paragraph" w:styleId="Lista-kontynuacja2">
    <w:name w:val="List Continue 2"/>
    <w:basedOn w:val="Normalny"/>
    <w:rsid w:val="00F27FF6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rsid w:val="00F27F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27FF6"/>
    <w:rPr>
      <w:rFonts w:ascii="Arial" w:hAnsi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27F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7FF6"/>
    <w:rPr>
      <w:rFonts w:ascii="Arial" w:hAnsi="Arial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27FF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27FF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opo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op@sopo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mono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 (2)</Template>
  <TotalTime>0</TotalTime>
  <Pages>5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Lenovo</cp:lastModifiedBy>
  <cp:revision>2</cp:revision>
  <cp:lastPrinted>2022-10-19T08:21:00Z</cp:lastPrinted>
  <dcterms:created xsi:type="dcterms:W3CDTF">2023-06-27T09:23:00Z</dcterms:created>
  <dcterms:modified xsi:type="dcterms:W3CDTF">2023-06-27T09:23:00Z</dcterms:modified>
</cp:coreProperties>
</file>