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48" w:rsidRPr="00375721" w:rsidRDefault="00264B48" w:rsidP="00264B48">
      <w:pPr>
        <w:spacing w:line="0" w:lineRule="atLeast"/>
        <w:ind w:right="16"/>
        <w:jc w:val="right"/>
        <w:rPr>
          <w:rFonts w:ascii="Arial" w:eastAsia="Arial" w:hAnsi="Arial"/>
          <w:i/>
          <w:color w:val="000000"/>
          <w:sz w:val="22"/>
          <w:szCs w:val="22"/>
        </w:rPr>
      </w:pPr>
      <w:r w:rsidRPr="00375721">
        <w:rPr>
          <w:rFonts w:ascii="Arial" w:eastAsia="Arial" w:hAnsi="Arial"/>
          <w:i/>
          <w:color w:val="000000"/>
          <w:sz w:val="22"/>
          <w:szCs w:val="22"/>
        </w:rPr>
        <w:t>Załącznik nr 2 do Zapytania ofertowego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i/>
          <w:color w:val="000000"/>
          <w:sz w:val="22"/>
          <w:szCs w:val="22"/>
        </w:rPr>
      </w:pP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i/>
          <w:color w:val="000000"/>
          <w:sz w:val="22"/>
          <w:szCs w:val="22"/>
        </w:rPr>
      </w:pPr>
    </w:p>
    <w:p w:rsidR="00264B48" w:rsidRPr="00375721" w:rsidRDefault="00264B48" w:rsidP="00264B48">
      <w:pPr>
        <w:spacing w:line="0" w:lineRule="atLeast"/>
        <w:ind w:right="16"/>
        <w:jc w:val="center"/>
        <w:rPr>
          <w:rFonts w:ascii="Arial" w:eastAsia="Arial" w:hAnsi="Arial"/>
          <w:b/>
          <w:color w:val="000000"/>
          <w:sz w:val="22"/>
          <w:szCs w:val="22"/>
        </w:rPr>
      </w:pPr>
      <w:r w:rsidRPr="00375721">
        <w:rPr>
          <w:rFonts w:ascii="Arial" w:eastAsia="Arial" w:hAnsi="Arial"/>
          <w:b/>
          <w:color w:val="000000"/>
          <w:sz w:val="22"/>
          <w:szCs w:val="22"/>
        </w:rPr>
        <w:t>FORMULARZ OFERTY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color w:val="000000"/>
          <w:sz w:val="22"/>
          <w:szCs w:val="22"/>
        </w:rPr>
      </w:pP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color w:val="000000"/>
          <w:sz w:val="22"/>
          <w:szCs w:val="22"/>
        </w:rPr>
      </w:pPr>
      <w:r w:rsidRPr="00375721">
        <w:rPr>
          <w:rFonts w:ascii="Arial" w:eastAsia="Arial" w:hAnsi="Arial"/>
          <w:color w:val="000000"/>
          <w:sz w:val="22"/>
          <w:szCs w:val="22"/>
        </w:rPr>
        <w:t>…………………………….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i/>
          <w:color w:val="000000"/>
          <w:sz w:val="22"/>
          <w:szCs w:val="22"/>
        </w:rPr>
      </w:pPr>
      <w:r w:rsidRPr="00375721">
        <w:rPr>
          <w:rFonts w:ascii="Arial" w:eastAsia="Arial" w:hAnsi="Arial"/>
          <w:i/>
          <w:color w:val="000000"/>
          <w:sz w:val="22"/>
          <w:szCs w:val="22"/>
        </w:rPr>
        <w:t>(nazwa firmy oraz adres wykonawcy)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color w:val="000000"/>
          <w:sz w:val="22"/>
          <w:szCs w:val="22"/>
        </w:rPr>
      </w:pPr>
      <w:r w:rsidRPr="00375721">
        <w:rPr>
          <w:rFonts w:ascii="Arial" w:eastAsia="Arial" w:hAnsi="Arial"/>
          <w:color w:val="000000"/>
          <w:sz w:val="22"/>
          <w:szCs w:val="22"/>
        </w:rPr>
        <w:t>…………………………….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i/>
          <w:color w:val="000000"/>
          <w:sz w:val="22"/>
          <w:szCs w:val="22"/>
        </w:rPr>
      </w:pPr>
      <w:r w:rsidRPr="00375721">
        <w:rPr>
          <w:rFonts w:ascii="Arial" w:eastAsia="Arial" w:hAnsi="Arial"/>
          <w:i/>
          <w:color w:val="000000"/>
          <w:sz w:val="22"/>
          <w:szCs w:val="22"/>
        </w:rPr>
        <w:t>(NIP)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color w:val="000000"/>
          <w:sz w:val="22"/>
          <w:szCs w:val="22"/>
        </w:rPr>
      </w:pPr>
      <w:r w:rsidRPr="00375721">
        <w:rPr>
          <w:rFonts w:ascii="Arial" w:eastAsia="Arial" w:hAnsi="Arial"/>
          <w:color w:val="000000"/>
          <w:sz w:val="22"/>
          <w:szCs w:val="22"/>
        </w:rPr>
        <w:t>…………………………….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i/>
          <w:color w:val="000000"/>
          <w:sz w:val="22"/>
          <w:szCs w:val="22"/>
        </w:rPr>
      </w:pPr>
      <w:r w:rsidRPr="00375721">
        <w:rPr>
          <w:rFonts w:ascii="Arial" w:eastAsia="Arial" w:hAnsi="Arial"/>
          <w:i/>
          <w:color w:val="000000"/>
          <w:sz w:val="22"/>
          <w:szCs w:val="22"/>
        </w:rPr>
        <w:t>(numer telefonu i faksu)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color w:val="000000"/>
          <w:sz w:val="22"/>
          <w:szCs w:val="22"/>
        </w:rPr>
      </w:pPr>
      <w:r w:rsidRPr="00375721">
        <w:rPr>
          <w:rFonts w:ascii="Arial" w:eastAsia="Arial" w:hAnsi="Arial"/>
          <w:color w:val="000000"/>
          <w:sz w:val="22"/>
          <w:szCs w:val="22"/>
        </w:rPr>
        <w:t>…………………………….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i/>
          <w:color w:val="000000"/>
          <w:sz w:val="22"/>
          <w:szCs w:val="22"/>
        </w:rPr>
      </w:pPr>
      <w:r w:rsidRPr="00375721">
        <w:rPr>
          <w:rFonts w:ascii="Arial" w:eastAsia="Arial" w:hAnsi="Arial"/>
          <w:i/>
          <w:color w:val="000000"/>
          <w:sz w:val="22"/>
          <w:szCs w:val="22"/>
        </w:rPr>
        <w:t>(adres e-mail)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color w:val="000000"/>
          <w:sz w:val="22"/>
          <w:szCs w:val="22"/>
        </w:rPr>
      </w:pPr>
      <w:r w:rsidRPr="00375721">
        <w:rPr>
          <w:rFonts w:ascii="Arial" w:eastAsia="Arial" w:hAnsi="Arial"/>
          <w:color w:val="000000"/>
          <w:sz w:val="22"/>
          <w:szCs w:val="22"/>
        </w:rPr>
        <w:t>…………………………….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i/>
          <w:color w:val="000000"/>
          <w:sz w:val="22"/>
          <w:szCs w:val="22"/>
        </w:rPr>
      </w:pPr>
      <w:r w:rsidRPr="00375721">
        <w:rPr>
          <w:rFonts w:ascii="Arial" w:eastAsia="Arial" w:hAnsi="Arial"/>
          <w:i/>
          <w:color w:val="000000"/>
          <w:sz w:val="22"/>
          <w:szCs w:val="22"/>
        </w:rPr>
        <w:t>(adres do korespondencji)</w:t>
      </w:r>
    </w:p>
    <w:p w:rsidR="00264B48" w:rsidRPr="00375721" w:rsidRDefault="00264B48" w:rsidP="00264B48">
      <w:pPr>
        <w:spacing w:line="0" w:lineRule="atLeast"/>
        <w:ind w:right="16"/>
        <w:jc w:val="right"/>
        <w:rPr>
          <w:rFonts w:ascii="Arial" w:eastAsia="Arial" w:hAnsi="Arial"/>
          <w:color w:val="000000"/>
          <w:sz w:val="22"/>
          <w:szCs w:val="22"/>
        </w:rPr>
      </w:pPr>
    </w:p>
    <w:p w:rsidR="00264B48" w:rsidRPr="00375721" w:rsidRDefault="00264B48" w:rsidP="00264B48">
      <w:pPr>
        <w:suppressAutoHyphens/>
        <w:ind w:right="134"/>
        <w:jc w:val="right"/>
        <w:rPr>
          <w:rFonts w:ascii="Arial" w:eastAsia="Times New Roman" w:hAnsi="Arial"/>
          <w:b/>
          <w:color w:val="000000"/>
          <w:sz w:val="24"/>
          <w:szCs w:val="24"/>
          <w:lang w:eastAsia="ar-SA"/>
        </w:rPr>
      </w:pPr>
    </w:p>
    <w:p w:rsidR="00264B48" w:rsidRPr="00375721" w:rsidRDefault="00264B48" w:rsidP="00264B48">
      <w:pPr>
        <w:suppressAutoHyphens/>
        <w:ind w:right="134"/>
        <w:jc w:val="right"/>
        <w:rPr>
          <w:rFonts w:ascii="Arial" w:eastAsia="Times New Roman" w:hAnsi="Arial"/>
          <w:b/>
          <w:color w:val="000000"/>
          <w:sz w:val="24"/>
          <w:szCs w:val="24"/>
          <w:lang w:eastAsia="ar-SA"/>
        </w:rPr>
      </w:pPr>
      <w:r w:rsidRPr="00375721">
        <w:rPr>
          <w:rFonts w:ascii="Arial" w:eastAsia="Times New Roman" w:hAnsi="Arial"/>
          <w:b/>
          <w:color w:val="000000"/>
          <w:sz w:val="24"/>
          <w:szCs w:val="24"/>
          <w:lang w:eastAsia="ar-SA"/>
        </w:rPr>
        <w:t xml:space="preserve">Zespół Szkół Specjalnych w Warcie - </w:t>
      </w:r>
    </w:p>
    <w:p w:rsidR="00264B48" w:rsidRPr="00375721" w:rsidRDefault="00264B48" w:rsidP="00264B48">
      <w:pPr>
        <w:suppressAutoHyphens/>
        <w:ind w:right="134"/>
        <w:jc w:val="right"/>
        <w:rPr>
          <w:rFonts w:ascii="Arial" w:eastAsia="Times New Roman" w:hAnsi="Arial"/>
          <w:b/>
          <w:color w:val="000000"/>
          <w:sz w:val="24"/>
          <w:szCs w:val="24"/>
          <w:lang w:eastAsia="ar-SA"/>
        </w:rPr>
      </w:pPr>
      <w:r w:rsidRPr="00375721">
        <w:rPr>
          <w:rFonts w:ascii="Arial" w:eastAsia="Times New Roman" w:hAnsi="Arial"/>
          <w:b/>
          <w:color w:val="000000"/>
          <w:sz w:val="24"/>
          <w:szCs w:val="24"/>
          <w:lang w:eastAsia="ar-SA"/>
        </w:rPr>
        <w:t xml:space="preserve">Szkoła Podstawowa nr 2 im. Marii Konopnickiej  , </w:t>
      </w:r>
      <w:r w:rsidRPr="00375721">
        <w:rPr>
          <w:rFonts w:ascii="Arial" w:eastAsia="Times New Roman" w:hAnsi="Arial"/>
          <w:b/>
          <w:color w:val="000000"/>
          <w:sz w:val="24"/>
          <w:szCs w:val="24"/>
          <w:lang w:eastAsia="ar-SA"/>
        </w:rPr>
        <w:br/>
        <w:t xml:space="preserve">ul. 3-go Maja 29, </w:t>
      </w:r>
    </w:p>
    <w:p w:rsidR="00264B48" w:rsidRPr="00375721" w:rsidRDefault="00264B48" w:rsidP="00264B48">
      <w:pPr>
        <w:suppressAutoHyphens/>
        <w:ind w:right="134"/>
        <w:jc w:val="right"/>
        <w:rPr>
          <w:rFonts w:ascii="Arial" w:eastAsia="Times New Roman" w:hAnsi="Arial"/>
          <w:color w:val="000000"/>
          <w:sz w:val="24"/>
          <w:szCs w:val="24"/>
          <w:lang w:eastAsia="ar-SA"/>
        </w:rPr>
      </w:pPr>
      <w:r w:rsidRPr="00375721">
        <w:rPr>
          <w:rFonts w:ascii="Arial" w:eastAsia="Times New Roman" w:hAnsi="Arial"/>
          <w:b/>
          <w:color w:val="000000"/>
          <w:sz w:val="24"/>
          <w:szCs w:val="24"/>
          <w:lang w:eastAsia="ar-SA"/>
        </w:rPr>
        <w:t>98-290 Warta.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color w:val="000000"/>
          <w:sz w:val="22"/>
          <w:szCs w:val="22"/>
        </w:rPr>
      </w:pPr>
    </w:p>
    <w:p w:rsidR="00264B48" w:rsidRPr="00375721" w:rsidRDefault="00264B48" w:rsidP="00264B48">
      <w:pPr>
        <w:spacing w:line="360" w:lineRule="auto"/>
        <w:ind w:right="16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264B48" w:rsidRPr="00E35F18" w:rsidRDefault="00264B48" w:rsidP="00264B48">
      <w:pPr>
        <w:spacing w:line="360" w:lineRule="auto"/>
        <w:ind w:right="16"/>
        <w:jc w:val="both"/>
        <w:rPr>
          <w:rFonts w:ascii="Arial" w:eastAsia="Arial" w:hAnsi="Arial"/>
          <w:sz w:val="24"/>
          <w:szCs w:val="24"/>
        </w:rPr>
      </w:pPr>
      <w:r w:rsidRPr="00375721">
        <w:rPr>
          <w:rFonts w:ascii="Arial" w:eastAsia="Arial" w:hAnsi="Arial"/>
          <w:color w:val="000000"/>
          <w:sz w:val="24"/>
          <w:szCs w:val="24"/>
        </w:rPr>
        <w:t xml:space="preserve">1. </w:t>
      </w:r>
      <w:r w:rsidRPr="00375721">
        <w:rPr>
          <w:rFonts w:ascii="Arial" w:eastAsia="Arial" w:hAnsi="Arial"/>
          <w:b/>
          <w:color w:val="000000"/>
          <w:sz w:val="24"/>
          <w:szCs w:val="24"/>
        </w:rPr>
        <w:t>SKŁADAMY OFERTĘ</w:t>
      </w:r>
      <w:r w:rsidRPr="00375721">
        <w:rPr>
          <w:rFonts w:ascii="Arial" w:eastAsia="Arial" w:hAnsi="Arial"/>
          <w:color w:val="000000"/>
          <w:sz w:val="24"/>
          <w:szCs w:val="24"/>
        </w:rPr>
        <w:t xml:space="preserve"> na wykonanie przedmiotu zamówienia zgodnie ze szczegółowym opisem przedmiotu zamówienia (</w:t>
      </w:r>
      <w:r w:rsidRPr="00375721">
        <w:rPr>
          <w:rFonts w:ascii="Arial" w:eastAsia="Arial" w:hAnsi="Arial"/>
          <w:b/>
          <w:color w:val="000000"/>
          <w:sz w:val="24"/>
          <w:szCs w:val="24"/>
        </w:rPr>
        <w:t>załącznik nr 1</w:t>
      </w:r>
      <w:r w:rsidRPr="00375721">
        <w:rPr>
          <w:rFonts w:ascii="Arial" w:eastAsia="Arial" w:hAnsi="Arial"/>
          <w:color w:val="000000"/>
          <w:sz w:val="24"/>
          <w:szCs w:val="24"/>
        </w:rPr>
        <w:t xml:space="preserve"> do zapytania ofertowego).</w:t>
      </w:r>
      <w:r w:rsidRPr="00375721">
        <w:rPr>
          <w:rFonts w:ascii="Arial" w:eastAsia="Arial" w:hAnsi="Arial"/>
          <w:color w:val="000000"/>
          <w:sz w:val="24"/>
          <w:szCs w:val="24"/>
        </w:rPr>
        <w:br/>
      </w:r>
      <w:r w:rsidRPr="00E35F18">
        <w:rPr>
          <w:rFonts w:ascii="Arial" w:eastAsia="Arial" w:hAnsi="Arial"/>
          <w:sz w:val="24"/>
          <w:szCs w:val="24"/>
        </w:rPr>
        <w:t xml:space="preserve">2. </w:t>
      </w:r>
      <w:r w:rsidRPr="00E35F18">
        <w:rPr>
          <w:rFonts w:ascii="Arial" w:eastAsia="Arial" w:hAnsi="Arial"/>
          <w:b/>
          <w:bCs/>
          <w:sz w:val="24"/>
          <w:szCs w:val="24"/>
        </w:rPr>
        <w:t xml:space="preserve">OFERUJEMY </w:t>
      </w:r>
      <w:r w:rsidRPr="00E35F18">
        <w:rPr>
          <w:rFonts w:ascii="Arial" w:eastAsia="Arial" w:hAnsi="Arial"/>
          <w:sz w:val="24"/>
          <w:szCs w:val="24"/>
        </w:rPr>
        <w:t xml:space="preserve">wykonanie przedmiotu zamówienia za cenę łączną </w:t>
      </w:r>
      <w:r w:rsidRPr="00E35F18">
        <w:rPr>
          <w:rFonts w:ascii="Arial" w:eastAsia="Arial" w:hAnsi="Arial"/>
          <w:b/>
          <w:bCs/>
          <w:sz w:val="24"/>
          <w:szCs w:val="24"/>
        </w:rPr>
        <w:t xml:space="preserve">netto </w:t>
      </w:r>
      <w:r w:rsidRPr="00E35F18">
        <w:rPr>
          <w:rFonts w:ascii="Arial" w:eastAsia="Arial" w:hAnsi="Arial"/>
          <w:sz w:val="24"/>
          <w:szCs w:val="24"/>
        </w:rPr>
        <w:t>_______________</w:t>
      </w:r>
      <w:r w:rsidRPr="00E35F18">
        <w:rPr>
          <w:rFonts w:ascii="Arial" w:eastAsia="Arial" w:hAnsi="Arial"/>
          <w:sz w:val="24"/>
          <w:szCs w:val="24"/>
        </w:rPr>
        <w:softHyphen/>
      </w:r>
      <w:r w:rsidRPr="00E35F18">
        <w:rPr>
          <w:rFonts w:ascii="Arial" w:eastAsia="Arial" w:hAnsi="Arial"/>
          <w:sz w:val="24"/>
          <w:szCs w:val="24"/>
        </w:rPr>
        <w:softHyphen/>
      </w:r>
      <w:r w:rsidRPr="00E35F18">
        <w:rPr>
          <w:rFonts w:ascii="Arial" w:eastAsia="Arial" w:hAnsi="Arial"/>
          <w:sz w:val="24"/>
          <w:szCs w:val="24"/>
        </w:rPr>
        <w:softHyphen/>
      </w:r>
      <w:r w:rsidRPr="00E35F18">
        <w:rPr>
          <w:rFonts w:ascii="Arial" w:eastAsia="Arial" w:hAnsi="Arial"/>
          <w:sz w:val="24"/>
          <w:szCs w:val="24"/>
        </w:rPr>
        <w:softHyphen/>
      </w:r>
      <w:r w:rsidRPr="00E35F18">
        <w:rPr>
          <w:rFonts w:ascii="Arial" w:eastAsia="Arial" w:hAnsi="Arial"/>
          <w:sz w:val="24"/>
          <w:szCs w:val="24"/>
        </w:rPr>
        <w:softHyphen/>
      </w:r>
      <w:r w:rsidRPr="00E35F18">
        <w:rPr>
          <w:rFonts w:ascii="Arial" w:eastAsia="Arial" w:hAnsi="Arial"/>
          <w:sz w:val="24"/>
          <w:szCs w:val="24"/>
        </w:rPr>
        <w:softHyphen/>
      </w:r>
      <w:r w:rsidRPr="00E35F18">
        <w:rPr>
          <w:rFonts w:ascii="Arial" w:eastAsia="Arial" w:hAnsi="Arial"/>
          <w:sz w:val="24"/>
          <w:szCs w:val="24"/>
        </w:rPr>
        <w:softHyphen/>
      </w:r>
      <w:r w:rsidRPr="00E35F18">
        <w:rPr>
          <w:rFonts w:ascii="Arial" w:eastAsia="Arial" w:hAnsi="Arial"/>
          <w:sz w:val="24"/>
          <w:szCs w:val="24"/>
        </w:rPr>
        <w:softHyphen/>
        <w:t xml:space="preserve">______PLN </w:t>
      </w:r>
      <w:r w:rsidRPr="00E35F18">
        <w:rPr>
          <w:rFonts w:ascii="Arial" w:eastAsia="Arial" w:hAnsi="Arial"/>
          <w:b/>
          <w:bCs/>
          <w:sz w:val="24"/>
          <w:szCs w:val="24"/>
        </w:rPr>
        <w:t xml:space="preserve">brutto </w:t>
      </w:r>
      <w:r w:rsidRPr="00E35F18">
        <w:rPr>
          <w:rFonts w:ascii="Arial" w:eastAsia="Arial" w:hAnsi="Arial"/>
          <w:sz w:val="24"/>
          <w:szCs w:val="24"/>
        </w:rPr>
        <w:t>________________________ PLN (słownie złotych: ______________________________________________).</w:t>
      </w:r>
    </w:p>
    <w:p w:rsidR="00264B48" w:rsidRPr="00E35F18" w:rsidRDefault="00264B48" w:rsidP="00264B48">
      <w:pPr>
        <w:spacing w:line="360" w:lineRule="auto"/>
        <w:ind w:right="16"/>
        <w:jc w:val="both"/>
        <w:rPr>
          <w:rFonts w:ascii="Arial" w:eastAsia="Arial" w:hAnsi="Arial"/>
          <w:sz w:val="24"/>
          <w:szCs w:val="24"/>
        </w:rPr>
      </w:pPr>
      <w:r w:rsidRPr="00E35F18">
        <w:rPr>
          <w:rFonts w:ascii="Arial" w:eastAsia="Arial" w:hAnsi="Arial"/>
          <w:sz w:val="24"/>
          <w:szCs w:val="24"/>
        </w:rPr>
        <w:t xml:space="preserve">– zgodnie z załączonym wypełnionym </w:t>
      </w:r>
      <w:r w:rsidRPr="00E35F18">
        <w:rPr>
          <w:rFonts w:ascii="Arial" w:eastAsia="Arial" w:hAnsi="Arial"/>
          <w:b/>
          <w:sz w:val="24"/>
          <w:szCs w:val="24"/>
        </w:rPr>
        <w:t xml:space="preserve">Formularzem </w:t>
      </w:r>
      <w:r w:rsidRPr="00E35F18">
        <w:rPr>
          <w:rFonts w:ascii="Arial" w:eastAsia="Arial" w:hAnsi="Arial"/>
          <w:b/>
          <w:bCs/>
          <w:sz w:val="24"/>
          <w:szCs w:val="24"/>
        </w:rPr>
        <w:t xml:space="preserve">Wyceny, </w:t>
      </w:r>
      <w:r w:rsidRPr="00E35F18">
        <w:rPr>
          <w:rFonts w:ascii="Arial" w:eastAsia="Arial" w:hAnsi="Arial"/>
          <w:bCs/>
          <w:sz w:val="24"/>
          <w:szCs w:val="24"/>
        </w:rPr>
        <w:t>z podziałem na poszczególne zadania zgodnie z harmonogramem rzeczowo – finansowym projektu</w:t>
      </w:r>
      <w:r w:rsidRPr="00E35F18">
        <w:rPr>
          <w:rFonts w:ascii="Arial" w:eastAsia="Arial" w:hAnsi="Arial"/>
          <w:sz w:val="24"/>
          <w:szCs w:val="24"/>
        </w:rPr>
        <w:t>.</w:t>
      </w:r>
    </w:p>
    <w:p w:rsidR="00264B48" w:rsidRPr="00E35F18" w:rsidRDefault="00264B48" w:rsidP="00264B48">
      <w:pPr>
        <w:spacing w:line="360" w:lineRule="auto"/>
        <w:ind w:right="16"/>
        <w:jc w:val="both"/>
        <w:rPr>
          <w:rFonts w:ascii="Arial" w:eastAsia="Arial" w:hAnsi="Arial"/>
          <w:sz w:val="24"/>
          <w:szCs w:val="24"/>
        </w:rPr>
      </w:pPr>
      <w:r w:rsidRPr="00E35F18">
        <w:rPr>
          <w:rFonts w:ascii="Arial" w:eastAsia="Arial" w:hAnsi="Arial"/>
          <w:sz w:val="24"/>
          <w:szCs w:val="24"/>
        </w:rPr>
        <w:t xml:space="preserve">3. </w:t>
      </w:r>
      <w:r w:rsidRPr="00E35F18">
        <w:rPr>
          <w:rFonts w:ascii="Arial" w:eastAsia="Arial" w:hAnsi="Arial"/>
          <w:b/>
          <w:sz w:val="24"/>
          <w:szCs w:val="24"/>
        </w:rPr>
        <w:t>OŚWIADCZAMY,</w:t>
      </w:r>
      <w:r w:rsidRPr="00E35F18">
        <w:rPr>
          <w:rFonts w:ascii="Arial" w:eastAsia="Arial" w:hAnsi="Arial"/>
          <w:sz w:val="24"/>
          <w:szCs w:val="24"/>
        </w:rPr>
        <w:t xml:space="preserve"> iż wystawimy faktury częściowe na poszczególne zadania zgodnie z </w:t>
      </w:r>
      <w:r w:rsidRPr="00E35F18">
        <w:rPr>
          <w:rFonts w:ascii="Arial" w:eastAsia="Arial" w:hAnsi="Arial"/>
          <w:b/>
          <w:sz w:val="24"/>
          <w:szCs w:val="24"/>
        </w:rPr>
        <w:t xml:space="preserve">Formularzem Wyceny, </w:t>
      </w:r>
      <w:r w:rsidRPr="00E35F18">
        <w:rPr>
          <w:rFonts w:ascii="Arial" w:eastAsia="Arial" w:hAnsi="Arial"/>
          <w:sz w:val="24"/>
          <w:szCs w:val="24"/>
        </w:rPr>
        <w:t>gdzie suma kwot faktur częściowych zamówienia da kwotę łączną za wykonanie przedmiotu zamówienia (</w:t>
      </w:r>
      <w:r w:rsidRPr="00E35F18">
        <w:rPr>
          <w:rFonts w:ascii="Arial" w:eastAsia="Arial" w:hAnsi="Arial"/>
          <w:i/>
          <w:sz w:val="24"/>
          <w:szCs w:val="24"/>
        </w:rPr>
        <w:t>pkt.2  formularza oferty</w:t>
      </w:r>
      <w:r w:rsidRPr="00E35F18">
        <w:rPr>
          <w:rFonts w:ascii="Arial" w:eastAsia="Arial" w:hAnsi="Arial"/>
          <w:sz w:val="24"/>
          <w:szCs w:val="24"/>
        </w:rPr>
        <w:t>).</w:t>
      </w:r>
    </w:p>
    <w:p w:rsidR="00264B48" w:rsidRDefault="00264B48" w:rsidP="00264B48">
      <w:pPr>
        <w:spacing w:line="360" w:lineRule="auto"/>
        <w:ind w:right="16"/>
        <w:jc w:val="both"/>
        <w:rPr>
          <w:rFonts w:ascii="Arial" w:eastAsia="Arial" w:hAnsi="Arial"/>
          <w:b/>
          <w:sz w:val="24"/>
          <w:szCs w:val="24"/>
        </w:rPr>
      </w:pPr>
      <w:r w:rsidRPr="00E35F18">
        <w:rPr>
          <w:rFonts w:ascii="Arial" w:eastAsia="Arial" w:hAnsi="Arial"/>
          <w:sz w:val="24"/>
          <w:szCs w:val="24"/>
        </w:rPr>
        <w:t>3.</w:t>
      </w:r>
      <w:r w:rsidRPr="00E35F18">
        <w:rPr>
          <w:rFonts w:ascii="Arial" w:eastAsia="Arial" w:hAnsi="Arial"/>
          <w:b/>
          <w:sz w:val="24"/>
          <w:szCs w:val="24"/>
        </w:rPr>
        <w:t xml:space="preserve"> </w:t>
      </w:r>
      <w:r w:rsidRPr="00E35F18">
        <w:rPr>
          <w:rFonts w:ascii="Arial" w:eastAsia="Arial" w:hAnsi="Arial"/>
          <w:b/>
          <w:bCs/>
          <w:sz w:val="24"/>
          <w:szCs w:val="24"/>
        </w:rPr>
        <w:t xml:space="preserve">ZOBOWIĄZUJEMY SIĘ </w:t>
      </w:r>
      <w:r w:rsidRPr="00E35F18">
        <w:rPr>
          <w:rFonts w:ascii="Arial" w:eastAsia="Arial" w:hAnsi="Arial"/>
          <w:sz w:val="24"/>
          <w:szCs w:val="24"/>
        </w:rPr>
        <w:t xml:space="preserve">do wykonania zamówienia w terminie do </w:t>
      </w:r>
      <w:r w:rsidRPr="00E35F18">
        <w:rPr>
          <w:rFonts w:ascii="Arial" w:eastAsia="Arial" w:hAnsi="Arial"/>
          <w:b/>
          <w:sz w:val="24"/>
          <w:szCs w:val="24"/>
        </w:rPr>
        <w:t xml:space="preserve">18 sierpnia 2023r.  </w:t>
      </w:r>
    </w:p>
    <w:p w:rsidR="00264B48" w:rsidRPr="00F019CB" w:rsidRDefault="00264B48" w:rsidP="00264B48">
      <w:pPr>
        <w:spacing w:line="360" w:lineRule="auto"/>
        <w:ind w:right="16"/>
        <w:jc w:val="both"/>
        <w:rPr>
          <w:rFonts w:ascii="Arial" w:eastAsia="Arial" w:hAnsi="Arial"/>
          <w:bCs/>
          <w:sz w:val="24"/>
          <w:szCs w:val="24"/>
        </w:rPr>
      </w:pPr>
      <w:r w:rsidRPr="00F019CB">
        <w:rPr>
          <w:rFonts w:ascii="Arial" w:eastAsia="Arial" w:hAnsi="Arial"/>
          <w:b/>
          <w:bCs/>
          <w:sz w:val="24"/>
          <w:szCs w:val="24"/>
        </w:rPr>
        <w:t xml:space="preserve">4. ZOBOWIĄZUJEMY SIĘ </w:t>
      </w:r>
      <w:r w:rsidRPr="00F019CB">
        <w:rPr>
          <w:rFonts w:ascii="Arial" w:eastAsia="Arial" w:hAnsi="Arial"/>
          <w:bCs/>
          <w:sz w:val="24"/>
          <w:szCs w:val="24"/>
        </w:rPr>
        <w:t>do udzie</w:t>
      </w:r>
      <w:r>
        <w:rPr>
          <w:rFonts w:ascii="Arial" w:eastAsia="Arial" w:hAnsi="Arial"/>
          <w:bCs/>
          <w:sz w:val="24"/>
          <w:szCs w:val="24"/>
        </w:rPr>
        <w:t>lenia gwarancji na okres min. 24</w:t>
      </w:r>
      <w:r w:rsidRPr="00F019CB">
        <w:rPr>
          <w:rFonts w:ascii="Arial" w:eastAsia="Arial" w:hAnsi="Arial"/>
          <w:bCs/>
          <w:sz w:val="24"/>
          <w:szCs w:val="24"/>
        </w:rPr>
        <w:t xml:space="preserve"> miesięcy.</w:t>
      </w:r>
    </w:p>
    <w:p w:rsidR="00264B48" w:rsidRPr="00E35F18" w:rsidRDefault="00264B48" w:rsidP="00264B48">
      <w:pPr>
        <w:spacing w:line="360" w:lineRule="auto"/>
        <w:ind w:right="16"/>
        <w:jc w:val="both"/>
        <w:rPr>
          <w:rFonts w:ascii="Arial" w:eastAsia="Arial" w:hAnsi="Arial"/>
          <w:b/>
          <w:sz w:val="24"/>
          <w:szCs w:val="24"/>
        </w:rPr>
      </w:pPr>
    </w:p>
    <w:p w:rsidR="00264B48" w:rsidRPr="00375721" w:rsidRDefault="00264B48" w:rsidP="00264B48">
      <w:pPr>
        <w:spacing w:line="360" w:lineRule="auto"/>
        <w:ind w:right="16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/>
          <w:bCs/>
          <w:sz w:val="24"/>
          <w:szCs w:val="24"/>
        </w:rPr>
        <w:t>5</w:t>
      </w:r>
      <w:r w:rsidRPr="00375721">
        <w:rPr>
          <w:rFonts w:ascii="Arial" w:eastAsia="Arial" w:hAnsi="Arial"/>
          <w:b/>
          <w:bCs/>
          <w:sz w:val="24"/>
          <w:szCs w:val="24"/>
        </w:rPr>
        <w:t xml:space="preserve">. OŚWIADCZAM(-Y), </w:t>
      </w:r>
      <w:r w:rsidRPr="00375721">
        <w:rPr>
          <w:rFonts w:ascii="Arial" w:eastAsia="Arial" w:hAnsi="Arial"/>
          <w:bCs/>
          <w:sz w:val="24"/>
          <w:szCs w:val="24"/>
        </w:rPr>
        <w:t>że zapoznałem(-liśmy) się z zapytaniem ofertowym i nie wnoszę (-imy) zastrzeżeń.</w:t>
      </w:r>
    </w:p>
    <w:p w:rsidR="00264B48" w:rsidRDefault="00264B48" w:rsidP="00264B48">
      <w:pPr>
        <w:spacing w:line="360" w:lineRule="auto"/>
        <w:ind w:right="16"/>
        <w:jc w:val="both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lastRenderedPageBreak/>
        <w:t>6</w:t>
      </w:r>
      <w:r w:rsidRPr="00375721">
        <w:rPr>
          <w:rFonts w:ascii="Arial" w:eastAsia="Arial" w:hAnsi="Arial"/>
          <w:bCs/>
          <w:sz w:val="24"/>
          <w:szCs w:val="24"/>
        </w:rPr>
        <w:t xml:space="preserve">. </w:t>
      </w:r>
      <w:r w:rsidRPr="00375721">
        <w:rPr>
          <w:rFonts w:ascii="Arial" w:eastAsia="Arial" w:hAnsi="Arial"/>
          <w:b/>
          <w:bCs/>
          <w:sz w:val="24"/>
          <w:szCs w:val="24"/>
        </w:rPr>
        <w:t xml:space="preserve">OŚWIADCZAM(-Y), </w:t>
      </w:r>
      <w:r w:rsidRPr="00375721">
        <w:rPr>
          <w:rFonts w:ascii="Arial" w:eastAsia="Arial" w:hAnsi="Arial"/>
          <w:bCs/>
          <w:sz w:val="24"/>
          <w:szCs w:val="24"/>
        </w:rPr>
        <w:t>że uzyskałem(-liśmy) niezbędne informacje, potrzebne do właściwego przygotowania oferty i nie wnoszę(-imy) uwag.</w:t>
      </w:r>
    </w:p>
    <w:p w:rsidR="00264B48" w:rsidRPr="00375721" w:rsidRDefault="00264B48" w:rsidP="00264B48">
      <w:pPr>
        <w:spacing w:line="360" w:lineRule="auto"/>
        <w:ind w:right="16"/>
        <w:jc w:val="both"/>
        <w:rPr>
          <w:rFonts w:ascii="Arial" w:eastAsia="Arial" w:hAnsi="Arial"/>
          <w:bCs/>
          <w:sz w:val="24"/>
          <w:szCs w:val="24"/>
        </w:rPr>
      </w:pPr>
      <w:r w:rsidRPr="00375721">
        <w:rPr>
          <w:rFonts w:ascii="Arial" w:eastAsia="Arial" w:hAnsi="Arial"/>
          <w:bCs/>
          <w:sz w:val="24"/>
          <w:szCs w:val="24"/>
        </w:rPr>
        <w:t>7.</w:t>
      </w:r>
      <w:r w:rsidRPr="00375721">
        <w:rPr>
          <w:rFonts w:ascii="Arial" w:eastAsia="Arial" w:hAnsi="Arial"/>
          <w:b/>
          <w:bCs/>
          <w:sz w:val="24"/>
          <w:szCs w:val="24"/>
        </w:rPr>
        <w:t xml:space="preserve"> OŚWIADCZAM(-Y), </w:t>
      </w:r>
      <w:r w:rsidRPr="00375721">
        <w:rPr>
          <w:rFonts w:ascii="Arial" w:eastAsia="Arial" w:hAnsi="Arial"/>
          <w:bCs/>
          <w:sz w:val="24"/>
          <w:szCs w:val="24"/>
        </w:rPr>
        <w:t>że przedmiot zamówienia jest fabrycznie nowy i oryginalny.</w:t>
      </w:r>
    </w:p>
    <w:p w:rsidR="00264B48" w:rsidRPr="00375721" w:rsidRDefault="00264B48" w:rsidP="00264B48">
      <w:pPr>
        <w:spacing w:line="360" w:lineRule="auto"/>
        <w:ind w:right="16"/>
        <w:jc w:val="both"/>
        <w:rPr>
          <w:rFonts w:ascii="Arial" w:eastAsia="Arial" w:hAnsi="Arial"/>
          <w:bCs/>
          <w:sz w:val="24"/>
          <w:szCs w:val="24"/>
        </w:rPr>
      </w:pPr>
      <w:r w:rsidRPr="00375721">
        <w:rPr>
          <w:rFonts w:ascii="Arial" w:eastAsia="Arial" w:hAnsi="Arial"/>
          <w:bCs/>
          <w:sz w:val="24"/>
          <w:szCs w:val="24"/>
        </w:rPr>
        <w:t>8.</w:t>
      </w:r>
      <w:r w:rsidRPr="00375721">
        <w:rPr>
          <w:rFonts w:ascii="Arial" w:eastAsia="Arial" w:hAnsi="Arial"/>
          <w:b/>
          <w:bCs/>
          <w:sz w:val="24"/>
          <w:szCs w:val="24"/>
        </w:rPr>
        <w:t xml:space="preserve"> OŚWIADCZAM(-Y), </w:t>
      </w:r>
      <w:r w:rsidRPr="00375721">
        <w:rPr>
          <w:rFonts w:ascii="Arial" w:eastAsia="Arial" w:hAnsi="Arial"/>
          <w:bCs/>
          <w:sz w:val="24"/>
          <w:szCs w:val="24"/>
        </w:rPr>
        <w:t>że nie podlegamy wykluczeniu z postępowania na podstawie ustawy z dnia 13 kwietnia 2022 r. o szczególnych rozwiązaniach w zakresie przeciwdziałania wspieraniu agresji na Ukrainę oraz  służących ochronie bezpieczeństwa narodowego (Dz.U. z dnia 15 kwietnia 2022 r. poz.835).</w:t>
      </w:r>
    </w:p>
    <w:p w:rsidR="00264B48" w:rsidRPr="00375721" w:rsidRDefault="00264B48" w:rsidP="00264B48">
      <w:pPr>
        <w:spacing w:line="360" w:lineRule="auto"/>
        <w:ind w:right="16"/>
        <w:jc w:val="both"/>
        <w:rPr>
          <w:rFonts w:ascii="Arial" w:eastAsia="Arial" w:hAnsi="Arial"/>
          <w:b/>
          <w:bCs/>
          <w:sz w:val="24"/>
          <w:szCs w:val="24"/>
        </w:rPr>
      </w:pPr>
    </w:p>
    <w:p w:rsidR="00264B48" w:rsidRPr="00375721" w:rsidRDefault="00264B48" w:rsidP="00264B48">
      <w:pPr>
        <w:spacing w:line="360" w:lineRule="auto"/>
        <w:ind w:right="16"/>
        <w:jc w:val="both"/>
        <w:rPr>
          <w:rFonts w:ascii="Arial" w:eastAsia="Arial" w:hAnsi="Arial"/>
          <w:bCs/>
          <w:sz w:val="24"/>
          <w:szCs w:val="24"/>
        </w:rPr>
      </w:pPr>
      <w:r w:rsidRPr="00375721">
        <w:rPr>
          <w:rFonts w:ascii="Arial" w:eastAsia="Arial" w:hAnsi="Arial"/>
          <w:bCs/>
          <w:sz w:val="24"/>
          <w:szCs w:val="24"/>
        </w:rPr>
        <w:t>Pozostaję związany ofertą przez 30 dni.</w:t>
      </w:r>
    </w:p>
    <w:p w:rsidR="00264B48" w:rsidRPr="00375721" w:rsidRDefault="00264B48" w:rsidP="00264B48">
      <w:pPr>
        <w:spacing w:line="360" w:lineRule="auto"/>
        <w:ind w:right="16"/>
        <w:jc w:val="both"/>
        <w:rPr>
          <w:rFonts w:ascii="Arial" w:eastAsia="Arial" w:hAnsi="Arial"/>
          <w:bCs/>
          <w:sz w:val="24"/>
          <w:szCs w:val="24"/>
        </w:rPr>
      </w:pPr>
    </w:p>
    <w:p w:rsidR="00264B48" w:rsidRPr="00375721" w:rsidRDefault="00264B48" w:rsidP="00264B48">
      <w:pPr>
        <w:spacing w:line="0" w:lineRule="atLeast"/>
        <w:ind w:right="16"/>
        <w:jc w:val="center"/>
        <w:rPr>
          <w:rFonts w:ascii="Arial" w:eastAsia="Arial" w:hAnsi="Arial"/>
          <w:sz w:val="22"/>
          <w:szCs w:val="22"/>
        </w:rPr>
      </w:pPr>
      <w:r w:rsidRPr="00375721">
        <w:rPr>
          <w:rFonts w:ascii="Arial" w:eastAsia="Arial" w:hAnsi="Arial"/>
          <w:b/>
          <w:bCs/>
          <w:sz w:val="24"/>
          <w:szCs w:val="24"/>
        </w:rPr>
        <w:t xml:space="preserve">FORMULARZ WYCENY  </w:t>
      </w:r>
      <w:r w:rsidRPr="00375721">
        <w:rPr>
          <w:rFonts w:ascii="Arial" w:eastAsia="Arial" w:hAnsi="Arial"/>
          <w:bCs/>
          <w:sz w:val="24"/>
          <w:szCs w:val="24"/>
        </w:rPr>
        <w:t>(wypełnia Oferent)</w:t>
      </w:r>
    </w:p>
    <w:p w:rsidR="00264B48" w:rsidRPr="00375721" w:rsidRDefault="00264B48" w:rsidP="00264B48">
      <w:pPr>
        <w:spacing w:line="0" w:lineRule="atLeast"/>
        <w:ind w:right="16"/>
        <w:jc w:val="both"/>
        <w:rPr>
          <w:rFonts w:ascii="Arial" w:eastAsia="Arial" w:hAnsi="Arial"/>
          <w:sz w:val="22"/>
          <w:szCs w:val="22"/>
        </w:rPr>
      </w:pPr>
    </w:p>
    <w:p w:rsidR="00264B48" w:rsidRPr="00375721" w:rsidRDefault="00264B48" w:rsidP="00264B48">
      <w:pPr>
        <w:spacing w:line="0" w:lineRule="atLeast"/>
        <w:ind w:right="16"/>
        <w:jc w:val="both"/>
        <w:rPr>
          <w:rFonts w:ascii="Arial" w:eastAsia="Arial" w:hAnsi="Arial"/>
          <w:b/>
          <w:i/>
          <w:sz w:val="22"/>
          <w:szCs w:val="22"/>
          <w:u w:val="single"/>
        </w:rPr>
      </w:pPr>
      <w:r w:rsidRPr="00375721">
        <w:rPr>
          <w:rFonts w:ascii="Arial" w:eastAsia="Arial" w:hAnsi="Arial"/>
          <w:b/>
          <w:i/>
          <w:sz w:val="22"/>
          <w:szCs w:val="22"/>
          <w:u w:val="single"/>
        </w:rPr>
        <w:t>Zadanie 1.2.1</w:t>
      </w:r>
      <w:r w:rsidRPr="00375721">
        <w:rPr>
          <w:rFonts w:ascii="Arial" w:eastAsia="Arial" w:hAnsi="Arial"/>
          <w:b/>
          <w:i/>
          <w:sz w:val="22"/>
          <w:szCs w:val="22"/>
          <w:u w:val="single"/>
        </w:rPr>
        <w:tab/>
        <w:t>Standard dostępności wyposażenia sal lekcyjnych</w:t>
      </w:r>
    </w:p>
    <w:p w:rsidR="00264B48" w:rsidRPr="00375721" w:rsidRDefault="00264B48" w:rsidP="00264B48">
      <w:pPr>
        <w:spacing w:line="0" w:lineRule="atLeast"/>
        <w:ind w:right="16"/>
        <w:jc w:val="both"/>
        <w:rPr>
          <w:rFonts w:ascii="Arial" w:eastAsia="Arial" w:hAnsi="Arial"/>
          <w:color w:val="C00000"/>
          <w:sz w:val="22"/>
          <w:szCs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744"/>
        <w:gridCol w:w="982"/>
        <w:gridCol w:w="812"/>
        <w:gridCol w:w="1276"/>
        <w:gridCol w:w="1134"/>
        <w:gridCol w:w="1275"/>
        <w:gridCol w:w="1418"/>
      </w:tblGrid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L.p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Nazwa przedmiotu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Jm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Cena jednostkowa</w:t>
            </w: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br/>
              <w:t>/netto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Cena jednostkowa</w:t>
            </w: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br/>
              <w:t>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Wartość</w:t>
            </w: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/netto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Wartość</w:t>
            </w: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/brutto</w:t>
            </w: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426D8E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26D8E">
              <w:rPr>
                <w:rFonts w:ascii="Arial" w:eastAsia="Arial" w:hAnsi="Arial"/>
                <w:sz w:val="22"/>
                <w:szCs w:val="22"/>
              </w:rPr>
              <w:t>Zestaw programów do tablicy multimedialnej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EE6FA3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426D8E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26D8E">
              <w:rPr>
                <w:rFonts w:ascii="Arial" w:eastAsia="Arial" w:hAnsi="Arial"/>
                <w:sz w:val="22"/>
                <w:szCs w:val="22"/>
              </w:rPr>
              <w:t>Multimedialne Pracownie Przedmiotowe (MPP) – Geografia klasa 7-8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EE6FA3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426D8E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26D8E">
              <w:rPr>
                <w:rFonts w:ascii="Arial" w:eastAsia="Arial" w:hAnsi="Arial"/>
                <w:sz w:val="22"/>
                <w:szCs w:val="22"/>
              </w:rPr>
              <w:t>Globus interaktywny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EE6FA3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264B48" w:rsidRPr="00375721" w:rsidTr="005761D7">
        <w:trPr>
          <w:trHeight w:val="1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426D8E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26D8E">
              <w:rPr>
                <w:rFonts w:ascii="Arial" w:eastAsia="Arial" w:hAnsi="Arial"/>
                <w:sz w:val="22"/>
                <w:szCs w:val="22"/>
              </w:rPr>
              <w:t>Komplet map do nauki geografii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komplet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EE6FA3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426D8E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26D8E">
              <w:rPr>
                <w:rFonts w:ascii="Arial" w:eastAsia="Arial" w:hAnsi="Arial"/>
                <w:sz w:val="22"/>
                <w:szCs w:val="22"/>
              </w:rPr>
              <w:t>Program multimedialny dla nauczycieli Eduterapeutica SPE 1-3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 w:rsidRPr="00375721">
              <w:rPr>
                <w:rFonts w:ascii="Times New Roman" w:hAnsi="Times New Roman" w:cs="Times New Roman"/>
                <w:lang w:eastAsia="en-US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EE6FA3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426D8E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26D8E">
              <w:rPr>
                <w:rFonts w:ascii="Arial" w:eastAsia="Arial" w:hAnsi="Arial"/>
                <w:sz w:val="22"/>
                <w:szCs w:val="22"/>
              </w:rPr>
              <w:t>Program multimedialny dla nauczycieli Eduterapeutica SPE 4-8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 w:rsidRPr="00375721">
              <w:rPr>
                <w:rFonts w:ascii="Times New Roman" w:hAnsi="Times New Roman" w:cs="Times New Roman"/>
                <w:lang w:eastAsia="en-US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EE6FA3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64B48" w:rsidRPr="00375721" w:rsidRDefault="00264B48" w:rsidP="00264B48">
      <w:pPr>
        <w:spacing w:line="0" w:lineRule="atLeast"/>
        <w:ind w:right="16"/>
        <w:jc w:val="both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spacing w:line="0" w:lineRule="atLeast"/>
        <w:ind w:right="16"/>
        <w:jc w:val="both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spacing w:line="0" w:lineRule="atLeast"/>
        <w:ind w:right="16"/>
        <w:jc w:val="both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64B48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64B48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64B48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64B48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64B48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64B48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64B48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64B48" w:rsidRPr="00375721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Zadanie 1.2.5</w:t>
      </w:r>
      <w:r w:rsidRPr="0037572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375721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  <w:t>Standard dostępności biblioteki szkolnej</w:t>
      </w:r>
    </w:p>
    <w:p w:rsidR="00264B48" w:rsidRPr="00375721" w:rsidRDefault="00264B48" w:rsidP="00264B48">
      <w:pPr>
        <w:spacing w:line="0" w:lineRule="atLeast"/>
        <w:ind w:right="16"/>
        <w:jc w:val="both"/>
        <w:rPr>
          <w:rFonts w:ascii="Arial" w:eastAsia="Arial" w:hAnsi="Arial"/>
          <w:color w:val="C00000"/>
          <w:sz w:val="22"/>
          <w:szCs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744"/>
        <w:gridCol w:w="982"/>
        <w:gridCol w:w="812"/>
        <w:gridCol w:w="1276"/>
        <w:gridCol w:w="1134"/>
        <w:gridCol w:w="1275"/>
        <w:gridCol w:w="1418"/>
      </w:tblGrid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L.p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Nazwa przedmiotu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Jm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Cena jednostkowa</w:t>
            </w: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br/>
              <w:t>/netto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Cena jednostkowa</w:t>
            </w: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br/>
              <w:t>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Wartość</w:t>
            </w: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/netto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Wartość</w:t>
            </w: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/brutto</w:t>
            </w: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Zestaw e-book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Zestaw książek – lektury szkolne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Zestaw audio – book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64B48" w:rsidRPr="00375721" w:rsidRDefault="00264B48" w:rsidP="00264B48">
      <w:pPr>
        <w:spacing w:line="0" w:lineRule="atLeast"/>
        <w:ind w:right="16"/>
        <w:jc w:val="both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spacing w:line="0" w:lineRule="atLeast"/>
        <w:ind w:right="16"/>
        <w:jc w:val="both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spacing w:line="0" w:lineRule="atLeast"/>
        <w:ind w:right="16"/>
        <w:jc w:val="both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5721">
        <w:rPr>
          <w:rFonts w:ascii="Times New Roman" w:hAnsi="Times New Roman" w:cs="Times New Roman"/>
          <w:b/>
          <w:i/>
          <w:sz w:val="28"/>
          <w:szCs w:val="28"/>
          <w:u w:val="single"/>
        </w:rPr>
        <w:t>Zadanie 1.2.7.</w:t>
      </w:r>
      <w:r w:rsidRPr="00375721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  <w:t>Standard dostępności gabinetów specjalistycznych</w:t>
      </w: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b/>
          <w:color w:val="C00000"/>
          <w:sz w:val="22"/>
          <w:szCs w:val="22"/>
        </w:rPr>
      </w:pP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vanish/>
          <w:color w:val="C00000"/>
          <w:sz w:val="22"/>
          <w:szCs w:val="22"/>
        </w:rPr>
      </w:pPr>
    </w:p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744"/>
        <w:gridCol w:w="982"/>
        <w:gridCol w:w="812"/>
        <w:gridCol w:w="1276"/>
        <w:gridCol w:w="1134"/>
        <w:gridCol w:w="1275"/>
        <w:gridCol w:w="1418"/>
      </w:tblGrid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L.p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Nazwa przedmiotu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Jm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Cena jednostkowa</w:t>
            </w: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br/>
              <w:t>/netto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Cena jednostkowa</w:t>
            </w: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br/>
              <w:t>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Wartość</w:t>
            </w: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/netto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Wartość</w:t>
            </w: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/brutto</w:t>
            </w: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Gruszka duża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 w:rsidRPr="00375721">
              <w:rPr>
                <w:rFonts w:ascii="Times New Roman" w:hAnsi="Times New Roman" w:cs="Times New Roman"/>
                <w:lang w:eastAsia="en-US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33080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Dywan okragły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 w:rsidRPr="00375721">
              <w:rPr>
                <w:rFonts w:ascii="Times New Roman" w:hAnsi="Times New Roman" w:cs="Times New Roman"/>
                <w:lang w:eastAsia="en-US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33080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Hamak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 w:rsidRPr="00375721">
              <w:rPr>
                <w:rFonts w:ascii="Times New Roman" w:hAnsi="Times New Roman" w:cs="Times New Roman"/>
                <w:lang w:eastAsia="en-US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264B48" w:rsidRPr="00375721" w:rsidTr="005761D7">
        <w:trPr>
          <w:trHeight w:val="1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Poduszki - zestaw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92333">
              <w:rPr>
                <w:rFonts w:ascii="Arial" w:hAnsi="Arial"/>
                <w:sz w:val="24"/>
                <w:szCs w:val="24"/>
              </w:rPr>
              <w:t>Zestaw prób diagnostycznych – lateralizacja.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 w:rsidRPr="00375721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92333">
              <w:rPr>
                <w:rFonts w:ascii="Arial" w:hAnsi="Arial"/>
                <w:sz w:val="24"/>
                <w:szCs w:val="24"/>
              </w:rPr>
              <w:t xml:space="preserve">Skale Inteligencji i Rozwoju dla dzieci i młodzieży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 w:rsidRPr="00727CAD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33080">
              <w:rPr>
                <w:rFonts w:ascii="Arial" w:eastAsia="Arial" w:hAnsi="Arial"/>
                <w:sz w:val="22"/>
                <w:szCs w:val="22"/>
              </w:rPr>
              <w:t>Niepełnosprawność intelektualna pakiet pomocowy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6B288D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33080">
              <w:rPr>
                <w:rFonts w:ascii="Arial" w:eastAsia="Arial" w:hAnsi="Arial"/>
                <w:sz w:val="22"/>
                <w:szCs w:val="22"/>
              </w:rPr>
              <w:t>Niepełnosprawność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intelektualna pakiet pomocowy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6B288D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33080">
              <w:rPr>
                <w:rFonts w:ascii="Arial" w:eastAsia="Arial" w:hAnsi="Arial"/>
                <w:sz w:val="22"/>
                <w:szCs w:val="22"/>
              </w:rPr>
              <w:t>Teczka pracy z dziećmi i młodzieżą z orzeczeniem o potrzebie kształcenia specjalnego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6B288D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33080">
              <w:rPr>
                <w:rFonts w:ascii="Arial" w:eastAsia="Arial" w:hAnsi="Arial"/>
                <w:sz w:val="22"/>
                <w:szCs w:val="22"/>
              </w:rPr>
              <w:t xml:space="preserve">Eduterapeutica Problemy </w:t>
            </w:r>
            <w:r w:rsidRPr="00D33080">
              <w:rPr>
                <w:rFonts w:ascii="Arial" w:eastAsia="Arial" w:hAnsi="Arial"/>
                <w:sz w:val="22"/>
                <w:szCs w:val="22"/>
              </w:rPr>
              <w:lastRenderedPageBreak/>
              <w:t xml:space="preserve">emocjonalne </w:t>
            </w:r>
            <w:r>
              <w:rPr>
                <w:rFonts w:ascii="Arial" w:eastAsia="Arial" w:hAnsi="Arial"/>
                <w:sz w:val="22"/>
                <w:szCs w:val="22"/>
              </w:rPr>
              <w:br/>
            </w:r>
            <w:r w:rsidRPr="00D33080">
              <w:rPr>
                <w:rFonts w:ascii="Arial" w:eastAsia="Arial" w:hAnsi="Arial"/>
                <w:sz w:val="22"/>
                <w:szCs w:val="22"/>
              </w:rPr>
              <w:t>7-15 lat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6B288D">
              <w:rPr>
                <w:rFonts w:ascii="Times New Roman" w:hAnsi="Times New Roman" w:cs="Times New Roman"/>
                <w:lang w:eastAsia="en-US"/>
              </w:rPr>
              <w:lastRenderedPageBreak/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33080">
              <w:rPr>
                <w:rFonts w:ascii="Arial" w:eastAsia="Arial" w:hAnsi="Arial"/>
                <w:sz w:val="22"/>
                <w:szCs w:val="22"/>
              </w:rPr>
              <w:t>mTalent Percepcja słuchowa Pakiet Ekspert (część 1+2) - pakiet programów multimedialnych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6B288D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33080">
              <w:rPr>
                <w:rFonts w:ascii="Arial" w:eastAsia="Arial" w:hAnsi="Arial"/>
                <w:sz w:val="22"/>
                <w:szCs w:val="22"/>
              </w:rPr>
              <w:t>Niedostosowanie społeczne- pakiet pomocy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6B288D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33080">
              <w:rPr>
                <w:rFonts w:ascii="Arial" w:eastAsia="Arial" w:hAnsi="Arial"/>
                <w:sz w:val="22"/>
                <w:szCs w:val="22"/>
              </w:rPr>
              <w:t>Mata- emocje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6B288D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D33080">
              <w:rPr>
                <w:rFonts w:ascii="Arial" w:eastAsia="Arial" w:hAnsi="Arial"/>
                <w:sz w:val="22"/>
                <w:szCs w:val="22"/>
              </w:rPr>
              <w:t>Zestaw wibratorów logopedycznych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542DA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D69B6">
              <w:rPr>
                <w:rFonts w:ascii="Arial" w:eastAsia="Arial" w:hAnsi="Arial"/>
                <w:sz w:val="22"/>
                <w:szCs w:val="22"/>
              </w:rPr>
              <w:t>Szpatułka Probe Mini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EA0B9F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D33080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0688D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hyperlink r:id="rId7" w:history="1">
              <w:r w:rsidRPr="0090688D">
                <w:rPr>
                  <w:rStyle w:val="Hipercze"/>
                  <w:rFonts w:ascii="Arial" w:eastAsia="Arial" w:hAnsi="Arial"/>
                  <w:color w:val="auto"/>
                  <w:sz w:val="22"/>
                  <w:szCs w:val="22"/>
                  <w:u w:val="none"/>
                </w:rPr>
                <w:t xml:space="preserve">REREK wibrator logopedyczny do wywoływania głoski „r” + 4 końcówki </w:t>
              </w:r>
            </w:hyperlink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90688D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0688D">
              <w:rPr>
                <w:rFonts w:ascii="Arial" w:eastAsia="Arial" w:hAnsi="Arial"/>
                <w:sz w:val="22"/>
                <w:szCs w:val="22"/>
              </w:rPr>
              <w:t>Spektrum Autyzmu Pro+ tablet oraz przewodnik metodyczny.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EA0B9F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D69B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D69B6">
              <w:rPr>
                <w:rFonts w:ascii="Arial" w:eastAsia="Arial" w:hAnsi="Arial"/>
                <w:sz w:val="22"/>
                <w:szCs w:val="22"/>
              </w:rPr>
              <w:t>Wirujący mini stożek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EA0B9F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D69B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D69B6">
              <w:rPr>
                <w:rFonts w:ascii="Arial" w:eastAsia="Arial" w:hAnsi="Arial"/>
                <w:bCs/>
                <w:sz w:val="22"/>
                <w:szCs w:val="22"/>
              </w:rPr>
              <w:t>Huśtawka kokon czerwona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DF5609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D69B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D69B6">
              <w:rPr>
                <w:rFonts w:ascii="Arial" w:eastAsia="Arial" w:hAnsi="Arial"/>
                <w:bCs/>
                <w:sz w:val="22"/>
                <w:szCs w:val="22"/>
              </w:rPr>
              <w:t>Obciążnik na ramiona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DF5609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D69B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D69B6">
              <w:rPr>
                <w:rFonts w:ascii="Arial" w:eastAsia="Arial" w:hAnsi="Arial"/>
                <w:sz w:val="22"/>
                <w:szCs w:val="22"/>
              </w:rPr>
              <w:t>Pas rozciągliwy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DF5609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D69B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D69B6">
              <w:rPr>
                <w:rFonts w:ascii="Arial" w:eastAsia="Arial" w:hAnsi="Arial"/>
                <w:bCs/>
                <w:sz w:val="22"/>
                <w:szCs w:val="22"/>
              </w:rPr>
              <w:t>Balansujące kamienie „Safari”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D69B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D69B6">
              <w:rPr>
                <w:rFonts w:ascii="Arial" w:eastAsia="Arial" w:hAnsi="Arial"/>
                <w:sz w:val="22"/>
                <w:szCs w:val="22"/>
              </w:rPr>
              <w:t>Deska rotacyjna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DF5609">
              <w:rPr>
                <w:rFonts w:ascii="Times New Roman" w:hAnsi="Times New Roman" w:cs="Times New Roman"/>
                <w:lang w:eastAsia="en-US"/>
              </w:rPr>
              <w:t>szt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D69B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D69B6">
              <w:rPr>
                <w:rFonts w:ascii="Arial" w:eastAsia="Arial" w:hAnsi="Arial"/>
                <w:sz w:val="22"/>
                <w:szCs w:val="22"/>
              </w:rPr>
              <w:t>Fakturowe kształty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D69B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D69B6">
              <w:rPr>
                <w:rFonts w:ascii="Arial" w:eastAsia="Arial" w:hAnsi="Arial"/>
                <w:sz w:val="22"/>
                <w:szCs w:val="22"/>
              </w:rPr>
              <w:t>Rękawice dotykowe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D69B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D69B6">
              <w:rPr>
                <w:rFonts w:ascii="Arial" w:eastAsia="Arial" w:hAnsi="Arial"/>
                <w:sz w:val="22"/>
                <w:szCs w:val="22"/>
              </w:rPr>
              <w:t>Kije Nordic Walking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para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64B48" w:rsidRPr="00375721" w:rsidRDefault="00264B48" w:rsidP="00264B48">
      <w:pPr>
        <w:spacing w:line="0" w:lineRule="atLeast"/>
        <w:ind w:right="16"/>
        <w:rPr>
          <w:rFonts w:ascii="Arial" w:eastAsia="Arial" w:hAnsi="Arial"/>
          <w:vanish/>
          <w:color w:val="C00000"/>
          <w:sz w:val="22"/>
          <w:szCs w:val="22"/>
        </w:rPr>
      </w:pPr>
    </w:p>
    <w:p w:rsidR="00264B48" w:rsidRPr="00375721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  <w:bookmarkStart w:id="0" w:name="_GoBack"/>
      <w:bookmarkEnd w:id="0"/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Pr="00137B1B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Zadanie 1.2.8</w:t>
      </w:r>
      <w:r w:rsidRPr="00137B1B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137B1B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  <w:t>Standard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dostępności przestrzeni wyciszenia</w:t>
      </w: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744"/>
        <w:gridCol w:w="982"/>
        <w:gridCol w:w="812"/>
        <w:gridCol w:w="1276"/>
        <w:gridCol w:w="1134"/>
        <w:gridCol w:w="1275"/>
        <w:gridCol w:w="1418"/>
      </w:tblGrid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L.p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Nazwa przedmiotu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Jm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Cena jednostkowa</w:t>
            </w: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br/>
              <w:t>/netto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Cena jednostkowa</w:t>
            </w: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br/>
              <w:t>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Wartość</w:t>
            </w: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/netto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Wartość</w:t>
            </w: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/brutto</w:t>
            </w: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Namiot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Dywanik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Poduszki – 4 sztuki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Parawan na kółkach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Pr="00137B1B" w:rsidRDefault="00264B48" w:rsidP="00264B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Zadanie 1.3.18</w:t>
      </w:r>
      <w:r w:rsidRPr="00137B1B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137B1B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  <w:t>Standard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organizacji zajęć rozwijających zainteresowania</w:t>
      </w: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744"/>
        <w:gridCol w:w="982"/>
        <w:gridCol w:w="812"/>
        <w:gridCol w:w="1276"/>
        <w:gridCol w:w="1134"/>
        <w:gridCol w:w="1275"/>
        <w:gridCol w:w="1418"/>
      </w:tblGrid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L.p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Nazwa przedmiotu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Jm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Cena jednostkowa</w:t>
            </w: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br/>
              <w:t>/netto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Cena jednostkowa</w:t>
            </w: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br/>
              <w:t>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Wartość</w:t>
            </w: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/netto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Wartość</w:t>
            </w:r>
          </w:p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/brutto</w:t>
            </w: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04434C">
              <w:rPr>
                <w:rFonts w:ascii="Arial" w:eastAsia="Arial" w:hAnsi="Arial"/>
                <w:sz w:val="22"/>
                <w:szCs w:val="22"/>
              </w:rPr>
              <w:t>Kolumna aktywna + 2 mikrofony bezprzewodowe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A0136">
              <w:rPr>
                <w:rFonts w:ascii="Arial" w:eastAsia="Arial" w:hAnsi="Arial"/>
                <w:sz w:val="22"/>
                <w:szCs w:val="22"/>
              </w:rPr>
              <w:t>Statyw do kolumny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28782C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28782C">
              <w:rPr>
                <w:rFonts w:ascii="Arial" w:eastAsia="Arial" w:hAnsi="Arial"/>
                <w:sz w:val="22"/>
                <w:szCs w:val="22"/>
              </w:rPr>
              <w:t xml:space="preserve">Teatrzyk kamishibai bejcowany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jc w:val="center"/>
            </w:pPr>
            <w:r w:rsidRPr="004942A0"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A0136">
              <w:rPr>
                <w:rFonts w:ascii="Arial" w:eastAsia="Arial" w:hAnsi="Arial"/>
                <w:sz w:val="22"/>
                <w:szCs w:val="22"/>
              </w:rPr>
              <w:t>Zestaw studyjny Interfejs audio 2x2 USB z słuchawkami stereo, mikrofonem pojemnościowym i oprogramowaniem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137B1B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A013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A0136">
              <w:rPr>
                <w:rFonts w:ascii="Arial" w:eastAsia="Arial" w:hAnsi="Arial"/>
                <w:sz w:val="22"/>
                <w:szCs w:val="22"/>
              </w:rPr>
              <w:t>Torba z instrumentami zestaw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FA0136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Dzwonki z przyciskiem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E43ABF"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A0136">
              <w:rPr>
                <w:rFonts w:ascii="Arial" w:eastAsia="Arial" w:hAnsi="Arial"/>
                <w:sz w:val="22"/>
                <w:szCs w:val="22"/>
              </w:rPr>
              <w:t>Maszyna tnąco – wytłaczająca Big Shot Plus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E43ABF"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A0136">
              <w:rPr>
                <w:rFonts w:ascii="Arial" w:eastAsia="Arial" w:hAnsi="Arial"/>
                <w:sz w:val="22"/>
                <w:szCs w:val="22"/>
              </w:rPr>
              <w:t>Pistolet do kleju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E43ABF"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FA0136">
              <w:rPr>
                <w:rFonts w:ascii="Arial" w:eastAsia="Arial" w:hAnsi="Arial"/>
                <w:sz w:val="22"/>
                <w:szCs w:val="22"/>
              </w:rPr>
              <w:t>Obcinarka suwakowa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E43ABF"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Dziurkacze ozdobne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</w:pPr>
            <w:r w:rsidRPr="00E43ABF"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Akcesoria plastyczne i papiernicze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zestaw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Default="00264B48" w:rsidP="005761D7">
            <w:pPr>
              <w:spacing w:line="0" w:lineRule="atLeast"/>
              <w:ind w:right="16"/>
              <w:jc w:val="center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64B48" w:rsidRPr="00375721" w:rsidTr="005761D7">
        <w:trPr>
          <w:trHeight w:val="315"/>
        </w:trPr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721">
              <w:rPr>
                <w:rFonts w:ascii="Times New Roman" w:hAnsi="Times New Roman" w:cs="Times New Roman"/>
                <w:b/>
                <w:lang w:eastAsia="en-US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48" w:rsidRPr="00375721" w:rsidRDefault="00264B48" w:rsidP="005761D7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sz w:val="22"/>
          <w:szCs w:val="22"/>
        </w:rPr>
      </w:pPr>
    </w:p>
    <w:p w:rsidR="00264B48" w:rsidRPr="00375721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sz w:val="22"/>
          <w:szCs w:val="22"/>
        </w:rPr>
      </w:pPr>
      <w:r w:rsidRPr="00375721">
        <w:rPr>
          <w:rFonts w:ascii="Arial" w:eastAsia="Arial" w:hAnsi="Arial"/>
          <w:sz w:val="22"/>
          <w:szCs w:val="22"/>
        </w:rPr>
        <w:t>..............................................., dnia: .......................</w:t>
      </w:r>
      <w:r w:rsidRPr="00375721">
        <w:rPr>
          <w:rFonts w:ascii="Arial" w:eastAsia="Arial" w:hAnsi="Arial"/>
          <w:sz w:val="22"/>
          <w:szCs w:val="22"/>
        </w:rPr>
        <w:tab/>
        <w:t>..........................................................</w:t>
      </w:r>
    </w:p>
    <w:p w:rsidR="00264B48" w:rsidRPr="00375721" w:rsidRDefault="00264B48" w:rsidP="00264B48">
      <w:pPr>
        <w:tabs>
          <w:tab w:val="left" w:pos="620"/>
        </w:tabs>
        <w:spacing w:line="0" w:lineRule="atLeast"/>
        <w:ind w:right="16"/>
        <w:jc w:val="both"/>
        <w:rPr>
          <w:rFonts w:ascii="Arial" w:eastAsia="Arial" w:hAnsi="Arial"/>
          <w:sz w:val="22"/>
          <w:szCs w:val="22"/>
        </w:rPr>
      </w:pPr>
      <w:r w:rsidRPr="00375721">
        <w:rPr>
          <w:rFonts w:ascii="Arial" w:eastAsia="Arial" w:hAnsi="Arial"/>
          <w:b/>
          <w:i/>
          <w:sz w:val="22"/>
          <w:szCs w:val="22"/>
        </w:rPr>
        <w:t xml:space="preserve">Miejscowość                                                        </w:t>
      </w:r>
      <w:r w:rsidRPr="00375721">
        <w:rPr>
          <w:rFonts w:ascii="Arial" w:eastAsia="Arial" w:hAnsi="Arial"/>
          <w:b/>
          <w:i/>
          <w:sz w:val="22"/>
          <w:szCs w:val="22"/>
        </w:rPr>
        <w:tab/>
        <w:t>Pieczęć i podpis oferenta</w:t>
      </w:r>
    </w:p>
    <w:p w:rsidR="00264B48" w:rsidRPr="00375721" w:rsidRDefault="00264B48" w:rsidP="00264B48">
      <w:pPr>
        <w:tabs>
          <w:tab w:val="left" w:pos="620"/>
        </w:tabs>
        <w:spacing w:line="0" w:lineRule="atLeast"/>
        <w:ind w:right="16"/>
        <w:jc w:val="both"/>
        <w:rPr>
          <w:rFonts w:ascii="Arial" w:eastAsia="Arial" w:hAnsi="Arial"/>
          <w:sz w:val="22"/>
          <w:szCs w:val="22"/>
        </w:rPr>
      </w:pPr>
    </w:p>
    <w:p w:rsidR="00264B48" w:rsidRPr="00375721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Pr="00375721" w:rsidRDefault="00264B48" w:rsidP="00264B48">
      <w:pPr>
        <w:tabs>
          <w:tab w:val="left" w:pos="620"/>
        </w:tabs>
        <w:spacing w:line="0" w:lineRule="atLeast"/>
        <w:ind w:right="16"/>
        <w:rPr>
          <w:rFonts w:ascii="Arial" w:eastAsia="Arial" w:hAnsi="Arial"/>
          <w:color w:val="C00000"/>
          <w:sz w:val="22"/>
          <w:szCs w:val="22"/>
        </w:rPr>
      </w:pPr>
    </w:p>
    <w:p w:rsidR="00264B48" w:rsidRDefault="00264B48" w:rsidP="00264B48"/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264B48" w:rsidRDefault="00264B48" w:rsidP="00264B48">
      <w:pPr>
        <w:spacing w:afterLines="60" w:after="144"/>
        <w:jc w:val="right"/>
        <w:rPr>
          <w:rFonts w:ascii="Arial" w:eastAsia="Times New Roman" w:hAnsi="Arial"/>
          <w:b/>
          <w:i/>
          <w:lang w:eastAsia="en-US"/>
        </w:rPr>
      </w:pPr>
    </w:p>
    <w:p w:rsidR="00EF48AE" w:rsidRDefault="00EF48AE"/>
    <w:sectPr w:rsidR="00EF48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48" w:rsidRDefault="00264B48" w:rsidP="00264B48">
      <w:r>
        <w:separator/>
      </w:r>
    </w:p>
  </w:endnote>
  <w:endnote w:type="continuationSeparator" w:id="0">
    <w:p w:rsidR="00264B48" w:rsidRDefault="00264B48" w:rsidP="0026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48" w:rsidRDefault="00264B48" w:rsidP="00264B48">
      <w:r>
        <w:separator/>
      </w:r>
    </w:p>
  </w:footnote>
  <w:footnote w:type="continuationSeparator" w:id="0">
    <w:p w:rsidR="00264B48" w:rsidRDefault="00264B48" w:rsidP="00264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48" w:rsidRDefault="00264B4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-753110</wp:posOffset>
          </wp:positionH>
          <wp:positionV relativeFrom="paragraph">
            <wp:posOffset>-1905</wp:posOffset>
          </wp:positionV>
          <wp:extent cx="6956425" cy="8293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4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48"/>
    <w:rsid w:val="00264B48"/>
    <w:rsid w:val="0090688D"/>
    <w:rsid w:val="00E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B4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64B4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4B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B4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4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B48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B4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B4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64B4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4B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B4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4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B48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B4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ante.pl/rerek-wibrator-logopedyczny-do-wywolywania-gloski-r-terapii-rotacyzmu-cztery-koncowki-masujac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Inspirion</dc:creator>
  <cp:lastModifiedBy>Inspirion</cp:lastModifiedBy>
  <cp:revision>2</cp:revision>
  <dcterms:created xsi:type="dcterms:W3CDTF">2023-06-21T16:55:00Z</dcterms:created>
  <dcterms:modified xsi:type="dcterms:W3CDTF">2023-06-21T16:57:00Z</dcterms:modified>
</cp:coreProperties>
</file>