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4BE4E" w14:textId="77777777" w:rsidR="00EE4F0C" w:rsidRDefault="00000000">
      <w:pPr>
        <w:spacing w:line="246" w:lineRule="exact"/>
        <w:rPr>
          <w:sz w:val="24"/>
          <w:szCs w:val="24"/>
        </w:rPr>
      </w:pPr>
      <w:bookmarkStart w:id="0" w:name="page1"/>
      <w:bookmarkEnd w:id="0"/>
      <w:r>
        <w:rPr>
          <w:noProof/>
          <w:sz w:val="24"/>
          <w:szCs w:val="24"/>
        </w:rPr>
        <w:drawing>
          <wp:anchor distT="0" distB="0" distL="114300" distR="114300" simplePos="0" relativeHeight="251650048" behindDoc="1" locked="0" layoutInCell="0" allowOverlap="1" wp14:anchorId="3DB4DA4A" wp14:editId="5E2714C9">
            <wp:simplePos x="0" y="0"/>
            <wp:positionH relativeFrom="page">
              <wp:posOffset>899795</wp:posOffset>
            </wp:positionH>
            <wp:positionV relativeFrom="page">
              <wp:posOffset>179705</wp:posOffset>
            </wp:positionV>
            <wp:extent cx="5757545" cy="889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5757545" cy="889000"/>
                    </a:xfrm>
                    <a:prstGeom prst="rect">
                      <a:avLst/>
                    </a:prstGeom>
                    <a:noFill/>
                  </pic:spPr>
                </pic:pic>
              </a:graphicData>
            </a:graphic>
          </wp:anchor>
        </w:drawing>
      </w:r>
    </w:p>
    <w:p w14:paraId="0F957AD3" w14:textId="6EFD4383" w:rsidR="00EE4F0C" w:rsidRDefault="00C24396" w:rsidP="00E27782">
      <w:pPr>
        <w:ind w:left="6804"/>
        <w:rPr>
          <w:sz w:val="20"/>
          <w:szCs w:val="20"/>
        </w:rPr>
      </w:pPr>
      <w:r>
        <w:rPr>
          <w:rFonts w:ascii="Calibri" w:eastAsia="Calibri" w:hAnsi="Calibri" w:cs="Calibri"/>
          <w:sz w:val="20"/>
          <w:szCs w:val="20"/>
        </w:rPr>
        <w:t>Częstochowa, dnia 2</w:t>
      </w:r>
      <w:r w:rsidR="00564560">
        <w:rPr>
          <w:rFonts w:ascii="Calibri" w:eastAsia="Calibri" w:hAnsi="Calibri" w:cs="Calibri"/>
          <w:sz w:val="20"/>
          <w:szCs w:val="20"/>
        </w:rPr>
        <w:t>1</w:t>
      </w:r>
      <w:r>
        <w:rPr>
          <w:rFonts w:ascii="Calibri" w:eastAsia="Calibri" w:hAnsi="Calibri" w:cs="Calibri"/>
          <w:sz w:val="20"/>
          <w:szCs w:val="20"/>
        </w:rPr>
        <w:t>.06.2023 r.</w:t>
      </w:r>
    </w:p>
    <w:p w14:paraId="7495A4E0" w14:textId="77777777" w:rsidR="00EE4F0C" w:rsidRDefault="00EE4F0C">
      <w:pPr>
        <w:spacing w:line="241" w:lineRule="exact"/>
        <w:rPr>
          <w:sz w:val="24"/>
          <w:szCs w:val="24"/>
        </w:rPr>
      </w:pPr>
    </w:p>
    <w:p w14:paraId="2BE3165E" w14:textId="77777777" w:rsidR="00EE4F0C" w:rsidRDefault="00000000">
      <w:pPr>
        <w:ind w:right="-6"/>
        <w:jc w:val="center"/>
        <w:rPr>
          <w:sz w:val="20"/>
          <w:szCs w:val="20"/>
        </w:rPr>
      </w:pPr>
      <w:r>
        <w:rPr>
          <w:rFonts w:ascii="Calibri" w:eastAsia="Calibri" w:hAnsi="Calibri" w:cs="Calibri"/>
          <w:b/>
          <w:bCs/>
          <w:sz w:val="20"/>
          <w:szCs w:val="20"/>
        </w:rPr>
        <w:t>ZAPYTANIE OFERTOWE</w:t>
      </w:r>
    </w:p>
    <w:p w14:paraId="41DDEAB1" w14:textId="77777777" w:rsidR="00EE4F0C" w:rsidRDefault="00EE4F0C">
      <w:pPr>
        <w:spacing w:line="34" w:lineRule="exact"/>
        <w:rPr>
          <w:sz w:val="24"/>
          <w:szCs w:val="24"/>
        </w:rPr>
      </w:pPr>
    </w:p>
    <w:p w14:paraId="79815A45" w14:textId="77777777" w:rsidR="00EE4F0C" w:rsidRDefault="00000000">
      <w:pPr>
        <w:ind w:right="13"/>
        <w:jc w:val="center"/>
        <w:rPr>
          <w:sz w:val="20"/>
          <w:szCs w:val="20"/>
        </w:rPr>
      </w:pPr>
      <w:r>
        <w:rPr>
          <w:rFonts w:ascii="Calibri" w:eastAsia="Calibri" w:hAnsi="Calibri" w:cs="Calibri"/>
          <w:b/>
          <w:bCs/>
          <w:sz w:val="20"/>
          <w:szCs w:val="20"/>
        </w:rPr>
        <w:t xml:space="preserve">NR </w:t>
      </w:r>
      <w:r w:rsidR="00C24396" w:rsidRPr="004743BE">
        <w:rPr>
          <w:rFonts w:asciiTheme="minorHAnsi" w:hAnsiTheme="minorHAnsi" w:cstheme="minorHAnsi"/>
          <w:color w:val="000000" w:themeColor="text1"/>
          <w:sz w:val="20"/>
          <w:szCs w:val="20"/>
        </w:rPr>
        <w:t>1/WSZ/2023_budowa szybu windy</w:t>
      </w:r>
    </w:p>
    <w:p w14:paraId="7270FE54" w14:textId="77777777" w:rsidR="00EE4F0C" w:rsidRDefault="00EE4F0C">
      <w:pPr>
        <w:spacing w:line="200" w:lineRule="exact"/>
        <w:rPr>
          <w:sz w:val="24"/>
          <w:szCs w:val="24"/>
        </w:rPr>
      </w:pPr>
    </w:p>
    <w:p w14:paraId="73D9C0B1" w14:textId="77777777" w:rsidR="00EE4F0C" w:rsidRDefault="00EE4F0C">
      <w:pPr>
        <w:spacing w:line="200" w:lineRule="exact"/>
        <w:rPr>
          <w:sz w:val="24"/>
          <w:szCs w:val="24"/>
        </w:rPr>
      </w:pPr>
    </w:p>
    <w:p w14:paraId="03C240F6" w14:textId="77777777" w:rsidR="00EE4F0C" w:rsidRDefault="00EE4F0C">
      <w:pPr>
        <w:spacing w:line="200" w:lineRule="exact"/>
        <w:rPr>
          <w:sz w:val="24"/>
          <w:szCs w:val="24"/>
        </w:rPr>
      </w:pPr>
    </w:p>
    <w:p w14:paraId="4E42DE2E" w14:textId="11A63B54" w:rsidR="00C24396" w:rsidRPr="004743BE" w:rsidRDefault="00E27782" w:rsidP="00C24396">
      <w:pPr>
        <w:pStyle w:val="Standard"/>
        <w:spacing w:after="0" w:line="360" w:lineRule="auto"/>
        <w:ind w:right="-1" w:firstLine="284"/>
        <w:jc w:val="both"/>
        <w:rPr>
          <w:rFonts w:asciiTheme="minorHAnsi" w:hAnsiTheme="minorHAnsi" w:cstheme="minorHAnsi"/>
          <w:sz w:val="20"/>
          <w:szCs w:val="20"/>
        </w:rPr>
      </w:pPr>
      <w:r>
        <w:rPr>
          <w:rFonts w:asciiTheme="minorHAnsi" w:hAnsiTheme="minorHAnsi" w:cstheme="minorHAnsi"/>
          <w:color w:val="000000" w:themeColor="text1"/>
          <w:sz w:val="20"/>
          <w:szCs w:val="20"/>
        </w:rPr>
        <w:t>Wyższa Szkoła Zarządzania ogłasza</w:t>
      </w:r>
      <w:r w:rsidR="00C24396" w:rsidRPr="004743BE">
        <w:rPr>
          <w:rFonts w:asciiTheme="minorHAnsi" w:hAnsiTheme="minorHAnsi" w:cstheme="minorHAnsi"/>
          <w:color w:val="000000" w:themeColor="text1"/>
          <w:sz w:val="20"/>
          <w:szCs w:val="20"/>
        </w:rPr>
        <w:t xml:space="preserve"> zapytani</w:t>
      </w:r>
      <w:r>
        <w:rPr>
          <w:rFonts w:asciiTheme="minorHAnsi" w:hAnsiTheme="minorHAnsi" w:cstheme="minorHAnsi"/>
          <w:color w:val="000000" w:themeColor="text1"/>
          <w:sz w:val="20"/>
          <w:szCs w:val="20"/>
        </w:rPr>
        <w:t>e</w:t>
      </w:r>
      <w:r w:rsidR="00C24396" w:rsidRPr="004743BE">
        <w:rPr>
          <w:rFonts w:asciiTheme="minorHAnsi" w:hAnsiTheme="minorHAnsi" w:cstheme="minorHAnsi"/>
          <w:color w:val="000000" w:themeColor="text1"/>
          <w:sz w:val="20"/>
          <w:szCs w:val="20"/>
        </w:rPr>
        <w:t xml:space="preserve"> ofertowe nr 1/WSZ/2023_budowa szybu windy prowadzonej na potrzeby wyboru wykonawcy usługi </w:t>
      </w:r>
      <w:r w:rsidR="00C24396" w:rsidRPr="004743BE">
        <w:rPr>
          <w:rFonts w:asciiTheme="minorHAnsi" w:hAnsiTheme="minorHAnsi" w:cstheme="minorHAnsi"/>
          <w:sz w:val="20"/>
          <w:szCs w:val="20"/>
        </w:rPr>
        <w:t xml:space="preserve">dobudowy szybu windy wraz z pracami towarzyszącymi, dostawę i montaż dźwigu (windy) wraz z odbiorami UDT oraz dostawa i montaż </w:t>
      </w:r>
      <w:r w:rsidR="00EB1E2D">
        <w:rPr>
          <w:rFonts w:asciiTheme="minorHAnsi" w:hAnsiTheme="minorHAnsi" w:cstheme="minorHAnsi"/>
          <w:sz w:val="20"/>
          <w:szCs w:val="20"/>
        </w:rPr>
        <w:t xml:space="preserve">dwóch </w:t>
      </w:r>
      <w:r w:rsidR="00C24396" w:rsidRPr="004743BE">
        <w:rPr>
          <w:rFonts w:asciiTheme="minorHAnsi" w:hAnsiTheme="minorHAnsi" w:cstheme="minorHAnsi"/>
          <w:sz w:val="20"/>
          <w:szCs w:val="20"/>
        </w:rPr>
        <w:t>platform schodow</w:t>
      </w:r>
      <w:r w:rsidR="00056BD4">
        <w:rPr>
          <w:rFonts w:asciiTheme="minorHAnsi" w:hAnsiTheme="minorHAnsi" w:cstheme="minorHAnsi"/>
          <w:sz w:val="20"/>
          <w:szCs w:val="20"/>
        </w:rPr>
        <w:t>ych</w:t>
      </w:r>
      <w:r w:rsidR="00C24396" w:rsidRPr="004743BE">
        <w:rPr>
          <w:rFonts w:asciiTheme="minorHAnsi" w:hAnsiTheme="minorHAnsi" w:cstheme="minorHAnsi"/>
          <w:sz w:val="20"/>
          <w:szCs w:val="20"/>
        </w:rPr>
        <w:t xml:space="preserve"> w środku budynku Wyższej Szkoły Zarządzania w Częstochowie przy ul. 1 Maja 40, 42-217 Częstochowa na potrzeby realizacji projektu nr POWR.03.05.00-00-A034/21 pt. „Dostępność w WSZ w Częstochowie”, współfinansowanego ze środków Europejskiego Funduszu Społecznego w ramach Programu Operacyjnego Wiedza Edukacja Rozwój 2014-2020.</w:t>
      </w:r>
    </w:p>
    <w:p w14:paraId="7652691E" w14:textId="77777777" w:rsidR="00EE4F0C" w:rsidRPr="002B7480" w:rsidRDefault="00EE4F0C" w:rsidP="002B7480">
      <w:pPr>
        <w:rPr>
          <w:sz w:val="20"/>
          <w:szCs w:val="20"/>
        </w:rPr>
      </w:pPr>
    </w:p>
    <w:p w14:paraId="52979F01" w14:textId="77777777" w:rsidR="00EE4F0C" w:rsidRPr="002B7480" w:rsidRDefault="00000000" w:rsidP="002B7480">
      <w:pPr>
        <w:numPr>
          <w:ilvl w:val="0"/>
          <w:numId w:val="1"/>
        </w:numPr>
        <w:tabs>
          <w:tab w:val="left" w:pos="158"/>
        </w:tabs>
        <w:ind w:left="7" w:right="7540" w:hanging="7"/>
        <w:rPr>
          <w:rFonts w:eastAsia="Calibri"/>
          <w:sz w:val="20"/>
          <w:szCs w:val="20"/>
        </w:rPr>
      </w:pPr>
      <w:r w:rsidRPr="002B7480">
        <w:rPr>
          <w:rFonts w:eastAsia="Calibri"/>
          <w:b/>
          <w:bCs/>
          <w:sz w:val="20"/>
          <w:szCs w:val="20"/>
        </w:rPr>
        <w:t xml:space="preserve">ZAMAWIAJĄCY: </w:t>
      </w:r>
      <w:r w:rsidRPr="002B7480">
        <w:rPr>
          <w:rFonts w:eastAsia="Calibri"/>
          <w:sz w:val="20"/>
          <w:szCs w:val="20"/>
        </w:rPr>
        <w:t xml:space="preserve">Wyższa Szkoła </w:t>
      </w:r>
      <w:r w:rsidR="002B7480" w:rsidRPr="002B7480">
        <w:rPr>
          <w:rFonts w:eastAsia="Calibri"/>
          <w:sz w:val="20"/>
          <w:szCs w:val="20"/>
        </w:rPr>
        <w:t>Zarządzania</w:t>
      </w:r>
    </w:p>
    <w:p w14:paraId="1DBBD3FD" w14:textId="77777777" w:rsidR="00EE4F0C" w:rsidRPr="002B7480" w:rsidRDefault="00EE4F0C" w:rsidP="002B7480">
      <w:pPr>
        <w:rPr>
          <w:rFonts w:eastAsia="Calibri"/>
          <w:sz w:val="20"/>
          <w:szCs w:val="20"/>
        </w:rPr>
      </w:pPr>
    </w:p>
    <w:p w14:paraId="49C05698" w14:textId="77777777" w:rsidR="002B7480" w:rsidRPr="002B7480" w:rsidRDefault="00000000" w:rsidP="002B7480">
      <w:pPr>
        <w:ind w:left="7" w:right="6360"/>
        <w:rPr>
          <w:rFonts w:eastAsia="Calibri"/>
          <w:sz w:val="20"/>
          <w:szCs w:val="20"/>
        </w:rPr>
      </w:pPr>
      <w:r w:rsidRPr="002B7480">
        <w:rPr>
          <w:rFonts w:eastAsia="Calibri"/>
          <w:sz w:val="20"/>
          <w:szCs w:val="20"/>
        </w:rPr>
        <w:t xml:space="preserve">ul. </w:t>
      </w:r>
      <w:r w:rsidR="002B7480" w:rsidRPr="002B7480">
        <w:rPr>
          <w:rFonts w:eastAsia="Calibri"/>
          <w:sz w:val="20"/>
          <w:szCs w:val="20"/>
        </w:rPr>
        <w:t>1 Maja 40</w:t>
      </w:r>
      <w:r w:rsidRPr="002B7480">
        <w:rPr>
          <w:rFonts w:eastAsia="Calibri"/>
          <w:sz w:val="20"/>
          <w:szCs w:val="20"/>
        </w:rPr>
        <w:t>; 4</w:t>
      </w:r>
      <w:r w:rsidR="002B7480" w:rsidRPr="002B7480">
        <w:rPr>
          <w:rFonts w:eastAsia="Calibri"/>
          <w:sz w:val="20"/>
          <w:szCs w:val="20"/>
        </w:rPr>
        <w:t>2</w:t>
      </w:r>
      <w:r w:rsidRPr="002B7480">
        <w:rPr>
          <w:rFonts w:eastAsia="Calibri"/>
          <w:sz w:val="20"/>
          <w:szCs w:val="20"/>
        </w:rPr>
        <w:t xml:space="preserve"> - 200 </w:t>
      </w:r>
      <w:r w:rsidR="002B7480" w:rsidRPr="002B7480">
        <w:rPr>
          <w:rFonts w:eastAsia="Calibri"/>
          <w:sz w:val="20"/>
          <w:szCs w:val="20"/>
        </w:rPr>
        <w:t>Częstochowa</w:t>
      </w:r>
      <w:r w:rsidRPr="002B7480">
        <w:rPr>
          <w:rFonts w:eastAsia="Calibri"/>
          <w:sz w:val="20"/>
          <w:szCs w:val="20"/>
        </w:rPr>
        <w:t xml:space="preserve"> </w:t>
      </w:r>
    </w:p>
    <w:p w14:paraId="72C6DC35" w14:textId="77777777" w:rsidR="002B7480" w:rsidRPr="002B7480" w:rsidRDefault="00000000" w:rsidP="002B7480">
      <w:pPr>
        <w:pStyle w:val="Nagwek3"/>
        <w:spacing w:before="0" w:beforeAutospacing="0" w:after="0" w:afterAutospacing="0"/>
        <w:rPr>
          <w:b w:val="0"/>
          <w:bCs w:val="0"/>
          <w:sz w:val="20"/>
          <w:szCs w:val="20"/>
        </w:rPr>
      </w:pPr>
      <w:r w:rsidRPr="002B7480">
        <w:rPr>
          <w:rFonts w:eastAsia="Calibri"/>
          <w:b w:val="0"/>
          <w:bCs w:val="0"/>
          <w:sz w:val="20"/>
          <w:szCs w:val="20"/>
        </w:rPr>
        <w:t>NIP:</w:t>
      </w:r>
      <w:r w:rsidR="002B7480" w:rsidRPr="002B7480">
        <w:rPr>
          <w:b w:val="0"/>
          <w:bCs w:val="0"/>
          <w:sz w:val="20"/>
          <w:szCs w:val="20"/>
        </w:rPr>
        <w:t xml:space="preserve"> 9490082859</w:t>
      </w:r>
    </w:p>
    <w:p w14:paraId="51FAD909" w14:textId="77777777" w:rsidR="002B7480" w:rsidRPr="002B7480" w:rsidRDefault="00000000" w:rsidP="002B7480">
      <w:pPr>
        <w:pStyle w:val="Nagwek3"/>
        <w:spacing w:before="0" w:beforeAutospacing="0" w:after="0" w:afterAutospacing="0"/>
        <w:rPr>
          <w:b w:val="0"/>
          <w:bCs w:val="0"/>
          <w:sz w:val="20"/>
          <w:szCs w:val="20"/>
        </w:rPr>
      </w:pPr>
      <w:r w:rsidRPr="002B7480">
        <w:rPr>
          <w:rFonts w:eastAsia="Calibri"/>
          <w:b w:val="0"/>
          <w:bCs w:val="0"/>
          <w:sz w:val="20"/>
          <w:szCs w:val="20"/>
        </w:rPr>
        <w:t xml:space="preserve">REGON: </w:t>
      </w:r>
      <w:r w:rsidR="002B7480" w:rsidRPr="002B7480">
        <w:rPr>
          <w:b w:val="0"/>
          <w:bCs w:val="0"/>
          <w:sz w:val="20"/>
          <w:szCs w:val="20"/>
        </w:rPr>
        <w:t>150151257</w:t>
      </w:r>
    </w:p>
    <w:p w14:paraId="1F650ACF" w14:textId="77777777" w:rsidR="00EE4F0C" w:rsidRDefault="00EE4F0C">
      <w:pPr>
        <w:spacing w:line="254" w:lineRule="auto"/>
        <w:ind w:left="7" w:right="6360"/>
        <w:rPr>
          <w:rFonts w:ascii="Calibri" w:eastAsia="Calibri" w:hAnsi="Calibri" w:cs="Calibri"/>
          <w:b/>
          <w:bCs/>
          <w:sz w:val="19"/>
          <w:szCs w:val="19"/>
        </w:rPr>
      </w:pPr>
    </w:p>
    <w:p w14:paraId="025C6731" w14:textId="77777777" w:rsidR="00EE4F0C" w:rsidRDefault="00EE4F0C">
      <w:pPr>
        <w:spacing w:line="351" w:lineRule="exact"/>
        <w:rPr>
          <w:sz w:val="24"/>
          <w:szCs w:val="24"/>
        </w:rPr>
      </w:pPr>
    </w:p>
    <w:p w14:paraId="4CAEDD3B" w14:textId="77777777" w:rsidR="00365CB9" w:rsidRPr="00365CB9" w:rsidRDefault="00000000">
      <w:pPr>
        <w:numPr>
          <w:ilvl w:val="0"/>
          <w:numId w:val="2"/>
        </w:numPr>
        <w:tabs>
          <w:tab w:val="left" w:pos="211"/>
        </w:tabs>
        <w:spacing w:line="235" w:lineRule="auto"/>
        <w:ind w:left="7" w:right="4800" w:hanging="7"/>
        <w:rPr>
          <w:rFonts w:ascii="Calibri" w:eastAsia="Calibri" w:hAnsi="Calibri" w:cs="Calibri"/>
          <w:sz w:val="20"/>
          <w:szCs w:val="20"/>
        </w:rPr>
      </w:pPr>
      <w:r>
        <w:rPr>
          <w:rFonts w:ascii="Calibri" w:eastAsia="Calibri" w:hAnsi="Calibri" w:cs="Calibri"/>
          <w:b/>
          <w:bCs/>
          <w:sz w:val="20"/>
          <w:szCs w:val="20"/>
        </w:rPr>
        <w:t xml:space="preserve">MIEJSCE PUBLIKACJI OGŁOSZENIA O ZAMÓWIENIU </w:t>
      </w:r>
    </w:p>
    <w:p w14:paraId="2DEF7AEC" w14:textId="7C7EF916" w:rsidR="00EE4F0C" w:rsidRDefault="00000000" w:rsidP="00365CB9">
      <w:pPr>
        <w:tabs>
          <w:tab w:val="left" w:pos="211"/>
        </w:tabs>
        <w:spacing w:line="235" w:lineRule="auto"/>
        <w:ind w:left="7" w:right="4800"/>
        <w:rPr>
          <w:rFonts w:ascii="Calibri" w:eastAsia="Calibri" w:hAnsi="Calibri" w:cs="Calibri"/>
          <w:sz w:val="20"/>
          <w:szCs w:val="20"/>
        </w:rPr>
      </w:pPr>
      <w:r>
        <w:rPr>
          <w:rFonts w:ascii="Calibri" w:eastAsia="Calibri" w:hAnsi="Calibri" w:cs="Calibri"/>
          <w:sz w:val="20"/>
          <w:szCs w:val="20"/>
        </w:rPr>
        <w:t>Baza konkurencyjności:</w:t>
      </w:r>
      <w:r w:rsidR="00365CB9">
        <w:rPr>
          <w:rFonts w:ascii="Calibri" w:eastAsia="Calibri" w:hAnsi="Calibri" w:cs="Calibri"/>
          <w:color w:val="0563C1"/>
          <w:sz w:val="20"/>
          <w:szCs w:val="20"/>
        </w:rPr>
        <w:t xml:space="preserve"> </w:t>
      </w:r>
      <w:hyperlink r:id="rId8" w:history="1">
        <w:r w:rsidR="001F4424" w:rsidRPr="001A1F83">
          <w:rPr>
            <w:rStyle w:val="Hipercze"/>
            <w:rFonts w:ascii="Calibri" w:eastAsia="Calibri" w:hAnsi="Calibri" w:cs="Calibri"/>
            <w:sz w:val="20"/>
            <w:szCs w:val="20"/>
          </w:rPr>
          <w:t>https://bazakonkurencyjnosci.gov.pl</w:t>
        </w:r>
      </w:hyperlink>
    </w:p>
    <w:p w14:paraId="574B8B73" w14:textId="77777777" w:rsidR="00EE4F0C" w:rsidRDefault="00EE4F0C">
      <w:pPr>
        <w:spacing w:line="318" w:lineRule="exact"/>
        <w:rPr>
          <w:sz w:val="24"/>
          <w:szCs w:val="24"/>
        </w:rPr>
      </w:pPr>
    </w:p>
    <w:p w14:paraId="083191D9" w14:textId="77777777" w:rsidR="009E635F" w:rsidRPr="00C86B92" w:rsidRDefault="009E635F" w:rsidP="009E635F">
      <w:pPr>
        <w:pStyle w:val="Standard"/>
        <w:spacing w:after="0"/>
        <w:jc w:val="both"/>
        <w:rPr>
          <w:rFonts w:asciiTheme="minorHAnsi" w:hAnsiTheme="minorHAnsi" w:cstheme="minorHAnsi"/>
          <w:b/>
          <w:sz w:val="20"/>
          <w:szCs w:val="20"/>
        </w:rPr>
      </w:pPr>
      <w:r w:rsidRPr="00C86B92">
        <w:rPr>
          <w:rFonts w:asciiTheme="minorHAnsi" w:hAnsiTheme="minorHAnsi" w:cstheme="minorHAnsi"/>
          <w:b/>
          <w:sz w:val="20"/>
          <w:szCs w:val="20"/>
        </w:rPr>
        <w:t>III. OGÓLNA CHARAKTERYSTYKA PROJEKTU</w:t>
      </w:r>
    </w:p>
    <w:p w14:paraId="70B4E7DA" w14:textId="77777777" w:rsidR="009E635F" w:rsidRPr="00C86B92" w:rsidRDefault="009E635F" w:rsidP="009E635F">
      <w:pPr>
        <w:pStyle w:val="Bezodstpw"/>
        <w:numPr>
          <w:ilvl w:val="0"/>
          <w:numId w:val="52"/>
        </w:numPr>
        <w:tabs>
          <w:tab w:val="clear" w:pos="720"/>
          <w:tab w:val="num" w:pos="284"/>
        </w:tabs>
        <w:spacing w:line="276" w:lineRule="auto"/>
        <w:ind w:left="284" w:hanging="284"/>
        <w:jc w:val="both"/>
        <w:rPr>
          <w:rFonts w:cstheme="minorHAnsi"/>
          <w:sz w:val="20"/>
          <w:szCs w:val="20"/>
        </w:rPr>
      </w:pPr>
      <w:r w:rsidRPr="00C86B92">
        <w:rPr>
          <w:rFonts w:cstheme="minorHAnsi"/>
          <w:sz w:val="20"/>
          <w:szCs w:val="20"/>
        </w:rPr>
        <w:t>Miejscem realizacji Projektu jest Częstochowa.</w:t>
      </w:r>
    </w:p>
    <w:p w14:paraId="672F94F9" w14:textId="77777777" w:rsidR="009E635F" w:rsidRPr="00C86B92" w:rsidRDefault="009E635F" w:rsidP="009E635F">
      <w:pPr>
        <w:pStyle w:val="Bezodstpw"/>
        <w:numPr>
          <w:ilvl w:val="0"/>
          <w:numId w:val="52"/>
        </w:numPr>
        <w:tabs>
          <w:tab w:val="clear" w:pos="720"/>
          <w:tab w:val="num" w:pos="284"/>
        </w:tabs>
        <w:spacing w:line="276" w:lineRule="auto"/>
        <w:ind w:left="284" w:hanging="284"/>
        <w:jc w:val="both"/>
        <w:rPr>
          <w:rFonts w:cstheme="minorHAnsi"/>
          <w:sz w:val="20"/>
          <w:szCs w:val="20"/>
        </w:rPr>
      </w:pPr>
      <w:r w:rsidRPr="00C86B92">
        <w:rPr>
          <w:rFonts w:cstheme="minorHAnsi"/>
          <w:sz w:val="20"/>
          <w:szCs w:val="20"/>
        </w:rPr>
        <w:t>Projekt obejmie wsparciem Wyższą Szkołę Zarządzania z siedzibą w Częstochowie, przy ul. 1 maja 40.</w:t>
      </w:r>
    </w:p>
    <w:p w14:paraId="2772FB2F" w14:textId="77777777" w:rsidR="009E635F" w:rsidRPr="00C86B92" w:rsidRDefault="009E635F" w:rsidP="009E635F">
      <w:pPr>
        <w:pStyle w:val="Bezodstpw"/>
        <w:numPr>
          <w:ilvl w:val="0"/>
          <w:numId w:val="52"/>
        </w:numPr>
        <w:tabs>
          <w:tab w:val="clear" w:pos="720"/>
          <w:tab w:val="num" w:pos="284"/>
        </w:tabs>
        <w:spacing w:line="276" w:lineRule="auto"/>
        <w:ind w:left="284" w:hanging="284"/>
        <w:jc w:val="both"/>
        <w:rPr>
          <w:rFonts w:cstheme="minorHAnsi"/>
          <w:sz w:val="20"/>
          <w:szCs w:val="20"/>
        </w:rPr>
      </w:pPr>
      <w:r w:rsidRPr="00C86B92">
        <w:rPr>
          <w:rFonts w:cstheme="minorHAnsi"/>
          <w:sz w:val="20"/>
          <w:szCs w:val="20"/>
        </w:rPr>
        <w:t>Projekt trwa 22 miesiące.</w:t>
      </w:r>
    </w:p>
    <w:p w14:paraId="011B150B" w14:textId="77777777" w:rsidR="009E635F" w:rsidRPr="00C86B92" w:rsidRDefault="009E635F" w:rsidP="009E635F">
      <w:pPr>
        <w:pStyle w:val="Bezodstpw"/>
        <w:numPr>
          <w:ilvl w:val="0"/>
          <w:numId w:val="52"/>
        </w:numPr>
        <w:tabs>
          <w:tab w:val="clear" w:pos="720"/>
          <w:tab w:val="num" w:pos="284"/>
        </w:tabs>
        <w:spacing w:line="276" w:lineRule="auto"/>
        <w:ind w:left="284" w:hanging="284"/>
        <w:jc w:val="both"/>
        <w:rPr>
          <w:rFonts w:cstheme="minorHAnsi"/>
          <w:sz w:val="20"/>
          <w:szCs w:val="20"/>
        </w:rPr>
      </w:pPr>
      <w:r w:rsidRPr="00C86B92">
        <w:rPr>
          <w:rFonts w:cstheme="minorHAnsi"/>
          <w:sz w:val="20"/>
          <w:szCs w:val="20"/>
        </w:rPr>
        <w:t>Projekt zakłada kompleksowy rozwój uczelni poprzez: podniesienie kompetencji (odpowiadających potrzebom gospodarki, rynku pracy i społeczeństwa) osób uczestniczących w edukacji na poziomie wyższym; wdrożenie procedur i technologii wspierających; modyfikacja architektury oraz stworzenie i implementacja procedur dotyczących dostępności.</w:t>
      </w:r>
    </w:p>
    <w:p w14:paraId="0702E7BE" w14:textId="77777777" w:rsidR="009E635F" w:rsidRPr="00C86B92" w:rsidRDefault="009E635F" w:rsidP="009E635F">
      <w:pPr>
        <w:pStyle w:val="xxmsonormal"/>
        <w:numPr>
          <w:ilvl w:val="0"/>
          <w:numId w:val="52"/>
        </w:numPr>
        <w:tabs>
          <w:tab w:val="clear" w:pos="720"/>
          <w:tab w:val="num" w:pos="284"/>
        </w:tabs>
        <w:spacing w:before="0" w:beforeAutospacing="0" w:after="0" w:afterAutospacing="0" w:line="276" w:lineRule="auto"/>
        <w:ind w:left="284" w:hanging="284"/>
        <w:rPr>
          <w:rFonts w:asciiTheme="minorHAnsi" w:eastAsia="Calibri" w:hAnsiTheme="minorHAnsi" w:cstheme="minorHAnsi"/>
          <w:sz w:val="20"/>
          <w:szCs w:val="20"/>
        </w:rPr>
      </w:pPr>
      <w:r w:rsidRPr="00C86B92">
        <w:rPr>
          <w:rFonts w:asciiTheme="minorHAnsi" w:hAnsiTheme="minorHAnsi" w:cstheme="minorHAnsi"/>
          <w:sz w:val="20"/>
          <w:szCs w:val="20"/>
        </w:rPr>
        <w:t xml:space="preserve">Okres realizacji projektu: </w:t>
      </w:r>
      <w:r w:rsidRPr="00C86B92">
        <w:rPr>
          <w:rFonts w:asciiTheme="minorHAnsi" w:hAnsiTheme="minorHAnsi" w:cstheme="minorHAnsi"/>
          <w:b/>
          <w:sz w:val="20"/>
          <w:szCs w:val="20"/>
        </w:rPr>
        <w:t>01.01.2022 – 31.10.2023</w:t>
      </w:r>
      <w:r w:rsidRPr="00C86B92">
        <w:rPr>
          <w:rFonts w:asciiTheme="minorHAnsi" w:eastAsia="Calibri" w:hAnsiTheme="minorHAnsi" w:cstheme="minorHAnsi"/>
          <w:sz w:val="20"/>
          <w:szCs w:val="20"/>
        </w:rPr>
        <w:t> </w:t>
      </w:r>
    </w:p>
    <w:p w14:paraId="158125F7" w14:textId="77777777" w:rsidR="00EE4F0C" w:rsidRDefault="00EE4F0C">
      <w:pPr>
        <w:spacing w:line="317" w:lineRule="exact"/>
        <w:rPr>
          <w:sz w:val="24"/>
          <w:szCs w:val="24"/>
        </w:rPr>
      </w:pPr>
    </w:p>
    <w:p w14:paraId="169A2DB7" w14:textId="77777777" w:rsidR="00EE4F0C" w:rsidRDefault="00000000">
      <w:pPr>
        <w:ind w:left="7"/>
        <w:rPr>
          <w:sz w:val="20"/>
          <w:szCs w:val="20"/>
        </w:rPr>
      </w:pPr>
      <w:r>
        <w:rPr>
          <w:rFonts w:ascii="Calibri" w:eastAsia="Calibri" w:hAnsi="Calibri" w:cs="Calibri"/>
          <w:b/>
          <w:bCs/>
          <w:sz w:val="20"/>
          <w:szCs w:val="20"/>
        </w:rPr>
        <w:t>IV. PRZEDMIOT ZAMÓWIENIA</w:t>
      </w:r>
    </w:p>
    <w:p w14:paraId="33D8916C" w14:textId="77777777" w:rsidR="00EE4F0C" w:rsidRDefault="00EE4F0C">
      <w:pPr>
        <w:spacing w:line="83" w:lineRule="exact"/>
        <w:rPr>
          <w:sz w:val="24"/>
          <w:szCs w:val="24"/>
        </w:rPr>
      </w:pPr>
    </w:p>
    <w:p w14:paraId="164FA674" w14:textId="3D04B9C5" w:rsidR="002D61F2" w:rsidRPr="00390086" w:rsidRDefault="002D61F2" w:rsidP="002D61F2">
      <w:pPr>
        <w:pStyle w:val="Akapitzlist"/>
        <w:numPr>
          <w:ilvl w:val="0"/>
          <w:numId w:val="53"/>
        </w:numPr>
        <w:tabs>
          <w:tab w:val="left" w:pos="0"/>
        </w:tabs>
        <w:autoSpaceDE w:val="0"/>
        <w:autoSpaceDN w:val="0"/>
        <w:adjustRightInd w:val="0"/>
        <w:spacing w:after="0"/>
        <w:ind w:left="284" w:hanging="284"/>
        <w:jc w:val="both"/>
        <w:rPr>
          <w:rFonts w:cstheme="minorHAnsi"/>
          <w:sz w:val="20"/>
          <w:szCs w:val="20"/>
        </w:rPr>
      </w:pPr>
      <w:r w:rsidRPr="00390086">
        <w:rPr>
          <w:rFonts w:cstheme="minorHAnsi"/>
          <w:sz w:val="20"/>
          <w:szCs w:val="20"/>
        </w:rPr>
        <w:t xml:space="preserve">Przedmiotem </w:t>
      </w:r>
      <w:r>
        <w:rPr>
          <w:rFonts w:cstheme="minorHAnsi"/>
          <w:sz w:val="20"/>
          <w:szCs w:val="20"/>
        </w:rPr>
        <w:t>zapytania ofertowego</w:t>
      </w:r>
      <w:r w:rsidRPr="00390086">
        <w:rPr>
          <w:rFonts w:cstheme="minorHAnsi"/>
          <w:sz w:val="20"/>
          <w:szCs w:val="20"/>
        </w:rPr>
        <w:t xml:space="preserve"> jest wykonanie robót budowl</w:t>
      </w:r>
      <w:r w:rsidR="0042539D">
        <w:rPr>
          <w:rFonts w:cstheme="minorHAnsi"/>
          <w:sz w:val="20"/>
          <w:szCs w:val="20"/>
        </w:rPr>
        <w:t>a</w:t>
      </w:r>
      <w:r w:rsidRPr="00390086">
        <w:rPr>
          <w:rFonts w:cstheme="minorHAnsi"/>
          <w:sz w:val="20"/>
          <w:szCs w:val="20"/>
        </w:rPr>
        <w:t>nych polegających na przebudowie wraz z rozbudową budynku o windę oraz prace towarzyszące w Wyższej Szkole Zarządzania w Częstochowie, zgodnie z dokumentacją projektową</w:t>
      </w:r>
      <w:r>
        <w:rPr>
          <w:rFonts w:cstheme="minorHAnsi"/>
          <w:sz w:val="20"/>
          <w:szCs w:val="20"/>
        </w:rPr>
        <w:t xml:space="preserve"> ujętą w załączniku nr </w:t>
      </w:r>
      <w:r w:rsidR="009139DF">
        <w:rPr>
          <w:rFonts w:cstheme="minorHAnsi"/>
          <w:sz w:val="20"/>
          <w:szCs w:val="20"/>
        </w:rPr>
        <w:t>1</w:t>
      </w:r>
      <w:r>
        <w:rPr>
          <w:rFonts w:cstheme="minorHAnsi"/>
          <w:sz w:val="20"/>
          <w:szCs w:val="20"/>
        </w:rPr>
        <w:t>.</w:t>
      </w:r>
    </w:p>
    <w:p w14:paraId="08B1738B" w14:textId="77777777" w:rsidR="002D61F2" w:rsidRPr="00390086" w:rsidRDefault="002D61F2" w:rsidP="002D61F2">
      <w:pPr>
        <w:pStyle w:val="Akapitzlist"/>
        <w:numPr>
          <w:ilvl w:val="0"/>
          <w:numId w:val="53"/>
        </w:numPr>
        <w:tabs>
          <w:tab w:val="left" w:pos="0"/>
        </w:tabs>
        <w:autoSpaceDE w:val="0"/>
        <w:autoSpaceDN w:val="0"/>
        <w:adjustRightInd w:val="0"/>
        <w:spacing w:after="0"/>
        <w:ind w:left="284" w:hanging="284"/>
        <w:jc w:val="both"/>
        <w:rPr>
          <w:rFonts w:cstheme="minorHAnsi"/>
          <w:sz w:val="20"/>
          <w:szCs w:val="20"/>
        </w:rPr>
      </w:pPr>
      <w:r w:rsidRPr="00390086">
        <w:rPr>
          <w:rFonts w:cstheme="minorHAnsi"/>
          <w:sz w:val="20"/>
          <w:szCs w:val="20"/>
        </w:rPr>
        <w:t>Dostawa montaż dźwigu (windy) wraz z odbiorami UDT.</w:t>
      </w:r>
    </w:p>
    <w:p w14:paraId="1AAA4A97" w14:textId="51282B79" w:rsidR="002D61F2" w:rsidRPr="00C207E6" w:rsidRDefault="002D61F2" w:rsidP="002D61F2">
      <w:pPr>
        <w:pStyle w:val="Akapitzlist"/>
        <w:numPr>
          <w:ilvl w:val="0"/>
          <w:numId w:val="53"/>
        </w:numPr>
        <w:tabs>
          <w:tab w:val="left" w:pos="0"/>
        </w:tabs>
        <w:autoSpaceDE w:val="0"/>
        <w:autoSpaceDN w:val="0"/>
        <w:adjustRightInd w:val="0"/>
        <w:spacing w:after="0"/>
        <w:ind w:left="284" w:hanging="284"/>
        <w:jc w:val="both"/>
        <w:rPr>
          <w:rFonts w:cstheme="minorHAnsi"/>
          <w:sz w:val="20"/>
          <w:szCs w:val="20"/>
        </w:rPr>
      </w:pPr>
      <w:r w:rsidRPr="00C207E6">
        <w:rPr>
          <w:rFonts w:cstheme="minorHAnsi"/>
          <w:sz w:val="20"/>
          <w:szCs w:val="20"/>
        </w:rPr>
        <w:t xml:space="preserve">Dostawa i montaż </w:t>
      </w:r>
      <w:r w:rsidR="00C207E6" w:rsidRPr="00C207E6">
        <w:rPr>
          <w:rFonts w:cstheme="minorHAnsi"/>
          <w:sz w:val="20"/>
          <w:szCs w:val="20"/>
        </w:rPr>
        <w:t>dwóch platform schodowych</w:t>
      </w:r>
      <w:r w:rsidR="00632D3D">
        <w:rPr>
          <w:rFonts w:cstheme="minorHAnsi"/>
          <w:sz w:val="20"/>
          <w:szCs w:val="20"/>
        </w:rPr>
        <w:t xml:space="preserve"> (jedna ujęta w specyfikacji przedmiotu zamówienia/dokumentacji projektowej – załącznik nr 1, a druga </w:t>
      </w:r>
      <w:r w:rsidR="00851C5F">
        <w:rPr>
          <w:rFonts w:cstheme="minorHAnsi"/>
          <w:sz w:val="20"/>
          <w:szCs w:val="20"/>
        </w:rPr>
        <w:t>rozwiązująca problem</w:t>
      </w:r>
      <w:r w:rsidR="00581BA9">
        <w:rPr>
          <w:rFonts w:cstheme="minorHAnsi"/>
          <w:sz w:val="20"/>
          <w:szCs w:val="20"/>
        </w:rPr>
        <w:t xml:space="preserve"> pokonania</w:t>
      </w:r>
      <w:r w:rsidR="00851C5F">
        <w:rPr>
          <w:rFonts w:cstheme="minorHAnsi"/>
          <w:sz w:val="20"/>
          <w:szCs w:val="20"/>
        </w:rPr>
        <w:t xml:space="preserve"> trzech schodów na trzecim piętrze budynku </w:t>
      </w:r>
      <w:r w:rsidR="00632D3D">
        <w:rPr>
          <w:rFonts w:cstheme="minorHAnsi"/>
          <w:sz w:val="20"/>
          <w:szCs w:val="20"/>
        </w:rPr>
        <w:t xml:space="preserve">do ustalenia podczas wizji lokalnej </w:t>
      </w:r>
      <w:r w:rsidR="000F5CE1">
        <w:rPr>
          <w:rFonts w:cstheme="minorHAnsi"/>
          <w:sz w:val="20"/>
          <w:szCs w:val="20"/>
        </w:rPr>
        <w:t>w przedmiotowym obiekcie</w:t>
      </w:r>
      <w:r w:rsidR="00632D3D">
        <w:rPr>
          <w:rFonts w:cstheme="minorHAnsi"/>
          <w:sz w:val="20"/>
          <w:szCs w:val="20"/>
        </w:rPr>
        <w:t>)</w:t>
      </w:r>
      <w:r w:rsidR="000F5CE1">
        <w:rPr>
          <w:rFonts w:cstheme="minorHAnsi"/>
          <w:sz w:val="20"/>
          <w:szCs w:val="20"/>
        </w:rPr>
        <w:t>.</w:t>
      </w:r>
    </w:p>
    <w:p w14:paraId="11FC4FB3" w14:textId="77777777" w:rsidR="002D61F2" w:rsidRDefault="002D61F2" w:rsidP="002D61F2">
      <w:pPr>
        <w:pStyle w:val="Akapitzlist"/>
        <w:numPr>
          <w:ilvl w:val="0"/>
          <w:numId w:val="53"/>
        </w:numPr>
        <w:autoSpaceDE w:val="0"/>
        <w:autoSpaceDN w:val="0"/>
        <w:adjustRightInd w:val="0"/>
        <w:spacing w:after="0" w:line="240" w:lineRule="auto"/>
        <w:ind w:left="284" w:hanging="284"/>
        <w:rPr>
          <w:rFonts w:cstheme="minorHAnsi"/>
          <w:color w:val="000000"/>
          <w:sz w:val="20"/>
          <w:szCs w:val="20"/>
        </w:rPr>
      </w:pPr>
      <w:r w:rsidRPr="00390086">
        <w:rPr>
          <w:rFonts w:cstheme="minorHAnsi"/>
          <w:color w:val="000000"/>
          <w:sz w:val="20"/>
          <w:szCs w:val="20"/>
        </w:rPr>
        <w:t>Zamawiający dopuszcza dokonanie wizji lokalnej miejsca realizacji zamówienia. Każdy z Wykonawców może dokonać wizji lokalnej w miejscu budowy celem sprawdzenia uwarunkowań terenu budowy oraz warunków związanych z wykonaniem prac będących przedmiotem zamówienia, a także uzyskania wszelkich dodatkowych informacji koniecznych i przydatnych do wyceny prac, jak również zapoznania się z terenem, na którym będzie realizowany Przedmiot umowy oraz terenem wokół Przedmiotu umowy.</w:t>
      </w:r>
    </w:p>
    <w:p w14:paraId="178A30C7" w14:textId="37AF349E" w:rsidR="002D61F2" w:rsidRPr="00245104" w:rsidRDefault="002D61F2" w:rsidP="002D61F2">
      <w:pPr>
        <w:pStyle w:val="Akapitzlist"/>
        <w:numPr>
          <w:ilvl w:val="0"/>
          <w:numId w:val="53"/>
        </w:numPr>
        <w:autoSpaceDE w:val="0"/>
        <w:autoSpaceDN w:val="0"/>
        <w:adjustRightInd w:val="0"/>
        <w:spacing w:after="0" w:line="240" w:lineRule="auto"/>
        <w:ind w:left="284" w:hanging="284"/>
        <w:rPr>
          <w:rFonts w:cstheme="minorHAnsi"/>
          <w:color w:val="000000"/>
          <w:sz w:val="20"/>
          <w:szCs w:val="20"/>
        </w:rPr>
      </w:pPr>
      <w:r w:rsidRPr="00245104">
        <w:rPr>
          <w:rFonts w:cstheme="minorHAnsi"/>
          <w:color w:val="000000"/>
          <w:sz w:val="20"/>
          <w:szCs w:val="20"/>
        </w:rPr>
        <w:t xml:space="preserve">Specyfikacja przedmiotu zamówienia została ujęta w Załączniku nr </w:t>
      </w:r>
      <w:r w:rsidR="00776613">
        <w:rPr>
          <w:rFonts w:cstheme="minorHAnsi"/>
          <w:color w:val="000000"/>
          <w:sz w:val="20"/>
          <w:szCs w:val="20"/>
        </w:rPr>
        <w:t>1</w:t>
      </w:r>
      <w:r w:rsidRPr="00245104">
        <w:rPr>
          <w:rFonts w:cstheme="minorHAnsi"/>
          <w:color w:val="000000"/>
          <w:sz w:val="20"/>
          <w:szCs w:val="20"/>
        </w:rPr>
        <w:t xml:space="preserve"> do niniejszego Zapytania Ofertowego. </w:t>
      </w:r>
    </w:p>
    <w:p w14:paraId="2B7DFA9A" w14:textId="77777777" w:rsidR="002D61F2" w:rsidRPr="00390086" w:rsidRDefault="002D61F2" w:rsidP="002D61F2">
      <w:pPr>
        <w:pStyle w:val="Akapitzlist"/>
        <w:numPr>
          <w:ilvl w:val="0"/>
          <w:numId w:val="53"/>
        </w:numPr>
        <w:tabs>
          <w:tab w:val="left" w:pos="0"/>
        </w:tabs>
        <w:autoSpaceDE w:val="0"/>
        <w:autoSpaceDN w:val="0"/>
        <w:adjustRightInd w:val="0"/>
        <w:spacing w:after="0"/>
        <w:ind w:left="284" w:hanging="284"/>
        <w:jc w:val="both"/>
        <w:rPr>
          <w:rFonts w:cstheme="minorHAnsi"/>
          <w:sz w:val="20"/>
          <w:szCs w:val="20"/>
        </w:rPr>
      </w:pPr>
      <w:r w:rsidRPr="00390086">
        <w:rPr>
          <w:rFonts w:cstheme="minorHAnsi"/>
          <w:sz w:val="20"/>
          <w:szCs w:val="20"/>
        </w:rPr>
        <w:t>Kod CPV</w:t>
      </w:r>
    </w:p>
    <w:p w14:paraId="1B03BFE6" w14:textId="77777777" w:rsidR="002D61F2" w:rsidRPr="00390086" w:rsidRDefault="002D61F2" w:rsidP="002D61F2">
      <w:pPr>
        <w:pStyle w:val="Akapitzlist"/>
        <w:autoSpaceDE w:val="0"/>
        <w:autoSpaceDN w:val="0"/>
        <w:adjustRightInd w:val="0"/>
        <w:spacing w:after="0" w:line="240" w:lineRule="auto"/>
        <w:ind w:left="360"/>
        <w:rPr>
          <w:rFonts w:cstheme="minorHAnsi"/>
          <w:color w:val="000000"/>
          <w:sz w:val="20"/>
          <w:szCs w:val="20"/>
        </w:rPr>
      </w:pPr>
      <w:r w:rsidRPr="00390086">
        <w:rPr>
          <w:rFonts w:cstheme="minorHAnsi"/>
          <w:color w:val="000000"/>
          <w:sz w:val="20"/>
          <w:szCs w:val="20"/>
        </w:rPr>
        <w:lastRenderedPageBreak/>
        <w:t xml:space="preserve">45000000-7 Roboty budowlane </w:t>
      </w:r>
    </w:p>
    <w:p w14:paraId="79E5A37F" w14:textId="111E2C5C" w:rsidR="002D61F2" w:rsidRPr="00390086" w:rsidRDefault="001B4DFD" w:rsidP="002D61F2">
      <w:pPr>
        <w:pStyle w:val="Akapitzlist"/>
        <w:autoSpaceDE w:val="0"/>
        <w:autoSpaceDN w:val="0"/>
        <w:adjustRightInd w:val="0"/>
        <w:spacing w:after="0" w:line="240" w:lineRule="auto"/>
        <w:ind w:left="360"/>
        <w:rPr>
          <w:rFonts w:cstheme="minorHAnsi"/>
          <w:color w:val="000000"/>
          <w:sz w:val="20"/>
          <w:szCs w:val="20"/>
        </w:rPr>
      </w:pPr>
      <w:r>
        <w:rPr>
          <w:noProof/>
          <w:sz w:val="20"/>
          <w:szCs w:val="20"/>
        </w:rPr>
        <w:drawing>
          <wp:anchor distT="0" distB="0" distL="114300" distR="114300" simplePos="0" relativeHeight="251651072" behindDoc="1" locked="0" layoutInCell="0" allowOverlap="1" wp14:anchorId="1C553CF0" wp14:editId="538D449B">
            <wp:simplePos x="0" y="0"/>
            <wp:positionH relativeFrom="page">
              <wp:posOffset>897571</wp:posOffset>
            </wp:positionH>
            <wp:positionV relativeFrom="page">
              <wp:posOffset>179514</wp:posOffset>
            </wp:positionV>
            <wp:extent cx="5757545" cy="71805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5800850" cy="723458"/>
                    </a:xfrm>
                    <a:prstGeom prst="rect">
                      <a:avLst/>
                    </a:prstGeom>
                    <a:noFill/>
                  </pic:spPr>
                </pic:pic>
              </a:graphicData>
            </a:graphic>
            <wp14:sizeRelV relativeFrom="margin">
              <wp14:pctHeight>0</wp14:pctHeight>
            </wp14:sizeRelV>
          </wp:anchor>
        </w:drawing>
      </w:r>
      <w:r w:rsidR="002D61F2" w:rsidRPr="00390086">
        <w:rPr>
          <w:rFonts w:cstheme="minorHAnsi"/>
          <w:color w:val="000000"/>
          <w:sz w:val="20"/>
          <w:szCs w:val="20"/>
        </w:rPr>
        <w:t xml:space="preserve">45223000-6 Roboty inżynieryjne w zakresie konstrukcji </w:t>
      </w:r>
    </w:p>
    <w:p w14:paraId="79BE2586" w14:textId="77777777" w:rsidR="002D61F2" w:rsidRPr="00390086" w:rsidRDefault="002D61F2" w:rsidP="002D61F2">
      <w:pPr>
        <w:pStyle w:val="Akapitzlist"/>
        <w:autoSpaceDE w:val="0"/>
        <w:autoSpaceDN w:val="0"/>
        <w:adjustRightInd w:val="0"/>
        <w:spacing w:after="0" w:line="240" w:lineRule="auto"/>
        <w:ind w:left="360"/>
        <w:rPr>
          <w:rFonts w:cstheme="minorHAnsi"/>
          <w:color w:val="000000"/>
          <w:sz w:val="20"/>
          <w:szCs w:val="20"/>
        </w:rPr>
      </w:pPr>
      <w:r w:rsidRPr="00390086">
        <w:rPr>
          <w:rFonts w:cstheme="minorHAnsi"/>
          <w:color w:val="000000"/>
          <w:sz w:val="20"/>
          <w:szCs w:val="20"/>
        </w:rPr>
        <w:t xml:space="preserve">45300000-0 Roboty instalacyjne w budynkach </w:t>
      </w:r>
    </w:p>
    <w:p w14:paraId="0EB27AF2" w14:textId="77777777" w:rsidR="002D61F2" w:rsidRPr="00390086" w:rsidRDefault="002D61F2" w:rsidP="002D61F2">
      <w:pPr>
        <w:pStyle w:val="Standard"/>
        <w:tabs>
          <w:tab w:val="left" w:pos="1440"/>
        </w:tabs>
        <w:spacing w:after="0"/>
        <w:ind w:left="360" w:right="125"/>
        <w:jc w:val="both"/>
        <w:rPr>
          <w:rFonts w:asciiTheme="minorHAnsi" w:hAnsiTheme="minorHAnsi" w:cstheme="minorHAnsi"/>
          <w:b/>
          <w:sz w:val="20"/>
          <w:szCs w:val="20"/>
        </w:rPr>
      </w:pPr>
      <w:r w:rsidRPr="00390086">
        <w:rPr>
          <w:rFonts w:asciiTheme="minorHAnsi" w:eastAsiaTheme="minorHAnsi" w:hAnsiTheme="minorHAnsi" w:cstheme="minorHAnsi"/>
          <w:color w:val="000000"/>
          <w:kern w:val="0"/>
          <w:sz w:val="20"/>
          <w:szCs w:val="20"/>
        </w:rPr>
        <w:t>42416100-6 Windy</w:t>
      </w:r>
    </w:p>
    <w:p w14:paraId="702353BA" w14:textId="77777777" w:rsidR="002D61F2" w:rsidRDefault="002D61F2" w:rsidP="002D61F2">
      <w:pPr>
        <w:pStyle w:val="Standard"/>
        <w:tabs>
          <w:tab w:val="left" w:pos="1440"/>
        </w:tabs>
        <w:spacing w:after="0"/>
        <w:ind w:left="360" w:right="125"/>
        <w:jc w:val="both"/>
        <w:rPr>
          <w:rFonts w:asciiTheme="minorHAnsi" w:hAnsiTheme="minorHAnsi" w:cstheme="minorHAnsi"/>
          <w:sz w:val="20"/>
          <w:szCs w:val="20"/>
        </w:rPr>
      </w:pPr>
      <w:r w:rsidRPr="00390086">
        <w:rPr>
          <w:rFonts w:asciiTheme="minorHAnsi" w:hAnsiTheme="minorHAnsi" w:cstheme="minorHAnsi"/>
          <w:sz w:val="20"/>
          <w:szCs w:val="20"/>
        </w:rPr>
        <w:t>45313100-5 Instalowanie wind</w:t>
      </w:r>
    </w:p>
    <w:p w14:paraId="6B58B906" w14:textId="51AA2684" w:rsidR="003F7E85" w:rsidRPr="00565D0D" w:rsidRDefault="003F7E85" w:rsidP="002D61F2">
      <w:pPr>
        <w:pStyle w:val="Standard"/>
        <w:tabs>
          <w:tab w:val="left" w:pos="1440"/>
        </w:tabs>
        <w:spacing w:after="0"/>
        <w:ind w:left="360" w:right="125"/>
        <w:jc w:val="both"/>
        <w:rPr>
          <w:rFonts w:asciiTheme="minorHAnsi" w:hAnsiTheme="minorHAnsi" w:cstheme="minorHAnsi"/>
          <w:sz w:val="18"/>
          <w:szCs w:val="18"/>
        </w:rPr>
      </w:pPr>
      <w:r w:rsidRPr="00565D0D">
        <w:rPr>
          <w:rStyle w:val="ilfuvd"/>
          <w:sz w:val="20"/>
          <w:szCs w:val="20"/>
        </w:rPr>
        <w:t>42416200-7 – Wyciągi pochyłe</w:t>
      </w:r>
      <w:r w:rsidR="00565D0D" w:rsidRPr="00565D0D">
        <w:rPr>
          <w:rStyle w:val="ilfuvd"/>
          <w:sz w:val="20"/>
          <w:szCs w:val="20"/>
        </w:rPr>
        <w:t xml:space="preserve"> (platforma przyschodowa)</w:t>
      </w:r>
    </w:p>
    <w:p w14:paraId="30DE8E43" w14:textId="052FAD76" w:rsidR="00EE4F0C" w:rsidRPr="001B4DFD" w:rsidRDefault="002D61F2" w:rsidP="00AD16B2">
      <w:pPr>
        <w:pStyle w:val="Akapitzlist"/>
        <w:numPr>
          <w:ilvl w:val="0"/>
          <w:numId w:val="53"/>
        </w:numPr>
        <w:autoSpaceDE w:val="0"/>
        <w:autoSpaceDN w:val="0"/>
        <w:adjustRightInd w:val="0"/>
        <w:spacing w:after="0" w:line="248" w:lineRule="exact"/>
        <w:rPr>
          <w:sz w:val="20"/>
          <w:szCs w:val="20"/>
        </w:rPr>
      </w:pPr>
      <w:r w:rsidRPr="001B4DFD">
        <w:rPr>
          <w:rFonts w:ascii="Calibri" w:hAnsi="Calibri" w:cs="Calibri"/>
          <w:b/>
          <w:bCs/>
          <w:color w:val="000000"/>
          <w:sz w:val="20"/>
          <w:szCs w:val="20"/>
        </w:rPr>
        <w:t xml:space="preserve">Realizacja robót budowanych będzie odbywać się na czynnym obiekcie budowlanym. </w:t>
      </w:r>
      <w:bookmarkStart w:id="1" w:name="page2"/>
      <w:bookmarkEnd w:id="1"/>
      <w:r w:rsidR="001B4DFD">
        <w:rPr>
          <w:rFonts w:ascii="Calibri" w:hAnsi="Calibri" w:cs="Calibri"/>
          <w:b/>
          <w:bCs/>
          <w:color w:val="000000"/>
          <w:sz w:val="20"/>
          <w:szCs w:val="20"/>
        </w:rPr>
        <w:t xml:space="preserve"> </w:t>
      </w:r>
    </w:p>
    <w:p w14:paraId="750A0853" w14:textId="77777777" w:rsidR="00EE4F0C" w:rsidRDefault="00EE4F0C">
      <w:pPr>
        <w:spacing w:line="83" w:lineRule="exact"/>
        <w:rPr>
          <w:sz w:val="20"/>
          <w:szCs w:val="20"/>
        </w:rPr>
      </w:pPr>
    </w:p>
    <w:p w14:paraId="1CEE4600" w14:textId="77777777" w:rsidR="00EE4F0C" w:rsidRDefault="00000000">
      <w:pPr>
        <w:numPr>
          <w:ilvl w:val="0"/>
          <w:numId w:val="6"/>
        </w:numPr>
        <w:tabs>
          <w:tab w:val="left" w:pos="287"/>
        </w:tabs>
        <w:spacing w:line="253" w:lineRule="auto"/>
        <w:ind w:left="287" w:hanging="287"/>
        <w:jc w:val="both"/>
        <w:rPr>
          <w:rFonts w:ascii="Calibri" w:eastAsia="Calibri" w:hAnsi="Calibri" w:cs="Calibri"/>
          <w:sz w:val="20"/>
          <w:szCs w:val="20"/>
        </w:rPr>
      </w:pPr>
      <w:r>
        <w:rPr>
          <w:rFonts w:ascii="Calibri" w:eastAsia="Calibri" w:hAnsi="Calibri" w:cs="Calibri"/>
          <w:sz w:val="20"/>
          <w:szCs w:val="20"/>
        </w:rPr>
        <w:t>Wykonawca zobowiązany jest udzielić gwarancji na całość prac objętych Przedmiotem umowy na okres co najmniej 60 miesięcy od dnia podpisania protokołu Odbioru końcowego. Szczegółowe zasady określające gwarancję i rękojmię ujęto w Załączniku nr 9 do niniejszego Zapytania ofertowego.</w:t>
      </w:r>
    </w:p>
    <w:p w14:paraId="7C002C90" w14:textId="77777777" w:rsidR="00EE4F0C" w:rsidRDefault="00EE4F0C">
      <w:pPr>
        <w:spacing w:line="304" w:lineRule="exact"/>
        <w:rPr>
          <w:sz w:val="20"/>
          <w:szCs w:val="20"/>
        </w:rPr>
      </w:pPr>
    </w:p>
    <w:p w14:paraId="2DBA83DA" w14:textId="77777777" w:rsidR="00EE4F0C" w:rsidRDefault="00000000">
      <w:pPr>
        <w:ind w:left="7"/>
        <w:rPr>
          <w:sz w:val="20"/>
          <w:szCs w:val="20"/>
        </w:rPr>
      </w:pPr>
      <w:r>
        <w:rPr>
          <w:rFonts w:ascii="Calibri" w:eastAsia="Calibri" w:hAnsi="Calibri" w:cs="Calibri"/>
          <w:b/>
          <w:bCs/>
          <w:sz w:val="20"/>
          <w:szCs w:val="20"/>
        </w:rPr>
        <w:t>V. TERMIN WYKONANIA ZAMÓWIENIA</w:t>
      </w:r>
    </w:p>
    <w:p w14:paraId="67611FA1" w14:textId="77777777" w:rsidR="00EE4F0C" w:rsidRDefault="00EE4F0C">
      <w:pPr>
        <w:spacing w:line="37" w:lineRule="exact"/>
        <w:rPr>
          <w:sz w:val="20"/>
          <w:szCs w:val="20"/>
        </w:rPr>
      </w:pPr>
    </w:p>
    <w:p w14:paraId="140750BD" w14:textId="1DAA58D8" w:rsidR="00EE4F0C" w:rsidRPr="00434C9C" w:rsidRDefault="00000000">
      <w:pPr>
        <w:numPr>
          <w:ilvl w:val="0"/>
          <w:numId w:val="7"/>
        </w:numPr>
        <w:tabs>
          <w:tab w:val="left" w:pos="287"/>
        </w:tabs>
        <w:ind w:left="287" w:hanging="287"/>
        <w:rPr>
          <w:rFonts w:ascii="Calibri" w:eastAsia="Calibri" w:hAnsi="Calibri" w:cs="Calibri"/>
          <w:color w:val="FF0000"/>
          <w:sz w:val="20"/>
          <w:szCs w:val="20"/>
        </w:rPr>
      </w:pPr>
      <w:r>
        <w:rPr>
          <w:rFonts w:ascii="Calibri" w:eastAsia="Calibri" w:hAnsi="Calibri" w:cs="Calibri"/>
          <w:sz w:val="20"/>
          <w:szCs w:val="20"/>
        </w:rPr>
        <w:t xml:space="preserve">Termin </w:t>
      </w:r>
      <w:r w:rsidRPr="00D32815">
        <w:rPr>
          <w:rFonts w:ascii="Calibri" w:eastAsia="Calibri" w:hAnsi="Calibri" w:cs="Calibri"/>
          <w:sz w:val="20"/>
          <w:szCs w:val="20"/>
        </w:rPr>
        <w:t xml:space="preserve">wykonania zamówienia: </w:t>
      </w:r>
      <w:r w:rsidR="00C24084" w:rsidRPr="00D32815">
        <w:rPr>
          <w:rFonts w:ascii="Calibri" w:eastAsia="Calibri" w:hAnsi="Calibri" w:cs="Calibri"/>
          <w:b/>
          <w:bCs/>
          <w:sz w:val="20"/>
          <w:szCs w:val="20"/>
        </w:rPr>
        <w:t>4 (cztery) miesiące</w:t>
      </w:r>
      <w:r w:rsidRPr="00D32815">
        <w:rPr>
          <w:rFonts w:ascii="Calibri" w:eastAsia="Calibri" w:hAnsi="Calibri" w:cs="Calibri"/>
          <w:sz w:val="20"/>
          <w:szCs w:val="20"/>
        </w:rPr>
        <w:t xml:space="preserve"> od dnia podpisania umowy</w:t>
      </w:r>
      <w:r w:rsidR="00434C9C" w:rsidRPr="00D32815">
        <w:rPr>
          <w:rFonts w:ascii="Calibri" w:eastAsia="Calibri" w:hAnsi="Calibri" w:cs="Calibri"/>
          <w:sz w:val="20"/>
          <w:szCs w:val="20"/>
        </w:rPr>
        <w:t xml:space="preserve"> (i/lub od dnia przekazania placu budowy).</w:t>
      </w:r>
    </w:p>
    <w:p w14:paraId="77B10FB0" w14:textId="77777777" w:rsidR="00EE4F0C" w:rsidRDefault="00EE4F0C">
      <w:pPr>
        <w:spacing w:line="83" w:lineRule="exact"/>
        <w:rPr>
          <w:rFonts w:ascii="Calibri" w:eastAsia="Calibri" w:hAnsi="Calibri" w:cs="Calibri"/>
          <w:sz w:val="20"/>
          <w:szCs w:val="20"/>
        </w:rPr>
      </w:pPr>
    </w:p>
    <w:p w14:paraId="5EB3D982" w14:textId="77777777" w:rsidR="00EE4F0C" w:rsidRDefault="00000000">
      <w:pPr>
        <w:numPr>
          <w:ilvl w:val="0"/>
          <w:numId w:val="7"/>
        </w:numPr>
        <w:tabs>
          <w:tab w:val="left" w:pos="287"/>
        </w:tabs>
        <w:spacing w:line="235" w:lineRule="auto"/>
        <w:ind w:left="287" w:hanging="287"/>
        <w:rPr>
          <w:rFonts w:ascii="Calibri" w:eastAsia="Calibri" w:hAnsi="Calibri" w:cs="Calibri"/>
          <w:sz w:val="20"/>
          <w:szCs w:val="20"/>
        </w:rPr>
      </w:pPr>
      <w:r>
        <w:rPr>
          <w:rFonts w:ascii="Calibri" w:eastAsia="Calibri" w:hAnsi="Calibri" w:cs="Calibri"/>
          <w:sz w:val="20"/>
          <w:szCs w:val="20"/>
        </w:rPr>
        <w:t>W terminie do 5 dni, licząc od dnia zawarcia umowy Wykonawca opracuje harmonogram rzeczowo-finansowy Przedmiotu umowy i przedłoży go Zamawiającemu.</w:t>
      </w:r>
    </w:p>
    <w:p w14:paraId="34AC32C2" w14:textId="77777777" w:rsidR="00EE4F0C" w:rsidRDefault="00EE4F0C">
      <w:pPr>
        <w:spacing w:line="83" w:lineRule="exact"/>
        <w:rPr>
          <w:rFonts w:ascii="Calibri" w:eastAsia="Calibri" w:hAnsi="Calibri" w:cs="Calibri"/>
          <w:sz w:val="20"/>
          <w:szCs w:val="20"/>
        </w:rPr>
      </w:pPr>
    </w:p>
    <w:p w14:paraId="4D2410D8" w14:textId="77777777" w:rsidR="00EE4F0C" w:rsidRDefault="00000000">
      <w:pPr>
        <w:numPr>
          <w:ilvl w:val="0"/>
          <w:numId w:val="7"/>
        </w:numPr>
        <w:tabs>
          <w:tab w:val="left" w:pos="287"/>
        </w:tabs>
        <w:spacing w:line="235" w:lineRule="auto"/>
        <w:ind w:left="287" w:hanging="287"/>
        <w:rPr>
          <w:rFonts w:ascii="Calibri" w:eastAsia="Calibri" w:hAnsi="Calibri" w:cs="Calibri"/>
          <w:sz w:val="20"/>
          <w:szCs w:val="20"/>
        </w:rPr>
      </w:pPr>
      <w:r>
        <w:rPr>
          <w:rFonts w:ascii="Calibri" w:eastAsia="Calibri" w:hAnsi="Calibri" w:cs="Calibri"/>
          <w:sz w:val="20"/>
          <w:szCs w:val="20"/>
        </w:rPr>
        <w:t>Ostatecznie zaakceptowany przez Zamawiającego harmonogram rzeczowo-finansowy stanowić będzie załącznik do umowy i stanowi podstawę do rozliczenia realizacji Przedmiotu umowy.</w:t>
      </w:r>
    </w:p>
    <w:p w14:paraId="7BA71C89" w14:textId="77777777" w:rsidR="00EE4F0C" w:rsidRDefault="00EE4F0C">
      <w:pPr>
        <w:spacing w:line="83" w:lineRule="exact"/>
        <w:rPr>
          <w:rFonts w:ascii="Calibri" w:eastAsia="Calibri" w:hAnsi="Calibri" w:cs="Calibri"/>
          <w:sz w:val="20"/>
          <w:szCs w:val="20"/>
        </w:rPr>
      </w:pPr>
    </w:p>
    <w:p w14:paraId="54FEAD74" w14:textId="77777777" w:rsidR="00EE4F0C" w:rsidRDefault="00000000">
      <w:pPr>
        <w:numPr>
          <w:ilvl w:val="0"/>
          <w:numId w:val="7"/>
        </w:numPr>
        <w:tabs>
          <w:tab w:val="left" w:pos="287"/>
        </w:tabs>
        <w:spacing w:line="235" w:lineRule="auto"/>
        <w:ind w:left="287" w:hanging="287"/>
        <w:rPr>
          <w:rFonts w:ascii="Calibri" w:eastAsia="Calibri" w:hAnsi="Calibri" w:cs="Calibri"/>
          <w:sz w:val="20"/>
          <w:szCs w:val="20"/>
        </w:rPr>
      </w:pPr>
      <w:r>
        <w:rPr>
          <w:rFonts w:ascii="Calibri" w:eastAsia="Calibri" w:hAnsi="Calibri" w:cs="Calibri"/>
          <w:sz w:val="20"/>
          <w:szCs w:val="20"/>
        </w:rPr>
        <w:t>Szczegółowe regulacje dotyczące zakresu, terminu oraz sposobu odbioru prac wskazano w Załączniku nr 9 do niniejszego zapytania ofertowego – wzór umowy.</w:t>
      </w:r>
    </w:p>
    <w:p w14:paraId="49511461" w14:textId="77777777" w:rsidR="00EE4F0C" w:rsidRDefault="00EE4F0C">
      <w:pPr>
        <w:spacing w:line="318" w:lineRule="exact"/>
        <w:rPr>
          <w:sz w:val="20"/>
          <w:szCs w:val="20"/>
        </w:rPr>
      </w:pPr>
    </w:p>
    <w:p w14:paraId="4687B3E4" w14:textId="77777777" w:rsidR="00EE4F0C" w:rsidRDefault="00000000">
      <w:pPr>
        <w:ind w:left="7"/>
        <w:rPr>
          <w:sz w:val="20"/>
          <w:szCs w:val="20"/>
        </w:rPr>
      </w:pPr>
      <w:r>
        <w:rPr>
          <w:rFonts w:ascii="Calibri" w:eastAsia="Calibri" w:hAnsi="Calibri" w:cs="Calibri"/>
          <w:b/>
          <w:bCs/>
          <w:sz w:val="20"/>
          <w:szCs w:val="20"/>
        </w:rPr>
        <w:t>VI. ISTOTNE INFORMACJE NA TEMAT ZAMÓWIENIA</w:t>
      </w:r>
    </w:p>
    <w:p w14:paraId="5F0D05D2" w14:textId="77777777" w:rsidR="00EE4F0C" w:rsidRDefault="00EE4F0C">
      <w:pPr>
        <w:spacing w:line="37" w:lineRule="exact"/>
        <w:rPr>
          <w:sz w:val="20"/>
          <w:szCs w:val="20"/>
        </w:rPr>
      </w:pPr>
    </w:p>
    <w:p w14:paraId="11A53AE2" w14:textId="77777777" w:rsidR="00EE4F0C" w:rsidRDefault="00000000">
      <w:pPr>
        <w:numPr>
          <w:ilvl w:val="0"/>
          <w:numId w:val="8"/>
        </w:numPr>
        <w:tabs>
          <w:tab w:val="left" w:pos="287"/>
        </w:tabs>
        <w:ind w:left="287" w:hanging="287"/>
        <w:rPr>
          <w:rFonts w:ascii="Calibri" w:eastAsia="Calibri" w:hAnsi="Calibri" w:cs="Calibri"/>
          <w:sz w:val="20"/>
          <w:szCs w:val="20"/>
        </w:rPr>
      </w:pPr>
      <w:r>
        <w:rPr>
          <w:rFonts w:ascii="Calibri" w:eastAsia="Calibri" w:hAnsi="Calibri" w:cs="Calibri"/>
          <w:b/>
          <w:bCs/>
          <w:sz w:val="20"/>
          <w:szCs w:val="20"/>
        </w:rPr>
        <w:t>Realizacja robót budowanych będzie odbywać się na czynnym obiekcie budowlanym.</w:t>
      </w:r>
    </w:p>
    <w:p w14:paraId="0AD0B1AB" w14:textId="77777777" w:rsidR="00EE4F0C" w:rsidRDefault="00EE4F0C">
      <w:pPr>
        <w:spacing w:line="83" w:lineRule="exact"/>
        <w:rPr>
          <w:rFonts w:ascii="Calibri" w:eastAsia="Calibri" w:hAnsi="Calibri" w:cs="Calibri"/>
          <w:sz w:val="20"/>
          <w:szCs w:val="20"/>
        </w:rPr>
      </w:pPr>
    </w:p>
    <w:p w14:paraId="033C9E21" w14:textId="77777777" w:rsidR="00EE4F0C" w:rsidRDefault="00000000">
      <w:pPr>
        <w:numPr>
          <w:ilvl w:val="0"/>
          <w:numId w:val="8"/>
        </w:numPr>
        <w:tabs>
          <w:tab w:val="left" w:pos="287"/>
        </w:tabs>
        <w:spacing w:line="235" w:lineRule="auto"/>
        <w:ind w:left="287" w:right="20" w:hanging="287"/>
        <w:rPr>
          <w:rFonts w:ascii="Calibri" w:eastAsia="Calibri" w:hAnsi="Calibri" w:cs="Calibri"/>
          <w:sz w:val="20"/>
          <w:szCs w:val="20"/>
        </w:rPr>
      </w:pPr>
      <w:r>
        <w:rPr>
          <w:rFonts w:ascii="Calibri" w:eastAsia="Calibri" w:hAnsi="Calibri" w:cs="Calibri"/>
          <w:sz w:val="20"/>
          <w:szCs w:val="20"/>
        </w:rPr>
        <w:t>Szczegółowe informacje na temat zamówienia oraz obowiązki Wykonawcy ujęte są we wzorze umowy, który stanowi Załącznik nr 9 do Zapytania Ofertowego.</w:t>
      </w:r>
    </w:p>
    <w:p w14:paraId="478B0386" w14:textId="77777777" w:rsidR="00EE4F0C" w:rsidRDefault="00EE4F0C">
      <w:pPr>
        <w:spacing w:line="83" w:lineRule="exact"/>
        <w:rPr>
          <w:rFonts w:ascii="Calibri" w:eastAsia="Calibri" w:hAnsi="Calibri" w:cs="Calibri"/>
          <w:sz w:val="20"/>
          <w:szCs w:val="20"/>
        </w:rPr>
      </w:pPr>
    </w:p>
    <w:p w14:paraId="3B12F39D" w14:textId="77777777" w:rsidR="00EE4F0C" w:rsidRDefault="00000000">
      <w:pPr>
        <w:numPr>
          <w:ilvl w:val="0"/>
          <w:numId w:val="8"/>
        </w:numPr>
        <w:tabs>
          <w:tab w:val="left" w:pos="287"/>
        </w:tabs>
        <w:spacing w:line="264" w:lineRule="auto"/>
        <w:ind w:left="287" w:hanging="287"/>
        <w:jc w:val="both"/>
        <w:rPr>
          <w:rFonts w:ascii="Calibri" w:eastAsia="Calibri" w:hAnsi="Calibri" w:cs="Calibri"/>
          <w:sz w:val="20"/>
          <w:szCs w:val="20"/>
        </w:rPr>
      </w:pPr>
      <w:r>
        <w:rPr>
          <w:rFonts w:ascii="Calibri" w:eastAsia="Calibri" w:hAnsi="Calibri" w:cs="Calibri"/>
          <w:sz w:val="20"/>
          <w:szCs w:val="20"/>
        </w:rPr>
        <w:t xml:space="preserve">Strony ustalają okres gwarancji na </w:t>
      </w:r>
      <w:r>
        <w:rPr>
          <w:rFonts w:ascii="Calibri" w:eastAsia="Calibri" w:hAnsi="Calibri" w:cs="Calibri"/>
          <w:b/>
          <w:bCs/>
          <w:sz w:val="20"/>
          <w:szCs w:val="20"/>
        </w:rPr>
        <w:t>60 miesięcy na wszelkie prace i roboty budowlane oraz dostarczone i wbudowane materiały oraz zainstalowane urządzenia (w tym dźwig osobowy)</w:t>
      </w:r>
      <w:r>
        <w:rPr>
          <w:rFonts w:ascii="Calibri" w:eastAsia="Calibri" w:hAnsi="Calibri" w:cs="Calibri"/>
          <w:sz w:val="20"/>
          <w:szCs w:val="20"/>
        </w:rPr>
        <w:t>. Okres gwarancji na Przedmiot umowy, w tym na materiały i urządzenia, rozpoczyna swój bieg od dnia podpisania protokołu odbioru końcowego stwierdzającego wykonanie całego Przedmiotu umowy. Szczegółowe uregulowania dot. udzielonej gwarancji i rękojmi wskazano w załączniku nr 9 do niniejszego zapytania ofertowego – wzór umowy.</w:t>
      </w:r>
    </w:p>
    <w:p w14:paraId="6118A6E6" w14:textId="77777777" w:rsidR="00EE4F0C" w:rsidRDefault="00EE4F0C">
      <w:pPr>
        <w:spacing w:line="61" w:lineRule="exact"/>
        <w:rPr>
          <w:rFonts w:ascii="Calibri" w:eastAsia="Calibri" w:hAnsi="Calibri" w:cs="Calibri"/>
          <w:sz w:val="20"/>
          <w:szCs w:val="20"/>
        </w:rPr>
      </w:pPr>
    </w:p>
    <w:p w14:paraId="09C7AFBB" w14:textId="77777777" w:rsidR="00EE4F0C" w:rsidRDefault="00000000">
      <w:pPr>
        <w:numPr>
          <w:ilvl w:val="0"/>
          <w:numId w:val="8"/>
        </w:numPr>
        <w:tabs>
          <w:tab w:val="left" w:pos="287"/>
        </w:tabs>
        <w:spacing w:line="264" w:lineRule="auto"/>
        <w:ind w:left="287" w:hanging="287"/>
        <w:jc w:val="both"/>
        <w:rPr>
          <w:rFonts w:ascii="Calibri" w:eastAsia="Calibri" w:hAnsi="Calibri" w:cs="Calibri"/>
          <w:sz w:val="20"/>
          <w:szCs w:val="20"/>
        </w:rPr>
      </w:pPr>
      <w:r>
        <w:rPr>
          <w:rFonts w:ascii="Calibri" w:eastAsia="Calibri" w:hAnsi="Calibri" w:cs="Calibri"/>
          <w:sz w:val="20"/>
          <w:szCs w:val="20"/>
        </w:rPr>
        <w:t>Zapłata wynagrodzenia objętego fakturami będzie następować w terminie do 30 dni, licząc od dnia doręczenia prawidłowo wystawionej faktury Zamawiającemu. Za dzień dokonania płatności, Strony ustalają dzień obciążenia rachunku bankowego Zamawiającego. Wykonawca zobowiązany jest dostarczyć fakturę do siedziby Zamawiającego. Szczegółowe informacje w zakresie sposobu dokonywania płatności zostały wskazane w załączniku nr 9 do niniejszego Zapytania ofertowego – wzór umowy.</w:t>
      </w:r>
    </w:p>
    <w:p w14:paraId="4CAD5B2B" w14:textId="77777777" w:rsidR="00EE4F0C" w:rsidRDefault="00EE4F0C">
      <w:pPr>
        <w:spacing w:line="14" w:lineRule="exact"/>
        <w:rPr>
          <w:rFonts w:ascii="Calibri" w:eastAsia="Calibri" w:hAnsi="Calibri" w:cs="Calibri"/>
          <w:sz w:val="20"/>
          <w:szCs w:val="20"/>
        </w:rPr>
      </w:pPr>
    </w:p>
    <w:p w14:paraId="318F7057" w14:textId="77777777" w:rsidR="00EE4F0C" w:rsidRDefault="00000000">
      <w:pPr>
        <w:numPr>
          <w:ilvl w:val="0"/>
          <w:numId w:val="8"/>
        </w:numPr>
        <w:tabs>
          <w:tab w:val="left" w:pos="287"/>
        </w:tabs>
        <w:ind w:left="287" w:hanging="287"/>
        <w:rPr>
          <w:rFonts w:ascii="Calibri" w:eastAsia="Calibri" w:hAnsi="Calibri" w:cs="Calibri"/>
          <w:sz w:val="20"/>
          <w:szCs w:val="20"/>
        </w:rPr>
      </w:pPr>
      <w:r>
        <w:rPr>
          <w:rFonts w:ascii="Calibri" w:eastAsia="Calibri" w:hAnsi="Calibri" w:cs="Calibri"/>
          <w:sz w:val="20"/>
          <w:szCs w:val="20"/>
        </w:rPr>
        <w:t>W przypadku opóźnienia w wypłacie wynagrodzenia, określonego wyżej w ust. 2, przez Zamawiającego z powodu:</w:t>
      </w:r>
    </w:p>
    <w:p w14:paraId="66D58CC6" w14:textId="77777777" w:rsidR="00EE4F0C" w:rsidRDefault="00EE4F0C">
      <w:pPr>
        <w:spacing w:line="83" w:lineRule="exact"/>
        <w:rPr>
          <w:rFonts w:ascii="Calibri" w:eastAsia="Calibri" w:hAnsi="Calibri" w:cs="Calibri"/>
          <w:sz w:val="20"/>
          <w:szCs w:val="20"/>
        </w:rPr>
      </w:pPr>
    </w:p>
    <w:p w14:paraId="29867999" w14:textId="77777777" w:rsidR="00EE4F0C" w:rsidRDefault="00000000">
      <w:pPr>
        <w:numPr>
          <w:ilvl w:val="1"/>
          <w:numId w:val="8"/>
        </w:numPr>
        <w:tabs>
          <w:tab w:val="left" w:pos="712"/>
        </w:tabs>
        <w:spacing w:line="235" w:lineRule="auto"/>
        <w:ind w:left="287" w:right="20" w:hanging="4"/>
        <w:rPr>
          <w:rFonts w:ascii="Calibri" w:eastAsia="Calibri" w:hAnsi="Calibri" w:cs="Calibri"/>
          <w:sz w:val="20"/>
          <w:szCs w:val="20"/>
        </w:rPr>
      </w:pPr>
      <w:r>
        <w:rPr>
          <w:rFonts w:ascii="Calibri" w:eastAsia="Calibri" w:hAnsi="Calibri" w:cs="Calibri"/>
          <w:sz w:val="20"/>
          <w:szCs w:val="20"/>
        </w:rPr>
        <w:t>opóźnień w przekazywaniu Zamawiającemu transz dotacji celowej i unijnej przez Instytucję Pośredniczącą (Narodowe Centrum Badań i Rozwoju) lub</w:t>
      </w:r>
    </w:p>
    <w:p w14:paraId="26F3AB1D" w14:textId="77777777" w:rsidR="00EE4F0C" w:rsidRDefault="00EE4F0C">
      <w:pPr>
        <w:spacing w:line="36" w:lineRule="exact"/>
        <w:rPr>
          <w:rFonts w:ascii="Calibri" w:eastAsia="Calibri" w:hAnsi="Calibri" w:cs="Calibri"/>
          <w:sz w:val="20"/>
          <w:szCs w:val="20"/>
        </w:rPr>
      </w:pPr>
    </w:p>
    <w:p w14:paraId="6CF84AC7" w14:textId="77777777" w:rsidR="00EE4F0C" w:rsidRDefault="00000000">
      <w:pPr>
        <w:numPr>
          <w:ilvl w:val="1"/>
          <w:numId w:val="8"/>
        </w:numPr>
        <w:tabs>
          <w:tab w:val="left" w:pos="707"/>
        </w:tabs>
        <w:ind w:left="707" w:hanging="424"/>
        <w:rPr>
          <w:rFonts w:ascii="Calibri" w:eastAsia="Calibri" w:hAnsi="Calibri" w:cs="Calibri"/>
          <w:sz w:val="20"/>
          <w:szCs w:val="20"/>
        </w:rPr>
      </w:pPr>
      <w:r>
        <w:rPr>
          <w:rFonts w:ascii="Calibri" w:eastAsia="Calibri" w:hAnsi="Calibri" w:cs="Calibri"/>
          <w:sz w:val="20"/>
          <w:szCs w:val="20"/>
        </w:rPr>
        <w:t>braku środków finansowych na koncie projektu Zamawiającego</w:t>
      </w:r>
    </w:p>
    <w:p w14:paraId="0C59ACEE" w14:textId="77777777" w:rsidR="00EE4F0C" w:rsidRDefault="00EE4F0C">
      <w:pPr>
        <w:spacing w:line="83" w:lineRule="exact"/>
        <w:rPr>
          <w:sz w:val="20"/>
          <w:szCs w:val="20"/>
        </w:rPr>
      </w:pPr>
    </w:p>
    <w:p w14:paraId="674BEB05" w14:textId="77777777" w:rsidR="00EE4F0C" w:rsidRDefault="00000000">
      <w:pPr>
        <w:spacing w:line="264" w:lineRule="auto"/>
        <w:ind w:left="287"/>
        <w:jc w:val="both"/>
        <w:rPr>
          <w:sz w:val="20"/>
          <w:szCs w:val="20"/>
        </w:rPr>
      </w:pPr>
      <w:r>
        <w:rPr>
          <w:rFonts w:ascii="Calibri" w:eastAsia="Calibri" w:hAnsi="Calibri" w:cs="Calibri"/>
          <w:sz w:val="20"/>
          <w:szCs w:val="20"/>
        </w:rPr>
        <w:t>Wykonawcy przysługuje prawo do naliczenia odsetek ustawowych w wysokości wskazanej w przepisie art. 359 par. 2 kodeksu cywilnego - do dnia otrzymania zapłaty. Po otrzymaniu środków finansowych od Instytucji Pośredniczącej, Zamawiający ureguluje zaległe płatności w terminie do 5 dni roboczych od momentu wpływu środków na konto projektu Zamawiającego. Opóźnienie w płatnościach z przyczyn wyżej opisanych nie stanowi podstawy do odstąpienia przez Wykonawcę od Umowy.</w:t>
      </w:r>
    </w:p>
    <w:p w14:paraId="6684005F" w14:textId="77777777" w:rsidR="00EE4F0C" w:rsidRDefault="00EE4F0C">
      <w:pPr>
        <w:spacing w:line="61" w:lineRule="exact"/>
        <w:rPr>
          <w:sz w:val="20"/>
          <w:szCs w:val="20"/>
        </w:rPr>
      </w:pPr>
    </w:p>
    <w:p w14:paraId="710F2961" w14:textId="77777777" w:rsidR="00EE4F0C" w:rsidRDefault="00000000">
      <w:pPr>
        <w:numPr>
          <w:ilvl w:val="0"/>
          <w:numId w:val="9"/>
        </w:numPr>
        <w:tabs>
          <w:tab w:val="left" w:pos="287"/>
        </w:tabs>
        <w:spacing w:line="260" w:lineRule="auto"/>
        <w:ind w:left="287" w:hanging="287"/>
        <w:jc w:val="both"/>
        <w:rPr>
          <w:rFonts w:ascii="Calibri" w:eastAsia="Calibri" w:hAnsi="Calibri" w:cs="Calibri"/>
          <w:sz w:val="20"/>
          <w:szCs w:val="20"/>
        </w:rPr>
      </w:pPr>
      <w:r>
        <w:rPr>
          <w:rFonts w:ascii="Calibri" w:eastAsia="Calibri" w:hAnsi="Calibri" w:cs="Calibri"/>
          <w:sz w:val="20"/>
          <w:szCs w:val="20"/>
        </w:rPr>
        <w:t>Zamawiający zastrzega sobie prawo wglądu do dokumentów Wykonawcy związanych z realizowanym projektem, w tym dokumentów finansowych. Wykonawca obowiązany jest do niezwłocznego przedłożenia Zamawiającemu stosownych dokumentów, w terminie przez Zamawiającego określonym w przypadku, gdy Instytucja Pośrednicząca projektem wezwie Zamawiającego do ich udostępnienia.</w:t>
      </w:r>
    </w:p>
    <w:p w14:paraId="6DB36B84" w14:textId="77777777" w:rsidR="00EE4F0C" w:rsidRDefault="00EE4F0C">
      <w:pPr>
        <w:spacing w:line="19" w:lineRule="exact"/>
        <w:rPr>
          <w:rFonts w:ascii="Calibri" w:eastAsia="Calibri" w:hAnsi="Calibri" w:cs="Calibri"/>
          <w:sz w:val="20"/>
          <w:szCs w:val="20"/>
        </w:rPr>
      </w:pPr>
    </w:p>
    <w:p w14:paraId="17309BC5" w14:textId="77777777" w:rsidR="00EE4F0C" w:rsidRDefault="00000000">
      <w:pPr>
        <w:numPr>
          <w:ilvl w:val="0"/>
          <w:numId w:val="9"/>
        </w:numPr>
        <w:tabs>
          <w:tab w:val="left" w:pos="287"/>
        </w:tabs>
        <w:ind w:left="287" w:hanging="287"/>
        <w:rPr>
          <w:rFonts w:ascii="Calibri" w:eastAsia="Calibri" w:hAnsi="Calibri" w:cs="Calibri"/>
          <w:sz w:val="20"/>
          <w:szCs w:val="20"/>
        </w:rPr>
      </w:pPr>
      <w:r>
        <w:rPr>
          <w:rFonts w:ascii="Calibri" w:eastAsia="Calibri" w:hAnsi="Calibri" w:cs="Calibri"/>
          <w:sz w:val="20"/>
          <w:szCs w:val="20"/>
        </w:rPr>
        <w:t>Zamawiający nie dopuszcza składania ofert wariantowych.</w:t>
      </w:r>
    </w:p>
    <w:p w14:paraId="3ED48EF0" w14:textId="77777777" w:rsidR="00EE4F0C" w:rsidRDefault="00EE4F0C">
      <w:pPr>
        <w:spacing w:line="36" w:lineRule="exact"/>
        <w:rPr>
          <w:rFonts w:ascii="Calibri" w:eastAsia="Calibri" w:hAnsi="Calibri" w:cs="Calibri"/>
          <w:sz w:val="20"/>
          <w:szCs w:val="20"/>
        </w:rPr>
      </w:pPr>
    </w:p>
    <w:p w14:paraId="7B7C53C4" w14:textId="77777777" w:rsidR="00EE4F0C" w:rsidRDefault="00000000">
      <w:pPr>
        <w:numPr>
          <w:ilvl w:val="0"/>
          <w:numId w:val="9"/>
        </w:numPr>
        <w:tabs>
          <w:tab w:val="left" w:pos="287"/>
        </w:tabs>
        <w:ind w:left="287" w:hanging="287"/>
        <w:rPr>
          <w:rFonts w:ascii="Calibri" w:eastAsia="Calibri" w:hAnsi="Calibri" w:cs="Calibri"/>
          <w:sz w:val="20"/>
          <w:szCs w:val="20"/>
        </w:rPr>
      </w:pPr>
      <w:r>
        <w:rPr>
          <w:rFonts w:ascii="Calibri" w:eastAsia="Calibri" w:hAnsi="Calibri" w:cs="Calibri"/>
          <w:sz w:val="20"/>
          <w:szCs w:val="20"/>
        </w:rPr>
        <w:t>Zamawiający nie dopuszcza składania ofert częściowych.</w:t>
      </w:r>
    </w:p>
    <w:p w14:paraId="6BA68A73" w14:textId="77777777" w:rsidR="00EE4F0C" w:rsidRDefault="00EE4F0C">
      <w:pPr>
        <w:spacing w:line="200" w:lineRule="exact"/>
        <w:rPr>
          <w:sz w:val="20"/>
          <w:szCs w:val="20"/>
        </w:rPr>
      </w:pPr>
    </w:p>
    <w:p w14:paraId="6F1A4E8B" w14:textId="77777777" w:rsidR="00EE4F0C" w:rsidRDefault="00EE4F0C">
      <w:pPr>
        <w:spacing w:line="398" w:lineRule="exact"/>
        <w:rPr>
          <w:sz w:val="20"/>
          <w:szCs w:val="20"/>
        </w:rPr>
      </w:pPr>
    </w:p>
    <w:p w14:paraId="77ED7518" w14:textId="77777777" w:rsidR="000D3607" w:rsidRDefault="000D3607">
      <w:pPr>
        <w:spacing w:line="398" w:lineRule="exact"/>
        <w:rPr>
          <w:sz w:val="20"/>
          <w:szCs w:val="20"/>
        </w:rPr>
      </w:pPr>
    </w:p>
    <w:p w14:paraId="30E05F6D" w14:textId="77777777" w:rsidR="00BE36AC" w:rsidRDefault="00BE36AC">
      <w:pPr>
        <w:spacing w:line="398" w:lineRule="exact"/>
        <w:rPr>
          <w:sz w:val="20"/>
          <w:szCs w:val="20"/>
        </w:rPr>
      </w:pPr>
    </w:p>
    <w:p w14:paraId="31699F93" w14:textId="77777777" w:rsidR="00BE36AC" w:rsidRDefault="00BE36AC">
      <w:pPr>
        <w:spacing w:line="398" w:lineRule="exact"/>
        <w:rPr>
          <w:sz w:val="20"/>
          <w:szCs w:val="20"/>
        </w:rPr>
      </w:pPr>
    </w:p>
    <w:p w14:paraId="5F441292" w14:textId="77777777" w:rsidR="00EE4F0C" w:rsidRDefault="00000000">
      <w:pPr>
        <w:ind w:left="7"/>
        <w:rPr>
          <w:sz w:val="20"/>
          <w:szCs w:val="20"/>
        </w:rPr>
      </w:pPr>
      <w:r>
        <w:rPr>
          <w:rFonts w:ascii="Calibri" w:eastAsia="Calibri" w:hAnsi="Calibri" w:cs="Calibri"/>
          <w:b/>
          <w:bCs/>
          <w:sz w:val="20"/>
          <w:szCs w:val="20"/>
        </w:rPr>
        <w:t>VII. WARUNKI WZIĘCIA UDZIAŁU W POSTĘPOWANIU</w:t>
      </w:r>
    </w:p>
    <w:p w14:paraId="5189506B" w14:textId="77777777" w:rsidR="00EE4F0C" w:rsidRDefault="00EE4F0C">
      <w:pPr>
        <w:spacing w:line="37" w:lineRule="exact"/>
        <w:rPr>
          <w:sz w:val="20"/>
          <w:szCs w:val="20"/>
        </w:rPr>
      </w:pPr>
    </w:p>
    <w:p w14:paraId="1BDEE97F" w14:textId="77777777" w:rsidR="00EE4F0C" w:rsidRDefault="00000000">
      <w:pPr>
        <w:ind w:left="7"/>
        <w:rPr>
          <w:sz w:val="20"/>
          <w:szCs w:val="20"/>
        </w:rPr>
      </w:pPr>
      <w:r>
        <w:rPr>
          <w:rFonts w:ascii="Calibri" w:eastAsia="Calibri" w:hAnsi="Calibri" w:cs="Calibri"/>
          <w:b/>
          <w:bCs/>
          <w:sz w:val="20"/>
          <w:szCs w:val="20"/>
        </w:rPr>
        <w:t>O udzielenie zamówienia mogą ubiegać się Wykonawcy, którzy:</w:t>
      </w:r>
    </w:p>
    <w:p w14:paraId="51B071B2" w14:textId="77777777" w:rsidR="00EE4F0C" w:rsidRDefault="00EE4F0C">
      <w:pPr>
        <w:spacing w:line="37" w:lineRule="exact"/>
        <w:rPr>
          <w:sz w:val="20"/>
          <w:szCs w:val="20"/>
        </w:rPr>
      </w:pPr>
    </w:p>
    <w:p w14:paraId="79069B38" w14:textId="77777777" w:rsidR="00EE4F0C" w:rsidRDefault="00000000">
      <w:pPr>
        <w:ind w:left="7"/>
        <w:rPr>
          <w:sz w:val="20"/>
          <w:szCs w:val="20"/>
        </w:rPr>
      </w:pPr>
      <w:r>
        <w:rPr>
          <w:rFonts w:ascii="Calibri" w:eastAsia="Calibri" w:hAnsi="Calibri" w:cs="Calibri"/>
          <w:sz w:val="20"/>
          <w:szCs w:val="20"/>
        </w:rPr>
        <w:t xml:space="preserve">1.  </w:t>
      </w:r>
      <w:r>
        <w:rPr>
          <w:rFonts w:ascii="Calibri" w:eastAsia="Calibri" w:hAnsi="Calibri" w:cs="Calibri"/>
          <w:sz w:val="20"/>
          <w:szCs w:val="20"/>
          <w:u w:val="single"/>
        </w:rPr>
        <w:t>Posiadają wiedzę i doświadczenie niezbędną do wykonania zamówienia.</w:t>
      </w:r>
    </w:p>
    <w:p w14:paraId="277834F9" w14:textId="77777777" w:rsidR="00EE4F0C" w:rsidRDefault="00000000">
      <w:pPr>
        <w:spacing w:line="295" w:lineRule="exact"/>
        <w:rPr>
          <w:sz w:val="20"/>
          <w:szCs w:val="20"/>
        </w:rPr>
      </w:pPr>
      <w:bookmarkStart w:id="2" w:name="page3"/>
      <w:bookmarkEnd w:id="2"/>
      <w:r>
        <w:rPr>
          <w:noProof/>
          <w:sz w:val="20"/>
          <w:szCs w:val="20"/>
        </w:rPr>
        <w:drawing>
          <wp:anchor distT="0" distB="0" distL="114300" distR="114300" simplePos="0" relativeHeight="251652096" behindDoc="1" locked="0" layoutInCell="0" allowOverlap="1" wp14:anchorId="251A2B80" wp14:editId="78039C19">
            <wp:simplePos x="0" y="0"/>
            <wp:positionH relativeFrom="page">
              <wp:posOffset>899795</wp:posOffset>
            </wp:positionH>
            <wp:positionV relativeFrom="page">
              <wp:posOffset>179705</wp:posOffset>
            </wp:positionV>
            <wp:extent cx="5757545" cy="889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5757545" cy="889000"/>
                    </a:xfrm>
                    <a:prstGeom prst="rect">
                      <a:avLst/>
                    </a:prstGeom>
                    <a:noFill/>
                  </pic:spPr>
                </pic:pic>
              </a:graphicData>
            </a:graphic>
          </wp:anchor>
        </w:drawing>
      </w:r>
    </w:p>
    <w:p w14:paraId="499509E0" w14:textId="77777777" w:rsidR="00EE4F0C" w:rsidRDefault="00000000">
      <w:pPr>
        <w:spacing w:line="235" w:lineRule="auto"/>
        <w:ind w:left="287" w:right="20"/>
        <w:rPr>
          <w:sz w:val="20"/>
          <w:szCs w:val="20"/>
        </w:rPr>
      </w:pPr>
      <w:r>
        <w:rPr>
          <w:rFonts w:ascii="Calibri" w:eastAsia="Calibri" w:hAnsi="Calibri" w:cs="Calibri"/>
          <w:sz w:val="20"/>
          <w:szCs w:val="20"/>
        </w:rPr>
        <w:t xml:space="preserve">Wykonawca musi wykazać, że w okresie ostatnich pięciu lat przed upływem terminu składania ofert, a jeżeli okres prowadzenia działalności jest krótszy – w tym okresie, wykonał </w:t>
      </w:r>
      <w:r>
        <w:rPr>
          <w:rFonts w:ascii="Calibri" w:eastAsia="Calibri" w:hAnsi="Calibri" w:cs="Calibri"/>
          <w:b/>
          <w:bCs/>
          <w:sz w:val="20"/>
          <w:szCs w:val="20"/>
        </w:rPr>
        <w:t>należycie</w:t>
      </w:r>
      <w:r>
        <w:rPr>
          <w:rFonts w:ascii="Calibri" w:eastAsia="Calibri" w:hAnsi="Calibri" w:cs="Calibri"/>
          <w:b/>
          <w:bCs/>
          <w:sz w:val="25"/>
          <w:szCs w:val="25"/>
          <w:vertAlign w:val="superscript"/>
        </w:rPr>
        <w:t>1</w:t>
      </w:r>
      <w:r>
        <w:rPr>
          <w:rFonts w:ascii="Calibri" w:eastAsia="Calibri" w:hAnsi="Calibri" w:cs="Calibri"/>
          <w:b/>
          <w:bCs/>
          <w:sz w:val="20"/>
          <w:szCs w:val="20"/>
        </w:rPr>
        <w:t xml:space="preserve"> minimum dwie roboty budowlane</w:t>
      </w:r>
    </w:p>
    <w:p w14:paraId="75A8B2E9" w14:textId="77777777" w:rsidR="00EE4F0C" w:rsidRDefault="00000000">
      <w:pPr>
        <w:spacing w:line="217" w:lineRule="auto"/>
        <w:ind w:left="287"/>
        <w:rPr>
          <w:sz w:val="20"/>
          <w:szCs w:val="20"/>
        </w:rPr>
      </w:pPr>
      <w:r>
        <w:rPr>
          <w:rFonts w:ascii="Calibri" w:eastAsia="Calibri" w:hAnsi="Calibri" w:cs="Calibri"/>
          <w:b/>
          <w:bCs/>
          <w:sz w:val="20"/>
          <w:szCs w:val="20"/>
        </w:rPr>
        <w:t>polegające na budowie, przebudowie, rozbudowie, nadbudowie lub zmianie sposobu użytkowania budynku</w:t>
      </w:r>
      <w:r>
        <w:rPr>
          <w:rFonts w:ascii="Calibri" w:eastAsia="Calibri" w:hAnsi="Calibri" w:cs="Calibri"/>
          <w:sz w:val="20"/>
          <w:szCs w:val="20"/>
        </w:rPr>
        <w:t xml:space="preserve"> o</w:t>
      </w:r>
    </w:p>
    <w:p w14:paraId="63E47AFF" w14:textId="77777777" w:rsidR="00EE4F0C" w:rsidRDefault="00EE4F0C">
      <w:pPr>
        <w:spacing w:line="37" w:lineRule="exact"/>
        <w:rPr>
          <w:sz w:val="20"/>
          <w:szCs w:val="20"/>
        </w:rPr>
      </w:pPr>
    </w:p>
    <w:p w14:paraId="4F4F6745" w14:textId="74FCAFE0" w:rsidR="00EE4F0C" w:rsidRDefault="00000000">
      <w:pPr>
        <w:ind w:left="287"/>
        <w:rPr>
          <w:sz w:val="20"/>
          <w:szCs w:val="20"/>
        </w:rPr>
      </w:pPr>
      <w:r>
        <w:rPr>
          <w:rFonts w:ascii="Calibri" w:eastAsia="Calibri" w:hAnsi="Calibri" w:cs="Calibri"/>
          <w:sz w:val="20"/>
          <w:szCs w:val="20"/>
        </w:rPr>
        <w:t xml:space="preserve">wartości zamówienia </w:t>
      </w:r>
      <w:r>
        <w:rPr>
          <w:rFonts w:ascii="Calibri" w:eastAsia="Calibri" w:hAnsi="Calibri" w:cs="Calibri"/>
          <w:b/>
          <w:bCs/>
          <w:sz w:val="20"/>
          <w:szCs w:val="20"/>
        </w:rPr>
        <w:t>minimum</w:t>
      </w:r>
      <w:r w:rsidRPr="00107550">
        <w:rPr>
          <w:rFonts w:ascii="Calibri" w:eastAsia="Calibri" w:hAnsi="Calibri" w:cs="Calibri"/>
          <w:b/>
          <w:bCs/>
          <w:sz w:val="20"/>
          <w:szCs w:val="20"/>
        </w:rPr>
        <w:t xml:space="preserve"> </w:t>
      </w:r>
      <w:r w:rsidR="00434C9C" w:rsidRPr="00107550">
        <w:rPr>
          <w:rFonts w:ascii="Calibri" w:eastAsia="Calibri" w:hAnsi="Calibri" w:cs="Calibri"/>
          <w:b/>
          <w:bCs/>
          <w:sz w:val="20"/>
          <w:szCs w:val="20"/>
        </w:rPr>
        <w:t>50</w:t>
      </w:r>
      <w:r w:rsidRPr="00107550">
        <w:rPr>
          <w:rFonts w:ascii="Calibri" w:eastAsia="Calibri" w:hAnsi="Calibri" w:cs="Calibri"/>
          <w:b/>
          <w:bCs/>
          <w:sz w:val="20"/>
          <w:szCs w:val="20"/>
        </w:rPr>
        <w:t>0 000 PLN netto każda</w:t>
      </w:r>
      <w:r w:rsidRPr="00107550">
        <w:rPr>
          <w:rFonts w:ascii="Calibri" w:eastAsia="Calibri" w:hAnsi="Calibri" w:cs="Calibri"/>
          <w:sz w:val="20"/>
          <w:szCs w:val="20"/>
        </w:rPr>
        <w:t>.</w:t>
      </w:r>
    </w:p>
    <w:p w14:paraId="3439ABB7" w14:textId="77777777" w:rsidR="00EE4F0C" w:rsidRDefault="00EE4F0C">
      <w:pPr>
        <w:spacing w:line="37" w:lineRule="exact"/>
        <w:rPr>
          <w:sz w:val="20"/>
          <w:szCs w:val="20"/>
        </w:rPr>
      </w:pPr>
    </w:p>
    <w:p w14:paraId="237D69AB" w14:textId="77777777" w:rsidR="00EE4F0C" w:rsidRDefault="00000000">
      <w:pPr>
        <w:ind w:left="287"/>
        <w:rPr>
          <w:sz w:val="20"/>
          <w:szCs w:val="20"/>
        </w:rPr>
      </w:pPr>
      <w:r>
        <w:rPr>
          <w:rFonts w:ascii="Calibri" w:eastAsia="Calibri" w:hAnsi="Calibri" w:cs="Calibri"/>
          <w:sz w:val="20"/>
          <w:szCs w:val="20"/>
        </w:rPr>
        <w:t>Na dowód spełniania powyższego warunku Wykonawca przedłoży Zamawiającemu wraz z Formularzem Oferty:</w:t>
      </w:r>
    </w:p>
    <w:p w14:paraId="1D4B84F6" w14:textId="77777777" w:rsidR="00EE4F0C" w:rsidRDefault="00EE4F0C">
      <w:pPr>
        <w:spacing w:line="83" w:lineRule="exact"/>
        <w:rPr>
          <w:sz w:val="20"/>
          <w:szCs w:val="20"/>
        </w:rPr>
      </w:pPr>
    </w:p>
    <w:p w14:paraId="7538A1EA" w14:textId="77777777" w:rsidR="00EE4F0C" w:rsidRDefault="00000000">
      <w:pPr>
        <w:numPr>
          <w:ilvl w:val="0"/>
          <w:numId w:val="10"/>
        </w:numPr>
        <w:tabs>
          <w:tab w:val="left" w:pos="787"/>
        </w:tabs>
        <w:spacing w:line="235" w:lineRule="auto"/>
        <w:ind w:left="787" w:right="20" w:hanging="427"/>
        <w:rPr>
          <w:rFonts w:ascii="Calibri" w:eastAsia="Calibri" w:hAnsi="Calibri" w:cs="Calibri"/>
          <w:sz w:val="20"/>
          <w:szCs w:val="20"/>
        </w:rPr>
      </w:pPr>
      <w:r>
        <w:rPr>
          <w:rFonts w:ascii="Calibri" w:eastAsia="Calibri" w:hAnsi="Calibri" w:cs="Calibri"/>
          <w:sz w:val="20"/>
          <w:szCs w:val="20"/>
        </w:rPr>
        <w:t>Załącznik nr 4 do Zapytania ofertowego – Wykaz robót, w którym Wykonawca wskaże zamówienie spełniające ww. warunki,</w:t>
      </w:r>
    </w:p>
    <w:p w14:paraId="18A871F7" w14:textId="77777777" w:rsidR="00EE4F0C" w:rsidRDefault="00EE4F0C">
      <w:pPr>
        <w:spacing w:line="83" w:lineRule="exact"/>
        <w:rPr>
          <w:rFonts w:ascii="Calibri" w:eastAsia="Calibri" w:hAnsi="Calibri" w:cs="Calibri"/>
          <w:sz w:val="20"/>
          <w:szCs w:val="20"/>
        </w:rPr>
      </w:pPr>
    </w:p>
    <w:p w14:paraId="1128D033" w14:textId="77777777" w:rsidR="00EE4F0C" w:rsidRDefault="00000000">
      <w:pPr>
        <w:numPr>
          <w:ilvl w:val="0"/>
          <w:numId w:val="10"/>
        </w:numPr>
        <w:tabs>
          <w:tab w:val="left" w:pos="787"/>
        </w:tabs>
        <w:spacing w:line="235" w:lineRule="auto"/>
        <w:ind w:left="787" w:right="20" w:hanging="427"/>
        <w:rPr>
          <w:rFonts w:ascii="Calibri" w:eastAsia="Calibri" w:hAnsi="Calibri" w:cs="Calibri"/>
          <w:sz w:val="20"/>
          <w:szCs w:val="20"/>
        </w:rPr>
      </w:pPr>
      <w:r>
        <w:rPr>
          <w:rFonts w:ascii="Calibri" w:eastAsia="Calibri" w:hAnsi="Calibri" w:cs="Calibri"/>
          <w:sz w:val="20"/>
          <w:szCs w:val="20"/>
        </w:rPr>
        <w:t>Referencje bądź inne dokumenty np. protokoły odbioru dla zamówienia, wystawione dla Wykonawcy przez odbiorcę tego zamówienia, potwierdzające jednoznacznie, że to zamówienie zostało wykonane należycie.</w:t>
      </w:r>
    </w:p>
    <w:p w14:paraId="65C7E23B" w14:textId="77777777" w:rsidR="00EE4F0C" w:rsidRDefault="00EE4F0C">
      <w:pPr>
        <w:spacing w:line="84" w:lineRule="exact"/>
        <w:rPr>
          <w:sz w:val="20"/>
          <w:szCs w:val="20"/>
        </w:rPr>
      </w:pPr>
    </w:p>
    <w:p w14:paraId="403EE9FE" w14:textId="77777777" w:rsidR="00EE4F0C" w:rsidRDefault="00000000">
      <w:pPr>
        <w:spacing w:line="266" w:lineRule="auto"/>
        <w:ind w:left="287"/>
        <w:jc w:val="both"/>
        <w:rPr>
          <w:sz w:val="20"/>
          <w:szCs w:val="20"/>
        </w:rPr>
      </w:pPr>
      <w:r>
        <w:rPr>
          <w:rFonts w:ascii="Calibri" w:eastAsia="Calibri" w:hAnsi="Calibri" w:cs="Calibri"/>
          <w:sz w:val="20"/>
          <w:szCs w:val="20"/>
        </w:rPr>
        <w:t>Referencje powyższe (bądź inne dokumenty np. protokoły odbioru) muszą być wystawione przez podmiot, na rzecz którego wykonywane były roboty budowalne na rzecz Wykonawcy składającego Ofertę. Niedopuszczalne jest przedkładanie na potwierdzenie ww. doświadczenia referencji (bądź innych dokumentów np. protokołów odbioru) użyczonych przez podwykonawców Wykonawcy składającemu Ofertę. Wszystkie referencje (bądź inne dokumenty np. protokoły odbioru) złożone przez Wykonawcę składającego Ofertę muszą zostać wystawione w formie umożliwiającej ich weryfikację.</w:t>
      </w:r>
    </w:p>
    <w:p w14:paraId="48A39914" w14:textId="77777777" w:rsidR="00EE4F0C" w:rsidRDefault="00EE4F0C">
      <w:pPr>
        <w:spacing w:line="62" w:lineRule="exact"/>
        <w:rPr>
          <w:sz w:val="20"/>
          <w:szCs w:val="20"/>
        </w:rPr>
      </w:pPr>
    </w:p>
    <w:p w14:paraId="47346C02" w14:textId="77777777" w:rsidR="00EE4F0C" w:rsidRDefault="00000000">
      <w:pPr>
        <w:spacing w:line="260" w:lineRule="auto"/>
        <w:ind w:left="287" w:right="20"/>
        <w:jc w:val="both"/>
        <w:rPr>
          <w:sz w:val="20"/>
          <w:szCs w:val="20"/>
        </w:rPr>
      </w:pPr>
      <w:r>
        <w:rPr>
          <w:rFonts w:ascii="Calibri" w:eastAsia="Calibri" w:hAnsi="Calibri" w:cs="Calibri"/>
          <w:sz w:val="20"/>
          <w:szCs w:val="20"/>
        </w:rPr>
        <w:t>W przypadku referencji (bądź innych dokumentów np. protokołów odbioru) składanych przez Wykonawców wspólnie ubiegających się o zamówienie (np. konsorcja), Zamawiający wymaga, by co najmniej jeden z Wykonawców wspólnie ubiegających się o zamówienie posiadał wiedzę i doświadczenie wymagane w Zapytaniu ofertowym o jakich mowa wyżej.</w:t>
      </w:r>
    </w:p>
    <w:p w14:paraId="4120571A" w14:textId="77777777" w:rsidR="00EE4F0C" w:rsidRDefault="00EE4F0C">
      <w:pPr>
        <w:spacing w:line="65" w:lineRule="exact"/>
        <w:rPr>
          <w:sz w:val="20"/>
          <w:szCs w:val="20"/>
        </w:rPr>
      </w:pPr>
    </w:p>
    <w:p w14:paraId="10BA5A23" w14:textId="77777777" w:rsidR="00EE4F0C" w:rsidRDefault="00000000">
      <w:pPr>
        <w:spacing w:line="235" w:lineRule="auto"/>
        <w:ind w:left="287" w:right="20"/>
        <w:jc w:val="both"/>
        <w:rPr>
          <w:sz w:val="20"/>
          <w:szCs w:val="20"/>
        </w:rPr>
      </w:pPr>
      <w:r>
        <w:rPr>
          <w:rFonts w:ascii="Calibri" w:eastAsia="Calibri" w:hAnsi="Calibri" w:cs="Calibri"/>
          <w:sz w:val="20"/>
          <w:szCs w:val="20"/>
        </w:rPr>
        <w:t>Zamawiający nie dopuszcza, by dopiero suma referencji (bądź innych dokumentów np. protokołów odbioru) podmiotów wspólnie ubiegających się o zamówienie realizowała warunki minimalnej liczby i jakości ww. referencji</w:t>
      </w:r>
    </w:p>
    <w:p w14:paraId="5820B473" w14:textId="77777777" w:rsidR="00EE4F0C" w:rsidRDefault="00EE4F0C">
      <w:pPr>
        <w:spacing w:line="84" w:lineRule="exact"/>
        <w:rPr>
          <w:sz w:val="20"/>
          <w:szCs w:val="20"/>
        </w:rPr>
      </w:pPr>
    </w:p>
    <w:p w14:paraId="79B78168" w14:textId="77777777" w:rsidR="00EE4F0C" w:rsidRDefault="00000000">
      <w:pPr>
        <w:numPr>
          <w:ilvl w:val="0"/>
          <w:numId w:val="11"/>
        </w:numPr>
        <w:tabs>
          <w:tab w:val="left" w:pos="287"/>
        </w:tabs>
        <w:spacing w:line="253" w:lineRule="auto"/>
        <w:ind w:left="287" w:hanging="287"/>
        <w:jc w:val="both"/>
        <w:rPr>
          <w:rFonts w:ascii="Calibri" w:eastAsia="Calibri" w:hAnsi="Calibri" w:cs="Calibri"/>
          <w:sz w:val="20"/>
          <w:szCs w:val="20"/>
        </w:rPr>
      </w:pPr>
      <w:r>
        <w:rPr>
          <w:rFonts w:ascii="Calibri" w:eastAsia="Calibri" w:hAnsi="Calibri" w:cs="Calibri"/>
          <w:sz w:val="20"/>
          <w:szCs w:val="20"/>
          <w:u w:val="single"/>
        </w:rPr>
        <w:t xml:space="preserve">Dysponują lub w chwili rozpoczęcia realizacji zamówienia będą dysponować </w:t>
      </w:r>
      <w:r>
        <w:rPr>
          <w:rFonts w:ascii="Calibri" w:eastAsia="Calibri" w:hAnsi="Calibri" w:cs="Calibri"/>
          <w:b/>
          <w:bCs/>
          <w:sz w:val="20"/>
          <w:szCs w:val="20"/>
          <w:u w:val="single"/>
        </w:rPr>
        <w:t>personelem kluczowym</w:t>
      </w:r>
      <w:r>
        <w:rPr>
          <w:rFonts w:ascii="Calibri" w:eastAsia="Calibri" w:hAnsi="Calibri" w:cs="Calibri"/>
          <w:sz w:val="20"/>
          <w:szCs w:val="20"/>
          <w:u w:val="single"/>
        </w:rPr>
        <w:t xml:space="preserve"> niezbędnym do prawidłowej i terminowej realizacji zamówienia przez okres niezbędny do prawidłowej i terminowej realizacji zamówienia:</w:t>
      </w:r>
    </w:p>
    <w:p w14:paraId="0FEC66A0" w14:textId="77777777" w:rsidR="00EE4F0C" w:rsidRDefault="00EE4F0C">
      <w:pPr>
        <w:spacing w:line="70" w:lineRule="exact"/>
        <w:rPr>
          <w:rFonts w:ascii="Calibri" w:eastAsia="Calibri" w:hAnsi="Calibri" w:cs="Calibri"/>
          <w:sz w:val="20"/>
          <w:szCs w:val="20"/>
        </w:rPr>
      </w:pPr>
    </w:p>
    <w:p w14:paraId="7B29B4B4" w14:textId="77777777" w:rsidR="00EE4F0C" w:rsidRDefault="00000000">
      <w:pPr>
        <w:numPr>
          <w:ilvl w:val="1"/>
          <w:numId w:val="11"/>
        </w:numPr>
        <w:tabs>
          <w:tab w:val="left" w:pos="647"/>
        </w:tabs>
        <w:spacing w:line="272" w:lineRule="auto"/>
        <w:ind w:left="647" w:right="20" w:hanging="364"/>
        <w:jc w:val="both"/>
        <w:rPr>
          <w:rFonts w:ascii="Calibri" w:eastAsia="Calibri" w:hAnsi="Calibri" w:cs="Calibri"/>
          <w:b/>
          <w:bCs/>
          <w:sz w:val="19"/>
          <w:szCs w:val="19"/>
        </w:rPr>
      </w:pPr>
      <w:r>
        <w:rPr>
          <w:rFonts w:ascii="Calibri" w:eastAsia="Calibri" w:hAnsi="Calibri" w:cs="Calibri"/>
          <w:b/>
          <w:bCs/>
          <w:sz w:val="19"/>
          <w:szCs w:val="19"/>
        </w:rPr>
        <w:t>Kierownik budowy</w:t>
      </w:r>
      <w:r>
        <w:rPr>
          <w:rFonts w:ascii="Calibri" w:eastAsia="Calibri" w:hAnsi="Calibri" w:cs="Calibri"/>
          <w:sz w:val="19"/>
          <w:szCs w:val="19"/>
        </w:rPr>
        <w:t>: będzie świadczył swoje usługi przez cały okres realizacji przedmiotu zamówienia. Kierownik budowy zobowiązany będzie do sprawowania nadzoru nad bezpieczeństwem i higieną pracy. Kierownik budowy będzie pełnił funkcję Koordynatora BHP o którym mowa w art. 208 Ustawy z dnia 26 czerwca 1974 r. Kodeks</w:t>
      </w:r>
    </w:p>
    <w:p w14:paraId="0A066085" w14:textId="77777777" w:rsidR="00EE4F0C" w:rsidRDefault="00EE4F0C">
      <w:pPr>
        <w:spacing w:line="54" w:lineRule="exact"/>
        <w:rPr>
          <w:sz w:val="20"/>
          <w:szCs w:val="20"/>
        </w:rPr>
      </w:pPr>
    </w:p>
    <w:p w14:paraId="31B17CFF" w14:textId="77777777" w:rsidR="00EE4F0C" w:rsidRDefault="00000000">
      <w:pPr>
        <w:spacing w:line="235" w:lineRule="auto"/>
        <w:ind w:left="647" w:right="20"/>
        <w:rPr>
          <w:sz w:val="20"/>
          <w:szCs w:val="20"/>
        </w:rPr>
      </w:pPr>
      <w:r>
        <w:rPr>
          <w:rFonts w:ascii="Calibri" w:eastAsia="Calibri" w:hAnsi="Calibri" w:cs="Calibri"/>
          <w:sz w:val="20"/>
          <w:szCs w:val="20"/>
        </w:rPr>
        <w:t>pracy (tj. Dz. U. z 2021 r. poz. 1162). Do obowiązków kierownika budowy należy pełny zakres czynności określonych w przepisach ustawy Prawo budowlane.</w:t>
      </w:r>
    </w:p>
    <w:p w14:paraId="011522B3" w14:textId="77777777" w:rsidR="00EE4F0C" w:rsidRDefault="00EE4F0C">
      <w:pPr>
        <w:spacing w:line="37" w:lineRule="exact"/>
        <w:rPr>
          <w:sz w:val="20"/>
          <w:szCs w:val="20"/>
        </w:rPr>
      </w:pPr>
    </w:p>
    <w:p w14:paraId="22E0DB43" w14:textId="77777777" w:rsidR="00EE4F0C" w:rsidRDefault="00000000">
      <w:pPr>
        <w:ind w:left="287"/>
        <w:rPr>
          <w:sz w:val="20"/>
          <w:szCs w:val="20"/>
        </w:rPr>
      </w:pPr>
      <w:r>
        <w:rPr>
          <w:rFonts w:ascii="Calibri" w:eastAsia="Calibri" w:hAnsi="Calibri" w:cs="Calibri"/>
          <w:b/>
          <w:bCs/>
          <w:sz w:val="20"/>
          <w:szCs w:val="20"/>
        </w:rPr>
        <w:t>Wymagania:</w:t>
      </w:r>
    </w:p>
    <w:p w14:paraId="27484F97" w14:textId="77777777" w:rsidR="00EE4F0C" w:rsidRDefault="00EE4F0C">
      <w:pPr>
        <w:spacing w:line="93" w:lineRule="exact"/>
        <w:rPr>
          <w:sz w:val="20"/>
          <w:szCs w:val="20"/>
        </w:rPr>
      </w:pPr>
    </w:p>
    <w:p w14:paraId="1C222651" w14:textId="77777777" w:rsidR="00EE4F0C" w:rsidRDefault="00000000">
      <w:pPr>
        <w:numPr>
          <w:ilvl w:val="0"/>
          <w:numId w:val="12"/>
        </w:numPr>
        <w:tabs>
          <w:tab w:val="left" w:pos="727"/>
        </w:tabs>
        <w:spacing w:line="235" w:lineRule="auto"/>
        <w:ind w:left="727" w:hanging="367"/>
        <w:rPr>
          <w:rFonts w:ascii="Arial" w:eastAsia="Arial" w:hAnsi="Arial" w:cs="Arial"/>
          <w:sz w:val="20"/>
          <w:szCs w:val="20"/>
        </w:rPr>
      </w:pPr>
      <w:r>
        <w:rPr>
          <w:rFonts w:ascii="Calibri" w:eastAsia="Calibri" w:hAnsi="Calibri" w:cs="Calibri"/>
          <w:sz w:val="20"/>
          <w:szCs w:val="20"/>
        </w:rPr>
        <w:t>posiada uprawnienia do kierowania robotami budowlanymi bez ograniczeń w specjalności konstrukcyjno-budowlanej,</w:t>
      </w:r>
    </w:p>
    <w:p w14:paraId="6524B413" w14:textId="77777777" w:rsidR="00EE4F0C" w:rsidRDefault="00EE4F0C">
      <w:pPr>
        <w:spacing w:line="46" w:lineRule="exact"/>
        <w:rPr>
          <w:rFonts w:ascii="Arial" w:eastAsia="Arial" w:hAnsi="Arial" w:cs="Arial"/>
          <w:sz w:val="20"/>
          <w:szCs w:val="20"/>
        </w:rPr>
      </w:pPr>
    </w:p>
    <w:p w14:paraId="4C1D1967" w14:textId="77777777" w:rsidR="00EE4F0C" w:rsidRDefault="00000000">
      <w:pPr>
        <w:numPr>
          <w:ilvl w:val="0"/>
          <w:numId w:val="12"/>
        </w:numPr>
        <w:tabs>
          <w:tab w:val="left" w:pos="727"/>
        </w:tabs>
        <w:ind w:left="727" w:hanging="367"/>
        <w:rPr>
          <w:rFonts w:ascii="Arial" w:eastAsia="Arial" w:hAnsi="Arial" w:cs="Arial"/>
          <w:sz w:val="20"/>
          <w:szCs w:val="20"/>
        </w:rPr>
      </w:pPr>
      <w:r>
        <w:rPr>
          <w:rFonts w:ascii="Calibri" w:eastAsia="Calibri" w:hAnsi="Calibri" w:cs="Calibri"/>
          <w:sz w:val="20"/>
          <w:szCs w:val="20"/>
        </w:rPr>
        <w:t>posiada zaświadczenie o przynależności do Izby Inżynierów i opłacone składki,</w:t>
      </w:r>
    </w:p>
    <w:p w14:paraId="13645425" w14:textId="77777777" w:rsidR="00EE4F0C" w:rsidRDefault="00EE4F0C">
      <w:pPr>
        <w:spacing w:line="95" w:lineRule="exact"/>
        <w:rPr>
          <w:rFonts w:ascii="Arial" w:eastAsia="Arial" w:hAnsi="Arial" w:cs="Arial"/>
          <w:sz w:val="20"/>
          <w:szCs w:val="20"/>
        </w:rPr>
      </w:pPr>
    </w:p>
    <w:p w14:paraId="0AFCCD1C" w14:textId="77777777" w:rsidR="00EE4F0C" w:rsidRDefault="00000000">
      <w:pPr>
        <w:numPr>
          <w:ilvl w:val="0"/>
          <w:numId w:val="12"/>
        </w:numPr>
        <w:tabs>
          <w:tab w:val="left" w:pos="727"/>
        </w:tabs>
        <w:spacing w:line="254" w:lineRule="auto"/>
        <w:ind w:left="727" w:hanging="367"/>
        <w:jc w:val="both"/>
        <w:rPr>
          <w:rFonts w:ascii="Arial" w:eastAsia="Arial" w:hAnsi="Arial" w:cs="Arial"/>
          <w:sz w:val="19"/>
          <w:szCs w:val="19"/>
        </w:rPr>
      </w:pPr>
      <w:r>
        <w:rPr>
          <w:rFonts w:ascii="Calibri" w:eastAsia="Calibri" w:hAnsi="Calibri" w:cs="Calibri"/>
          <w:sz w:val="19"/>
          <w:szCs w:val="19"/>
        </w:rPr>
        <w:t>posiada doświadczenie w kierowaniu robotami budowalnymi i nadzorowała jako kierownik budowy przynajmniej 3 roboty budowlane w okresie ostatnich 5 lat kalendarzowych, liczonych od 1 stycznia 2017 roku.</w:t>
      </w:r>
    </w:p>
    <w:p w14:paraId="1F557175" w14:textId="77777777" w:rsidR="00EE4F0C" w:rsidRDefault="00EE4F0C">
      <w:pPr>
        <w:spacing w:line="24" w:lineRule="exact"/>
        <w:rPr>
          <w:sz w:val="20"/>
          <w:szCs w:val="20"/>
        </w:rPr>
      </w:pPr>
    </w:p>
    <w:p w14:paraId="2BEE5784" w14:textId="77777777" w:rsidR="00EE4F0C" w:rsidRDefault="00000000">
      <w:pPr>
        <w:numPr>
          <w:ilvl w:val="0"/>
          <w:numId w:val="13"/>
        </w:numPr>
        <w:tabs>
          <w:tab w:val="left" w:pos="647"/>
        </w:tabs>
        <w:ind w:left="647" w:hanging="364"/>
        <w:rPr>
          <w:rFonts w:ascii="Calibri" w:eastAsia="Calibri" w:hAnsi="Calibri" w:cs="Calibri"/>
          <w:b/>
          <w:bCs/>
          <w:sz w:val="20"/>
          <w:szCs w:val="20"/>
        </w:rPr>
      </w:pPr>
      <w:r>
        <w:rPr>
          <w:rFonts w:ascii="Calibri" w:eastAsia="Calibri" w:hAnsi="Calibri" w:cs="Calibri"/>
          <w:b/>
          <w:bCs/>
          <w:sz w:val="20"/>
          <w:szCs w:val="20"/>
        </w:rPr>
        <w:t>Kierownik robót z zakresu instalacji sanitarnych</w:t>
      </w:r>
      <w:r>
        <w:rPr>
          <w:rFonts w:ascii="Calibri" w:eastAsia="Calibri" w:hAnsi="Calibri" w:cs="Calibri"/>
          <w:sz w:val="20"/>
          <w:szCs w:val="20"/>
        </w:rPr>
        <w:t>: będzie świadczyć swoje usługi podczas realizacji przedmiotu</w:t>
      </w:r>
    </w:p>
    <w:p w14:paraId="71A03DC3" w14:textId="77777777" w:rsidR="00EE4F0C" w:rsidRDefault="00EE4F0C">
      <w:pPr>
        <w:spacing w:line="83" w:lineRule="exact"/>
        <w:rPr>
          <w:sz w:val="20"/>
          <w:szCs w:val="20"/>
        </w:rPr>
      </w:pPr>
    </w:p>
    <w:p w14:paraId="2B6E67BD" w14:textId="77777777" w:rsidR="00EE4F0C" w:rsidRDefault="00000000">
      <w:pPr>
        <w:spacing w:line="253" w:lineRule="auto"/>
        <w:ind w:left="647"/>
        <w:jc w:val="both"/>
        <w:rPr>
          <w:sz w:val="20"/>
          <w:szCs w:val="20"/>
        </w:rPr>
      </w:pPr>
      <w:r>
        <w:rPr>
          <w:rFonts w:ascii="Calibri" w:eastAsia="Calibri" w:hAnsi="Calibri" w:cs="Calibri"/>
          <w:sz w:val="20"/>
          <w:szCs w:val="20"/>
        </w:rPr>
        <w:t>zamówienia. Jako kierownik zobowiązany będzie do organizacji i prawidłowego wykonywania prac z zakresu instalacji sanitarnych, objętych przedmiotem umowy, nadzorem nad innym personelem wykonującym prace z zakresu instalacji sanitarnych.</w:t>
      </w:r>
    </w:p>
    <w:p w14:paraId="458E87EA" w14:textId="77777777" w:rsidR="00EE4F0C" w:rsidRDefault="00EE4F0C">
      <w:pPr>
        <w:spacing w:line="24" w:lineRule="exact"/>
        <w:rPr>
          <w:sz w:val="20"/>
          <w:szCs w:val="20"/>
        </w:rPr>
      </w:pPr>
    </w:p>
    <w:p w14:paraId="0800F613" w14:textId="77777777" w:rsidR="00EE4F0C" w:rsidRDefault="00000000">
      <w:pPr>
        <w:ind w:left="287"/>
        <w:rPr>
          <w:sz w:val="20"/>
          <w:szCs w:val="20"/>
        </w:rPr>
      </w:pPr>
      <w:r>
        <w:rPr>
          <w:rFonts w:ascii="Calibri" w:eastAsia="Calibri" w:hAnsi="Calibri" w:cs="Calibri"/>
          <w:b/>
          <w:bCs/>
          <w:sz w:val="20"/>
          <w:szCs w:val="20"/>
        </w:rPr>
        <w:t>Wymagania:</w:t>
      </w:r>
    </w:p>
    <w:p w14:paraId="27ECF71E" w14:textId="77777777" w:rsidR="00EE4F0C" w:rsidRDefault="00EE4F0C">
      <w:pPr>
        <w:spacing w:line="94" w:lineRule="exact"/>
        <w:rPr>
          <w:sz w:val="20"/>
          <w:szCs w:val="20"/>
        </w:rPr>
      </w:pPr>
    </w:p>
    <w:p w14:paraId="48D106ED" w14:textId="77777777" w:rsidR="00EE4F0C" w:rsidRDefault="00000000">
      <w:pPr>
        <w:numPr>
          <w:ilvl w:val="0"/>
          <w:numId w:val="14"/>
        </w:numPr>
        <w:tabs>
          <w:tab w:val="left" w:pos="727"/>
        </w:tabs>
        <w:spacing w:line="253" w:lineRule="auto"/>
        <w:ind w:left="727" w:right="20" w:hanging="367"/>
        <w:jc w:val="both"/>
        <w:rPr>
          <w:rFonts w:ascii="Arial" w:eastAsia="Arial" w:hAnsi="Arial" w:cs="Arial"/>
          <w:sz w:val="20"/>
          <w:szCs w:val="20"/>
        </w:rPr>
      </w:pPr>
      <w:r>
        <w:rPr>
          <w:rFonts w:ascii="Calibri" w:eastAsia="Calibri" w:hAnsi="Calibri" w:cs="Calibri"/>
          <w:sz w:val="20"/>
          <w:szCs w:val="20"/>
        </w:rPr>
        <w:t>posiada uprawnienia i kwalifikacje wymagane w Zapytaniu ofertowym, to jest: uprawnienia do kierowania robotami instalacyjnymi w zakresie sieci, instalacji i urządzeń cieplnych, wentylacyjnych, wodociągowych i kanalizacyjnych bez ograniczeń,</w:t>
      </w:r>
    </w:p>
    <w:p w14:paraId="16038173" w14:textId="77777777" w:rsidR="00EE4F0C" w:rsidRDefault="00EE4F0C">
      <w:pPr>
        <w:spacing w:line="79" w:lineRule="exact"/>
        <w:rPr>
          <w:rFonts w:ascii="Arial" w:eastAsia="Arial" w:hAnsi="Arial" w:cs="Arial"/>
          <w:sz w:val="20"/>
          <w:szCs w:val="20"/>
        </w:rPr>
      </w:pPr>
    </w:p>
    <w:p w14:paraId="1F89D9F8" w14:textId="77777777" w:rsidR="00EE4F0C" w:rsidRDefault="00000000">
      <w:pPr>
        <w:numPr>
          <w:ilvl w:val="0"/>
          <w:numId w:val="14"/>
        </w:numPr>
        <w:tabs>
          <w:tab w:val="left" w:pos="727"/>
        </w:tabs>
        <w:spacing w:line="254" w:lineRule="auto"/>
        <w:ind w:left="727" w:right="20" w:hanging="367"/>
        <w:jc w:val="both"/>
        <w:rPr>
          <w:rFonts w:ascii="Arial" w:eastAsia="Arial" w:hAnsi="Arial" w:cs="Arial"/>
          <w:sz w:val="20"/>
          <w:szCs w:val="20"/>
        </w:rPr>
      </w:pPr>
      <w:r>
        <w:rPr>
          <w:rFonts w:ascii="Calibri" w:eastAsia="Calibri" w:hAnsi="Calibri" w:cs="Calibri"/>
          <w:sz w:val="20"/>
          <w:szCs w:val="20"/>
        </w:rPr>
        <w:lastRenderedPageBreak/>
        <w:t>wskazane osoby muszą być wpisane na listę członków właściwej izby samorządu zawodowego i posiadać aktualne zaświadczenie wydane przez tę izbę. Zamawiający dopuszcza uprawnienia budowlane wydane na podstawie przepisów obowiązujących przed wejściem w życie ustawy Prawo budowlane pod warunkiem ich</w:t>
      </w:r>
    </w:p>
    <w:p w14:paraId="067BB39F" w14:textId="77777777" w:rsidR="00EE4F0C" w:rsidRDefault="00000000">
      <w:pPr>
        <w:spacing w:line="20" w:lineRule="exact"/>
        <w:rPr>
          <w:sz w:val="20"/>
          <w:szCs w:val="20"/>
        </w:rPr>
      </w:pPr>
      <w:r>
        <w:rPr>
          <w:noProof/>
          <w:sz w:val="20"/>
          <w:szCs w:val="20"/>
        </w:rPr>
        <mc:AlternateContent>
          <mc:Choice Requires="wps">
            <w:drawing>
              <wp:anchor distT="0" distB="0" distL="114300" distR="114300" simplePos="0" relativeHeight="251653120" behindDoc="1" locked="0" layoutInCell="0" allowOverlap="1" wp14:anchorId="3D8859AD" wp14:editId="32E51F96">
                <wp:simplePos x="0" y="0"/>
                <wp:positionH relativeFrom="column">
                  <wp:posOffset>0</wp:posOffset>
                </wp:positionH>
                <wp:positionV relativeFrom="paragraph">
                  <wp:posOffset>182880</wp:posOffset>
                </wp:positionV>
                <wp:extent cx="1829435"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57F494D3" id="Shape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4.4pt" to="144.0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" o:allowincell="f" filled="t" strokeweight=".72pt">
                <v:stroke joinstyle="miter"/>
                <o:lock v:ext="edit" shapetype="f"/>
              </v:line>
            </w:pict>
          </mc:Fallback>
        </mc:AlternateContent>
      </w:r>
    </w:p>
    <w:p w14:paraId="52A69AE6" w14:textId="77777777" w:rsidR="00EE4F0C" w:rsidRDefault="00EE4F0C">
      <w:pPr>
        <w:spacing w:line="200" w:lineRule="exact"/>
        <w:rPr>
          <w:sz w:val="20"/>
          <w:szCs w:val="20"/>
        </w:rPr>
      </w:pPr>
    </w:p>
    <w:p w14:paraId="5C9155F9" w14:textId="77777777" w:rsidR="00EE4F0C" w:rsidRDefault="00EE4F0C">
      <w:pPr>
        <w:spacing w:line="202" w:lineRule="exact"/>
        <w:rPr>
          <w:sz w:val="20"/>
          <w:szCs w:val="20"/>
        </w:rPr>
      </w:pPr>
    </w:p>
    <w:p w14:paraId="4E9C2B4A" w14:textId="77777777" w:rsidR="00EE4F0C" w:rsidRDefault="00000000">
      <w:pPr>
        <w:spacing w:line="192" w:lineRule="auto"/>
        <w:ind w:left="7" w:right="20"/>
        <w:rPr>
          <w:sz w:val="20"/>
          <w:szCs w:val="20"/>
        </w:rPr>
      </w:pPr>
      <w:r>
        <w:rPr>
          <w:rFonts w:ascii="Calibri" w:eastAsia="Calibri" w:hAnsi="Calibri" w:cs="Calibri"/>
          <w:sz w:val="26"/>
          <w:szCs w:val="26"/>
          <w:vertAlign w:val="superscript"/>
        </w:rPr>
        <w:t>1</w:t>
      </w:r>
      <w:r>
        <w:rPr>
          <w:rFonts w:ascii="Arial" w:eastAsia="Arial" w:hAnsi="Arial" w:cs="Arial"/>
          <w:sz w:val="16"/>
          <w:szCs w:val="16"/>
          <w:vertAlign w:val="superscript"/>
        </w:rPr>
        <w:t xml:space="preserve"> </w:t>
      </w:r>
      <w:r>
        <w:rPr>
          <w:rFonts w:ascii="Arial" w:eastAsia="Arial" w:hAnsi="Arial" w:cs="Arial"/>
          <w:sz w:val="16"/>
          <w:szCs w:val="16"/>
        </w:rPr>
        <w:t>Potwierdzenie należytego wykonania usługi musi poświadczać pozytywną ocenę, iż zamówienie zostało zrealizowane w sposób prawidłowy i staranny, tj. zgodny z umową - w wymaganym terminie, w pełnym zakresie, itp.</w:t>
      </w:r>
    </w:p>
    <w:p w14:paraId="1BD726DD" w14:textId="77777777" w:rsidR="00EE4F0C" w:rsidRDefault="00000000">
      <w:pPr>
        <w:spacing w:line="295" w:lineRule="exact"/>
        <w:rPr>
          <w:sz w:val="20"/>
          <w:szCs w:val="20"/>
        </w:rPr>
      </w:pPr>
      <w:bookmarkStart w:id="3" w:name="page4"/>
      <w:bookmarkEnd w:id="3"/>
      <w:r>
        <w:rPr>
          <w:noProof/>
          <w:sz w:val="20"/>
          <w:szCs w:val="20"/>
        </w:rPr>
        <w:drawing>
          <wp:anchor distT="0" distB="0" distL="114300" distR="114300" simplePos="0" relativeHeight="251654144" behindDoc="1" locked="0" layoutInCell="0" allowOverlap="1" wp14:anchorId="1AF979E3" wp14:editId="6FC5BC60">
            <wp:simplePos x="0" y="0"/>
            <wp:positionH relativeFrom="page">
              <wp:posOffset>899795</wp:posOffset>
            </wp:positionH>
            <wp:positionV relativeFrom="page">
              <wp:posOffset>179705</wp:posOffset>
            </wp:positionV>
            <wp:extent cx="5757545" cy="889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5757545" cy="889000"/>
                    </a:xfrm>
                    <a:prstGeom prst="rect">
                      <a:avLst/>
                    </a:prstGeom>
                    <a:noFill/>
                  </pic:spPr>
                </pic:pic>
              </a:graphicData>
            </a:graphic>
          </wp:anchor>
        </w:drawing>
      </w:r>
    </w:p>
    <w:p w14:paraId="27FA9AAB" w14:textId="77777777" w:rsidR="00EE4F0C" w:rsidRDefault="00000000">
      <w:pPr>
        <w:spacing w:line="235" w:lineRule="auto"/>
        <w:ind w:left="727" w:right="20"/>
        <w:rPr>
          <w:sz w:val="20"/>
          <w:szCs w:val="20"/>
        </w:rPr>
      </w:pPr>
      <w:r>
        <w:rPr>
          <w:rFonts w:ascii="Calibri" w:eastAsia="Calibri" w:hAnsi="Calibri" w:cs="Calibri"/>
          <w:sz w:val="20"/>
          <w:szCs w:val="20"/>
        </w:rPr>
        <w:t>równoważności z wymaganymi przez Zamawiającego. Zamawiający dopuszcza aby Wykonawca wykazał osobę, która posiada więcej niż jeden rodzaj uprawnień,</w:t>
      </w:r>
    </w:p>
    <w:p w14:paraId="540C564E" w14:textId="77777777" w:rsidR="00EE4F0C" w:rsidRDefault="00EE4F0C">
      <w:pPr>
        <w:spacing w:line="93" w:lineRule="exact"/>
        <w:rPr>
          <w:sz w:val="20"/>
          <w:szCs w:val="20"/>
        </w:rPr>
      </w:pPr>
    </w:p>
    <w:p w14:paraId="7857D369" w14:textId="77777777" w:rsidR="00EE4F0C" w:rsidRDefault="00000000">
      <w:pPr>
        <w:numPr>
          <w:ilvl w:val="1"/>
          <w:numId w:val="15"/>
        </w:numPr>
        <w:tabs>
          <w:tab w:val="left" w:pos="727"/>
        </w:tabs>
        <w:spacing w:line="279" w:lineRule="auto"/>
        <w:ind w:left="727" w:hanging="367"/>
        <w:jc w:val="both"/>
        <w:rPr>
          <w:rFonts w:ascii="Arial" w:eastAsia="Arial" w:hAnsi="Arial" w:cs="Arial"/>
          <w:sz w:val="19"/>
          <w:szCs w:val="19"/>
        </w:rPr>
      </w:pPr>
      <w:r>
        <w:rPr>
          <w:rFonts w:ascii="Calibri" w:eastAsia="Calibri" w:hAnsi="Calibri" w:cs="Calibri"/>
          <w:sz w:val="19"/>
          <w:szCs w:val="19"/>
        </w:rPr>
        <w:t>posiada doświadczenie w kierowaniu robotami instalacyjnymi w zakresie sieci, instalacji i urządzeń cieplnych, wentylacyjnych, wodociągowych i kanalizacyjnych bez ograniczeń i nadzorowała jako kierownik robót przynajmniej 3 roboty instalacyjne w zakresie sieci, instalacji i urządzeń cieplnych, wentylacyjnych, wodociągowych i kanalizacyjnych w okresie ostatnich 5 lat kalendarzowych, liczonych od 1 stycznia 2017 roku.</w:t>
      </w:r>
    </w:p>
    <w:p w14:paraId="5C56649F" w14:textId="77777777" w:rsidR="00EE4F0C" w:rsidRDefault="00EE4F0C">
      <w:pPr>
        <w:spacing w:line="47" w:lineRule="exact"/>
        <w:rPr>
          <w:rFonts w:ascii="Arial" w:eastAsia="Arial" w:hAnsi="Arial" w:cs="Arial"/>
          <w:sz w:val="19"/>
          <w:szCs w:val="19"/>
        </w:rPr>
      </w:pPr>
    </w:p>
    <w:p w14:paraId="795EFCCD" w14:textId="77777777" w:rsidR="00EE4F0C" w:rsidRDefault="00000000">
      <w:pPr>
        <w:numPr>
          <w:ilvl w:val="0"/>
          <w:numId w:val="15"/>
        </w:numPr>
        <w:tabs>
          <w:tab w:val="left" w:pos="647"/>
        </w:tabs>
        <w:spacing w:line="272" w:lineRule="auto"/>
        <w:ind w:left="647" w:hanging="364"/>
        <w:jc w:val="both"/>
        <w:rPr>
          <w:rFonts w:ascii="Calibri" w:eastAsia="Calibri" w:hAnsi="Calibri" w:cs="Calibri"/>
          <w:b/>
          <w:bCs/>
          <w:sz w:val="19"/>
          <w:szCs w:val="19"/>
        </w:rPr>
      </w:pPr>
      <w:r>
        <w:rPr>
          <w:rFonts w:ascii="Calibri" w:eastAsia="Calibri" w:hAnsi="Calibri" w:cs="Calibri"/>
          <w:b/>
          <w:bCs/>
          <w:sz w:val="19"/>
          <w:szCs w:val="19"/>
        </w:rPr>
        <w:t>Kierownik robót z zakresu instalacji elektrycznych</w:t>
      </w:r>
      <w:r>
        <w:rPr>
          <w:rFonts w:ascii="Calibri" w:eastAsia="Calibri" w:hAnsi="Calibri" w:cs="Calibri"/>
          <w:sz w:val="19"/>
          <w:szCs w:val="19"/>
        </w:rPr>
        <w:t>: będzie świadczyć swoje usługi podczas realizacji przedmiotu zamówienia. Jako kierownik zobowiązany będzie do organizacji i prawidłowego wykonywania prac z zakresu instalacji elektrycznych, objętych przedmiotem umowy, nadzorem nad innym personelem wykonującym prace</w:t>
      </w:r>
    </w:p>
    <w:p w14:paraId="4C154AE5" w14:textId="77777777" w:rsidR="00EE4F0C" w:rsidRDefault="00EE4F0C">
      <w:pPr>
        <w:spacing w:line="7" w:lineRule="exact"/>
        <w:rPr>
          <w:sz w:val="20"/>
          <w:szCs w:val="20"/>
        </w:rPr>
      </w:pPr>
    </w:p>
    <w:p w14:paraId="67E707EF" w14:textId="77777777" w:rsidR="00EE4F0C" w:rsidRDefault="00000000">
      <w:pPr>
        <w:ind w:left="647"/>
        <w:rPr>
          <w:sz w:val="20"/>
          <w:szCs w:val="20"/>
        </w:rPr>
      </w:pPr>
      <w:r>
        <w:rPr>
          <w:rFonts w:ascii="Calibri" w:eastAsia="Calibri" w:hAnsi="Calibri" w:cs="Calibri"/>
          <w:sz w:val="20"/>
          <w:szCs w:val="20"/>
        </w:rPr>
        <w:t>z zakresu instalacji elektrycznych.</w:t>
      </w:r>
    </w:p>
    <w:p w14:paraId="25284660" w14:textId="77777777" w:rsidR="00EE4F0C" w:rsidRDefault="00EE4F0C">
      <w:pPr>
        <w:spacing w:line="37" w:lineRule="exact"/>
        <w:rPr>
          <w:sz w:val="20"/>
          <w:szCs w:val="20"/>
        </w:rPr>
      </w:pPr>
    </w:p>
    <w:p w14:paraId="15208F98" w14:textId="77777777" w:rsidR="00EE4F0C" w:rsidRDefault="00000000">
      <w:pPr>
        <w:ind w:left="287"/>
        <w:rPr>
          <w:sz w:val="20"/>
          <w:szCs w:val="20"/>
        </w:rPr>
      </w:pPr>
      <w:r>
        <w:rPr>
          <w:rFonts w:ascii="Calibri" w:eastAsia="Calibri" w:hAnsi="Calibri" w:cs="Calibri"/>
          <w:b/>
          <w:bCs/>
          <w:sz w:val="20"/>
          <w:szCs w:val="20"/>
        </w:rPr>
        <w:t>Wymagania:</w:t>
      </w:r>
    </w:p>
    <w:p w14:paraId="1D316EF9" w14:textId="77777777" w:rsidR="00EE4F0C" w:rsidRDefault="00EE4F0C">
      <w:pPr>
        <w:spacing w:line="93" w:lineRule="exact"/>
        <w:rPr>
          <w:sz w:val="20"/>
          <w:szCs w:val="20"/>
        </w:rPr>
      </w:pPr>
    </w:p>
    <w:p w14:paraId="0C7AF524" w14:textId="77777777" w:rsidR="00EE4F0C" w:rsidRDefault="00000000">
      <w:pPr>
        <w:numPr>
          <w:ilvl w:val="0"/>
          <w:numId w:val="16"/>
        </w:numPr>
        <w:tabs>
          <w:tab w:val="left" w:pos="727"/>
        </w:tabs>
        <w:spacing w:line="253" w:lineRule="auto"/>
        <w:ind w:left="727" w:right="20" w:hanging="367"/>
        <w:jc w:val="both"/>
        <w:rPr>
          <w:rFonts w:ascii="Arial" w:eastAsia="Arial" w:hAnsi="Arial" w:cs="Arial"/>
          <w:sz w:val="20"/>
          <w:szCs w:val="20"/>
        </w:rPr>
      </w:pPr>
      <w:r>
        <w:rPr>
          <w:rFonts w:ascii="Calibri" w:eastAsia="Calibri" w:hAnsi="Calibri" w:cs="Calibri"/>
          <w:sz w:val="20"/>
          <w:szCs w:val="20"/>
        </w:rPr>
        <w:t>posiada uprawnienia i kwalifikacje wymagane w Zapytaniu ofertowym, to jest: uprawnienia do kierowania robotami instalacyjnymi w zakresie sieci, instalacji i urządzeń elektrycznych i elektroenergetycznych bez ograniczeń,</w:t>
      </w:r>
    </w:p>
    <w:p w14:paraId="641B1FC5" w14:textId="77777777" w:rsidR="00EE4F0C" w:rsidRDefault="00EE4F0C">
      <w:pPr>
        <w:spacing w:line="80" w:lineRule="exact"/>
        <w:rPr>
          <w:rFonts w:ascii="Arial" w:eastAsia="Arial" w:hAnsi="Arial" w:cs="Arial"/>
          <w:sz w:val="20"/>
          <w:szCs w:val="20"/>
        </w:rPr>
      </w:pPr>
    </w:p>
    <w:p w14:paraId="7F9EC385" w14:textId="77777777" w:rsidR="00EE4F0C" w:rsidRDefault="00000000">
      <w:pPr>
        <w:numPr>
          <w:ilvl w:val="0"/>
          <w:numId w:val="16"/>
        </w:numPr>
        <w:tabs>
          <w:tab w:val="left" w:pos="727"/>
        </w:tabs>
        <w:spacing w:line="264" w:lineRule="auto"/>
        <w:ind w:left="727" w:hanging="367"/>
        <w:jc w:val="both"/>
        <w:rPr>
          <w:rFonts w:ascii="Arial" w:eastAsia="Arial" w:hAnsi="Arial" w:cs="Arial"/>
          <w:sz w:val="20"/>
          <w:szCs w:val="20"/>
        </w:rPr>
      </w:pPr>
      <w:r>
        <w:rPr>
          <w:rFonts w:ascii="Calibri" w:eastAsia="Calibri" w:hAnsi="Calibri" w:cs="Calibri"/>
          <w:sz w:val="20"/>
          <w:szCs w:val="20"/>
        </w:rPr>
        <w:t>wskazane osoby muszą być wpisane na listę członków właściwej izby samorządu zawodowego i posiadać aktualne zaświadczenie wydane przez tę izbę. Zamawiający dopuszcza uprawnienia budowlane wydane na podstawie przepisów obowiązujących przed wejściem w życie ustawy Prawo budowlane pod warunkiem ich równoważności z wymaganymi przez Zamawiającego. Zamawiający dopuszcza aby Wykonawca wykazał osobę, która posiada więcej niż jeden rodzaj uprawnień,</w:t>
      </w:r>
    </w:p>
    <w:p w14:paraId="08BFC84B" w14:textId="77777777" w:rsidR="00EE4F0C" w:rsidRDefault="00EE4F0C">
      <w:pPr>
        <w:spacing w:line="24" w:lineRule="exact"/>
        <w:rPr>
          <w:rFonts w:ascii="Arial" w:eastAsia="Arial" w:hAnsi="Arial" w:cs="Arial"/>
          <w:sz w:val="20"/>
          <w:szCs w:val="20"/>
        </w:rPr>
      </w:pPr>
    </w:p>
    <w:p w14:paraId="4073AC34" w14:textId="77777777" w:rsidR="00EE4F0C" w:rsidRDefault="00000000">
      <w:pPr>
        <w:numPr>
          <w:ilvl w:val="0"/>
          <w:numId w:val="16"/>
        </w:numPr>
        <w:tabs>
          <w:tab w:val="left" w:pos="727"/>
        </w:tabs>
        <w:ind w:left="727" w:hanging="367"/>
        <w:rPr>
          <w:rFonts w:ascii="Arial" w:eastAsia="Arial" w:hAnsi="Arial" w:cs="Arial"/>
          <w:sz w:val="20"/>
          <w:szCs w:val="20"/>
        </w:rPr>
      </w:pPr>
      <w:r>
        <w:rPr>
          <w:rFonts w:ascii="Calibri" w:eastAsia="Calibri" w:hAnsi="Calibri" w:cs="Calibri"/>
          <w:sz w:val="20"/>
          <w:szCs w:val="20"/>
        </w:rPr>
        <w:t>posiada  doświadczenie w kierowaniu  robotami  instalacyjnymi w zakresie  sieci, instalacji  i urządzeń</w:t>
      </w:r>
    </w:p>
    <w:p w14:paraId="30A22141" w14:textId="77777777" w:rsidR="00EE4F0C" w:rsidRDefault="00EE4F0C">
      <w:pPr>
        <w:spacing w:line="86" w:lineRule="exact"/>
        <w:rPr>
          <w:sz w:val="20"/>
          <w:szCs w:val="20"/>
        </w:rPr>
      </w:pPr>
    </w:p>
    <w:p w14:paraId="56E296B3" w14:textId="77777777" w:rsidR="00EE4F0C" w:rsidRDefault="00000000">
      <w:pPr>
        <w:spacing w:line="253" w:lineRule="auto"/>
        <w:ind w:left="727"/>
        <w:jc w:val="both"/>
        <w:rPr>
          <w:sz w:val="20"/>
          <w:szCs w:val="20"/>
        </w:rPr>
      </w:pPr>
      <w:r>
        <w:rPr>
          <w:rFonts w:ascii="Calibri" w:eastAsia="Calibri" w:hAnsi="Calibri" w:cs="Calibri"/>
          <w:sz w:val="20"/>
          <w:szCs w:val="20"/>
        </w:rPr>
        <w:t>elektrycznych i elektroenergetycznych bez ograniczeń i nadzorowała jako kierownik robót przynajmniej 3 roboty instalacyjne w zakresie sieci, instalacji i urządzeń elektrycznych i elektroenergetycznych w okresie ostatnich 5 lat kalendarzowych, liczonych od 1 stycznia 2017 roku.</w:t>
      </w:r>
    </w:p>
    <w:p w14:paraId="4DBC33EF" w14:textId="77777777" w:rsidR="00EE4F0C" w:rsidRDefault="00EE4F0C">
      <w:pPr>
        <w:spacing w:line="70" w:lineRule="exact"/>
        <w:rPr>
          <w:sz w:val="20"/>
          <w:szCs w:val="20"/>
        </w:rPr>
      </w:pPr>
    </w:p>
    <w:p w14:paraId="482128AC" w14:textId="77777777" w:rsidR="00EE4F0C" w:rsidRDefault="00000000">
      <w:pPr>
        <w:spacing w:line="235" w:lineRule="auto"/>
        <w:ind w:left="287"/>
        <w:rPr>
          <w:sz w:val="20"/>
          <w:szCs w:val="20"/>
        </w:rPr>
      </w:pPr>
      <w:r>
        <w:rPr>
          <w:rFonts w:ascii="Calibri" w:eastAsia="Calibri" w:hAnsi="Calibri" w:cs="Calibri"/>
          <w:sz w:val="20"/>
          <w:szCs w:val="20"/>
        </w:rPr>
        <w:t>Osoby wchodzące w skład Personelu Wykonawca musi wykazać w Załączniku nr 5 do Zapytania ofertowego – Wykaz osób.</w:t>
      </w:r>
    </w:p>
    <w:p w14:paraId="3B2227F3" w14:textId="77777777" w:rsidR="00EE4F0C" w:rsidRDefault="00EE4F0C">
      <w:pPr>
        <w:spacing w:line="84" w:lineRule="exact"/>
        <w:rPr>
          <w:sz w:val="20"/>
          <w:szCs w:val="20"/>
        </w:rPr>
      </w:pPr>
    </w:p>
    <w:p w14:paraId="28636A79" w14:textId="77777777" w:rsidR="00EE4F0C" w:rsidRDefault="00000000">
      <w:pPr>
        <w:numPr>
          <w:ilvl w:val="0"/>
          <w:numId w:val="17"/>
        </w:numPr>
        <w:tabs>
          <w:tab w:val="left" w:pos="287"/>
        </w:tabs>
        <w:spacing w:line="253" w:lineRule="auto"/>
        <w:ind w:left="287" w:right="20" w:hanging="287"/>
        <w:jc w:val="both"/>
        <w:rPr>
          <w:rFonts w:ascii="Calibri" w:eastAsia="Calibri" w:hAnsi="Calibri" w:cs="Calibri"/>
          <w:sz w:val="20"/>
          <w:szCs w:val="20"/>
        </w:rPr>
      </w:pPr>
      <w:r>
        <w:rPr>
          <w:rFonts w:ascii="Calibri" w:eastAsia="Calibri" w:hAnsi="Calibri" w:cs="Calibri"/>
          <w:sz w:val="20"/>
          <w:szCs w:val="20"/>
        </w:rPr>
        <w:t xml:space="preserve">Z możliwości realizacji zamówienia WYŁĄCZONE są osoby/podmioty (wykonawcy), które powiązane są osobowo lub kapitałowo z Wyższą Szkołą </w:t>
      </w:r>
      <w:r w:rsidR="00E31225">
        <w:rPr>
          <w:rFonts w:ascii="Calibri" w:eastAsia="Calibri" w:hAnsi="Calibri" w:cs="Calibri"/>
          <w:sz w:val="20"/>
          <w:szCs w:val="20"/>
        </w:rPr>
        <w:t>Zarządzania</w:t>
      </w:r>
      <w:r>
        <w:rPr>
          <w:rFonts w:ascii="Calibri" w:eastAsia="Calibri" w:hAnsi="Calibri" w:cs="Calibri"/>
          <w:sz w:val="20"/>
          <w:szCs w:val="20"/>
        </w:rPr>
        <w:t xml:space="preserve"> z siedzibą w </w:t>
      </w:r>
      <w:r w:rsidR="00E31225">
        <w:rPr>
          <w:rFonts w:ascii="Calibri" w:eastAsia="Calibri" w:hAnsi="Calibri" w:cs="Calibri"/>
          <w:sz w:val="20"/>
          <w:szCs w:val="20"/>
        </w:rPr>
        <w:t>Częstochowie</w:t>
      </w:r>
      <w:r>
        <w:rPr>
          <w:rFonts w:ascii="Calibri" w:eastAsia="Calibri" w:hAnsi="Calibri" w:cs="Calibri"/>
          <w:sz w:val="20"/>
          <w:szCs w:val="20"/>
        </w:rPr>
        <w:t xml:space="preserve">, przy ul. </w:t>
      </w:r>
      <w:r w:rsidR="00E31225">
        <w:rPr>
          <w:rFonts w:ascii="Calibri" w:eastAsia="Calibri" w:hAnsi="Calibri" w:cs="Calibri"/>
          <w:sz w:val="20"/>
          <w:szCs w:val="20"/>
        </w:rPr>
        <w:t>1 Maja 40</w:t>
      </w:r>
      <w:r>
        <w:rPr>
          <w:rFonts w:ascii="Calibri" w:eastAsia="Calibri" w:hAnsi="Calibri" w:cs="Calibri"/>
          <w:sz w:val="20"/>
          <w:szCs w:val="20"/>
        </w:rPr>
        <w:t xml:space="preserve"> lub osobami upoważnionymi do zaciągania zobowiązań w jej imieniu. Przez powiązanie osobowe lub kapitałowe rozumie się:</w:t>
      </w:r>
    </w:p>
    <w:p w14:paraId="08F86B98" w14:textId="77777777" w:rsidR="00EE4F0C" w:rsidRDefault="00EE4F0C">
      <w:pPr>
        <w:spacing w:line="23" w:lineRule="exact"/>
        <w:rPr>
          <w:rFonts w:ascii="Calibri" w:eastAsia="Calibri" w:hAnsi="Calibri" w:cs="Calibri"/>
          <w:sz w:val="20"/>
          <w:szCs w:val="20"/>
        </w:rPr>
      </w:pPr>
    </w:p>
    <w:p w14:paraId="3D444C35" w14:textId="77777777" w:rsidR="00EE4F0C" w:rsidRDefault="00000000">
      <w:pPr>
        <w:numPr>
          <w:ilvl w:val="1"/>
          <w:numId w:val="17"/>
        </w:numPr>
        <w:tabs>
          <w:tab w:val="left" w:pos="567"/>
        </w:tabs>
        <w:ind w:left="567" w:hanging="284"/>
        <w:rPr>
          <w:rFonts w:ascii="Calibri" w:eastAsia="Calibri" w:hAnsi="Calibri" w:cs="Calibri"/>
          <w:sz w:val="20"/>
          <w:szCs w:val="20"/>
        </w:rPr>
      </w:pPr>
      <w:r>
        <w:rPr>
          <w:rFonts w:ascii="Calibri" w:eastAsia="Calibri" w:hAnsi="Calibri" w:cs="Calibri"/>
          <w:sz w:val="20"/>
          <w:szCs w:val="20"/>
        </w:rPr>
        <w:t>uczestniczenie w spółce jako wspólnik spółki cywilnej lub spółki osobowej,</w:t>
      </w:r>
    </w:p>
    <w:p w14:paraId="002C6A9E" w14:textId="77777777" w:rsidR="00EE4F0C" w:rsidRDefault="00EE4F0C">
      <w:pPr>
        <w:spacing w:line="83" w:lineRule="exact"/>
        <w:rPr>
          <w:rFonts w:ascii="Calibri" w:eastAsia="Calibri" w:hAnsi="Calibri" w:cs="Calibri"/>
          <w:sz w:val="20"/>
          <w:szCs w:val="20"/>
        </w:rPr>
      </w:pPr>
    </w:p>
    <w:p w14:paraId="4302EF50" w14:textId="77777777" w:rsidR="00EE4F0C" w:rsidRDefault="00000000">
      <w:pPr>
        <w:numPr>
          <w:ilvl w:val="1"/>
          <w:numId w:val="17"/>
        </w:numPr>
        <w:tabs>
          <w:tab w:val="left" w:pos="567"/>
        </w:tabs>
        <w:spacing w:line="235" w:lineRule="auto"/>
        <w:ind w:left="567" w:right="20" w:hanging="284"/>
        <w:rPr>
          <w:rFonts w:ascii="Calibri" w:eastAsia="Calibri" w:hAnsi="Calibri" w:cs="Calibri"/>
          <w:sz w:val="20"/>
          <w:szCs w:val="20"/>
        </w:rPr>
      </w:pPr>
      <w:r>
        <w:rPr>
          <w:rFonts w:ascii="Calibri" w:eastAsia="Calibri" w:hAnsi="Calibri" w:cs="Calibri"/>
          <w:sz w:val="20"/>
          <w:szCs w:val="20"/>
        </w:rPr>
        <w:t>posiadanie co najmniej 10% udziałów lub akcji, o ile niższy próg nie wynika z przepisów prawa lub nie został określony przez IZ PO,</w:t>
      </w:r>
    </w:p>
    <w:p w14:paraId="62A3A794" w14:textId="77777777" w:rsidR="00EE4F0C" w:rsidRDefault="00EE4F0C">
      <w:pPr>
        <w:spacing w:line="36" w:lineRule="exact"/>
        <w:rPr>
          <w:rFonts w:ascii="Calibri" w:eastAsia="Calibri" w:hAnsi="Calibri" w:cs="Calibri"/>
          <w:sz w:val="20"/>
          <w:szCs w:val="20"/>
        </w:rPr>
      </w:pPr>
    </w:p>
    <w:p w14:paraId="3B60C6FC" w14:textId="77777777" w:rsidR="00EE4F0C" w:rsidRDefault="00000000">
      <w:pPr>
        <w:numPr>
          <w:ilvl w:val="1"/>
          <w:numId w:val="17"/>
        </w:numPr>
        <w:tabs>
          <w:tab w:val="left" w:pos="567"/>
        </w:tabs>
        <w:ind w:left="567" w:hanging="284"/>
        <w:rPr>
          <w:rFonts w:ascii="Calibri" w:eastAsia="Calibri" w:hAnsi="Calibri" w:cs="Calibri"/>
          <w:sz w:val="20"/>
          <w:szCs w:val="20"/>
        </w:rPr>
      </w:pPr>
      <w:r>
        <w:rPr>
          <w:rFonts w:ascii="Calibri" w:eastAsia="Calibri" w:hAnsi="Calibri" w:cs="Calibri"/>
          <w:sz w:val="20"/>
          <w:szCs w:val="20"/>
        </w:rPr>
        <w:t>pełnienie funkcji członka organu nadzorczego lub zarządzającego, prokurenta, pełnomocnika,</w:t>
      </w:r>
    </w:p>
    <w:p w14:paraId="0ABE92CF" w14:textId="77777777" w:rsidR="00EE4F0C" w:rsidRDefault="00EE4F0C">
      <w:pPr>
        <w:spacing w:line="83" w:lineRule="exact"/>
        <w:rPr>
          <w:rFonts w:ascii="Calibri" w:eastAsia="Calibri" w:hAnsi="Calibri" w:cs="Calibri"/>
          <w:sz w:val="20"/>
          <w:szCs w:val="20"/>
        </w:rPr>
      </w:pPr>
    </w:p>
    <w:p w14:paraId="4C12B9D5" w14:textId="77777777" w:rsidR="00EE4F0C" w:rsidRDefault="00000000">
      <w:pPr>
        <w:numPr>
          <w:ilvl w:val="1"/>
          <w:numId w:val="17"/>
        </w:numPr>
        <w:tabs>
          <w:tab w:val="left" w:pos="567"/>
        </w:tabs>
        <w:spacing w:line="260" w:lineRule="auto"/>
        <w:ind w:left="567" w:right="20" w:hanging="284"/>
        <w:jc w:val="both"/>
        <w:rPr>
          <w:rFonts w:ascii="Calibri" w:eastAsia="Calibri" w:hAnsi="Calibri" w:cs="Calibri"/>
          <w:sz w:val="20"/>
          <w:szCs w:val="20"/>
        </w:rPr>
      </w:pPr>
      <w:r>
        <w:rPr>
          <w:rFonts w:ascii="Calibri" w:eastAsia="Calibri" w:hAnsi="Calibri" w:cs="Calibri"/>
          <w:sz w:val="20"/>
          <w:szCs w:val="20"/>
        </w:rPr>
        <w:t>pozostawanie w takim stosunku prawnym lub faktycznym, który może budzić uzasadnione wątpliwości, co do bezstronności w wyborze Wykonawcy, w szczególności pozostawanie w związku małżeńskim, w stosunku pokrewieństwa lub powinowactwa w linii prostej, pokrewieństwa drugiego stopnia lub powinowactwa drugiego stopnia w linii bocznej lub w stosunku przysposobienia, opieki lub kurateli.</w:t>
      </w:r>
    </w:p>
    <w:p w14:paraId="057007C9" w14:textId="77777777" w:rsidR="00EE4F0C" w:rsidRDefault="00EE4F0C">
      <w:pPr>
        <w:spacing w:line="299" w:lineRule="exact"/>
        <w:rPr>
          <w:sz w:val="20"/>
          <w:szCs w:val="20"/>
        </w:rPr>
      </w:pPr>
    </w:p>
    <w:p w14:paraId="35E7509C" w14:textId="77777777" w:rsidR="00EE4F0C" w:rsidRDefault="00000000">
      <w:pPr>
        <w:ind w:left="7"/>
        <w:rPr>
          <w:sz w:val="20"/>
          <w:szCs w:val="20"/>
        </w:rPr>
      </w:pPr>
      <w:r>
        <w:rPr>
          <w:rFonts w:ascii="Calibri" w:eastAsia="Calibri" w:hAnsi="Calibri" w:cs="Calibri"/>
          <w:b/>
          <w:bCs/>
          <w:sz w:val="20"/>
          <w:szCs w:val="20"/>
        </w:rPr>
        <w:t>VIII. WSPÓLNE UBIEGANIE SIĘ O UDZIELENIE ZAMÓWIENIA</w:t>
      </w:r>
    </w:p>
    <w:p w14:paraId="060C390E" w14:textId="77777777" w:rsidR="00EE4F0C" w:rsidRDefault="00EE4F0C">
      <w:pPr>
        <w:spacing w:line="37" w:lineRule="exact"/>
        <w:rPr>
          <w:sz w:val="20"/>
          <w:szCs w:val="20"/>
        </w:rPr>
      </w:pPr>
    </w:p>
    <w:p w14:paraId="1DF59366" w14:textId="77777777" w:rsidR="00EE4F0C" w:rsidRDefault="00000000">
      <w:pPr>
        <w:numPr>
          <w:ilvl w:val="0"/>
          <w:numId w:val="18"/>
        </w:numPr>
        <w:tabs>
          <w:tab w:val="left" w:pos="567"/>
        </w:tabs>
        <w:ind w:left="567" w:hanging="284"/>
        <w:rPr>
          <w:rFonts w:ascii="Calibri" w:eastAsia="Calibri" w:hAnsi="Calibri" w:cs="Calibri"/>
          <w:sz w:val="20"/>
          <w:szCs w:val="20"/>
        </w:rPr>
      </w:pPr>
      <w:r>
        <w:rPr>
          <w:rFonts w:ascii="Calibri" w:eastAsia="Calibri" w:hAnsi="Calibri" w:cs="Calibri"/>
          <w:sz w:val="20"/>
          <w:szCs w:val="20"/>
        </w:rPr>
        <w:t>Wykonawcy mogą wspólnie ubiegać się o udzielenie zamówienia.</w:t>
      </w:r>
    </w:p>
    <w:p w14:paraId="71246434" w14:textId="77777777" w:rsidR="00EE4F0C" w:rsidRDefault="00EE4F0C">
      <w:pPr>
        <w:spacing w:line="83" w:lineRule="exact"/>
        <w:rPr>
          <w:rFonts w:ascii="Calibri" w:eastAsia="Calibri" w:hAnsi="Calibri" w:cs="Calibri"/>
          <w:sz w:val="20"/>
          <w:szCs w:val="20"/>
        </w:rPr>
      </w:pPr>
    </w:p>
    <w:p w14:paraId="1C2508EB" w14:textId="77777777" w:rsidR="00EE4F0C" w:rsidRDefault="00000000">
      <w:pPr>
        <w:numPr>
          <w:ilvl w:val="0"/>
          <w:numId w:val="18"/>
        </w:numPr>
        <w:tabs>
          <w:tab w:val="left" w:pos="567"/>
        </w:tabs>
        <w:spacing w:line="235" w:lineRule="auto"/>
        <w:ind w:left="567" w:right="140" w:hanging="284"/>
        <w:rPr>
          <w:rFonts w:ascii="Calibri" w:eastAsia="Calibri" w:hAnsi="Calibri" w:cs="Calibri"/>
          <w:sz w:val="20"/>
          <w:szCs w:val="20"/>
        </w:rPr>
      </w:pPr>
      <w:r>
        <w:rPr>
          <w:rFonts w:ascii="Calibri" w:eastAsia="Calibri" w:hAnsi="Calibri" w:cs="Calibri"/>
          <w:sz w:val="20"/>
          <w:szCs w:val="20"/>
        </w:rPr>
        <w:t>Wykonawcy biorący wspólnie udział w postępowaniu ofertowym zobowiązani są do przedłożenia wypełnionego Załącznika nr 7 – Wspólne ubieganie się o udzielenie zamówienia.</w:t>
      </w:r>
    </w:p>
    <w:p w14:paraId="53D3D3BF" w14:textId="77777777" w:rsidR="00EE4F0C" w:rsidRDefault="00EE4F0C">
      <w:pPr>
        <w:spacing w:line="84" w:lineRule="exact"/>
        <w:rPr>
          <w:rFonts w:ascii="Calibri" w:eastAsia="Calibri" w:hAnsi="Calibri" w:cs="Calibri"/>
          <w:sz w:val="20"/>
          <w:szCs w:val="20"/>
        </w:rPr>
      </w:pPr>
    </w:p>
    <w:p w14:paraId="006F1EF5" w14:textId="77777777" w:rsidR="00EE4F0C" w:rsidRDefault="00000000">
      <w:pPr>
        <w:numPr>
          <w:ilvl w:val="0"/>
          <w:numId w:val="18"/>
        </w:numPr>
        <w:tabs>
          <w:tab w:val="left" w:pos="567"/>
        </w:tabs>
        <w:spacing w:line="259" w:lineRule="auto"/>
        <w:ind w:left="567" w:right="120" w:hanging="284"/>
        <w:jc w:val="both"/>
        <w:rPr>
          <w:rFonts w:ascii="Calibri" w:eastAsia="Calibri" w:hAnsi="Calibri" w:cs="Calibri"/>
          <w:sz w:val="20"/>
          <w:szCs w:val="20"/>
        </w:rPr>
      </w:pPr>
      <w:r>
        <w:rPr>
          <w:rFonts w:ascii="Calibri" w:eastAsia="Calibri" w:hAnsi="Calibri" w:cs="Calibri"/>
          <w:sz w:val="20"/>
          <w:szCs w:val="20"/>
        </w:rPr>
        <w:t>Wykonawcy wspólnie ubiegający się o udzielenie zamówienia ustanawiają Pełnomocnika do reprezentowania ich w postępowaniu ofertowym albo reprezentowania w postępowaniu i zawarcia Umowy na realizację przedmiotu zamówienia. Wykonawcy biorący wspólnie udział w postępowaniu ofertowym i ustanawiający Pełnomocnika do ich reprezentowania są zobowiązani do wskazania Pełnomocnika w Załączniku nr 7 do</w:t>
      </w:r>
    </w:p>
    <w:p w14:paraId="420344F1" w14:textId="77777777" w:rsidR="00EE4F0C" w:rsidRDefault="00EE4F0C">
      <w:pPr>
        <w:spacing w:line="67" w:lineRule="exact"/>
        <w:rPr>
          <w:sz w:val="20"/>
          <w:szCs w:val="20"/>
        </w:rPr>
      </w:pPr>
    </w:p>
    <w:p w14:paraId="564E72FD" w14:textId="04AFC866" w:rsidR="00EE4F0C" w:rsidRDefault="00000000" w:rsidP="00AE0BA9">
      <w:pPr>
        <w:spacing w:line="278" w:lineRule="auto"/>
        <w:ind w:left="567" w:right="140"/>
        <w:jc w:val="both"/>
        <w:rPr>
          <w:sz w:val="20"/>
          <w:szCs w:val="20"/>
        </w:rPr>
      </w:pPr>
      <w:r>
        <w:rPr>
          <w:rFonts w:ascii="Calibri" w:eastAsia="Calibri" w:hAnsi="Calibri" w:cs="Calibri"/>
          <w:sz w:val="19"/>
          <w:szCs w:val="19"/>
        </w:rPr>
        <w:t>Zapytania ofertowego (w przypadku pełnomocnika będącego osobą fizyczną - osoby z imienia i nazwiska wyznaczonej do tej roli, w przypadku pełnomocnika będącego osobą prawną – nazwy tej osoby prawnej, a także osoby fizycznej uprawnionej do reprezentacji ww. osoby prawnej) oraz dołączenia do Zapytania ofertowego pełnomocnictwa dla ww. osoby podpisanego przez podmioty gospodarcze wspólnie biorące udział</w:t>
      </w:r>
      <w:bookmarkStart w:id="4" w:name="page5"/>
      <w:bookmarkEnd w:id="4"/>
      <w:r>
        <w:rPr>
          <w:noProof/>
          <w:sz w:val="20"/>
          <w:szCs w:val="20"/>
        </w:rPr>
        <w:drawing>
          <wp:anchor distT="0" distB="0" distL="114300" distR="114300" simplePos="0" relativeHeight="251655168" behindDoc="1" locked="0" layoutInCell="0" allowOverlap="1" wp14:anchorId="0FD89096" wp14:editId="022F7894">
            <wp:simplePos x="0" y="0"/>
            <wp:positionH relativeFrom="page">
              <wp:posOffset>899795</wp:posOffset>
            </wp:positionH>
            <wp:positionV relativeFrom="page">
              <wp:posOffset>179705</wp:posOffset>
            </wp:positionV>
            <wp:extent cx="5757545" cy="889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5757545" cy="889000"/>
                    </a:xfrm>
                    <a:prstGeom prst="rect">
                      <a:avLst/>
                    </a:prstGeom>
                    <a:noFill/>
                  </pic:spPr>
                </pic:pic>
              </a:graphicData>
            </a:graphic>
          </wp:anchor>
        </w:drawing>
      </w:r>
    </w:p>
    <w:p w14:paraId="1A9E3A91" w14:textId="77777777" w:rsidR="00EE4F0C" w:rsidRDefault="00000000">
      <w:pPr>
        <w:spacing w:line="235" w:lineRule="auto"/>
        <w:ind w:left="644" w:right="140"/>
        <w:rPr>
          <w:sz w:val="20"/>
          <w:szCs w:val="20"/>
        </w:rPr>
      </w:pPr>
      <w:r>
        <w:rPr>
          <w:rFonts w:ascii="Calibri" w:eastAsia="Calibri" w:hAnsi="Calibri" w:cs="Calibri"/>
          <w:sz w:val="20"/>
          <w:szCs w:val="20"/>
        </w:rPr>
        <w:t>w postępowaniu ofertowym wraz ze wskazaniem zakresu ww. pełnomocnictwa dot. niniejszego Zapytania ofertowego.</w:t>
      </w:r>
    </w:p>
    <w:p w14:paraId="43397A4F" w14:textId="77777777" w:rsidR="00EE4F0C" w:rsidRDefault="00EE4F0C">
      <w:pPr>
        <w:spacing w:line="84" w:lineRule="exact"/>
        <w:rPr>
          <w:sz w:val="20"/>
          <w:szCs w:val="20"/>
        </w:rPr>
      </w:pPr>
    </w:p>
    <w:p w14:paraId="0F15F3EE" w14:textId="77777777" w:rsidR="00EE4F0C" w:rsidRDefault="00000000">
      <w:pPr>
        <w:numPr>
          <w:ilvl w:val="0"/>
          <w:numId w:val="19"/>
        </w:numPr>
        <w:tabs>
          <w:tab w:val="left" w:pos="644"/>
        </w:tabs>
        <w:spacing w:line="235" w:lineRule="auto"/>
        <w:ind w:left="644" w:right="140" w:hanging="284"/>
        <w:rPr>
          <w:rFonts w:ascii="Calibri" w:eastAsia="Calibri" w:hAnsi="Calibri" w:cs="Calibri"/>
          <w:sz w:val="20"/>
          <w:szCs w:val="20"/>
        </w:rPr>
      </w:pPr>
      <w:r>
        <w:rPr>
          <w:rFonts w:ascii="Calibri" w:eastAsia="Calibri" w:hAnsi="Calibri" w:cs="Calibri"/>
          <w:sz w:val="20"/>
          <w:szCs w:val="20"/>
        </w:rPr>
        <w:t>Przepisy dotyczące Wykonawcy stosuje się odpowiednio do Wykonawców wspólnie występujących w postępowaniu ofertowym z zastrzeżeniem tych zapisów Zapytania ofertowego, które stanowią inaczej.</w:t>
      </w:r>
    </w:p>
    <w:p w14:paraId="583BB306" w14:textId="77777777" w:rsidR="00EE4F0C" w:rsidRDefault="00EE4F0C">
      <w:pPr>
        <w:spacing w:line="83" w:lineRule="exact"/>
        <w:rPr>
          <w:rFonts w:ascii="Calibri" w:eastAsia="Calibri" w:hAnsi="Calibri" w:cs="Calibri"/>
          <w:sz w:val="20"/>
          <w:szCs w:val="20"/>
        </w:rPr>
      </w:pPr>
    </w:p>
    <w:p w14:paraId="054FC48D" w14:textId="77777777" w:rsidR="00EE4F0C" w:rsidRDefault="00000000">
      <w:pPr>
        <w:numPr>
          <w:ilvl w:val="0"/>
          <w:numId w:val="19"/>
        </w:numPr>
        <w:tabs>
          <w:tab w:val="left" w:pos="644"/>
        </w:tabs>
        <w:spacing w:line="260" w:lineRule="auto"/>
        <w:ind w:left="644" w:right="140" w:hanging="284"/>
        <w:jc w:val="both"/>
        <w:rPr>
          <w:rFonts w:ascii="Calibri" w:eastAsia="Calibri" w:hAnsi="Calibri" w:cs="Calibri"/>
          <w:sz w:val="20"/>
          <w:szCs w:val="20"/>
        </w:rPr>
      </w:pPr>
      <w:r>
        <w:rPr>
          <w:rFonts w:ascii="Calibri" w:eastAsia="Calibri" w:hAnsi="Calibri" w:cs="Calibri"/>
          <w:sz w:val="20"/>
          <w:szCs w:val="20"/>
        </w:rPr>
        <w:t>Wykonawcy wspólnie ubiegający się o udzielenie zamówienia zobowiązani są do załączenia do oferty umowy konsorcjum lub innej umowy regulującej współpracę podmiotów gospodarczych wspólnie ubiegających się o udzielnie zamówienia, z której jednoznacznie winień wynikać zakres czynności poszczególnych podmiotów wspólnie ubiegających się o zamówienie oraz ich solidarna odpowiedzialność za wykonanie umowy.</w:t>
      </w:r>
    </w:p>
    <w:p w14:paraId="603400C1" w14:textId="77777777" w:rsidR="00EE4F0C" w:rsidRDefault="00EE4F0C">
      <w:pPr>
        <w:spacing w:line="65" w:lineRule="exact"/>
        <w:rPr>
          <w:rFonts w:ascii="Calibri" w:eastAsia="Calibri" w:hAnsi="Calibri" w:cs="Calibri"/>
          <w:sz w:val="20"/>
          <w:szCs w:val="20"/>
        </w:rPr>
      </w:pPr>
    </w:p>
    <w:p w14:paraId="460DDA68" w14:textId="77777777" w:rsidR="00EE4F0C" w:rsidRDefault="00000000">
      <w:pPr>
        <w:numPr>
          <w:ilvl w:val="0"/>
          <w:numId w:val="19"/>
        </w:numPr>
        <w:tabs>
          <w:tab w:val="left" w:pos="644"/>
        </w:tabs>
        <w:spacing w:line="235" w:lineRule="auto"/>
        <w:ind w:left="644" w:right="140" w:hanging="284"/>
        <w:rPr>
          <w:rFonts w:ascii="Calibri" w:eastAsia="Calibri" w:hAnsi="Calibri" w:cs="Calibri"/>
          <w:sz w:val="20"/>
          <w:szCs w:val="20"/>
        </w:rPr>
      </w:pPr>
      <w:r>
        <w:rPr>
          <w:rFonts w:ascii="Calibri" w:eastAsia="Calibri" w:hAnsi="Calibri" w:cs="Calibri"/>
          <w:sz w:val="20"/>
          <w:szCs w:val="20"/>
        </w:rPr>
        <w:t>Wszelka korespondencja prowadzona będzie z ustanowionym pełnomocnikiem podmiotów gospodarczych wspólnie biorących udział w postępowaniu.</w:t>
      </w:r>
    </w:p>
    <w:p w14:paraId="1C80B002" w14:textId="77777777" w:rsidR="00EE4F0C" w:rsidRDefault="00EE4F0C">
      <w:pPr>
        <w:spacing w:line="346" w:lineRule="exact"/>
        <w:rPr>
          <w:sz w:val="20"/>
          <w:szCs w:val="20"/>
        </w:rPr>
      </w:pPr>
    </w:p>
    <w:p w14:paraId="0FED099B" w14:textId="77777777" w:rsidR="00EE4F0C" w:rsidRDefault="00000000">
      <w:pPr>
        <w:ind w:left="84"/>
        <w:rPr>
          <w:sz w:val="20"/>
          <w:szCs w:val="20"/>
        </w:rPr>
      </w:pPr>
      <w:r>
        <w:rPr>
          <w:rFonts w:ascii="Calibri" w:eastAsia="Calibri" w:hAnsi="Calibri" w:cs="Calibri"/>
          <w:b/>
          <w:bCs/>
          <w:sz w:val="20"/>
          <w:szCs w:val="20"/>
        </w:rPr>
        <w:t>IX. POLEGANIE NA ZASOBACH PODMIOTÓW TRZECICH</w:t>
      </w:r>
    </w:p>
    <w:p w14:paraId="139640B9" w14:textId="77777777" w:rsidR="00EE4F0C" w:rsidRDefault="00EE4F0C">
      <w:pPr>
        <w:spacing w:line="83" w:lineRule="exact"/>
        <w:rPr>
          <w:sz w:val="20"/>
          <w:szCs w:val="20"/>
        </w:rPr>
      </w:pPr>
    </w:p>
    <w:p w14:paraId="063DC2A4" w14:textId="77777777" w:rsidR="00EE4F0C" w:rsidRDefault="00000000">
      <w:pPr>
        <w:numPr>
          <w:ilvl w:val="1"/>
          <w:numId w:val="20"/>
        </w:numPr>
        <w:tabs>
          <w:tab w:val="left" w:pos="644"/>
        </w:tabs>
        <w:spacing w:line="253" w:lineRule="auto"/>
        <w:ind w:left="644" w:right="140" w:hanging="360"/>
        <w:jc w:val="both"/>
        <w:rPr>
          <w:rFonts w:ascii="Calibri" w:eastAsia="Calibri" w:hAnsi="Calibri" w:cs="Calibri"/>
          <w:sz w:val="20"/>
          <w:szCs w:val="20"/>
        </w:rPr>
      </w:pPr>
      <w:r>
        <w:rPr>
          <w:rFonts w:ascii="Calibri" w:eastAsia="Calibri" w:hAnsi="Calibri" w:cs="Calibri"/>
          <w:sz w:val="20"/>
          <w:szCs w:val="20"/>
        </w:rPr>
        <w:t>Wykonawca może, w celu potwierdzenia spełniania warunków udziału w postępowaniu, polegać na zdolnościach (wiedzy i doświadczeniu oraz osobach zdolnych do wykonania zamówienia) innych podmiotów, niezależnie od charakteru prawnego łączących go z nim stosunków prawnych.</w:t>
      </w:r>
    </w:p>
    <w:p w14:paraId="0A60C15B" w14:textId="77777777" w:rsidR="00EE4F0C" w:rsidRDefault="00EE4F0C">
      <w:pPr>
        <w:spacing w:line="70" w:lineRule="exact"/>
        <w:rPr>
          <w:rFonts w:ascii="Calibri" w:eastAsia="Calibri" w:hAnsi="Calibri" w:cs="Calibri"/>
          <w:sz w:val="20"/>
          <w:szCs w:val="20"/>
        </w:rPr>
      </w:pPr>
    </w:p>
    <w:p w14:paraId="3CE6873E" w14:textId="77777777" w:rsidR="00EE4F0C" w:rsidRDefault="00000000">
      <w:pPr>
        <w:numPr>
          <w:ilvl w:val="1"/>
          <w:numId w:val="20"/>
        </w:numPr>
        <w:tabs>
          <w:tab w:val="left" w:pos="644"/>
        </w:tabs>
        <w:spacing w:line="278" w:lineRule="auto"/>
        <w:ind w:left="644" w:right="140" w:hanging="360"/>
        <w:jc w:val="both"/>
        <w:rPr>
          <w:rFonts w:ascii="Calibri" w:eastAsia="Calibri" w:hAnsi="Calibri" w:cs="Calibri"/>
          <w:sz w:val="19"/>
          <w:szCs w:val="19"/>
        </w:rPr>
      </w:pPr>
      <w:r>
        <w:rPr>
          <w:rFonts w:ascii="Calibri" w:eastAsia="Calibri" w:hAnsi="Calibri" w:cs="Calibri"/>
          <w:sz w:val="19"/>
          <w:szCs w:val="19"/>
        </w:rPr>
        <w:t>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 dokument ten (w postaci Załącznika nr 6 – Zobowiązanie podmiotu trzeciego) należy złożyć wraz</w:t>
      </w:r>
    </w:p>
    <w:p w14:paraId="72DF1E6D" w14:textId="77777777" w:rsidR="00EE4F0C" w:rsidRDefault="00EE4F0C">
      <w:pPr>
        <w:spacing w:line="1" w:lineRule="exact"/>
        <w:rPr>
          <w:rFonts w:ascii="Calibri" w:eastAsia="Calibri" w:hAnsi="Calibri" w:cs="Calibri"/>
          <w:sz w:val="19"/>
          <w:szCs w:val="19"/>
        </w:rPr>
      </w:pPr>
    </w:p>
    <w:p w14:paraId="749F31AF" w14:textId="77777777" w:rsidR="00EE4F0C" w:rsidRDefault="00000000">
      <w:pPr>
        <w:numPr>
          <w:ilvl w:val="2"/>
          <w:numId w:val="20"/>
        </w:numPr>
        <w:tabs>
          <w:tab w:val="left" w:pos="764"/>
        </w:tabs>
        <w:ind w:left="764" w:hanging="120"/>
        <w:rPr>
          <w:rFonts w:ascii="Calibri" w:eastAsia="Calibri" w:hAnsi="Calibri" w:cs="Calibri"/>
          <w:sz w:val="20"/>
          <w:szCs w:val="20"/>
        </w:rPr>
      </w:pPr>
      <w:r>
        <w:rPr>
          <w:rFonts w:ascii="Calibri" w:eastAsia="Calibri" w:hAnsi="Calibri" w:cs="Calibri"/>
          <w:sz w:val="20"/>
          <w:szCs w:val="20"/>
        </w:rPr>
        <w:t>ofertą.</w:t>
      </w:r>
    </w:p>
    <w:p w14:paraId="1A41EA9B" w14:textId="77777777" w:rsidR="00EE4F0C" w:rsidRDefault="00EE4F0C">
      <w:pPr>
        <w:spacing w:line="36" w:lineRule="exact"/>
        <w:rPr>
          <w:rFonts w:ascii="Calibri" w:eastAsia="Calibri" w:hAnsi="Calibri" w:cs="Calibri"/>
          <w:sz w:val="20"/>
          <w:szCs w:val="20"/>
        </w:rPr>
      </w:pPr>
    </w:p>
    <w:p w14:paraId="6DD202AA" w14:textId="77777777" w:rsidR="00EE4F0C" w:rsidRDefault="00000000">
      <w:pPr>
        <w:numPr>
          <w:ilvl w:val="1"/>
          <w:numId w:val="20"/>
        </w:numPr>
        <w:tabs>
          <w:tab w:val="left" w:pos="644"/>
        </w:tabs>
        <w:ind w:left="644" w:hanging="360"/>
        <w:rPr>
          <w:rFonts w:ascii="Calibri" w:eastAsia="Calibri" w:hAnsi="Calibri" w:cs="Calibri"/>
          <w:sz w:val="20"/>
          <w:szCs w:val="20"/>
        </w:rPr>
      </w:pPr>
      <w:r>
        <w:rPr>
          <w:rFonts w:ascii="Calibri" w:eastAsia="Calibri" w:hAnsi="Calibri" w:cs="Calibri"/>
          <w:sz w:val="20"/>
          <w:szCs w:val="20"/>
        </w:rPr>
        <w:t>Z dokumentu o którym mowa w ust. 2 musi wynikać w szczególności:</w:t>
      </w:r>
    </w:p>
    <w:p w14:paraId="2CBD231A" w14:textId="77777777" w:rsidR="00EE4F0C" w:rsidRDefault="00EE4F0C">
      <w:pPr>
        <w:spacing w:line="36" w:lineRule="exact"/>
        <w:rPr>
          <w:rFonts w:ascii="Calibri" w:eastAsia="Calibri" w:hAnsi="Calibri" w:cs="Calibri"/>
          <w:sz w:val="20"/>
          <w:szCs w:val="20"/>
        </w:rPr>
      </w:pPr>
    </w:p>
    <w:p w14:paraId="6EF87349" w14:textId="77777777" w:rsidR="00EE4F0C" w:rsidRDefault="00000000">
      <w:pPr>
        <w:numPr>
          <w:ilvl w:val="2"/>
          <w:numId w:val="21"/>
        </w:numPr>
        <w:tabs>
          <w:tab w:val="left" w:pos="924"/>
        </w:tabs>
        <w:ind w:left="924" w:hanging="280"/>
        <w:rPr>
          <w:rFonts w:ascii="Calibri" w:eastAsia="Calibri" w:hAnsi="Calibri" w:cs="Calibri"/>
          <w:sz w:val="20"/>
          <w:szCs w:val="20"/>
        </w:rPr>
      </w:pPr>
      <w:r>
        <w:rPr>
          <w:rFonts w:ascii="Calibri" w:eastAsia="Calibri" w:hAnsi="Calibri" w:cs="Calibri"/>
          <w:sz w:val="20"/>
          <w:szCs w:val="20"/>
        </w:rPr>
        <w:t>zakres dostępnych Wykonawcy zasobów innego podmiotu,</w:t>
      </w:r>
    </w:p>
    <w:p w14:paraId="4C6BA55D" w14:textId="77777777" w:rsidR="00EE4F0C" w:rsidRDefault="00EE4F0C">
      <w:pPr>
        <w:spacing w:line="36" w:lineRule="exact"/>
        <w:rPr>
          <w:rFonts w:ascii="Calibri" w:eastAsia="Calibri" w:hAnsi="Calibri" w:cs="Calibri"/>
          <w:sz w:val="20"/>
          <w:szCs w:val="20"/>
        </w:rPr>
      </w:pPr>
    </w:p>
    <w:p w14:paraId="58B3C5B6" w14:textId="77777777" w:rsidR="00EE4F0C" w:rsidRDefault="00000000">
      <w:pPr>
        <w:numPr>
          <w:ilvl w:val="2"/>
          <w:numId w:val="21"/>
        </w:numPr>
        <w:tabs>
          <w:tab w:val="left" w:pos="924"/>
        </w:tabs>
        <w:ind w:left="924" w:hanging="280"/>
        <w:rPr>
          <w:rFonts w:ascii="Calibri" w:eastAsia="Calibri" w:hAnsi="Calibri" w:cs="Calibri"/>
          <w:sz w:val="20"/>
          <w:szCs w:val="20"/>
        </w:rPr>
      </w:pPr>
      <w:r>
        <w:rPr>
          <w:rFonts w:ascii="Calibri" w:eastAsia="Calibri" w:hAnsi="Calibri" w:cs="Calibri"/>
          <w:sz w:val="20"/>
          <w:szCs w:val="20"/>
        </w:rPr>
        <w:t>sposób wykorzystania zasobów innego podmiotu, przez Wykonawcę, przy wykonywaniu zamówienia,</w:t>
      </w:r>
    </w:p>
    <w:p w14:paraId="03B4CAA9" w14:textId="77777777" w:rsidR="00EE4F0C" w:rsidRDefault="00EE4F0C">
      <w:pPr>
        <w:spacing w:line="36" w:lineRule="exact"/>
        <w:rPr>
          <w:rFonts w:ascii="Calibri" w:eastAsia="Calibri" w:hAnsi="Calibri" w:cs="Calibri"/>
          <w:sz w:val="20"/>
          <w:szCs w:val="20"/>
        </w:rPr>
      </w:pPr>
    </w:p>
    <w:p w14:paraId="49CF6C51" w14:textId="77777777" w:rsidR="00EE4F0C" w:rsidRDefault="00000000">
      <w:pPr>
        <w:numPr>
          <w:ilvl w:val="2"/>
          <w:numId w:val="21"/>
        </w:numPr>
        <w:tabs>
          <w:tab w:val="left" w:pos="924"/>
        </w:tabs>
        <w:ind w:left="924" w:hanging="280"/>
        <w:rPr>
          <w:rFonts w:ascii="Calibri" w:eastAsia="Calibri" w:hAnsi="Calibri" w:cs="Calibri"/>
          <w:sz w:val="20"/>
          <w:szCs w:val="20"/>
        </w:rPr>
      </w:pPr>
      <w:r>
        <w:rPr>
          <w:rFonts w:ascii="Calibri" w:eastAsia="Calibri" w:hAnsi="Calibri" w:cs="Calibri"/>
          <w:sz w:val="20"/>
          <w:szCs w:val="20"/>
        </w:rPr>
        <w:t>zakres i okres udziału innego podmiotu przy wykonywaniu zamówienia,</w:t>
      </w:r>
    </w:p>
    <w:p w14:paraId="357B3EBC" w14:textId="77777777" w:rsidR="00EE4F0C" w:rsidRDefault="00EE4F0C">
      <w:pPr>
        <w:spacing w:line="83" w:lineRule="exact"/>
        <w:rPr>
          <w:rFonts w:ascii="Calibri" w:eastAsia="Calibri" w:hAnsi="Calibri" w:cs="Calibri"/>
          <w:sz w:val="20"/>
          <w:szCs w:val="20"/>
        </w:rPr>
      </w:pPr>
    </w:p>
    <w:p w14:paraId="54228DEF" w14:textId="77777777" w:rsidR="00EE4F0C" w:rsidRDefault="00000000">
      <w:pPr>
        <w:numPr>
          <w:ilvl w:val="2"/>
          <w:numId w:val="21"/>
        </w:numPr>
        <w:tabs>
          <w:tab w:val="left" w:pos="924"/>
        </w:tabs>
        <w:spacing w:line="235" w:lineRule="auto"/>
        <w:ind w:left="924" w:right="140" w:hanging="280"/>
        <w:rPr>
          <w:rFonts w:ascii="Calibri" w:eastAsia="Calibri" w:hAnsi="Calibri" w:cs="Calibri"/>
          <w:sz w:val="20"/>
          <w:szCs w:val="20"/>
        </w:rPr>
      </w:pPr>
      <w:r>
        <w:rPr>
          <w:rFonts w:ascii="Calibri" w:eastAsia="Calibri" w:hAnsi="Calibri" w:cs="Calibri"/>
          <w:sz w:val="20"/>
          <w:szCs w:val="20"/>
        </w:rPr>
        <w:t>czy podmiot, na zdolnościach którego Wykonawca polega w odniesieniu do warunków udziału w postępowaniu, zrealizuje roboty budowlane lub usługi, których wskazane zdolności dotyczą.</w:t>
      </w:r>
    </w:p>
    <w:p w14:paraId="4CABE948" w14:textId="77777777" w:rsidR="00EE4F0C" w:rsidRDefault="00EE4F0C">
      <w:pPr>
        <w:spacing w:line="83" w:lineRule="exact"/>
        <w:rPr>
          <w:rFonts w:ascii="Calibri" w:eastAsia="Calibri" w:hAnsi="Calibri" w:cs="Calibri"/>
          <w:sz w:val="20"/>
          <w:szCs w:val="20"/>
        </w:rPr>
      </w:pPr>
    </w:p>
    <w:p w14:paraId="7A2158BA" w14:textId="77777777" w:rsidR="00EE4F0C" w:rsidRDefault="00000000">
      <w:pPr>
        <w:numPr>
          <w:ilvl w:val="1"/>
          <w:numId w:val="22"/>
        </w:numPr>
        <w:tabs>
          <w:tab w:val="left" w:pos="644"/>
        </w:tabs>
        <w:spacing w:line="235" w:lineRule="auto"/>
        <w:ind w:left="644" w:right="140" w:hanging="360"/>
        <w:jc w:val="both"/>
        <w:rPr>
          <w:rFonts w:ascii="Calibri" w:eastAsia="Calibri" w:hAnsi="Calibri" w:cs="Calibri"/>
          <w:sz w:val="20"/>
          <w:szCs w:val="20"/>
        </w:rPr>
      </w:pPr>
      <w:r>
        <w:rPr>
          <w:rFonts w:ascii="Calibri" w:eastAsia="Calibri" w:hAnsi="Calibri" w:cs="Calibri"/>
          <w:sz w:val="20"/>
          <w:szCs w:val="20"/>
        </w:rPr>
        <w:t>Jeżeli zdolności podmiotu, o którym mowa powyżej nie potwierdzają spełnienia przez Wykonawcę warunków udziału w postępowaniu lub zachodzą wobec tych podmiotów podstawy wykluczenia Zamawiający żąda, aby</w:t>
      </w:r>
    </w:p>
    <w:p w14:paraId="6C55D526" w14:textId="77777777" w:rsidR="00EE4F0C" w:rsidRDefault="00EE4F0C">
      <w:pPr>
        <w:spacing w:line="37" w:lineRule="exact"/>
        <w:rPr>
          <w:rFonts w:ascii="Calibri" w:eastAsia="Calibri" w:hAnsi="Calibri" w:cs="Calibri"/>
          <w:sz w:val="20"/>
          <w:szCs w:val="20"/>
        </w:rPr>
      </w:pPr>
    </w:p>
    <w:p w14:paraId="33DEFD21" w14:textId="77777777" w:rsidR="00EE4F0C" w:rsidRDefault="00000000">
      <w:pPr>
        <w:ind w:left="644"/>
        <w:rPr>
          <w:rFonts w:ascii="Calibri" w:eastAsia="Calibri" w:hAnsi="Calibri" w:cs="Calibri"/>
          <w:sz w:val="20"/>
          <w:szCs w:val="20"/>
        </w:rPr>
      </w:pPr>
      <w:r>
        <w:rPr>
          <w:rFonts w:ascii="Calibri" w:eastAsia="Calibri" w:hAnsi="Calibri" w:cs="Calibri"/>
          <w:sz w:val="20"/>
          <w:szCs w:val="20"/>
        </w:rPr>
        <w:t>Wykonawca:</w:t>
      </w:r>
    </w:p>
    <w:p w14:paraId="0CA1AB3D" w14:textId="77777777" w:rsidR="00EE4F0C" w:rsidRDefault="00EE4F0C">
      <w:pPr>
        <w:spacing w:line="36" w:lineRule="exact"/>
        <w:rPr>
          <w:rFonts w:ascii="Calibri" w:eastAsia="Calibri" w:hAnsi="Calibri" w:cs="Calibri"/>
          <w:sz w:val="20"/>
          <w:szCs w:val="20"/>
        </w:rPr>
      </w:pPr>
    </w:p>
    <w:p w14:paraId="31330B3E" w14:textId="77777777" w:rsidR="00EE4F0C" w:rsidRDefault="00000000">
      <w:pPr>
        <w:numPr>
          <w:ilvl w:val="2"/>
          <w:numId w:val="22"/>
        </w:numPr>
        <w:tabs>
          <w:tab w:val="left" w:pos="924"/>
        </w:tabs>
        <w:ind w:left="924" w:hanging="280"/>
        <w:rPr>
          <w:rFonts w:ascii="Calibri" w:eastAsia="Calibri" w:hAnsi="Calibri" w:cs="Calibri"/>
          <w:sz w:val="20"/>
          <w:szCs w:val="20"/>
        </w:rPr>
      </w:pPr>
      <w:r>
        <w:rPr>
          <w:rFonts w:ascii="Calibri" w:eastAsia="Calibri" w:hAnsi="Calibri" w:cs="Calibri"/>
          <w:sz w:val="20"/>
          <w:szCs w:val="20"/>
        </w:rPr>
        <w:t>zastąpił ten podmiot innym podmiotem lub podmiotami lub</w:t>
      </w:r>
    </w:p>
    <w:p w14:paraId="0E431953" w14:textId="77777777" w:rsidR="00EE4F0C" w:rsidRDefault="00EE4F0C">
      <w:pPr>
        <w:spacing w:line="83" w:lineRule="exact"/>
        <w:rPr>
          <w:rFonts w:ascii="Calibri" w:eastAsia="Calibri" w:hAnsi="Calibri" w:cs="Calibri"/>
          <w:sz w:val="20"/>
          <w:szCs w:val="20"/>
        </w:rPr>
      </w:pPr>
    </w:p>
    <w:p w14:paraId="3F2F49C9" w14:textId="77777777" w:rsidR="00EE4F0C" w:rsidRDefault="00000000">
      <w:pPr>
        <w:numPr>
          <w:ilvl w:val="2"/>
          <w:numId w:val="22"/>
        </w:numPr>
        <w:tabs>
          <w:tab w:val="left" w:pos="924"/>
        </w:tabs>
        <w:spacing w:line="235" w:lineRule="auto"/>
        <w:ind w:left="924" w:right="140" w:hanging="280"/>
        <w:rPr>
          <w:rFonts w:ascii="Calibri" w:eastAsia="Calibri" w:hAnsi="Calibri" w:cs="Calibri"/>
          <w:sz w:val="20"/>
          <w:szCs w:val="20"/>
        </w:rPr>
      </w:pPr>
      <w:r>
        <w:rPr>
          <w:rFonts w:ascii="Calibri" w:eastAsia="Calibri" w:hAnsi="Calibri" w:cs="Calibri"/>
          <w:sz w:val="20"/>
          <w:szCs w:val="20"/>
        </w:rPr>
        <w:t>zobowiązał się do osobistego wykonania odpowiedniej części zamówienia, jeżeli samodzielnie spełnia warunki udziału w postępowaniu</w:t>
      </w:r>
    </w:p>
    <w:p w14:paraId="142E8C8C" w14:textId="77777777" w:rsidR="00EE4F0C" w:rsidRDefault="00EE4F0C">
      <w:pPr>
        <w:spacing w:line="83" w:lineRule="exact"/>
        <w:rPr>
          <w:rFonts w:ascii="Calibri" w:eastAsia="Calibri" w:hAnsi="Calibri" w:cs="Calibri"/>
          <w:sz w:val="20"/>
          <w:szCs w:val="20"/>
        </w:rPr>
      </w:pPr>
    </w:p>
    <w:p w14:paraId="58D2993F" w14:textId="77777777" w:rsidR="00EE4F0C" w:rsidRDefault="00000000">
      <w:pPr>
        <w:numPr>
          <w:ilvl w:val="1"/>
          <w:numId w:val="22"/>
        </w:numPr>
        <w:tabs>
          <w:tab w:val="left" w:pos="644"/>
        </w:tabs>
        <w:spacing w:line="235" w:lineRule="auto"/>
        <w:ind w:left="644" w:right="140" w:hanging="360"/>
        <w:rPr>
          <w:rFonts w:ascii="Calibri" w:eastAsia="Calibri" w:hAnsi="Calibri" w:cs="Calibri"/>
          <w:sz w:val="20"/>
          <w:szCs w:val="20"/>
        </w:rPr>
      </w:pPr>
      <w:r>
        <w:rPr>
          <w:rFonts w:ascii="Calibri" w:eastAsia="Calibri" w:hAnsi="Calibri" w:cs="Calibri"/>
          <w:sz w:val="20"/>
          <w:szCs w:val="20"/>
        </w:rPr>
        <w:t>Podmiot, na zdolnościach którego Wykonawca polega w odniesieniu do warunków udziału w postępowaniu nie może być powiązany z Zamawiającym osobowo lub kapitałowo w rozumieniu zapisu z pkt VII ust. 3</w:t>
      </w:r>
    </w:p>
    <w:p w14:paraId="224DDD2E" w14:textId="77777777" w:rsidR="00EE4F0C" w:rsidRDefault="00EE4F0C">
      <w:pPr>
        <w:spacing w:line="317" w:lineRule="exact"/>
        <w:rPr>
          <w:rFonts w:ascii="Calibri" w:eastAsia="Calibri" w:hAnsi="Calibri" w:cs="Calibri"/>
          <w:sz w:val="20"/>
          <w:szCs w:val="20"/>
        </w:rPr>
      </w:pPr>
    </w:p>
    <w:p w14:paraId="202AF8A4" w14:textId="77777777" w:rsidR="00EE4F0C" w:rsidRDefault="00000000">
      <w:pPr>
        <w:numPr>
          <w:ilvl w:val="0"/>
          <w:numId w:val="23"/>
        </w:numPr>
        <w:tabs>
          <w:tab w:val="left" w:pos="284"/>
        </w:tabs>
        <w:ind w:left="284" w:hanging="207"/>
        <w:rPr>
          <w:rFonts w:ascii="Calibri" w:eastAsia="Calibri" w:hAnsi="Calibri" w:cs="Calibri"/>
          <w:b/>
          <w:bCs/>
          <w:sz w:val="20"/>
          <w:szCs w:val="20"/>
        </w:rPr>
      </w:pPr>
      <w:r>
        <w:rPr>
          <w:rFonts w:ascii="Calibri" w:eastAsia="Calibri" w:hAnsi="Calibri" w:cs="Calibri"/>
          <w:b/>
          <w:bCs/>
          <w:sz w:val="20"/>
          <w:szCs w:val="20"/>
        </w:rPr>
        <w:t>POTWIERDZENIE WARUNKÓW UDZIAŁU W POSTĘPOWANIU</w:t>
      </w:r>
    </w:p>
    <w:p w14:paraId="2B9177A2" w14:textId="77777777" w:rsidR="00EE4F0C" w:rsidRDefault="00EE4F0C">
      <w:pPr>
        <w:spacing w:line="83" w:lineRule="exact"/>
        <w:rPr>
          <w:sz w:val="20"/>
          <w:szCs w:val="20"/>
        </w:rPr>
      </w:pPr>
    </w:p>
    <w:p w14:paraId="06A74358" w14:textId="77777777" w:rsidR="00EE4F0C" w:rsidRDefault="00000000">
      <w:pPr>
        <w:numPr>
          <w:ilvl w:val="1"/>
          <w:numId w:val="24"/>
        </w:numPr>
        <w:tabs>
          <w:tab w:val="left" w:pos="364"/>
        </w:tabs>
        <w:spacing w:line="253" w:lineRule="auto"/>
        <w:ind w:left="364" w:hanging="287"/>
        <w:jc w:val="both"/>
        <w:rPr>
          <w:rFonts w:ascii="Calibri" w:eastAsia="Calibri" w:hAnsi="Calibri" w:cs="Calibri"/>
          <w:sz w:val="20"/>
          <w:szCs w:val="20"/>
        </w:rPr>
      </w:pPr>
      <w:r>
        <w:rPr>
          <w:rFonts w:ascii="Calibri" w:eastAsia="Calibri" w:hAnsi="Calibri" w:cs="Calibri"/>
          <w:sz w:val="20"/>
          <w:szCs w:val="20"/>
        </w:rPr>
        <w:t>Na potwierdzenie spełniania warunku określonego w pkt. VII ust.1 Wykonawca przedłoży wypełniony Załącznik nr 4 oraz referencje wystawione przez podmiot zlecający wykonanie usługi, która została wskazana lub inny dokument z którego wynika, że te roboty budowane zostały wykonane należycie.</w:t>
      </w:r>
    </w:p>
    <w:p w14:paraId="59CF3101" w14:textId="77777777" w:rsidR="00EE4F0C" w:rsidRDefault="00EE4F0C">
      <w:pPr>
        <w:spacing w:line="67" w:lineRule="exact"/>
        <w:rPr>
          <w:rFonts w:ascii="Calibri" w:eastAsia="Calibri" w:hAnsi="Calibri" w:cs="Calibri"/>
          <w:sz w:val="20"/>
          <w:szCs w:val="20"/>
        </w:rPr>
      </w:pPr>
    </w:p>
    <w:p w14:paraId="7C97C961" w14:textId="77777777" w:rsidR="00EE4F0C" w:rsidRDefault="00000000">
      <w:pPr>
        <w:numPr>
          <w:ilvl w:val="1"/>
          <w:numId w:val="24"/>
        </w:numPr>
        <w:tabs>
          <w:tab w:val="left" w:pos="364"/>
        </w:tabs>
        <w:spacing w:line="235" w:lineRule="auto"/>
        <w:ind w:left="364" w:right="20" w:hanging="287"/>
        <w:rPr>
          <w:rFonts w:ascii="Calibri" w:eastAsia="Calibri" w:hAnsi="Calibri" w:cs="Calibri"/>
          <w:sz w:val="20"/>
          <w:szCs w:val="20"/>
        </w:rPr>
      </w:pPr>
      <w:r>
        <w:rPr>
          <w:rFonts w:ascii="Calibri" w:eastAsia="Calibri" w:hAnsi="Calibri" w:cs="Calibri"/>
          <w:sz w:val="20"/>
          <w:szCs w:val="20"/>
        </w:rPr>
        <w:t>Na potwierdzenie spełniania warunku określonego w pkt. VII ust.2 Wykonawca zobowiązany jest przedłożyć wypełniony Załącznik nr 5 – Wykaz osób.</w:t>
      </w:r>
    </w:p>
    <w:p w14:paraId="66157C28" w14:textId="77777777" w:rsidR="00EE4F0C" w:rsidRDefault="00EE4F0C">
      <w:pPr>
        <w:spacing w:line="84" w:lineRule="exact"/>
        <w:rPr>
          <w:rFonts w:ascii="Calibri" w:eastAsia="Calibri" w:hAnsi="Calibri" w:cs="Calibri"/>
          <w:sz w:val="20"/>
          <w:szCs w:val="20"/>
        </w:rPr>
      </w:pPr>
    </w:p>
    <w:p w14:paraId="6148F65A" w14:textId="77777777" w:rsidR="00EE4F0C" w:rsidRDefault="00000000">
      <w:pPr>
        <w:numPr>
          <w:ilvl w:val="0"/>
          <w:numId w:val="25"/>
        </w:numPr>
        <w:tabs>
          <w:tab w:val="left" w:pos="364"/>
        </w:tabs>
        <w:spacing w:line="235" w:lineRule="auto"/>
        <w:ind w:left="364" w:right="20" w:hanging="364"/>
        <w:rPr>
          <w:rFonts w:ascii="Calibri" w:eastAsia="Calibri" w:hAnsi="Calibri" w:cs="Calibri"/>
          <w:sz w:val="20"/>
          <w:szCs w:val="20"/>
        </w:rPr>
      </w:pPr>
      <w:r>
        <w:rPr>
          <w:rFonts w:ascii="Calibri" w:eastAsia="Calibri" w:hAnsi="Calibri" w:cs="Calibri"/>
          <w:sz w:val="20"/>
          <w:szCs w:val="20"/>
        </w:rPr>
        <w:t>Na potwierdzenie spełniania warunków określonych w pkt. VII ust. 3 Wykonawca zobowiązany jest przedłożyć wypełniony Załącznik nr 3 – Oświadczenia Wykonawcy.</w:t>
      </w:r>
    </w:p>
    <w:p w14:paraId="471FC325" w14:textId="77777777" w:rsidR="00EE4F0C" w:rsidRDefault="00EE4F0C">
      <w:pPr>
        <w:spacing w:line="83" w:lineRule="exact"/>
        <w:rPr>
          <w:rFonts w:ascii="Calibri" w:eastAsia="Calibri" w:hAnsi="Calibri" w:cs="Calibri"/>
          <w:sz w:val="20"/>
          <w:szCs w:val="20"/>
        </w:rPr>
      </w:pPr>
    </w:p>
    <w:p w14:paraId="288E4439" w14:textId="77777777" w:rsidR="00EE4F0C" w:rsidRDefault="00000000">
      <w:pPr>
        <w:numPr>
          <w:ilvl w:val="0"/>
          <w:numId w:val="25"/>
        </w:numPr>
        <w:tabs>
          <w:tab w:val="left" w:pos="364"/>
        </w:tabs>
        <w:spacing w:line="235" w:lineRule="auto"/>
        <w:ind w:left="364" w:right="20" w:hanging="364"/>
        <w:rPr>
          <w:rFonts w:ascii="Calibri" w:eastAsia="Calibri" w:hAnsi="Calibri" w:cs="Calibri"/>
          <w:sz w:val="20"/>
          <w:szCs w:val="20"/>
        </w:rPr>
      </w:pPr>
      <w:r>
        <w:rPr>
          <w:rFonts w:ascii="Calibri" w:eastAsia="Calibri" w:hAnsi="Calibri" w:cs="Calibri"/>
          <w:sz w:val="20"/>
          <w:szCs w:val="20"/>
        </w:rPr>
        <w:t>Nie spełnienie chociażby jednego z warunków udziału w postępowaniu skutkować będzie odrzuceniem oferty Wykonawcy.</w:t>
      </w:r>
    </w:p>
    <w:p w14:paraId="74DC1A1E" w14:textId="77777777" w:rsidR="00EE4F0C" w:rsidRDefault="00EE4F0C">
      <w:pPr>
        <w:spacing w:line="83" w:lineRule="exact"/>
        <w:rPr>
          <w:rFonts w:ascii="Calibri" w:eastAsia="Calibri" w:hAnsi="Calibri" w:cs="Calibri"/>
          <w:sz w:val="20"/>
          <w:szCs w:val="20"/>
        </w:rPr>
      </w:pPr>
    </w:p>
    <w:p w14:paraId="3AE2E1D1" w14:textId="77777777" w:rsidR="00EE4F0C" w:rsidRDefault="00000000">
      <w:pPr>
        <w:numPr>
          <w:ilvl w:val="0"/>
          <w:numId w:val="25"/>
        </w:numPr>
        <w:tabs>
          <w:tab w:val="left" w:pos="364"/>
        </w:tabs>
        <w:spacing w:line="253" w:lineRule="auto"/>
        <w:ind w:left="364" w:hanging="364"/>
        <w:jc w:val="both"/>
        <w:rPr>
          <w:rFonts w:ascii="Calibri" w:eastAsia="Calibri" w:hAnsi="Calibri" w:cs="Calibri"/>
          <w:sz w:val="20"/>
          <w:szCs w:val="20"/>
        </w:rPr>
      </w:pPr>
      <w:r>
        <w:rPr>
          <w:rFonts w:ascii="Calibri" w:eastAsia="Calibri" w:hAnsi="Calibri" w:cs="Calibri"/>
          <w:sz w:val="20"/>
          <w:szCs w:val="20"/>
        </w:rPr>
        <w:lastRenderedPageBreak/>
        <w:t>Ocena spełnienia ww. warunków udziału w postępowaniu dokonana będzie metodą warunku granicznego „spełnia – nie spełnia”, w oparciu o dokumenty złożone przez Wykonawców w niniejszym postępowaniu, o których mowa w pkt. VII.</w:t>
      </w:r>
    </w:p>
    <w:p w14:paraId="22508A77" w14:textId="77777777" w:rsidR="00EE4F0C" w:rsidRDefault="00000000">
      <w:pPr>
        <w:spacing w:line="248" w:lineRule="exact"/>
        <w:rPr>
          <w:sz w:val="20"/>
          <w:szCs w:val="20"/>
        </w:rPr>
      </w:pPr>
      <w:bookmarkStart w:id="5" w:name="page6"/>
      <w:bookmarkEnd w:id="5"/>
      <w:r>
        <w:rPr>
          <w:noProof/>
          <w:sz w:val="20"/>
          <w:szCs w:val="20"/>
        </w:rPr>
        <w:drawing>
          <wp:anchor distT="0" distB="0" distL="114300" distR="114300" simplePos="0" relativeHeight="251656192" behindDoc="1" locked="0" layoutInCell="0" allowOverlap="1" wp14:anchorId="72316E13" wp14:editId="6D58C477">
            <wp:simplePos x="0" y="0"/>
            <wp:positionH relativeFrom="page">
              <wp:posOffset>899795</wp:posOffset>
            </wp:positionH>
            <wp:positionV relativeFrom="page">
              <wp:posOffset>179705</wp:posOffset>
            </wp:positionV>
            <wp:extent cx="5757545" cy="889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5757545" cy="889000"/>
                    </a:xfrm>
                    <a:prstGeom prst="rect">
                      <a:avLst/>
                    </a:prstGeom>
                    <a:noFill/>
                  </pic:spPr>
                </pic:pic>
              </a:graphicData>
            </a:graphic>
          </wp:anchor>
        </w:drawing>
      </w:r>
    </w:p>
    <w:p w14:paraId="06DCC1A3" w14:textId="77777777" w:rsidR="00EE4F0C" w:rsidRDefault="00000000">
      <w:pPr>
        <w:ind w:left="7"/>
        <w:rPr>
          <w:sz w:val="20"/>
          <w:szCs w:val="20"/>
        </w:rPr>
      </w:pPr>
      <w:r>
        <w:rPr>
          <w:rFonts w:ascii="Calibri" w:eastAsia="Calibri" w:hAnsi="Calibri" w:cs="Calibri"/>
          <w:b/>
          <w:bCs/>
          <w:sz w:val="20"/>
          <w:szCs w:val="20"/>
        </w:rPr>
        <w:t>XI. KRYTERIA OCENY OFERT</w:t>
      </w:r>
    </w:p>
    <w:p w14:paraId="5DFD4BDA" w14:textId="77777777" w:rsidR="00EE4F0C" w:rsidRDefault="00EE4F0C">
      <w:pPr>
        <w:spacing w:line="83" w:lineRule="exact"/>
        <w:rPr>
          <w:sz w:val="20"/>
          <w:szCs w:val="20"/>
        </w:rPr>
      </w:pPr>
    </w:p>
    <w:p w14:paraId="5953C887" w14:textId="77777777" w:rsidR="00EE4F0C" w:rsidRDefault="00000000">
      <w:pPr>
        <w:numPr>
          <w:ilvl w:val="0"/>
          <w:numId w:val="26"/>
        </w:numPr>
        <w:tabs>
          <w:tab w:val="left" w:pos="287"/>
        </w:tabs>
        <w:spacing w:line="235" w:lineRule="auto"/>
        <w:ind w:left="287" w:right="20" w:hanging="287"/>
        <w:rPr>
          <w:rFonts w:ascii="Calibri" w:eastAsia="Calibri" w:hAnsi="Calibri" w:cs="Calibri"/>
          <w:sz w:val="20"/>
          <w:szCs w:val="20"/>
        </w:rPr>
      </w:pPr>
      <w:r>
        <w:rPr>
          <w:rFonts w:ascii="Calibri" w:eastAsia="Calibri" w:hAnsi="Calibri" w:cs="Calibri"/>
          <w:b/>
          <w:bCs/>
          <w:sz w:val="20"/>
          <w:szCs w:val="20"/>
        </w:rPr>
        <w:t>Ocenie przez Zamawiającego poddane zostaną wyłącznie oferty, które nie zostaną odrzucone przez Zamawiającego.</w:t>
      </w:r>
    </w:p>
    <w:p w14:paraId="7E40D72E" w14:textId="77777777" w:rsidR="00EE4F0C" w:rsidRDefault="00EE4F0C">
      <w:pPr>
        <w:spacing w:line="83" w:lineRule="exact"/>
        <w:rPr>
          <w:rFonts w:ascii="Calibri" w:eastAsia="Calibri" w:hAnsi="Calibri" w:cs="Calibri"/>
          <w:sz w:val="20"/>
          <w:szCs w:val="20"/>
        </w:rPr>
      </w:pPr>
    </w:p>
    <w:p w14:paraId="188BEE62" w14:textId="77777777" w:rsidR="00EE4F0C" w:rsidRDefault="00000000">
      <w:pPr>
        <w:numPr>
          <w:ilvl w:val="0"/>
          <w:numId w:val="26"/>
        </w:numPr>
        <w:tabs>
          <w:tab w:val="left" w:pos="287"/>
        </w:tabs>
        <w:spacing w:line="235" w:lineRule="auto"/>
        <w:ind w:left="287" w:hanging="287"/>
        <w:rPr>
          <w:rFonts w:ascii="Calibri" w:eastAsia="Calibri" w:hAnsi="Calibri" w:cs="Calibri"/>
          <w:sz w:val="20"/>
          <w:szCs w:val="20"/>
        </w:rPr>
      </w:pPr>
      <w:r>
        <w:rPr>
          <w:rFonts w:ascii="Calibri" w:eastAsia="Calibri" w:hAnsi="Calibri" w:cs="Calibri"/>
          <w:b/>
          <w:bCs/>
          <w:sz w:val="20"/>
          <w:szCs w:val="20"/>
        </w:rPr>
        <w:t>Zamawiający najpierw dokona oceny ofert a następnie zbada, czy Wykonawca, którego oferta została oceniona jako najkorzystniejsza nie podlega wykluczeniu oraz spełnia warunki udziału w postępowaniu.</w:t>
      </w:r>
    </w:p>
    <w:p w14:paraId="4B44E404" w14:textId="77777777" w:rsidR="00EE4F0C" w:rsidRDefault="00EE4F0C">
      <w:pPr>
        <w:spacing w:line="36" w:lineRule="exact"/>
        <w:rPr>
          <w:rFonts w:ascii="Calibri" w:eastAsia="Calibri" w:hAnsi="Calibri" w:cs="Calibri"/>
          <w:sz w:val="20"/>
          <w:szCs w:val="20"/>
        </w:rPr>
      </w:pPr>
    </w:p>
    <w:p w14:paraId="2CEC530F" w14:textId="77777777" w:rsidR="00EE4F0C" w:rsidRDefault="00000000">
      <w:pPr>
        <w:numPr>
          <w:ilvl w:val="0"/>
          <w:numId w:val="26"/>
        </w:numPr>
        <w:tabs>
          <w:tab w:val="left" w:pos="287"/>
        </w:tabs>
        <w:ind w:left="287" w:hanging="287"/>
        <w:rPr>
          <w:rFonts w:ascii="Calibri" w:eastAsia="Calibri" w:hAnsi="Calibri" w:cs="Calibri"/>
          <w:sz w:val="20"/>
          <w:szCs w:val="20"/>
        </w:rPr>
      </w:pPr>
      <w:r>
        <w:rPr>
          <w:rFonts w:ascii="Calibri" w:eastAsia="Calibri" w:hAnsi="Calibri" w:cs="Calibri"/>
          <w:sz w:val="20"/>
          <w:szCs w:val="20"/>
        </w:rPr>
        <w:t>Oferty zostaną poddane ocenie Komisji wg następujących kryteriów ich wag:</w:t>
      </w:r>
    </w:p>
    <w:p w14:paraId="013B259E" w14:textId="77777777" w:rsidR="00EE4F0C" w:rsidRDefault="00EE4F0C">
      <w:pPr>
        <w:spacing w:line="36" w:lineRule="exact"/>
        <w:rPr>
          <w:rFonts w:ascii="Calibri" w:eastAsia="Calibri" w:hAnsi="Calibri" w:cs="Calibri"/>
          <w:sz w:val="20"/>
          <w:szCs w:val="20"/>
        </w:rPr>
      </w:pPr>
    </w:p>
    <w:p w14:paraId="551ED698" w14:textId="77777777" w:rsidR="00EE4F0C" w:rsidRDefault="00000000">
      <w:pPr>
        <w:numPr>
          <w:ilvl w:val="1"/>
          <w:numId w:val="26"/>
        </w:numPr>
        <w:tabs>
          <w:tab w:val="left" w:pos="567"/>
        </w:tabs>
        <w:ind w:left="567" w:hanging="284"/>
        <w:rPr>
          <w:rFonts w:ascii="Calibri" w:eastAsia="Calibri" w:hAnsi="Calibri" w:cs="Calibri"/>
          <w:sz w:val="20"/>
          <w:szCs w:val="20"/>
        </w:rPr>
      </w:pPr>
      <w:r>
        <w:rPr>
          <w:rFonts w:ascii="Calibri" w:eastAsia="Calibri" w:hAnsi="Calibri" w:cs="Calibri"/>
          <w:sz w:val="20"/>
          <w:szCs w:val="20"/>
        </w:rPr>
        <w:t xml:space="preserve">Cena – </w:t>
      </w:r>
      <w:r>
        <w:rPr>
          <w:rFonts w:ascii="Calibri" w:eastAsia="Calibri" w:hAnsi="Calibri" w:cs="Calibri"/>
          <w:b/>
          <w:bCs/>
          <w:sz w:val="20"/>
          <w:szCs w:val="20"/>
        </w:rPr>
        <w:t>100%</w:t>
      </w:r>
    </w:p>
    <w:p w14:paraId="1B1B67E7" w14:textId="77777777" w:rsidR="00EE4F0C" w:rsidRDefault="00EE4F0C">
      <w:pPr>
        <w:spacing w:line="36" w:lineRule="exact"/>
        <w:rPr>
          <w:rFonts w:ascii="Calibri" w:eastAsia="Calibri" w:hAnsi="Calibri" w:cs="Calibri"/>
          <w:sz w:val="20"/>
          <w:szCs w:val="20"/>
        </w:rPr>
      </w:pPr>
    </w:p>
    <w:p w14:paraId="056DD054" w14:textId="77777777" w:rsidR="00EE4F0C" w:rsidRDefault="00000000">
      <w:pPr>
        <w:numPr>
          <w:ilvl w:val="0"/>
          <w:numId w:val="26"/>
        </w:numPr>
        <w:tabs>
          <w:tab w:val="left" w:pos="287"/>
        </w:tabs>
        <w:ind w:left="287" w:hanging="287"/>
        <w:rPr>
          <w:rFonts w:ascii="Calibri" w:eastAsia="Calibri" w:hAnsi="Calibri" w:cs="Calibri"/>
          <w:sz w:val="20"/>
          <w:szCs w:val="20"/>
        </w:rPr>
      </w:pPr>
      <w:r>
        <w:rPr>
          <w:rFonts w:ascii="Calibri" w:eastAsia="Calibri" w:hAnsi="Calibri" w:cs="Calibri"/>
          <w:sz w:val="20"/>
          <w:szCs w:val="20"/>
        </w:rPr>
        <w:t>Sposób oceny - punktacja:</w:t>
      </w:r>
    </w:p>
    <w:p w14:paraId="60DDDDF6" w14:textId="77777777" w:rsidR="00EE4F0C" w:rsidRDefault="00EE4F0C">
      <w:pPr>
        <w:spacing w:line="36" w:lineRule="exact"/>
        <w:rPr>
          <w:rFonts w:ascii="Calibri" w:eastAsia="Calibri" w:hAnsi="Calibri" w:cs="Calibri"/>
          <w:sz w:val="20"/>
          <w:szCs w:val="20"/>
        </w:rPr>
      </w:pPr>
    </w:p>
    <w:p w14:paraId="3A991017" w14:textId="77777777" w:rsidR="00EE4F0C" w:rsidRDefault="00000000">
      <w:pPr>
        <w:numPr>
          <w:ilvl w:val="1"/>
          <w:numId w:val="26"/>
        </w:numPr>
        <w:tabs>
          <w:tab w:val="left" w:pos="567"/>
        </w:tabs>
        <w:ind w:left="567" w:hanging="284"/>
        <w:rPr>
          <w:rFonts w:ascii="Calibri" w:eastAsia="Calibri" w:hAnsi="Calibri" w:cs="Calibri"/>
          <w:sz w:val="20"/>
          <w:szCs w:val="20"/>
        </w:rPr>
      </w:pPr>
      <w:r>
        <w:rPr>
          <w:rFonts w:ascii="Calibri" w:eastAsia="Calibri" w:hAnsi="Calibri" w:cs="Calibri"/>
          <w:b/>
          <w:bCs/>
          <w:sz w:val="20"/>
          <w:szCs w:val="20"/>
        </w:rPr>
        <w:t>Kryterium 1</w:t>
      </w:r>
      <w:r>
        <w:rPr>
          <w:rFonts w:ascii="Calibri" w:eastAsia="Calibri" w:hAnsi="Calibri" w:cs="Calibri"/>
          <w:color w:val="0F243E"/>
          <w:sz w:val="20"/>
          <w:szCs w:val="20"/>
        </w:rPr>
        <w:t xml:space="preserve"> –</w:t>
      </w:r>
      <w:r>
        <w:rPr>
          <w:rFonts w:ascii="Calibri" w:eastAsia="Calibri" w:hAnsi="Calibri" w:cs="Calibri"/>
          <w:sz w:val="20"/>
          <w:szCs w:val="20"/>
        </w:rPr>
        <w:t xml:space="preserve"> Cena oferty </w:t>
      </w:r>
      <w:r>
        <w:rPr>
          <w:rFonts w:ascii="Calibri" w:eastAsia="Calibri" w:hAnsi="Calibri" w:cs="Calibri"/>
          <w:b/>
          <w:bCs/>
          <w:sz w:val="20"/>
          <w:szCs w:val="20"/>
        </w:rPr>
        <w:t>(100%)</w:t>
      </w:r>
    </w:p>
    <w:p w14:paraId="1D0B2783" w14:textId="77777777" w:rsidR="00EE4F0C" w:rsidRDefault="00EE4F0C">
      <w:pPr>
        <w:spacing w:line="83" w:lineRule="exact"/>
        <w:rPr>
          <w:sz w:val="20"/>
          <w:szCs w:val="20"/>
        </w:rPr>
      </w:pPr>
    </w:p>
    <w:p w14:paraId="4FF7884F" w14:textId="77777777" w:rsidR="00EE4F0C" w:rsidRDefault="00000000">
      <w:pPr>
        <w:spacing w:line="235" w:lineRule="auto"/>
        <w:ind w:left="287" w:right="20"/>
        <w:rPr>
          <w:sz w:val="20"/>
          <w:szCs w:val="20"/>
        </w:rPr>
      </w:pPr>
      <w:r>
        <w:rPr>
          <w:rFonts w:ascii="Calibri" w:eastAsia="Calibri" w:hAnsi="Calibri" w:cs="Calibri"/>
          <w:sz w:val="20"/>
          <w:szCs w:val="20"/>
        </w:rPr>
        <w:t>Kryterium będzie weryfikowane na podstawie danych zamieszczonych w formularzu ofertowym stanowiącym Załącznik nr 2 do Zapytania Ofertowego.</w:t>
      </w:r>
    </w:p>
    <w:p w14:paraId="66350F9F" w14:textId="77777777" w:rsidR="00EE4F0C" w:rsidRDefault="00EE4F0C">
      <w:pPr>
        <w:spacing w:line="37" w:lineRule="exact"/>
        <w:rPr>
          <w:sz w:val="20"/>
          <w:szCs w:val="20"/>
        </w:rPr>
      </w:pPr>
    </w:p>
    <w:p w14:paraId="1CA52732" w14:textId="77777777" w:rsidR="00EE4F0C" w:rsidRDefault="00000000">
      <w:pPr>
        <w:ind w:left="287"/>
        <w:rPr>
          <w:sz w:val="20"/>
          <w:szCs w:val="20"/>
        </w:rPr>
      </w:pPr>
      <w:r>
        <w:rPr>
          <w:rFonts w:ascii="Calibri" w:eastAsia="Calibri" w:hAnsi="Calibri" w:cs="Calibri"/>
          <w:sz w:val="20"/>
          <w:szCs w:val="20"/>
        </w:rPr>
        <w:t>Punkty za kryterium nr 1 zostaną obliczone wg następującego wzoru:</w:t>
      </w:r>
    </w:p>
    <w:p w14:paraId="06DD7A3E" w14:textId="77777777" w:rsidR="00EE4F0C" w:rsidRDefault="00EE4F0C">
      <w:pPr>
        <w:spacing w:line="267" w:lineRule="exact"/>
        <w:rPr>
          <w:sz w:val="20"/>
          <w:szCs w:val="20"/>
        </w:rPr>
      </w:pPr>
    </w:p>
    <w:p w14:paraId="79A73E2A" w14:textId="77777777" w:rsidR="00EE4F0C" w:rsidRDefault="00000000">
      <w:pPr>
        <w:ind w:left="3307"/>
        <w:rPr>
          <w:sz w:val="20"/>
          <w:szCs w:val="20"/>
        </w:rPr>
      </w:pPr>
      <w:r>
        <w:rPr>
          <w:rFonts w:ascii="Calibri" w:eastAsia="Calibri" w:hAnsi="Calibri" w:cs="Calibri"/>
          <w:sz w:val="20"/>
          <w:szCs w:val="20"/>
        </w:rPr>
        <w:t>Cena najtańszej oferty</w:t>
      </w:r>
    </w:p>
    <w:p w14:paraId="2008C074" w14:textId="77777777" w:rsidR="00EE4F0C" w:rsidRDefault="00000000">
      <w:pPr>
        <w:spacing w:line="188" w:lineRule="auto"/>
        <w:ind w:left="6887"/>
        <w:rPr>
          <w:sz w:val="20"/>
          <w:szCs w:val="20"/>
        </w:rPr>
      </w:pPr>
      <w:r>
        <w:rPr>
          <w:rFonts w:ascii="Calibri" w:eastAsia="Calibri" w:hAnsi="Calibri" w:cs="Calibri"/>
          <w:sz w:val="15"/>
          <w:szCs w:val="15"/>
        </w:rPr>
        <w:t>x 100 = ilość punktów</w:t>
      </w:r>
    </w:p>
    <w:p w14:paraId="0ACBEAE6" w14:textId="77777777" w:rsidR="00EE4F0C" w:rsidRDefault="00000000">
      <w:pPr>
        <w:spacing w:line="20" w:lineRule="exact"/>
        <w:rPr>
          <w:sz w:val="20"/>
          <w:szCs w:val="20"/>
        </w:rPr>
      </w:pPr>
      <w:r>
        <w:rPr>
          <w:noProof/>
          <w:sz w:val="20"/>
          <w:szCs w:val="20"/>
        </w:rPr>
        <mc:AlternateContent>
          <mc:Choice Requires="wps">
            <w:drawing>
              <wp:anchor distT="0" distB="0" distL="114300" distR="114300" simplePos="0" relativeHeight="251657216" behindDoc="1" locked="0" layoutInCell="0" allowOverlap="1" wp14:anchorId="0175F9DA" wp14:editId="25FED3F9">
                <wp:simplePos x="0" y="0"/>
                <wp:positionH relativeFrom="column">
                  <wp:posOffset>1059180</wp:posOffset>
                </wp:positionH>
                <wp:positionV relativeFrom="paragraph">
                  <wp:posOffset>-29210</wp:posOffset>
                </wp:positionV>
                <wp:extent cx="3239135"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391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4C2022E" id="Shape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3.4pt,-2.3pt" to="338.4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" o:allowincell="f" filled="t" strokeweight=".16931mm">
                <v:stroke joinstyle="miter"/>
                <o:lock v:ext="edit" shapetype="f"/>
              </v:line>
            </w:pict>
          </mc:Fallback>
        </mc:AlternateContent>
      </w:r>
    </w:p>
    <w:p w14:paraId="4BFF3B57" w14:textId="77777777" w:rsidR="00EE4F0C" w:rsidRDefault="00000000">
      <w:pPr>
        <w:spacing w:line="194" w:lineRule="auto"/>
        <w:ind w:left="3387"/>
        <w:rPr>
          <w:sz w:val="20"/>
          <w:szCs w:val="20"/>
        </w:rPr>
      </w:pPr>
      <w:r>
        <w:rPr>
          <w:rFonts w:ascii="Calibri" w:eastAsia="Calibri" w:hAnsi="Calibri" w:cs="Calibri"/>
          <w:sz w:val="20"/>
          <w:szCs w:val="20"/>
        </w:rPr>
        <w:t>Cena badanej oferty</w:t>
      </w:r>
    </w:p>
    <w:p w14:paraId="199464E1" w14:textId="77777777" w:rsidR="00EE4F0C" w:rsidRDefault="00EE4F0C">
      <w:pPr>
        <w:spacing w:line="318" w:lineRule="exact"/>
        <w:rPr>
          <w:sz w:val="20"/>
          <w:szCs w:val="20"/>
        </w:rPr>
      </w:pPr>
    </w:p>
    <w:p w14:paraId="6CEED145" w14:textId="77777777" w:rsidR="00EE4F0C" w:rsidRDefault="00000000">
      <w:pPr>
        <w:ind w:left="7"/>
        <w:rPr>
          <w:sz w:val="20"/>
          <w:szCs w:val="20"/>
        </w:rPr>
      </w:pPr>
      <w:r>
        <w:rPr>
          <w:rFonts w:ascii="Calibri" w:eastAsia="Calibri" w:hAnsi="Calibri" w:cs="Calibri"/>
          <w:sz w:val="20"/>
          <w:szCs w:val="20"/>
        </w:rPr>
        <w:t>CENA OFERTY:</w:t>
      </w:r>
    </w:p>
    <w:p w14:paraId="20DF337D" w14:textId="77777777" w:rsidR="00EE4F0C" w:rsidRDefault="00EE4F0C">
      <w:pPr>
        <w:spacing w:line="93" w:lineRule="exact"/>
        <w:rPr>
          <w:sz w:val="20"/>
          <w:szCs w:val="20"/>
        </w:rPr>
      </w:pPr>
    </w:p>
    <w:p w14:paraId="2DC6F9C9" w14:textId="77777777" w:rsidR="00EE4F0C" w:rsidRDefault="00000000">
      <w:pPr>
        <w:numPr>
          <w:ilvl w:val="0"/>
          <w:numId w:val="27"/>
        </w:numPr>
        <w:tabs>
          <w:tab w:val="left" w:pos="567"/>
        </w:tabs>
        <w:spacing w:line="236" w:lineRule="auto"/>
        <w:ind w:left="567" w:hanging="284"/>
        <w:rPr>
          <w:rFonts w:ascii="Arial" w:eastAsia="Arial" w:hAnsi="Arial" w:cs="Arial"/>
          <w:sz w:val="20"/>
          <w:szCs w:val="20"/>
        </w:rPr>
      </w:pPr>
      <w:r>
        <w:rPr>
          <w:rFonts w:ascii="Calibri" w:eastAsia="Calibri" w:hAnsi="Calibri" w:cs="Calibri"/>
          <w:sz w:val="20"/>
          <w:szCs w:val="20"/>
        </w:rPr>
        <w:t>ceną oferty jest kwota brutto wymieniona w formularzu ofertowym stanowiącym Załącznik 2 do zapytania ofertowego,</w:t>
      </w:r>
    </w:p>
    <w:p w14:paraId="45695069" w14:textId="77777777" w:rsidR="00EE4F0C" w:rsidRDefault="00EE4F0C">
      <w:pPr>
        <w:spacing w:line="93" w:lineRule="exact"/>
        <w:rPr>
          <w:rFonts w:ascii="Arial" w:eastAsia="Arial" w:hAnsi="Arial" w:cs="Arial"/>
          <w:sz w:val="20"/>
          <w:szCs w:val="20"/>
        </w:rPr>
      </w:pPr>
    </w:p>
    <w:p w14:paraId="743EB56A" w14:textId="77777777" w:rsidR="00EE4F0C" w:rsidRDefault="00000000">
      <w:pPr>
        <w:numPr>
          <w:ilvl w:val="0"/>
          <w:numId w:val="27"/>
        </w:numPr>
        <w:tabs>
          <w:tab w:val="left" w:pos="567"/>
        </w:tabs>
        <w:spacing w:line="268" w:lineRule="auto"/>
        <w:ind w:left="567" w:right="20" w:hanging="284"/>
        <w:jc w:val="both"/>
        <w:rPr>
          <w:rFonts w:ascii="Arial" w:eastAsia="Arial" w:hAnsi="Arial" w:cs="Arial"/>
          <w:sz w:val="20"/>
          <w:szCs w:val="20"/>
        </w:rPr>
      </w:pPr>
      <w:r>
        <w:rPr>
          <w:rFonts w:ascii="Calibri" w:eastAsia="Calibri" w:hAnsi="Calibri" w:cs="Calibri"/>
          <w:sz w:val="20"/>
          <w:szCs w:val="20"/>
        </w:rPr>
        <w:t>cena oferty musi uwzględniać wszystkie wymagania niniejszego zapytania ofertowego oraz obejmować wszelkie koszty, jakie poniesie Wykonawca z tytułu należytej oraz zgodnej z obowiązującymi przepisami realizacji umowy (w szczególności koszty związane z uzyskania odbioru dźwigu przez Urząd Dozoru Technicznego i dopuszczenia do użytkowania), choćby zmieniły się koszty poszczególnych jego składników. Oznacza to, że Wykonawca skalkulował wszystkie potencjalne ryzyka, jakie mogą wystąpić przy realizacji przedmiotu umowy oraz że przewidział właściwą organizację dla bezpiecznego, poprawnego i terminowego zrealizowania przez Wykonawcę zakresu rzeczowego przedmiotu umowy,</w:t>
      </w:r>
    </w:p>
    <w:p w14:paraId="24C2AB94" w14:textId="77777777" w:rsidR="00EE4F0C" w:rsidRDefault="00EE4F0C">
      <w:pPr>
        <w:spacing w:line="66" w:lineRule="exact"/>
        <w:rPr>
          <w:rFonts w:ascii="Arial" w:eastAsia="Arial" w:hAnsi="Arial" w:cs="Arial"/>
          <w:sz w:val="20"/>
          <w:szCs w:val="20"/>
        </w:rPr>
      </w:pPr>
    </w:p>
    <w:p w14:paraId="5B3D2135" w14:textId="77777777" w:rsidR="00EE4F0C" w:rsidRDefault="00000000">
      <w:pPr>
        <w:numPr>
          <w:ilvl w:val="0"/>
          <w:numId w:val="27"/>
        </w:numPr>
        <w:tabs>
          <w:tab w:val="left" w:pos="567"/>
        </w:tabs>
        <w:spacing w:line="268" w:lineRule="auto"/>
        <w:ind w:left="567" w:right="20" w:hanging="284"/>
        <w:jc w:val="both"/>
        <w:rPr>
          <w:rFonts w:ascii="Arial" w:eastAsia="Arial" w:hAnsi="Arial" w:cs="Arial"/>
          <w:sz w:val="20"/>
          <w:szCs w:val="20"/>
        </w:rPr>
      </w:pPr>
      <w:r>
        <w:rPr>
          <w:rFonts w:ascii="Calibri" w:eastAsia="Calibri" w:hAnsi="Calibri" w:cs="Calibri"/>
          <w:sz w:val="20"/>
          <w:szCs w:val="20"/>
        </w:rPr>
        <w:t>cena podana w ofercie ma charakter ryczałtowy. Musi być ona ceną kompletną, jednoznaczną i ostateczną oraz musi stanowić całkowite wynagrodzenie Wykonawcy za wykonywanie obowiązków umownych w pełnym zakresie. Podana w ofercie cena musi uwzględniać wszystkie wymagania niniejszego zapytania ofertowego i pełen zakres prac i usług określonych w dokumentacji projektowej oraz obejmować wszelkie koszty, jakie poniesie Wykonawca z tytułu należytej oraz zgodnej z obowiązującymi przepisami realizacji przedmiotu zamówienia. Podstawą obliczenia ceny jest dokumentacja stanowiąca załączniki do Zapytania Ofertowego oraz ustalenia Wykonawcy wynikające z wizji lokalnej obiektu.</w:t>
      </w:r>
    </w:p>
    <w:p w14:paraId="532FE34B" w14:textId="77777777" w:rsidR="00EE4F0C" w:rsidRDefault="00EE4F0C">
      <w:pPr>
        <w:spacing w:line="67" w:lineRule="exact"/>
        <w:rPr>
          <w:rFonts w:ascii="Arial" w:eastAsia="Arial" w:hAnsi="Arial" w:cs="Arial"/>
          <w:sz w:val="20"/>
          <w:szCs w:val="20"/>
        </w:rPr>
      </w:pPr>
    </w:p>
    <w:p w14:paraId="6F2F8371" w14:textId="77777777" w:rsidR="00EE4F0C" w:rsidRDefault="00000000">
      <w:pPr>
        <w:numPr>
          <w:ilvl w:val="0"/>
          <w:numId w:val="27"/>
        </w:numPr>
        <w:tabs>
          <w:tab w:val="left" w:pos="567"/>
        </w:tabs>
        <w:spacing w:line="261" w:lineRule="auto"/>
        <w:ind w:left="567" w:right="20" w:hanging="284"/>
        <w:jc w:val="both"/>
        <w:rPr>
          <w:rFonts w:ascii="Arial" w:eastAsia="Arial" w:hAnsi="Arial" w:cs="Arial"/>
          <w:sz w:val="20"/>
          <w:szCs w:val="20"/>
        </w:rPr>
      </w:pPr>
      <w:r>
        <w:rPr>
          <w:rFonts w:ascii="Calibri" w:eastAsia="Calibri" w:hAnsi="Calibri" w:cs="Calibri"/>
          <w:sz w:val="20"/>
          <w:szCs w:val="20"/>
        </w:rPr>
        <w:t>wszystkie wartości cenowe w ramach niniejszego postępowania mają być określone w złotych polskich (PLN) z dokładnością do dwóch miejsc po przecinku, jeżeli obliczana cena ma więcej miejsc po przecinku należy ją zaokrąglić w ten sposób, że cyfry od 1 do 4 należy zaokrąglić w dół, natomiast cyfry od 5 do 9 należy zaokrąglić w górę,</w:t>
      </w:r>
    </w:p>
    <w:p w14:paraId="0CD28608" w14:textId="77777777" w:rsidR="00EE4F0C" w:rsidRDefault="00EE4F0C">
      <w:pPr>
        <w:spacing w:line="73" w:lineRule="exact"/>
        <w:rPr>
          <w:rFonts w:ascii="Arial" w:eastAsia="Arial" w:hAnsi="Arial" w:cs="Arial"/>
          <w:sz w:val="20"/>
          <w:szCs w:val="20"/>
        </w:rPr>
      </w:pPr>
    </w:p>
    <w:p w14:paraId="036C9DAD" w14:textId="77777777" w:rsidR="00EE4F0C" w:rsidRDefault="00000000">
      <w:pPr>
        <w:numPr>
          <w:ilvl w:val="0"/>
          <w:numId w:val="27"/>
        </w:numPr>
        <w:tabs>
          <w:tab w:val="left" w:pos="567"/>
        </w:tabs>
        <w:spacing w:line="264" w:lineRule="auto"/>
        <w:ind w:left="567" w:right="20" w:hanging="284"/>
        <w:jc w:val="both"/>
        <w:rPr>
          <w:rFonts w:ascii="Arial" w:eastAsia="Arial" w:hAnsi="Arial" w:cs="Arial"/>
          <w:sz w:val="20"/>
          <w:szCs w:val="20"/>
        </w:rPr>
      </w:pPr>
      <w:r>
        <w:rPr>
          <w:rFonts w:ascii="Calibri" w:eastAsia="Calibri" w:hAnsi="Calibri" w:cs="Calibri"/>
          <w:sz w:val="20"/>
          <w:szCs w:val="20"/>
        </w:rPr>
        <w:t>jeżeli cena oferty, w tym również cena jednostkowa, wydaje się rażąco niska w stosunku do przedmiotu zamówienia i budzi wątpliwości Zamawiającego co do możliwości wykonania przedmiotu zamówienia zgodnie z wymaganiami określonymi przez Zamawiającego lub wynikającymi z odrębnych przepisów, Zamawiający może zwrócić się o udzielenie wyjaśnień, w tym złożenie dowodów, dotyczących elementów oferty mających wpływ na wysokość ceny. Obowiązek wykazania, że oferta nie zawiera rażąco niskiej ceny spoczywa na Wykonawcy,</w:t>
      </w:r>
    </w:p>
    <w:p w14:paraId="78E9B53C" w14:textId="77777777" w:rsidR="00EE4F0C" w:rsidRDefault="00EE4F0C">
      <w:pPr>
        <w:spacing w:line="24" w:lineRule="exact"/>
        <w:rPr>
          <w:rFonts w:ascii="Arial" w:eastAsia="Arial" w:hAnsi="Arial" w:cs="Arial"/>
          <w:sz w:val="20"/>
          <w:szCs w:val="20"/>
        </w:rPr>
      </w:pPr>
    </w:p>
    <w:p w14:paraId="38DAB243" w14:textId="77777777" w:rsidR="00EE4F0C" w:rsidRDefault="00000000">
      <w:pPr>
        <w:numPr>
          <w:ilvl w:val="1"/>
          <w:numId w:val="27"/>
        </w:numPr>
        <w:tabs>
          <w:tab w:val="left" w:pos="727"/>
        </w:tabs>
        <w:ind w:left="727" w:hanging="367"/>
        <w:rPr>
          <w:rFonts w:ascii="Arial" w:eastAsia="Arial" w:hAnsi="Arial" w:cs="Arial"/>
          <w:sz w:val="20"/>
          <w:szCs w:val="20"/>
        </w:rPr>
      </w:pPr>
      <w:r>
        <w:rPr>
          <w:rFonts w:ascii="Calibri" w:eastAsia="Calibri" w:hAnsi="Calibri" w:cs="Calibri"/>
          <w:sz w:val="20"/>
          <w:szCs w:val="20"/>
        </w:rPr>
        <w:t>Zamawiający nie przewiduje możliwości waloryzacji ceny ofertowej.</w:t>
      </w:r>
    </w:p>
    <w:p w14:paraId="38F58ABC" w14:textId="77777777" w:rsidR="00EE4F0C" w:rsidRDefault="00EE4F0C">
      <w:pPr>
        <w:spacing w:line="81" w:lineRule="exact"/>
        <w:rPr>
          <w:rFonts w:ascii="Arial" w:eastAsia="Arial" w:hAnsi="Arial" w:cs="Arial"/>
          <w:sz w:val="20"/>
          <w:szCs w:val="20"/>
        </w:rPr>
      </w:pPr>
    </w:p>
    <w:p w14:paraId="3ED81255" w14:textId="77777777" w:rsidR="00EE4F0C" w:rsidRDefault="00000000">
      <w:pPr>
        <w:numPr>
          <w:ilvl w:val="1"/>
          <w:numId w:val="27"/>
        </w:numPr>
        <w:tabs>
          <w:tab w:val="left" w:pos="727"/>
        </w:tabs>
        <w:spacing w:line="255" w:lineRule="auto"/>
        <w:ind w:left="727" w:hanging="367"/>
        <w:jc w:val="both"/>
        <w:rPr>
          <w:rFonts w:ascii="Arial" w:eastAsia="Arial" w:hAnsi="Arial" w:cs="Arial"/>
          <w:sz w:val="20"/>
          <w:szCs w:val="20"/>
        </w:rPr>
      </w:pPr>
      <w:r>
        <w:rPr>
          <w:rFonts w:ascii="Calibri" w:eastAsia="Calibri" w:hAnsi="Calibri" w:cs="Calibri"/>
          <w:sz w:val="20"/>
          <w:szCs w:val="20"/>
        </w:rPr>
        <w:t xml:space="preserve">Wykonawcy, którzy na podstawie odrębnych przepisów nie są zobowiązani do uiszczenia podatku od towarów i usług w Polsce podają tylko cenę netto. W takim przypadku Wykonawca, składając ofertę, jest zobowiązany poinformować Zamawiającego, czy wybór jego oferty będzie prowadzić do powstania u zamawiającego obowiązku podatkowego zgodnie z przepisami o podatku od towarów i usług, wskazując nazwę (rodzaj) towaru </w:t>
      </w:r>
      <w:r>
        <w:rPr>
          <w:rFonts w:ascii="Calibri" w:eastAsia="Calibri" w:hAnsi="Calibri" w:cs="Calibri"/>
          <w:sz w:val="20"/>
          <w:szCs w:val="20"/>
        </w:rPr>
        <w:lastRenderedPageBreak/>
        <w:t>lub usługi, których dostawa lub świadczenie będzie prowadzić do jego powstania, oraz wskazując ich wartość bez kwoty podatku;</w:t>
      </w:r>
    </w:p>
    <w:p w14:paraId="0A40892D" w14:textId="77777777" w:rsidR="00EE4F0C" w:rsidRDefault="00000000">
      <w:pPr>
        <w:spacing w:line="305" w:lineRule="exact"/>
        <w:rPr>
          <w:sz w:val="20"/>
          <w:szCs w:val="20"/>
        </w:rPr>
      </w:pPr>
      <w:bookmarkStart w:id="6" w:name="page7"/>
      <w:bookmarkEnd w:id="6"/>
      <w:r>
        <w:rPr>
          <w:noProof/>
          <w:sz w:val="20"/>
          <w:szCs w:val="20"/>
        </w:rPr>
        <w:drawing>
          <wp:anchor distT="0" distB="0" distL="114300" distR="114300" simplePos="0" relativeHeight="251658240" behindDoc="1" locked="0" layoutInCell="0" allowOverlap="1" wp14:anchorId="3C16BEA4" wp14:editId="4F9C6DFC">
            <wp:simplePos x="0" y="0"/>
            <wp:positionH relativeFrom="page">
              <wp:posOffset>899795</wp:posOffset>
            </wp:positionH>
            <wp:positionV relativeFrom="page">
              <wp:posOffset>179705</wp:posOffset>
            </wp:positionV>
            <wp:extent cx="5757545" cy="889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5757545" cy="889000"/>
                    </a:xfrm>
                    <a:prstGeom prst="rect">
                      <a:avLst/>
                    </a:prstGeom>
                    <a:noFill/>
                  </pic:spPr>
                </pic:pic>
              </a:graphicData>
            </a:graphic>
          </wp:anchor>
        </w:drawing>
      </w:r>
    </w:p>
    <w:p w14:paraId="68DB3147" w14:textId="77777777" w:rsidR="00EE4F0C" w:rsidRDefault="00000000">
      <w:pPr>
        <w:numPr>
          <w:ilvl w:val="1"/>
          <w:numId w:val="28"/>
        </w:numPr>
        <w:tabs>
          <w:tab w:val="left" w:pos="727"/>
        </w:tabs>
        <w:spacing w:line="242" w:lineRule="auto"/>
        <w:ind w:left="727" w:right="20" w:hanging="367"/>
        <w:jc w:val="both"/>
        <w:rPr>
          <w:rFonts w:ascii="Arial" w:eastAsia="Arial" w:hAnsi="Arial" w:cs="Arial"/>
          <w:sz w:val="20"/>
          <w:szCs w:val="20"/>
        </w:rPr>
      </w:pPr>
      <w:r>
        <w:rPr>
          <w:rFonts w:ascii="Calibri" w:eastAsia="Calibri" w:hAnsi="Calibri" w:cs="Calibri"/>
          <w:sz w:val="20"/>
          <w:szCs w:val="20"/>
        </w:rPr>
        <w:t>Dla celów porównania ofert Zamawiający doliczy do ceny ofertowej netto wykonawcy zagranicznego (obciążającego Zamawiającego z tytułu realizacji umowy) podatek od towarów i usług, który Zamawiający będzie zobowiązany odprowadzić do właściwego urzędu skarbowego.</w:t>
      </w:r>
    </w:p>
    <w:p w14:paraId="3BFE6EE3" w14:textId="77777777" w:rsidR="00EE4F0C" w:rsidRDefault="00EE4F0C">
      <w:pPr>
        <w:spacing w:line="304" w:lineRule="exact"/>
        <w:rPr>
          <w:rFonts w:ascii="Arial" w:eastAsia="Arial" w:hAnsi="Arial" w:cs="Arial"/>
          <w:sz w:val="20"/>
          <w:szCs w:val="20"/>
        </w:rPr>
      </w:pPr>
    </w:p>
    <w:p w14:paraId="2AF0DFEB" w14:textId="77777777" w:rsidR="00EE4F0C" w:rsidRDefault="00000000">
      <w:pPr>
        <w:numPr>
          <w:ilvl w:val="0"/>
          <w:numId w:val="28"/>
        </w:numPr>
        <w:tabs>
          <w:tab w:val="left" w:pos="427"/>
        </w:tabs>
        <w:ind w:left="427" w:hanging="427"/>
        <w:rPr>
          <w:rFonts w:ascii="Calibri" w:eastAsia="Calibri" w:hAnsi="Calibri" w:cs="Calibri"/>
          <w:sz w:val="20"/>
          <w:szCs w:val="20"/>
        </w:rPr>
      </w:pPr>
      <w:r>
        <w:rPr>
          <w:rFonts w:ascii="Calibri" w:eastAsia="Calibri" w:hAnsi="Calibri" w:cs="Calibri"/>
          <w:sz w:val="20"/>
          <w:szCs w:val="20"/>
        </w:rPr>
        <w:t>Łączna maksymalna ilość punktów do zdobycia: 100 punktów</w:t>
      </w:r>
    </w:p>
    <w:p w14:paraId="75CB11F6" w14:textId="77777777" w:rsidR="00EE4F0C" w:rsidRDefault="00EE4F0C">
      <w:pPr>
        <w:spacing w:line="315" w:lineRule="exact"/>
        <w:rPr>
          <w:sz w:val="20"/>
          <w:szCs w:val="20"/>
        </w:rPr>
      </w:pPr>
    </w:p>
    <w:p w14:paraId="0A7CF12C" w14:textId="77777777" w:rsidR="00EE4F0C" w:rsidRDefault="00000000">
      <w:pPr>
        <w:ind w:left="7"/>
        <w:rPr>
          <w:sz w:val="20"/>
          <w:szCs w:val="20"/>
        </w:rPr>
      </w:pPr>
      <w:r>
        <w:rPr>
          <w:rFonts w:ascii="Calibri" w:eastAsia="Calibri" w:hAnsi="Calibri" w:cs="Calibri"/>
          <w:b/>
          <w:bCs/>
          <w:sz w:val="20"/>
          <w:szCs w:val="20"/>
        </w:rPr>
        <w:t>XII. OPIS SPOSOBU PRZYGOTOWANIA OFERTY</w:t>
      </w:r>
    </w:p>
    <w:p w14:paraId="763CE08D" w14:textId="77777777" w:rsidR="00EE4F0C" w:rsidRDefault="00EE4F0C">
      <w:pPr>
        <w:spacing w:line="37" w:lineRule="exact"/>
        <w:rPr>
          <w:sz w:val="20"/>
          <w:szCs w:val="20"/>
        </w:rPr>
      </w:pPr>
    </w:p>
    <w:p w14:paraId="187F6A93" w14:textId="77777777" w:rsidR="00EE4F0C" w:rsidRDefault="00000000">
      <w:pPr>
        <w:numPr>
          <w:ilvl w:val="0"/>
          <w:numId w:val="29"/>
        </w:numPr>
        <w:tabs>
          <w:tab w:val="left" w:pos="427"/>
        </w:tabs>
        <w:ind w:left="427" w:hanging="427"/>
        <w:rPr>
          <w:rFonts w:ascii="Calibri" w:eastAsia="Calibri" w:hAnsi="Calibri" w:cs="Calibri"/>
          <w:sz w:val="20"/>
          <w:szCs w:val="20"/>
        </w:rPr>
      </w:pPr>
      <w:r>
        <w:rPr>
          <w:rFonts w:ascii="Calibri" w:eastAsia="Calibri" w:hAnsi="Calibri" w:cs="Calibri"/>
          <w:sz w:val="20"/>
          <w:szCs w:val="20"/>
        </w:rPr>
        <w:t xml:space="preserve">Wykonawca składa ofertę zgodnie z wymaganiami zawartymi w Zapytaniu ofertowym. </w:t>
      </w:r>
      <w:r>
        <w:rPr>
          <w:rFonts w:ascii="Calibri" w:eastAsia="Calibri" w:hAnsi="Calibri" w:cs="Calibri"/>
          <w:b/>
          <w:bCs/>
          <w:sz w:val="20"/>
          <w:szCs w:val="20"/>
        </w:rPr>
        <w:t>Złożenie oferty przez</w:t>
      </w:r>
    </w:p>
    <w:p w14:paraId="6B284BDD" w14:textId="77777777" w:rsidR="00EE4F0C" w:rsidRDefault="00EE4F0C">
      <w:pPr>
        <w:spacing w:line="36" w:lineRule="exact"/>
        <w:rPr>
          <w:rFonts w:ascii="Calibri" w:eastAsia="Calibri" w:hAnsi="Calibri" w:cs="Calibri"/>
          <w:sz w:val="20"/>
          <w:szCs w:val="20"/>
        </w:rPr>
      </w:pPr>
    </w:p>
    <w:p w14:paraId="03F33B8D" w14:textId="77777777" w:rsidR="00EE4F0C" w:rsidRDefault="00000000">
      <w:pPr>
        <w:ind w:left="427"/>
        <w:rPr>
          <w:rFonts w:ascii="Calibri" w:eastAsia="Calibri" w:hAnsi="Calibri" w:cs="Calibri"/>
          <w:sz w:val="20"/>
          <w:szCs w:val="20"/>
        </w:rPr>
      </w:pPr>
      <w:r>
        <w:rPr>
          <w:rFonts w:ascii="Calibri" w:eastAsia="Calibri" w:hAnsi="Calibri" w:cs="Calibri"/>
          <w:b/>
          <w:bCs/>
          <w:sz w:val="20"/>
          <w:szCs w:val="20"/>
        </w:rPr>
        <w:t>Wykonawcę oznacza pełną akceptację przez niego wzoru Umowy z Wykonawcą i warunków w nim zawartych.</w:t>
      </w:r>
    </w:p>
    <w:p w14:paraId="254030D2" w14:textId="77777777" w:rsidR="00EE4F0C" w:rsidRDefault="00EE4F0C">
      <w:pPr>
        <w:spacing w:line="83" w:lineRule="exact"/>
        <w:rPr>
          <w:rFonts w:ascii="Calibri" w:eastAsia="Calibri" w:hAnsi="Calibri" w:cs="Calibri"/>
          <w:sz w:val="20"/>
          <w:szCs w:val="20"/>
        </w:rPr>
      </w:pPr>
    </w:p>
    <w:p w14:paraId="2A9D9C4A" w14:textId="77777777" w:rsidR="00EE4F0C" w:rsidRDefault="00000000">
      <w:pPr>
        <w:numPr>
          <w:ilvl w:val="0"/>
          <w:numId w:val="29"/>
        </w:numPr>
        <w:tabs>
          <w:tab w:val="left" w:pos="427"/>
        </w:tabs>
        <w:spacing w:line="235" w:lineRule="auto"/>
        <w:ind w:left="427" w:hanging="427"/>
        <w:rPr>
          <w:rFonts w:ascii="Calibri" w:eastAsia="Calibri" w:hAnsi="Calibri" w:cs="Calibri"/>
          <w:sz w:val="20"/>
          <w:szCs w:val="20"/>
        </w:rPr>
      </w:pPr>
      <w:r>
        <w:rPr>
          <w:rFonts w:ascii="Calibri" w:eastAsia="Calibri" w:hAnsi="Calibri" w:cs="Calibri"/>
          <w:sz w:val="20"/>
          <w:szCs w:val="20"/>
        </w:rPr>
        <w:t>Wykonawca może złożyć wyłącznie jedną ofertę. Jeżeli Wykonawca złoży więcej niż jedną ofertę, wszystkie złożone przez niego oferty zostaną odrzucone.</w:t>
      </w:r>
    </w:p>
    <w:p w14:paraId="7B819EF7" w14:textId="77777777" w:rsidR="00EE4F0C" w:rsidRDefault="00EE4F0C">
      <w:pPr>
        <w:spacing w:line="83" w:lineRule="exact"/>
        <w:rPr>
          <w:rFonts w:ascii="Calibri" w:eastAsia="Calibri" w:hAnsi="Calibri" w:cs="Calibri"/>
          <w:sz w:val="20"/>
          <w:szCs w:val="20"/>
        </w:rPr>
      </w:pPr>
    </w:p>
    <w:p w14:paraId="36BC7300" w14:textId="77777777" w:rsidR="00EE4F0C" w:rsidRDefault="00000000">
      <w:pPr>
        <w:numPr>
          <w:ilvl w:val="0"/>
          <w:numId w:val="29"/>
        </w:numPr>
        <w:tabs>
          <w:tab w:val="left" w:pos="427"/>
        </w:tabs>
        <w:spacing w:line="235" w:lineRule="auto"/>
        <w:ind w:left="427" w:right="20" w:hanging="427"/>
        <w:rPr>
          <w:rFonts w:ascii="Calibri" w:eastAsia="Calibri" w:hAnsi="Calibri" w:cs="Calibri"/>
          <w:sz w:val="20"/>
          <w:szCs w:val="20"/>
        </w:rPr>
      </w:pPr>
      <w:r>
        <w:rPr>
          <w:rFonts w:ascii="Calibri" w:eastAsia="Calibri" w:hAnsi="Calibri" w:cs="Calibri"/>
          <w:sz w:val="20"/>
          <w:szCs w:val="20"/>
        </w:rPr>
        <w:t>Wszelkie koszty związane ze sporządzeniem i przedłożeniem oferty ponosi Wykonawca niezależnie od wyniku postępowania.</w:t>
      </w:r>
    </w:p>
    <w:p w14:paraId="769497D8" w14:textId="77777777" w:rsidR="00EE4F0C" w:rsidRDefault="00EE4F0C">
      <w:pPr>
        <w:spacing w:line="83" w:lineRule="exact"/>
        <w:rPr>
          <w:rFonts w:ascii="Calibri" w:eastAsia="Calibri" w:hAnsi="Calibri" w:cs="Calibri"/>
          <w:sz w:val="20"/>
          <w:szCs w:val="20"/>
        </w:rPr>
      </w:pPr>
    </w:p>
    <w:p w14:paraId="3D92394C" w14:textId="77777777" w:rsidR="00EE4F0C" w:rsidRDefault="00000000">
      <w:pPr>
        <w:numPr>
          <w:ilvl w:val="0"/>
          <w:numId w:val="29"/>
        </w:numPr>
        <w:tabs>
          <w:tab w:val="left" w:pos="427"/>
        </w:tabs>
        <w:spacing w:line="264" w:lineRule="auto"/>
        <w:ind w:left="427" w:hanging="427"/>
        <w:jc w:val="both"/>
        <w:rPr>
          <w:rFonts w:ascii="Calibri" w:eastAsia="Calibri" w:hAnsi="Calibri" w:cs="Calibri"/>
          <w:sz w:val="20"/>
          <w:szCs w:val="20"/>
        </w:rPr>
      </w:pPr>
      <w:r>
        <w:rPr>
          <w:rFonts w:ascii="Calibri" w:eastAsia="Calibri" w:hAnsi="Calibri" w:cs="Calibri"/>
          <w:sz w:val="20"/>
          <w:szCs w:val="20"/>
        </w:rPr>
        <w:t>Oferta musi być sporządzona w języku polskim w sposób czytelny (dokumenty sporządzone w języku obcym muszą być złożone wraz z tłumaczeniem na język polski poświadczone przez Wykonawcę). Jeśli Wykonawca składa dokumenty sporządzone w języku obcym, musi załączyć je w oryginalnym brzmieniu wraz z ich tłumaczeniem na język polski. W razie wątpliwości pomiędzy wersją obcojęzyczną i wersją polskojęzyczną uznaje się, iż wersja polskojęzyczna jest wersją wiążącą.</w:t>
      </w:r>
    </w:p>
    <w:p w14:paraId="2DACEDF4" w14:textId="77777777" w:rsidR="00EE4F0C" w:rsidRDefault="00EE4F0C">
      <w:pPr>
        <w:spacing w:line="61" w:lineRule="exact"/>
        <w:rPr>
          <w:rFonts w:ascii="Calibri" w:eastAsia="Calibri" w:hAnsi="Calibri" w:cs="Calibri"/>
          <w:sz w:val="20"/>
          <w:szCs w:val="20"/>
        </w:rPr>
      </w:pPr>
    </w:p>
    <w:p w14:paraId="5E317F35" w14:textId="77777777" w:rsidR="00EE4F0C" w:rsidRDefault="00000000">
      <w:pPr>
        <w:numPr>
          <w:ilvl w:val="0"/>
          <w:numId w:val="29"/>
        </w:numPr>
        <w:tabs>
          <w:tab w:val="left" w:pos="427"/>
        </w:tabs>
        <w:spacing w:line="260" w:lineRule="auto"/>
        <w:ind w:left="427" w:hanging="427"/>
        <w:jc w:val="both"/>
        <w:rPr>
          <w:rFonts w:ascii="Calibri" w:eastAsia="Calibri" w:hAnsi="Calibri" w:cs="Calibri"/>
          <w:sz w:val="20"/>
          <w:szCs w:val="20"/>
        </w:rPr>
      </w:pPr>
      <w:r>
        <w:rPr>
          <w:rFonts w:ascii="Calibri" w:eastAsia="Calibri" w:hAnsi="Calibri" w:cs="Calibri"/>
          <w:sz w:val="20"/>
          <w:szCs w:val="20"/>
        </w:rPr>
        <w:t>Formularz ofertowy wraz z załącznikami musi być podpisany odpowiednio odręcznie lub kwalifikowanym podpisem elektronicznym przez osoby uprawnione do reprezentacji Wykonawcy. Oferta, która nie będzie opatrzona podpisami, zostanie odrzucona. Oferta nie może zawierać dokumentów/oświadczeń, które są nieprawidłowo opatrzone podpisem np. w postaci wyodrębnionego pliku graficznego (wklejona grafika).</w:t>
      </w:r>
    </w:p>
    <w:p w14:paraId="2BE9FEBB" w14:textId="77777777" w:rsidR="00EE4F0C" w:rsidRDefault="00EE4F0C">
      <w:pPr>
        <w:spacing w:line="65" w:lineRule="exact"/>
        <w:rPr>
          <w:rFonts w:ascii="Calibri" w:eastAsia="Calibri" w:hAnsi="Calibri" w:cs="Calibri"/>
          <w:sz w:val="20"/>
          <w:szCs w:val="20"/>
        </w:rPr>
      </w:pPr>
    </w:p>
    <w:p w14:paraId="4ADE03AE" w14:textId="77777777" w:rsidR="00EE4F0C" w:rsidRDefault="00000000">
      <w:pPr>
        <w:numPr>
          <w:ilvl w:val="0"/>
          <w:numId w:val="29"/>
        </w:numPr>
        <w:tabs>
          <w:tab w:val="left" w:pos="427"/>
        </w:tabs>
        <w:spacing w:line="270" w:lineRule="auto"/>
        <w:ind w:left="427" w:hanging="427"/>
        <w:jc w:val="both"/>
        <w:rPr>
          <w:rFonts w:ascii="Calibri" w:eastAsia="Calibri" w:hAnsi="Calibri" w:cs="Calibri"/>
          <w:sz w:val="20"/>
          <w:szCs w:val="20"/>
        </w:rPr>
      </w:pPr>
      <w:r>
        <w:rPr>
          <w:rFonts w:ascii="Calibri" w:eastAsia="Calibri" w:hAnsi="Calibri" w:cs="Calibri"/>
          <w:sz w:val="20"/>
          <w:szCs w:val="20"/>
        </w:rPr>
        <w:t>Zamawiający wymaga, aby ofertę podpisano zgodnie z zasadami reprezentacji wskazanymi we właściwym rejestrze lub zgodnie z udzielonymi pełnomocnictwem/pełnomocnictwami. Jeżeli z dokumentu(ów) określającego(ych) status prawny wykonawcy(ów) lub pełnomocnictwa (pełnomocnictw) wynika, iż do reprezentowania wykonawcy(ów) upoważnionych jest łącznie kilka osób dokumenty wchodzące w skład oferty muszą być podpisane przez wszystkie te osoby. Jeżeli upoważnienie do podpisania oferty nie wynika wprost z właściwego rejestru stwierdzającego status prawny wykonawcy, to do oferty należy dołączyć pełnomocnictwo. Podpis należy złożyć w sposób umożliwiający identyfikację autora (np. w razie podpisu nieczytelnego, opatrzyć go dodatkowo imienną pieczątką). Nie podpisanie formularza oferty lub podpisanie przez osoby nieuprawnione, skutkować będzie odrzuceniem oferty.</w:t>
      </w:r>
    </w:p>
    <w:p w14:paraId="42400972" w14:textId="77777777" w:rsidR="00EE4F0C" w:rsidRDefault="00EE4F0C">
      <w:pPr>
        <w:spacing w:line="55" w:lineRule="exact"/>
        <w:rPr>
          <w:rFonts w:ascii="Calibri" w:eastAsia="Calibri" w:hAnsi="Calibri" w:cs="Calibri"/>
          <w:sz w:val="20"/>
          <w:szCs w:val="20"/>
        </w:rPr>
      </w:pPr>
    </w:p>
    <w:p w14:paraId="2DB72F16" w14:textId="77777777" w:rsidR="00EE4F0C" w:rsidRDefault="00000000">
      <w:pPr>
        <w:numPr>
          <w:ilvl w:val="0"/>
          <w:numId w:val="29"/>
        </w:numPr>
        <w:tabs>
          <w:tab w:val="left" w:pos="427"/>
        </w:tabs>
        <w:spacing w:line="264" w:lineRule="auto"/>
        <w:ind w:left="427" w:right="20" w:hanging="427"/>
        <w:jc w:val="both"/>
        <w:rPr>
          <w:rFonts w:ascii="Calibri" w:eastAsia="Calibri" w:hAnsi="Calibri" w:cs="Calibri"/>
          <w:sz w:val="20"/>
          <w:szCs w:val="20"/>
        </w:rPr>
      </w:pPr>
      <w:r>
        <w:rPr>
          <w:rFonts w:ascii="Calibri" w:eastAsia="Calibri" w:hAnsi="Calibri" w:cs="Calibri"/>
          <w:sz w:val="20"/>
          <w:szCs w:val="20"/>
        </w:rPr>
        <w:t>Kwalifikowanym podpisem elektronicznym należy opatrzyć każdy wyodrębniony plik z dokumentami składający się na ofertę, który zgodnie z przedłożonym wzorem wymaga podpisu (w przypadku, gdy oferta składana jest w postaci zbiorczego dokumentu elektronicznego zawierającego wszystkie wymagane załączniki/dokumenty (np. w formacie PDF) lub w postaci archiwum skompresowanych dokumentów (np. w formacie ZIP), wtedy kwalifikowanym podpisem elektronicznym należy opatrzyć dany zbiorczy plik).</w:t>
      </w:r>
    </w:p>
    <w:p w14:paraId="67961C35" w14:textId="77777777" w:rsidR="00EE4F0C" w:rsidRDefault="00EE4F0C">
      <w:pPr>
        <w:spacing w:line="61" w:lineRule="exact"/>
        <w:rPr>
          <w:rFonts w:ascii="Calibri" w:eastAsia="Calibri" w:hAnsi="Calibri" w:cs="Calibri"/>
          <w:sz w:val="20"/>
          <w:szCs w:val="20"/>
        </w:rPr>
      </w:pPr>
    </w:p>
    <w:p w14:paraId="04C50675" w14:textId="77777777" w:rsidR="00EE4F0C" w:rsidRDefault="00000000">
      <w:pPr>
        <w:numPr>
          <w:ilvl w:val="0"/>
          <w:numId w:val="29"/>
        </w:numPr>
        <w:tabs>
          <w:tab w:val="left" w:pos="427"/>
        </w:tabs>
        <w:spacing w:line="235" w:lineRule="auto"/>
        <w:ind w:left="427" w:hanging="427"/>
        <w:rPr>
          <w:rFonts w:ascii="Calibri" w:eastAsia="Calibri" w:hAnsi="Calibri" w:cs="Calibri"/>
          <w:sz w:val="20"/>
          <w:szCs w:val="20"/>
        </w:rPr>
      </w:pPr>
      <w:r>
        <w:rPr>
          <w:rFonts w:ascii="Calibri" w:eastAsia="Calibri" w:hAnsi="Calibri" w:cs="Calibri"/>
          <w:sz w:val="20"/>
          <w:szCs w:val="20"/>
        </w:rPr>
        <w:t>Formularz ofertowy wraz z załącznikami, składany sposobem określonym w pkt XIV ust. 1 lit c)-d), powinien być przygotowany zgodnie z poniższymi zapisami:</w:t>
      </w:r>
    </w:p>
    <w:p w14:paraId="15956AE2" w14:textId="77777777" w:rsidR="00EE4F0C" w:rsidRDefault="00EE4F0C">
      <w:pPr>
        <w:spacing w:line="83" w:lineRule="exact"/>
        <w:rPr>
          <w:rFonts w:ascii="Calibri" w:eastAsia="Calibri" w:hAnsi="Calibri" w:cs="Calibri"/>
          <w:sz w:val="20"/>
          <w:szCs w:val="20"/>
        </w:rPr>
      </w:pPr>
    </w:p>
    <w:p w14:paraId="2032124E" w14:textId="77777777" w:rsidR="00EE4F0C" w:rsidRDefault="00000000">
      <w:pPr>
        <w:numPr>
          <w:ilvl w:val="1"/>
          <w:numId w:val="29"/>
        </w:numPr>
        <w:tabs>
          <w:tab w:val="left" w:pos="847"/>
        </w:tabs>
        <w:spacing w:line="235" w:lineRule="auto"/>
        <w:ind w:left="847" w:hanging="420"/>
        <w:jc w:val="both"/>
        <w:rPr>
          <w:rFonts w:ascii="Calibri" w:eastAsia="Calibri" w:hAnsi="Calibri" w:cs="Calibri"/>
          <w:sz w:val="20"/>
          <w:szCs w:val="20"/>
        </w:rPr>
      </w:pPr>
      <w:r>
        <w:rPr>
          <w:rFonts w:ascii="Calibri" w:eastAsia="Calibri" w:hAnsi="Calibri" w:cs="Calibri"/>
          <w:sz w:val="20"/>
          <w:szCs w:val="20"/>
        </w:rPr>
        <w:t>formularz został przygotowany w wersji papierowej, odręcznie podpisany i następnie przetworzony do wersji elektronicznej (tj. np. skan/zdjęcie). Zamawiający rekomenduje, aby każdy dokument, który zgodnie z</w:t>
      </w:r>
    </w:p>
    <w:p w14:paraId="3BF508A3" w14:textId="77777777" w:rsidR="00EE4F0C" w:rsidRDefault="00EE4F0C">
      <w:pPr>
        <w:spacing w:line="84" w:lineRule="exact"/>
        <w:rPr>
          <w:sz w:val="20"/>
          <w:szCs w:val="20"/>
        </w:rPr>
      </w:pPr>
    </w:p>
    <w:p w14:paraId="425927F0" w14:textId="77777777" w:rsidR="00EE4F0C" w:rsidRDefault="00000000">
      <w:pPr>
        <w:spacing w:line="235" w:lineRule="auto"/>
        <w:ind w:left="847" w:right="20"/>
        <w:rPr>
          <w:sz w:val="20"/>
          <w:szCs w:val="20"/>
        </w:rPr>
      </w:pPr>
      <w:r>
        <w:rPr>
          <w:rFonts w:ascii="Calibri" w:eastAsia="Calibri" w:hAnsi="Calibri" w:cs="Calibri"/>
          <w:sz w:val="20"/>
          <w:szCs w:val="20"/>
        </w:rPr>
        <w:t>przedłożonym przez Zamawiającego wzorem wymaga podpisu, został opatrzony własnoręcznym podpisem, a dopiero następnie został przetworzony (np. zeskanowany) do wersji elektronicznej,</w:t>
      </w:r>
    </w:p>
    <w:p w14:paraId="715DEA0B" w14:textId="77777777" w:rsidR="00EE4F0C" w:rsidRDefault="00EE4F0C">
      <w:pPr>
        <w:spacing w:line="37" w:lineRule="exact"/>
        <w:rPr>
          <w:sz w:val="20"/>
          <w:szCs w:val="20"/>
        </w:rPr>
      </w:pPr>
    </w:p>
    <w:p w14:paraId="3AE88941" w14:textId="77777777" w:rsidR="00EE4F0C" w:rsidRDefault="00000000">
      <w:pPr>
        <w:ind w:left="427"/>
        <w:rPr>
          <w:sz w:val="20"/>
          <w:szCs w:val="20"/>
        </w:rPr>
      </w:pPr>
      <w:r>
        <w:rPr>
          <w:rFonts w:ascii="Calibri" w:eastAsia="Calibri" w:hAnsi="Calibri" w:cs="Calibri"/>
          <w:sz w:val="20"/>
          <w:szCs w:val="20"/>
        </w:rPr>
        <w:t>lub</w:t>
      </w:r>
    </w:p>
    <w:p w14:paraId="05E653C4" w14:textId="77777777" w:rsidR="00EE4F0C" w:rsidRDefault="00EE4F0C">
      <w:pPr>
        <w:spacing w:line="83" w:lineRule="exact"/>
        <w:rPr>
          <w:sz w:val="20"/>
          <w:szCs w:val="20"/>
        </w:rPr>
      </w:pPr>
    </w:p>
    <w:p w14:paraId="70282ED0" w14:textId="77777777" w:rsidR="00EE4F0C" w:rsidRDefault="00000000">
      <w:pPr>
        <w:numPr>
          <w:ilvl w:val="1"/>
          <w:numId w:val="30"/>
        </w:numPr>
        <w:tabs>
          <w:tab w:val="left" w:pos="847"/>
        </w:tabs>
        <w:spacing w:line="235" w:lineRule="auto"/>
        <w:ind w:left="847" w:right="20" w:hanging="420"/>
        <w:rPr>
          <w:rFonts w:ascii="Calibri" w:eastAsia="Calibri" w:hAnsi="Calibri" w:cs="Calibri"/>
          <w:sz w:val="20"/>
          <w:szCs w:val="20"/>
        </w:rPr>
      </w:pPr>
      <w:r>
        <w:rPr>
          <w:rFonts w:ascii="Calibri" w:eastAsia="Calibri" w:hAnsi="Calibri" w:cs="Calibri"/>
          <w:sz w:val="20"/>
          <w:szCs w:val="20"/>
        </w:rPr>
        <w:t>formularz został przygotowany w postaci dokumentu wytworzonego za pomocą środków elektronicznych (np. program WORD) i podpisany kwalifikowanym podpisem elektronicznym.</w:t>
      </w:r>
    </w:p>
    <w:p w14:paraId="5098CCA2" w14:textId="77777777" w:rsidR="00EE4F0C" w:rsidRDefault="00EE4F0C">
      <w:pPr>
        <w:spacing w:line="83" w:lineRule="exact"/>
        <w:rPr>
          <w:rFonts w:ascii="Calibri" w:eastAsia="Calibri" w:hAnsi="Calibri" w:cs="Calibri"/>
          <w:sz w:val="20"/>
          <w:szCs w:val="20"/>
        </w:rPr>
      </w:pPr>
    </w:p>
    <w:p w14:paraId="10EF526C" w14:textId="77777777" w:rsidR="00EE4F0C" w:rsidRDefault="00000000">
      <w:pPr>
        <w:numPr>
          <w:ilvl w:val="0"/>
          <w:numId w:val="31"/>
        </w:numPr>
        <w:tabs>
          <w:tab w:val="left" w:pos="427"/>
        </w:tabs>
        <w:spacing w:line="260" w:lineRule="auto"/>
        <w:ind w:left="427" w:hanging="427"/>
        <w:jc w:val="both"/>
        <w:rPr>
          <w:rFonts w:ascii="Calibri" w:eastAsia="Calibri" w:hAnsi="Calibri" w:cs="Calibri"/>
          <w:sz w:val="20"/>
          <w:szCs w:val="20"/>
        </w:rPr>
      </w:pPr>
      <w:r>
        <w:rPr>
          <w:rFonts w:ascii="Calibri" w:eastAsia="Calibri" w:hAnsi="Calibri" w:cs="Calibri"/>
          <w:sz w:val="20"/>
          <w:szCs w:val="20"/>
        </w:rPr>
        <w:t>Dokumenty powinny być czytelne, zawierać wszystkie dokumenty określone w ust. 11 i umożliwiać w szczególności weryfikację podpisu. W przypadku wątpliwości dotyczących opatrzenia oryginału oferty własnoręcznym podpisem przed przetworzeniem do wersji elektronicznej, Zamawiający zastrzega sobie prawo do wezwania Wykonawcy do przedłożenia wyjaśnień/oryginałów dokumentów.</w:t>
      </w:r>
    </w:p>
    <w:p w14:paraId="4839BE78" w14:textId="77777777" w:rsidR="00EE4F0C" w:rsidRDefault="00EE4F0C">
      <w:pPr>
        <w:sectPr w:rsidR="00EE4F0C">
          <w:pgSz w:w="11900" w:h="16838"/>
          <w:pgMar w:top="1440" w:right="1126" w:bottom="870" w:left="1133" w:header="0" w:footer="0" w:gutter="0"/>
          <w:cols w:space="708" w:equalWidth="0">
            <w:col w:w="9647"/>
          </w:cols>
        </w:sectPr>
      </w:pPr>
    </w:p>
    <w:p w14:paraId="6A4CD523" w14:textId="77777777" w:rsidR="00EE4F0C" w:rsidRDefault="00000000">
      <w:pPr>
        <w:spacing w:line="295" w:lineRule="exact"/>
        <w:rPr>
          <w:sz w:val="20"/>
          <w:szCs w:val="20"/>
        </w:rPr>
      </w:pPr>
      <w:bookmarkStart w:id="7" w:name="page8"/>
      <w:bookmarkEnd w:id="7"/>
      <w:r>
        <w:rPr>
          <w:noProof/>
          <w:sz w:val="20"/>
          <w:szCs w:val="20"/>
        </w:rPr>
        <w:lastRenderedPageBreak/>
        <w:drawing>
          <wp:anchor distT="0" distB="0" distL="114300" distR="114300" simplePos="0" relativeHeight="251659264" behindDoc="1" locked="0" layoutInCell="0" allowOverlap="1" wp14:anchorId="3F343AF5" wp14:editId="51C69DBF">
            <wp:simplePos x="0" y="0"/>
            <wp:positionH relativeFrom="page">
              <wp:posOffset>899795</wp:posOffset>
            </wp:positionH>
            <wp:positionV relativeFrom="page">
              <wp:posOffset>179705</wp:posOffset>
            </wp:positionV>
            <wp:extent cx="5757545" cy="8890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5757545" cy="889000"/>
                    </a:xfrm>
                    <a:prstGeom prst="rect">
                      <a:avLst/>
                    </a:prstGeom>
                    <a:noFill/>
                  </pic:spPr>
                </pic:pic>
              </a:graphicData>
            </a:graphic>
          </wp:anchor>
        </w:drawing>
      </w:r>
    </w:p>
    <w:p w14:paraId="20998DDD" w14:textId="77777777" w:rsidR="00EE4F0C" w:rsidRDefault="00000000">
      <w:pPr>
        <w:numPr>
          <w:ilvl w:val="0"/>
          <w:numId w:val="32"/>
        </w:numPr>
        <w:tabs>
          <w:tab w:val="left" w:pos="427"/>
        </w:tabs>
        <w:spacing w:line="235" w:lineRule="auto"/>
        <w:ind w:left="427" w:right="20" w:hanging="427"/>
        <w:rPr>
          <w:rFonts w:ascii="Calibri" w:eastAsia="Calibri" w:hAnsi="Calibri" w:cs="Calibri"/>
          <w:sz w:val="20"/>
          <w:szCs w:val="20"/>
        </w:rPr>
      </w:pPr>
      <w:r>
        <w:rPr>
          <w:rFonts w:ascii="Calibri" w:eastAsia="Calibri" w:hAnsi="Calibri" w:cs="Calibri"/>
          <w:sz w:val="20"/>
          <w:szCs w:val="20"/>
        </w:rPr>
        <w:t>Zamawiający nie dopuszcza przekazania załączników/dokumentów w innej formie, niż określonej w ust. 8, np. poprzez wskazanie w e-mailu z ofertą linku do dokumentów zamieszczonych na np. zewnętrznym portalu</w:t>
      </w:r>
    </w:p>
    <w:p w14:paraId="3DE40B36" w14:textId="77777777" w:rsidR="00EE4F0C" w:rsidRDefault="00EE4F0C">
      <w:pPr>
        <w:spacing w:line="36" w:lineRule="exact"/>
        <w:rPr>
          <w:rFonts w:ascii="Calibri" w:eastAsia="Calibri" w:hAnsi="Calibri" w:cs="Calibri"/>
          <w:sz w:val="20"/>
          <w:szCs w:val="20"/>
        </w:rPr>
      </w:pPr>
    </w:p>
    <w:p w14:paraId="708EEBBC" w14:textId="77777777" w:rsidR="00EE4F0C" w:rsidRDefault="00000000">
      <w:pPr>
        <w:numPr>
          <w:ilvl w:val="0"/>
          <w:numId w:val="32"/>
        </w:numPr>
        <w:tabs>
          <w:tab w:val="left" w:pos="427"/>
        </w:tabs>
        <w:ind w:left="427" w:hanging="427"/>
        <w:rPr>
          <w:rFonts w:ascii="Calibri" w:eastAsia="Calibri" w:hAnsi="Calibri" w:cs="Calibri"/>
          <w:sz w:val="20"/>
          <w:szCs w:val="20"/>
        </w:rPr>
      </w:pPr>
      <w:r>
        <w:rPr>
          <w:rFonts w:ascii="Calibri" w:eastAsia="Calibri" w:hAnsi="Calibri" w:cs="Calibri"/>
          <w:sz w:val="20"/>
          <w:szCs w:val="20"/>
        </w:rPr>
        <w:t>Kompletna oferta powinna zawierać:</w:t>
      </w:r>
    </w:p>
    <w:p w14:paraId="35F67253" w14:textId="77777777" w:rsidR="00EE4F0C" w:rsidRDefault="00EE4F0C">
      <w:pPr>
        <w:spacing w:line="36" w:lineRule="exact"/>
        <w:rPr>
          <w:rFonts w:ascii="Calibri" w:eastAsia="Calibri" w:hAnsi="Calibri" w:cs="Calibri"/>
          <w:sz w:val="20"/>
          <w:szCs w:val="20"/>
        </w:rPr>
      </w:pPr>
    </w:p>
    <w:p w14:paraId="4A8CAAB3" w14:textId="77777777" w:rsidR="00EE4F0C" w:rsidRDefault="00000000">
      <w:pPr>
        <w:numPr>
          <w:ilvl w:val="1"/>
          <w:numId w:val="32"/>
        </w:numPr>
        <w:tabs>
          <w:tab w:val="left" w:pos="847"/>
        </w:tabs>
        <w:ind w:left="847" w:hanging="280"/>
        <w:rPr>
          <w:rFonts w:ascii="Calibri" w:eastAsia="Calibri" w:hAnsi="Calibri" w:cs="Calibri"/>
          <w:sz w:val="20"/>
          <w:szCs w:val="20"/>
        </w:rPr>
      </w:pPr>
      <w:r>
        <w:rPr>
          <w:rFonts w:ascii="Calibri" w:eastAsia="Calibri" w:hAnsi="Calibri" w:cs="Calibri"/>
          <w:sz w:val="20"/>
          <w:szCs w:val="20"/>
        </w:rPr>
        <w:t xml:space="preserve">formularz ofertowy – </w:t>
      </w:r>
      <w:r>
        <w:rPr>
          <w:rFonts w:ascii="Calibri" w:eastAsia="Calibri" w:hAnsi="Calibri" w:cs="Calibri"/>
          <w:b/>
          <w:bCs/>
          <w:sz w:val="20"/>
          <w:szCs w:val="20"/>
        </w:rPr>
        <w:t>zgodnie z Załącznikiem 2,</w:t>
      </w:r>
    </w:p>
    <w:p w14:paraId="117D78FC" w14:textId="77777777" w:rsidR="00EE4F0C" w:rsidRDefault="00EE4F0C">
      <w:pPr>
        <w:spacing w:line="36" w:lineRule="exact"/>
        <w:rPr>
          <w:rFonts w:ascii="Calibri" w:eastAsia="Calibri" w:hAnsi="Calibri" w:cs="Calibri"/>
          <w:sz w:val="20"/>
          <w:szCs w:val="20"/>
        </w:rPr>
      </w:pPr>
    </w:p>
    <w:p w14:paraId="15971ADD" w14:textId="77777777" w:rsidR="00EE4F0C" w:rsidRDefault="00000000">
      <w:pPr>
        <w:numPr>
          <w:ilvl w:val="1"/>
          <w:numId w:val="32"/>
        </w:numPr>
        <w:tabs>
          <w:tab w:val="left" w:pos="847"/>
        </w:tabs>
        <w:ind w:left="847" w:hanging="280"/>
        <w:rPr>
          <w:rFonts w:ascii="Calibri" w:eastAsia="Calibri" w:hAnsi="Calibri" w:cs="Calibri"/>
          <w:sz w:val="20"/>
          <w:szCs w:val="20"/>
        </w:rPr>
      </w:pPr>
      <w:r>
        <w:rPr>
          <w:rFonts w:ascii="Calibri" w:eastAsia="Calibri" w:hAnsi="Calibri" w:cs="Calibri"/>
          <w:sz w:val="20"/>
          <w:szCs w:val="20"/>
        </w:rPr>
        <w:t xml:space="preserve">oświadczenia Wykonawcy - </w:t>
      </w:r>
      <w:r>
        <w:rPr>
          <w:rFonts w:ascii="Calibri" w:eastAsia="Calibri" w:hAnsi="Calibri" w:cs="Calibri"/>
          <w:b/>
          <w:bCs/>
          <w:sz w:val="20"/>
          <w:szCs w:val="20"/>
        </w:rPr>
        <w:t>zgodnie z Załącznikiem 3,</w:t>
      </w:r>
    </w:p>
    <w:p w14:paraId="60EE566B" w14:textId="77777777" w:rsidR="00EE4F0C" w:rsidRDefault="00EE4F0C">
      <w:pPr>
        <w:spacing w:line="48" w:lineRule="exact"/>
        <w:rPr>
          <w:rFonts w:ascii="Calibri" w:eastAsia="Calibri" w:hAnsi="Calibri" w:cs="Calibri"/>
          <w:sz w:val="20"/>
          <w:szCs w:val="20"/>
        </w:rPr>
      </w:pPr>
    </w:p>
    <w:p w14:paraId="32762150" w14:textId="77777777" w:rsidR="00EE4F0C" w:rsidRDefault="00000000">
      <w:pPr>
        <w:numPr>
          <w:ilvl w:val="1"/>
          <w:numId w:val="32"/>
        </w:numPr>
        <w:tabs>
          <w:tab w:val="left" w:pos="847"/>
        </w:tabs>
        <w:ind w:left="847" w:hanging="280"/>
        <w:rPr>
          <w:rFonts w:ascii="Calibri" w:eastAsia="Calibri" w:hAnsi="Calibri" w:cs="Calibri"/>
          <w:sz w:val="19"/>
          <w:szCs w:val="19"/>
        </w:rPr>
      </w:pPr>
      <w:r>
        <w:rPr>
          <w:rFonts w:ascii="Calibri" w:eastAsia="Calibri" w:hAnsi="Calibri" w:cs="Calibri"/>
          <w:sz w:val="19"/>
          <w:szCs w:val="19"/>
        </w:rPr>
        <w:t xml:space="preserve">wykaz robót budowalnych – potwierdzenie warunków udziału w postępowaniu - </w:t>
      </w:r>
      <w:r>
        <w:rPr>
          <w:rFonts w:ascii="Calibri" w:eastAsia="Calibri" w:hAnsi="Calibri" w:cs="Calibri"/>
          <w:b/>
          <w:bCs/>
          <w:sz w:val="19"/>
          <w:szCs w:val="19"/>
        </w:rPr>
        <w:t>zgodnie z Załącznikiem nr 4,</w:t>
      </w:r>
    </w:p>
    <w:p w14:paraId="78E8B6C0" w14:textId="77777777" w:rsidR="00EE4F0C" w:rsidRDefault="00EE4F0C">
      <w:pPr>
        <w:spacing w:line="36" w:lineRule="exact"/>
        <w:rPr>
          <w:rFonts w:ascii="Calibri" w:eastAsia="Calibri" w:hAnsi="Calibri" w:cs="Calibri"/>
          <w:sz w:val="19"/>
          <w:szCs w:val="19"/>
        </w:rPr>
      </w:pPr>
    </w:p>
    <w:p w14:paraId="12B7E8E7" w14:textId="77777777" w:rsidR="00EE4F0C" w:rsidRDefault="00000000">
      <w:pPr>
        <w:numPr>
          <w:ilvl w:val="1"/>
          <w:numId w:val="32"/>
        </w:numPr>
        <w:tabs>
          <w:tab w:val="left" w:pos="847"/>
        </w:tabs>
        <w:ind w:left="847" w:hanging="280"/>
        <w:rPr>
          <w:rFonts w:ascii="Calibri" w:eastAsia="Calibri" w:hAnsi="Calibri" w:cs="Calibri"/>
          <w:sz w:val="20"/>
          <w:szCs w:val="20"/>
        </w:rPr>
      </w:pPr>
      <w:r>
        <w:rPr>
          <w:rFonts w:ascii="Calibri" w:eastAsia="Calibri" w:hAnsi="Calibri" w:cs="Calibri"/>
          <w:sz w:val="20"/>
          <w:szCs w:val="20"/>
        </w:rPr>
        <w:t xml:space="preserve">wykaz osób skierowanych do realizacji zamówienia – </w:t>
      </w:r>
      <w:r>
        <w:rPr>
          <w:rFonts w:ascii="Calibri" w:eastAsia="Calibri" w:hAnsi="Calibri" w:cs="Calibri"/>
          <w:b/>
          <w:bCs/>
          <w:sz w:val="20"/>
          <w:szCs w:val="20"/>
        </w:rPr>
        <w:t>zgodnie z Załącznikiem nr 5,</w:t>
      </w:r>
    </w:p>
    <w:p w14:paraId="346E90DA" w14:textId="77777777" w:rsidR="00EE4F0C" w:rsidRDefault="00EE4F0C">
      <w:pPr>
        <w:spacing w:line="36" w:lineRule="exact"/>
        <w:rPr>
          <w:rFonts w:ascii="Calibri" w:eastAsia="Calibri" w:hAnsi="Calibri" w:cs="Calibri"/>
          <w:sz w:val="20"/>
          <w:szCs w:val="20"/>
        </w:rPr>
      </w:pPr>
    </w:p>
    <w:p w14:paraId="10B7D81C" w14:textId="77777777" w:rsidR="00EE4F0C" w:rsidRDefault="00000000">
      <w:pPr>
        <w:numPr>
          <w:ilvl w:val="1"/>
          <w:numId w:val="32"/>
        </w:numPr>
        <w:tabs>
          <w:tab w:val="left" w:pos="847"/>
        </w:tabs>
        <w:ind w:left="847" w:hanging="280"/>
        <w:rPr>
          <w:rFonts w:ascii="Calibri" w:eastAsia="Calibri" w:hAnsi="Calibri" w:cs="Calibri"/>
          <w:sz w:val="20"/>
          <w:szCs w:val="20"/>
        </w:rPr>
      </w:pPr>
      <w:r>
        <w:rPr>
          <w:rFonts w:ascii="Calibri" w:eastAsia="Calibri" w:hAnsi="Calibri" w:cs="Calibri"/>
          <w:sz w:val="20"/>
          <w:szCs w:val="20"/>
        </w:rPr>
        <w:t xml:space="preserve">zobowiązanie podmiotu do oddania zasobów do dyspozycji wykonawcy – zgodnie z </w:t>
      </w:r>
      <w:r>
        <w:rPr>
          <w:rFonts w:ascii="Calibri" w:eastAsia="Calibri" w:hAnsi="Calibri" w:cs="Calibri"/>
          <w:b/>
          <w:bCs/>
          <w:sz w:val="20"/>
          <w:szCs w:val="20"/>
        </w:rPr>
        <w:t>Załącznikiem nr 6,</w:t>
      </w:r>
    </w:p>
    <w:p w14:paraId="77EA66A3" w14:textId="77777777" w:rsidR="00EE4F0C" w:rsidRDefault="00EE4F0C">
      <w:pPr>
        <w:spacing w:line="36" w:lineRule="exact"/>
        <w:rPr>
          <w:rFonts w:ascii="Calibri" w:eastAsia="Calibri" w:hAnsi="Calibri" w:cs="Calibri"/>
          <w:sz w:val="20"/>
          <w:szCs w:val="20"/>
        </w:rPr>
      </w:pPr>
    </w:p>
    <w:p w14:paraId="76706B74" w14:textId="77777777" w:rsidR="00EE4F0C" w:rsidRDefault="00000000">
      <w:pPr>
        <w:numPr>
          <w:ilvl w:val="1"/>
          <w:numId w:val="32"/>
        </w:numPr>
        <w:tabs>
          <w:tab w:val="left" w:pos="847"/>
        </w:tabs>
        <w:ind w:left="847" w:hanging="280"/>
        <w:rPr>
          <w:rFonts w:ascii="Calibri" w:eastAsia="Calibri" w:hAnsi="Calibri" w:cs="Calibri"/>
          <w:sz w:val="20"/>
          <w:szCs w:val="20"/>
        </w:rPr>
      </w:pPr>
      <w:r>
        <w:rPr>
          <w:rFonts w:ascii="Calibri" w:eastAsia="Calibri" w:hAnsi="Calibri" w:cs="Calibri"/>
          <w:sz w:val="20"/>
          <w:szCs w:val="20"/>
        </w:rPr>
        <w:t xml:space="preserve">wspólne ubieganie się o udzielenie zamówienia – zgodnie z </w:t>
      </w:r>
      <w:r>
        <w:rPr>
          <w:rFonts w:ascii="Calibri" w:eastAsia="Calibri" w:hAnsi="Calibri" w:cs="Calibri"/>
          <w:b/>
          <w:bCs/>
          <w:sz w:val="20"/>
          <w:szCs w:val="20"/>
        </w:rPr>
        <w:t>Załącznikiem nr 7,</w:t>
      </w:r>
    </w:p>
    <w:p w14:paraId="51D7453D" w14:textId="77777777" w:rsidR="00EE4F0C" w:rsidRDefault="00EE4F0C">
      <w:pPr>
        <w:spacing w:line="36" w:lineRule="exact"/>
        <w:rPr>
          <w:rFonts w:ascii="Calibri" w:eastAsia="Calibri" w:hAnsi="Calibri" w:cs="Calibri"/>
          <w:sz w:val="20"/>
          <w:szCs w:val="20"/>
        </w:rPr>
      </w:pPr>
    </w:p>
    <w:p w14:paraId="4A8817FE" w14:textId="77777777" w:rsidR="00EE4F0C" w:rsidRDefault="00000000">
      <w:pPr>
        <w:numPr>
          <w:ilvl w:val="1"/>
          <w:numId w:val="32"/>
        </w:numPr>
        <w:tabs>
          <w:tab w:val="left" w:pos="847"/>
        </w:tabs>
        <w:ind w:left="847" w:hanging="280"/>
        <w:rPr>
          <w:rFonts w:ascii="Calibri" w:eastAsia="Calibri" w:hAnsi="Calibri" w:cs="Calibri"/>
          <w:sz w:val="20"/>
          <w:szCs w:val="20"/>
        </w:rPr>
      </w:pPr>
      <w:r>
        <w:rPr>
          <w:rFonts w:ascii="Calibri" w:eastAsia="Calibri" w:hAnsi="Calibri" w:cs="Calibri"/>
          <w:sz w:val="20"/>
          <w:szCs w:val="20"/>
        </w:rPr>
        <w:t xml:space="preserve">podwykonawcy – zgodnie z </w:t>
      </w:r>
      <w:r>
        <w:rPr>
          <w:rFonts w:ascii="Calibri" w:eastAsia="Calibri" w:hAnsi="Calibri" w:cs="Calibri"/>
          <w:b/>
          <w:bCs/>
          <w:sz w:val="20"/>
          <w:szCs w:val="20"/>
        </w:rPr>
        <w:t>Załącznikiem nr 8,</w:t>
      </w:r>
    </w:p>
    <w:p w14:paraId="620D3527" w14:textId="77777777" w:rsidR="00EE4F0C" w:rsidRDefault="00EE4F0C">
      <w:pPr>
        <w:spacing w:line="36" w:lineRule="exact"/>
        <w:rPr>
          <w:rFonts w:ascii="Calibri" w:eastAsia="Calibri" w:hAnsi="Calibri" w:cs="Calibri"/>
          <w:sz w:val="20"/>
          <w:szCs w:val="20"/>
        </w:rPr>
      </w:pPr>
    </w:p>
    <w:p w14:paraId="2FBCF6C1" w14:textId="77777777" w:rsidR="00EE4F0C" w:rsidRDefault="00000000">
      <w:pPr>
        <w:numPr>
          <w:ilvl w:val="1"/>
          <w:numId w:val="32"/>
        </w:numPr>
        <w:tabs>
          <w:tab w:val="left" w:pos="847"/>
        </w:tabs>
        <w:ind w:left="847" w:hanging="280"/>
        <w:rPr>
          <w:rFonts w:ascii="Calibri" w:eastAsia="Calibri" w:hAnsi="Calibri" w:cs="Calibri"/>
          <w:sz w:val="20"/>
          <w:szCs w:val="20"/>
        </w:rPr>
      </w:pPr>
      <w:r>
        <w:rPr>
          <w:rFonts w:ascii="Calibri" w:eastAsia="Calibri" w:hAnsi="Calibri" w:cs="Calibri"/>
          <w:sz w:val="20"/>
          <w:szCs w:val="20"/>
        </w:rPr>
        <w:t xml:space="preserve">wzór umowy z Wykonawcą – zgodnie z </w:t>
      </w:r>
      <w:r>
        <w:rPr>
          <w:rFonts w:ascii="Calibri" w:eastAsia="Calibri" w:hAnsi="Calibri" w:cs="Calibri"/>
          <w:b/>
          <w:bCs/>
          <w:sz w:val="20"/>
          <w:szCs w:val="20"/>
        </w:rPr>
        <w:t>Załącznikiem nr 9,</w:t>
      </w:r>
    </w:p>
    <w:p w14:paraId="7F531EEE" w14:textId="77777777" w:rsidR="00EE4F0C" w:rsidRDefault="00EE4F0C">
      <w:pPr>
        <w:spacing w:line="36" w:lineRule="exact"/>
        <w:rPr>
          <w:rFonts w:ascii="Calibri" w:eastAsia="Calibri" w:hAnsi="Calibri" w:cs="Calibri"/>
          <w:sz w:val="20"/>
          <w:szCs w:val="20"/>
        </w:rPr>
      </w:pPr>
    </w:p>
    <w:p w14:paraId="32D681FA" w14:textId="77777777" w:rsidR="00EE4F0C" w:rsidRDefault="00000000">
      <w:pPr>
        <w:numPr>
          <w:ilvl w:val="1"/>
          <w:numId w:val="32"/>
        </w:numPr>
        <w:tabs>
          <w:tab w:val="left" w:pos="847"/>
        </w:tabs>
        <w:ind w:left="847" w:hanging="280"/>
        <w:rPr>
          <w:rFonts w:ascii="Calibri" w:eastAsia="Calibri" w:hAnsi="Calibri" w:cs="Calibri"/>
          <w:sz w:val="20"/>
          <w:szCs w:val="20"/>
        </w:rPr>
      </w:pPr>
      <w:r>
        <w:rPr>
          <w:rFonts w:ascii="Calibri" w:eastAsia="Calibri" w:hAnsi="Calibri" w:cs="Calibri"/>
          <w:sz w:val="20"/>
          <w:szCs w:val="20"/>
        </w:rPr>
        <w:t>pełnomocnictwo – jeżeli dotyczy.</w:t>
      </w:r>
    </w:p>
    <w:p w14:paraId="6A4534DA" w14:textId="77777777" w:rsidR="00EE4F0C" w:rsidRDefault="00EE4F0C">
      <w:pPr>
        <w:spacing w:line="83" w:lineRule="exact"/>
        <w:rPr>
          <w:rFonts w:ascii="Calibri" w:eastAsia="Calibri" w:hAnsi="Calibri" w:cs="Calibri"/>
          <w:sz w:val="20"/>
          <w:szCs w:val="20"/>
        </w:rPr>
      </w:pPr>
    </w:p>
    <w:p w14:paraId="7C0971A6" w14:textId="77777777" w:rsidR="00EE4F0C" w:rsidRDefault="00000000">
      <w:pPr>
        <w:numPr>
          <w:ilvl w:val="0"/>
          <w:numId w:val="32"/>
        </w:numPr>
        <w:tabs>
          <w:tab w:val="left" w:pos="427"/>
        </w:tabs>
        <w:spacing w:line="288" w:lineRule="auto"/>
        <w:ind w:left="427" w:hanging="427"/>
        <w:jc w:val="both"/>
        <w:rPr>
          <w:rFonts w:ascii="Calibri" w:eastAsia="Calibri" w:hAnsi="Calibri" w:cs="Calibri"/>
          <w:sz w:val="19"/>
          <w:szCs w:val="19"/>
        </w:rPr>
      </w:pPr>
      <w:r>
        <w:rPr>
          <w:rFonts w:ascii="Calibri" w:eastAsia="Calibri" w:hAnsi="Calibri" w:cs="Calibri"/>
          <w:sz w:val="19"/>
          <w:szCs w:val="19"/>
        </w:rPr>
        <w:t>Wykonawca może zastrzec w treści oferty informacje stanowiące tajemnicę przedsiębiorstwa w rozumieniu przepisów ustawy o zwalczaniu nieuczciwej konkurencji. Przez tajemnicę przedsiębiorstwa w rozumieniu art. 11 ust 2 ustawy z dnia 16 kwietnia 1993 r. o zwalczaniu nieuczciwej konkurencji (Dz.U.2018.419 j.t. ze zm.)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 Wykonawca zobowiązany jest wykazać, nie później niż w terminie składania ofert, iż zastrzeżone informacje stanowią tajemnicę przedsiębiorstwa w rozumieniu przepisów wskazanych powyżej. Informacje zastrzeżone jako tajemnica przedsiębiorstwa winny być przez Wykonawcę złożone w oddzielnej kopercie z oznakowaniem „Tajemnica przedsiębiorstwa” lub zszyte oddzielnie od pozostałych, jawnych elementów oferty. W przypadku złożenia oferty drogą mailową informacje stanowiące tajemnicę przedsiębiorstwa powinny być dołączone do maila jako osobny zarchiwizowany załącznik – zip lub rar zatytułowany „Tajemnica przedsiębiorstwa”. Zamawiający ma prawo badać skuteczność zastrzeżenia dot. zakazu udostępniania informacji zastrzeżonych jako tajemnica przedsiębiorstwa. Następstwem stwierdzenia bezskuteczności zastrzeżenia będzie ich odtajnienie. Wykonawca nie może zastrzec tajemnicą przedsiębiorstwa informacji zawartych w formularzu oferty.</w:t>
      </w:r>
    </w:p>
    <w:p w14:paraId="1159E112" w14:textId="77777777" w:rsidR="00EE4F0C" w:rsidRDefault="00EE4F0C">
      <w:pPr>
        <w:spacing w:line="275" w:lineRule="exact"/>
        <w:rPr>
          <w:sz w:val="20"/>
          <w:szCs w:val="20"/>
        </w:rPr>
      </w:pPr>
    </w:p>
    <w:p w14:paraId="401C3B71" w14:textId="77777777" w:rsidR="00EE4F0C" w:rsidRDefault="00000000">
      <w:pPr>
        <w:ind w:left="7"/>
        <w:rPr>
          <w:sz w:val="20"/>
          <w:szCs w:val="20"/>
        </w:rPr>
      </w:pPr>
      <w:r>
        <w:rPr>
          <w:rFonts w:ascii="Calibri" w:eastAsia="Calibri" w:hAnsi="Calibri" w:cs="Calibri"/>
          <w:b/>
          <w:bCs/>
          <w:sz w:val="20"/>
          <w:szCs w:val="20"/>
        </w:rPr>
        <w:t>XIII. TERMIN ZWIĄZANIA OFERTĄ</w:t>
      </w:r>
    </w:p>
    <w:p w14:paraId="162137F8" w14:textId="77777777" w:rsidR="00EE4F0C" w:rsidRDefault="00EE4F0C">
      <w:pPr>
        <w:spacing w:line="37" w:lineRule="exact"/>
        <w:rPr>
          <w:sz w:val="20"/>
          <w:szCs w:val="20"/>
        </w:rPr>
      </w:pPr>
    </w:p>
    <w:p w14:paraId="136CD760" w14:textId="77777777" w:rsidR="00EE4F0C" w:rsidRDefault="00000000">
      <w:pPr>
        <w:numPr>
          <w:ilvl w:val="0"/>
          <w:numId w:val="33"/>
        </w:numPr>
        <w:tabs>
          <w:tab w:val="left" w:pos="287"/>
        </w:tabs>
        <w:ind w:left="287" w:hanging="287"/>
        <w:rPr>
          <w:rFonts w:ascii="Calibri" w:eastAsia="Calibri" w:hAnsi="Calibri" w:cs="Calibri"/>
          <w:sz w:val="20"/>
          <w:szCs w:val="20"/>
        </w:rPr>
      </w:pPr>
      <w:r>
        <w:rPr>
          <w:rFonts w:ascii="Calibri" w:eastAsia="Calibri" w:hAnsi="Calibri" w:cs="Calibri"/>
          <w:sz w:val="20"/>
          <w:szCs w:val="20"/>
        </w:rPr>
        <w:t xml:space="preserve">Termin związania ofertą wynosi </w:t>
      </w:r>
      <w:r>
        <w:rPr>
          <w:rFonts w:ascii="Calibri" w:eastAsia="Calibri" w:hAnsi="Calibri" w:cs="Calibri"/>
          <w:b/>
          <w:bCs/>
          <w:sz w:val="20"/>
          <w:szCs w:val="20"/>
        </w:rPr>
        <w:t>30 dni</w:t>
      </w:r>
      <w:r>
        <w:rPr>
          <w:rFonts w:ascii="Calibri" w:eastAsia="Calibri" w:hAnsi="Calibri" w:cs="Calibri"/>
          <w:sz w:val="20"/>
          <w:szCs w:val="20"/>
        </w:rPr>
        <w:t xml:space="preserve"> od dnia określonego przez Zamawiającego jako termin składania ofert.</w:t>
      </w:r>
    </w:p>
    <w:p w14:paraId="518F2CC8" w14:textId="77777777" w:rsidR="00EE4F0C" w:rsidRDefault="00EE4F0C">
      <w:pPr>
        <w:spacing w:line="83" w:lineRule="exact"/>
        <w:rPr>
          <w:rFonts w:ascii="Calibri" w:eastAsia="Calibri" w:hAnsi="Calibri" w:cs="Calibri"/>
          <w:sz w:val="20"/>
          <w:szCs w:val="20"/>
        </w:rPr>
      </w:pPr>
    </w:p>
    <w:p w14:paraId="7CB5C341" w14:textId="77777777" w:rsidR="00EE4F0C" w:rsidRDefault="00000000">
      <w:pPr>
        <w:numPr>
          <w:ilvl w:val="0"/>
          <w:numId w:val="33"/>
        </w:numPr>
        <w:tabs>
          <w:tab w:val="left" w:pos="287"/>
        </w:tabs>
        <w:spacing w:line="254" w:lineRule="auto"/>
        <w:ind w:left="287" w:hanging="287"/>
        <w:jc w:val="both"/>
        <w:rPr>
          <w:rFonts w:ascii="Arial" w:eastAsia="Arial" w:hAnsi="Arial" w:cs="Arial"/>
          <w:sz w:val="17"/>
          <w:szCs w:val="17"/>
        </w:rPr>
      </w:pPr>
      <w:r>
        <w:rPr>
          <w:rFonts w:ascii="Calibri" w:eastAsia="Calibri" w:hAnsi="Calibri" w:cs="Calibri"/>
          <w:sz w:val="19"/>
          <w:szCs w:val="19"/>
        </w:rPr>
        <w:t>Zamawiający może wezwać Wykonawców do przedłużenia terminu związania ofertą o określony czas. Brak wyrażenia zgody na przedłużenie związania ofertą będzie skutkował odrzuceniem złożonej przez Wykonawcę oferty.</w:t>
      </w:r>
    </w:p>
    <w:p w14:paraId="64108335" w14:textId="77777777" w:rsidR="00EE4F0C" w:rsidRDefault="00EE4F0C">
      <w:pPr>
        <w:spacing w:line="305" w:lineRule="exact"/>
        <w:rPr>
          <w:sz w:val="20"/>
          <w:szCs w:val="20"/>
        </w:rPr>
      </w:pPr>
    </w:p>
    <w:p w14:paraId="688665FD" w14:textId="77777777" w:rsidR="00EE4F0C" w:rsidRDefault="00000000">
      <w:pPr>
        <w:ind w:left="7"/>
        <w:rPr>
          <w:sz w:val="20"/>
          <w:szCs w:val="20"/>
        </w:rPr>
      </w:pPr>
      <w:r>
        <w:rPr>
          <w:rFonts w:ascii="Calibri" w:eastAsia="Calibri" w:hAnsi="Calibri" w:cs="Calibri"/>
          <w:b/>
          <w:bCs/>
          <w:sz w:val="20"/>
          <w:szCs w:val="20"/>
        </w:rPr>
        <w:t>XIV. TERMIN I SPOSÓB SKŁADANIA OFERT</w:t>
      </w:r>
    </w:p>
    <w:p w14:paraId="07037DAB" w14:textId="77777777" w:rsidR="00EE4F0C" w:rsidRDefault="00EE4F0C">
      <w:pPr>
        <w:spacing w:line="83" w:lineRule="exact"/>
        <w:rPr>
          <w:sz w:val="20"/>
          <w:szCs w:val="20"/>
        </w:rPr>
      </w:pPr>
    </w:p>
    <w:p w14:paraId="2BF8CC09" w14:textId="30F99AC9" w:rsidR="00EE4F0C" w:rsidRDefault="00000000">
      <w:pPr>
        <w:numPr>
          <w:ilvl w:val="0"/>
          <w:numId w:val="34"/>
        </w:numPr>
        <w:tabs>
          <w:tab w:val="left" w:pos="287"/>
        </w:tabs>
        <w:spacing w:line="235" w:lineRule="auto"/>
        <w:ind w:left="287" w:hanging="287"/>
        <w:rPr>
          <w:rFonts w:ascii="Calibri" w:eastAsia="Calibri" w:hAnsi="Calibri" w:cs="Calibri"/>
          <w:sz w:val="20"/>
          <w:szCs w:val="20"/>
        </w:rPr>
      </w:pPr>
      <w:r>
        <w:rPr>
          <w:rFonts w:ascii="Calibri" w:eastAsia="Calibri" w:hAnsi="Calibri" w:cs="Calibri"/>
          <w:sz w:val="20"/>
          <w:szCs w:val="20"/>
        </w:rPr>
        <w:t xml:space="preserve">Oferty należy składać </w:t>
      </w:r>
      <w:r w:rsidRPr="00844B05">
        <w:rPr>
          <w:rFonts w:ascii="Calibri" w:eastAsia="Calibri" w:hAnsi="Calibri" w:cs="Calibri"/>
          <w:b/>
          <w:bCs/>
          <w:sz w:val="20"/>
          <w:szCs w:val="20"/>
        </w:rPr>
        <w:t>do</w:t>
      </w:r>
      <w:r w:rsidR="00844B05" w:rsidRPr="00844B05">
        <w:rPr>
          <w:rFonts w:ascii="Calibri" w:eastAsia="Calibri" w:hAnsi="Calibri" w:cs="Calibri"/>
          <w:b/>
          <w:bCs/>
          <w:sz w:val="20"/>
          <w:szCs w:val="20"/>
        </w:rPr>
        <w:t xml:space="preserve"> 29.06.2023</w:t>
      </w:r>
      <w:r w:rsidRPr="00844B05">
        <w:rPr>
          <w:rFonts w:ascii="Calibri" w:eastAsia="Calibri" w:hAnsi="Calibri" w:cs="Calibri"/>
          <w:b/>
          <w:bCs/>
          <w:sz w:val="20"/>
          <w:szCs w:val="20"/>
        </w:rPr>
        <w:t xml:space="preserve"> r. do godz.</w:t>
      </w:r>
      <w:r w:rsidR="00844B05">
        <w:rPr>
          <w:rFonts w:ascii="Calibri" w:eastAsia="Calibri" w:hAnsi="Calibri" w:cs="Calibri"/>
          <w:b/>
          <w:bCs/>
          <w:sz w:val="20"/>
          <w:szCs w:val="20"/>
        </w:rPr>
        <w:t xml:space="preserve"> 1</w:t>
      </w:r>
      <w:r w:rsidR="00C25F38">
        <w:rPr>
          <w:rFonts w:ascii="Calibri" w:eastAsia="Calibri" w:hAnsi="Calibri" w:cs="Calibri"/>
          <w:b/>
          <w:bCs/>
          <w:sz w:val="20"/>
          <w:szCs w:val="20"/>
        </w:rPr>
        <w:t>4</w:t>
      </w:r>
      <w:r w:rsidR="00844B05">
        <w:rPr>
          <w:rFonts w:ascii="Calibri" w:eastAsia="Calibri" w:hAnsi="Calibri" w:cs="Calibri"/>
          <w:b/>
          <w:bCs/>
          <w:sz w:val="20"/>
          <w:szCs w:val="20"/>
        </w:rPr>
        <w:t>:00</w:t>
      </w:r>
      <w:r>
        <w:rPr>
          <w:rFonts w:ascii="Calibri" w:eastAsia="Calibri" w:hAnsi="Calibri" w:cs="Calibri"/>
          <w:b/>
          <w:bCs/>
          <w:sz w:val="20"/>
          <w:szCs w:val="20"/>
        </w:rPr>
        <w:t xml:space="preserve"> </w:t>
      </w:r>
      <w:r>
        <w:rPr>
          <w:rFonts w:ascii="Calibri" w:eastAsia="Calibri" w:hAnsi="Calibri" w:cs="Calibri"/>
          <w:sz w:val="20"/>
          <w:szCs w:val="20"/>
        </w:rPr>
        <w:t>w jeden z</w:t>
      </w:r>
      <w:r w:rsidRPr="00434C9C">
        <w:rPr>
          <w:rFonts w:ascii="Calibri" w:eastAsia="Calibri" w:hAnsi="Calibri" w:cs="Calibri"/>
          <w:color w:val="FF0000"/>
          <w:sz w:val="20"/>
          <w:szCs w:val="20"/>
        </w:rPr>
        <w:t xml:space="preserve"> </w:t>
      </w:r>
      <w:r w:rsidR="00434C9C" w:rsidRPr="00DF78DC">
        <w:rPr>
          <w:rFonts w:ascii="Calibri" w:eastAsia="Calibri" w:hAnsi="Calibri" w:cs="Calibri"/>
          <w:sz w:val="20"/>
          <w:szCs w:val="20"/>
        </w:rPr>
        <w:t>trzech</w:t>
      </w:r>
      <w:r w:rsidRPr="00434C9C">
        <w:rPr>
          <w:rFonts w:ascii="Calibri" w:eastAsia="Calibri" w:hAnsi="Calibri" w:cs="Calibri"/>
          <w:color w:val="FF0000"/>
          <w:sz w:val="20"/>
          <w:szCs w:val="20"/>
        </w:rPr>
        <w:t xml:space="preserve"> </w:t>
      </w:r>
      <w:r>
        <w:rPr>
          <w:rFonts w:ascii="Calibri" w:eastAsia="Calibri" w:hAnsi="Calibri" w:cs="Calibri"/>
          <w:sz w:val="20"/>
          <w:szCs w:val="20"/>
        </w:rPr>
        <w:t>możliwych sposobów określonych przez Zamawiającego:</w:t>
      </w:r>
    </w:p>
    <w:p w14:paraId="02B8309E" w14:textId="77777777" w:rsidR="00EE4F0C" w:rsidRDefault="00EE4F0C">
      <w:pPr>
        <w:spacing w:line="83" w:lineRule="exact"/>
        <w:rPr>
          <w:rFonts w:ascii="Calibri" w:eastAsia="Calibri" w:hAnsi="Calibri" w:cs="Calibri"/>
          <w:sz w:val="20"/>
          <w:szCs w:val="20"/>
        </w:rPr>
      </w:pPr>
    </w:p>
    <w:p w14:paraId="6F2DCB7A" w14:textId="77777777" w:rsidR="00DD38A7" w:rsidRPr="00390086" w:rsidRDefault="00DD38A7" w:rsidP="00DD38A7">
      <w:pPr>
        <w:numPr>
          <w:ilvl w:val="1"/>
          <w:numId w:val="54"/>
        </w:numPr>
        <w:spacing w:line="276" w:lineRule="auto"/>
        <w:ind w:left="567" w:hanging="273"/>
        <w:rPr>
          <w:rFonts w:cstheme="minorHAnsi"/>
          <w:bCs/>
          <w:sz w:val="20"/>
          <w:szCs w:val="20"/>
        </w:rPr>
      </w:pPr>
      <w:r w:rsidRPr="00390086">
        <w:rPr>
          <w:rFonts w:cstheme="minorHAnsi"/>
          <w:b/>
          <w:bCs/>
          <w:sz w:val="20"/>
          <w:szCs w:val="20"/>
        </w:rPr>
        <w:t xml:space="preserve">osobiście w siedzibie Wyższej Szkoły przy ulicy 1 Maja 40; 42-200 Częstochowa; </w:t>
      </w:r>
      <w:r w:rsidRPr="00390086">
        <w:rPr>
          <w:rFonts w:cstheme="minorHAnsi"/>
          <w:bCs/>
          <w:sz w:val="20"/>
          <w:szCs w:val="20"/>
        </w:rPr>
        <w:t xml:space="preserve">z danymi Wykonawcy zapisanymi w lewym górnym rogu koperty oraz z dopiskiem zawartym pod adresem Zamawiającego </w:t>
      </w:r>
      <w:r w:rsidRPr="00390086">
        <w:rPr>
          <w:rFonts w:cstheme="minorHAnsi"/>
          <w:b/>
          <w:bCs/>
          <w:sz w:val="20"/>
          <w:szCs w:val="20"/>
        </w:rPr>
        <w:t>„</w:t>
      </w:r>
      <w:r w:rsidR="00A4378F">
        <w:rPr>
          <w:rFonts w:cstheme="minorHAnsi"/>
          <w:b/>
          <w:sz w:val="20"/>
          <w:szCs w:val="20"/>
        </w:rPr>
        <w:t>ZO</w:t>
      </w:r>
      <w:r w:rsidRPr="00390086">
        <w:rPr>
          <w:rFonts w:cstheme="minorHAnsi"/>
          <w:b/>
          <w:sz w:val="20"/>
          <w:szCs w:val="20"/>
        </w:rPr>
        <w:t>01/WSZ/2023 budowa szybu windy</w:t>
      </w:r>
      <w:r w:rsidRPr="00390086">
        <w:rPr>
          <w:rFonts w:cstheme="minorHAnsi"/>
          <w:b/>
          <w:bCs/>
          <w:sz w:val="20"/>
          <w:szCs w:val="20"/>
        </w:rPr>
        <w:t>”</w:t>
      </w:r>
      <w:r w:rsidRPr="00390086">
        <w:rPr>
          <w:rFonts w:cstheme="minorHAnsi"/>
          <w:bCs/>
          <w:sz w:val="20"/>
          <w:szCs w:val="20"/>
        </w:rPr>
        <w:t xml:space="preserve"> </w:t>
      </w:r>
    </w:p>
    <w:p w14:paraId="4AE3FC5C" w14:textId="77777777" w:rsidR="00DD38A7" w:rsidRPr="00390086" w:rsidRDefault="00DD38A7" w:rsidP="00DD38A7">
      <w:pPr>
        <w:numPr>
          <w:ilvl w:val="1"/>
          <w:numId w:val="54"/>
        </w:numPr>
        <w:spacing w:line="276" w:lineRule="auto"/>
        <w:ind w:left="567" w:hanging="273"/>
        <w:rPr>
          <w:rFonts w:cstheme="minorHAnsi"/>
          <w:bCs/>
          <w:sz w:val="20"/>
          <w:szCs w:val="20"/>
        </w:rPr>
      </w:pPr>
      <w:r w:rsidRPr="00390086">
        <w:rPr>
          <w:rFonts w:cstheme="minorHAnsi"/>
          <w:b/>
          <w:bCs/>
          <w:sz w:val="20"/>
          <w:szCs w:val="20"/>
        </w:rPr>
        <w:t>drogą mailową</w:t>
      </w:r>
      <w:r w:rsidRPr="00390086">
        <w:rPr>
          <w:rFonts w:cstheme="minorHAnsi"/>
          <w:bCs/>
          <w:sz w:val="20"/>
          <w:szCs w:val="20"/>
        </w:rPr>
        <w:t xml:space="preserve"> na adres: </w:t>
      </w:r>
      <w:hyperlink r:id="rId9" w:history="1">
        <w:r w:rsidRPr="00390086">
          <w:rPr>
            <w:rStyle w:val="Hipercze"/>
            <w:rFonts w:cstheme="minorHAnsi"/>
            <w:sz w:val="20"/>
            <w:szCs w:val="20"/>
          </w:rPr>
          <w:t>a.sawicki@wsz.edu.pl</w:t>
        </w:r>
      </w:hyperlink>
      <w:r w:rsidRPr="00390086">
        <w:rPr>
          <w:rFonts w:cstheme="minorHAnsi"/>
          <w:sz w:val="20"/>
          <w:szCs w:val="20"/>
        </w:rPr>
        <w:t xml:space="preserve"> </w:t>
      </w:r>
      <w:r w:rsidRPr="00390086">
        <w:rPr>
          <w:rFonts w:cstheme="minorHAnsi"/>
          <w:bCs/>
          <w:sz w:val="20"/>
          <w:szCs w:val="20"/>
        </w:rPr>
        <w:t xml:space="preserve"> (w temacie wiadomości proszę wpisać: </w:t>
      </w:r>
      <w:r w:rsidRPr="00390086">
        <w:rPr>
          <w:rFonts w:cstheme="minorHAnsi"/>
          <w:b/>
          <w:bCs/>
          <w:sz w:val="20"/>
          <w:szCs w:val="20"/>
        </w:rPr>
        <w:t>„</w:t>
      </w:r>
      <w:r w:rsidR="00A4378F">
        <w:rPr>
          <w:rFonts w:cstheme="minorHAnsi"/>
          <w:b/>
          <w:sz w:val="20"/>
          <w:szCs w:val="20"/>
        </w:rPr>
        <w:t>ZO</w:t>
      </w:r>
      <w:r w:rsidRPr="00390086">
        <w:rPr>
          <w:rFonts w:cstheme="minorHAnsi"/>
          <w:b/>
          <w:sz w:val="20"/>
          <w:szCs w:val="20"/>
        </w:rPr>
        <w:t>01/WSZ/2023 – budowa szybu windy</w:t>
      </w:r>
      <w:r w:rsidRPr="00390086">
        <w:rPr>
          <w:rFonts w:cstheme="minorHAnsi"/>
          <w:b/>
          <w:bCs/>
          <w:sz w:val="20"/>
          <w:szCs w:val="20"/>
        </w:rPr>
        <w:t>”</w:t>
      </w:r>
    </w:p>
    <w:p w14:paraId="27553BB3" w14:textId="77777777" w:rsidR="00EE4F0C" w:rsidRDefault="00EE4F0C">
      <w:pPr>
        <w:spacing w:line="83" w:lineRule="exact"/>
        <w:rPr>
          <w:rFonts w:ascii="Calibri" w:eastAsia="Calibri" w:hAnsi="Calibri" w:cs="Calibri"/>
          <w:b/>
          <w:bCs/>
          <w:sz w:val="20"/>
          <w:szCs w:val="20"/>
        </w:rPr>
      </w:pPr>
    </w:p>
    <w:p w14:paraId="0BE0198C" w14:textId="77777777" w:rsidR="00EE4F0C" w:rsidRDefault="00000000">
      <w:pPr>
        <w:numPr>
          <w:ilvl w:val="1"/>
          <w:numId w:val="34"/>
        </w:numPr>
        <w:tabs>
          <w:tab w:val="left" w:pos="567"/>
        </w:tabs>
        <w:spacing w:line="253" w:lineRule="auto"/>
        <w:ind w:left="567" w:right="20" w:hanging="284"/>
        <w:jc w:val="both"/>
        <w:rPr>
          <w:rFonts w:ascii="Calibri" w:eastAsia="Calibri" w:hAnsi="Calibri" w:cs="Calibri"/>
          <w:color w:val="0563C1"/>
          <w:sz w:val="20"/>
          <w:szCs w:val="20"/>
          <w:u w:val="single"/>
        </w:rPr>
      </w:pPr>
      <w:r>
        <w:rPr>
          <w:rFonts w:ascii="Calibri" w:eastAsia="Calibri" w:hAnsi="Calibri" w:cs="Calibri"/>
          <w:b/>
          <w:bCs/>
          <w:sz w:val="20"/>
          <w:szCs w:val="20"/>
        </w:rPr>
        <w:t>poprzez portal Baza Konkurencyjności</w:t>
      </w:r>
      <w:r>
        <w:rPr>
          <w:rFonts w:ascii="Calibri" w:eastAsia="Calibri" w:hAnsi="Calibri" w:cs="Calibri"/>
          <w:sz w:val="20"/>
          <w:szCs w:val="20"/>
        </w:rPr>
        <w:t xml:space="preserve"> - oferta składana poprzez portal Baza Konkurencyjności powinna być sporządzona zgodnie z instrukcją użytkownika dla Bazy Konkurencyjności 2021, instrukcja jest dostępna na stronie</w:t>
      </w:r>
      <w:r>
        <w:rPr>
          <w:rFonts w:ascii="Calibri" w:eastAsia="Calibri" w:hAnsi="Calibri" w:cs="Calibri"/>
          <w:color w:val="0563C1"/>
          <w:sz w:val="20"/>
          <w:szCs w:val="20"/>
          <w:u w:val="single"/>
        </w:rPr>
        <w:t xml:space="preserve"> </w:t>
      </w:r>
      <w:hyperlink r:id="rId10">
        <w:r>
          <w:rPr>
            <w:rFonts w:ascii="Calibri" w:eastAsia="Calibri" w:hAnsi="Calibri" w:cs="Calibri"/>
            <w:color w:val="0563C1"/>
            <w:sz w:val="20"/>
            <w:szCs w:val="20"/>
            <w:u w:val="single"/>
          </w:rPr>
          <w:t>https://archiwum-bazakonkurencyjnosci.funduszeeuropejskie.gov.pl/info/web_instruction</w:t>
        </w:r>
      </w:hyperlink>
    </w:p>
    <w:p w14:paraId="2F40C955" w14:textId="77777777" w:rsidR="00EE4F0C" w:rsidRDefault="00EE4F0C">
      <w:pPr>
        <w:spacing w:line="70" w:lineRule="exact"/>
        <w:rPr>
          <w:rFonts w:ascii="Calibri" w:eastAsia="Calibri" w:hAnsi="Calibri" w:cs="Calibri"/>
          <w:color w:val="0563C1"/>
          <w:sz w:val="20"/>
          <w:szCs w:val="20"/>
          <w:u w:val="single"/>
        </w:rPr>
      </w:pPr>
    </w:p>
    <w:p w14:paraId="63788191" w14:textId="36DD7249" w:rsidR="00EE4F0C" w:rsidRDefault="00000000">
      <w:pPr>
        <w:numPr>
          <w:ilvl w:val="0"/>
          <w:numId w:val="34"/>
        </w:numPr>
        <w:tabs>
          <w:tab w:val="left" w:pos="287"/>
        </w:tabs>
        <w:spacing w:line="235" w:lineRule="auto"/>
        <w:ind w:left="287" w:right="200" w:hanging="287"/>
        <w:rPr>
          <w:rFonts w:ascii="Calibri" w:eastAsia="Calibri" w:hAnsi="Calibri" w:cs="Calibri"/>
          <w:sz w:val="20"/>
          <w:szCs w:val="20"/>
        </w:rPr>
      </w:pPr>
      <w:r>
        <w:rPr>
          <w:rFonts w:ascii="Calibri" w:eastAsia="Calibri" w:hAnsi="Calibri" w:cs="Calibri"/>
          <w:sz w:val="20"/>
          <w:szCs w:val="20"/>
        </w:rPr>
        <w:t xml:space="preserve">W każdym z </w:t>
      </w:r>
      <w:r w:rsidR="00434C9C" w:rsidRPr="00DF78DC">
        <w:rPr>
          <w:rFonts w:ascii="Calibri" w:eastAsia="Calibri" w:hAnsi="Calibri" w:cs="Calibri"/>
          <w:sz w:val="20"/>
          <w:szCs w:val="20"/>
        </w:rPr>
        <w:t>trzech</w:t>
      </w:r>
      <w:r w:rsidRPr="00434C9C">
        <w:rPr>
          <w:rFonts w:ascii="Calibri" w:eastAsia="Calibri" w:hAnsi="Calibri" w:cs="Calibri"/>
          <w:color w:val="FF0000"/>
          <w:sz w:val="20"/>
          <w:szCs w:val="20"/>
        </w:rPr>
        <w:t xml:space="preserve"> </w:t>
      </w:r>
      <w:r>
        <w:rPr>
          <w:rFonts w:ascii="Calibri" w:eastAsia="Calibri" w:hAnsi="Calibri" w:cs="Calibri"/>
          <w:sz w:val="20"/>
          <w:szCs w:val="20"/>
        </w:rPr>
        <w:t>wymienionych w pkt. 1 sposobów, o przyjęciu oferty celem jej rozpatrzenia, decyduje data i godzina jej wpływu do Zamawiającego.</w:t>
      </w:r>
    </w:p>
    <w:p w14:paraId="210F80A7" w14:textId="77777777" w:rsidR="00EE4F0C" w:rsidRDefault="00EE4F0C">
      <w:pPr>
        <w:spacing w:line="36" w:lineRule="exact"/>
        <w:rPr>
          <w:rFonts w:ascii="Calibri" w:eastAsia="Calibri" w:hAnsi="Calibri" w:cs="Calibri"/>
          <w:sz w:val="20"/>
          <w:szCs w:val="20"/>
        </w:rPr>
      </w:pPr>
    </w:p>
    <w:p w14:paraId="6AC74C80" w14:textId="77777777" w:rsidR="00EE4F0C" w:rsidRDefault="00000000">
      <w:pPr>
        <w:numPr>
          <w:ilvl w:val="0"/>
          <w:numId w:val="34"/>
        </w:numPr>
        <w:tabs>
          <w:tab w:val="left" w:pos="287"/>
        </w:tabs>
        <w:ind w:left="287" w:hanging="287"/>
        <w:rPr>
          <w:rFonts w:ascii="Calibri" w:eastAsia="Calibri" w:hAnsi="Calibri" w:cs="Calibri"/>
          <w:sz w:val="20"/>
          <w:szCs w:val="20"/>
        </w:rPr>
      </w:pPr>
      <w:r>
        <w:rPr>
          <w:rFonts w:ascii="Calibri" w:eastAsia="Calibri" w:hAnsi="Calibri" w:cs="Calibri"/>
          <w:b/>
          <w:bCs/>
          <w:sz w:val="20"/>
          <w:szCs w:val="20"/>
        </w:rPr>
        <w:t>Oferta przesłana po terminie określonym w pkt. 1, nie będzie rozpatrywana.</w:t>
      </w:r>
    </w:p>
    <w:p w14:paraId="7ACEAF6D" w14:textId="77777777" w:rsidR="00EE4F0C" w:rsidRDefault="00EE4F0C">
      <w:pPr>
        <w:sectPr w:rsidR="00EE4F0C">
          <w:pgSz w:w="11900" w:h="16838"/>
          <w:pgMar w:top="1440" w:right="1126" w:bottom="581" w:left="1133" w:header="0" w:footer="0" w:gutter="0"/>
          <w:cols w:space="708" w:equalWidth="0">
            <w:col w:w="9647"/>
          </w:cols>
        </w:sectPr>
      </w:pPr>
    </w:p>
    <w:p w14:paraId="662CDC36" w14:textId="77777777" w:rsidR="00EE4F0C" w:rsidRDefault="00000000">
      <w:pPr>
        <w:spacing w:line="248" w:lineRule="exact"/>
        <w:rPr>
          <w:sz w:val="20"/>
          <w:szCs w:val="20"/>
        </w:rPr>
      </w:pPr>
      <w:bookmarkStart w:id="8" w:name="page9"/>
      <w:bookmarkEnd w:id="8"/>
      <w:r>
        <w:rPr>
          <w:noProof/>
          <w:sz w:val="20"/>
          <w:szCs w:val="20"/>
        </w:rPr>
        <w:lastRenderedPageBreak/>
        <w:drawing>
          <wp:anchor distT="0" distB="0" distL="114300" distR="114300" simplePos="0" relativeHeight="251660288" behindDoc="1" locked="0" layoutInCell="0" allowOverlap="1" wp14:anchorId="4B9E92EF" wp14:editId="1D77BFE8">
            <wp:simplePos x="0" y="0"/>
            <wp:positionH relativeFrom="page">
              <wp:posOffset>899795</wp:posOffset>
            </wp:positionH>
            <wp:positionV relativeFrom="page">
              <wp:posOffset>179705</wp:posOffset>
            </wp:positionV>
            <wp:extent cx="5757545" cy="8890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5757545" cy="889000"/>
                    </a:xfrm>
                    <a:prstGeom prst="rect">
                      <a:avLst/>
                    </a:prstGeom>
                    <a:noFill/>
                  </pic:spPr>
                </pic:pic>
              </a:graphicData>
            </a:graphic>
          </wp:anchor>
        </w:drawing>
      </w:r>
    </w:p>
    <w:p w14:paraId="6208E7F2" w14:textId="77777777" w:rsidR="00EE4F0C" w:rsidRDefault="00000000">
      <w:pPr>
        <w:numPr>
          <w:ilvl w:val="0"/>
          <w:numId w:val="35"/>
        </w:numPr>
        <w:tabs>
          <w:tab w:val="left" w:pos="287"/>
        </w:tabs>
        <w:ind w:left="287" w:hanging="287"/>
        <w:rPr>
          <w:rFonts w:ascii="Calibri" w:eastAsia="Calibri" w:hAnsi="Calibri" w:cs="Calibri"/>
          <w:sz w:val="20"/>
          <w:szCs w:val="20"/>
        </w:rPr>
      </w:pPr>
      <w:r>
        <w:rPr>
          <w:rFonts w:ascii="Calibri" w:eastAsia="Calibri" w:hAnsi="Calibri" w:cs="Calibri"/>
          <w:sz w:val="20"/>
          <w:szCs w:val="20"/>
        </w:rPr>
        <w:t>Przed upływem terminu składania ofert, Wykonawca może dokonać zmiany oferty poprzez:</w:t>
      </w:r>
    </w:p>
    <w:p w14:paraId="0AB71113" w14:textId="77777777" w:rsidR="00EE4F0C" w:rsidRDefault="00EE4F0C">
      <w:pPr>
        <w:spacing w:line="36" w:lineRule="exact"/>
        <w:rPr>
          <w:rFonts w:ascii="Calibri" w:eastAsia="Calibri" w:hAnsi="Calibri" w:cs="Calibri"/>
          <w:sz w:val="20"/>
          <w:szCs w:val="20"/>
        </w:rPr>
      </w:pPr>
    </w:p>
    <w:p w14:paraId="2C16B76E" w14:textId="77777777" w:rsidR="00EE4F0C" w:rsidRDefault="00000000">
      <w:pPr>
        <w:numPr>
          <w:ilvl w:val="1"/>
          <w:numId w:val="35"/>
        </w:numPr>
        <w:tabs>
          <w:tab w:val="left" w:pos="567"/>
        </w:tabs>
        <w:ind w:left="567" w:hanging="284"/>
        <w:rPr>
          <w:rFonts w:ascii="Calibri" w:eastAsia="Calibri" w:hAnsi="Calibri" w:cs="Calibri"/>
          <w:sz w:val="20"/>
          <w:szCs w:val="20"/>
        </w:rPr>
      </w:pPr>
      <w:r>
        <w:rPr>
          <w:rFonts w:ascii="Calibri" w:eastAsia="Calibri" w:hAnsi="Calibri" w:cs="Calibri"/>
          <w:sz w:val="20"/>
          <w:szCs w:val="20"/>
        </w:rPr>
        <w:t>złożenie zamawiającemu oświadczenia o wycofaniu oferty i następnie złożenie nowej oferty,</w:t>
      </w:r>
    </w:p>
    <w:p w14:paraId="7E87D345" w14:textId="77777777" w:rsidR="00EE4F0C" w:rsidRDefault="00EE4F0C">
      <w:pPr>
        <w:spacing w:line="83" w:lineRule="exact"/>
        <w:rPr>
          <w:rFonts w:ascii="Calibri" w:eastAsia="Calibri" w:hAnsi="Calibri" w:cs="Calibri"/>
          <w:sz w:val="20"/>
          <w:szCs w:val="20"/>
        </w:rPr>
      </w:pPr>
    </w:p>
    <w:p w14:paraId="3BC0F5E1" w14:textId="77777777" w:rsidR="00EE4F0C" w:rsidRDefault="00000000">
      <w:pPr>
        <w:numPr>
          <w:ilvl w:val="1"/>
          <w:numId w:val="35"/>
        </w:numPr>
        <w:tabs>
          <w:tab w:val="left" w:pos="567"/>
        </w:tabs>
        <w:spacing w:line="235" w:lineRule="auto"/>
        <w:ind w:left="567" w:right="20" w:hanging="284"/>
        <w:rPr>
          <w:rFonts w:ascii="Calibri" w:eastAsia="Calibri" w:hAnsi="Calibri" w:cs="Calibri"/>
          <w:sz w:val="20"/>
          <w:szCs w:val="20"/>
        </w:rPr>
      </w:pPr>
      <w:r>
        <w:rPr>
          <w:rFonts w:ascii="Calibri" w:eastAsia="Calibri" w:hAnsi="Calibri" w:cs="Calibri"/>
          <w:sz w:val="20"/>
          <w:szCs w:val="20"/>
        </w:rPr>
        <w:t>złożenie oświadczenia o zmianie treści oferty wraz z załącznikiem, który będzie stanowił integralna część złożonej oferty,</w:t>
      </w:r>
    </w:p>
    <w:p w14:paraId="74A57D4B" w14:textId="77777777" w:rsidR="00EE4F0C" w:rsidRDefault="00EE4F0C">
      <w:pPr>
        <w:spacing w:line="83" w:lineRule="exact"/>
        <w:rPr>
          <w:rFonts w:ascii="Calibri" w:eastAsia="Calibri" w:hAnsi="Calibri" w:cs="Calibri"/>
          <w:sz w:val="20"/>
          <w:szCs w:val="20"/>
        </w:rPr>
      </w:pPr>
    </w:p>
    <w:p w14:paraId="0BC4AE2B" w14:textId="77777777" w:rsidR="00EE4F0C" w:rsidRDefault="00000000">
      <w:pPr>
        <w:numPr>
          <w:ilvl w:val="1"/>
          <w:numId w:val="35"/>
        </w:numPr>
        <w:tabs>
          <w:tab w:val="left" w:pos="567"/>
        </w:tabs>
        <w:spacing w:line="235" w:lineRule="auto"/>
        <w:ind w:left="567" w:right="20" w:hanging="284"/>
        <w:rPr>
          <w:rFonts w:ascii="Calibri" w:eastAsia="Calibri" w:hAnsi="Calibri" w:cs="Calibri"/>
          <w:sz w:val="20"/>
          <w:szCs w:val="20"/>
        </w:rPr>
      </w:pPr>
      <w:r>
        <w:rPr>
          <w:rFonts w:ascii="Calibri" w:eastAsia="Calibri" w:hAnsi="Calibri" w:cs="Calibri"/>
          <w:sz w:val="20"/>
          <w:szCs w:val="20"/>
        </w:rPr>
        <w:t>zmianę oferty w systemie informatycznym Baza Konkurencyjności - w celu edycji oferty Wykonawca powinien najpierw ja wycofać – zgodnie z instrukcją, o której mowa w ust. 1 lit. c).</w:t>
      </w:r>
    </w:p>
    <w:p w14:paraId="135A6E48" w14:textId="77777777" w:rsidR="00EE4F0C" w:rsidRDefault="00EE4F0C">
      <w:pPr>
        <w:spacing w:line="83" w:lineRule="exact"/>
        <w:rPr>
          <w:rFonts w:ascii="Calibri" w:eastAsia="Calibri" w:hAnsi="Calibri" w:cs="Calibri"/>
          <w:sz w:val="20"/>
          <w:szCs w:val="20"/>
        </w:rPr>
      </w:pPr>
    </w:p>
    <w:p w14:paraId="0F457EA6" w14:textId="77777777" w:rsidR="00EE4F0C" w:rsidRDefault="00000000">
      <w:pPr>
        <w:numPr>
          <w:ilvl w:val="0"/>
          <w:numId w:val="35"/>
        </w:numPr>
        <w:tabs>
          <w:tab w:val="left" w:pos="287"/>
        </w:tabs>
        <w:spacing w:line="264" w:lineRule="auto"/>
        <w:ind w:left="287" w:hanging="287"/>
        <w:jc w:val="both"/>
        <w:rPr>
          <w:rFonts w:ascii="Calibri" w:eastAsia="Calibri" w:hAnsi="Calibri" w:cs="Calibri"/>
          <w:sz w:val="20"/>
          <w:szCs w:val="20"/>
        </w:rPr>
      </w:pPr>
      <w:r>
        <w:rPr>
          <w:rFonts w:ascii="Calibri" w:eastAsia="Calibri" w:hAnsi="Calibri" w:cs="Calibri"/>
          <w:sz w:val="20"/>
          <w:szCs w:val="20"/>
        </w:rPr>
        <w:t>Przed upływem terminu składania ofert Wykonawca może wycofać ofertę, poprzez złożenie oświadczenia o wycofaniu oferty. Oświadczenie o wycofaniu lub zmianie oferty winno być opakowane tak, jak oferta, a opakowanie winno zawierać dodatkowe oznaczenie wyrazem: „WYCOFANIE” lub „ZMIANA”. Do oświadczenia o wycofaniu lub zmianie oferty wykonawca musi dołączyć stosowne dokumenty, potwierdzające, że oświadczenie to zostało podpisane przez osobę uprawnioną do reprezentowania Wykonawcy.</w:t>
      </w:r>
    </w:p>
    <w:p w14:paraId="78186C82" w14:textId="77777777" w:rsidR="00EE4F0C" w:rsidRDefault="00EE4F0C">
      <w:pPr>
        <w:spacing w:line="295" w:lineRule="exact"/>
        <w:rPr>
          <w:sz w:val="20"/>
          <w:szCs w:val="20"/>
        </w:rPr>
      </w:pPr>
    </w:p>
    <w:p w14:paraId="5C07BEFF" w14:textId="77777777" w:rsidR="00EE4F0C" w:rsidRDefault="00000000">
      <w:pPr>
        <w:ind w:left="7"/>
        <w:rPr>
          <w:sz w:val="20"/>
          <w:szCs w:val="20"/>
        </w:rPr>
      </w:pPr>
      <w:r>
        <w:rPr>
          <w:rFonts w:ascii="Calibri" w:eastAsia="Calibri" w:hAnsi="Calibri" w:cs="Calibri"/>
          <w:b/>
          <w:bCs/>
          <w:sz w:val="20"/>
          <w:szCs w:val="20"/>
        </w:rPr>
        <w:t>XV. SPOSÓB BADANIA OFERT i WYBORU WYKONAWCÓW</w:t>
      </w:r>
    </w:p>
    <w:p w14:paraId="30371B92" w14:textId="77777777" w:rsidR="00EE4F0C" w:rsidRDefault="00EE4F0C">
      <w:pPr>
        <w:spacing w:line="37" w:lineRule="exact"/>
        <w:rPr>
          <w:sz w:val="20"/>
          <w:szCs w:val="20"/>
        </w:rPr>
      </w:pPr>
    </w:p>
    <w:p w14:paraId="4D298F33" w14:textId="77777777" w:rsidR="00EE4F0C" w:rsidRDefault="00000000">
      <w:pPr>
        <w:numPr>
          <w:ilvl w:val="0"/>
          <w:numId w:val="36"/>
        </w:numPr>
        <w:tabs>
          <w:tab w:val="left" w:pos="287"/>
        </w:tabs>
        <w:ind w:left="287" w:hanging="287"/>
        <w:rPr>
          <w:rFonts w:ascii="Calibri" w:eastAsia="Calibri" w:hAnsi="Calibri" w:cs="Calibri"/>
          <w:sz w:val="18"/>
          <w:szCs w:val="18"/>
        </w:rPr>
      </w:pPr>
      <w:r>
        <w:rPr>
          <w:rFonts w:ascii="Calibri" w:eastAsia="Calibri" w:hAnsi="Calibri" w:cs="Calibri"/>
          <w:sz w:val="20"/>
          <w:szCs w:val="20"/>
        </w:rPr>
        <w:t>Ocenie przez Zamawiającego poddane zostaną wyłącznie oferty, które nie zostaną odrzucone.</w:t>
      </w:r>
    </w:p>
    <w:p w14:paraId="4E67653A" w14:textId="77777777" w:rsidR="00EE4F0C" w:rsidRDefault="00EE4F0C">
      <w:pPr>
        <w:spacing w:line="83" w:lineRule="exact"/>
        <w:rPr>
          <w:rFonts w:ascii="Calibri" w:eastAsia="Calibri" w:hAnsi="Calibri" w:cs="Calibri"/>
          <w:sz w:val="18"/>
          <w:szCs w:val="18"/>
        </w:rPr>
      </w:pPr>
    </w:p>
    <w:p w14:paraId="6FA349C5" w14:textId="77777777" w:rsidR="00EE4F0C" w:rsidRDefault="00000000">
      <w:pPr>
        <w:numPr>
          <w:ilvl w:val="0"/>
          <w:numId w:val="36"/>
        </w:numPr>
        <w:tabs>
          <w:tab w:val="left" w:pos="287"/>
        </w:tabs>
        <w:spacing w:line="235" w:lineRule="auto"/>
        <w:ind w:left="287" w:hanging="287"/>
        <w:rPr>
          <w:rFonts w:ascii="Calibri" w:eastAsia="Calibri" w:hAnsi="Calibri" w:cs="Calibri"/>
          <w:sz w:val="18"/>
          <w:szCs w:val="18"/>
        </w:rPr>
      </w:pPr>
      <w:r>
        <w:rPr>
          <w:rFonts w:ascii="Calibri" w:eastAsia="Calibri" w:hAnsi="Calibri" w:cs="Calibri"/>
          <w:b/>
          <w:bCs/>
          <w:sz w:val="20"/>
          <w:szCs w:val="20"/>
        </w:rPr>
        <w:t>Zamawiający najpierw dokona oceny ofert a następnie zbada, czy Wykonawca, którego oferta została oceniona jako najkorzystniejsza nie podlega wykluczeniu oraz spełnia warunki udziału w postępowaniu.</w:t>
      </w:r>
    </w:p>
    <w:p w14:paraId="6651F364" w14:textId="77777777" w:rsidR="00EE4F0C" w:rsidRDefault="00EE4F0C">
      <w:pPr>
        <w:spacing w:line="36" w:lineRule="exact"/>
        <w:rPr>
          <w:rFonts w:ascii="Calibri" w:eastAsia="Calibri" w:hAnsi="Calibri" w:cs="Calibri"/>
          <w:sz w:val="18"/>
          <w:szCs w:val="18"/>
        </w:rPr>
      </w:pPr>
    </w:p>
    <w:p w14:paraId="70F321A9" w14:textId="77777777" w:rsidR="00EE4F0C" w:rsidRDefault="00000000">
      <w:pPr>
        <w:numPr>
          <w:ilvl w:val="0"/>
          <w:numId w:val="36"/>
        </w:numPr>
        <w:tabs>
          <w:tab w:val="left" w:pos="287"/>
        </w:tabs>
        <w:ind w:left="287" w:hanging="287"/>
        <w:rPr>
          <w:rFonts w:ascii="Calibri" w:eastAsia="Calibri" w:hAnsi="Calibri" w:cs="Calibri"/>
          <w:sz w:val="18"/>
          <w:szCs w:val="18"/>
        </w:rPr>
      </w:pPr>
      <w:r>
        <w:rPr>
          <w:rFonts w:ascii="Calibri" w:eastAsia="Calibri" w:hAnsi="Calibri" w:cs="Calibri"/>
          <w:sz w:val="20"/>
          <w:szCs w:val="20"/>
        </w:rPr>
        <w:t>Po otrzymaniu i rozpatrzeniu ofert Zamawiający wyłoni Wykonawcę którego oferta zdobędzie najwięcej punktów.</w:t>
      </w:r>
    </w:p>
    <w:p w14:paraId="3A5F4489" w14:textId="77777777" w:rsidR="00EE4F0C" w:rsidRDefault="00EE4F0C">
      <w:pPr>
        <w:spacing w:line="83" w:lineRule="exact"/>
        <w:rPr>
          <w:rFonts w:ascii="Calibri" w:eastAsia="Calibri" w:hAnsi="Calibri" w:cs="Calibri"/>
          <w:sz w:val="18"/>
          <w:szCs w:val="18"/>
        </w:rPr>
      </w:pPr>
    </w:p>
    <w:p w14:paraId="73D50439" w14:textId="77777777" w:rsidR="00EE4F0C" w:rsidRDefault="00000000">
      <w:pPr>
        <w:numPr>
          <w:ilvl w:val="0"/>
          <w:numId w:val="36"/>
        </w:numPr>
        <w:tabs>
          <w:tab w:val="left" w:pos="287"/>
        </w:tabs>
        <w:spacing w:line="260" w:lineRule="auto"/>
        <w:ind w:left="287" w:right="20" w:hanging="287"/>
        <w:jc w:val="both"/>
        <w:rPr>
          <w:rFonts w:ascii="Calibri" w:eastAsia="Calibri" w:hAnsi="Calibri" w:cs="Calibri"/>
          <w:sz w:val="18"/>
          <w:szCs w:val="18"/>
        </w:rPr>
      </w:pPr>
      <w:r>
        <w:rPr>
          <w:rFonts w:ascii="Calibri" w:eastAsia="Calibri" w:hAnsi="Calibri" w:cs="Calibri"/>
          <w:sz w:val="20"/>
          <w:szCs w:val="20"/>
        </w:rPr>
        <w:t>W przypadku złożenia przez Wykonawcę dokumentów niekompletnych, zawierających błędy lub budzących u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4E0FF159" w14:textId="77777777" w:rsidR="00EE4F0C" w:rsidRDefault="00EE4F0C">
      <w:pPr>
        <w:spacing w:line="65" w:lineRule="exact"/>
        <w:rPr>
          <w:rFonts w:ascii="Calibri" w:eastAsia="Calibri" w:hAnsi="Calibri" w:cs="Calibri"/>
          <w:sz w:val="18"/>
          <w:szCs w:val="18"/>
        </w:rPr>
      </w:pPr>
    </w:p>
    <w:p w14:paraId="54AAB9E0" w14:textId="77777777" w:rsidR="00EE4F0C" w:rsidRDefault="00000000">
      <w:pPr>
        <w:numPr>
          <w:ilvl w:val="0"/>
          <w:numId w:val="36"/>
        </w:numPr>
        <w:tabs>
          <w:tab w:val="left" w:pos="287"/>
        </w:tabs>
        <w:spacing w:line="235" w:lineRule="auto"/>
        <w:ind w:left="287" w:right="20" w:hanging="287"/>
        <w:rPr>
          <w:rFonts w:ascii="Calibri" w:eastAsia="Calibri" w:hAnsi="Calibri" w:cs="Calibri"/>
          <w:sz w:val="18"/>
          <w:szCs w:val="18"/>
        </w:rPr>
      </w:pPr>
      <w:r>
        <w:rPr>
          <w:rFonts w:ascii="Calibri" w:eastAsia="Calibri" w:hAnsi="Calibri" w:cs="Calibri"/>
          <w:sz w:val="20"/>
          <w:szCs w:val="20"/>
        </w:rPr>
        <w:t>Zamawiający zastrzega sobie prawo do wezwania Wykonawców do uzupełnienia dokumentów lub oświadczeń do złożonych ofert, niezłożenie ww. dokumentów w wyznaczonym terminie, będzie skutkować odrzuceniem oferty.</w:t>
      </w:r>
    </w:p>
    <w:p w14:paraId="34A99859" w14:textId="77777777" w:rsidR="00EE4F0C" w:rsidRDefault="00EE4F0C">
      <w:pPr>
        <w:spacing w:line="83" w:lineRule="exact"/>
        <w:rPr>
          <w:rFonts w:ascii="Calibri" w:eastAsia="Calibri" w:hAnsi="Calibri" w:cs="Calibri"/>
          <w:sz w:val="18"/>
          <w:szCs w:val="18"/>
        </w:rPr>
      </w:pPr>
    </w:p>
    <w:p w14:paraId="69465D3B" w14:textId="77777777" w:rsidR="00EE4F0C" w:rsidRDefault="00000000">
      <w:pPr>
        <w:numPr>
          <w:ilvl w:val="0"/>
          <w:numId w:val="36"/>
        </w:numPr>
        <w:tabs>
          <w:tab w:val="left" w:pos="287"/>
        </w:tabs>
        <w:spacing w:line="235" w:lineRule="auto"/>
        <w:ind w:left="287" w:right="20" w:hanging="287"/>
        <w:rPr>
          <w:rFonts w:ascii="Calibri" w:eastAsia="Calibri" w:hAnsi="Calibri" w:cs="Calibri"/>
          <w:sz w:val="18"/>
          <w:szCs w:val="18"/>
        </w:rPr>
      </w:pPr>
      <w:r>
        <w:rPr>
          <w:rFonts w:ascii="Calibri" w:eastAsia="Calibri" w:hAnsi="Calibri" w:cs="Calibri"/>
          <w:sz w:val="20"/>
          <w:szCs w:val="20"/>
        </w:rPr>
        <w:t>Zamawiający zastrzega sobie prawo sprawdzania w toku oceny ofert wiarygodność przedstawionych przez Wykonawców dokumentów, oświadczeń, wykazów, danych i informacji.</w:t>
      </w:r>
    </w:p>
    <w:p w14:paraId="4B73848A" w14:textId="77777777" w:rsidR="00EE4F0C" w:rsidRDefault="00EE4F0C">
      <w:pPr>
        <w:spacing w:line="83" w:lineRule="exact"/>
        <w:rPr>
          <w:rFonts w:ascii="Calibri" w:eastAsia="Calibri" w:hAnsi="Calibri" w:cs="Calibri"/>
          <w:sz w:val="18"/>
          <w:szCs w:val="18"/>
        </w:rPr>
      </w:pPr>
    </w:p>
    <w:p w14:paraId="29B06F63" w14:textId="77777777" w:rsidR="00EE4F0C" w:rsidRDefault="00000000">
      <w:pPr>
        <w:numPr>
          <w:ilvl w:val="0"/>
          <w:numId w:val="36"/>
        </w:numPr>
        <w:tabs>
          <w:tab w:val="left" w:pos="287"/>
        </w:tabs>
        <w:spacing w:line="235" w:lineRule="auto"/>
        <w:ind w:left="287" w:hanging="287"/>
        <w:rPr>
          <w:rFonts w:ascii="Calibri" w:eastAsia="Calibri" w:hAnsi="Calibri" w:cs="Calibri"/>
          <w:sz w:val="18"/>
          <w:szCs w:val="18"/>
        </w:rPr>
      </w:pPr>
      <w:r>
        <w:rPr>
          <w:rFonts w:ascii="Calibri" w:eastAsia="Calibri" w:hAnsi="Calibri" w:cs="Calibri"/>
          <w:sz w:val="20"/>
          <w:szCs w:val="20"/>
        </w:rPr>
        <w:t>Złożenie wyjaśnień lub uzupełnień może dotyczyć jedynie spełniania warunków udziału w postępowaniu i nie będzie mogło skutkować zwiększeniem liczby punktów w jakimkolwiek kryterium oceny.</w:t>
      </w:r>
    </w:p>
    <w:p w14:paraId="70ADE6DA" w14:textId="77777777" w:rsidR="00EE4F0C" w:rsidRDefault="00EE4F0C">
      <w:pPr>
        <w:spacing w:line="37" w:lineRule="exact"/>
        <w:rPr>
          <w:rFonts w:ascii="Calibri" w:eastAsia="Calibri" w:hAnsi="Calibri" w:cs="Calibri"/>
          <w:sz w:val="18"/>
          <w:szCs w:val="18"/>
        </w:rPr>
      </w:pPr>
    </w:p>
    <w:p w14:paraId="5A7E3ABF" w14:textId="77777777" w:rsidR="00EE4F0C" w:rsidRDefault="00000000">
      <w:pPr>
        <w:numPr>
          <w:ilvl w:val="0"/>
          <w:numId w:val="36"/>
        </w:numPr>
        <w:tabs>
          <w:tab w:val="left" w:pos="287"/>
        </w:tabs>
        <w:ind w:left="287" w:hanging="287"/>
        <w:rPr>
          <w:rFonts w:ascii="Calibri" w:eastAsia="Calibri" w:hAnsi="Calibri" w:cs="Calibri"/>
          <w:sz w:val="18"/>
          <w:szCs w:val="18"/>
        </w:rPr>
      </w:pPr>
      <w:r>
        <w:rPr>
          <w:rFonts w:ascii="Calibri" w:eastAsia="Calibri" w:hAnsi="Calibri" w:cs="Calibri"/>
          <w:sz w:val="20"/>
          <w:szCs w:val="20"/>
        </w:rPr>
        <w:t>Zamawiający poprawia w ofercie:</w:t>
      </w:r>
    </w:p>
    <w:p w14:paraId="37A08D79" w14:textId="77777777" w:rsidR="00EE4F0C" w:rsidRDefault="00EE4F0C">
      <w:pPr>
        <w:spacing w:line="36" w:lineRule="exact"/>
        <w:rPr>
          <w:rFonts w:ascii="Calibri" w:eastAsia="Calibri" w:hAnsi="Calibri" w:cs="Calibri"/>
          <w:sz w:val="18"/>
          <w:szCs w:val="18"/>
        </w:rPr>
      </w:pPr>
    </w:p>
    <w:p w14:paraId="25603DDD" w14:textId="77777777" w:rsidR="00EE4F0C" w:rsidRDefault="00000000">
      <w:pPr>
        <w:numPr>
          <w:ilvl w:val="1"/>
          <w:numId w:val="36"/>
        </w:numPr>
        <w:tabs>
          <w:tab w:val="left" w:pos="567"/>
        </w:tabs>
        <w:ind w:left="567" w:hanging="284"/>
        <w:rPr>
          <w:rFonts w:ascii="Calibri" w:eastAsia="Calibri" w:hAnsi="Calibri" w:cs="Calibri"/>
          <w:sz w:val="18"/>
          <w:szCs w:val="18"/>
        </w:rPr>
      </w:pPr>
      <w:r>
        <w:rPr>
          <w:rFonts w:ascii="Calibri" w:eastAsia="Calibri" w:hAnsi="Calibri" w:cs="Calibri"/>
          <w:sz w:val="20"/>
          <w:szCs w:val="20"/>
        </w:rPr>
        <w:t>oczywiste omyłki pisarskie,</w:t>
      </w:r>
    </w:p>
    <w:p w14:paraId="78321821" w14:textId="77777777" w:rsidR="00EE4F0C" w:rsidRDefault="00EE4F0C">
      <w:pPr>
        <w:spacing w:line="36" w:lineRule="exact"/>
        <w:rPr>
          <w:rFonts w:ascii="Calibri" w:eastAsia="Calibri" w:hAnsi="Calibri" w:cs="Calibri"/>
          <w:sz w:val="18"/>
          <w:szCs w:val="18"/>
        </w:rPr>
      </w:pPr>
    </w:p>
    <w:p w14:paraId="34D4A9D1" w14:textId="77777777" w:rsidR="00EE4F0C" w:rsidRDefault="00000000">
      <w:pPr>
        <w:numPr>
          <w:ilvl w:val="1"/>
          <w:numId w:val="36"/>
        </w:numPr>
        <w:tabs>
          <w:tab w:val="left" w:pos="567"/>
        </w:tabs>
        <w:ind w:left="567" w:hanging="284"/>
        <w:rPr>
          <w:rFonts w:ascii="Calibri" w:eastAsia="Calibri" w:hAnsi="Calibri" w:cs="Calibri"/>
          <w:sz w:val="18"/>
          <w:szCs w:val="18"/>
        </w:rPr>
      </w:pPr>
      <w:r>
        <w:rPr>
          <w:rFonts w:ascii="Calibri" w:eastAsia="Calibri" w:hAnsi="Calibri" w:cs="Calibri"/>
          <w:sz w:val="20"/>
          <w:szCs w:val="20"/>
        </w:rPr>
        <w:t>oczywiste omyłki rachunkowe, z uwzględnieniem konsekwencji rachunkowych dokonanych poprawek,</w:t>
      </w:r>
    </w:p>
    <w:p w14:paraId="5D838C45" w14:textId="77777777" w:rsidR="00EE4F0C" w:rsidRDefault="00EE4F0C">
      <w:pPr>
        <w:spacing w:line="83" w:lineRule="exact"/>
        <w:rPr>
          <w:rFonts w:ascii="Calibri" w:eastAsia="Calibri" w:hAnsi="Calibri" w:cs="Calibri"/>
          <w:sz w:val="18"/>
          <w:szCs w:val="18"/>
        </w:rPr>
      </w:pPr>
    </w:p>
    <w:p w14:paraId="1AA908A3" w14:textId="77777777" w:rsidR="00EE4F0C" w:rsidRDefault="00000000">
      <w:pPr>
        <w:numPr>
          <w:ilvl w:val="1"/>
          <w:numId w:val="36"/>
        </w:numPr>
        <w:tabs>
          <w:tab w:val="left" w:pos="567"/>
        </w:tabs>
        <w:spacing w:line="235" w:lineRule="auto"/>
        <w:ind w:left="567" w:hanging="284"/>
        <w:rPr>
          <w:rFonts w:ascii="Calibri" w:eastAsia="Calibri" w:hAnsi="Calibri" w:cs="Calibri"/>
          <w:sz w:val="18"/>
          <w:szCs w:val="18"/>
        </w:rPr>
      </w:pPr>
      <w:r>
        <w:rPr>
          <w:rFonts w:ascii="Calibri" w:eastAsia="Calibri" w:hAnsi="Calibri" w:cs="Calibri"/>
          <w:sz w:val="20"/>
          <w:szCs w:val="20"/>
        </w:rPr>
        <w:t>inne omyłki polegające na niezgodności oferty z treścią zapytania ofertowego, niepowodujące istotnych zmian w treści oferty.</w:t>
      </w:r>
    </w:p>
    <w:p w14:paraId="61BD1953" w14:textId="77777777" w:rsidR="00EE4F0C" w:rsidRDefault="00EE4F0C">
      <w:pPr>
        <w:spacing w:line="36" w:lineRule="exact"/>
        <w:rPr>
          <w:rFonts w:ascii="Calibri" w:eastAsia="Calibri" w:hAnsi="Calibri" w:cs="Calibri"/>
          <w:sz w:val="18"/>
          <w:szCs w:val="18"/>
        </w:rPr>
      </w:pPr>
    </w:p>
    <w:p w14:paraId="2E816343" w14:textId="77777777" w:rsidR="00EE4F0C" w:rsidRDefault="00000000">
      <w:pPr>
        <w:numPr>
          <w:ilvl w:val="0"/>
          <w:numId w:val="36"/>
        </w:numPr>
        <w:tabs>
          <w:tab w:val="left" w:pos="287"/>
        </w:tabs>
        <w:ind w:left="287" w:hanging="287"/>
        <w:rPr>
          <w:rFonts w:ascii="Calibri" w:eastAsia="Calibri" w:hAnsi="Calibri" w:cs="Calibri"/>
          <w:sz w:val="18"/>
          <w:szCs w:val="18"/>
        </w:rPr>
      </w:pPr>
      <w:r>
        <w:rPr>
          <w:rFonts w:ascii="Calibri" w:eastAsia="Calibri" w:hAnsi="Calibri" w:cs="Calibri"/>
          <w:sz w:val="20"/>
          <w:szCs w:val="20"/>
        </w:rPr>
        <w:t>Zamawiający odrzuci ofertę, jeżeli:</w:t>
      </w:r>
    </w:p>
    <w:p w14:paraId="34C9E093" w14:textId="77777777" w:rsidR="00EE4F0C" w:rsidRDefault="00EE4F0C">
      <w:pPr>
        <w:spacing w:line="36" w:lineRule="exact"/>
        <w:rPr>
          <w:rFonts w:ascii="Calibri" w:eastAsia="Calibri" w:hAnsi="Calibri" w:cs="Calibri"/>
          <w:sz w:val="18"/>
          <w:szCs w:val="18"/>
        </w:rPr>
      </w:pPr>
    </w:p>
    <w:p w14:paraId="3FB93C12" w14:textId="77777777" w:rsidR="00EE4F0C" w:rsidRDefault="00000000">
      <w:pPr>
        <w:numPr>
          <w:ilvl w:val="1"/>
          <w:numId w:val="36"/>
        </w:numPr>
        <w:tabs>
          <w:tab w:val="left" w:pos="567"/>
        </w:tabs>
        <w:ind w:left="567" w:hanging="284"/>
        <w:rPr>
          <w:rFonts w:ascii="Calibri" w:eastAsia="Calibri" w:hAnsi="Calibri" w:cs="Calibri"/>
          <w:sz w:val="20"/>
          <w:szCs w:val="20"/>
        </w:rPr>
      </w:pPr>
      <w:r>
        <w:rPr>
          <w:rFonts w:ascii="Calibri" w:eastAsia="Calibri" w:hAnsi="Calibri" w:cs="Calibri"/>
          <w:sz w:val="20"/>
          <w:szCs w:val="20"/>
        </w:rPr>
        <w:t>jej treść nie odpowiada treści zapytania ofertowego, z zastrzeżeniem pkt. XV ust. 4 i 5</w:t>
      </w:r>
    </w:p>
    <w:p w14:paraId="4042621E" w14:textId="77777777" w:rsidR="00EE4F0C" w:rsidRDefault="00EE4F0C">
      <w:pPr>
        <w:spacing w:line="36" w:lineRule="exact"/>
        <w:rPr>
          <w:rFonts w:ascii="Calibri" w:eastAsia="Calibri" w:hAnsi="Calibri" w:cs="Calibri"/>
          <w:sz w:val="20"/>
          <w:szCs w:val="20"/>
        </w:rPr>
      </w:pPr>
    </w:p>
    <w:p w14:paraId="4DBB0219" w14:textId="77777777" w:rsidR="00EE4F0C" w:rsidRDefault="00000000">
      <w:pPr>
        <w:numPr>
          <w:ilvl w:val="1"/>
          <w:numId w:val="36"/>
        </w:numPr>
        <w:tabs>
          <w:tab w:val="left" w:pos="567"/>
        </w:tabs>
        <w:ind w:left="567" w:hanging="284"/>
        <w:rPr>
          <w:rFonts w:ascii="Calibri" w:eastAsia="Calibri" w:hAnsi="Calibri" w:cs="Calibri"/>
          <w:sz w:val="20"/>
          <w:szCs w:val="20"/>
        </w:rPr>
      </w:pPr>
      <w:r>
        <w:rPr>
          <w:rFonts w:ascii="Calibri" w:eastAsia="Calibri" w:hAnsi="Calibri" w:cs="Calibri"/>
          <w:sz w:val="20"/>
          <w:szCs w:val="20"/>
        </w:rPr>
        <w:t>nie spełnia wymogów określonych w pkt VII</w:t>
      </w:r>
    </w:p>
    <w:p w14:paraId="1A4C53D3" w14:textId="77777777" w:rsidR="00EE4F0C" w:rsidRDefault="00EE4F0C">
      <w:pPr>
        <w:spacing w:line="36" w:lineRule="exact"/>
        <w:rPr>
          <w:rFonts w:ascii="Calibri" w:eastAsia="Calibri" w:hAnsi="Calibri" w:cs="Calibri"/>
          <w:sz w:val="20"/>
          <w:szCs w:val="20"/>
        </w:rPr>
      </w:pPr>
    </w:p>
    <w:p w14:paraId="7D3877DA" w14:textId="77777777" w:rsidR="00EE4F0C" w:rsidRDefault="00000000">
      <w:pPr>
        <w:numPr>
          <w:ilvl w:val="1"/>
          <w:numId w:val="36"/>
        </w:numPr>
        <w:tabs>
          <w:tab w:val="left" w:pos="567"/>
        </w:tabs>
        <w:ind w:left="567" w:hanging="284"/>
        <w:rPr>
          <w:rFonts w:ascii="Calibri" w:eastAsia="Calibri" w:hAnsi="Calibri" w:cs="Calibri"/>
          <w:sz w:val="20"/>
          <w:szCs w:val="20"/>
        </w:rPr>
      </w:pPr>
      <w:r>
        <w:rPr>
          <w:rFonts w:ascii="Calibri" w:eastAsia="Calibri" w:hAnsi="Calibri" w:cs="Calibri"/>
          <w:sz w:val="20"/>
          <w:szCs w:val="20"/>
        </w:rPr>
        <w:t>została złożona po terminie składania ofert;</w:t>
      </w:r>
    </w:p>
    <w:p w14:paraId="7A5ADADB" w14:textId="77777777" w:rsidR="00EE4F0C" w:rsidRDefault="00EE4F0C">
      <w:pPr>
        <w:spacing w:line="36" w:lineRule="exact"/>
        <w:rPr>
          <w:rFonts w:ascii="Calibri" w:eastAsia="Calibri" w:hAnsi="Calibri" w:cs="Calibri"/>
          <w:sz w:val="20"/>
          <w:szCs w:val="20"/>
        </w:rPr>
      </w:pPr>
    </w:p>
    <w:p w14:paraId="0A8AFCB9" w14:textId="77777777" w:rsidR="00EE4F0C" w:rsidRDefault="00000000">
      <w:pPr>
        <w:numPr>
          <w:ilvl w:val="1"/>
          <w:numId w:val="36"/>
        </w:numPr>
        <w:tabs>
          <w:tab w:val="left" w:pos="567"/>
        </w:tabs>
        <w:ind w:left="567" w:hanging="284"/>
        <w:rPr>
          <w:rFonts w:ascii="Calibri" w:eastAsia="Calibri" w:hAnsi="Calibri" w:cs="Calibri"/>
          <w:sz w:val="20"/>
          <w:szCs w:val="20"/>
        </w:rPr>
      </w:pPr>
      <w:r>
        <w:rPr>
          <w:rFonts w:ascii="Calibri" w:eastAsia="Calibri" w:hAnsi="Calibri" w:cs="Calibri"/>
          <w:sz w:val="20"/>
          <w:szCs w:val="20"/>
        </w:rPr>
        <w:t>wykonawca nie potwierdzi warunków udziału w postępowaniu;</w:t>
      </w:r>
    </w:p>
    <w:p w14:paraId="110DEDBF" w14:textId="77777777" w:rsidR="00EE4F0C" w:rsidRDefault="00EE4F0C">
      <w:pPr>
        <w:spacing w:line="83" w:lineRule="exact"/>
        <w:rPr>
          <w:rFonts w:ascii="Calibri" w:eastAsia="Calibri" w:hAnsi="Calibri" w:cs="Calibri"/>
          <w:sz w:val="20"/>
          <w:szCs w:val="20"/>
        </w:rPr>
      </w:pPr>
    </w:p>
    <w:p w14:paraId="5E667620" w14:textId="77777777" w:rsidR="00EE4F0C" w:rsidRDefault="00000000">
      <w:pPr>
        <w:numPr>
          <w:ilvl w:val="1"/>
          <w:numId w:val="36"/>
        </w:numPr>
        <w:tabs>
          <w:tab w:val="left" w:pos="567"/>
        </w:tabs>
        <w:spacing w:line="253" w:lineRule="auto"/>
        <w:ind w:left="567" w:right="20" w:hanging="284"/>
        <w:jc w:val="both"/>
        <w:rPr>
          <w:rFonts w:ascii="Calibri" w:eastAsia="Calibri" w:hAnsi="Calibri" w:cs="Calibri"/>
          <w:sz w:val="20"/>
          <w:szCs w:val="20"/>
        </w:rPr>
      </w:pPr>
      <w:r>
        <w:rPr>
          <w:rFonts w:ascii="Calibri" w:eastAsia="Calibri" w:hAnsi="Calibri" w:cs="Calibri"/>
          <w:sz w:val="20"/>
          <w:szCs w:val="20"/>
        </w:rPr>
        <w:t>w odpowiedzi na wezwanie do wyjaśnień dot. rażąco niskiej ceny, Wykonawca nie udzielił wyjaśnień w wyznaczonym terminie, nie złożył dowodów dotyczących elementów oferty mających wpływ na wysokość ceny lub jeżeli złożone wyjaśnienia wraz z dowodami nie uzasadniają podanej w ofercie ceny lub kosztu;</w:t>
      </w:r>
    </w:p>
    <w:p w14:paraId="1BCE9D3E" w14:textId="77777777" w:rsidR="00EE4F0C" w:rsidRDefault="00EE4F0C">
      <w:pPr>
        <w:spacing w:line="24" w:lineRule="exact"/>
        <w:rPr>
          <w:rFonts w:ascii="Calibri" w:eastAsia="Calibri" w:hAnsi="Calibri" w:cs="Calibri"/>
          <w:sz w:val="20"/>
          <w:szCs w:val="20"/>
        </w:rPr>
      </w:pPr>
    </w:p>
    <w:p w14:paraId="6073116A" w14:textId="77777777" w:rsidR="00EE4F0C" w:rsidRDefault="00000000">
      <w:pPr>
        <w:numPr>
          <w:ilvl w:val="1"/>
          <w:numId w:val="36"/>
        </w:numPr>
        <w:tabs>
          <w:tab w:val="left" w:pos="567"/>
        </w:tabs>
        <w:ind w:left="567" w:hanging="284"/>
        <w:rPr>
          <w:rFonts w:ascii="Calibri" w:eastAsia="Calibri" w:hAnsi="Calibri" w:cs="Calibri"/>
          <w:sz w:val="20"/>
          <w:szCs w:val="20"/>
        </w:rPr>
      </w:pPr>
      <w:r>
        <w:rPr>
          <w:rFonts w:ascii="Calibri" w:eastAsia="Calibri" w:hAnsi="Calibri" w:cs="Calibri"/>
          <w:sz w:val="20"/>
          <w:szCs w:val="20"/>
        </w:rPr>
        <w:t>jest nieważna na podstawie odrębnych przepisów;</w:t>
      </w:r>
    </w:p>
    <w:p w14:paraId="396FEAB2" w14:textId="77777777" w:rsidR="00EE4F0C" w:rsidRDefault="00EE4F0C">
      <w:pPr>
        <w:spacing w:line="83" w:lineRule="exact"/>
        <w:rPr>
          <w:rFonts w:ascii="Calibri" w:eastAsia="Calibri" w:hAnsi="Calibri" w:cs="Calibri"/>
          <w:sz w:val="20"/>
          <w:szCs w:val="20"/>
        </w:rPr>
      </w:pPr>
    </w:p>
    <w:p w14:paraId="158B8AAE" w14:textId="77777777" w:rsidR="00EE4F0C" w:rsidRDefault="00000000">
      <w:pPr>
        <w:numPr>
          <w:ilvl w:val="1"/>
          <w:numId w:val="36"/>
        </w:numPr>
        <w:tabs>
          <w:tab w:val="left" w:pos="567"/>
        </w:tabs>
        <w:spacing w:line="235" w:lineRule="auto"/>
        <w:ind w:left="567" w:right="20" w:hanging="284"/>
        <w:rPr>
          <w:rFonts w:ascii="Calibri" w:eastAsia="Calibri" w:hAnsi="Calibri" w:cs="Calibri"/>
          <w:sz w:val="20"/>
          <w:szCs w:val="20"/>
        </w:rPr>
      </w:pPr>
      <w:r>
        <w:rPr>
          <w:rFonts w:ascii="Calibri" w:eastAsia="Calibri" w:hAnsi="Calibri" w:cs="Calibri"/>
          <w:sz w:val="20"/>
          <w:szCs w:val="20"/>
        </w:rPr>
        <w:t>Wykonawca nie wyraził zgody na przedłużenie terminu związania oferta, po wezwaniu Zamawiającego do przedłużenia terminu związania ofertą;</w:t>
      </w:r>
    </w:p>
    <w:p w14:paraId="2553EAC9" w14:textId="77777777" w:rsidR="00EE4F0C" w:rsidRDefault="00EE4F0C">
      <w:pPr>
        <w:spacing w:line="83" w:lineRule="exact"/>
        <w:rPr>
          <w:rFonts w:ascii="Calibri" w:eastAsia="Calibri" w:hAnsi="Calibri" w:cs="Calibri"/>
          <w:sz w:val="20"/>
          <w:szCs w:val="20"/>
        </w:rPr>
      </w:pPr>
    </w:p>
    <w:p w14:paraId="1F62F5FE" w14:textId="77777777" w:rsidR="00EE4F0C" w:rsidRDefault="00000000">
      <w:pPr>
        <w:numPr>
          <w:ilvl w:val="1"/>
          <w:numId w:val="36"/>
        </w:numPr>
        <w:tabs>
          <w:tab w:val="left" w:pos="567"/>
        </w:tabs>
        <w:spacing w:line="235" w:lineRule="auto"/>
        <w:ind w:left="567" w:right="20" w:hanging="284"/>
        <w:rPr>
          <w:rFonts w:ascii="Calibri" w:eastAsia="Calibri" w:hAnsi="Calibri" w:cs="Calibri"/>
          <w:sz w:val="20"/>
          <w:szCs w:val="20"/>
        </w:rPr>
      </w:pPr>
      <w:r>
        <w:rPr>
          <w:rFonts w:ascii="Calibri" w:eastAsia="Calibri" w:hAnsi="Calibri" w:cs="Calibri"/>
          <w:sz w:val="20"/>
          <w:szCs w:val="20"/>
        </w:rPr>
        <w:t>Wykonawca nie uzupełnił dokumentów lub oświadczeń do złożonych ofert na wezwanie Zamawiającego i w czasie wyznaczonym przez Zamawiającego,</w:t>
      </w:r>
    </w:p>
    <w:p w14:paraId="3283C400" w14:textId="77777777" w:rsidR="00EE4F0C" w:rsidRDefault="00EE4F0C">
      <w:pPr>
        <w:spacing w:line="83" w:lineRule="exact"/>
        <w:rPr>
          <w:rFonts w:ascii="Calibri" w:eastAsia="Calibri" w:hAnsi="Calibri" w:cs="Calibri"/>
          <w:sz w:val="20"/>
          <w:szCs w:val="20"/>
        </w:rPr>
      </w:pPr>
    </w:p>
    <w:p w14:paraId="04030CB8" w14:textId="77777777" w:rsidR="00EE4F0C" w:rsidRDefault="00000000">
      <w:pPr>
        <w:numPr>
          <w:ilvl w:val="1"/>
          <w:numId w:val="36"/>
        </w:numPr>
        <w:tabs>
          <w:tab w:val="left" w:pos="567"/>
        </w:tabs>
        <w:spacing w:line="235" w:lineRule="auto"/>
        <w:ind w:left="567" w:right="20" w:hanging="284"/>
        <w:rPr>
          <w:rFonts w:ascii="Calibri" w:eastAsia="Calibri" w:hAnsi="Calibri" w:cs="Calibri"/>
          <w:sz w:val="20"/>
          <w:szCs w:val="20"/>
        </w:rPr>
      </w:pPr>
      <w:r>
        <w:rPr>
          <w:rFonts w:ascii="Calibri" w:eastAsia="Calibri" w:hAnsi="Calibri" w:cs="Calibri"/>
          <w:sz w:val="20"/>
          <w:szCs w:val="20"/>
        </w:rPr>
        <w:t>Wykonawca nie podpisał formularza ofertowego wraz załącznikami, złożył podpis nieprawidłowo lub podpis został złożony przez osoby nieuprawnione.</w:t>
      </w:r>
    </w:p>
    <w:p w14:paraId="040BA4B9" w14:textId="77777777" w:rsidR="00EE4F0C" w:rsidRDefault="00EE4F0C">
      <w:pPr>
        <w:spacing w:line="36" w:lineRule="exact"/>
        <w:rPr>
          <w:rFonts w:ascii="Calibri" w:eastAsia="Calibri" w:hAnsi="Calibri" w:cs="Calibri"/>
          <w:sz w:val="20"/>
          <w:szCs w:val="20"/>
        </w:rPr>
      </w:pPr>
    </w:p>
    <w:p w14:paraId="4DBAF152" w14:textId="77777777" w:rsidR="00EE4F0C" w:rsidRDefault="00000000">
      <w:pPr>
        <w:numPr>
          <w:ilvl w:val="0"/>
          <w:numId w:val="36"/>
        </w:numPr>
        <w:tabs>
          <w:tab w:val="left" w:pos="287"/>
        </w:tabs>
        <w:ind w:left="287" w:hanging="287"/>
        <w:rPr>
          <w:rFonts w:ascii="Calibri" w:eastAsia="Calibri" w:hAnsi="Calibri" w:cs="Calibri"/>
          <w:sz w:val="18"/>
          <w:szCs w:val="18"/>
        </w:rPr>
      </w:pPr>
      <w:r>
        <w:rPr>
          <w:rFonts w:ascii="Calibri" w:eastAsia="Calibri" w:hAnsi="Calibri" w:cs="Calibri"/>
          <w:sz w:val="20"/>
          <w:szCs w:val="20"/>
        </w:rPr>
        <w:t>Zamawiający wykluczy z udziału w Zapytaniu ofertowym Wykonawców:</w:t>
      </w:r>
    </w:p>
    <w:p w14:paraId="17C8C5C3" w14:textId="77777777" w:rsidR="00EE4F0C" w:rsidRDefault="00EE4F0C">
      <w:pPr>
        <w:spacing w:line="83" w:lineRule="exact"/>
        <w:rPr>
          <w:rFonts w:ascii="Calibri" w:eastAsia="Calibri" w:hAnsi="Calibri" w:cs="Calibri"/>
          <w:sz w:val="18"/>
          <w:szCs w:val="18"/>
        </w:rPr>
      </w:pPr>
    </w:p>
    <w:p w14:paraId="0C577DB2" w14:textId="77777777" w:rsidR="00EE4F0C" w:rsidRDefault="00000000">
      <w:pPr>
        <w:numPr>
          <w:ilvl w:val="1"/>
          <w:numId w:val="36"/>
        </w:numPr>
        <w:tabs>
          <w:tab w:val="left" w:pos="567"/>
        </w:tabs>
        <w:spacing w:line="235" w:lineRule="auto"/>
        <w:ind w:left="567" w:hanging="284"/>
        <w:rPr>
          <w:rFonts w:ascii="Calibri" w:eastAsia="Calibri" w:hAnsi="Calibri" w:cs="Calibri"/>
          <w:sz w:val="20"/>
          <w:szCs w:val="20"/>
        </w:rPr>
      </w:pPr>
      <w:r>
        <w:rPr>
          <w:rFonts w:ascii="Calibri" w:eastAsia="Calibri" w:hAnsi="Calibri" w:cs="Calibri"/>
          <w:sz w:val="20"/>
          <w:szCs w:val="20"/>
        </w:rPr>
        <w:t>Powiązanych kapitałowo lub osobowo z Zamawiającym, zgodnie z rozumieniem wskazanym w pkt. VII ust. 3 niniejszego zapytania;</w:t>
      </w:r>
    </w:p>
    <w:p w14:paraId="137DBD74" w14:textId="77777777" w:rsidR="00EE4F0C" w:rsidRDefault="00EE4F0C">
      <w:pPr>
        <w:sectPr w:rsidR="00EE4F0C">
          <w:pgSz w:w="11900" w:h="16838"/>
          <w:pgMar w:top="1440" w:right="1126" w:bottom="581" w:left="1133" w:header="0" w:footer="0" w:gutter="0"/>
          <w:cols w:space="708" w:equalWidth="0">
            <w:col w:w="9647"/>
          </w:cols>
        </w:sectPr>
      </w:pPr>
    </w:p>
    <w:p w14:paraId="59D9CFEC" w14:textId="77777777" w:rsidR="00EE4F0C" w:rsidRDefault="00000000">
      <w:pPr>
        <w:spacing w:line="295" w:lineRule="exact"/>
        <w:rPr>
          <w:sz w:val="20"/>
          <w:szCs w:val="20"/>
        </w:rPr>
      </w:pPr>
      <w:bookmarkStart w:id="9" w:name="page10"/>
      <w:bookmarkEnd w:id="9"/>
      <w:r>
        <w:rPr>
          <w:noProof/>
          <w:sz w:val="20"/>
          <w:szCs w:val="20"/>
        </w:rPr>
        <w:lastRenderedPageBreak/>
        <w:drawing>
          <wp:anchor distT="0" distB="0" distL="114300" distR="114300" simplePos="0" relativeHeight="251661312" behindDoc="1" locked="0" layoutInCell="0" allowOverlap="1" wp14:anchorId="1609DC09" wp14:editId="134AF3F4">
            <wp:simplePos x="0" y="0"/>
            <wp:positionH relativeFrom="page">
              <wp:posOffset>899795</wp:posOffset>
            </wp:positionH>
            <wp:positionV relativeFrom="page">
              <wp:posOffset>179705</wp:posOffset>
            </wp:positionV>
            <wp:extent cx="5757545" cy="8890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5757545" cy="889000"/>
                    </a:xfrm>
                    <a:prstGeom prst="rect">
                      <a:avLst/>
                    </a:prstGeom>
                    <a:noFill/>
                  </pic:spPr>
                </pic:pic>
              </a:graphicData>
            </a:graphic>
          </wp:anchor>
        </w:drawing>
      </w:r>
    </w:p>
    <w:p w14:paraId="140A8733" w14:textId="77777777" w:rsidR="00EE4F0C" w:rsidRDefault="00000000">
      <w:pPr>
        <w:numPr>
          <w:ilvl w:val="1"/>
          <w:numId w:val="37"/>
        </w:numPr>
        <w:tabs>
          <w:tab w:val="left" w:pos="644"/>
        </w:tabs>
        <w:spacing w:line="235" w:lineRule="auto"/>
        <w:ind w:left="644" w:right="20" w:hanging="284"/>
        <w:rPr>
          <w:rFonts w:ascii="Calibri" w:eastAsia="Calibri" w:hAnsi="Calibri" w:cs="Calibri"/>
          <w:sz w:val="20"/>
          <w:szCs w:val="20"/>
        </w:rPr>
      </w:pPr>
      <w:r>
        <w:rPr>
          <w:rFonts w:ascii="Calibri" w:eastAsia="Calibri" w:hAnsi="Calibri" w:cs="Calibri"/>
          <w:sz w:val="20"/>
          <w:szCs w:val="20"/>
        </w:rPr>
        <w:t>Którzy z przyczyn leżących po jego stronie nie wykonali, lub wykonali nienależycie w stopniu rażącym wcześniejszą umowę z Zamawiającym realizowaną w ramach Zapytania ofertowego.</w:t>
      </w:r>
    </w:p>
    <w:p w14:paraId="72F169AB" w14:textId="77777777" w:rsidR="00EE4F0C" w:rsidRDefault="00EE4F0C">
      <w:pPr>
        <w:spacing w:line="83" w:lineRule="exact"/>
        <w:rPr>
          <w:rFonts w:ascii="Calibri" w:eastAsia="Calibri" w:hAnsi="Calibri" w:cs="Calibri"/>
          <w:sz w:val="20"/>
          <w:szCs w:val="20"/>
        </w:rPr>
      </w:pPr>
    </w:p>
    <w:p w14:paraId="326FC387" w14:textId="77777777" w:rsidR="00EE4F0C" w:rsidRDefault="00000000">
      <w:pPr>
        <w:numPr>
          <w:ilvl w:val="0"/>
          <w:numId w:val="38"/>
        </w:numPr>
        <w:tabs>
          <w:tab w:val="left" w:pos="364"/>
        </w:tabs>
        <w:spacing w:line="253" w:lineRule="auto"/>
        <w:ind w:left="364" w:hanging="287"/>
        <w:jc w:val="both"/>
        <w:rPr>
          <w:rFonts w:ascii="Calibri" w:eastAsia="Calibri" w:hAnsi="Calibri" w:cs="Calibri"/>
          <w:sz w:val="18"/>
          <w:szCs w:val="18"/>
        </w:rPr>
      </w:pPr>
      <w:r>
        <w:rPr>
          <w:rFonts w:ascii="Calibri" w:eastAsia="Calibri" w:hAnsi="Calibri" w:cs="Calibri"/>
          <w:sz w:val="20"/>
          <w:szCs w:val="20"/>
        </w:rPr>
        <w:t>Każda badana oferta zostanie oceniona zgodnie z opisanymi w pkt. XI kryteriami oceny i otrzyma punkty zgodnie z opisanymi zasadami. Suma punktów uzyskanych w ramach wskazanych kryteriów będzie stanowiła podstawę porównania złożonych ofert.</w:t>
      </w:r>
    </w:p>
    <w:p w14:paraId="04ACD602" w14:textId="77777777" w:rsidR="00EE4F0C" w:rsidRDefault="00EE4F0C">
      <w:pPr>
        <w:spacing w:line="70" w:lineRule="exact"/>
        <w:rPr>
          <w:rFonts w:ascii="Calibri" w:eastAsia="Calibri" w:hAnsi="Calibri" w:cs="Calibri"/>
          <w:sz w:val="18"/>
          <w:szCs w:val="18"/>
        </w:rPr>
      </w:pPr>
    </w:p>
    <w:p w14:paraId="759AB489" w14:textId="77777777" w:rsidR="00EE4F0C" w:rsidRDefault="00000000">
      <w:pPr>
        <w:numPr>
          <w:ilvl w:val="0"/>
          <w:numId w:val="38"/>
        </w:numPr>
        <w:tabs>
          <w:tab w:val="left" w:pos="364"/>
        </w:tabs>
        <w:spacing w:line="235" w:lineRule="auto"/>
        <w:ind w:left="364" w:right="20" w:hanging="287"/>
        <w:rPr>
          <w:rFonts w:ascii="Calibri" w:eastAsia="Calibri" w:hAnsi="Calibri" w:cs="Calibri"/>
          <w:sz w:val="18"/>
          <w:szCs w:val="18"/>
        </w:rPr>
      </w:pPr>
      <w:r>
        <w:rPr>
          <w:rFonts w:ascii="Calibri" w:eastAsia="Calibri" w:hAnsi="Calibri" w:cs="Calibri"/>
          <w:sz w:val="20"/>
          <w:szCs w:val="20"/>
        </w:rPr>
        <w:t>Jako najkorzystniejsza zostanie wybrana Oferta, która otrzyma największą liczbę punktów w oparciu o wszystkie kryteria i wyliczenia, o których mowa powyżej.</w:t>
      </w:r>
    </w:p>
    <w:p w14:paraId="4B0CD33F" w14:textId="77777777" w:rsidR="00EE4F0C" w:rsidRDefault="00EE4F0C">
      <w:pPr>
        <w:spacing w:line="83" w:lineRule="exact"/>
        <w:rPr>
          <w:rFonts w:ascii="Calibri" w:eastAsia="Calibri" w:hAnsi="Calibri" w:cs="Calibri"/>
          <w:sz w:val="18"/>
          <w:szCs w:val="18"/>
        </w:rPr>
      </w:pPr>
    </w:p>
    <w:p w14:paraId="4610EBE2" w14:textId="77777777" w:rsidR="00EE4F0C" w:rsidRDefault="00000000">
      <w:pPr>
        <w:numPr>
          <w:ilvl w:val="0"/>
          <w:numId w:val="38"/>
        </w:numPr>
        <w:tabs>
          <w:tab w:val="left" w:pos="364"/>
        </w:tabs>
        <w:spacing w:line="235" w:lineRule="auto"/>
        <w:ind w:left="364" w:right="20" w:hanging="287"/>
        <w:rPr>
          <w:rFonts w:ascii="Calibri" w:eastAsia="Calibri" w:hAnsi="Calibri" w:cs="Calibri"/>
          <w:sz w:val="18"/>
          <w:szCs w:val="18"/>
        </w:rPr>
      </w:pPr>
      <w:r>
        <w:rPr>
          <w:rFonts w:ascii="Calibri" w:eastAsia="Calibri" w:hAnsi="Calibri" w:cs="Calibri"/>
          <w:sz w:val="20"/>
          <w:szCs w:val="20"/>
        </w:rPr>
        <w:t>Wykonawca, którego oferta zostanie wybrana w ramach niniejszego postępowania, zostanie o tym fakcie poinformowany.</w:t>
      </w:r>
    </w:p>
    <w:p w14:paraId="12360855" w14:textId="77777777" w:rsidR="00EE4F0C" w:rsidRDefault="00EE4F0C">
      <w:pPr>
        <w:spacing w:line="83" w:lineRule="exact"/>
        <w:rPr>
          <w:rFonts w:ascii="Calibri" w:eastAsia="Calibri" w:hAnsi="Calibri" w:cs="Calibri"/>
          <w:sz w:val="18"/>
          <w:szCs w:val="18"/>
        </w:rPr>
      </w:pPr>
    </w:p>
    <w:p w14:paraId="3DEA6671" w14:textId="77777777" w:rsidR="00EE4F0C" w:rsidRDefault="00000000">
      <w:pPr>
        <w:numPr>
          <w:ilvl w:val="0"/>
          <w:numId w:val="38"/>
        </w:numPr>
        <w:tabs>
          <w:tab w:val="left" w:pos="364"/>
        </w:tabs>
        <w:spacing w:line="235" w:lineRule="auto"/>
        <w:ind w:left="364" w:right="20" w:hanging="287"/>
        <w:rPr>
          <w:rFonts w:ascii="Calibri" w:eastAsia="Calibri" w:hAnsi="Calibri" w:cs="Calibri"/>
          <w:color w:val="0563C1"/>
          <w:sz w:val="20"/>
          <w:szCs w:val="20"/>
          <w:u w:val="single"/>
        </w:rPr>
      </w:pPr>
      <w:r>
        <w:rPr>
          <w:rFonts w:ascii="Calibri" w:eastAsia="Calibri" w:hAnsi="Calibri" w:cs="Calibri"/>
          <w:sz w:val="20"/>
          <w:szCs w:val="20"/>
        </w:rPr>
        <w:t xml:space="preserve">Zamawiający poinformuje o wyborze Wykonawcy zamieszczając informację na Bazie Konkurencyjności </w:t>
      </w:r>
      <w:hyperlink r:id="rId11">
        <w:r>
          <w:rPr>
            <w:rFonts w:ascii="Calibri" w:eastAsia="Calibri" w:hAnsi="Calibri" w:cs="Calibri"/>
            <w:color w:val="0563C1"/>
            <w:sz w:val="20"/>
            <w:szCs w:val="20"/>
            <w:u w:val="single"/>
          </w:rPr>
          <w:t>https://bazakonkurencyjnosci.funduszeeuropejskie.gov.pl/</w:t>
        </w:r>
      </w:hyperlink>
    </w:p>
    <w:p w14:paraId="6468D46A" w14:textId="77777777" w:rsidR="00EE4F0C" w:rsidRDefault="00EE4F0C">
      <w:pPr>
        <w:spacing w:line="83" w:lineRule="exact"/>
        <w:rPr>
          <w:rFonts w:ascii="Calibri" w:eastAsia="Calibri" w:hAnsi="Calibri" w:cs="Calibri"/>
          <w:color w:val="0563C1"/>
          <w:sz w:val="20"/>
          <w:szCs w:val="20"/>
          <w:u w:val="single"/>
        </w:rPr>
      </w:pPr>
    </w:p>
    <w:p w14:paraId="23D3F380" w14:textId="77777777" w:rsidR="00EE4F0C" w:rsidRDefault="00EE4F0C">
      <w:pPr>
        <w:spacing w:line="83" w:lineRule="exact"/>
        <w:rPr>
          <w:rFonts w:ascii="Calibri" w:eastAsia="Calibri" w:hAnsi="Calibri" w:cs="Calibri"/>
          <w:sz w:val="18"/>
          <w:szCs w:val="18"/>
        </w:rPr>
      </w:pPr>
    </w:p>
    <w:p w14:paraId="1531375D" w14:textId="11A86D9F" w:rsidR="00EE4F0C" w:rsidRDefault="00000000">
      <w:pPr>
        <w:numPr>
          <w:ilvl w:val="0"/>
          <w:numId w:val="38"/>
        </w:numPr>
        <w:tabs>
          <w:tab w:val="left" w:pos="364"/>
        </w:tabs>
        <w:spacing w:line="264" w:lineRule="auto"/>
        <w:ind w:left="364" w:right="20" w:hanging="287"/>
        <w:jc w:val="both"/>
        <w:rPr>
          <w:rFonts w:ascii="Calibri" w:eastAsia="Calibri" w:hAnsi="Calibri" w:cs="Calibri"/>
          <w:sz w:val="18"/>
          <w:szCs w:val="18"/>
        </w:rPr>
      </w:pPr>
      <w:r>
        <w:rPr>
          <w:rFonts w:ascii="Calibri" w:eastAsia="Calibri" w:hAnsi="Calibri" w:cs="Calibri"/>
          <w:sz w:val="20"/>
          <w:szCs w:val="20"/>
        </w:rPr>
        <w:t>W przypadku gdy oferty najkorzystniejsze okażą się równoważne cenowo Zamawiający zwróci się do Wykonawców o przedstawienie nowej ceny oferty w terminie wskazanym przez Zamawiającego i w sposób wskazany przez Zamawiającego, z zastrzeżeniem, iż Wykonawca nie ma obowiązku składania nowej propozycji cenowej. W takiej sytuacji do porównania ofert będzie brana pierwotna oferta. W przypadku utrzymania się sytuacji ofert równoważnych cenowo, postępowanie zostanie unieważnione</w:t>
      </w:r>
      <w:r w:rsidR="00CA341E">
        <w:rPr>
          <w:rFonts w:ascii="Calibri" w:eastAsia="Calibri" w:hAnsi="Calibri" w:cs="Calibri"/>
          <w:sz w:val="20"/>
          <w:szCs w:val="20"/>
        </w:rPr>
        <w:t>.</w:t>
      </w:r>
    </w:p>
    <w:p w14:paraId="1C25B7AA" w14:textId="77777777" w:rsidR="00EE4F0C" w:rsidRDefault="00EE4F0C">
      <w:pPr>
        <w:spacing w:line="61" w:lineRule="exact"/>
        <w:rPr>
          <w:rFonts w:ascii="Calibri" w:eastAsia="Calibri" w:hAnsi="Calibri" w:cs="Calibri"/>
          <w:sz w:val="18"/>
          <w:szCs w:val="18"/>
        </w:rPr>
      </w:pPr>
    </w:p>
    <w:p w14:paraId="6E03B62B" w14:textId="77777777" w:rsidR="00EE4F0C" w:rsidRDefault="00000000">
      <w:pPr>
        <w:numPr>
          <w:ilvl w:val="0"/>
          <w:numId w:val="38"/>
        </w:numPr>
        <w:tabs>
          <w:tab w:val="left" w:pos="364"/>
        </w:tabs>
        <w:spacing w:line="253" w:lineRule="auto"/>
        <w:ind w:left="364" w:hanging="287"/>
        <w:jc w:val="both"/>
        <w:rPr>
          <w:rFonts w:ascii="Calibri" w:eastAsia="Calibri" w:hAnsi="Calibri" w:cs="Calibri"/>
          <w:sz w:val="18"/>
          <w:szCs w:val="18"/>
        </w:rPr>
      </w:pPr>
      <w:r>
        <w:rPr>
          <w:rFonts w:ascii="Calibri" w:eastAsia="Calibri" w:hAnsi="Calibri" w:cs="Calibri"/>
          <w:sz w:val="20"/>
          <w:szCs w:val="20"/>
        </w:rPr>
        <w:t>Ze względu na założenia budżetowe i ograniczenia finansowe, w przypadku, gdy kwoty przedstawione w odpowiedziach na zapytanie będą wyższe od zaplanowanych w budżecie ww. Projektu, Zamawiający zastrzega sobie prawo negocjacji z Wykonawcą, którego oferta została oceniona najwyżej.</w:t>
      </w:r>
    </w:p>
    <w:p w14:paraId="1F707F6B" w14:textId="77777777" w:rsidR="00EE4F0C" w:rsidRDefault="00EE4F0C">
      <w:pPr>
        <w:spacing w:line="70" w:lineRule="exact"/>
        <w:rPr>
          <w:rFonts w:ascii="Calibri" w:eastAsia="Calibri" w:hAnsi="Calibri" w:cs="Calibri"/>
          <w:sz w:val="18"/>
          <w:szCs w:val="18"/>
        </w:rPr>
      </w:pPr>
    </w:p>
    <w:p w14:paraId="39D4DFA6" w14:textId="77777777" w:rsidR="00EE4F0C" w:rsidRDefault="00000000">
      <w:pPr>
        <w:numPr>
          <w:ilvl w:val="0"/>
          <w:numId w:val="38"/>
        </w:numPr>
        <w:tabs>
          <w:tab w:val="left" w:pos="364"/>
        </w:tabs>
        <w:spacing w:line="235" w:lineRule="auto"/>
        <w:ind w:left="364" w:right="20" w:hanging="287"/>
        <w:rPr>
          <w:rFonts w:ascii="Calibri" w:eastAsia="Calibri" w:hAnsi="Calibri" w:cs="Calibri"/>
          <w:sz w:val="18"/>
          <w:szCs w:val="18"/>
        </w:rPr>
      </w:pPr>
      <w:r>
        <w:rPr>
          <w:rFonts w:ascii="Calibri" w:eastAsia="Calibri" w:hAnsi="Calibri" w:cs="Calibri"/>
          <w:sz w:val="20"/>
          <w:szCs w:val="20"/>
        </w:rPr>
        <w:t>Ostateczny wybór Wykonawcy, z którym Zamawiający podpisze umowę, nastąpi po pozytywnym zakończeniu procesu ewentualnych negocjacji.</w:t>
      </w:r>
    </w:p>
    <w:p w14:paraId="3694AA7D" w14:textId="77777777" w:rsidR="00EE4F0C" w:rsidRDefault="00EE4F0C">
      <w:pPr>
        <w:spacing w:line="83" w:lineRule="exact"/>
        <w:rPr>
          <w:rFonts w:ascii="Calibri" w:eastAsia="Calibri" w:hAnsi="Calibri" w:cs="Calibri"/>
          <w:sz w:val="18"/>
          <w:szCs w:val="18"/>
        </w:rPr>
      </w:pPr>
    </w:p>
    <w:p w14:paraId="005D4652" w14:textId="77777777" w:rsidR="00EE4F0C" w:rsidRDefault="00000000">
      <w:pPr>
        <w:numPr>
          <w:ilvl w:val="0"/>
          <w:numId w:val="38"/>
        </w:numPr>
        <w:tabs>
          <w:tab w:val="left" w:pos="364"/>
        </w:tabs>
        <w:spacing w:line="268" w:lineRule="auto"/>
        <w:ind w:left="364" w:hanging="287"/>
        <w:jc w:val="both"/>
        <w:rPr>
          <w:rFonts w:ascii="Calibri" w:eastAsia="Calibri" w:hAnsi="Calibri" w:cs="Calibri"/>
          <w:sz w:val="18"/>
          <w:szCs w:val="18"/>
        </w:rPr>
      </w:pPr>
      <w:r>
        <w:rPr>
          <w:rFonts w:ascii="Calibri" w:eastAsia="Calibri" w:hAnsi="Calibri" w:cs="Calibri"/>
          <w:sz w:val="20"/>
          <w:szCs w:val="20"/>
        </w:rPr>
        <w:t>Zamawiający zastrzega sobie możliwość wyboru kolejnej wśród najkorzystniejszych ofert, jeżeli Wykonawca, którego oferta zostanie wybrana jako najkorzystniejsza, uchyli się od zawarcia umowy dot. realizacji przedmiotu niniejszego zamówienia. Za uchylenie się od zawarcia umowy rozumie się sytuację, gdy po poinformowaniu Wykonawcy o wyborze najkorzystniejszej oferty, Zamawiający wezwie Wykonawcę do podpisania umowy, a Wykonawca nie podpisze lub odmówi podpisania umowy. Zamawiający ma prawo ponownie wezwać Wykonawcę wskazując ostateczny termin na podpisanie umowy, a po upływie terminu uznać, że Wykonawca odstąpił od zawarcia umowy i dokonać wyboru oferty następnej w kolejności wyników oceny.</w:t>
      </w:r>
    </w:p>
    <w:p w14:paraId="155F6127" w14:textId="77777777" w:rsidR="00EE4F0C" w:rsidRDefault="00EE4F0C">
      <w:pPr>
        <w:spacing w:line="10" w:lineRule="exact"/>
        <w:rPr>
          <w:rFonts w:ascii="Calibri" w:eastAsia="Calibri" w:hAnsi="Calibri" w:cs="Calibri"/>
          <w:sz w:val="18"/>
          <w:szCs w:val="18"/>
        </w:rPr>
      </w:pPr>
    </w:p>
    <w:p w14:paraId="071ED2D7" w14:textId="77777777" w:rsidR="00EE4F0C" w:rsidRDefault="00000000">
      <w:pPr>
        <w:numPr>
          <w:ilvl w:val="0"/>
          <w:numId w:val="38"/>
        </w:numPr>
        <w:tabs>
          <w:tab w:val="left" w:pos="364"/>
        </w:tabs>
        <w:ind w:left="364" w:hanging="287"/>
        <w:rPr>
          <w:rFonts w:ascii="Calibri" w:eastAsia="Calibri" w:hAnsi="Calibri" w:cs="Calibri"/>
          <w:sz w:val="18"/>
          <w:szCs w:val="18"/>
        </w:rPr>
      </w:pPr>
      <w:r>
        <w:rPr>
          <w:rFonts w:ascii="Calibri" w:eastAsia="Calibri" w:hAnsi="Calibri" w:cs="Calibri"/>
          <w:sz w:val="20"/>
          <w:szCs w:val="20"/>
        </w:rPr>
        <w:t>Od dokonanego wyboru nie przewiduje się odwołania.</w:t>
      </w:r>
    </w:p>
    <w:p w14:paraId="448B3064" w14:textId="77777777" w:rsidR="00EE4F0C" w:rsidRDefault="00EE4F0C">
      <w:pPr>
        <w:spacing w:line="317" w:lineRule="exact"/>
        <w:rPr>
          <w:sz w:val="20"/>
          <w:szCs w:val="20"/>
        </w:rPr>
      </w:pPr>
    </w:p>
    <w:p w14:paraId="2ACC57C2" w14:textId="77777777" w:rsidR="00EE4F0C" w:rsidRDefault="00000000">
      <w:pPr>
        <w:ind w:left="84"/>
        <w:rPr>
          <w:sz w:val="20"/>
          <w:szCs w:val="20"/>
        </w:rPr>
      </w:pPr>
      <w:r>
        <w:rPr>
          <w:rFonts w:ascii="Calibri" w:eastAsia="Calibri" w:hAnsi="Calibri" w:cs="Calibri"/>
          <w:b/>
          <w:bCs/>
          <w:sz w:val="20"/>
          <w:szCs w:val="20"/>
        </w:rPr>
        <w:t>XVI. ZMIANA UMOWY Z WYKONAWCĄ</w:t>
      </w:r>
    </w:p>
    <w:p w14:paraId="7C4F7AF3" w14:textId="77777777" w:rsidR="00EE4F0C" w:rsidRDefault="00EE4F0C">
      <w:pPr>
        <w:spacing w:line="83" w:lineRule="exact"/>
        <w:rPr>
          <w:sz w:val="20"/>
          <w:szCs w:val="20"/>
        </w:rPr>
      </w:pPr>
    </w:p>
    <w:p w14:paraId="102CB571" w14:textId="77777777" w:rsidR="00EE4F0C" w:rsidRDefault="00000000">
      <w:pPr>
        <w:numPr>
          <w:ilvl w:val="0"/>
          <w:numId w:val="39"/>
        </w:numPr>
        <w:tabs>
          <w:tab w:val="left" w:pos="364"/>
        </w:tabs>
        <w:spacing w:line="243" w:lineRule="auto"/>
        <w:ind w:left="364" w:right="260" w:hanging="364"/>
        <w:rPr>
          <w:rFonts w:ascii="Calibri" w:eastAsia="Calibri" w:hAnsi="Calibri" w:cs="Calibri"/>
          <w:sz w:val="20"/>
          <w:szCs w:val="20"/>
        </w:rPr>
      </w:pPr>
      <w:r>
        <w:rPr>
          <w:rFonts w:ascii="Calibri" w:eastAsia="Calibri" w:hAnsi="Calibri" w:cs="Calibri"/>
          <w:sz w:val="20"/>
          <w:szCs w:val="20"/>
        </w:rPr>
        <w:t>Zmiany umowy wymagają formy pisemnej pod rygorem nieważności z zastrzeżeniem, że zmiany istotne będą mogły być dokonywane wyłącznie na podstawie pkt. 6.5.2 ust 20) Wytycznych w zakresie kwalifikowalności wydatków w ramach Europejskiego Funduszu Rozwoju Regionalnego, Europejskiego Funduszu Społecznego oraz Funduszu Spójności na lata 2014-2020 z dnia 21 grudnia 2020 r.</w:t>
      </w:r>
    </w:p>
    <w:p w14:paraId="1E395897" w14:textId="77777777" w:rsidR="00EE4F0C" w:rsidRDefault="00EE4F0C">
      <w:pPr>
        <w:spacing w:line="18" w:lineRule="exact"/>
        <w:rPr>
          <w:rFonts w:ascii="Calibri" w:eastAsia="Calibri" w:hAnsi="Calibri" w:cs="Calibri"/>
          <w:sz w:val="20"/>
          <w:szCs w:val="20"/>
        </w:rPr>
      </w:pPr>
    </w:p>
    <w:p w14:paraId="19085699" w14:textId="77777777" w:rsidR="00EE4F0C" w:rsidRDefault="00000000">
      <w:pPr>
        <w:numPr>
          <w:ilvl w:val="0"/>
          <w:numId w:val="39"/>
        </w:numPr>
        <w:tabs>
          <w:tab w:val="left" w:pos="364"/>
        </w:tabs>
        <w:ind w:left="364" w:hanging="364"/>
        <w:rPr>
          <w:rFonts w:ascii="Calibri" w:eastAsia="Calibri" w:hAnsi="Calibri" w:cs="Calibri"/>
          <w:sz w:val="20"/>
          <w:szCs w:val="20"/>
        </w:rPr>
      </w:pPr>
      <w:r>
        <w:rPr>
          <w:rFonts w:ascii="Calibri" w:eastAsia="Calibri" w:hAnsi="Calibri" w:cs="Calibri"/>
          <w:sz w:val="20"/>
          <w:szCs w:val="20"/>
        </w:rPr>
        <w:t>Szczegółowe regulacje dotyczące zmiany umowy wskazano w Załączniku nr 9 do niniejszego Zapytania ofertowego</w:t>
      </w:r>
    </w:p>
    <w:p w14:paraId="6FEEF8D5" w14:textId="77777777" w:rsidR="00EE4F0C" w:rsidRDefault="00EE4F0C">
      <w:pPr>
        <w:spacing w:line="19" w:lineRule="exact"/>
        <w:rPr>
          <w:rFonts w:ascii="Calibri" w:eastAsia="Calibri" w:hAnsi="Calibri" w:cs="Calibri"/>
          <w:sz w:val="20"/>
          <w:szCs w:val="20"/>
        </w:rPr>
      </w:pPr>
    </w:p>
    <w:p w14:paraId="3DCCE7A2" w14:textId="77777777" w:rsidR="00EE4F0C" w:rsidRDefault="00000000">
      <w:pPr>
        <w:ind w:left="364"/>
        <w:rPr>
          <w:rFonts w:ascii="Calibri" w:eastAsia="Calibri" w:hAnsi="Calibri" w:cs="Calibri"/>
          <w:sz w:val="20"/>
          <w:szCs w:val="20"/>
        </w:rPr>
      </w:pPr>
      <w:r>
        <w:rPr>
          <w:rFonts w:ascii="Calibri" w:eastAsia="Calibri" w:hAnsi="Calibri" w:cs="Calibri"/>
          <w:sz w:val="20"/>
          <w:szCs w:val="20"/>
        </w:rPr>
        <w:t>– wzór umowy.</w:t>
      </w:r>
    </w:p>
    <w:p w14:paraId="78DF0D30" w14:textId="77777777" w:rsidR="00EE4F0C" w:rsidRDefault="00EE4F0C">
      <w:pPr>
        <w:spacing w:line="281" w:lineRule="exact"/>
        <w:rPr>
          <w:sz w:val="20"/>
          <w:szCs w:val="20"/>
        </w:rPr>
      </w:pPr>
    </w:p>
    <w:p w14:paraId="2009D463" w14:textId="77777777" w:rsidR="00EE4F0C" w:rsidRDefault="00000000">
      <w:pPr>
        <w:ind w:left="84"/>
        <w:rPr>
          <w:sz w:val="20"/>
          <w:szCs w:val="20"/>
        </w:rPr>
      </w:pPr>
      <w:r>
        <w:rPr>
          <w:rFonts w:ascii="Calibri" w:eastAsia="Calibri" w:hAnsi="Calibri" w:cs="Calibri"/>
          <w:b/>
          <w:bCs/>
          <w:sz w:val="20"/>
          <w:szCs w:val="20"/>
        </w:rPr>
        <w:t>XVII. KONTAKT Z ZAMAWIAJĄCYM</w:t>
      </w:r>
    </w:p>
    <w:p w14:paraId="3425ADD0" w14:textId="77777777" w:rsidR="00EE4F0C" w:rsidRDefault="00EE4F0C">
      <w:pPr>
        <w:spacing w:line="84" w:lineRule="exact"/>
        <w:rPr>
          <w:sz w:val="20"/>
          <w:szCs w:val="20"/>
        </w:rPr>
      </w:pPr>
    </w:p>
    <w:p w14:paraId="2489C1DB" w14:textId="77777777" w:rsidR="00EE4F0C" w:rsidRDefault="00000000">
      <w:pPr>
        <w:numPr>
          <w:ilvl w:val="0"/>
          <w:numId w:val="40"/>
        </w:numPr>
        <w:tabs>
          <w:tab w:val="left" w:pos="444"/>
        </w:tabs>
        <w:spacing w:line="285" w:lineRule="auto"/>
        <w:ind w:left="444" w:right="20" w:hanging="367"/>
        <w:jc w:val="both"/>
        <w:rPr>
          <w:rFonts w:ascii="Calibri" w:eastAsia="Calibri" w:hAnsi="Calibri" w:cs="Calibri"/>
          <w:color w:val="00000A"/>
          <w:sz w:val="19"/>
          <w:szCs w:val="19"/>
        </w:rPr>
      </w:pPr>
      <w:r>
        <w:rPr>
          <w:rFonts w:ascii="Calibri" w:eastAsia="Calibri" w:hAnsi="Calibri" w:cs="Calibri"/>
          <w:color w:val="00000A"/>
          <w:sz w:val="19"/>
          <w:szCs w:val="19"/>
        </w:rPr>
        <w:t>Wykonawca może zwracać się do Zamawiającego o wyjaśnienie treści Zapytania Ofertowego kierując swoje zapytania pisemnie lub przy pomocy poczty elektronicznej. Zamawiający udzieli wyjaśnień niezwłocznie, nie później jednak niż na 2 dni przed upływem terminu składania ofert, pod warunkiem, że wniosek o wyjaśnienie wpłynął do Zamawiającego nie później niż na 4 dni przed upływem terminu składania ofert. Zamawiający, pomimo upływu terminu, o którym mowa powyżej, może udzielić wyjaśnień. Ze względu na fakt, że funkcjonalność Bazy konkurencyjności (BK2021) nie zapewnia informowania Beneficjentów/Zamawiających o zadaniu zapytań przez Wykonawców, w przypadku zadawania pytań bezpośrednio przez Bazę konkurencyjności Zamawiający wymaga aby czynność ta została następnie potwierdzona przez Wykonawcę przy użyciu poczty elektronicznej, przy czym za</w:t>
      </w:r>
    </w:p>
    <w:p w14:paraId="53DEB85D" w14:textId="77777777" w:rsidR="00EE4F0C" w:rsidRDefault="00EE4F0C">
      <w:pPr>
        <w:sectPr w:rsidR="00EE4F0C">
          <w:pgSz w:w="11900" w:h="16838"/>
          <w:pgMar w:top="1440" w:right="1126" w:bottom="943" w:left="1056" w:header="0" w:footer="0" w:gutter="0"/>
          <w:cols w:space="708" w:equalWidth="0">
            <w:col w:w="9724"/>
          </w:cols>
        </w:sectPr>
      </w:pPr>
    </w:p>
    <w:p w14:paraId="22539E68" w14:textId="77777777" w:rsidR="00EE4F0C" w:rsidRDefault="00000000">
      <w:pPr>
        <w:spacing w:line="295" w:lineRule="exact"/>
        <w:rPr>
          <w:sz w:val="20"/>
          <w:szCs w:val="20"/>
        </w:rPr>
      </w:pPr>
      <w:bookmarkStart w:id="10" w:name="page11"/>
      <w:bookmarkEnd w:id="10"/>
      <w:r>
        <w:rPr>
          <w:noProof/>
          <w:sz w:val="20"/>
          <w:szCs w:val="20"/>
        </w:rPr>
        <w:lastRenderedPageBreak/>
        <w:drawing>
          <wp:anchor distT="0" distB="0" distL="114300" distR="114300" simplePos="0" relativeHeight="251662336" behindDoc="1" locked="0" layoutInCell="0" allowOverlap="1" wp14:anchorId="3D7D9156" wp14:editId="153D64D7">
            <wp:simplePos x="0" y="0"/>
            <wp:positionH relativeFrom="page">
              <wp:posOffset>899795</wp:posOffset>
            </wp:positionH>
            <wp:positionV relativeFrom="page">
              <wp:posOffset>179705</wp:posOffset>
            </wp:positionV>
            <wp:extent cx="5757545" cy="8890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5757545" cy="889000"/>
                    </a:xfrm>
                    <a:prstGeom prst="rect">
                      <a:avLst/>
                    </a:prstGeom>
                    <a:noFill/>
                  </pic:spPr>
                </pic:pic>
              </a:graphicData>
            </a:graphic>
          </wp:anchor>
        </w:drawing>
      </w:r>
    </w:p>
    <w:p w14:paraId="7CF0AE5B" w14:textId="77777777" w:rsidR="00EE4F0C" w:rsidRDefault="00000000">
      <w:pPr>
        <w:spacing w:line="235" w:lineRule="auto"/>
        <w:ind w:left="367"/>
        <w:rPr>
          <w:sz w:val="20"/>
          <w:szCs w:val="20"/>
        </w:rPr>
      </w:pPr>
      <w:r>
        <w:rPr>
          <w:rFonts w:ascii="Calibri" w:eastAsia="Calibri" w:hAnsi="Calibri" w:cs="Calibri"/>
          <w:color w:val="00000A"/>
          <w:sz w:val="20"/>
          <w:szCs w:val="20"/>
        </w:rPr>
        <w:t>spełnienie tego wymogu wystarczającym będzie zarówno wskazanie, że pytanie zostało zadane, jak i przesłanie pełnej treści zapytań na adres e-mail, wskazany w ust. 4 poniżej.</w:t>
      </w:r>
    </w:p>
    <w:p w14:paraId="385DCA33" w14:textId="77777777" w:rsidR="00EE4F0C" w:rsidRDefault="00EE4F0C">
      <w:pPr>
        <w:spacing w:line="84" w:lineRule="exact"/>
        <w:rPr>
          <w:sz w:val="20"/>
          <w:szCs w:val="20"/>
        </w:rPr>
      </w:pPr>
    </w:p>
    <w:p w14:paraId="0122EB29" w14:textId="77777777" w:rsidR="00EE4F0C" w:rsidRDefault="00000000">
      <w:pPr>
        <w:numPr>
          <w:ilvl w:val="0"/>
          <w:numId w:val="41"/>
        </w:numPr>
        <w:tabs>
          <w:tab w:val="left" w:pos="287"/>
        </w:tabs>
        <w:spacing w:line="235" w:lineRule="auto"/>
        <w:ind w:left="287" w:right="20" w:hanging="249"/>
        <w:rPr>
          <w:rFonts w:ascii="Calibri" w:eastAsia="Calibri" w:hAnsi="Calibri" w:cs="Calibri"/>
          <w:color w:val="00000A"/>
          <w:sz w:val="20"/>
          <w:szCs w:val="20"/>
        </w:rPr>
      </w:pPr>
      <w:r>
        <w:rPr>
          <w:rFonts w:ascii="Calibri" w:eastAsia="Calibri" w:hAnsi="Calibri" w:cs="Calibri"/>
          <w:color w:val="00000A"/>
          <w:sz w:val="20"/>
          <w:szCs w:val="20"/>
        </w:rPr>
        <w:t>Treść wyjaśnienia bez wskazania źródła zapytania Zamawiający zamieści na stronie internetowej, na której upubliczniono zapytanie ofertowe.</w:t>
      </w:r>
    </w:p>
    <w:p w14:paraId="33A43533" w14:textId="77777777" w:rsidR="00EE4F0C" w:rsidRDefault="00EE4F0C">
      <w:pPr>
        <w:spacing w:line="83" w:lineRule="exact"/>
        <w:rPr>
          <w:rFonts w:ascii="Calibri" w:eastAsia="Calibri" w:hAnsi="Calibri" w:cs="Calibri"/>
          <w:color w:val="00000A"/>
          <w:sz w:val="20"/>
          <w:szCs w:val="20"/>
        </w:rPr>
      </w:pPr>
    </w:p>
    <w:p w14:paraId="3D99ACF0" w14:textId="77777777" w:rsidR="00EE4F0C" w:rsidRDefault="00000000">
      <w:pPr>
        <w:numPr>
          <w:ilvl w:val="0"/>
          <w:numId w:val="41"/>
        </w:numPr>
        <w:tabs>
          <w:tab w:val="left" w:pos="287"/>
        </w:tabs>
        <w:spacing w:line="235" w:lineRule="auto"/>
        <w:ind w:left="287" w:right="20" w:hanging="249"/>
        <w:rPr>
          <w:rFonts w:ascii="Calibri" w:eastAsia="Calibri" w:hAnsi="Calibri" w:cs="Calibri"/>
          <w:color w:val="00000A"/>
          <w:sz w:val="20"/>
          <w:szCs w:val="20"/>
        </w:rPr>
      </w:pPr>
      <w:r>
        <w:rPr>
          <w:rFonts w:ascii="Calibri" w:eastAsia="Calibri" w:hAnsi="Calibri" w:cs="Calibri"/>
          <w:color w:val="00000A"/>
          <w:sz w:val="20"/>
          <w:szCs w:val="20"/>
        </w:rPr>
        <w:t>Oświadczenia, wnioski, pytania, zawiadomienia oraz informacje Zamawiający i Wykonawcy przekazują pisemnie lub pocztą elektroniczną.</w:t>
      </w:r>
    </w:p>
    <w:p w14:paraId="4B8C3623" w14:textId="77777777" w:rsidR="00EE4F0C" w:rsidRDefault="00EE4F0C">
      <w:pPr>
        <w:spacing w:line="36" w:lineRule="exact"/>
        <w:rPr>
          <w:rFonts w:ascii="Calibri" w:eastAsia="Calibri" w:hAnsi="Calibri" w:cs="Calibri"/>
          <w:color w:val="00000A"/>
          <w:sz w:val="20"/>
          <w:szCs w:val="20"/>
        </w:rPr>
      </w:pPr>
    </w:p>
    <w:p w14:paraId="5D05AEAF" w14:textId="77777777" w:rsidR="00EE4F0C" w:rsidRDefault="00000000">
      <w:pPr>
        <w:numPr>
          <w:ilvl w:val="0"/>
          <w:numId w:val="41"/>
        </w:numPr>
        <w:tabs>
          <w:tab w:val="left" w:pos="287"/>
        </w:tabs>
        <w:ind w:left="287" w:hanging="249"/>
        <w:rPr>
          <w:rFonts w:ascii="Calibri" w:eastAsia="Calibri" w:hAnsi="Calibri" w:cs="Calibri"/>
          <w:color w:val="00000A"/>
          <w:sz w:val="20"/>
          <w:szCs w:val="20"/>
        </w:rPr>
      </w:pPr>
      <w:r>
        <w:rPr>
          <w:rFonts w:ascii="Calibri" w:eastAsia="Calibri" w:hAnsi="Calibri" w:cs="Calibri"/>
          <w:color w:val="00000A"/>
          <w:sz w:val="20"/>
          <w:szCs w:val="20"/>
        </w:rPr>
        <w:t>Pytania należy kierować:</w:t>
      </w:r>
    </w:p>
    <w:p w14:paraId="3E0B64D6" w14:textId="77777777" w:rsidR="00EE4F0C" w:rsidRDefault="00EE4F0C">
      <w:pPr>
        <w:spacing w:line="36" w:lineRule="exact"/>
        <w:rPr>
          <w:rFonts w:ascii="Calibri" w:eastAsia="Calibri" w:hAnsi="Calibri" w:cs="Calibri"/>
          <w:color w:val="00000A"/>
          <w:sz w:val="20"/>
          <w:szCs w:val="20"/>
        </w:rPr>
      </w:pPr>
    </w:p>
    <w:p w14:paraId="562849D8" w14:textId="77777777" w:rsidR="00EE4F0C" w:rsidRDefault="00EE4F0C">
      <w:pPr>
        <w:spacing w:line="36" w:lineRule="exact"/>
        <w:rPr>
          <w:rFonts w:ascii="Calibri" w:eastAsia="Calibri" w:hAnsi="Calibri" w:cs="Calibri"/>
          <w:color w:val="00000A"/>
          <w:sz w:val="20"/>
          <w:szCs w:val="20"/>
        </w:rPr>
      </w:pPr>
    </w:p>
    <w:p w14:paraId="62A5D715" w14:textId="77777777" w:rsidR="00EE4F0C" w:rsidRDefault="00000000">
      <w:pPr>
        <w:numPr>
          <w:ilvl w:val="1"/>
          <w:numId w:val="41"/>
        </w:numPr>
        <w:tabs>
          <w:tab w:val="left" w:pos="567"/>
        </w:tabs>
        <w:ind w:left="567" w:hanging="284"/>
        <w:rPr>
          <w:rFonts w:ascii="Calibri" w:eastAsia="Calibri" w:hAnsi="Calibri" w:cs="Calibri"/>
          <w:color w:val="00000A"/>
          <w:sz w:val="20"/>
          <w:szCs w:val="20"/>
        </w:rPr>
      </w:pPr>
      <w:r>
        <w:rPr>
          <w:rFonts w:ascii="Calibri" w:eastAsia="Calibri" w:hAnsi="Calibri" w:cs="Calibri"/>
          <w:color w:val="00000A"/>
          <w:sz w:val="20"/>
          <w:szCs w:val="20"/>
        </w:rPr>
        <w:t>pocztą elektroniczną na adres:</w:t>
      </w:r>
      <w:r>
        <w:rPr>
          <w:rFonts w:ascii="Calibri" w:eastAsia="Calibri" w:hAnsi="Calibri" w:cs="Calibri"/>
          <w:color w:val="0563C1"/>
          <w:sz w:val="20"/>
          <w:szCs w:val="20"/>
        </w:rPr>
        <w:t xml:space="preserve"> </w:t>
      </w:r>
      <w:hyperlink r:id="rId12" w:history="1">
        <w:r w:rsidR="005E43DD" w:rsidRPr="00390086">
          <w:rPr>
            <w:rStyle w:val="Hipercze"/>
            <w:rFonts w:cstheme="minorHAnsi"/>
            <w:sz w:val="20"/>
            <w:szCs w:val="20"/>
          </w:rPr>
          <w:t>a.sawicki@wsz.edu.pl</w:t>
        </w:r>
      </w:hyperlink>
    </w:p>
    <w:p w14:paraId="0F3924E3" w14:textId="77777777" w:rsidR="00EE4F0C" w:rsidRDefault="00EE4F0C">
      <w:pPr>
        <w:spacing w:line="36" w:lineRule="exact"/>
        <w:rPr>
          <w:rFonts w:ascii="Calibri" w:eastAsia="Calibri" w:hAnsi="Calibri" w:cs="Calibri"/>
          <w:color w:val="00000A"/>
          <w:sz w:val="20"/>
          <w:szCs w:val="20"/>
        </w:rPr>
      </w:pPr>
    </w:p>
    <w:p w14:paraId="1E48CD4B" w14:textId="77777777" w:rsidR="00EE4F0C" w:rsidRDefault="00000000">
      <w:pPr>
        <w:numPr>
          <w:ilvl w:val="1"/>
          <w:numId w:val="41"/>
        </w:numPr>
        <w:tabs>
          <w:tab w:val="left" w:pos="567"/>
        </w:tabs>
        <w:ind w:left="567" w:hanging="284"/>
        <w:rPr>
          <w:rFonts w:ascii="Calibri" w:eastAsia="Calibri" w:hAnsi="Calibri" w:cs="Calibri"/>
          <w:color w:val="00000A"/>
          <w:sz w:val="20"/>
          <w:szCs w:val="20"/>
        </w:rPr>
      </w:pPr>
      <w:r>
        <w:rPr>
          <w:rFonts w:ascii="Calibri" w:eastAsia="Calibri" w:hAnsi="Calibri" w:cs="Calibri"/>
          <w:color w:val="00000A"/>
          <w:sz w:val="20"/>
          <w:szCs w:val="20"/>
        </w:rPr>
        <w:t>poprzez portal Baza Konkurencyjności - zgodnie z instrukcją użytkownika dla Bazy Konkurencyjności 2021</w:t>
      </w:r>
    </w:p>
    <w:p w14:paraId="69F86BE4" w14:textId="77777777" w:rsidR="00EE4F0C" w:rsidRDefault="00EE4F0C">
      <w:pPr>
        <w:spacing w:line="83" w:lineRule="exact"/>
        <w:rPr>
          <w:sz w:val="20"/>
          <w:szCs w:val="20"/>
        </w:rPr>
      </w:pPr>
    </w:p>
    <w:p w14:paraId="7A500C20" w14:textId="77777777" w:rsidR="00EE4F0C" w:rsidRDefault="00000000">
      <w:pPr>
        <w:spacing w:line="235" w:lineRule="auto"/>
        <w:ind w:left="287" w:right="360"/>
        <w:rPr>
          <w:sz w:val="20"/>
          <w:szCs w:val="20"/>
        </w:rPr>
      </w:pPr>
      <w:r>
        <w:rPr>
          <w:rFonts w:ascii="Calibri" w:eastAsia="Calibri" w:hAnsi="Calibri" w:cs="Calibri"/>
          <w:color w:val="00000A"/>
          <w:sz w:val="20"/>
          <w:szCs w:val="20"/>
        </w:rPr>
        <w:t xml:space="preserve">Osobą upoważnioną ze strony Zamawiającego do kontaktu z Wykonawcami jest: </w:t>
      </w:r>
      <w:r w:rsidR="00471779">
        <w:rPr>
          <w:rFonts w:ascii="Calibri" w:eastAsia="Calibri" w:hAnsi="Calibri" w:cs="Calibri"/>
          <w:color w:val="00000A"/>
          <w:sz w:val="20"/>
          <w:szCs w:val="20"/>
        </w:rPr>
        <w:t>Artur Sawicki</w:t>
      </w:r>
      <w:r>
        <w:rPr>
          <w:rFonts w:ascii="Calibri" w:eastAsia="Calibri" w:hAnsi="Calibri" w:cs="Calibri"/>
          <w:color w:val="00000A"/>
          <w:sz w:val="20"/>
          <w:szCs w:val="20"/>
        </w:rPr>
        <w:t xml:space="preserve"> – </w:t>
      </w:r>
      <w:r w:rsidR="00AF1B80">
        <w:rPr>
          <w:rFonts w:ascii="Calibri" w:eastAsia="Calibri" w:hAnsi="Calibri" w:cs="Calibri"/>
          <w:color w:val="00000A"/>
          <w:sz w:val="20"/>
          <w:szCs w:val="20"/>
        </w:rPr>
        <w:t>Asystent</w:t>
      </w:r>
      <w:r w:rsidR="00471779">
        <w:rPr>
          <w:rFonts w:ascii="Calibri" w:eastAsia="Calibri" w:hAnsi="Calibri" w:cs="Calibri"/>
          <w:color w:val="00000A"/>
          <w:sz w:val="20"/>
          <w:szCs w:val="20"/>
        </w:rPr>
        <w:t xml:space="preserve"> kierownika projektu</w:t>
      </w:r>
      <w:r>
        <w:rPr>
          <w:rFonts w:ascii="Calibri" w:eastAsia="Calibri" w:hAnsi="Calibri" w:cs="Calibri"/>
          <w:color w:val="00000A"/>
          <w:sz w:val="20"/>
          <w:szCs w:val="20"/>
        </w:rPr>
        <w:t xml:space="preserve"> -</w:t>
      </w:r>
      <w:r>
        <w:rPr>
          <w:rFonts w:ascii="Calibri" w:eastAsia="Calibri" w:hAnsi="Calibri" w:cs="Calibri"/>
          <w:color w:val="0070C0"/>
          <w:sz w:val="20"/>
          <w:szCs w:val="20"/>
        </w:rPr>
        <w:t xml:space="preserve"> </w:t>
      </w:r>
      <w:hyperlink r:id="rId13" w:history="1">
        <w:r w:rsidR="00071D45" w:rsidRPr="00390086">
          <w:rPr>
            <w:rStyle w:val="Hipercze"/>
            <w:rFonts w:cstheme="minorHAnsi"/>
            <w:sz w:val="20"/>
            <w:szCs w:val="20"/>
          </w:rPr>
          <w:t>a.sawicki@wsz.edu.pl</w:t>
        </w:r>
      </w:hyperlink>
    </w:p>
    <w:p w14:paraId="6BEE22F4" w14:textId="77777777" w:rsidR="00EE4F0C" w:rsidRDefault="00EE4F0C">
      <w:pPr>
        <w:spacing w:line="318" w:lineRule="exact"/>
        <w:rPr>
          <w:sz w:val="20"/>
          <w:szCs w:val="20"/>
        </w:rPr>
      </w:pPr>
    </w:p>
    <w:p w14:paraId="29BFEA3F" w14:textId="77777777" w:rsidR="00EE4F0C" w:rsidRDefault="00000000">
      <w:pPr>
        <w:ind w:left="7"/>
        <w:rPr>
          <w:sz w:val="20"/>
          <w:szCs w:val="20"/>
        </w:rPr>
      </w:pPr>
      <w:r>
        <w:rPr>
          <w:rFonts w:ascii="Calibri" w:eastAsia="Calibri" w:hAnsi="Calibri" w:cs="Calibri"/>
          <w:b/>
          <w:bCs/>
          <w:sz w:val="20"/>
          <w:szCs w:val="20"/>
        </w:rPr>
        <w:t>XVIII. ZMIANY TREŚCI I UNIEWAŻNIENIE ZAPYTANIA OFERTOWEGO</w:t>
      </w:r>
    </w:p>
    <w:p w14:paraId="428A3340" w14:textId="77777777" w:rsidR="00EE4F0C" w:rsidRDefault="00EE4F0C">
      <w:pPr>
        <w:spacing w:line="84" w:lineRule="exact"/>
        <w:rPr>
          <w:sz w:val="20"/>
          <w:szCs w:val="20"/>
        </w:rPr>
      </w:pPr>
    </w:p>
    <w:p w14:paraId="4ADCF936" w14:textId="77777777" w:rsidR="00EE4F0C" w:rsidRDefault="00000000">
      <w:pPr>
        <w:numPr>
          <w:ilvl w:val="0"/>
          <w:numId w:val="42"/>
        </w:numPr>
        <w:tabs>
          <w:tab w:val="left" w:pos="287"/>
        </w:tabs>
        <w:spacing w:line="253" w:lineRule="auto"/>
        <w:ind w:left="287" w:right="20" w:hanging="287"/>
        <w:jc w:val="both"/>
        <w:rPr>
          <w:rFonts w:ascii="Calibri" w:eastAsia="Calibri" w:hAnsi="Calibri" w:cs="Calibri"/>
          <w:color w:val="00000A"/>
          <w:sz w:val="20"/>
          <w:szCs w:val="20"/>
        </w:rPr>
      </w:pPr>
      <w:r>
        <w:rPr>
          <w:rFonts w:ascii="Calibri" w:eastAsia="Calibri" w:hAnsi="Calibri" w:cs="Calibri"/>
          <w:color w:val="00000A"/>
          <w:sz w:val="20"/>
          <w:szCs w:val="20"/>
        </w:rPr>
        <w:t>Zapytanie ofertowe może zostać zmienione przed upływem terminu składania ofert przewidzianym w zapytaniu ofertowym. W takim przypadku zamawiający przedłuża termin składania ofert o czas niezbędny do wprowadzenia zmian w ofertach, jeżeli jest to konieczne z uwagi na zakres wprowadzonych zmian.</w:t>
      </w:r>
    </w:p>
    <w:p w14:paraId="1A517A17" w14:textId="77777777" w:rsidR="00EE4F0C" w:rsidRDefault="00EE4F0C">
      <w:pPr>
        <w:spacing w:line="23" w:lineRule="exact"/>
        <w:rPr>
          <w:rFonts w:ascii="Calibri" w:eastAsia="Calibri" w:hAnsi="Calibri" w:cs="Calibri"/>
          <w:color w:val="00000A"/>
          <w:sz w:val="20"/>
          <w:szCs w:val="20"/>
        </w:rPr>
      </w:pPr>
    </w:p>
    <w:p w14:paraId="42C5864B" w14:textId="3D92CC5F" w:rsidR="00EE4F0C" w:rsidRDefault="00000000">
      <w:pPr>
        <w:numPr>
          <w:ilvl w:val="0"/>
          <w:numId w:val="42"/>
        </w:numPr>
        <w:tabs>
          <w:tab w:val="left" w:pos="287"/>
        </w:tabs>
        <w:ind w:left="287" w:hanging="287"/>
        <w:rPr>
          <w:rFonts w:ascii="Calibri" w:eastAsia="Calibri" w:hAnsi="Calibri" w:cs="Calibri"/>
          <w:color w:val="00000A"/>
          <w:sz w:val="20"/>
          <w:szCs w:val="20"/>
        </w:rPr>
      </w:pPr>
      <w:r>
        <w:rPr>
          <w:rFonts w:ascii="Calibri" w:eastAsia="Calibri" w:hAnsi="Calibri" w:cs="Calibri"/>
          <w:sz w:val="20"/>
          <w:szCs w:val="20"/>
        </w:rPr>
        <w:t xml:space="preserve">Zamawiający zastrzega sobie prawo do unieważnienia zapytania ofertowego w </w:t>
      </w:r>
      <w:r w:rsidR="000C43DB">
        <w:rPr>
          <w:rFonts w:ascii="Calibri" w:eastAsia="Calibri" w:hAnsi="Calibri" w:cs="Calibri"/>
          <w:sz w:val="20"/>
          <w:szCs w:val="20"/>
        </w:rPr>
        <w:t>szczególności,</w:t>
      </w:r>
      <w:r>
        <w:rPr>
          <w:rFonts w:ascii="Calibri" w:eastAsia="Calibri" w:hAnsi="Calibri" w:cs="Calibri"/>
          <w:sz w:val="20"/>
          <w:szCs w:val="20"/>
        </w:rPr>
        <w:t xml:space="preserve"> gdy:</w:t>
      </w:r>
    </w:p>
    <w:p w14:paraId="2EBDBF18" w14:textId="77777777" w:rsidR="00EE4F0C" w:rsidRDefault="00EE4F0C">
      <w:pPr>
        <w:spacing w:line="36" w:lineRule="exact"/>
        <w:rPr>
          <w:rFonts w:ascii="Calibri" w:eastAsia="Calibri" w:hAnsi="Calibri" w:cs="Calibri"/>
          <w:color w:val="00000A"/>
          <w:sz w:val="20"/>
          <w:szCs w:val="20"/>
        </w:rPr>
      </w:pPr>
    </w:p>
    <w:p w14:paraId="4058B903" w14:textId="77777777" w:rsidR="00EE4F0C" w:rsidRDefault="00000000">
      <w:pPr>
        <w:numPr>
          <w:ilvl w:val="1"/>
          <w:numId w:val="42"/>
        </w:numPr>
        <w:tabs>
          <w:tab w:val="left" w:pos="567"/>
        </w:tabs>
        <w:ind w:left="567" w:hanging="284"/>
        <w:rPr>
          <w:rFonts w:ascii="Calibri" w:eastAsia="Calibri" w:hAnsi="Calibri" w:cs="Calibri"/>
          <w:sz w:val="20"/>
          <w:szCs w:val="20"/>
        </w:rPr>
      </w:pPr>
      <w:r>
        <w:rPr>
          <w:rFonts w:ascii="Calibri" w:eastAsia="Calibri" w:hAnsi="Calibri" w:cs="Calibri"/>
          <w:sz w:val="20"/>
          <w:szCs w:val="20"/>
        </w:rPr>
        <w:t>wszystkie złożone oferty podlegają odrzuceniu;</w:t>
      </w:r>
    </w:p>
    <w:p w14:paraId="26BE71E5" w14:textId="77777777" w:rsidR="00EE4F0C" w:rsidRDefault="00EE4F0C">
      <w:pPr>
        <w:spacing w:line="83" w:lineRule="exact"/>
        <w:rPr>
          <w:rFonts w:ascii="Calibri" w:eastAsia="Calibri" w:hAnsi="Calibri" w:cs="Calibri"/>
          <w:sz w:val="20"/>
          <w:szCs w:val="20"/>
        </w:rPr>
      </w:pPr>
    </w:p>
    <w:p w14:paraId="732434CE" w14:textId="77777777" w:rsidR="00EE4F0C" w:rsidRDefault="00000000">
      <w:pPr>
        <w:numPr>
          <w:ilvl w:val="1"/>
          <w:numId w:val="42"/>
        </w:numPr>
        <w:tabs>
          <w:tab w:val="left" w:pos="567"/>
        </w:tabs>
        <w:spacing w:line="235" w:lineRule="auto"/>
        <w:ind w:left="567" w:hanging="284"/>
        <w:rPr>
          <w:rFonts w:ascii="Calibri" w:eastAsia="Calibri" w:hAnsi="Calibri" w:cs="Calibri"/>
          <w:sz w:val="20"/>
          <w:szCs w:val="20"/>
        </w:rPr>
      </w:pPr>
      <w:r>
        <w:rPr>
          <w:rFonts w:ascii="Calibri" w:eastAsia="Calibri" w:hAnsi="Calibri" w:cs="Calibri"/>
          <w:sz w:val="20"/>
          <w:szCs w:val="20"/>
        </w:rPr>
        <w:t>cena najkorzystniejszej oferty przewyższa kwotę, którą Zamawiający ma przewidzianą na sfinansowanie tego zadania w budżecie Projektu, chyba że Zamawiający może zwiększyć tę kwotę do ceny najkorzystniejszej oferty;</w:t>
      </w:r>
    </w:p>
    <w:p w14:paraId="4F0AC223" w14:textId="77777777" w:rsidR="00EE4F0C" w:rsidRDefault="00EE4F0C">
      <w:pPr>
        <w:spacing w:line="83" w:lineRule="exact"/>
        <w:rPr>
          <w:rFonts w:ascii="Calibri" w:eastAsia="Calibri" w:hAnsi="Calibri" w:cs="Calibri"/>
          <w:sz w:val="20"/>
          <w:szCs w:val="20"/>
        </w:rPr>
      </w:pPr>
    </w:p>
    <w:p w14:paraId="6AC6A9EE" w14:textId="77777777" w:rsidR="00EE4F0C" w:rsidRDefault="00000000">
      <w:pPr>
        <w:numPr>
          <w:ilvl w:val="1"/>
          <w:numId w:val="42"/>
        </w:numPr>
        <w:tabs>
          <w:tab w:val="left" w:pos="567"/>
        </w:tabs>
        <w:spacing w:line="235" w:lineRule="auto"/>
        <w:ind w:left="567" w:right="20" w:hanging="284"/>
        <w:rPr>
          <w:rFonts w:ascii="Calibri" w:eastAsia="Calibri" w:hAnsi="Calibri" w:cs="Calibri"/>
          <w:sz w:val="20"/>
          <w:szCs w:val="20"/>
        </w:rPr>
      </w:pPr>
      <w:r>
        <w:rPr>
          <w:rFonts w:ascii="Calibri" w:eastAsia="Calibri" w:hAnsi="Calibri" w:cs="Calibri"/>
          <w:sz w:val="20"/>
          <w:szCs w:val="20"/>
        </w:rPr>
        <w:t>wystąpi istotna zmiana okoliczności powodująca, że prowadzenie postępowania lub wykonanie zamówienia nie leży w interesie Zamawiającego, czego nie można było wcześniej przewidzieć;</w:t>
      </w:r>
    </w:p>
    <w:p w14:paraId="6271FAE8" w14:textId="77777777" w:rsidR="00EE4F0C" w:rsidRDefault="00EE4F0C">
      <w:pPr>
        <w:spacing w:line="83" w:lineRule="exact"/>
        <w:rPr>
          <w:rFonts w:ascii="Calibri" w:eastAsia="Calibri" w:hAnsi="Calibri" w:cs="Calibri"/>
          <w:sz w:val="20"/>
          <w:szCs w:val="20"/>
        </w:rPr>
      </w:pPr>
    </w:p>
    <w:p w14:paraId="49B38267" w14:textId="77777777" w:rsidR="00EE4F0C" w:rsidRDefault="00000000">
      <w:pPr>
        <w:numPr>
          <w:ilvl w:val="1"/>
          <w:numId w:val="42"/>
        </w:numPr>
        <w:tabs>
          <w:tab w:val="left" w:pos="567"/>
        </w:tabs>
        <w:spacing w:line="253" w:lineRule="auto"/>
        <w:ind w:left="567" w:hanging="284"/>
        <w:jc w:val="both"/>
        <w:rPr>
          <w:rFonts w:ascii="Calibri" w:eastAsia="Calibri" w:hAnsi="Calibri" w:cs="Calibri"/>
          <w:sz w:val="20"/>
          <w:szCs w:val="20"/>
        </w:rPr>
      </w:pPr>
      <w:r>
        <w:rPr>
          <w:rFonts w:ascii="Calibri" w:eastAsia="Calibri" w:hAnsi="Calibri" w:cs="Calibri"/>
          <w:sz w:val="20"/>
          <w:szCs w:val="20"/>
        </w:rPr>
        <w:t>jeżeli podmiot/podmioty biorące udział w postępowaniu wpłynęły na jego wynik w sposób sprzeczny z przepisami prawa lub Wytycznymi w zakresie kwalifikowalności wydatków w ramach Europejskiego Funduszu Rozwoju Regionalnego, Europejskiego Funduszu Społecznego oraz Funduszu Spójności na lata 2014-2020;</w:t>
      </w:r>
    </w:p>
    <w:p w14:paraId="069E8762" w14:textId="77777777" w:rsidR="00EE4F0C" w:rsidRDefault="00EE4F0C">
      <w:pPr>
        <w:spacing w:line="70" w:lineRule="exact"/>
        <w:rPr>
          <w:rFonts w:ascii="Calibri" w:eastAsia="Calibri" w:hAnsi="Calibri" w:cs="Calibri"/>
          <w:sz w:val="20"/>
          <w:szCs w:val="20"/>
        </w:rPr>
      </w:pPr>
    </w:p>
    <w:p w14:paraId="0ABC658A" w14:textId="77777777" w:rsidR="00EE4F0C" w:rsidRDefault="00000000">
      <w:pPr>
        <w:numPr>
          <w:ilvl w:val="1"/>
          <w:numId w:val="42"/>
        </w:numPr>
        <w:tabs>
          <w:tab w:val="left" w:pos="567"/>
        </w:tabs>
        <w:spacing w:line="235" w:lineRule="auto"/>
        <w:ind w:left="567" w:right="20" w:hanging="284"/>
        <w:rPr>
          <w:rFonts w:ascii="Calibri" w:eastAsia="Calibri" w:hAnsi="Calibri" w:cs="Calibri"/>
          <w:sz w:val="20"/>
          <w:szCs w:val="20"/>
        </w:rPr>
      </w:pPr>
      <w:r>
        <w:rPr>
          <w:rFonts w:ascii="Calibri" w:eastAsia="Calibri" w:hAnsi="Calibri" w:cs="Calibri"/>
          <w:sz w:val="20"/>
          <w:szCs w:val="20"/>
        </w:rPr>
        <w:t>postępowanie obarczone jest niemożliwą do usunięcia wadą uniemożliwiającą zawarcie niepodlegającej unieważnieniu umowy.</w:t>
      </w:r>
    </w:p>
    <w:p w14:paraId="789015AD" w14:textId="77777777" w:rsidR="00EE4F0C" w:rsidRDefault="00EE4F0C">
      <w:pPr>
        <w:spacing w:line="83" w:lineRule="exact"/>
        <w:rPr>
          <w:rFonts w:ascii="Calibri" w:eastAsia="Calibri" w:hAnsi="Calibri" w:cs="Calibri"/>
          <w:sz w:val="20"/>
          <w:szCs w:val="20"/>
        </w:rPr>
      </w:pPr>
    </w:p>
    <w:p w14:paraId="4A9C970B" w14:textId="77777777" w:rsidR="00EE4F0C" w:rsidRDefault="00000000">
      <w:pPr>
        <w:numPr>
          <w:ilvl w:val="0"/>
          <w:numId w:val="42"/>
        </w:numPr>
        <w:tabs>
          <w:tab w:val="left" w:pos="287"/>
        </w:tabs>
        <w:spacing w:line="235" w:lineRule="auto"/>
        <w:ind w:left="287" w:right="20" w:hanging="287"/>
        <w:rPr>
          <w:rFonts w:ascii="Calibri" w:eastAsia="Calibri" w:hAnsi="Calibri" w:cs="Calibri"/>
          <w:sz w:val="20"/>
          <w:szCs w:val="20"/>
        </w:rPr>
      </w:pPr>
      <w:r>
        <w:rPr>
          <w:rFonts w:ascii="Calibri" w:eastAsia="Calibri" w:hAnsi="Calibri" w:cs="Calibri"/>
          <w:sz w:val="20"/>
          <w:szCs w:val="20"/>
        </w:rPr>
        <w:t>W przypadku unieważnienia postępowania Zamawiający nie przewiduje zwrotu Wykonawcom kosztów udziału w postępowaniu.</w:t>
      </w:r>
    </w:p>
    <w:p w14:paraId="745B4AF3" w14:textId="77777777" w:rsidR="00EE4F0C" w:rsidRDefault="00EE4F0C">
      <w:pPr>
        <w:spacing w:line="318" w:lineRule="exact"/>
        <w:rPr>
          <w:sz w:val="20"/>
          <w:szCs w:val="20"/>
        </w:rPr>
      </w:pPr>
    </w:p>
    <w:p w14:paraId="6D5730D4" w14:textId="77777777" w:rsidR="00EE4F0C" w:rsidRDefault="00000000">
      <w:pPr>
        <w:ind w:left="7"/>
        <w:rPr>
          <w:sz w:val="20"/>
          <w:szCs w:val="20"/>
        </w:rPr>
      </w:pPr>
      <w:r>
        <w:rPr>
          <w:rFonts w:ascii="Calibri" w:eastAsia="Calibri" w:hAnsi="Calibri" w:cs="Calibri"/>
          <w:b/>
          <w:bCs/>
          <w:sz w:val="20"/>
          <w:szCs w:val="20"/>
        </w:rPr>
        <w:t>XIX. KARY UMOWNE</w:t>
      </w:r>
    </w:p>
    <w:p w14:paraId="44F92C3A" w14:textId="77777777" w:rsidR="00EE4F0C" w:rsidRDefault="00EE4F0C">
      <w:pPr>
        <w:spacing w:line="37" w:lineRule="exact"/>
        <w:rPr>
          <w:sz w:val="20"/>
          <w:szCs w:val="20"/>
        </w:rPr>
      </w:pPr>
    </w:p>
    <w:p w14:paraId="2622869D" w14:textId="77777777" w:rsidR="00EE4F0C" w:rsidRDefault="00000000">
      <w:pPr>
        <w:numPr>
          <w:ilvl w:val="0"/>
          <w:numId w:val="43"/>
        </w:numPr>
        <w:tabs>
          <w:tab w:val="left" w:pos="287"/>
        </w:tabs>
        <w:ind w:left="287" w:hanging="287"/>
        <w:rPr>
          <w:rFonts w:ascii="Calibri" w:eastAsia="Calibri" w:hAnsi="Calibri" w:cs="Calibri"/>
          <w:sz w:val="20"/>
          <w:szCs w:val="20"/>
        </w:rPr>
      </w:pPr>
      <w:r>
        <w:rPr>
          <w:rFonts w:ascii="Calibri" w:eastAsia="Calibri" w:hAnsi="Calibri" w:cs="Calibri"/>
          <w:sz w:val="20"/>
          <w:szCs w:val="20"/>
        </w:rPr>
        <w:t>Wykonawca zapłaci Zamawiającemu kary umowne za:</w:t>
      </w:r>
    </w:p>
    <w:p w14:paraId="1592EAD6" w14:textId="77777777" w:rsidR="00EE4F0C" w:rsidRDefault="00EE4F0C">
      <w:pPr>
        <w:spacing w:line="66" w:lineRule="exact"/>
        <w:rPr>
          <w:rFonts w:ascii="Calibri" w:eastAsia="Calibri" w:hAnsi="Calibri" w:cs="Calibri"/>
          <w:sz w:val="20"/>
          <w:szCs w:val="20"/>
        </w:rPr>
      </w:pPr>
    </w:p>
    <w:p w14:paraId="4047D741" w14:textId="77777777" w:rsidR="00EE4F0C" w:rsidRDefault="00000000">
      <w:pPr>
        <w:numPr>
          <w:ilvl w:val="1"/>
          <w:numId w:val="43"/>
        </w:numPr>
        <w:tabs>
          <w:tab w:val="left" w:pos="567"/>
        </w:tabs>
        <w:spacing w:line="225" w:lineRule="auto"/>
        <w:ind w:left="567" w:right="20" w:hanging="284"/>
        <w:rPr>
          <w:rFonts w:ascii="Calibri" w:eastAsia="Calibri" w:hAnsi="Calibri" w:cs="Calibri"/>
          <w:sz w:val="20"/>
          <w:szCs w:val="20"/>
        </w:rPr>
      </w:pPr>
      <w:r>
        <w:rPr>
          <w:rFonts w:ascii="Calibri" w:eastAsia="Calibri" w:hAnsi="Calibri" w:cs="Calibri"/>
          <w:sz w:val="20"/>
          <w:szCs w:val="20"/>
        </w:rPr>
        <w:t>odstąpienie od umowy z przyczyn leżących po stronie Wykonawcy – w wysokości 10 % wynagrodzenia brutto wskazanego w § 10 ust. 1 zawartej umowy na realizację przedmiotu zamówienia,</w:t>
      </w:r>
    </w:p>
    <w:p w14:paraId="1F19A558" w14:textId="77777777" w:rsidR="00EE4F0C" w:rsidRDefault="00EE4F0C">
      <w:pPr>
        <w:spacing w:line="67" w:lineRule="exact"/>
        <w:rPr>
          <w:rFonts w:ascii="Calibri" w:eastAsia="Calibri" w:hAnsi="Calibri" w:cs="Calibri"/>
          <w:sz w:val="20"/>
          <w:szCs w:val="20"/>
        </w:rPr>
      </w:pPr>
    </w:p>
    <w:p w14:paraId="402AEB16" w14:textId="77777777" w:rsidR="00EE4F0C" w:rsidRPr="00883B67" w:rsidRDefault="00EE4F0C">
      <w:pPr>
        <w:spacing w:line="34" w:lineRule="exact"/>
        <w:rPr>
          <w:rFonts w:ascii="Calibri" w:eastAsia="Calibri" w:hAnsi="Calibri" w:cs="Calibri"/>
          <w:color w:val="FF0000"/>
          <w:sz w:val="20"/>
          <w:szCs w:val="20"/>
          <w:u w:val="single"/>
        </w:rPr>
      </w:pPr>
    </w:p>
    <w:p w14:paraId="49898462" w14:textId="77777777" w:rsidR="00EE4F0C" w:rsidRDefault="00000000">
      <w:pPr>
        <w:numPr>
          <w:ilvl w:val="1"/>
          <w:numId w:val="43"/>
        </w:numPr>
        <w:tabs>
          <w:tab w:val="left" w:pos="567"/>
        </w:tabs>
        <w:ind w:left="567" w:hanging="284"/>
        <w:rPr>
          <w:rFonts w:ascii="Calibri" w:eastAsia="Calibri" w:hAnsi="Calibri" w:cs="Calibri"/>
          <w:sz w:val="19"/>
          <w:szCs w:val="19"/>
        </w:rPr>
      </w:pPr>
      <w:r>
        <w:rPr>
          <w:rFonts w:ascii="Calibri" w:eastAsia="Calibri" w:hAnsi="Calibri" w:cs="Calibri"/>
          <w:sz w:val="19"/>
          <w:szCs w:val="19"/>
        </w:rPr>
        <w:t>każdy rozpoczęty dzień zwłoki w usunięciu wad Przedmiotu umowy w terminie wyznaczonym zgodnie z § 12 ust.</w:t>
      </w:r>
    </w:p>
    <w:p w14:paraId="3BA871D4" w14:textId="77777777" w:rsidR="00EE4F0C" w:rsidRDefault="00EE4F0C">
      <w:pPr>
        <w:spacing w:line="64" w:lineRule="exact"/>
        <w:rPr>
          <w:rFonts w:ascii="Calibri" w:eastAsia="Calibri" w:hAnsi="Calibri" w:cs="Calibri"/>
          <w:sz w:val="19"/>
          <w:szCs w:val="19"/>
        </w:rPr>
      </w:pPr>
    </w:p>
    <w:p w14:paraId="48239DC5" w14:textId="77777777" w:rsidR="00EE4F0C" w:rsidRDefault="00000000">
      <w:pPr>
        <w:numPr>
          <w:ilvl w:val="2"/>
          <w:numId w:val="43"/>
        </w:numPr>
        <w:tabs>
          <w:tab w:val="left" w:pos="807"/>
        </w:tabs>
        <w:spacing w:line="226" w:lineRule="auto"/>
        <w:ind w:left="567" w:right="20"/>
        <w:rPr>
          <w:rFonts w:ascii="Calibri" w:eastAsia="Calibri" w:hAnsi="Calibri" w:cs="Calibri"/>
          <w:sz w:val="20"/>
          <w:szCs w:val="20"/>
        </w:rPr>
      </w:pPr>
      <w:r>
        <w:rPr>
          <w:rFonts w:ascii="Calibri" w:eastAsia="Calibri" w:hAnsi="Calibri" w:cs="Calibri"/>
          <w:sz w:val="20"/>
          <w:szCs w:val="20"/>
        </w:rPr>
        <w:t>zawartej umowy na realizację przedmiotu zamówienia - w wysokości 0,2 % wynagrodzenia brutto wskazanego w § 10 ust. 1 zawartej umowy na realizację przedmiotu zamówienia,</w:t>
      </w:r>
    </w:p>
    <w:p w14:paraId="19685A8C" w14:textId="77777777" w:rsidR="00EE4F0C" w:rsidRDefault="00EE4F0C">
      <w:pPr>
        <w:spacing w:line="68" w:lineRule="exact"/>
        <w:rPr>
          <w:rFonts w:ascii="Calibri" w:eastAsia="Calibri" w:hAnsi="Calibri" w:cs="Calibri"/>
          <w:sz w:val="20"/>
          <w:szCs w:val="20"/>
        </w:rPr>
      </w:pPr>
    </w:p>
    <w:p w14:paraId="53666761" w14:textId="77777777" w:rsidR="00EE4F0C" w:rsidRDefault="00000000">
      <w:pPr>
        <w:numPr>
          <w:ilvl w:val="1"/>
          <w:numId w:val="43"/>
        </w:numPr>
        <w:tabs>
          <w:tab w:val="left" w:pos="567"/>
        </w:tabs>
        <w:spacing w:line="254" w:lineRule="auto"/>
        <w:ind w:left="567" w:hanging="284"/>
        <w:jc w:val="both"/>
        <w:rPr>
          <w:rFonts w:ascii="Calibri" w:eastAsia="Calibri" w:hAnsi="Calibri" w:cs="Calibri"/>
          <w:sz w:val="19"/>
          <w:szCs w:val="19"/>
        </w:rPr>
      </w:pPr>
      <w:r>
        <w:rPr>
          <w:rFonts w:ascii="Calibri" w:eastAsia="Calibri" w:hAnsi="Calibri" w:cs="Calibri"/>
          <w:sz w:val="19"/>
          <w:szCs w:val="19"/>
        </w:rPr>
        <w:t>każdy rozpoczęty dzień zwłoki w usunięciu wad ujawnionych w okresie gwarancji i rękojmi w stosunku do terminu wyznaczonego zgodnie z § 14 ust. 2 zawartej umowy na realizację przedmiotu zamówienia lub § 16 ust. 3 zawartej umowy na realizację przedmiotu zamówienia – w wysokości 0,2 % wynagrodzenia brutto wskazanego w § 10 ust.</w:t>
      </w:r>
    </w:p>
    <w:p w14:paraId="1A98C8C3" w14:textId="77777777" w:rsidR="00EE4F0C" w:rsidRDefault="00EE4F0C">
      <w:pPr>
        <w:spacing w:line="6" w:lineRule="exact"/>
        <w:rPr>
          <w:rFonts w:ascii="Calibri" w:eastAsia="Calibri" w:hAnsi="Calibri" w:cs="Calibri"/>
          <w:sz w:val="19"/>
          <w:szCs w:val="19"/>
        </w:rPr>
      </w:pPr>
    </w:p>
    <w:p w14:paraId="21F1B2F2" w14:textId="64AF671C" w:rsidR="00EE4F0C" w:rsidRPr="00082A23" w:rsidRDefault="00000000" w:rsidP="001466B4">
      <w:pPr>
        <w:numPr>
          <w:ilvl w:val="2"/>
          <w:numId w:val="44"/>
        </w:numPr>
        <w:tabs>
          <w:tab w:val="left" w:pos="707"/>
        </w:tabs>
        <w:spacing w:line="295" w:lineRule="exact"/>
        <w:ind w:left="707" w:hanging="140"/>
        <w:rPr>
          <w:sz w:val="20"/>
          <w:szCs w:val="20"/>
        </w:rPr>
      </w:pPr>
      <w:r w:rsidRPr="00082A23">
        <w:rPr>
          <w:rFonts w:ascii="Calibri" w:eastAsia="Calibri" w:hAnsi="Calibri" w:cs="Calibri"/>
          <w:sz w:val="20"/>
          <w:szCs w:val="20"/>
        </w:rPr>
        <w:t>zawartej umowy na realizację przedmiotu zamówienia</w:t>
      </w:r>
      <w:bookmarkStart w:id="11" w:name="page12"/>
      <w:bookmarkEnd w:id="11"/>
      <w:r w:rsidRPr="00082A23">
        <w:rPr>
          <w:rFonts w:ascii="Calibri" w:eastAsia="Calibri" w:hAnsi="Calibri" w:cs="Calibri"/>
          <w:sz w:val="20"/>
          <w:szCs w:val="20"/>
        </w:rPr>
        <w:t>,</w:t>
      </w:r>
      <w:r>
        <w:rPr>
          <w:noProof/>
          <w:sz w:val="20"/>
          <w:szCs w:val="20"/>
        </w:rPr>
        <w:drawing>
          <wp:anchor distT="0" distB="0" distL="114300" distR="114300" simplePos="0" relativeHeight="251663360" behindDoc="1" locked="0" layoutInCell="0" allowOverlap="1" wp14:anchorId="6F52425A" wp14:editId="41C86404">
            <wp:simplePos x="0" y="0"/>
            <wp:positionH relativeFrom="page">
              <wp:posOffset>899795</wp:posOffset>
            </wp:positionH>
            <wp:positionV relativeFrom="page">
              <wp:posOffset>179705</wp:posOffset>
            </wp:positionV>
            <wp:extent cx="5757545" cy="8890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5757545" cy="889000"/>
                    </a:xfrm>
                    <a:prstGeom prst="rect">
                      <a:avLst/>
                    </a:prstGeom>
                    <a:noFill/>
                  </pic:spPr>
                </pic:pic>
              </a:graphicData>
            </a:graphic>
          </wp:anchor>
        </w:drawing>
      </w:r>
    </w:p>
    <w:p w14:paraId="1DDF3ED3" w14:textId="77777777" w:rsidR="00EE4F0C" w:rsidRDefault="00EE4F0C">
      <w:pPr>
        <w:spacing w:line="66" w:lineRule="exact"/>
        <w:rPr>
          <w:rFonts w:ascii="Calibri" w:eastAsia="Calibri" w:hAnsi="Calibri" w:cs="Calibri"/>
          <w:sz w:val="20"/>
          <w:szCs w:val="20"/>
        </w:rPr>
      </w:pPr>
    </w:p>
    <w:p w14:paraId="2A9078EF" w14:textId="4B72A5AE" w:rsidR="00EE4F0C" w:rsidRPr="00082A23" w:rsidRDefault="00000000" w:rsidP="00333D60">
      <w:pPr>
        <w:pStyle w:val="Akapitzlist"/>
        <w:numPr>
          <w:ilvl w:val="1"/>
          <w:numId w:val="43"/>
        </w:numPr>
        <w:tabs>
          <w:tab w:val="left" w:pos="567"/>
        </w:tabs>
        <w:spacing w:line="226" w:lineRule="auto"/>
        <w:ind w:left="284" w:right="20"/>
        <w:jc w:val="both"/>
        <w:rPr>
          <w:rFonts w:ascii="Calibri" w:eastAsia="Calibri" w:hAnsi="Calibri" w:cs="Calibri"/>
          <w:sz w:val="20"/>
          <w:szCs w:val="20"/>
        </w:rPr>
      </w:pPr>
      <w:r w:rsidRPr="000C43DB">
        <w:rPr>
          <w:rFonts w:ascii="Calibri" w:eastAsia="Calibri" w:hAnsi="Calibri" w:cs="Calibri"/>
          <w:sz w:val="20"/>
          <w:szCs w:val="20"/>
        </w:rPr>
        <w:t>nieprzedłożenie do zaakceptowania projektu umowy o podwykonawstwo, której przedmiotem są roboty</w:t>
      </w:r>
      <w:r w:rsidR="00333D60">
        <w:rPr>
          <w:rFonts w:ascii="Calibri" w:eastAsia="Calibri" w:hAnsi="Calibri" w:cs="Calibri"/>
          <w:sz w:val="20"/>
          <w:szCs w:val="20"/>
        </w:rPr>
        <w:t xml:space="preserve">                    </w:t>
      </w:r>
      <w:r w:rsidRPr="000C43DB">
        <w:rPr>
          <w:rFonts w:ascii="Calibri" w:eastAsia="Calibri" w:hAnsi="Calibri" w:cs="Calibri"/>
          <w:sz w:val="20"/>
          <w:szCs w:val="20"/>
        </w:rPr>
        <w:t>budowlane lub projektu jej zmiany - w wysokości 1 000,00 zł brutto, za każdy stwierdzony przypadek,</w:t>
      </w:r>
    </w:p>
    <w:p w14:paraId="037C291E" w14:textId="77777777" w:rsidR="00EE4F0C" w:rsidRDefault="00000000">
      <w:pPr>
        <w:numPr>
          <w:ilvl w:val="0"/>
          <w:numId w:val="47"/>
        </w:numPr>
        <w:tabs>
          <w:tab w:val="left" w:pos="287"/>
        </w:tabs>
        <w:spacing w:line="237" w:lineRule="auto"/>
        <w:ind w:left="287" w:hanging="287"/>
        <w:jc w:val="both"/>
        <w:rPr>
          <w:rFonts w:ascii="Calibri" w:eastAsia="Calibri" w:hAnsi="Calibri" w:cs="Calibri"/>
          <w:sz w:val="20"/>
          <w:szCs w:val="20"/>
        </w:rPr>
      </w:pPr>
      <w:r>
        <w:rPr>
          <w:rFonts w:ascii="Calibri" w:eastAsia="Calibri" w:hAnsi="Calibri" w:cs="Calibri"/>
          <w:sz w:val="20"/>
          <w:szCs w:val="20"/>
        </w:rPr>
        <w:t>W przypadku odstąpienia od umowy, Zamawiający uprawniony jest do naliczenia zarówno kary umownej z tytułu odstąpienia oraz zastrzeżonych w zawartej umowy na realizację przedmiotu zamówienia kar umownych z innych tytułów.</w:t>
      </w:r>
    </w:p>
    <w:p w14:paraId="4D421187" w14:textId="77777777" w:rsidR="00EE4F0C" w:rsidRDefault="00EE4F0C">
      <w:pPr>
        <w:spacing w:line="69" w:lineRule="exact"/>
        <w:rPr>
          <w:rFonts w:ascii="Calibri" w:eastAsia="Calibri" w:hAnsi="Calibri" w:cs="Calibri"/>
          <w:sz w:val="20"/>
          <w:szCs w:val="20"/>
        </w:rPr>
      </w:pPr>
    </w:p>
    <w:p w14:paraId="7AA759A2" w14:textId="5519D4CF" w:rsidR="00EE4F0C" w:rsidRDefault="00000000">
      <w:pPr>
        <w:numPr>
          <w:ilvl w:val="0"/>
          <w:numId w:val="47"/>
        </w:numPr>
        <w:tabs>
          <w:tab w:val="left" w:pos="287"/>
        </w:tabs>
        <w:spacing w:line="226" w:lineRule="auto"/>
        <w:ind w:left="287" w:right="20" w:hanging="287"/>
        <w:rPr>
          <w:rFonts w:ascii="Calibri" w:eastAsia="Calibri" w:hAnsi="Calibri" w:cs="Calibri"/>
          <w:sz w:val="20"/>
          <w:szCs w:val="20"/>
        </w:rPr>
      </w:pPr>
      <w:r>
        <w:rPr>
          <w:rFonts w:ascii="Calibri" w:eastAsia="Calibri" w:hAnsi="Calibri" w:cs="Calibri"/>
          <w:sz w:val="20"/>
          <w:szCs w:val="20"/>
        </w:rPr>
        <w:t xml:space="preserve">Łączna wysokość kar umownych, które Zamawiający może naliczyć wobec Wykonawcy nie może </w:t>
      </w:r>
      <w:r w:rsidRPr="009C3214">
        <w:rPr>
          <w:rFonts w:ascii="Calibri" w:eastAsia="Calibri" w:hAnsi="Calibri" w:cs="Calibri"/>
          <w:sz w:val="20"/>
          <w:szCs w:val="20"/>
        </w:rPr>
        <w:t xml:space="preserve">przekroczyć </w:t>
      </w:r>
      <w:r w:rsidR="00883B67" w:rsidRPr="009C3214">
        <w:rPr>
          <w:rFonts w:ascii="Calibri" w:eastAsia="Calibri" w:hAnsi="Calibri" w:cs="Calibri"/>
          <w:sz w:val="20"/>
          <w:szCs w:val="20"/>
        </w:rPr>
        <w:t>15</w:t>
      </w:r>
      <w:r w:rsidRPr="009C3214">
        <w:rPr>
          <w:rFonts w:ascii="Calibri" w:eastAsia="Calibri" w:hAnsi="Calibri" w:cs="Calibri"/>
          <w:sz w:val="20"/>
          <w:szCs w:val="20"/>
        </w:rPr>
        <w:t xml:space="preserve">% </w:t>
      </w:r>
      <w:r>
        <w:rPr>
          <w:rFonts w:ascii="Calibri" w:eastAsia="Calibri" w:hAnsi="Calibri" w:cs="Calibri"/>
          <w:sz w:val="20"/>
          <w:szCs w:val="20"/>
        </w:rPr>
        <w:t>łącznego wynagrodzenia brutto wskazanego w § 10 ust. 1 zawartej umowy na realizację przedmiotu zamówienia.</w:t>
      </w:r>
    </w:p>
    <w:p w14:paraId="012683C8" w14:textId="77777777" w:rsidR="00EE4F0C" w:rsidRDefault="00EE4F0C">
      <w:pPr>
        <w:spacing w:line="65" w:lineRule="exact"/>
        <w:rPr>
          <w:rFonts w:ascii="Calibri" w:eastAsia="Calibri" w:hAnsi="Calibri" w:cs="Calibri"/>
          <w:sz w:val="20"/>
          <w:szCs w:val="20"/>
        </w:rPr>
      </w:pPr>
    </w:p>
    <w:p w14:paraId="3D9A40BC" w14:textId="77777777" w:rsidR="00EE4F0C" w:rsidRDefault="00000000">
      <w:pPr>
        <w:numPr>
          <w:ilvl w:val="0"/>
          <w:numId w:val="47"/>
        </w:numPr>
        <w:tabs>
          <w:tab w:val="left" w:pos="287"/>
        </w:tabs>
        <w:spacing w:line="237" w:lineRule="auto"/>
        <w:ind w:left="287" w:hanging="287"/>
        <w:jc w:val="both"/>
        <w:rPr>
          <w:rFonts w:ascii="Calibri" w:eastAsia="Calibri" w:hAnsi="Calibri" w:cs="Calibri"/>
          <w:sz w:val="20"/>
          <w:szCs w:val="20"/>
        </w:rPr>
      </w:pPr>
      <w:r>
        <w:rPr>
          <w:rFonts w:ascii="Calibri" w:eastAsia="Calibri" w:hAnsi="Calibri" w:cs="Calibri"/>
          <w:sz w:val="20"/>
          <w:szCs w:val="20"/>
        </w:rPr>
        <w:t>Zamawiający zastrzega sobie prawo do dochodzenia na zasadach ogólnych - określonych w Kodeksie cywilnym - zapłaty odszkodowania przewyższającego wysokość zastrzeżonych kar umownych, jeśli nie pokryją one poniesionej przez Zamawiającego szkody.</w:t>
      </w:r>
    </w:p>
    <w:p w14:paraId="61B24529" w14:textId="77777777" w:rsidR="00EE4F0C" w:rsidRDefault="00EE4F0C">
      <w:pPr>
        <w:spacing w:line="34" w:lineRule="exact"/>
        <w:rPr>
          <w:rFonts w:ascii="Calibri" w:eastAsia="Calibri" w:hAnsi="Calibri" w:cs="Calibri"/>
          <w:sz w:val="20"/>
          <w:szCs w:val="20"/>
        </w:rPr>
      </w:pPr>
    </w:p>
    <w:p w14:paraId="0F142B89" w14:textId="77777777" w:rsidR="00EE4F0C" w:rsidRDefault="00000000">
      <w:pPr>
        <w:numPr>
          <w:ilvl w:val="0"/>
          <w:numId w:val="47"/>
        </w:numPr>
        <w:tabs>
          <w:tab w:val="left" w:pos="287"/>
        </w:tabs>
        <w:ind w:left="287" w:hanging="287"/>
        <w:rPr>
          <w:rFonts w:ascii="Calibri" w:eastAsia="Calibri" w:hAnsi="Calibri" w:cs="Calibri"/>
          <w:sz w:val="19"/>
          <w:szCs w:val="19"/>
        </w:rPr>
      </w:pPr>
      <w:r>
        <w:rPr>
          <w:rFonts w:ascii="Calibri" w:eastAsia="Calibri" w:hAnsi="Calibri" w:cs="Calibri"/>
          <w:sz w:val="19"/>
          <w:szCs w:val="19"/>
        </w:rPr>
        <w:lastRenderedPageBreak/>
        <w:t>Strony uzgadniają, iż Zamawiający uprawniony jest do potrącania należności z tytułu kar umownych z wynagrodzenia</w:t>
      </w:r>
    </w:p>
    <w:p w14:paraId="13D6E0FE" w14:textId="77777777" w:rsidR="00EE4F0C" w:rsidRDefault="00EE4F0C">
      <w:pPr>
        <w:spacing w:line="17" w:lineRule="exact"/>
        <w:rPr>
          <w:rFonts w:ascii="Calibri" w:eastAsia="Calibri" w:hAnsi="Calibri" w:cs="Calibri"/>
          <w:sz w:val="19"/>
          <w:szCs w:val="19"/>
        </w:rPr>
      </w:pPr>
    </w:p>
    <w:p w14:paraId="358228EC" w14:textId="77777777" w:rsidR="00EE4F0C" w:rsidRDefault="00000000">
      <w:pPr>
        <w:ind w:left="287"/>
        <w:rPr>
          <w:rFonts w:ascii="Calibri" w:eastAsia="Calibri" w:hAnsi="Calibri" w:cs="Calibri"/>
          <w:sz w:val="19"/>
          <w:szCs w:val="19"/>
        </w:rPr>
      </w:pPr>
      <w:r>
        <w:rPr>
          <w:rFonts w:ascii="Calibri" w:eastAsia="Calibri" w:hAnsi="Calibri" w:cs="Calibri"/>
          <w:sz w:val="20"/>
          <w:szCs w:val="20"/>
        </w:rPr>
        <w:t>Wykonawcy.</w:t>
      </w:r>
    </w:p>
    <w:p w14:paraId="5D68A57F" w14:textId="77777777" w:rsidR="00EE4F0C" w:rsidRDefault="00EE4F0C">
      <w:pPr>
        <w:spacing w:line="66" w:lineRule="exact"/>
        <w:rPr>
          <w:rFonts w:ascii="Calibri" w:eastAsia="Calibri" w:hAnsi="Calibri" w:cs="Calibri"/>
          <w:sz w:val="19"/>
          <w:szCs w:val="19"/>
        </w:rPr>
      </w:pPr>
    </w:p>
    <w:p w14:paraId="12A1E915" w14:textId="77777777" w:rsidR="00EE4F0C" w:rsidRDefault="00000000">
      <w:pPr>
        <w:numPr>
          <w:ilvl w:val="0"/>
          <w:numId w:val="47"/>
        </w:numPr>
        <w:tabs>
          <w:tab w:val="left" w:pos="287"/>
        </w:tabs>
        <w:spacing w:line="237" w:lineRule="auto"/>
        <w:ind w:left="287" w:hanging="287"/>
        <w:jc w:val="both"/>
        <w:rPr>
          <w:rFonts w:ascii="Calibri" w:eastAsia="Calibri" w:hAnsi="Calibri" w:cs="Calibri"/>
          <w:sz w:val="20"/>
          <w:szCs w:val="20"/>
        </w:rPr>
      </w:pPr>
      <w:r>
        <w:rPr>
          <w:rFonts w:ascii="Calibri" w:eastAsia="Calibri" w:hAnsi="Calibri" w:cs="Calibri"/>
          <w:sz w:val="20"/>
          <w:szCs w:val="20"/>
        </w:rPr>
        <w:t>Zamawiający może odstąpić od naliczania kar umownych w każdym przypadku, w którym okoliczności nienależytego wykonania umowy nie leżały po stronie Wykonawcy, pomimo zachowania przez Wykonawcę należytej staranności, czego udowodnienie spoczywa na Wykonawcy.</w:t>
      </w:r>
    </w:p>
    <w:p w14:paraId="68778C57" w14:textId="77777777" w:rsidR="00EE4F0C" w:rsidRDefault="00EE4F0C">
      <w:pPr>
        <w:spacing w:line="303" w:lineRule="exact"/>
        <w:rPr>
          <w:sz w:val="20"/>
          <w:szCs w:val="20"/>
        </w:rPr>
      </w:pPr>
    </w:p>
    <w:p w14:paraId="4D4FCAE8" w14:textId="77777777" w:rsidR="00EE4F0C" w:rsidRDefault="00000000">
      <w:pPr>
        <w:ind w:left="7"/>
        <w:rPr>
          <w:sz w:val="20"/>
          <w:szCs w:val="20"/>
        </w:rPr>
      </w:pPr>
      <w:r>
        <w:rPr>
          <w:rFonts w:ascii="Calibri" w:eastAsia="Calibri" w:hAnsi="Calibri" w:cs="Calibri"/>
          <w:b/>
          <w:bCs/>
          <w:sz w:val="20"/>
          <w:szCs w:val="20"/>
        </w:rPr>
        <w:t>XX. ODSTĄPIENIE OD UMOWY</w:t>
      </w:r>
    </w:p>
    <w:p w14:paraId="0928164D" w14:textId="77777777" w:rsidR="00EE4F0C" w:rsidRDefault="00EE4F0C">
      <w:pPr>
        <w:spacing w:line="81" w:lineRule="exact"/>
        <w:rPr>
          <w:sz w:val="20"/>
          <w:szCs w:val="20"/>
        </w:rPr>
      </w:pPr>
    </w:p>
    <w:p w14:paraId="61EC50A7" w14:textId="77777777" w:rsidR="00EE4F0C" w:rsidRDefault="00000000">
      <w:pPr>
        <w:numPr>
          <w:ilvl w:val="0"/>
          <w:numId w:val="48"/>
        </w:numPr>
        <w:tabs>
          <w:tab w:val="left" w:pos="427"/>
        </w:tabs>
        <w:spacing w:line="217" w:lineRule="auto"/>
        <w:ind w:left="427" w:right="20" w:hanging="360"/>
        <w:rPr>
          <w:rFonts w:ascii="Calibri" w:eastAsia="Calibri" w:hAnsi="Calibri" w:cs="Calibri"/>
          <w:sz w:val="20"/>
          <w:szCs w:val="20"/>
        </w:rPr>
      </w:pPr>
      <w:r>
        <w:rPr>
          <w:rFonts w:ascii="Calibri" w:eastAsia="Calibri" w:hAnsi="Calibri" w:cs="Calibri"/>
          <w:sz w:val="20"/>
          <w:szCs w:val="20"/>
        </w:rPr>
        <w:t>Zamawiający wskazał przesłanki odstąpienia od umowy w Załączniku nr 9 do niniejszego Zapytania ofertowego – wzór umowy.</w:t>
      </w:r>
    </w:p>
    <w:p w14:paraId="41DEF7DA" w14:textId="77777777" w:rsidR="00EE4F0C" w:rsidRDefault="00EE4F0C">
      <w:pPr>
        <w:spacing w:line="48" w:lineRule="exact"/>
        <w:rPr>
          <w:rFonts w:ascii="Calibri" w:eastAsia="Calibri" w:hAnsi="Calibri" w:cs="Calibri"/>
          <w:sz w:val="20"/>
          <w:szCs w:val="20"/>
        </w:rPr>
      </w:pPr>
    </w:p>
    <w:p w14:paraId="21D7303A" w14:textId="77777777" w:rsidR="00EE4F0C" w:rsidRDefault="00000000">
      <w:pPr>
        <w:numPr>
          <w:ilvl w:val="0"/>
          <w:numId w:val="48"/>
        </w:numPr>
        <w:tabs>
          <w:tab w:val="left" w:pos="427"/>
        </w:tabs>
        <w:spacing w:line="216" w:lineRule="auto"/>
        <w:ind w:left="427" w:right="20" w:hanging="360"/>
        <w:rPr>
          <w:rFonts w:ascii="Calibri" w:eastAsia="Calibri" w:hAnsi="Calibri" w:cs="Calibri"/>
          <w:sz w:val="20"/>
          <w:szCs w:val="20"/>
        </w:rPr>
      </w:pPr>
      <w:r>
        <w:rPr>
          <w:rFonts w:ascii="Calibri" w:eastAsia="Calibri" w:hAnsi="Calibri" w:cs="Calibri"/>
          <w:sz w:val="20"/>
          <w:szCs w:val="20"/>
        </w:rPr>
        <w:t>Oświadczenie o odstąpieniu od umowy wymaga zachowania formy pisemnej pod rygorem nieważności oraz wskazania przyczyny odstąpienia.</w:t>
      </w:r>
    </w:p>
    <w:p w14:paraId="5761E63A" w14:textId="77777777" w:rsidR="00EE4F0C" w:rsidRDefault="00EE4F0C">
      <w:pPr>
        <w:spacing w:line="47" w:lineRule="exact"/>
        <w:rPr>
          <w:rFonts w:ascii="Calibri" w:eastAsia="Calibri" w:hAnsi="Calibri" w:cs="Calibri"/>
          <w:sz w:val="20"/>
          <w:szCs w:val="20"/>
        </w:rPr>
      </w:pPr>
    </w:p>
    <w:p w14:paraId="61CA3202" w14:textId="77777777" w:rsidR="00EE4F0C" w:rsidRDefault="00000000">
      <w:pPr>
        <w:numPr>
          <w:ilvl w:val="0"/>
          <w:numId w:val="48"/>
        </w:numPr>
        <w:tabs>
          <w:tab w:val="left" w:pos="427"/>
        </w:tabs>
        <w:spacing w:line="225" w:lineRule="auto"/>
        <w:ind w:left="427" w:right="20" w:hanging="360"/>
        <w:jc w:val="both"/>
        <w:rPr>
          <w:rFonts w:ascii="Calibri" w:eastAsia="Calibri" w:hAnsi="Calibri" w:cs="Calibri"/>
          <w:sz w:val="20"/>
          <w:szCs w:val="20"/>
        </w:rPr>
      </w:pPr>
      <w:r>
        <w:rPr>
          <w:rFonts w:ascii="Calibri" w:eastAsia="Calibri" w:hAnsi="Calibri" w:cs="Calibri"/>
          <w:sz w:val="20"/>
          <w:szCs w:val="20"/>
        </w:rPr>
        <w:t>W przypadku odstąpienia od umowy przez Zamawiającego, Zamawiający zachowuje prawa autorskie do dokumentacji, o której mowa w § 12 (umowy), roszczenia z tytułu rękojmi i gwarancji do prac dotychczas wykonanych.</w:t>
      </w:r>
    </w:p>
    <w:p w14:paraId="24ED68FF" w14:textId="77777777" w:rsidR="00EE4F0C" w:rsidRDefault="00EE4F0C">
      <w:pPr>
        <w:spacing w:line="45" w:lineRule="exact"/>
        <w:rPr>
          <w:rFonts w:ascii="Calibri" w:eastAsia="Calibri" w:hAnsi="Calibri" w:cs="Calibri"/>
          <w:sz w:val="20"/>
          <w:szCs w:val="20"/>
        </w:rPr>
      </w:pPr>
    </w:p>
    <w:p w14:paraId="42E1B230" w14:textId="77777777" w:rsidR="00EE4F0C" w:rsidRDefault="00000000">
      <w:pPr>
        <w:numPr>
          <w:ilvl w:val="0"/>
          <w:numId w:val="48"/>
        </w:numPr>
        <w:tabs>
          <w:tab w:val="left" w:pos="427"/>
        </w:tabs>
        <w:spacing w:line="217" w:lineRule="auto"/>
        <w:ind w:left="427" w:right="20" w:hanging="360"/>
        <w:rPr>
          <w:rFonts w:ascii="Calibri" w:eastAsia="Calibri" w:hAnsi="Calibri" w:cs="Calibri"/>
          <w:sz w:val="20"/>
          <w:szCs w:val="20"/>
        </w:rPr>
      </w:pPr>
      <w:r>
        <w:rPr>
          <w:rFonts w:ascii="Calibri" w:eastAsia="Calibri" w:hAnsi="Calibri" w:cs="Calibri"/>
          <w:sz w:val="20"/>
          <w:szCs w:val="20"/>
        </w:rPr>
        <w:t>W przypadku odstąpienia od umowy Wykonawca dokona inwentaryzacji wykonanych robót oraz sporządzenia protokołu z inwentaryzacji według daty odstąpienia od umowy.</w:t>
      </w:r>
    </w:p>
    <w:p w14:paraId="677DB413" w14:textId="77777777" w:rsidR="00EE4F0C" w:rsidRDefault="00EE4F0C">
      <w:pPr>
        <w:spacing w:line="48" w:lineRule="exact"/>
        <w:rPr>
          <w:rFonts w:ascii="Calibri" w:eastAsia="Calibri" w:hAnsi="Calibri" w:cs="Calibri"/>
          <w:sz w:val="20"/>
          <w:szCs w:val="20"/>
        </w:rPr>
      </w:pPr>
    </w:p>
    <w:p w14:paraId="5C723888" w14:textId="77777777" w:rsidR="00EE4F0C" w:rsidRDefault="00000000">
      <w:pPr>
        <w:numPr>
          <w:ilvl w:val="0"/>
          <w:numId w:val="48"/>
        </w:numPr>
        <w:tabs>
          <w:tab w:val="left" w:pos="427"/>
        </w:tabs>
        <w:spacing w:line="216" w:lineRule="auto"/>
        <w:ind w:left="427" w:right="20" w:hanging="360"/>
        <w:rPr>
          <w:rFonts w:ascii="Calibri" w:eastAsia="Calibri" w:hAnsi="Calibri" w:cs="Calibri"/>
          <w:sz w:val="20"/>
          <w:szCs w:val="20"/>
        </w:rPr>
      </w:pPr>
      <w:r>
        <w:rPr>
          <w:rFonts w:ascii="Calibri" w:eastAsia="Calibri" w:hAnsi="Calibri" w:cs="Calibri"/>
          <w:sz w:val="20"/>
          <w:szCs w:val="20"/>
        </w:rPr>
        <w:t>Strony zobowiązują się do ustalenia sposobu zabezpieczenia przerwanych robót, na koszt strony odpowiedzialnej za odstąpienie od umowy.</w:t>
      </w:r>
    </w:p>
    <w:p w14:paraId="24EFAE5F" w14:textId="77777777" w:rsidR="00EE4F0C" w:rsidRDefault="00EE4F0C">
      <w:pPr>
        <w:sectPr w:rsidR="00EE4F0C">
          <w:pgSz w:w="11900" w:h="16838"/>
          <w:pgMar w:top="1440" w:right="1126" w:bottom="800" w:left="1133" w:header="0" w:footer="0" w:gutter="0"/>
          <w:cols w:space="708" w:equalWidth="0">
            <w:col w:w="9647"/>
          </w:cols>
        </w:sectPr>
      </w:pPr>
    </w:p>
    <w:p w14:paraId="1A013ABF" w14:textId="77777777" w:rsidR="00EE4F0C" w:rsidRDefault="00000000">
      <w:pPr>
        <w:spacing w:line="295" w:lineRule="exact"/>
        <w:rPr>
          <w:sz w:val="20"/>
          <w:szCs w:val="20"/>
        </w:rPr>
      </w:pPr>
      <w:bookmarkStart w:id="12" w:name="page13"/>
      <w:bookmarkEnd w:id="12"/>
      <w:r>
        <w:rPr>
          <w:noProof/>
          <w:sz w:val="20"/>
          <w:szCs w:val="20"/>
        </w:rPr>
        <w:lastRenderedPageBreak/>
        <w:drawing>
          <wp:anchor distT="0" distB="0" distL="114300" distR="114300" simplePos="0" relativeHeight="251664384" behindDoc="1" locked="0" layoutInCell="0" allowOverlap="1" wp14:anchorId="3FB1C7E4" wp14:editId="224E58E3">
            <wp:simplePos x="0" y="0"/>
            <wp:positionH relativeFrom="page">
              <wp:posOffset>899795</wp:posOffset>
            </wp:positionH>
            <wp:positionV relativeFrom="page">
              <wp:posOffset>179705</wp:posOffset>
            </wp:positionV>
            <wp:extent cx="5757545" cy="8890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5757545" cy="889000"/>
                    </a:xfrm>
                    <a:prstGeom prst="rect">
                      <a:avLst/>
                    </a:prstGeom>
                    <a:noFill/>
                  </pic:spPr>
                </pic:pic>
              </a:graphicData>
            </a:graphic>
          </wp:anchor>
        </w:drawing>
      </w:r>
    </w:p>
    <w:p w14:paraId="3C3768C2" w14:textId="77777777" w:rsidR="00EE4F0C" w:rsidRDefault="00000000">
      <w:pPr>
        <w:numPr>
          <w:ilvl w:val="0"/>
          <w:numId w:val="49"/>
        </w:numPr>
        <w:tabs>
          <w:tab w:val="left" w:pos="420"/>
        </w:tabs>
        <w:spacing w:line="217" w:lineRule="auto"/>
        <w:ind w:left="420" w:right="20" w:hanging="360"/>
        <w:rPr>
          <w:rFonts w:ascii="Calibri" w:eastAsia="Calibri" w:hAnsi="Calibri" w:cs="Calibri"/>
          <w:sz w:val="20"/>
          <w:szCs w:val="20"/>
        </w:rPr>
      </w:pPr>
      <w:r>
        <w:rPr>
          <w:rFonts w:ascii="Calibri" w:eastAsia="Calibri" w:hAnsi="Calibri" w:cs="Calibri"/>
          <w:sz w:val="20"/>
          <w:szCs w:val="20"/>
        </w:rPr>
        <w:t>W przypadku nie wykonania przez Wykonawcę postanowień ust. 1 i 2 Zamawiający może zlecić wykonanie tych czynności innym podmiotom, a kosztami obciąży Wykonawcę.</w:t>
      </w:r>
    </w:p>
    <w:p w14:paraId="34BABD3C" w14:textId="77777777" w:rsidR="00EE4F0C" w:rsidRDefault="00EE4F0C">
      <w:pPr>
        <w:spacing w:line="48" w:lineRule="exact"/>
        <w:rPr>
          <w:rFonts w:ascii="Calibri" w:eastAsia="Calibri" w:hAnsi="Calibri" w:cs="Calibri"/>
          <w:sz w:val="20"/>
          <w:szCs w:val="20"/>
        </w:rPr>
      </w:pPr>
    </w:p>
    <w:p w14:paraId="7AFA69B4" w14:textId="77777777" w:rsidR="00EE4F0C" w:rsidRDefault="00000000">
      <w:pPr>
        <w:numPr>
          <w:ilvl w:val="0"/>
          <w:numId w:val="49"/>
        </w:numPr>
        <w:tabs>
          <w:tab w:val="left" w:pos="420"/>
        </w:tabs>
        <w:spacing w:line="230" w:lineRule="auto"/>
        <w:ind w:left="420" w:right="20" w:hanging="360"/>
        <w:jc w:val="both"/>
        <w:rPr>
          <w:rFonts w:ascii="Calibri" w:eastAsia="Calibri" w:hAnsi="Calibri" w:cs="Calibri"/>
          <w:sz w:val="20"/>
          <w:szCs w:val="20"/>
        </w:rPr>
      </w:pPr>
      <w:r>
        <w:rPr>
          <w:rFonts w:ascii="Calibri" w:eastAsia="Calibri" w:hAnsi="Calibri" w:cs="Calibri"/>
          <w:sz w:val="20"/>
          <w:szCs w:val="20"/>
        </w:rPr>
        <w:t>W przypadku odstąpienia od umowy lub rozwiązania umowy Zamawiający zapłaci Wykonawcy wynagrodzenie wyłącznie za roboty budowlane należycie wykonane do dnia odstąpienia od umowy lub rozwiązania umowy. Podstawą do wyceny wykonanych robót będzie protokół inwentaryzacji stanu zaawansowania robót, sporządzony przez przedstawicieli Zamawiającego przy udziale Wykonawcy. Postanowienia dotyczące płatności dla podwykonawców (dalszych podwykonawców) stosuje się odpowiednio.</w:t>
      </w:r>
    </w:p>
    <w:p w14:paraId="73B62675" w14:textId="77777777" w:rsidR="00EE4F0C" w:rsidRDefault="00EE4F0C">
      <w:pPr>
        <w:spacing w:line="49" w:lineRule="exact"/>
        <w:rPr>
          <w:rFonts w:ascii="Calibri" w:eastAsia="Calibri" w:hAnsi="Calibri" w:cs="Calibri"/>
          <w:sz w:val="20"/>
          <w:szCs w:val="20"/>
        </w:rPr>
      </w:pPr>
    </w:p>
    <w:p w14:paraId="2DEE5150" w14:textId="77777777" w:rsidR="00EE4F0C" w:rsidRDefault="00000000">
      <w:pPr>
        <w:numPr>
          <w:ilvl w:val="0"/>
          <w:numId w:val="49"/>
        </w:numPr>
        <w:tabs>
          <w:tab w:val="left" w:pos="420"/>
        </w:tabs>
        <w:spacing w:line="217" w:lineRule="auto"/>
        <w:ind w:left="420" w:right="20" w:hanging="360"/>
        <w:rPr>
          <w:rFonts w:ascii="Calibri" w:eastAsia="Calibri" w:hAnsi="Calibri" w:cs="Calibri"/>
          <w:sz w:val="20"/>
          <w:szCs w:val="20"/>
        </w:rPr>
      </w:pPr>
      <w:r>
        <w:rPr>
          <w:rFonts w:ascii="Calibri" w:eastAsia="Calibri" w:hAnsi="Calibri" w:cs="Calibri"/>
          <w:sz w:val="20"/>
          <w:szCs w:val="20"/>
        </w:rPr>
        <w:t>W razie odstąpienia od umowy, Zamawiający może wejść na teren budowy i zakończyć realizację Przedmiotu umowy we własnym zakresie, w tym przy wykorzystaniu innych podmiotów.</w:t>
      </w:r>
    </w:p>
    <w:p w14:paraId="2AB238D0" w14:textId="77777777" w:rsidR="00EE4F0C" w:rsidRDefault="00EE4F0C">
      <w:pPr>
        <w:spacing w:line="200" w:lineRule="exact"/>
        <w:rPr>
          <w:sz w:val="20"/>
          <w:szCs w:val="20"/>
        </w:rPr>
      </w:pPr>
    </w:p>
    <w:p w14:paraId="123A59BC" w14:textId="77777777" w:rsidR="00EE4F0C" w:rsidRDefault="00EE4F0C">
      <w:pPr>
        <w:spacing w:line="289" w:lineRule="exact"/>
        <w:rPr>
          <w:sz w:val="20"/>
          <w:szCs w:val="20"/>
        </w:rPr>
      </w:pPr>
    </w:p>
    <w:p w14:paraId="6391306D" w14:textId="77777777" w:rsidR="00EE4F0C" w:rsidRDefault="00000000">
      <w:pPr>
        <w:rPr>
          <w:sz w:val="20"/>
          <w:szCs w:val="20"/>
        </w:rPr>
      </w:pPr>
      <w:r>
        <w:rPr>
          <w:rFonts w:ascii="Calibri" w:eastAsia="Calibri" w:hAnsi="Calibri" w:cs="Calibri"/>
          <w:b/>
          <w:bCs/>
          <w:sz w:val="20"/>
          <w:szCs w:val="20"/>
        </w:rPr>
        <w:t>XXI. INFORMACJE RODO</w:t>
      </w:r>
    </w:p>
    <w:p w14:paraId="53FBA91A" w14:textId="77777777" w:rsidR="00EE4F0C" w:rsidRDefault="00EE4F0C">
      <w:pPr>
        <w:spacing w:line="37" w:lineRule="exact"/>
        <w:rPr>
          <w:sz w:val="20"/>
          <w:szCs w:val="20"/>
        </w:rPr>
      </w:pPr>
    </w:p>
    <w:p w14:paraId="78932CAC" w14:textId="77777777" w:rsidR="00EE4F0C" w:rsidRDefault="00000000">
      <w:pPr>
        <w:rPr>
          <w:sz w:val="20"/>
          <w:szCs w:val="20"/>
        </w:rPr>
      </w:pPr>
      <w:r>
        <w:rPr>
          <w:rFonts w:ascii="Calibri" w:eastAsia="Calibri" w:hAnsi="Calibri" w:cs="Calibri"/>
          <w:sz w:val="20"/>
          <w:szCs w:val="20"/>
        </w:rPr>
        <w:t>Obowiązek informacyjny realizowany w związku z art. 13 i 14 Rozporządzenia Parlamentu Europejskiego i Rady (UE)</w:t>
      </w:r>
    </w:p>
    <w:p w14:paraId="4125C7B5" w14:textId="77777777" w:rsidR="00EE4F0C" w:rsidRDefault="00EE4F0C">
      <w:pPr>
        <w:spacing w:line="37" w:lineRule="exact"/>
        <w:rPr>
          <w:sz w:val="20"/>
          <w:szCs w:val="20"/>
        </w:rPr>
      </w:pPr>
    </w:p>
    <w:p w14:paraId="616B4318" w14:textId="77777777" w:rsidR="00EE4F0C" w:rsidRDefault="00000000">
      <w:pPr>
        <w:rPr>
          <w:sz w:val="20"/>
          <w:szCs w:val="20"/>
        </w:rPr>
      </w:pPr>
      <w:r>
        <w:rPr>
          <w:rFonts w:ascii="Calibri" w:eastAsia="Calibri" w:hAnsi="Calibri" w:cs="Calibri"/>
          <w:sz w:val="20"/>
          <w:szCs w:val="20"/>
        </w:rPr>
        <w:t>2019/679 z dnia 27 kwietnia 2016r:</w:t>
      </w:r>
    </w:p>
    <w:p w14:paraId="6AF9CF7A" w14:textId="77777777" w:rsidR="00EE4F0C" w:rsidRDefault="00EE4F0C">
      <w:pPr>
        <w:spacing w:line="83" w:lineRule="exact"/>
        <w:rPr>
          <w:sz w:val="20"/>
          <w:szCs w:val="20"/>
        </w:rPr>
      </w:pPr>
    </w:p>
    <w:p w14:paraId="0C995A68" w14:textId="77777777" w:rsidR="00EE4F0C" w:rsidRDefault="00000000">
      <w:pPr>
        <w:numPr>
          <w:ilvl w:val="0"/>
          <w:numId w:val="50"/>
        </w:numPr>
        <w:tabs>
          <w:tab w:val="left" w:pos="560"/>
        </w:tabs>
        <w:spacing w:line="264" w:lineRule="auto"/>
        <w:ind w:left="560" w:hanging="360"/>
        <w:jc w:val="both"/>
        <w:rPr>
          <w:rFonts w:ascii="Calibri" w:eastAsia="Calibri" w:hAnsi="Calibri" w:cs="Calibri"/>
          <w:sz w:val="20"/>
          <w:szCs w:val="20"/>
        </w:rPr>
      </w:pPr>
      <w:r>
        <w:rPr>
          <w:rFonts w:ascii="Calibri" w:eastAsia="Calibri" w:hAnsi="Calibri" w:cs="Calibri"/>
          <w:sz w:val="20"/>
          <w:szCs w:val="20"/>
        </w:rPr>
        <w:t>Administratorem przekazanych danych osobowych jest minister właściwy do spraw rozwoju regionalnego, pełniący funkcję Instytucji Pośredniczącej dla Programu Operacyjnego Wiedza Edukacja Rozwój na lata 2014-2020, mający siedzibę przy ul. Wspólnej 2/4, 00-926 Warszawa. Z Administratorem danych można się skontaktować poprzez adres e-mailowy: kancelaria@miir.gov.pl lub pisemnie przekazując korespondencję na adres siedziby Administratora.</w:t>
      </w:r>
    </w:p>
    <w:p w14:paraId="722E0E96" w14:textId="77777777" w:rsidR="00EE4F0C" w:rsidRDefault="00EE4F0C">
      <w:pPr>
        <w:spacing w:line="61" w:lineRule="exact"/>
        <w:rPr>
          <w:rFonts w:ascii="Calibri" w:eastAsia="Calibri" w:hAnsi="Calibri" w:cs="Calibri"/>
          <w:sz w:val="20"/>
          <w:szCs w:val="20"/>
        </w:rPr>
      </w:pPr>
    </w:p>
    <w:p w14:paraId="6BF28348" w14:textId="77777777" w:rsidR="00EE4F0C" w:rsidRDefault="00000000">
      <w:pPr>
        <w:numPr>
          <w:ilvl w:val="0"/>
          <w:numId w:val="50"/>
        </w:numPr>
        <w:tabs>
          <w:tab w:val="left" w:pos="560"/>
        </w:tabs>
        <w:spacing w:line="260" w:lineRule="auto"/>
        <w:ind w:left="560" w:hanging="360"/>
        <w:jc w:val="both"/>
        <w:rPr>
          <w:rFonts w:ascii="Calibri" w:eastAsia="Calibri" w:hAnsi="Calibri" w:cs="Calibri"/>
          <w:sz w:val="20"/>
          <w:szCs w:val="20"/>
        </w:rPr>
      </w:pPr>
      <w:r>
        <w:rPr>
          <w:rFonts w:ascii="Calibri" w:eastAsia="Calibri" w:hAnsi="Calibri" w:cs="Calibri"/>
          <w:sz w:val="20"/>
          <w:szCs w:val="20"/>
        </w:rPr>
        <w:t>Administrator wyznaczył inspektora ochrony danych, z którym można się skontaktować poprzez e-mail: iod@miir.gov.pl lub pisemnie przekazując korespondencję na adres siedziby Administratora. Z inspektorem ochrony danych można się kontaktować we wszystkich sprawach dotyczących przetwarzania danych osobowych oraz korzystania z praw związanych z przetwarzaniem danych.</w:t>
      </w:r>
    </w:p>
    <w:p w14:paraId="51A3457C" w14:textId="77777777" w:rsidR="00EE4F0C" w:rsidRDefault="00EE4F0C">
      <w:pPr>
        <w:spacing w:line="65" w:lineRule="exact"/>
        <w:rPr>
          <w:rFonts w:ascii="Calibri" w:eastAsia="Calibri" w:hAnsi="Calibri" w:cs="Calibri"/>
          <w:sz w:val="20"/>
          <w:szCs w:val="20"/>
        </w:rPr>
      </w:pPr>
    </w:p>
    <w:p w14:paraId="7FAD8846" w14:textId="77777777" w:rsidR="00EE4F0C" w:rsidRDefault="00000000">
      <w:pPr>
        <w:numPr>
          <w:ilvl w:val="0"/>
          <w:numId w:val="50"/>
        </w:numPr>
        <w:tabs>
          <w:tab w:val="left" w:pos="560"/>
        </w:tabs>
        <w:spacing w:line="253" w:lineRule="auto"/>
        <w:ind w:left="560" w:hanging="360"/>
        <w:jc w:val="both"/>
        <w:rPr>
          <w:rFonts w:ascii="Calibri" w:eastAsia="Calibri" w:hAnsi="Calibri" w:cs="Calibri"/>
          <w:sz w:val="20"/>
          <w:szCs w:val="20"/>
        </w:rPr>
      </w:pPr>
      <w:r>
        <w:rPr>
          <w:rFonts w:ascii="Calibri" w:eastAsia="Calibri" w:hAnsi="Calibri" w:cs="Calibri"/>
          <w:sz w:val="20"/>
          <w:szCs w:val="20"/>
        </w:rPr>
        <w:t xml:space="preserve">Administrator powierzył przetwarzanie danych osobowych, na podstawie zawartej umowy o dofinansowanie projektu, Beneficjentowi - Wyższej Szkole </w:t>
      </w:r>
      <w:r w:rsidR="006E1FD6">
        <w:rPr>
          <w:rFonts w:ascii="Calibri" w:eastAsia="Calibri" w:hAnsi="Calibri" w:cs="Calibri"/>
          <w:sz w:val="20"/>
          <w:szCs w:val="20"/>
        </w:rPr>
        <w:t>Zarządzania</w:t>
      </w:r>
      <w:r>
        <w:rPr>
          <w:rFonts w:ascii="Calibri" w:eastAsia="Calibri" w:hAnsi="Calibri" w:cs="Calibri"/>
          <w:sz w:val="20"/>
          <w:szCs w:val="20"/>
        </w:rPr>
        <w:t xml:space="preserve">. Z inspektorem ochrony danych Wyższej Szkoły </w:t>
      </w:r>
      <w:r w:rsidR="006E1FD6">
        <w:rPr>
          <w:rFonts w:ascii="Calibri" w:eastAsia="Calibri" w:hAnsi="Calibri" w:cs="Calibri"/>
          <w:sz w:val="20"/>
          <w:szCs w:val="20"/>
        </w:rPr>
        <w:t>Zarządzania</w:t>
      </w:r>
      <w:r>
        <w:rPr>
          <w:rFonts w:ascii="Calibri" w:eastAsia="Calibri" w:hAnsi="Calibri" w:cs="Calibri"/>
          <w:sz w:val="20"/>
          <w:szCs w:val="20"/>
        </w:rPr>
        <w:t xml:space="preserve">, podmiotu który realizuje projekt, można się skontaktować poprzez email: </w:t>
      </w:r>
      <w:r w:rsidR="006E1FD6" w:rsidRPr="00390086">
        <w:rPr>
          <w:rFonts w:cstheme="minorHAnsi"/>
          <w:sz w:val="20"/>
          <w:szCs w:val="20"/>
        </w:rPr>
        <w:t>a.gieszczyk@wsz.edu.pl</w:t>
      </w:r>
    </w:p>
    <w:p w14:paraId="3F51EAA7" w14:textId="77777777" w:rsidR="00EE4F0C" w:rsidRDefault="00EE4F0C">
      <w:pPr>
        <w:spacing w:line="70" w:lineRule="exact"/>
        <w:rPr>
          <w:rFonts w:ascii="Calibri" w:eastAsia="Calibri" w:hAnsi="Calibri" w:cs="Calibri"/>
          <w:sz w:val="20"/>
          <w:szCs w:val="20"/>
        </w:rPr>
      </w:pPr>
    </w:p>
    <w:p w14:paraId="44A3E102" w14:textId="77777777" w:rsidR="00EE4F0C" w:rsidRDefault="00000000">
      <w:pPr>
        <w:numPr>
          <w:ilvl w:val="0"/>
          <w:numId w:val="50"/>
        </w:numPr>
        <w:tabs>
          <w:tab w:val="left" w:pos="560"/>
        </w:tabs>
        <w:spacing w:line="235" w:lineRule="auto"/>
        <w:ind w:left="560" w:right="20" w:hanging="360"/>
        <w:rPr>
          <w:rFonts w:ascii="Calibri" w:eastAsia="Calibri" w:hAnsi="Calibri" w:cs="Calibri"/>
          <w:sz w:val="20"/>
          <w:szCs w:val="20"/>
        </w:rPr>
      </w:pPr>
      <w:r>
        <w:rPr>
          <w:rFonts w:ascii="Calibri" w:eastAsia="Calibri" w:hAnsi="Calibri" w:cs="Calibri"/>
          <w:sz w:val="20"/>
          <w:szCs w:val="20"/>
        </w:rPr>
        <w:t>Przetwarzanie powierzonych danych osobowych w ramach Programu Operacyjnego Wiedza Edukacja Rozwój na lata 2014-2020 odbywa się na podstawie art. 6 ust. 1 pkt c oraz art. 9 ust. 2 lit. g RODO:</w:t>
      </w:r>
    </w:p>
    <w:p w14:paraId="5DFBE97C" w14:textId="77777777" w:rsidR="00EE4F0C" w:rsidRDefault="00EE4F0C">
      <w:pPr>
        <w:spacing w:line="93" w:lineRule="exact"/>
        <w:rPr>
          <w:rFonts w:ascii="Calibri" w:eastAsia="Calibri" w:hAnsi="Calibri" w:cs="Calibri"/>
          <w:sz w:val="20"/>
          <w:szCs w:val="20"/>
        </w:rPr>
      </w:pPr>
    </w:p>
    <w:p w14:paraId="24391922" w14:textId="77777777" w:rsidR="00EE4F0C" w:rsidRDefault="00000000">
      <w:pPr>
        <w:numPr>
          <w:ilvl w:val="1"/>
          <w:numId w:val="50"/>
        </w:numPr>
        <w:tabs>
          <w:tab w:val="left" w:pos="840"/>
        </w:tabs>
        <w:spacing w:line="268" w:lineRule="auto"/>
        <w:ind w:left="840" w:hanging="355"/>
        <w:jc w:val="both"/>
        <w:rPr>
          <w:rFonts w:ascii="Arial" w:eastAsia="Arial" w:hAnsi="Arial" w:cs="Arial"/>
          <w:sz w:val="20"/>
          <w:szCs w:val="20"/>
        </w:rPr>
      </w:pPr>
      <w:r>
        <w:rPr>
          <w:rFonts w:ascii="Calibri" w:eastAsia="Calibri" w:hAnsi="Calibri" w:cs="Calibri"/>
          <w:sz w:val="20"/>
          <w:szCs w:val="20"/>
        </w:rPr>
        <w:t>rozporządzenia Parlamentu Europejskiego i Rady (UE) Nr 1303/2013 z dnia 17.12.2013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(Dz.U.UE.L.2013.347.320, z późn. zm.);</w:t>
      </w:r>
    </w:p>
    <w:p w14:paraId="3D85F416" w14:textId="77777777" w:rsidR="00EE4F0C" w:rsidRDefault="00EE4F0C">
      <w:pPr>
        <w:spacing w:line="66" w:lineRule="exact"/>
        <w:rPr>
          <w:rFonts w:ascii="Arial" w:eastAsia="Arial" w:hAnsi="Arial" w:cs="Arial"/>
          <w:sz w:val="20"/>
          <w:szCs w:val="20"/>
        </w:rPr>
      </w:pPr>
    </w:p>
    <w:p w14:paraId="56F1B573" w14:textId="77777777" w:rsidR="00EE4F0C" w:rsidRDefault="00000000">
      <w:pPr>
        <w:numPr>
          <w:ilvl w:val="1"/>
          <w:numId w:val="50"/>
        </w:numPr>
        <w:tabs>
          <w:tab w:val="left" w:pos="840"/>
        </w:tabs>
        <w:spacing w:line="265" w:lineRule="auto"/>
        <w:ind w:left="840" w:hanging="355"/>
        <w:jc w:val="both"/>
        <w:rPr>
          <w:rFonts w:ascii="Arial" w:eastAsia="Arial" w:hAnsi="Arial" w:cs="Arial"/>
          <w:sz w:val="20"/>
          <w:szCs w:val="20"/>
        </w:rPr>
      </w:pPr>
      <w:r>
        <w:rPr>
          <w:rFonts w:ascii="Calibri" w:eastAsia="Calibri" w:hAnsi="Calibri" w:cs="Calibri"/>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pośredniczącymi(Dz. Urz. UE L 286 z 30.09.2014);</w:t>
      </w:r>
    </w:p>
    <w:p w14:paraId="11CAE53B" w14:textId="77777777" w:rsidR="00EE4F0C" w:rsidRDefault="00EE4F0C">
      <w:pPr>
        <w:spacing w:line="68" w:lineRule="exact"/>
        <w:rPr>
          <w:rFonts w:ascii="Arial" w:eastAsia="Arial" w:hAnsi="Arial" w:cs="Arial"/>
          <w:sz w:val="20"/>
          <w:szCs w:val="20"/>
        </w:rPr>
      </w:pPr>
    </w:p>
    <w:p w14:paraId="2FC8C3DA" w14:textId="77777777" w:rsidR="00EE4F0C" w:rsidRDefault="00000000">
      <w:pPr>
        <w:numPr>
          <w:ilvl w:val="1"/>
          <w:numId w:val="50"/>
        </w:numPr>
        <w:tabs>
          <w:tab w:val="left" w:pos="840"/>
        </w:tabs>
        <w:spacing w:line="253" w:lineRule="auto"/>
        <w:ind w:left="840" w:right="20" w:hanging="355"/>
        <w:jc w:val="both"/>
        <w:rPr>
          <w:rFonts w:ascii="Arial" w:eastAsia="Arial" w:hAnsi="Arial" w:cs="Arial"/>
          <w:sz w:val="20"/>
          <w:szCs w:val="20"/>
        </w:rPr>
      </w:pPr>
      <w:r>
        <w:rPr>
          <w:rFonts w:ascii="Calibri" w:eastAsia="Calibri" w:hAnsi="Calibri" w:cs="Calibri"/>
          <w:sz w:val="20"/>
          <w:szCs w:val="20"/>
        </w:rPr>
        <w:t>rozporządzenia Parlamentu Europejskiego i Rady (UE) NR 1304/2013 z dnia 17 grudnia 2013 r. w sprawie Europejskiego Funduszu Społecznego i uchylającego rozporządzenie Rady (WE) nr 1081/2006 (Dz.U.UE.L.2013.347.470) oraz załącznika I i II do tego rozporządzenia;</w:t>
      </w:r>
    </w:p>
    <w:p w14:paraId="440E5D9C" w14:textId="77777777" w:rsidR="00EE4F0C" w:rsidRDefault="00EE4F0C">
      <w:pPr>
        <w:spacing w:line="80" w:lineRule="exact"/>
        <w:rPr>
          <w:rFonts w:ascii="Arial" w:eastAsia="Arial" w:hAnsi="Arial" w:cs="Arial"/>
          <w:sz w:val="20"/>
          <w:szCs w:val="20"/>
        </w:rPr>
      </w:pPr>
    </w:p>
    <w:p w14:paraId="7629F439" w14:textId="77777777" w:rsidR="00EE4F0C" w:rsidRDefault="00000000">
      <w:pPr>
        <w:numPr>
          <w:ilvl w:val="1"/>
          <w:numId w:val="50"/>
        </w:numPr>
        <w:tabs>
          <w:tab w:val="left" w:pos="840"/>
        </w:tabs>
        <w:spacing w:line="236" w:lineRule="auto"/>
        <w:ind w:left="840" w:right="20" w:hanging="355"/>
        <w:rPr>
          <w:rFonts w:ascii="Arial" w:eastAsia="Arial" w:hAnsi="Arial" w:cs="Arial"/>
          <w:sz w:val="20"/>
          <w:szCs w:val="20"/>
        </w:rPr>
      </w:pPr>
      <w:r>
        <w:rPr>
          <w:rFonts w:ascii="Calibri" w:eastAsia="Calibri" w:hAnsi="Calibri" w:cs="Calibri"/>
          <w:sz w:val="20"/>
          <w:szCs w:val="20"/>
        </w:rPr>
        <w:t>ustawy z dnia 11 lipca 2014 r. o zasadach realizacji programów w zakresie polityki spójności finansowanych w perspektywie finansowej 2014-2020.</w:t>
      </w:r>
    </w:p>
    <w:p w14:paraId="428B24A5" w14:textId="77777777" w:rsidR="00EE4F0C" w:rsidRDefault="00EE4F0C">
      <w:pPr>
        <w:spacing w:line="83" w:lineRule="exact"/>
        <w:rPr>
          <w:rFonts w:ascii="Arial" w:eastAsia="Arial" w:hAnsi="Arial" w:cs="Arial"/>
          <w:sz w:val="20"/>
          <w:szCs w:val="20"/>
        </w:rPr>
      </w:pPr>
    </w:p>
    <w:p w14:paraId="6F09A42E" w14:textId="77777777" w:rsidR="00EE4F0C" w:rsidRDefault="00000000">
      <w:pPr>
        <w:numPr>
          <w:ilvl w:val="0"/>
          <w:numId w:val="50"/>
        </w:numPr>
        <w:tabs>
          <w:tab w:val="left" w:pos="560"/>
        </w:tabs>
        <w:spacing w:line="260" w:lineRule="auto"/>
        <w:ind w:left="560" w:hanging="360"/>
        <w:jc w:val="both"/>
        <w:rPr>
          <w:rFonts w:ascii="Calibri" w:eastAsia="Calibri" w:hAnsi="Calibri" w:cs="Calibri"/>
          <w:sz w:val="20"/>
          <w:szCs w:val="20"/>
        </w:rPr>
      </w:pPr>
      <w:r>
        <w:rPr>
          <w:rFonts w:ascii="Calibri" w:eastAsia="Calibri" w:hAnsi="Calibri" w:cs="Calibri"/>
          <w:sz w:val="20"/>
          <w:szCs w:val="20"/>
        </w:rPr>
        <w:t>Przekazane dane osobowe będę przetwarzane wyłącznie w celu realizacji projektu, w szczególności potwierdzenia kwalifikowalności wydatków, udzielenia wsparcia, monitoringu, ewaluacji, kontroli, audytu i sprawozdawczości oraz działań informacyjnopromocyjnych w ramach Programu Operacyjnego Wiedza Edukacja Rozwój na lata 2014-2020.</w:t>
      </w:r>
    </w:p>
    <w:p w14:paraId="5FEC7B89" w14:textId="77777777" w:rsidR="00EE4F0C" w:rsidRDefault="00EE4F0C">
      <w:pPr>
        <w:sectPr w:rsidR="00EE4F0C">
          <w:pgSz w:w="11900" w:h="16838"/>
          <w:pgMar w:top="1440" w:right="1126" w:bottom="1440" w:left="1140" w:header="0" w:footer="0" w:gutter="0"/>
          <w:cols w:space="708" w:equalWidth="0">
            <w:col w:w="9640"/>
          </w:cols>
        </w:sectPr>
      </w:pPr>
    </w:p>
    <w:p w14:paraId="0E4C164E" w14:textId="77777777" w:rsidR="00EE4F0C" w:rsidRDefault="00000000">
      <w:pPr>
        <w:spacing w:line="295" w:lineRule="exact"/>
        <w:rPr>
          <w:sz w:val="20"/>
          <w:szCs w:val="20"/>
        </w:rPr>
      </w:pPr>
      <w:bookmarkStart w:id="13" w:name="page14"/>
      <w:bookmarkEnd w:id="13"/>
      <w:r>
        <w:rPr>
          <w:noProof/>
          <w:sz w:val="20"/>
          <w:szCs w:val="20"/>
        </w:rPr>
        <w:lastRenderedPageBreak/>
        <w:drawing>
          <wp:anchor distT="0" distB="0" distL="114300" distR="114300" simplePos="0" relativeHeight="251665408" behindDoc="1" locked="0" layoutInCell="0" allowOverlap="1" wp14:anchorId="32B4B4E3" wp14:editId="598C39B0">
            <wp:simplePos x="0" y="0"/>
            <wp:positionH relativeFrom="page">
              <wp:posOffset>899795</wp:posOffset>
            </wp:positionH>
            <wp:positionV relativeFrom="page">
              <wp:posOffset>179705</wp:posOffset>
            </wp:positionV>
            <wp:extent cx="5757545" cy="8890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5757545" cy="889000"/>
                    </a:xfrm>
                    <a:prstGeom prst="rect">
                      <a:avLst/>
                    </a:prstGeom>
                    <a:noFill/>
                  </pic:spPr>
                </pic:pic>
              </a:graphicData>
            </a:graphic>
          </wp:anchor>
        </w:drawing>
      </w:r>
    </w:p>
    <w:p w14:paraId="18007885" w14:textId="77777777" w:rsidR="00EE4F0C" w:rsidRDefault="00000000">
      <w:pPr>
        <w:numPr>
          <w:ilvl w:val="0"/>
          <w:numId w:val="51"/>
        </w:numPr>
        <w:tabs>
          <w:tab w:val="left" w:pos="560"/>
        </w:tabs>
        <w:spacing w:line="253" w:lineRule="auto"/>
        <w:ind w:left="560" w:hanging="360"/>
        <w:jc w:val="both"/>
        <w:rPr>
          <w:rFonts w:ascii="Calibri" w:eastAsia="Calibri" w:hAnsi="Calibri" w:cs="Calibri"/>
          <w:sz w:val="20"/>
          <w:szCs w:val="20"/>
        </w:rPr>
      </w:pPr>
      <w:r>
        <w:rPr>
          <w:rFonts w:ascii="Calibri" w:eastAsia="Calibri" w:hAnsi="Calibri" w:cs="Calibri"/>
          <w:sz w:val="20"/>
          <w:szCs w:val="20"/>
        </w:rPr>
        <w:t>Podanie danych jest wymogiem niezbędnym do realizacji ww. celu, o którym mowa w pkt. 4. Konsekwencje niepodania danych osobowych wynikają z przepisów prawa, w tym uniemożliwiają udział w projekcie realizowanym w ramach Programu Operacyjnego Wiedza Edukacja Rozwój na lata 2014-2020.</w:t>
      </w:r>
    </w:p>
    <w:p w14:paraId="651C330C" w14:textId="77777777" w:rsidR="00EE4F0C" w:rsidRDefault="00EE4F0C">
      <w:pPr>
        <w:spacing w:line="70" w:lineRule="exact"/>
        <w:rPr>
          <w:rFonts w:ascii="Calibri" w:eastAsia="Calibri" w:hAnsi="Calibri" w:cs="Calibri"/>
          <w:sz w:val="20"/>
          <w:szCs w:val="20"/>
        </w:rPr>
      </w:pPr>
    </w:p>
    <w:p w14:paraId="05DF3E10" w14:textId="77777777" w:rsidR="00EE4F0C" w:rsidRDefault="00000000">
      <w:pPr>
        <w:numPr>
          <w:ilvl w:val="0"/>
          <w:numId w:val="51"/>
        </w:numPr>
        <w:tabs>
          <w:tab w:val="left" w:pos="560"/>
        </w:tabs>
        <w:spacing w:line="253" w:lineRule="auto"/>
        <w:ind w:left="560" w:hanging="360"/>
        <w:jc w:val="both"/>
        <w:rPr>
          <w:rFonts w:ascii="Calibri" w:eastAsia="Calibri" w:hAnsi="Calibri" w:cs="Calibri"/>
          <w:sz w:val="20"/>
          <w:szCs w:val="20"/>
        </w:rPr>
      </w:pPr>
      <w:r>
        <w:rPr>
          <w:rFonts w:ascii="Calibri" w:eastAsia="Calibri" w:hAnsi="Calibri" w:cs="Calibri"/>
          <w:sz w:val="20"/>
          <w:szCs w:val="20"/>
        </w:rPr>
        <w:t xml:space="preserve">Przekazane dane osobowe zostały powierzone Instytucji Pośredniczącej – Narodowe Centrum Badań i Rozwoju ul. Nowogrodzka 47A, 00-695 Warszawa, Beneficjentowi realizującemu projekt - Wyższej Szkole </w:t>
      </w:r>
      <w:r w:rsidR="001631C1">
        <w:rPr>
          <w:rFonts w:ascii="Calibri" w:eastAsia="Calibri" w:hAnsi="Calibri" w:cs="Calibri"/>
          <w:sz w:val="20"/>
          <w:szCs w:val="20"/>
        </w:rPr>
        <w:t>Zarządzania</w:t>
      </w:r>
      <w:r>
        <w:rPr>
          <w:rFonts w:ascii="Calibri" w:eastAsia="Calibri" w:hAnsi="Calibri" w:cs="Calibri"/>
          <w:sz w:val="20"/>
          <w:szCs w:val="20"/>
        </w:rPr>
        <w:t xml:space="preserve"> oraz podmiotom, które na zlecenie beneficjenta uczestniczą w realizacji projektu.</w:t>
      </w:r>
    </w:p>
    <w:p w14:paraId="605C9219" w14:textId="77777777" w:rsidR="00EE4F0C" w:rsidRDefault="00EE4F0C">
      <w:pPr>
        <w:spacing w:line="70" w:lineRule="exact"/>
        <w:rPr>
          <w:rFonts w:ascii="Calibri" w:eastAsia="Calibri" w:hAnsi="Calibri" w:cs="Calibri"/>
          <w:sz w:val="20"/>
          <w:szCs w:val="20"/>
        </w:rPr>
      </w:pPr>
    </w:p>
    <w:p w14:paraId="5A5DC251" w14:textId="77777777" w:rsidR="00EE4F0C" w:rsidRDefault="00000000">
      <w:pPr>
        <w:numPr>
          <w:ilvl w:val="0"/>
          <w:numId w:val="51"/>
        </w:numPr>
        <w:tabs>
          <w:tab w:val="left" w:pos="560"/>
        </w:tabs>
        <w:spacing w:line="253" w:lineRule="auto"/>
        <w:ind w:left="560" w:hanging="360"/>
        <w:jc w:val="both"/>
        <w:rPr>
          <w:rFonts w:ascii="Calibri" w:eastAsia="Calibri" w:hAnsi="Calibri" w:cs="Calibri"/>
          <w:sz w:val="20"/>
          <w:szCs w:val="20"/>
        </w:rPr>
      </w:pPr>
      <w:r>
        <w:rPr>
          <w:rFonts w:ascii="Calibri" w:eastAsia="Calibri" w:hAnsi="Calibri" w:cs="Calibri"/>
          <w:sz w:val="20"/>
          <w:szCs w:val="20"/>
        </w:rPr>
        <w:t>Przekazane dane osobowe mogą zostać również powierzone specjalistycznym firmom, realizującym na zlecenie Instytucji Zarządzającej, Instytucji Pośredniczącej oraz Beneficjenta ewaluacje, kontrole i audyt w ramach Programu Operacyjnego Wiedza Edukacja Rozwój na lata 2014-2020.</w:t>
      </w:r>
    </w:p>
    <w:p w14:paraId="59F47338" w14:textId="77777777" w:rsidR="00EE4F0C" w:rsidRDefault="00EE4F0C">
      <w:pPr>
        <w:spacing w:line="70" w:lineRule="exact"/>
        <w:rPr>
          <w:rFonts w:ascii="Calibri" w:eastAsia="Calibri" w:hAnsi="Calibri" w:cs="Calibri"/>
          <w:sz w:val="20"/>
          <w:szCs w:val="20"/>
        </w:rPr>
      </w:pPr>
    </w:p>
    <w:p w14:paraId="11F5045D" w14:textId="77777777" w:rsidR="00EE4F0C" w:rsidRDefault="00000000">
      <w:pPr>
        <w:numPr>
          <w:ilvl w:val="0"/>
          <w:numId w:val="51"/>
        </w:numPr>
        <w:tabs>
          <w:tab w:val="left" w:pos="560"/>
        </w:tabs>
        <w:spacing w:line="235" w:lineRule="auto"/>
        <w:ind w:left="560" w:hanging="360"/>
        <w:rPr>
          <w:rFonts w:ascii="Calibri" w:eastAsia="Calibri" w:hAnsi="Calibri" w:cs="Calibri"/>
          <w:sz w:val="20"/>
          <w:szCs w:val="20"/>
        </w:rPr>
      </w:pPr>
      <w:r>
        <w:rPr>
          <w:rFonts w:ascii="Calibri" w:eastAsia="Calibri" w:hAnsi="Calibri" w:cs="Calibri"/>
          <w:sz w:val="20"/>
          <w:szCs w:val="20"/>
        </w:rPr>
        <w:t>Przekazane dane osobowe mogą zostać udostępnione organom upoważnionym zgodnie z obowiązującym prawem.</w:t>
      </w:r>
    </w:p>
    <w:p w14:paraId="7FB50F2A" w14:textId="77777777" w:rsidR="00EE4F0C" w:rsidRDefault="00EE4F0C">
      <w:pPr>
        <w:spacing w:line="83" w:lineRule="exact"/>
        <w:rPr>
          <w:rFonts w:ascii="Calibri" w:eastAsia="Calibri" w:hAnsi="Calibri" w:cs="Calibri"/>
          <w:sz w:val="20"/>
          <w:szCs w:val="20"/>
        </w:rPr>
      </w:pPr>
    </w:p>
    <w:p w14:paraId="6013C4FA" w14:textId="77777777" w:rsidR="00EE4F0C" w:rsidRDefault="00000000">
      <w:pPr>
        <w:numPr>
          <w:ilvl w:val="0"/>
          <w:numId w:val="51"/>
        </w:numPr>
        <w:tabs>
          <w:tab w:val="left" w:pos="560"/>
        </w:tabs>
        <w:spacing w:line="235" w:lineRule="auto"/>
        <w:ind w:left="560" w:hanging="360"/>
        <w:rPr>
          <w:rFonts w:ascii="Calibri" w:eastAsia="Calibri" w:hAnsi="Calibri" w:cs="Calibri"/>
          <w:sz w:val="20"/>
          <w:szCs w:val="20"/>
        </w:rPr>
      </w:pPr>
      <w:r>
        <w:rPr>
          <w:rFonts w:ascii="Calibri" w:eastAsia="Calibri" w:hAnsi="Calibri" w:cs="Calibri"/>
          <w:sz w:val="20"/>
          <w:szCs w:val="20"/>
        </w:rPr>
        <w:t>Dane będą przechowywane przez okres niezbędny do realizacji celu, o którym mowa w pkt. 4, do momentu wygaśnięcia obowiązku przechowywania danych wynikającego z przepisów prawa.</w:t>
      </w:r>
    </w:p>
    <w:p w14:paraId="71789B6F" w14:textId="77777777" w:rsidR="00EE4F0C" w:rsidRDefault="00EE4F0C">
      <w:pPr>
        <w:spacing w:line="83" w:lineRule="exact"/>
        <w:rPr>
          <w:rFonts w:ascii="Calibri" w:eastAsia="Calibri" w:hAnsi="Calibri" w:cs="Calibri"/>
          <w:sz w:val="20"/>
          <w:szCs w:val="20"/>
        </w:rPr>
      </w:pPr>
    </w:p>
    <w:p w14:paraId="3AEFF1C1" w14:textId="77777777" w:rsidR="00EE4F0C" w:rsidRDefault="00000000">
      <w:pPr>
        <w:numPr>
          <w:ilvl w:val="0"/>
          <w:numId w:val="51"/>
        </w:numPr>
        <w:tabs>
          <w:tab w:val="left" w:pos="560"/>
        </w:tabs>
        <w:spacing w:line="253" w:lineRule="auto"/>
        <w:ind w:left="560" w:right="20" w:hanging="360"/>
        <w:jc w:val="both"/>
        <w:rPr>
          <w:rFonts w:ascii="Calibri" w:eastAsia="Calibri" w:hAnsi="Calibri" w:cs="Calibri"/>
          <w:sz w:val="20"/>
          <w:szCs w:val="20"/>
        </w:rPr>
      </w:pPr>
      <w:r>
        <w:rPr>
          <w:rFonts w:ascii="Calibri" w:eastAsia="Calibri" w:hAnsi="Calibri" w:cs="Calibri"/>
          <w:sz w:val="20"/>
          <w:szCs w:val="20"/>
        </w:rPr>
        <w:t>W związku z przetwarzaniem przekazanych danych osobowych, osobom których dane są przetwarzane przysługują następujące uprawnienia: prawo dostępu do swoich danych osobowych, prawo żądania ich sprostowania, usunięcia lub ograniczenia ich przetwarzania.</w:t>
      </w:r>
    </w:p>
    <w:p w14:paraId="221A397B" w14:textId="77777777" w:rsidR="00EE4F0C" w:rsidRDefault="00EE4F0C">
      <w:pPr>
        <w:spacing w:line="70" w:lineRule="exact"/>
        <w:rPr>
          <w:rFonts w:ascii="Calibri" w:eastAsia="Calibri" w:hAnsi="Calibri" w:cs="Calibri"/>
          <w:sz w:val="20"/>
          <w:szCs w:val="20"/>
        </w:rPr>
      </w:pPr>
    </w:p>
    <w:p w14:paraId="631BD848" w14:textId="77777777" w:rsidR="00EE4F0C" w:rsidRDefault="00000000">
      <w:pPr>
        <w:numPr>
          <w:ilvl w:val="0"/>
          <w:numId w:val="51"/>
        </w:numPr>
        <w:tabs>
          <w:tab w:val="left" w:pos="560"/>
        </w:tabs>
        <w:spacing w:line="253" w:lineRule="auto"/>
        <w:ind w:left="560" w:right="20" w:hanging="360"/>
        <w:jc w:val="both"/>
        <w:rPr>
          <w:rFonts w:ascii="Calibri" w:eastAsia="Calibri" w:hAnsi="Calibri" w:cs="Calibri"/>
          <w:sz w:val="20"/>
          <w:szCs w:val="20"/>
        </w:rPr>
      </w:pPr>
      <w:r>
        <w:rPr>
          <w:rFonts w:ascii="Calibri" w:eastAsia="Calibri" w:hAnsi="Calibri" w:cs="Calibri"/>
          <w:sz w:val="20"/>
          <w:szCs w:val="20"/>
        </w:rPr>
        <w:t>W przypadku powzięcia informacji o niezgodnym z prawem przetwarzaniu danych, osobom których dane są przetwarzane przysługuje również prawo wniesienia skargi do organu nadzorczego zajmującego się ochroną danych osobowych, którym jest Prezes Urzędu Ochrony Danych Osobowych.</w:t>
      </w:r>
    </w:p>
    <w:p w14:paraId="3E452FA0" w14:textId="77777777" w:rsidR="00EE4F0C" w:rsidRDefault="00EE4F0C">
      <w:pPr>
        <w:spacing w:line="23" w:lineRule="exact"/>
        <w:rPr>
          <w:rFonts w:ascii="Calibri" w:eastAsia="Calibri" w:hAnsi="Calibri" w:cs="Calibri"/>
          <w:sz w:val="20"/>
          <w:szCs w:val="20"/>
        </w:rPr>
      </w:pPr>
    </w:p>
    <w:p w14:paraId="7F40F56C" w14:textId="77777777" w:rsidR="00EE4F0C" w:rsidRDefault="00000000">
      <w:pPr>
        <w:numPr>
          <w:ilvl w:val="0"/>
          <w:numId w:val="51"/>
        </w:numPr>
        <w:tabs>
          <w:tab w:val="left" w:pos="560"/>
        </w:tabs>
        <w:ind w:left="560" w:hanging="360"/>
        <w:rPr>
          <w:rFonts w:ascii="Calibri" w:eastAsia="Calibri" w:hAnsi="Calibri" w:cs="Calibri"/>
          <w:sz w:val="20"/>
          <w:szCs w:val="20"/>
        </w:rPr>
      </w:pPr>
      <w:r>
        <w:rPr>
          <w:rFonts w:ascii="Calibri" w:eastAsia="Calibri" w:hAnsi="Calibri" w:cs="Calibri"/>
          <w:sz w:val="20"/>
          <w:szCs w:val="20"/>
        </w:rPr>
        <w:t>Przekazane dane nie będą podlegały zautomatyzowanemu podejmowaniu decyzji i nie będą profilowane.</w:t>
      </w:r>
    </w:p>
    <w:p w14:paraId="7A142A70" w14:textId="77777777" w:rsidR="00EE4F0C" w:rsidRDefault="00EE4F0C">
      <w:pPr>
        <w:spacing w:line="36" w:lineRule="exact"/>
        <w:rPr>
          <w:rFonts w:ascii="Calibri" w:eastAsia="Calibri" w:hAnsi="Calibri" w:cs="Calibri"/>
          <w:sz w:val="20"/>
          <w:szCs w:val="20"/>
        </w:rPr>
      </w:pPr>
    </w:p>
    <w:p w14:paraId="72AD14C7" w14:textId="77777777" w:rsidR="00EE4F0C" w:rsidRDefault="00000000">
      <w:pPr>
        <w:numPr>
          <w:ilvl w:val="0"/>
          <w:numId w:val="51"/>
        </w:numPr>
        <w:tabs>
          <w:tab w:val="left" w:pos="560"/>
        </w:tabs>
        <w:ind w:left="560" w:hanging="360"/>
        <w:rPr>
          <w:rFonts w:ascii="Calibri" w:eastAsia="Calibri" w:hAnsi="Calibri" w:cs="Calibri"/>
          <w:sz w:val="20"/>
          <w:szCs w:val="20"/>
        </w:rPr>
      </w:pPr>
      <w:r>
        <w:rPr>
          <w:rFonts w:ascii="Calibri" w:eastAsia="Calibri" w:hAnsi="Calibri" w:cs="Calibri"/>
          <w:sz w:val="20"/>
          <w:szCs w:val="20"/>
        </w:rPr>
        <w:t>Przekazane dane osobowe nie będą przekazywane do państwa trzeciego.</w:t>
      </w:r>
    </w:p>
    <w:p w14:paraId="75030D80" w14:textId="77777777" w:rsidR="00EE4F0C" w:rsidRDefault="00EE4F0C">
      <w:pPr>
        <w:spacing w:line="200" w:lineRule="exact"/>
        <w:rPr>
          <w:sz w:val="20"/>
          <w:szCs w:val="20"/>
        </w:rPr>
      </w:pPr>
    </w:p>
    <w:p w14:paraId="1129E768" w14:textId="77777777" w:rsidR="00EE4F0C" w:rsidRDefault="00EE4F0C">
      <w:pPr>
        <w:spacing w:line="398" w:lineRule="exact"/>
        <w:rPr>
          <w:sz w:val="20"/>
          <w:szCs w:val="20"/>
        </w:rPr>
      </w:pPr>
    </w:p>
    <w:p w14:paraId="0F9F36A8" w14:textId="77777777" w:rsidR="00EE4F0C" w:rsidRDefault="00000000">
      <w:pPr>
        <w:rPr>
          <w:sz w:val="20"/>
          <w:szCs w:val="20"/>
        </w:rPr>
      </w:pPr>
      <w:r>
        <w:rPr>
          <w:rFonts w:ascii="Calibri" w:eastAsia="Calibri" w:hAnsi="Calibri" w:cs="Calibri"/>
          <w:b/>
          <w:bCs/>
          <w:color w:val="00000A"/>
          <w:sz w:val="20"/>
          <w:szCs w:val="20"/>
        </w:rPr>
        <w:t>Załączniki stanowiące integralną cześć Zapytania Ofertowego:</w:t>
      </w:r>
    </w:p>
    <w:p w14:paraId="6A009582" w14:textId="77777777" w:rsidR="00EE4F0C" w:rsidRDefault="00EE4F0C">
      <w:pPr>
        <w:spacing w:line="317" w:lineRule="exact"/>
        <w:rPr>
          <w:sz w:val="20"/>
          <w:szCs w:val="20"/>
        </w:rPr>
      </w:pPr>
    </w:p>
    <w:p w14:paraId="33748B32" w14:textId="77777777" w:rsidR="00EE4F0C" w:rsidRDefault="00000000">
      <w:pPr>
        <w:rPr>
          <w:sz w:val="20"/>
          <w:szCs w:val="20"/>
        </w:rPr>
      </w:pPr>
      <w:r>
        <w:rPr>
          <w:rFonts w:ascii="Calibri" w:eastAsia="Calibri" w:hAnsi="Calibri" w:cs="Calibri"/>
          <w:color w:val="00000A"/>
          <w:sz w:val="20"/>
          <w:szCs w:val="20"/>
        </w:rPr>
        <w:t>Załącznik 1: Specyfikacja Przedmiotu Zamówienia</w:t>
      </w:r>
    </w:p>
    <w:p w14:paraId="190CD761" w14:textId="77777777" w:rsidR="00EE4F0C" w:rsidRDefault="00EE4F0C">
      <w:pPr>
        <w:spacing w:line="37" w:lineRule="exact"/>
        <w:rPr>
          <w:sz w:val="20"/>
          <w:szCs w:val="20"/>
        </w:rPr>
      </w:pPr>
    </w:p>
    <w:p w14:paraId="1CAF7264" w14:textId="77777777" w:rsidR="00EE4F0C" w:rsidRDefault="00000000">
      <w:pPr>
        <w:rPr>
          <w:sz w:val="20"/>
          <w:szCs w:val="20"/>
        </w:rPr>
      </w:pPr>
      <w:r>
        <w:rPr>
          <w:rFonts w:ascii="Calibri" w:eastAsia="Calibri" w:hAnsi="Calibri" w:cs="Calibri"/>
          <w:color w:val="00000A"/>
          <w:sz w:val="20"/>
          <w:szCs w:val="20"/>
        </w:rPr>
        <w:t>Załącznik 2: Formularz Ofertowy</w:t>
      </w:r>
    </w:p>
    <w:p w14:paraId="11C42B1E" w14:textId="77777777" w:rsidR="00EE4F0C" w:rsidRDefault="00EE4F0C">
      <w:pPr>
        <w:spacing w:line="37" w:lineRule="exact"/>
        <w:rPr>
          <w:sz w:val="20"/>
          <w:szCs w:val="20"/>
        </w:rPr>
      </w:pPr>
    </w:p>
    <w:p w14:paraId="2DB6C7A3" w14:textId="77777777" w:rsidR="00EE4F0C" w:rsidRDefault="00000000">
      <w:pPr>
        <w:rPr>
          <w:sz w:val="20"/>
          <w:szCs w:val="20"/>
        </w:rPr>
      </w:pPr>
      <w:r>
        <w:rPr>
          <w:rFonts w:ascii="Calibri" w:eastAsia="Calibri" w:hAnsi="Calibri" w:cs="Calibri"/>
          <w:color w:val="00000A"/>
          <w:sz w:val="20"/>
          <w:szCs w:val="20"/>
        </w:rPr>
        <w:t>Załącznik 3: Oświadczenie Wykonawcy</w:t>
      </w:r>
    </w:p>
    <w:p w14:paraId="5815725C" w14:textId="77777777" w:rsidR="00EE4F0C" w:rsidRDefault="00EE4F0C">
      <w:pPr>
        <w:spacing w:line="37" w:lineRule="exact"/>
        <w:rPr>
          <w:sz w:val="20"/>
          <w:szCs w:val="20"/>
        </w:rPr>
      </w:pPr>
    </w:p>
    <w:p w14:paraId="49D10B76" w14:textId="77777777" w:rsidR="00EE4F0C" w:rsidRDefault="00000000">
      <w:pPr>
        <w:rPr>
          <w:sz w:val="20"/>
          <w:szCs w:val="20"/>
        </w:rPr>
      </w:pPr>
      <w:r>
        <w:rPr>
          <w:rFonts w:ascii="Calibri" w:eastAsia="Calibri" w:hAnsi="Calibri" w:cs="Calibri"/>
          <w:color w:val="00000A"/>
          <w:sz w:val="20"/>
          <w:szCs w:val="20"/>
        </w:rPr>
        <w:t>Załącznik 4:</w:t>
      </w:r>
      <w:r>
        <w:rPr>
          <w:rFonts w:ascii="Calibri" w:eastAsia="Calibri" w:hAnsi="Calibri" w:cs="Calibri"/>
          <w:color w:val="000000"/>
          <w:sz w:val="20"/>
          <w:szCs w:val="20"/>
        </w:rPr>
        <w:t xml:space="preserve"> Wykaz robót budowalnych – potwierdzenie warunków udziału w postępowaniu</w:t>
      </w:r>
    </w:p>
    <w:p w14:paraId="73B1981D" w14:textId="77777777" w:rsidR="00EE4F0C" w:rsidRDefault="00EE4F0C">
      <w:pPr>
        <w:spacing w:line="37" w:lineRule="exact"/>
        <w:rPr>
          <w:sz w:val="20"/>
          <w:szCs w:val="20"/>
        </w:rPr>
      </w:pPr>
    </w:p>
    <w:p w14:paraId="7F25801A" w14:textId="77777777" w:rsidR="00EE4F0C" w:rsidRDefault="00000000">
      <w:pPr>
        <w:rPr>
          <w:sz w:val="20"/>
          <w:szCs w:val="20"/>
        </w:rPr>
      </w:pPr>
      <w:r>
        <w:rPr>
          <w:rFonts w:ascii="Calibri" w:eastAsia="Calibri" w:hAnsi="Calibri" w:cs="Calibri"/>
          <w:sz w:val="20"/>
          <w:szCs w:val="20"/>
        </w:rPr>
        <w:t>Załącznik 5: Wykaz osób – potwierdzenie warunków udziału w postępowaniu</w:t>
      </w:r>
    </w:p>
    <w:p w14:paraId="5CB0511E" w14:textId="77777777" w:rsidR="00EE4F0C" w:rsidRDefault="00EE4F0C">
      <w:pPr>
        <w:spacing w:line="37" w:lineRule="exact"/>
        <w:rPr>
          <w:sz w:val="20"/>
          <w:szCs w:val="20"/>
        </w:rPr>
      </w:pPr>
    </w:p>
    <w:p w14:paraId="7324C67C" w14:textId="77777777" w:rsidR="00EE4F0C" w:rsidRDefault="00000000">
      <w:pPr>
        <w:rPr>
          <w:sz w:val="20"/>
          <w:szCs w:val="20"/>
        </w:rPr>
      </w:pPr>
      <w:r>
        <w:rPr>
          <w:rFonts w:ascii="Calibri" w:eastAsia="Calibri" w:hAnsi="Calibri" w:cs="Calibri"/>
          <w:sz w:val="20"/>
          <w:szCs w:val="20"/>
        </w:rPr>
        <w:t>Załącznik 6: Zobowiązanie podmiotu do oddania części zasobów do dyspozycji Wykonawcy</w:t>
      </w:r>
    </w:p>
    <w:p w14:paraId="64DF7409" w14:textId="77777777" w:rsidR="00EE4F0C" w:rsidRDefault="00EE4F0C">
      <w:pPr>
        <w:spacing w:line="37" w:lineRule="exact"/>
        <w:rPr>
          <w:sz w:val="20"/>
          <w:szCs w:val="20"/>
        </w:rPr>
      </w:pPr>
    </w:p>
    <w:p w14:paraId="6B737A2C" w14:textId="77777777" w:rsidR="00EE4F0C" w:rsidRDefault="00000000">
      <w:pPr>
        <w:rPr>
          <w:sz w:val="20"/>
          <w:szCs w:val="20"/>
        </w:rPr>
      </w:pPr>
      <w:r>
        <w:rPr>
          <w:rFonts w:ascii="Calibri" w:eastAsia="Calibri" w:hAnsi="Calibri" w:cs="Calibri"/>
          <w:sz w:val="20"/>
          <w:szCs w:val="20"/>
        </w:rPr>
        <w:t>Załącznik 7: Wspólne ubieganie się o udzielenie zamówienia</w:t>
      </w:r>
    </w:p>
    <w:p w14:paraId="4822E252" w14:textId="77777777" w:rsidR="00EE4F0C" w:rsidRDefault="00EE4F0C">
      <w:pPr>
        <w:spacing w:line="37" w:lineRule="exact"/>
        <w:rPr>
          <w:sz w:val="20"/>
          <w:szCs w:val="20"/>
        </w:rPr>
      </w:pPr>
    </w:p>
    <w:p w14:paraId="7D5132D6" w14:textId="77777777" w:rsidR="00EE4F0C" w:rsidRDefault="00000000">
      <w:pPr>
        <w:rPr>
          <w:sz w:val="20"/>
          <w:szCs w:val="20"/>
        </w:rPr>
      </w:pPr>
      <w:r>
        <w:rPr>
          <w:rFonts w:ascii="Calibri" w:eastAsia="Calibri" w:hAnsi="Calibri" w:cs="Calibri"/>
          <w:sz w:val="20"/>
          <w:szCs w:val="20"/>
        </w:rPr>
        <w:t>Załącznik 8: Podwykonawcy</w:t>
      </w:r>
    </w:p>
    <w:p w14:paraId="2F182DC9" w14:textId="77777777" w:rsidR="00EE4F0C" w:rsidRDefault="00EE4F0C">
      <w:pPr>
        <w:spacing w:line="37" w:lineRule="exact"/>
        <w:rPr>
          <w:sz w:val="20"/>
          <w:szCs w:val="20"/>
        </w:rPr>
      </w:pPr>
    </w:p>
    <w:p w14:paraId="4DA13D2E" w14:textId="77777777" w:rsidR="00EE4F0C" w:rsidRDefault="00000000">
      <w:pPr>
        <w:rPr>
          <w:sz w:val="20"/>
          <w:szCs w:val="20"/>
        </w:rPr>
      </w:pPr>
      <w:r>
        <w:rPr>
          <w:rFonts w:ascii="Calibri" w:eastAsia="Calibri" w:hAnsi="Calibri" w:cs="Calibri"/>
          <w:sz w:val="20"/>
          <w:szCs w:val="20"/>
        </w:rPr>
        <w:t>Załącznik 9: Wzór umowy z Wykonawcą</w:t>
      </w:r>
    </w:p>
    <w:sectPr w:rsidR="00EE4F0C">
      <w:pgSz w:w="11900" w:h="16838"/>
      <w:pgMar w:top="1440" w:right="1126" w:bottom="1440" w:left="1140" w:header="0" w:footer="0" w:gutter="0"/>
      <w:cols w:space="708" w:equalWidth="0">
        <w:col w:w="96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6FA49" w14:textId="77777777" w:rsidR="003B363B" w:rsidRDefault="003B363B" w:rsidP="000C43DB">
      <w:r>
        <w:separator/>
      </w:r>
    </w:p>
  </w:endnote>
  <w:endnote w:type="continuationSeparator" w:id="0">
    <w:p w14:paraId="22DF76A2" w14:textId="77777777" w:rsidR="003B363B" w:rsidRDefault="003B363B" w:rsidP="000C4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58486" w14:textId="77777777" w:rsidR="003B363B" w:rsidRDefault="003B363B" w:rsidP="000C43DB">
      <w:r>
        <w:separator/>
      </w:r>
    </w:p>
  </w:footnote>
  <w:footnote w:type="continuationSeparator" w:id="0">
    <w:p w14:paraId="447A522C" w14:textId="77777777" w:rsidR="003B363B" w:rsidRDefault="003B363B" w:rsidP="000C43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1D82"/>
    <w:multiLevelType w:val="hybridMultilevel"/>
    <w:tmpl w:val="F5D458F8"/>
    <w:lvl w:ilvl="0" w:tplc="A0044930">
      <w:start w:val="1"/>
      <w:numFmt w:val="decimal"/>
      <w:lvlText w:val="%1."/>
      <w:lvlJc w:val="left"/>
      <w:rPr>
        <w:color w:val="auto"/>
      </w:rPr>
    </w:lvl>
    <w:lvl w:ilvl="1" w:tplc="43AEC05E">
      <w:numFmt w:val="decimal"/>
      <w:lvlText w:val=""/>
      <w:lvlJc w:val="left"/>
    </w:lvl>
    <w:lvl w:ilvl="2" w:tplc="74403F2E">
      <w:numFmt w:val="decimal"/>
      <w:lvlText w:val=""/>
      <w:lvlJc w:val="left"/>
    </w:lvl>
    <w:lvl w:ilvl="3" w:tplc="270A0C78">
      <w:numFmt w:val="decimal"/>
      <w:lvlText w:val=""/>
      <w:lvlJc w:val="left"/>
    </w:lvl>
    <w:lvl w:ilvl="4" w:tplc="AE6E21F4">
      <w:numFmt w:val="decimal"/>
      <w:lvlText w:val=""/>
      <w:lvlJc w:val="left"/>
    </w:lvl>
    <w:lvl w:ilvl="5" w:tplc="119E5C1E">
      <w:numFmt w:val="decimal"/>
      <w:lvlText w:val=""/>
      <w:lvlJc w:val="left"/>
    </w:lvl>
    <w:lvl w:ilvl="6" w:tplc="4C609336">
      <w:numFmt w:val="decimal"/>
      <w:lvlText w:val=""/>
      <w:lvlJc w:val="left"/>
    </w:lvl>
    <w:lvl w:ilvl="7" w:tplc="F9247922">
      <w:numFmt w:val="decimal"/>
      <w:lvlText w:val=""/>
      <w:lvlJc w:val="left"/>
    </w:lvl>
    <w:lvl w:ilvl="8" w:tplc="856ABE9E">
      <w:numFmt w:val="decimal"/>
      <w:lvlText w:val=""/>
      <w:lvlJc w:val="left"/>
    </w:lvl>
  </w:abstractNum>
  <w:abstractNum w:abstractNumId="1" w15:restartNumberingAfterBreak="0">
    <w:nsid w:val="05072367"/>
    <w:multiLevelType w:val="hybridMultilevel"/>
    <w:tmpl w:val="45C4F838"/>
    <w:lvl w:ilvl="0" w:tplc="218ECB6C">
      <w:start w:val="1"/>
      <w:numFmt w:val="upperLetter"/>
      <w:lvlText w:val="%1"/>
      <w:lvlJc w:val="left"/>
    </w:lvl>
    <w:lvl w:ilvl="1" w:tplc="895AE390">
      <w:start w:val="1"/>
      <w:numFmt w:val="decimal"/>
      <w:lvlText w:val="%2"/>
      <w:lvlJc w:val="left"/>
    </w:lvl>
    <w:lvl w:ilvl="2" w:tplc="9D0445B4">
      <w:start w:val="1"/>
      <w:numFmt w:val="lowerLetter"/>
      <w:lvlText w:val="%3."/>
      <w:lvlJc w:val="left"/>
    </w:lvl>
    <w:lvl w:ilvl="3" w:tplc="790EB42C">
      <w:numFmt w:val="decimal"/>
      <w:lvlText w:val=""/>
      <w:lvlJc w:val="left"/>
    </w:lvl>
    <w:lvl w:ilvl="4" w:tplc="A61E6978">
      <w:numFmt w:val="decimal"/>
      <w:lvlText w:val=""/>
      <w:lvlJc w:val="left"/>
    </w:lvl>
    <w:lvl w:ilvl="5" w:tplc="B2C6D010">
      <w:numFmt w:val="decimal"/>
      <w:lvlText w:val=""/>
      <w:lvlJc w:val="left"/>
    </w:lvl>
    <w:lvl w:ilvl="6" w:tplc="A8B23E46">
      <w:numFmt w:val="decimal"/>
      <w:lvlText w:val=""/>
      <w:lvlJc w:val="left"/>
    </w:lvl>
    <w:lvl w:ilvl="7" w:tplc="872C0EF8">
      <w:numFmt w:val="decimal"/>
      <w:lvlText w:val=""/>
      <w:lvlJc w:val="left"/>
    </w:lvl>
    <w:lvl w:ilvl="8" w:tplc="7CA8BDFA">
      <w:numFmt w:val="decimal"/>
      <w:lvlText w:val=""/>
      <w:lvlJc w:val="left"/>
    </w:lvl>
  </w:abstractNum>
  <w:abstractNum w:abstractNumId="2" w15:restartNumberingAfterBreak="0">
    <w:nsid w:val="08138641"/>
    <w:multiLevelType w:val="hybridMultilevel"/>
    <w:tmpl w:val="2F0403D2"/>
    <w:lvl w:ilvl="0" w:tplc="DFE88B8E">
      <w:start w:val="6"/>
      <w:numFmt w:val="decimal"/>
      <w:lvlText w:val="%1."/>
      <w:lvlJc w:val="left"/>
    </w:lvl>
    <w:lvl w:ilvl="1" w:tplc="2D8495B6">
      <w:numFmt w:val="decimal"/>
      <w:lvlText w:val=""/>
      <w:lvlJc w:val="left"/>
    </w:lvl>
    <w:lvl w:ilvl="2" w:tplc="FBC66796">
      <w:numFmt w:val="decimal"/>
      <w:lvlText w:val=""/>
      <w:lvlJc w:val="left"/>
    </w:lvl>
    <w:lvl w:ilvl="3" w:tplc="77382BB8">
      <w:numFmt w:val="decimal"/>
      <w:lvlText w:val=""/>
      <w:lvlJc w:val="left"/>
    </w:lvl>
    <w:lvl w:ilvl="4" w:tplc="7736C092">
      <w:numFmt w:val="decimal"/>
      <w:lvlText w:val=""/>
      <w:lvlJc w:val="left"/>
    </w:lvl>
    <w:lvl w:ilvl="5" w:tplc="4B186CDC">
      <w:numFmt w:val="decimal"/>
      <w:lvlText w:val=""/>
      <w:lvlJc w:val="left"/>
    </w:lvl>
    <w:lvl w:ilvl="6" w:tplc="A3BE1C50">
      <w:numFmt w:val="decimal"/>
      <w:lvlText w:val=""/>
      <w:lvlJc w:val="left"/>
    </w:lvl>
    <w:lvl w:ilvl="7" w:tplc="AB241C00">
      <w:numFmt w:val="decimal"/>
      <w:lvlText w:val=""/>
      <w:lvlJc w:val="left"/>
    </w:lvl>
    <w:lvl w:ilvl="8" w:tplc="B7165472">
      <w:numFmt w:val="decimal"/>
      <w:lvlText w:val=""/>
      <w:lvlJc w:val="left"/>
    </w:lvl>
  </w:abstractNum>
  <w:abstractNum w:abstractNumId="3" w15:restartNumberingAfterBreak="0">
    <w:nsid w:val="0836C40E"/>
    <w:multiLevelType w:val="hybridMultilevel"/>
    <w:tmpl w:val="BC30F5D8"/>
    <w:lvl w:ilvl="0" w:tplc="1BF027DC">
      <w:start w:val="5"/>
      <w:numFmt w:val="decimal"/>
      <w:lvlText w:val="%1."/>
      <w:lvlJc w:val="left"/>
    </w:lvl>
    <w:lvl w:ilvl="1" w:tplc="750258C8">
      <w:numFmt w:val="decimal"/>
      <w:lvlText w:val=""/>
      <w:lvlJc w:val="left"/>
    </w:lvl>
    <w:lvl w:ilvl="2" w:tplc="6504A616">
      <w:numFmt w:val="decimal"/>
      <w:lvlText w:val=""/>
      <w:lvlJc w:val="left"/>
    </w:lvl>
    <w:lvl w:ilvl="3" w:tplc="04CA025A">
      <w:numFmt w:val="decimal"/>
      <w:lvlText w:val=""/>
      <w:lvlJc w:val="left"/>
    </w:lvl>
    <w:lvl w:ilvl="4" w:tplc="913C1B8C">
      <w:numFmt w:val="decimal"/>
      <w:lvlText w:val=""/>
      <w:lvlJc w:val="left"/>
    </w:lvl>
    <w:lvl w:ilvl="5" w:tplc="108C2E7A">
      <w:numFmt w:val="decimal"/>
      <w:lvlText w:val=""/>
      <w:lvlJc w:val="left"/>
    </w:lvl>
    <w:lvl w:ilvl="6" w:tplc="7B725028">
      <w:numFmt w:val="decimal"/>
      <w:lvlText w:val=""/>
      <w:lvlJc w:val="left"/>
    </w:lvl>
    <w:lvl w:ilvl="7" w:tplc="9440DB14">
      <w:numFmt w:val="decimal"/>
      <w:lvlText w:val=""/>
      <w:lvlJc w:val="left"/>
    </w:lvl>
    <w:lvl w:ilvl="8" w:tplc="347285B8">
      <w:numFmt w:val="decimal"/>
      <w:lvlText w:val=""/>
      <w:lvlJc w:val="left"/>
    </w:lvl>
  </w:abstractNum>
  <w:abstractNum w:abstractNumId="4" w15:restartNumberingAfterBreak="0">
    <w:nsid w:val="0AFD37B2"/>
    <w:multiLevelType w:val="multilevel"/>
    <w:tmpl w:val="CAAE0830"/>
    <w:lvl w:ilvl="0">
      <w:start w:val="1"/>
      <w:numFmt w:val="decimal"/>
      <w:lvlText w:val="%1."/>
      <w:lvlJc w:val="left"/>
      <w:pPr>
        <w:tabs>
          <w:tab w:val="num" w:pos="680"/>
        </w:tabs>
        <w:ind w:left="680" w:hanging="680"/>
      </w:pPr>
      <w:rPr>
        <w:rFonts w:hint="default"/>
        <w:b w:val="0"/>
        <w:i w:val="0"/>
        <w:sz w:val="22"/>
        <w:szCs w:val="22"/>
      </w:rPr>
    </w:lvl>
    <w:lvl w:ilvl="1">
      <w:start w:val="1"/>
      <w:numFmt w:val="lowerLetter"/>
      <w:lvlText w:val="%2."/>
      <w:lvlJc w:val="left"/>
      <w:pPr>
        <w:tabs>
          <w:tab w:val="num" w:pos="680"/>
        </w:tabs>
        <w:ind w:left="1361" w:hanging="681"/>
      </w:pPr>
      <w:rPr>
        <w:rFonts w:ascii="Arial" w:hAnsi="Arial" w:cs="Arial" w:hint="default"/>
        <w:b w:val="0"/>
        <w:i w:val="0"/>
        <w:sz w:val="18"/>
        <w:szCs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B03E0C6"/>
    <w:multiLevelType w:val="hybridMultilevel"/>
    <w:tmpl w:val="BC743A68"/>
    <w:lvl w:ilvl="0" w:tplc="35568218">
      <w:start w:val="9"/>
      <w:numFmt w:val="upperLetter"/>
      <w:lvlText w:val="%1."/>
      <w:lvlJc w:val="left"/>
    </w:lvl>
    <w:lvl w:ilvl="1" w:tplc="4FF01BA8">
      <w:numFmt w:val="decimal"/>
      <w:lvlText w:val=""/>
      <w:lvlJc w:val="left"/>
    </w:lvl>
    <w:lvl w:ilvl="2" w:tplc="4888F106">
      <w:numFmt w:val="decimal"/>
      <w:lvlText w:val=""/>
      <w:lvlJc w:val="left"/>
    </w:lvl>
    <w:lvl w:ilvl="3" w:tplc="21C02C36">
      <w:numFmt w:val="decimal"/>
      <w:lvlText w:val=""/>
      <w:lvlJc w:val="left"/>
    </w:lvl>
    <w:lvl w:ilvl="4" w:tplc="8BB06FFE">
      <w:numFmt w:val="decimal"/>
      <w:lvlText w:val=""/>
      <w:lvlJc w:val="left"/>
    </w:lvl>
    <w:lvl w:ilvl="5" w:tplc="CA4413A4">
      <w:numFmt w:val="decimal"/>
      <w:lvlText w:val=""/>
      <w:lvlJc w:val="left"/>
    </w:lvl>
    <w:lvl w:ilvl="6" w:tplc="EC2E340A">
      <w:numFmt w:val="decimal"/>
      <w:lvlText w:val=""/>
      <w:lvlJc w:val="left"/>
    </w:lvl>
    <w:lvl w:ilvl="7" w:tplc="A9DE287C">
      <w:numFmt w:val="decimal"/>
      <w:lvlText w:val=""/>
      <w:lvlJc w:val="left"/>
    </w:lvl>
    <w:lvl w:ilvl="8" w:tplc="69E04950">
      <w:numFmt w:val="decimal"/>
      <w:lvlText w:val=""/>
      <w:lvlJc w:val="left"/>
    </w:lvl>
  </w:abstractNum>
  <w:abstractNum w:abstractNumId="6" w15:restartNumberingAfterBreak="0">
    <w:nsid w:val="0FB13449"/>
    <w:multiLevelType w:val="hybridMultilevel"/>
    <w:tmpl w:val="D3B6919A"/>
    <w:lvl w:ilvl="0" w:tplc="3AF06F10">
      <w:start w:val="1"/>
      <w:numFmt w:val="decimal"/>
      <w:lvlText w:val="%1."/>
      <w:lvlJc w:val="left"/>
      <w:pPr>
        <w:ind w:left="360" w:hanging="360"/>
      </w:pPr>
      <w:rPr>
        <w:b w:val="0"/>
        <w:bCs/>
        <w:sz w:val="20"/>
        <w:szCs w:val="20"/>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4C94635C">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3EA438"/>
    <w:multiLevelType w:val="hybridMultilevel"/>
    <w:tmpl w:val="DA80FE72"/>
    <w:lvl w:ilvl="0" w:tplc="0DFCF66A">
      <w:start w:val="9"/>
      <w:numFmt w:val="decimal"/>
      <w:lvlText w:val="%1."/>
      <w:lvlJc w:val="left"/>
    </w:lvl>
    <w:lvl w:ilvl="1" w:tplc="C5B8D0D6">
      <w:start w:val="1"/>
      <w:numFmt w:val="lowerLetter"/>
      <w:lvlText w:val="%2"/>
      <w:lvlJc w:val="left"/>
    </w:lvl>
    <w:lvl w:ilvl="2" w:tplc="2EF02CB2">
      <w:numFmt w:val="decimal"/>
      <w:lvlText w:val=""/>
      <w:lvlJc w:val="left"/>
    </w:lvl>
    <w:lvl w:ilvl="3" w:tplc="13C2405C">
      <w:numFmt w:val="decimal"/>
      <w:lvlText w:val=""/>
      <w:lvlJc w:val="left"/>
    </w:lvl>
    <w:lvl w:ilvl="4" w:tplc="7400A662">
      <w:numFmt w:val="decimal"/>
      <w:lvlText w:val=""/>
      <w:lvlJc w:val="left"/>
    </w:lvl>
    <w:lvl w:ilvl="5" w:tplc="814829EC">
      <w:numFmt w:val="decimal"/>
      <w:lvlText w:val=""/>
      <w:lvlJc w:val="left"/>
    </w:lvl>
    <w:lvl w:ilvl="6" w:tplc="CF80E21A">
      <w:numFmt w:val="decimal"/>
      <w:lvlText w:val=""/>
      <w:lvlJc w:val="left"/>
    </w:lvl>
    <w:lvl w:ilvl="7" w:tplc="AFF84142">
      <w:numFmt w:val="decimal"/>
      <w:lvlText w:val=""/>
      <w:lvlJc w:val="left"/>
    </w:lvl>
    <w:lvl w:ilvl="8" w:tplc="D49E71D2">
      <w:numFmt w:val="decimal"/>
      <w:lvlText w:val=""/>
      <w:lvlJc w:val="left"/>
    </w:lvl>
  </w:abstractNum>
  <w:abstractNum w:abstractNumId="8" w15:restartNumberingAfterBreak="0">
    <w:nsid w:val="189A769B"/>
    <w:multiLevelType w:val="hybridMultilevel"/>
    <w:tmpl w:val="C6400B78"/>
    <w:lvl w:ilvl="0" w:tplc="59C42274">
      <w:start w:val="35"/>
      <w:numFmt w:val="upperLetter"/>
      <w:lvlText w:val="%1."/>
      <w:lvlJc w:val="left"/>
    </w:lvl>
    <w:lvl w:ilvl="1" w:tplc="423444B2">
      <w:numFmt w:val="decimal"/>
      <w:lvlText w:val=""/>
      <w:lvlJc w:val="left"/>
    </w:lvl>
    <w:lvl w:ilvl="2" w:tplc="B4E43990">
      <w:numFmt w:val="decimal"/>
      <w:lvlText w:val=""/>
      <w:lvlJc w:val="left"/>
    </w:lvl>
    <w:lvl w:ilvl="3" w:tplc="9684CF36">
      <w:numFmt w:val="decimal"/>
      <w:lvlText w:val=""/>
      <w:lvlJc w:val="left"/>
    </w:lvl>
    <w:lvl w:ilvl="4" w:tplc="F1CA8AE8">
      <w:numFmt w:val="decimal"/>
      <w:lvlText w:val=""/>
      <w:lvlJc w:val="left"/>
    </w:lvl>
    <w:lvl w:ilvl="5" w:tplc="4A504A02">
      <w:numFmt w:val="decimal"/>
      <w:lvlText w:val=""/>
      <w:lvlJc w:val="left"/>
    </w:lvl>
    <w:lvl w:ilvl="6" w:tplc="7BA865E6">
      <w:numFmt w:val="decimal"/>
      <w:lvlText w:val=""/>
      <w:lvlJc w:val="left"/>
    </w:lvl>
    <w:lvl w:ilvl="7" w:tplc="B4965C2A">
      <w:numFmt w:val="decimal"/>
      <w:lvlText w:val=""/>
      <w:lvlJc w:val="left"/>
    </w:lvl>
    <w:lvl w:ilvl="8" w:tplc="4F944B70">
      <w:numFmt w:val="decimal"/>
      <w:lvlText w:val=""/>
      <w:lvlJc w:val="left"/>
    </w:lvl>
  </w:abstractNum>
  <w:abstractNum w:abstractNumId="9" w15:restartNumberingAfterBreak="0">
    <w:nsid w:val="1BA026FA"/>
    <w:multiLevelType w:val="hybridMultilevel"/>
    <w:tmpl w:val="FB9EA962"/>
    <w:lvl w:ilvl="0" w:tplc="ABC89356">
      <w:start w:val="6"/>
      <w:numFmt w:val="decimal"/>
      <w:lvlText w:val="%1)"/>
      <w:lvlJc w:val="left"/>
    </w:lvl>
    <w:lvl w:ilvl="1" w:tplc="E65AC56A">
      <w:numFmt w:val="decimal"/>
      <w:lvlText w:val=""/>
      <w:lvlJc w:val="left"/>
    </w:lvl>
    <w:lvl w:ilvl="2" w:tplc="212E66A4">
      <w:numFmt w:val="decimal"/>
      <w:lvlText w:val=""/>
      <w:lvlJc w:val="left"/>
    </w:lvl>
    <w:lvl w:ilvl="3" w:tplc="FC98DED4">
      <w:numFmt w:val="decimal"/>
      <w:lvlText w:val=""/>
      <w:lvlJc w:val="left"/>
    </w:lvl>
    <w:lvl w:ilvl="4" w:tplc="F660479E">
      <w:numFmt w:val="decimal"/>
      <w:lvlText w:val=""/>
      <w:lvlJc w:val="left"/>
    </w:lvl>
    <w:lvl w:ilvl="5" w:tplc="D5CA29A2">
      <w:numFmt w:val="decimal"/>
      <w:lvlText w:val=""/>
      <w:lvlJc w:val="left"/>
    </w:lvl>
    <w:lvl w:ilvl="6" w:tplc="7C901E3A">
      <w:numFmt w:val="decimal"/>
      <w:lvlText w:val=""/>
      <w:lvlJc w:val="left"/>
    </w:lvl>
    <w:lvl w:ilvl="7" w:tplc="E0E8C93A">
      <w:numFmt w:val="decimal"/>
      <w:lvlText w:val=""/>
      <w:lvlJc w:val="left"/>
    </w:lvl>
    <w:lvl w:ilvl="8" w:tplc="3948F50E">
      <w:numFmt w:val="decimal"/>
      <w:lvlText w:val=""/>
      <w:lvlJc w:val="left"/>
    </w:lvl>
  </w:abstractNum>
  <w:abstractNum w:abstractNumId="10" w15:restartNumberingAfterBreak="0">
    <w:nsid w:val="1D4ED43B"/>
    <w:multiLevelType w:val="hybridMultilevel"/>
    <w:tmpl w:val="4DA88C38"/>
    <w:lvl w:ilvl="0" w:tplc="A51EDAAE">
      <w:start w:val="1"/>
      <w:numFmt w:val="decimal"/>
      <w:lvlText w:val="%1."/>
      <w:lvlJc w:val="left"/>
    </w:lvl>
    <w:lvl w:ilvl="1" w:tplc="CE4AA810">
      <w:start w:val="1"/>
      <w:numFmt w:val="lowerLetter"/>
      <w:lvlText w:val="%2)"/>
      <w:lvlJc w:val="left"/>
    </w:lvl>
    <w:lvl w:ilvl="2" w:tplc="096CE1F6">
      <w:numFmt w:val="decimal"/>
      <w:lvlText w:val=""/>
      <w:lvlJc w:val="left"/>
    </w:lvl>
    <w:lvl w:ilvl="3" w:tplc="271CAC5E">
      <w:numFmt w:val="decimal"/>
      <w:lvlText w:val=""/>
      <w:lvlJc w:val="left"/>
    </w:lvl>
    <w:lvl w:ilvl="4" w:tplc="1F58BCC2">
      <w:numFmt w:val="decimal"/>
      <w:lvlText w:val=""/>
      <w:lvlJc w:val="left"/>
    </w:lvl>
    <w:lvl w:ilvl="5" w:tplc="D98C9048">
      <w:numFmt w:val="decimal"/>
      <w:lvlText w:val=""/>
      <w:lvlJc w:val="left"/>
    </w:lvl>
    <w:lvl w:ilvl="6" w:tplc="B32E9FAE">
      <w:numFmt w:val="decimal"/>
      <w:lvlText w:val=""/>
      <w:lvlJc w:val="left"/>
    </w:lvl>
    <w:lvl w:ilvl="7" w:tplc="44364C1E">
      <w:numFmt w:val="decimal"/>
      <w:lvlText w:val=""/>
      <w:lvlJc w:val="left"/>
    </w:lvl>
    <w:lvl w:ilvl="8" w:tplc="86247A32">
      <w:numFmt w:val="decimal"/>
      <w:lvlText w:val=""/>
      <w:lvlJc w:val="left"/>
    </w:lvl>
  </w:abstractNum>
  <w:abstractNum w:abstractNumId="11" w15:restartNumberingAfterBreak="0">
    <w:nsid w:val="1E7FF521"/>
    <w:multiLevelType w:val="hybridMultilevel"/>
    <w:tmpl w:val="B4AA633A"/>
    <w:lvl w:ilvl="0" w:tplc="0D12F1E8">
      <w:start w:val="1"/>
      <w:numFmt w:val="lowerLetter"/>
      <w:lvlText w:val="%1)"/>
      <w:lvlJc w:val="left"/>
    </w:lvl>
    <w:lvl w:ilvl="1" w:tplc="06869F48">
      <w:numFmt w:val="decimal"/>
      <w:lvlText w:val=""/>
      <w:lvlJc w:val="left"/>
    </w:lvl>
    <w:lvl w:ilvl="2" w:tplc="F510EC80">
      <w:numFmt w:val="decimal"/>
      <w:lvlText w:val=""/>
      <w:lvlJc w:val="left"/>
    </w:lvl>
    <w:lvl w:ilvl="3" w:tplc="98D471FC">
      <w:numFmt w:val="decimal"/>
      <w:lvlText w:val=""/>
      <w:lvlJc w:val="left"/>
    </w:lvl>
    <w:lvl w:ilvl="4" w:tplc="6EBE002E">
      <w:numFmt w:val="decimal"/>
      <w:lvlText w:val=""/>
      <w:lvlJc w:val="left"/>
    </w:lvl>
    <w:lvl w:ilvl="5" w:tplc="1CF43320">
      <w:numFmt w:val="decimal"/>
      <w:lvlText w:val=""/>
      <w:lvlJc w:val="left"/>
    </w:lvl>
    <w:lvl w:ilvl="6" w:tplc="B80AE7D4">
      <w:numFmt w:val="decimal"/>
      <w:lvlText w:val=""/>
      <w:lvlJc w:val="left"/>
    </w:lvl>
    <w:lvl w:ilvl="7" w:tplc="36D62FB2">
      <w:numFmt w:val="decimal"/>
      <w:lvlText w:val=""/>
      <w:lvlJc w:val="left"/>
    </w:lvl>
    <w:lvl w:ilvl="8" w:tplc="366E68F4">
      <w:numFmt w:val="decimal"/>
      <w:lvlText w:val=""/>
      <w:lvlJc w:val="left"/>
    </w:lvl>
  </w:abstractNum>
  <w:abstractNum w:abstractNumId="12" w15:restartNumberingAfterBreak="0">
    <w:nsid w:val="22221A70"/>
    <w:multiLevelType w:val="hybridMultilevel"/>
    <w:tmpl w:val="2ECC8D42"/>
    <w:lvl w:ilvl="0" w:tplc="928A5B08">
      <w:start w:val="1"/>
      <w:numFmt w:val="bullet"/>
      <w:lvlText w:val="•"/>
      <w:lvlJc w:val="left"/>
    </w:lvl>
    <w:lvl w:ilvl="1" w:tplc="C70EDD38">
      <w:numFmt w:val="decimal"/>
      <w:lvlText w:val=""/>
      <w:lvlJc w:val="left"/>
    </w:lvl>
    <w:lvl w:ilvl="2" w:tplc="4BB86618">
      <w:numFmt w:val="decimal"/>
      <w:lvlText w:val=""/>
      <w:lvlJc w:val="left"/>
    </w:lvl>
    <w:lvl w:ilvl="3" w:tplc="3D8EF0E0">
      <w:numFmt w:val="decimal"/>
      <w:lvlText w:val=""/>
      <w:lvlJc w:val="left"/>
    </w:lvl>
    <w:lvl w:ilvl="4" w:tplc="812CE1D6">
      <w:numFmt w:val="decimal"/>
      <w:lvlText w:val=""/>
      <w:lvlJc w:val="left"/>
    </w:lvl>
    <w:lvl w:ilvl="5" w:tplc="7EB8E304">
      <w:numFmt w:val="decimal"/>
      <w:lvlText w:val=""/>
      <w:lvlJc w:val="left"/>
    </w:lvl>
    <w:lvl w:ilvl="6" w:tplc="D2302762">
      <w:numFmt w:val="decimal"/>
      <w:lvlText w:val=""/>
      <w:lvlJc w:val="left"/>
    </w:lvl>
    <w:lvl w:ilvl="7" w:tplc="2D547696">
      <w:numFmt w:val="decimal"/>
      <w:lvlText w:val=""/>
      <w:lvlJc w:val="left"/>
    </w:lvl>
    <w:lvl w:ilvl="8" w:tplc="F7A65A46">
      <w:numFmt w:val="decimal"/>
      <w:lvlText w:val=""/>
      <w:lvlJc w:val="left"/>
    </w:lvl>
  </w:abstractNum>
  <w:abstractNum w:abstractNumId="13" w15:restartNumberingAfterBreak="0">
    <w:nsid w:val="2463B9EA"/>
    <w:multiLevelType w:val="hybridMultilevel"/>
    <w:tmpl w:val="B74083AE"/>
    <w:lvl w:ilvl="0" w:tplc="41A6F3D2">
      <w:start w:val="1"/>
      <w:numFmt w:val="decimal"/>
      <w:lvlText w:val="%1."/>
      <w:lvlJc w:val="left"/>
    </w:lvl>
    <w:lvl w:ilvl="1" w:tplc="7ABAC06C">
      <w:start w:val="1"/>
      <w:numFmt w:val="lowerLetter"/>
      <w:lvlText w:val="%2)"/>
      <w:lvlJc w:val="left"/>
    </w:lvl>
    <w:lvl w:ilvl="2" w:tplc="9C98D920">
      <w:numFmt w:val="decimal"/>
      <w:lvlText w:val=""/>
      <w:lvlJc w:val="left"/>
    </w:lvl>
    <w:lvl w:ilvl="3" w:tplc="642EAD5E">
      <w:numFmt w:val="decimal"/>
      <w:lvlText w:val=""/>
      <w:lvlJc w:val="left"/>
    </w:lvl>
    <w:lvl w:ilvl="4" w:tplc="5BAC4C56">
      <w:numFmt w:val="decimal"/>
      <w:lvlText w:val=""/>
      <w:lvlJc w:val="left"/>
    </w:lvl>
    <w:lvl w:ilvl="5" w:tplc="01E611AE">
      <w:numFmt w:val="decimal"/>
      <w:lvlText w:val=""/>
      <w:lvlJc w:val="left"/>
    </w:lvl>
    <w:lvl w:ilvl="6" w:tplc="8D743E5E">
      <w:numFmt w:val="decimal"/>
      <w:lvlText w:val=""/>
      <w:lvlJc w:val="left"/>
    </w:lvl>
    <w:lvl w:ilvl="7" w:tplc="F3383FE6">
      <w:numFmt w:val="decimal"/>
      <w:lvlText w:val=""/>
      <w:lvlJc w:val="left"/>
    </w:lvl>
    <w:lvl w:ilvl="8" w:tplc="C3809694">
      <w:numFmt w:val="decimal"/>
      <w:lvlText w:val=""/>
      <w:lvlJc w:val="left"/>
    </w:lvl>
  </w:abstractNum>
  <w:abstractNum w:abstractNumId="14" w15:restartNumberingAfterBreak="0">
    <w:nsid w:val="2A487CB0"/>
    <w:multiLevelType w:val="hybridMultilevel"/>
    <w:tmpl w:val="1D5A530C"/>
    <w:lvl w:ilvl="0" w:tplc="54EEB6DE">
      <w:start w:val="4"/>
      <w:numFmt w:val="decimal"/>
      <w:lvlText w:val="%1."/>
      <w:lvlJc w:val="left"/>
    </w:lvl>
    <w:lvl w:ilvl="1" w:tplc="E1808A5C">
      <w:start w:val="1"/>
      <w:numFmt w:val="lowerLetter"/>
      <w:lvlText w:val="%2)"/>
      <w:lvlJc w:val="left"/>
    </w:lvl>
    <w:lvl w:ilvl="2" w:tplc="7ABAC66E">
      <w:numFmt w:val="decimal"/>
      <w:lvlText w:val=""/>
      <w:lvlJc w:val="left"/>
    </w:lvl>
    <w:lvl w:ilvl="3" w:tplc="F1E22B4A">
      <w:numFmt w:val="decimal"/>
      <w:lvlText w:val=""/>
      <w:lvlJc w:val="left"/>
    </w:lvl>
    <w:lvl w:ilvl="4" w:tplc="319C86A0">
      <w:numFmt w:val="decimal"/>
      <w:lvlText w:val=""/>
      <w:lvlJc w:val="left"/>
    </w:lvl>
    <w:lvl w:ilvl="5" w:tplc="3EC6AD22">
      <w:numFmt w:val="decimal"/>
      <w:lvlText w:val=""/>
      <w:lvlJc w:val="left"/>
    </w:lvl>
    <w:lvl w:ilvl="6" w:tplc="97508486">
      <w:numFmt w:val="decimal"/>
      <w:lvlText w:val=""/>
      <w:lvlJc w:val="left"/>
    </w:lvl>
    <w:lvl w:ilvl="7" w:tplc="96F2655E">
      <w:numFmt w:val="decimal"/>
      <w:lvlText w:val=""/>
      <w:lvlJc w:val="left"/>
    </w:lvl>
    <w:lvl w:ilvl="8" w:tplc="4D7A9826">
      <w:numFmt w:val="decimal"/>
      <w:lvlText w:val=""/>
      <w:lvlJc w:val="left"/>
    </w:lvl>
  </w:abstractNum>
  <w:abstractNum w:abstractNumId="15" w15:restartNumberingAfterBreak="0">
    <w:nsid w:val="2CA88611"/>
    <w:multiLevelType w:val="hybridMultilevel"/>
    <w:tmpl w:val="4204DE38"/>
    <w:lvl w:ilvl="0" w:tplc="AC7EF792">
      <w:start w:val="1"/>
      <w:numFmt w:val="decimal"/>
      <w:lvlText w:val="%1."/>
      <w:lvlJc w:val="left"/>
    </w:lvl>
    <w:lvl w:ilvl="1" w:tplc="3A1A6E98">
      <w:numFmt w:val="decimal"/>
      <w:lvlText w:val=""/>
      <w:lvlJc w:val="left"/>
    </w:lvl>
    <w:lvl w:ilvl="2" w:tplc="3C9EEEF0">
      <w:numFmt w:val="decimal"/>
      <w:lvlText w:val=""/>
      <w:lvlJc w:val="left"/>
    </w:lvl>
    <w:lvl w:ilvl="3" w:tplc="F1BE8A10">
      <w:numFmt w:val="decimal"/>
      <w:lvlText w:val=""/>
      <w:lvlJc w:val="left"/>
    </w:lvl>
    <w:lvl w:ilvl="4" w:tplc="20D8766A">
      <w:numFmt w:val="decimal"/>
      <w:lvlText w:val=""/>
      <w:lvlJc w:val="left"/>
    </w:lvl>
    <w:lvl w:ilvl="5" w:tplc="5E66DBF6">
      <w:numFmt w:val="decimal"/>
      <w:lvlText w:val=""/>
      <w:lvlJc w:val="left"/>
    </w:lvl>
    <w:lvl w:ilvl="6" w:tplc="2B303120">
      <w:numFmt w:val="decimal"/>
      <w:lvlText w:val=""/>
      <w:lvlJc w:val="left"/>
    </w:lvl>
    <w:lvl w:ilvl="7" w:tplc="0746604E">
      <w:numFmt w:val="decimal"/>
      <w:lvlText w:val=""/>
      <w:lvlJc w:val="left"/>
    </w:lvl>
    <w:lvl w:ilvl="8" w:tplc="24564246">
      <w:numFmt w:val="decimal"/>
      <w:lvlText w:val=""/>
      <w:lvlJc w:val="left"/>
    </w:lvl>
  </w:abstractNum>
  <w:abstractNum w:abstractNumId="16" w15:restartNumberingAfterBreak="0">
    <w:nsid w:val="2CD89A32"/>
    <w:multiLevelType w:val="hybridMultilevel"/>
    <w:tmpl w:val="F39EB90C"/>
    <w:lvl w:ilvl="0" w:tplc="9ACC0668">
      <w:start w:val="11"/>
      <w:numFmt w:val="decimal"/>
      <w:lvlText w:val="%1."/>
      <w:lvlJc w:val="left"/>
    </w:lvl>
    <w:lvl w:ilvl="1" w:tplc="3C7E38CE">
      <w:start w:val="1"/>
      <w:numFmt w:val="lowerLetter"/>
      <w:lvlText w:val="%2"/>
      <w:lvlJc w:val="left"/>
    </w:lvl>
    <w:lvl w:ilvl="2" w:tplc="9C3630E4">
      <w:numFmt w:val="decimal"/>
      <w:lvlText w:val=""/>
      <w:lvlJc w:val="left"/>
    </w:lvl>
    <w:lvl w:ilvl="3" w:tplc="F736572E">
      <w:numFmt w:val="decimal"/>
      <w:lvlText w:val=""/>
      <w:lvlJc w:val="left"/>
    </w:lvl>
    <w:lvl w:ilvl="4" w:tplc="D056EA32">
      <w:numFmt w:val="decimal"/>
      <w:lvlText w:val=""/>
      <w:lvlJc w:val="left"/>
    </w:lvl>
    <w:lvl w:ilvl="5" w:tplc="4802F566">
      <w:numFmt w:val="decimal"/>
      <w:lvlText w:val=""/>
      <w:lvlJc w:val="left"/>
    </w:lvl>
    <w:lvl w:ilvl="6" w:tplc="05DE83B8">
      <w:numFmt w:val="decimal"/>
      <w:lvlText w:val=""/>
      <w:lvlJc w:val="left"/>
    </w:lvl>
    <w:lvl w:ilvl="7" w:tplc="C520D094">
      <w:numFmt w:val="decimal"/>
      <w:lvlText w:val=""/>
      <w:lvlJc w:val="left"/>
    </w:lvl>
    <w:lvl w:ilvl="8" w:tplc="4606D1FC">
      <w:numFmt w:val="decimal"/>
      <w:lvlText w:val=""/>
      <w:lvlJc w:val="left"/>
    </w:lvl>
  </w:abstractNum>
  <w:abstractNum w:abstractNumId="17" w15:restartNumberingAfterBreak="0">
    <w:nsid w:val="2D517796"/>
    <w:multiLevelType w:val="hybridMultilevel"/>
    <w:tmpl w:val="CEAC3F3A"/>
    <w:lvl w:ilvl="0" w:tplc="E88C07EE">
      <w:start w:val="1"/>
      <w:numFmt w:val="decimal"/>
      <w:lvlText w:val="%1."/>
      <w:lvlJc w:val="left"/>
    </w:lvl>
    <w:lvl w:ilvl="1" w:tplc="90245A78">
      <w:start w:val="1"/>
      <w:numFmt w:val="lowerLetter"/>
      <w:lvlText w:val="%2)"/>
      <w:lvlJc w:val="left"/>
    </w:lvl>
    <w:lvl w:ilvl="2" w:tplc="0A00DDB0">
      <w:numFmt w:val="decimal"/>
      <w:lvlText w:val=""/>
      <w:lvlJc w:val="left"/>
    </w:lvl>
    <w:lvl w:ilvl="3" w:tplc="39BAE65E">
      <w:numFmt w:val="decimal"/>
      <w:lvlText w:val=""/>
      <w:lvlJc w:val="left"/>
    </w:lvl>
    <w:lvl w:ilvl="4" w:tplc="57CA473A">
      <w:numFmt w:val="decimal"/>
      <w:lvlText w:val=""/>
      <w:lvlJc w:val="left"/>
    </w:lvl>
    <w:lvl w:ilvl="5" w:tplc="E1FABAAC">
      <w:numFmt w:val="decimal"/>
      <w:lvlText w:val=""/>
      <w:lvlJc w:val="left"/>
    </w:lvl>
    <w:lvl w:ilvl="6" w:tplc="DF96326E">
      <w:numFmt w:val="decimal"/>
      <w:lvlText w:val=""/>
      <w:lvlJc w:val="left"/>
    </w:lvl>
    <w:lvl w:ilvl="7" w:tplc="205A72D6">
      <w:numFmt w:val="decimal"/>
      <w:lvlText w:val=""/>
      <w:lvlJc w:val="left"/>
    </w:lvl>
    <w:lvl w:ilvl="8" w:tplc="FC06091E">
      <w:numFmt w:val="decimal"/>
      <w:lvlText w:val=""/>
      <w:lvlJc w:val="left"/>
    </w:lvl>
  </w:abstractNum>
  <w:abstractNum w:abstractNumId="18" w15:restartNumberingAfterBreak="0">
    <w:nsid w:val="3006C83E"/>
    <w:multiLevelType w:val="hybridMultilevel"/>
    <w:tmpl w:val="62D4BD40"/>
    <w:lvl w:ilvl="0" w:tplc="F28A5E8C">
      <w:start w:val="1"/>
      <w:numFmt w:val="bullet"/>
      <w:lvlText w:val="•"/>
      <w:lvlJc w:val="left"/>
    </w:lvl>
    <w:lvl w:ilvl="1" w:tplc="A9083BD2">
      <w:numFmt w:val="decimal"/>
      <w:lvlText w:val=""/>
      <w:lvlJc w:val="left"/>
    </w:lvl>
    <w:lvl w:ilvl="2" w:tplc="354E6962">
      <w:numFmt w:val="decimal"/>
      <w:lvlText w:val=""/>
      <w:lvlJc w:val="left"/>
    </w:lvl>
    <w:lvl w:ilvl="3" w:tplc="72DAAC9A">
      <w:numFmt w:val="decimal"/>
      <w:lvlText w:val=""/>
      <w:lvlJc w:val="left"/>
    </w:lvl>
    <w:lvl w:ilvl="4" w:tplc="33C6A266">
      <w:numFmt w:val="decimal"/>
      <w:lvlText w:val=""/>
      <w:lvlJc w:val="left"/>
    </w:lvl>
    <w:lvl w:ilvl="5" w:tplc="903E1E7E">
      <w:numFmt w:val="decimal"/>
      <w:lvlText w:val=""/>
      <w:lvlJc w:val="left"/>
    </w:lvl>
    <w:lvl w:ilvl="6" w:tplc="2D4C39BA">
      <w:numFmt w:val="decimal"/>
      <w:lvlText w:val=""/>
      <w:lvlJc w:val="left"/>
    </w:lvl>
    <w:lvl w:ilvl="7" w:tplc="02327CF2">
      <w:numFmt w:val="decimal"/>
      <w:lvlText w:val=""/>
      <w:lvlJc w:val="left"/>
    </w:lvl>
    <w:lvl w:ilvl="8" w:tplc="C9D2F216">
      <w:numFmt w:val="decimal"/>
      <w:lvlText w:val=""/>
      <w:lvlJc w:val="left"/>
    </w:lvl>
  </w:abstractNum>
  <w:abstractNum w:abstractNumId="19" w15:restartNumberingAfterBreak="0">
    <w:nsid w:val="32FFF902"/>
    <w:multiLevelType w:val="hybridMultilevel"/>
    <w:tmpl w:val="F8A21A14"/>
    <w:lvl w:ilvl="0" w:tplc="F2C89BAA">
      <w:start w:val="1"/>
      <w:numFmt w:val="decimal"/>
      <w:lvlText w:val="%1"/>
      <w:lvlJc w:val="left"/>
    </w:lvl>
    <w:lvl w:ilvl="1" w:tplc="42C4EA08">
      <w:start w:val="6"/>
      <w:numFmt w:val="lowerLetter"/>
      <w:lvlText w:val="%2."/>
      <w:lvlJc w:val="left"/>
    </w:lvl>
    <w:lvl w:ilvl="2" w:tplc="C8A4C9BC">
      <w:numFmt w:val="decimal"/>
      <w:lvlText w:val=""/>
      <w:lvlJc w:val="left"/>
    </w:lvl>
    <w:lvl w:ilvl="3" w:tplc="CD4EA2BA">
      <w:numFmt w:val="decimal"/>
      <w:lvlText w:val=""/>
      <w:lvlJc w:val="left"/>
    </w:lvl>
    <w:lvl w:ilvl="4" w:tplc="436274DC">
      <w:numFmt w:val="decimal"/>
      <w:lvlText w:val=""/>
      <w:lvlJc w:val="left"/>
    </w:lvl>
    <w:lvl w:ilvl="5" w:tplc="99BA0E0E">
      <w:numFmt w:val="decimal"/>
      <w:lvlText w:val=""/>
      <w:lvlJc w:val="left"/>
    </w:lvl>
    <w:lvl w:ilvl="6" w:tplc="90B26C1E">
      <w:numFmt w:val="decimal"/>
      <w:lvlText w:val=""/>
      <w:lvlJc w:val="left"/>
    </w:lvl>
    <w:lvl w:ilvl="7" w:tplc="5AD88F76">
      <w:numFmt w:val="decimal"/>
      <w:lvlText w:val=""/>
      <w:lvlJc w:val="left"/>
    </w:lvl>
    <w:lvl w:ilvl="8" w:tplc="2990C1E6">
      <w:numFmt w:val="decimal"/>
      <w:lvlText w:val=""/>
      <w:lvlJc w:val="left"/>
    </w:lvl>
  </w:abstractNum>
  <w:abstractNum w:abstractNumId="20" w15:restartNumberingAfterBreak="0">
    <w:nsid w:val="3804823E"/>
    <w:multiLevelType w:val="hybridMultilevel"/>
    <w:tmpl w:val="44D8A33C"/>
    <w:lvl w:ilvl="0" w:tplc="D9A4E73E">
      <w:start w:val="1"/>
      <w:numFmt w:val="upperLetter"/>
      <w:lvlText w:val="%1"/>
      <w:lvlJc w:val="left"/>
    </w:lvl>
    <w:lvl w:ilvl="1" w:tplc="E80A7254">
      <w:start w:val="4"/>
      <w:numFmt w:val="decimal"/>
      <w:lvlText w:val="%2."/>
      <w:lvlJc w:val="left"/>
    </w:lvl>
    <w:lvl w:ilvl="2" w:tplc="714ABCE0">
      <w:start w:val="5"/>
      <w:numFmt w:val="lowerLetter"/>
      <w:lvlText w:val="%3."/>
      <w:lvlJc w:val="left"/>
    </w:lvl>
    <w:lvl w:ilvl="3" w:tplc="7FE63C10">
      <w:numFmt w:val="decimal"/>
      <w:lvlText w:val=""/>
      <w:lvlJc w:val="left"/>
    </w:lvl>
    <w:lvl w:ilvl="4" w:tplc="A7DE6450">
      <w:numFmt w:val="decimal"/>
      <w:lvlText w:val=""/>
      <w:lvlJc w:val="left"/>
    </w:lvl>
    <w:lvl w:ilvl="5" w:tplc="D0A284FA">
      <w:numFmt w:val="decimal"/>
      <w:lvlText w:val=""/>
      <w:lvlJc w:val="left"/>
    </w:lvl>
    <w:lvl w:ilvl="6" w:tplc="F95CD6E4">
      <w:numFmt w:val="decimal"/>
      <w:lvlText w:val=""/>
      <w:lvlJc w:val="left"/>
    </w:lvl>
    <w:lvl w:ilvl="7" w:tplc="89063538">
      <w:numFmt w:val="decimal"/>
      <w:lvlText w:val=""/>
      <w:lvlJc w:val="left"/>
    </w:lvl>
    <w:lvl w:ilvl="8" w:tplc="11CC3250">
      <w:numFmt w:val="decimal"/>
      <w:lvlText w:val=""/>
      <w:lvlJc w:val="left"/>
    </w:lvl>
  </w:abstractNum>
  <w:abstractNum w:abstractNumId="21" w15:restartNumberingAfterBreak="0">
    <w:nsid w:val="38437FDB"/>
    <w:multiLevelType w:val="hybridMultilevel"/>
    <w:tmpl w:val="7CD6BE24"/>
    <w:lvl w:ilvl="0" w:tplc="0BDA1F46">
      <w:start w:val="1"/>
      <w:numFmt w:val="decimal"/>
      <w:lvlText w:val="%1"/>
      <w:lvlJc w:val="left"/>
    </w:lvl>
    <w:lvl w:ilvl="1" w:tplc="231C4E34">
      <w:start w:val="1"/>
      <w:numFmt w:val="lowerLetter"/>
      <w:lvlText w:val="%2"/>
      <w:lvlJc w:val="left"/>
    </w:lvl>
    <w:lvl w:ilvl="2" w:tplc="9C40C622">
      <w:start w:val="1"/>
      <w:numFmt w:val="decimal"/>
      <w:lvlText w:val="%3"/>
      <w:lvlJc w:val="left"/>
    </w:lvl>
    <w:lvl w:ilvl="3" w:tplc="B448DDDE">
      <w:numFmt w:val="decimal"/>
      <w:lvlText w:val=""/>
      <w:lvlJc w:val="left"/>
    </w:lvl>
    <w:lvl w:ilvl="4" w:tplc="0B8EAEE4">
      <w:numFmt w:val="decimal"/>
      <w:lvlText w:val=""/>
      <w:lvlJc w:val="left"/>
    </w:lvl>
    <w:lvl w:ilvl="5" w:tplc="E292B0E4">
      <w:numFmt w:val="decimal"/>
      <w:lvlText w:val=""/>
      <w:lvlJc w:val="left"/>
    </w:lvl>
    <w:lvl w:ilvl="6" w:tplc="B2EA7242">
      <w:numFmt w:val="decimal"/>
      <w:lvlText w:val=""/>
      <w:lvlJc w:val="left"/>
    </w:lvl>
    <w:lvl w:ilvl="7" w:tplc="AC4C6E46">
      <w:numFmt w:val="decimal"/>
      <w:lvlText w:val=""/>
      <w:lvlJc w:val="left"/>
    </w:lvl>
    <w:lvl w:ilvl="8" w:tplc="05560092">
      <w:numFmt w:val="decimal"/>
      <w:lvlText w:val=""/>
      <w:lvlJc w:val="left"/>
    </w:lvl>
  </w:abstractNum>
  <w:abstractNum w:abstractNumId="22" w15:restartNumberingAfterBreak="0">
    <w:nsid w:val="3855585C"/>
    <w:multiLevelType w:val="hybridMultilevel"/>
    <w:tmpl w:val="46861A48"/>
    <w:lvl w:ilvl="0" w:tplc="9FCCF7E6">
      <w:start w:val="10"/>
      <w:numFmt w:val="decimal"/>
      <w:lvlText w:val="%1."/>
      <w:lvlJc w:val="left"/>
    </w:lvl>
    <w:lvl w:ilvl="1" w:tplc="C5F27B96">
      <w:start w:val="1"/>
      <w:numFmt w:val="lowerLetter"/>
      <w:lvlText w:val="%2)"/>
      <w:lvlJc w:val="left"/>
    </w:lvl>
    <w:lvl w:ilvl="2" w:tplc="8D50C996">
      <w:numFmt w:val="decimal"/>
      <w:lvlText w:val=""/>
      <w:lvlJc w:val="left"/>
    </w:lvl>
    <w:lvl w:ilvl="3" w:tplc="0AE08F40">
      <w:numFmt w:val="decimal"/>
      <w:lvlText w:val=""/>
      <w:lvlJc w:val="left"/>
    </w:lvl>
    <w:lvl w:ilvl="4" w:tplc="F3FEEE52">
      <w:numFmt w:val="decimal"/>
      <w:lvlText w:val=""/>
      <w:lvlJc w:val="left"/>
    </w:lvl>
    <w:lvl w:ilvl="5" w:tplc="54186F0E">
      <w:numFmt w:val="decimal"/>
      <w:lvlText w:val=""/>
      <w:lvlJc w:val="left"/>
    </w:lvl>
    <w:lvl w:ilvl="6" w:tplc="FC6EB7B4">
      <w:numFmt w:val="decimal"/>
      <w:lvlText w:val=""/>
      <w:lvlJc w:val="left"/>
    </w:lvl>
    <w:lvl w:ilvl="7" w:tplc="0CA8CB3C">
      <w:numFmt w:val="decimal"/>
      <w:lvlText w:val=""/>
      <w:lvlJc w:val="left"/>
    </w:lvl>
    <w:lvl w:ilvl="8" w:tplc="4FAE291C">
      <w:numFmt w:val="decimal"/>
      <w:lvlText w:val=""/>
      <w:lvlJc w:val="left"/>
    </w:lvl>
  </w:abstractNum>
  <w:abstractNum w:abstractNumId="23" w15:restartNumberingAfterBreak="0">
    <w:nsid w:val="3A95F874"/>
    <w:multiLevelType w:val="hybridMultilevel"/>
    <w:tmpl w:val="D5386A44"/>
    <w:lvl w:ilvl="0" w:tplc="4282ECA2">
      <w:start w:val="1"/>
      <w:numFmt w:val="decimal"/>
      <w:lvlText w:val="%1."/>
      <w:lvlJc w:val="left"/>
    </w:lvl>
    <w:lvl w:ilvl="1" w:tplc="A3A0A9D6">
      <w:start w:val="1"/>
      <w:numFmt w:val="lowerLetter"/>
      <w:lvlText w:val="%2)"/>
      <w:lvlJc w:val="left"/>
    </w:lvl>
    <w:lvl w:ilvl="2" w:tplc="0CB021A8">
      <w:numFmt w:val="decimal"/>
      <w:lvlText w:val=""/>
      <w:lvlJc w:val="left"/>
    </w:lvl>
    <w:lvl w:ilvl="3" w:tplc="927651DE">
      <w:numFmt w:val="decimal"/>
      <w:lvlText w:val=""/>
      <w:lvlJc w:val="left"/>
    </w:lvl>
    <w:lvl w:ilvl="4" w:tplc="2CE46AF2">
      <w:numFmt w:val="decimal"/>
      <w:lvlText w:val=""/>
      <w:lvlJc w:val="left"/>
    </w:lvl>
    <w:lvl w:ilvl="5" w:tplc="64A6BCC0">
      <w:numFmt w:val="decimal"/>
      <w:lvlText w:val=""/>
      <w:lvlJc w:val="left"/>
    </w:lvl>
    <w:lvl w:ilvl="6" w:tplc="B1BAC1D4">
      <w:numFmt w:val="decimal"/>
      <w:lvlText w:val=""/>
      <w:lvlJc w:val="left"/>
    </w:lvl>
    <w:lvl w:ilvl="7" w:tplc="842E733A">
      <w:numFmt w:val="decimal"/>
      <w:lvlText w:val=""/>
      <w:lvlJc w:val="left"/>
    </w:lvl>
    <w:lvl w:ilvl="8" w:tplc="E89A0B4E">
      <w:numFmt w:val="decimal"/>
      <w:lvlText w:val=""/>
      <w:lvlJc w:val="left"/>
    </w:lvl>
  </w:abstractNum>
  <w:abstractNum w:abstractNumId="24" w15:restartNumberingAfterBreak="0">
    <w:nsid w:val="3DC240FB"/>
    <w:multiLevelType w:val="hybridMultilevel"/>
    <w:tmpl w:val="FF3EA284"/>
    <w:lvl w:ilvl="0" w:tplc="47C4B56A">
      <w:start w:val="1"/>
      <w:numFmt w:val="decimal"/>
      <w:lvlText w:val="%1)"/>
      <w:lvlJc w:val="left"/>
    </w:lvl>
    <w:lvl w:ilvl="1" w:tplc="34FE5F3E">
      <w:start w:val="1"/>
      <w:numFmt w:val="bullet"/>
      <w:lvlText w:val="−"/>
      <w:lvlJc w:val="left"/>
    </w:lvl>
    <w:lvl w:ilvl="2" w:tplc="39D039D8">
      <w:numFmt w:val="decimal"/>
      <w:lvlText w:val=""/>
      <w:lvlJc w:val="left"/>
    </w:lvl>
    <w:lvl w:ilvl="3" w:tplc="61F6794C">
      <w:numFmt w:val="decimal"/>
      <w:lvlText w:val=""/>
      <w:lvlJc w:val="left"/>
    </w:lvl>
    <w:lvl w:ilvl="4" w:tplc="D2C0B1B0">
      <w:numFmt w:val="decimal"/>
      <w:lvlText w:val=""/>
      <w:lvlJc w:val="left"/>
    </w:lvl>
    <w:lvl w:ilvl="5" w:tplc="2F461BA6">
      <w:numFmt w:val="decimal"/>
      <w:lvlText w:val=""/>
      <w:lvlJc w:val="left"/>
    </w:lvl>
    <w:lvl w:ilvl="6" w:tplc="1A046E76">
      <w:numFmt w:val="decimal"/>
      <w:lvlText w:val=""/>
      <w:lvlJc w:val="left"/>
    </w:lvl>
    <w:lvl w:ilvl="7" w:tplc="148488CC">
      <w:numFmt w:val="decimal"/>
      <w:lvlText w:val=""/>
      <w:lvlJc w:val="left"/>
    </w:lvl>
    <w:lvl w:ilvl="8" w:tplc="83D2A2EE">
      <w:numFmt w:val="decimal"/>
      <w:lvlText w:val=""/>
      <w:lvlJc w:val="left"/>
    </w:lvl>
  </w:abstractNum>
  <w:abstractNum w:abstractNumId="25" w15:restartNumberingAfterBreak="0">
    <w:nsid w:val="419AC241"/>
    <w:multiLevelType w:val="hybridMultilevel"/>
    <w:tmpl w:val="76B4363E"/>
    <w:lvl w:ilvl="0" w:tplc="7840A31C">
      <w:start w:val="1"/>
      <w:numFmt w:val="decimal"/>
      <w:lvlText w:val="%1."/>
      <w:lvlJc w:val="left"/>
    </w:lvl>
    <w:lvl w:ilvl="1" w:tplc="FDA65F0E">
      <w:numFmt w:val="decimal"/>
      <w:lvlText w:val=""/>
      <w:lvlJc w:val="left"/>
    </w:lvl>
    <w:lvl w:ilvl="2" w:tplc="108ACF12">
      <w:numFmt w:val="decimal"/>
      <w:lvlText w:val=""/>
      <w:lvlJc w:val="left"/>
    </w:lvl>
    <w:lvl w:ilvl="3" w:tplc="5C1E6D36">
      <w:numFmt w:val="decimal"/>
      <w:lvlText w:val=""/>
      <w:lvlJc w:val="left"/>
    </w:lvl>
    <w:lvl w:ilvl="4" w:tplc="34203EE2">
      <w:numFmt w:val="decimal"/>
      <w:lvlText w:val=""/>
      <w:lvlJc w:val="left"/>
    </w:lvl>
    <w:lvl w:ilvl="5" w:tplc="E2BE197C">
      <w:numFmt w:val="decimal"/>
      <w:lvlText w:val=""/>
      <w:lvlJc w:val="left"/>
    </w:lvl>
    <w:lvl w:ilvl="6" w:tplc="EE9C8592">
      <w:numFmt w:val="decimal"/>
      <w:lvlText w:val=""/>
      <w:lvlJc w:val="left"/>
    </w:lvl>
    <w:lvl w:ilvl="7" w:tplc="BAD8763A">
      <w:numFmt w:val="decimal"/>
      <w:lvlText w:val=""/>
      <w:lvlJc w:val="left"/>
    </w:lvl>
    <w:lvl w:ilvl="8" w:tplc="0CDCCD4A">
      <w:numFmt w:val="decimal"/>
      <w:lvlText w:val=""/>
      <w:lvlJc w:val="left"/>
    </w:lvl>
  </w:abstractNum>
  <w:abstractNum w:abstractNumId="26" w15:restartNumberingAfterBreak="0">
    <w:nsid w:val="440BADFC"/>
    <w:multiLevelType w:val="hybridMultilevel"/>
    <w:tmpl w:val="FC8AE28A"/>
    <w:lvl w:ilvl="0" w:tplc="7C5EA40E">
      <w:start w:val="1"/>
      <w:numFmt w:val="upperLetter"/>
      <w:lvlText w:val="%1"/>
      <w:lvlJc w:val="left"/>
    </w:lvl>
    <w:lvl w:ilvl="1" w:tplc="53740C54">
      <w:start w:val="1"/>
      <w:numFmt w:val="decimal"/>
      <w:lvlText w:val="%2."/>
      <w:lvlJc w:val="left"/>
    </w:lvl>
    <w:lvl w:ilvl="2" w:tplc="380A507C">
      <w:start w:val="26"/>
      <w:numFmt w:val="lowerLetter"/>
      <w:lvlText w:val="%3"/>
      <w:lvlJc w:val="left"/>
    </w:lvl>
    <w:lvl w:ilvl="3" w:tplc="0AD4BABE">
      <w:numFmt w:val="decimal"/>
      <w:lvlText w:val=""/>
      <w:lvlJc w:val="left"/>
    </w:lvl>
    <w:lvl w:ilvl="4" w:tplc="B9B61E9C">
      <w:numFmt w:val="decimal"/>
      <w:lvlText w:val=""/>
      <w:lvlJc w:val="left"/>
    </w:lvl>
    <w:lvl w:ilvl="5" w:tplc="A6245FC4">
      <w:numFmt w:val="decimal"/>
      <w:lvlText w:val=""/>
      <w:lvlJc w:val="left"/>
    </w:lvl>
    <w:lvl w:ilvl="6" w:tplc="4C164972">
      <w:numFmt w:val="decimal"/>
      <w:lvlText w:val=""/>
      <w:lvlJc w:val="left"/>
    </w:lvl>
    <w:lvl w:ilvl="7" w:tplc="EC90E13A">
      <w:numFmt w:val="decimal"/>
      <w:lvlText w:val=""/>
      <w:lvlJc w:val="left"/>
    </w:lvl>
    <w:lvl w:ilvl="8" w:tplc="20966B0C">
      <w:numFmt w:val="decimal"/>
      <w:lvlText w:val=""/>
      <w:lvlJc w:val="left"/>
    </w:lvl>
  </w:abstractNum>
  <w:abstractNum w:abstractNumId="27" w15:restartNumberingAfterBreak="0">
    <w:nsid w:val="4516DDE9"/>
    <w:multiLevelType w:val="hybridMultilevel"/>
    <w:tmpl w:val="2B20F590"/>
    <w:lvl w:ilvl="0" w:tplc="2D5681D4">
      <w:start w:val="2"/>
      <w:numFmt w:val="lowerLetter"/>
      <w:lvlText w:val="%1)"/>
      <w:lvlJc w:val="left"/>
    </w:lvl>
    <w:lvl w:ilvl="1" w:tplc="2F88E204">
      <w:start w:val="1"/>
      <w:numFmt w:val="bullet"/>
      <w:lvlText w:val="•"/>
      <w:lvlJc w:val="left"/>
    </w:lvl>
    <w:lvl w:ilvl="2" w:tplc="75C0CA82">
      <w:numFmt w:val="decimal"/>
      <w:lvlText w:val=""/>
      <w:lvlJc w:val="left"/>
    </w:lvl>
    <w:lvl w:ilvl="3" w:tplc="739A3B86">
      <w:numFmt w:val="decimal"/>
      <w:lvlText w:val=""/>
      <w:lvlJc w:val="left"/>
    </w:lvl>
    <w:lvl w:ilvl="4" w:tplc="D404230A">
      <w:numFmt w:val="decimal"/>
      <w:lvlText w:val=""/>
      <w:lvlJc w:val="left"/>
    </w:lvl>
    <w:lvl w:ilvl="5" w:tplc="AAAE53A6">
      <w:numFmt w:val="decimal"/>
      <w:lvlText w:val=""/>
      <w:lvlJc w:val="left"/>
    </w:lvl>
    <w:lvl w:ilvl="6" w:tplc="98FA4998">
      <w:numFmt w:val="decimal"/>
      <w:lvlText w:val=""/>
      <w:lvlJc w:val="left"/>
    </w:lvl>
    <w:lvl w:ilvl="7" w:tplc="9BCA3324">
      <w:numFmt w:val="decimal"/>
      <w:lvlText w:val=""/>
      <w:lvlJc w:val="left"/>
    </w:lvl>
    <w:lvl w:ilvl="8" w:tplc="5330A7A2">
      <w:numFmt w:val="decimal"/>
      <w:lvlText w:val=""/>
      <w:lvlJc w:val="left"/>
    </w:lvl>
  </w:abstractNum>
  <w:abstractNum w:abstractNumId="28" w15:restartNumberingAfterBreak="0">
    <w:nsid w:val="4B588F54"/>
    <w:multiLevelType w:val="hybridMultilevel"/>
    <w:tmpl w:val="7B4EE0A8"/>
    <w:lvl w:ilvl="0" w:tplc="306AC3CC">
      <w:start w:val="2"/>
      <w:numFmt w:val="decimal"/>
      <w:lvlText w:val="%1."/>
      <w:lvlJc w:val="left"/>
    </w:lvl>
    <w:lvl w:ilvl="1" w:tplc="FA122838">
      <w:start w:val="1"/>
      <w:numFmt w:val="lowerLetter"/>
      <w:lvlText w:val="%2)"/>
      <w:lvlJc w:val="left"/>
    </w:lvl>
    <w:lvl w:ilvl="2" w:tplc="44C2387C">
      <w:numFmt w:val="decimal"/>
      <w:lvlText w:val=""/>
      <w:lvlJc w:val="left"/>
    </w:lvl>
    <w:lvl w:ilvl="3" w:tplc="6B8C5714">
      <w:numFmt w:val="decimal"/>
      <w:lvlText w:val=""/>
      <w:lvlJc w:val="left"/>
    </w:lvl>
    <w:lvl w:ilvl="4" w:tplc="2D880FB6">
      <w:numFmt w:val="decimal"/>
      <w:lvlText w:val=""/>
      <w:lvlJc w:val="left"/>
    </w:lvl>
    <w:lvl w:ilvl="5" w:tplc="FC026148">
      <w:numFmt w:val="decimal"/>
      <w:lvlText w:val=""/>
      <w:lvlJc w:val="left"/>
    </w:lvl>
    <w:lvl w:ilvl="6" w:tplc="7AE8A836">
      <w:numFmt w:val="decimal"/>
      <w:lvlText w:val=""/>
      <w:lvlJc w:val="left"/>
    </w:lvl>
    <w:lvl w:ilvl="7" w:tplc="8CCE22C8">
      <w:numFmt w:val="decimal"/>
      <w:lvlText w:val=""/>
      <w:lvlJc w:val="left"/>
    </w:lvl>
    <w:lvl w:ilvl="8" w:tplc="9BD4807C">
      <w:numFmt w:val="decimal"/>
      <w:lvlText w:val=""/>
      <w:lvlJc w:val="left"/>
    </w:lvl>
  </w:abstractNum>
  <w:abstractNum w:abstractNumId="29" w15:restartNumberingAfterBreak="0">
    <w:nsid w:val="51EAD36B"/>
    <w:multiLevelType w:val="hybridMultilevel"/>
    <w:tmpl w:val="4E744E0A"/>
    <w:lvl w:ilvl="0" w:tplc="2458C90E">
      <w:start w:val="4"/>
      <w:numFmt w:val="decimal"/>
      <w:lvlText w:val="%1."/>
      <w:lvlJc w:val="left"/>
    </w:lvl>
    <w:lvl w:ilvl="1" w:tplc="B04C04B2">
      <w:start w:val="1"/>
      <w:numFmt w:val="bullet"/>
      <w:lvlText w:val="•"/>
      <w:lvlJc w:val="left"/>
    </w:lvl>
    <w:lvl w:ilvl="2" w:tplc="727ECE44">
      <w:numFmt w:val="decimal"/>
      <w:lvlText w:val=""/>
      <w:lvlJc w:val="left"/>
    </w:lvl>
    <w:lvl w:ilvl="3" w:tplc="90302474">
      <w:numFmt w:val="decimal"/>
      <w:lvlText w:val=""/>
      <w:lvlJc w:val="left"/>
    </w:lvl>
    <w:lvl w:ilvl="4" w:tplc="E4FC3F9E">
      <w:numFmt w:val="decimal"/>
      <w:lvlText w:val=""/>
      <w:lvlJc w:val="left"/>
    </w:lvl>
    <w:lvl w:ilvl="5" w:tplc="14C08F1C">
      <w:numFmt w:val="decimal"/>
      <w:lvlText w:val=""/>
      <w:lvlJc w:val="left"/>
    </w:lvl>
    <w:lvl w:ilvl="6" w:tplc="95A2FA32">
      <w:numFmt w:val="decimal"/>
      <w:lvlText w:val=""/>
      <w:lvlJc w:val="left"/>
    </w:lvl>
    <w:lvl w:ilvl="7" w:tplc="01383C20">
      <w:numFmt w:val="decimal"/>
      <w:lvlText w:val=""/>
      <w:lvlJc w:val="left"/>
    </w:lvl>
    <w:lvl w:ilvl="8" w:tplc="E8DE24C0">
      <w:numFmt w:val="decimal"/>
      <w:lvlText w:val=""/>
      <w:lvlJc w:val="left"/>
    </w:lvl>
  </w:abstractNum>
  <w:abstractNum w:abstractNumId="30" w15:restartNumberingAfterBreak="0">
    <w:nsid w:val="542289EC"/>
    <w:multiLevelType w:val="hybridMultilevel"/>
    <w:tmpl w:val="69904112"/>
    <w:lvl w:ilvl="0" w:tplc="9BCC4808">
      <w:start w:val="1"/>
      <w:numFmt w:val="decimal"/>
      <w:lvlText w:val="%1."/>
      <w:lvlJc w:val="left"/>
    </w:lvl>
    <w:lvl w:ilvl="1" w:tplc="AB3A8500">
      <w:start w:val="1"/>
      <w:numFmt w:val="lowerLetter"/>
      <w:lvlText w:val="%2)"/>
      <w:lvlJc w:val="left"/>
    </w:lvl>
    <w:lvl w:ilvl="2" w:tplc="C5F618C0">
      <w:numFmt w:val="decimal"/>
      <w:lvlText w:val=""/>
      <w:lvlJc w:val="left"/>
    </w:lvl>
    <w:lvl w:ilvl="3" w:tplc="F8069366">
      <w:numFmt w:val="decimal"/>
      <w:lvlText w:val=""/>
      <w:lvlJc w:val="left"/>
    </w:lvl>
    <w:lvl w:ilvl="4" w:tplc="5478F04A">
      <w:numFmt w:val="decimal"/>
      <w:lvlText w:val=""/>
      <w:lvlJc w:val="left"/>
    </w:lvl>
    <w:lvl w:ilvl="5" w:tplc="02888C7A">
      <w:numFmt w:val="decimal"/>
      <w:lvlText w:val=""/>
      <w:lvlJc w:val="left"/>
    </w:lvl>
    <w:lvl w:ilvl="6" w:tplc="C3B8FA94">
      <w:numFmt w:val="decimal"/>
      <w:lvlText w:val=""/>
      <w:lvlJc w:val="left"/>
    </w:lvl>
    <w:lvl w:ilvl="7" w:tplc="84CC045E">
      <w:numFmt w:val="decimal"/>
      <w:lvlText w:val=""/>
      <w:lvlJc w:val="left"/>
    </w:lvl>
    <w:lvl w:ilvl="8" w:tplc="FA7E3758">
      <w:numFmt w:val="decimal"/>
      <w:lvlText w:val=""/>
      <w:lvlJc w:val="left"/>
    </w:lvl>
  </w:abstractNum>
  <w:abstractNum w:abstractNumId="31" w15:restartNumberingAfterBreak="0">
    <w:nsid w:val="54E49EB4"/>
    <w:multiLevelType w:val="hybridMultilevel"/>
    <w:tmpl w:val="1C66D578"/>
    <w:lvl w:ilvl="0" w:tplc="1286DE1C">
      <w:start w:val="1"/>
      <w:numFmt w:val="decimal"/>
      <w:lvlText w:val="%1."/>
      <w:lvlJc w:val="left"/>
    </w:lvl>
    <w:lvl w:ilvl="1" w:tplc="67D8436C">
      <w:numFmt w:val="decimal"/>
      <w:lvlText w:val=""/>
      <w:lvlJc w:val="left"/>
    </w:lvl>
    <w:lvl w:ilvl="2" w:tplc="F9BC5AC2">
      <w:numFmt w:val="decimal"/>
      <w:lvlText w:val=""/>
      <w:lvlJc w:val="left"/>
    </w:lvl>
    <w:lvl w:ilvl="3" w:tplc="1C00869E">
      <w:numFmt w:val="decimal"/>
      <w:lvlText w:val=""/>
      <w:lvlJc w:val="left"/>
    </w:lvl>
    <w:lvl w:ilvl="4" w:tplc="DCF07850">
      <w:numFmt w:val="decimal"/>
      <w:lvlText w:val=""/>
      <w:lvlJc w:val="left"/>
    </w:lvl>
    <w:lvl w:ilvl="5" w:tplc="18FCFAFE">
      <w:numFmt w:val="decimal"/>
      <w:lvlText w:val=""/>
      <w:lvlJc w:val="left"/>
    </w:lvl>
    <w:lvl w:ilvl="6" w:tplc="A4444372">
      <w:numFmt w:val="decimal"/>
      <w:lvlText w:val=""/>
      <w:lvlJc w:val="left"/>
    </w:lvl>
    <w:lvl w:ilvl="7" w:tplc="CD3C0116">
      <w:numFmt w:val="decimal"/>
      <w:lvlText w:val=""/>
      <w:lvlJc w:val="left"/>
    </w:lvl>
    <w:lvl w:ilvl="8" w:tplc="FA10C87A">
      <w:numFmt w:val="decimal"/>
      <w:lvlText w:val=""/>
      <w:lvlJc w:val="left"/>
    </w:lvl>
  </w:abstractNum>
  <w:abstractNum w:abstractNumId="32" w15:restartNumberingAfterBreak="0">
    <w:nsid w:val="5577F8E1"/>
    <w:multiLevelType w:val="hybridMultilevel"/>
    <w:tmpl w:val="C3CE5832"/>
    <w:lvl w:ilvl="0" w:tplc="D2B86018">
      <w:start w:val="4"/>
      <w:numFmt w:val="decimal"/>
      <w:lvlText w:val="%1."/>
      <w:lvlJc w:val="left"/>
    </w:lvl>
    <w:lvl w:ilvl="1" w:tplc="FDB49F78">
      <w:numFmt w:val="decimal"/>
      <w:lvlText w:val=""/>
      <w:lvlJc w:val="left"/>
    </w:lvl>
    <w:lvl w:ilvl="2" w:tplc="641039AC">
      <w:numFmt w:val="decimal"/>
      <w:lvlText w:val=""/>
      <w:lvlJc w:val="left"/>
    </w:lvl>
    <w:lvl w:ilvl="3" w:tplc="F5E28E62">
      <w:numFmt w:val="decimal"/>
      <w:lvlText w:val=""/>
      <w:lvlJc w:val="left"/>
    </w:lvl>
    <w:lvl w:ilvl="4" w:tplc="C7523440">
      <w:numFmt w:val="decimal"/>
      <w:lvlText w:val=""/>
      <w:lvlJc w:val="left"/>
    </w:lvl>
    <w:lvl w:ilvl="5" w:tplc="F154CEAA">
      <w:numFmt w:val="decimal"/>
      <w:lvlText w:val=""/>
      <w:lvlJc w:val="left"/>
    </w:lvl>
    <w:lvl w:ilvl="6" w:tplc="D6B81192">
      <w:numFmt w:val="decimal"/>
      <w:lvlText w:val=""/>
      <w:lvlJc w:val="left"/>
    </w:lvl>
    <w:lvl w:ilvl="7" w:tplc="661EE2B2">
      <w:numFmt w:val="decimal"/>
      <w:lvlText w:val=""/>
      <w:lvlJc w:val="left"/>
    </w:lvl>
    <w:lvl w:ilvl="8" w:tplc="4D0640F6">
      <w:numFmt w:val="decimal"/>
      <w:lvlText w:val=""/>
      <w:lvlJc w:val="left"/>
    </w:lvl>
  </w:abstractNum>
  <w:abstractNum w:abstractNumId="33" w15:restartNumberingAfterBreak="0">
    <w:nsid w:val="579478FE"/>
    <w:multiLevelType w:val="hybridMultilevel"/>
    <w:tmpl w:val="22602182"/>
    <w:lvl w:ilvl="0" w:tplc="E05A792A">
      <w:start w:val="1"/>
      <w:numFmt w:val="decimal"/>
      <w:lvlText w:val="%1."/>
      <w:lvlJc w:val="left"/>
    </w:lvl>
    <w:lvl w:ilvl="1" w:tplc="B0D0AE3E">
      <w:numFmt w:val="decimal"/>
      <w:lvlText w:val=""/>
      <w:lvlJc w:val="left"/>
    </w:lvl>
    <w:lvl w:ilvl="2" w:tplc="0D90BBFE">
      <w:numFmt w:val="decimal"/>
      <w:lvlText w:val=""/>
      <w:lvlJc w:val="left"/>
    </w:lvl>
    <w:lvl w:ilvl="3" w:tplc="B8E0E256">
      <w:numFmt w:val="decimal"/>
      <w:lvlText w:val=""/>
      <w:lvlJc w:val="left"/>
    </w:lvl>
    <w:lvl w:ilvl="4" w:tplc="8BFE1F92">
      <w:numFmt w:val="decimal"/>
      <w:lvlText w:val=""/>
      <w:lvlJc w:val="left"/>
    </w:lvl>
    <w:lvl w:ilvl="5" w:tplc="7DD4D2E4">
      <w:numFmt w:val="decimal"/>
      <w:lvlText w:val=""/>
      <w:lvlJc w:val="left"/>
    </w:lvl>
    <w:lvl w:ilvl="6" w:tplc="2974C0AC">
      <w:numFmt w:val="decimal"/>
      <w:lvlText w:val=""/>
      <w:lvlJc w:val="left"/>
    </w:lvl>
    <w:lvl w:ilvl="7" w:tplc="1AB4AF4C">
      <w:numFmt w:val="decimal"/>
      <w:lvlText w:val=""/>
      <w:lvlJc w:val="left"/>
    </w:lvl>
    <w:lvl w:ilvl="8" w:tplc="A858E0FA">
      <w:numFmt w:val="decimal"/>
      <w:lvlText w:val=""/>
      <w:lvlJc w:val="left"/>
    </w:lvl>
  </w:abstractNum>
  <w:abstractNum w:abstractNumId="34" w15:restartNumberingAfterBreak="0">
    <w:nsid w:val="57E4CCAF"/>
    <w:multiLevelType w:val="hybridMultilevel"/>
    <w:tmpl w:val="31A02D52"/>
    <w:lvl w:ilvl="0" w:tplc="F40C3832">
      <w:start w:val="1"/>
      <w:numFmt w:val="decimal"/>
      <w:lvlText w:val="%1."/>
      <w:lvlJc w:val="left"/>
    </w:lvl>
    <w:lvl w:ilvl="1" w:tplc="5AE0C668">
      <w:numFmt w:val="decimal"/>
      <w:lvlText w:val=""/>
      <w:lvlJc w:val="left"/>
    </w:lvl>
    <w:lvl w:ilvl="2" w:tplc="004255D2">
      <w:numFmt w:val="decimal"/>
      <w:lvlText w:val=""/>
      <w:lvlJc w:val="left"/>
    </w:lvl>
    <w:lvl w:ilvl="3" w:tplc="EF842874">
      <w:numFmt w:val="decimal"/>
      <w:lvlText w:val=""/>
      <w:lvlJc w:val="left"/>
    </w:lvl>
    <w:lvl w:ilvl="4" w:tplc="4AF0613E">
      <w:numFmt w:val="decimal"/>
      <w:lvlText w:val=""/>
      <w:lvlJc w:val="left"/>
    </w:lvl>
    <w:lvl w:ilvl="5" w:tplc="1A0EE510">
      <w:numFmt w:val="decimal"/>
      <w:lvlText w:val=""/>
      <w:lvlJc w:val="left"/>
    </w:lvl>
    <w:lvl w:ilvl="6" w:tplc="310ACCC2">
      <w:numFmt w:val="decimal"/>
      <w:lvlText w:val=""/>
      <w:lvlJc w:val="left"/>
    </w:lvl>
    <w:lvl w:ilvl="7" w:tplc="B85884DE">
      <w:numFmt w:val="decimal"/>
      <w:lvlText w:val=""/>
      <w:lvlJc w:val="left"/>
    </w:lvl>
    <w:lvl w:ilvl="8" w:tplc="96E69DF6">
      <w:numFmt w:val="decimal"/>
      <w:lvlText w:val=""/>
      <w:lvlJc w:val="left"/>
    </w:lvl>
  </w:abstractNum>
  <w:abstractNum w:abstractNumId="35" w15:restartNumberingAfterBreak="0">
    <w:nsid w:val="580BD78F"/>
    <w:multiLevelType w:val="hybridMultilevel"/>
    <w:tmpl w:val="F342EF0C"/>
    <w:lvl w:ilvl="0" w:tplc="3C5CE924">
      <w:start w:val="1"/>
      <w:numFmt w:val="decimal"/>
      <w:lvlText w:val="%1"/>
      <w:lvlJc w:val="left"/>
    </w:lvl>
    <w:lvl w:ilvl="1" w:tplc="CF0E00CE">
      <w:start w:val="2"/>
      <w:numFmt w:val="lowerLetter"/>
      <w:lvlText w:val="%2)"/>
      <w:lvlJc w:val="left"/>
    </w:lvl>
    <w:lvl w:ilvl="2" w:tplc="590A4DD6">
      <w:numFmt w:val="decimal"/>
      <w:lvlText w:val=""/>
      <w:lvlJc w:val="left"/>
    </w:lvl>
    <w:lvl w:ilvl="3" w:tplc="9EFC9774">
      <w:numFmt w:val="decimal"/>
      <w:lvlText w:val=""/>
      <w:lvlJc w:val="left"/>
    </w:lvl>
    <w:lvl w:ilvl="4" w:tplc="E5745030">
      <w:numFmt w:val="decimal"/>
      <w:lvlText w:val=""/>
      <w:lvlJc w:val="left"/>
    </w:lvl>
    <w:lvl w:ilvl="5" w:tplc="946ECA24">
      <w:numFmt w:val="decimal"/>
      <w:lvlText w:val=""/>
      <w:lvlJc w:val="left"/>
    </w:lvl>
    <w:lvl w:ilvl="6" w:tplc="82B84204">
      <w:numFmt w:val="decimal"/>
      <w:lvlText w:val=""/>
      <w:lvlJc w:val="left"/>
    </w:lvl>
    <w:lvl w:ilvl="7" w:tplc="29EA5AE8">
      <w:numFmt w:val="decimal"/>
      <w:lvlText w:val=""/>
      <w:lvlJc w:val="left"/>
    </w:lvl>
    <w:lvl w:ilvl="8" w:tplc="C9D4558A">
      <w:numFmt w:val="decimal"/>
      <w:lvlText w:val=""/>
      <w:lvlJc w:val="left"/>
    </w:lvl>
  </w:abstractNum>
  <w:abstractNum w:abstractNumId="36" w15:restartNumberingAfterBreak="0">
    <w:nsid w:val="5C482A97"/>
    <w:multiLevelType w:val="hybridMultilevel"/>
    <w:tmpl w:val="D9202C22"/>
    <w:lvl w:ilvl="0" w:tplc="663207F2">
      <w:start w:val="3"/>
      <w:numFmt w:val="decimal"/>
      <w:lvlText w:val="%1."/>
      <w:lvlJc w:val="left"/>
    </w:lvl>
    <w:lvl w:ilvl="1" w:tplc="07C6BB8C">
      <w:start w:val="1"/>
      <w:numFmt w:val="decimal"/>
      <w:lvlText w:val="%2"/>
      <w:lvlJc w:val="left"/>
    </w:lvl>
    <w:lvl w:ilvl="2" w:tplc="853CF4A4">
      <w:numFmt w:val="decimal"/>
      <w:lvlText w:val=""/>
      <w:lvlJc w:val="left"/>
    </w:lvl>
    <w:lvl w:ilvl="3" w:tplc="E26CDB70">
      <w:numFmt w:val="decimal"/>
      <w:lvlText w:val=""/>
      <w:lvlJc w:val="left"/>
    </w:lvl>
    <w:lvl w:ilvl="4" w:tplc="ED28BD8E">
      <w:numFmt w:val="decimal"/>
      <w:lvlText w:val=""/>
      <w:lvlJc w:val="left"/>
    </w:lvl>
    <w:lvl w:ilvl="5" w:tplc="7CA66158">
      <w:numFmt w:val="decimal"/>
      <w:lvlText w:val=""/>
      <w:lvlJc w:val="left"/>
    </w:lvl>
    <w:lvl w:ilvl="6" w:tplc="0860AE48">
      <w:numFmt w:val="decimal"/>
      <w:lvlText w:val=""/>
      <w:lvlJc w:val="left"/>
    </w:lvl>
    <w:lvl w:ilvl="7" w:tplc="B1F23312">
      <w:numFmt w:val="decimal"/>
      <w:lvlText w:val=""/>
      <w:lvlJc w:val="left"/>
    </w:lvl>
    <w:lvl w:ilvl="8" w:tplc="BA607CB4">
      <w:numFmt w:val="decimal"/>
      <w:lvlText w:val=""/>
      <w:lvlJc w:val="left"/>
    </w:lvl>
  </w:abstractNum>
  <w:abstractNum w:abstractNumId="37" w15:restartNumberingAfterBreak="0">
    <w:nsid w:val="5E884ADC"/>
    <w:multiLevelType w:val="hybridMultilevel"/>
    <w:tmpl w:val="9C8E9F56"/>
    <w:lvl w:ilvl="0" w:tplc="3BAC84E4">
      <w:start w:val="1"/>
      <w:numFmt w:val="bullet"/>
      <w:lvlText w:val="•"/>
      <w:lvlJc w:val="left"/>
    </w:lvl>
    <w:lvl w:ilvl="1" w:tplc="B0E2712C">
      <w:start w:val="1"/>
      <w:numFmt w:val="bullet"/>
      <w:lvlText w:val="•"/>
      <w:lvlJc w:val="left"/>
    </w:lvl>
    <w:lvl w:ilvl="2" w:tplc="10888294">
      <w:numFmt w:val="decimal"/>
      <w:lvlText w:val=""/>
      <w:lvlJc w:val="left"/>
    </w:lvl>
    <w:lvl w:ilvl="3" w:tplc="D516635A">
      <w:numFmt w:val="decimal"/>
      <w:lvlText w:val=""/>
      <w:lvlJc w:val="left"/>
    </w:lvl>
    <w:lvl w:ilvl="4" w:tplc="C7EC2380">
      <w:numFmt w:val="decimal"/>
      <w:lvlText w:val=""/>
      <w:lvlJc w:val="left"/>
    </w:lvl>
    <w:lvl w:ilvl="5" w:tplc="38C664E4">
      <w:numFmt w:val="decimal"/>
      <w:lvlText w:val=""/>
      <w:lvlJc w:val="left"/>
    </w:lvl>
    <w:lvl w:ilvl="6" w:tplc="174ADED2">
      <w:numFmt w:val="decimal"/>
      <w:lvlText w:val=""/>
      <w:lvlJc w:val="left"/>
    </w:lvl>
    <w:lvl w:ilvl="7" w:tplc="BBD0BC12">
      <w:numFmt w:val="decimal"/>
      <w:lvlText w:val=""/>
      <w:lvlJc w:val="left"/>
    </w:lvl>
    <w:lvl w:ilvl="8" w:tplc="A57AE976">
      <w:numFmt w:val="decimal"/>
      <w:lvlText w:val=""/>
      <w:lvlJc w:val="left"/>
    </w:lvl>
  </w:abstractNum>
  <w:abstractNum w:abstractNumId="38" w15:restartNumberingAfterBreak="0">
    <w:nsid w:val="614FD4A1"/>
    <w:multiLevelType w:val="hybridMultilevel"/>
    <w:tmpl w:val="8A1269D4"/>
    <w:lvl w:ilvl="0" w:tplc="5C62B012">
      <w:start w:val="3"/>
      <w:numFmt w:val="decimal"/>
      <w:lvlText w:val="%1."/>
      <w:lvlJc w:val="left"/>
    </w:lvl>
    <w:lvl w:ilvl="1" w:tplc="3B626F1A">
      <w:start w:val="1"/>
      <w:numFmt w:val="lowerLetter"/>
      <w:lvlText w:val="%2)"/>
      <w:lvlJc w:val="left"/>
    </w:lvl>
    <w:lvl w:ilvl="2" w:tplc="BE42A112">
      <w:numFmt w:val="decimal"/>
      <w:lvlText w:val=""/>
      <w:lvlJc w:val="left"/>
    </w:lvl>
    <w:lvl w:ilvl="3" w:tplc="B2CEF60A">
      <w:numFmt w:val="decimal"/>
      <w:lvlText w:val=""/>
      <w:lvlJc w:val="left"/>
    </w:lvl>
    <w:lvl w:ilvl="4" w:tplc="678CD7FC">
      <w:numFmt w:val="decimal"/>
      <w:lvlText w:val=""/>
      <w:lvlJc w:val="left"/>
    </w:lvl>
    <w:lvl w:ilvl="5" w:tplc="5A7CDAB8">
      <w:numFmt w:val="decimal"/>
      <w:lvlText w:val=""/>
      <w:lvlJc w:val="left"/>
    </w:lvl>
    <w:lvl w:ilvl="6" w:tplc="6B0C48A6">
      <w:numFmt w:val="decimal"/>
      <w:lvlText w:val=""/>
      <w:lvlJc w:val="left"/>
    </w:lvl>
    <w:lvl w:ilvl="7" w:tplc="9396512C">
      <w:numFmt w:val="decimal"/>
      <w:lvlText w:val=""/>
      <w:lvlJc w:val="left"/>
    </w:lvl>
    <w:lvl w:ilvl="8" w:tplc="5AF86384">
      <w:numFmt w:val="decimal"/>
      <w:lvlText w:val=""/>
      <w:lvlJc w:val="left"/>
    </w:lvl>
  </w:abstractNum>
  <w:abstractNum w:abstractNumId="39" w15:restartNumberingAfterBreak="0">
    <w:nsid w:val="684A481A"/>
    <w:multiLevelType w:val="hybridMultilevel"/>
    <w:tmpl w:val="AC360A6A"/>
    <w:lvl w:ilvl="0" w:tplc="D520C662">
      <w:start w:val="2"/>
      <w:numFmt w:val="decimal"/>
      <w:lvlText w:val="%1."/>
      <w:lvlJc w:val="left"/>
    </w:lvl>
    <w:lvl w:ilvl="1" w:tplc="3122524A">
      <w:start w:val="1"/>
      <w:numFmt w:val="lowerLetter"/>
      <w:lvlText w:val="%2"/>
      <w:lvlJc w:val="left"/>
    </w:lvl>
    <w:lvl w:ilvl="2" w:tplc="565EE474">
      <w:numFmt w:val="decimal"/>
      <w:lvlText w:val=""/>
      <w:lvlJc w:val="left"/>
    </w:lvl>
    <w:lvl w:ilvl="3" w:tplc="B5C8456A">
      <w:numFmt w:val="decimal"/>
      <w:lvlText w:val=""/>
      <w:lvlJc w:val="left"/>
    </w:lvl>
    <w:lvl w:ilvl="4" w:tplc="77AC87AE">
      <w:numFmt w:val="decimal"/>
      <w:lvlText w:val=""/>
      <w:lvlJc w:val="left"/>
    </w:lvl>
    <w:lvl w:ilvl="5" w:tplc="B756F2CA">
      <w:numFmt w:val="decimal"/>
      <w:lvlText w:val=""/>
      <w:lvlJc w:val="left"/>
    </w:lvl>
    <w:lvl w:ilvl="6" w:tplc="F522B504">
      <w:numFmt w:val="decimal"/>
      <w:lvlText w:val=""/>
      <w:lvlJc w:val="left"/>
    </w:lvl>
    <w:lvl w:ilvl="7" w:tplc="09988B4A">
      <w:numFmt w:val="decimal"/>
      <w:lvlText w:val=""/>
      <w:lvlJc w:val="left"/>
    </w:lvl>
    <w:lvl w:ilvl="8" w:tplc="FBFE0430">
      <w:numFmt w:val="decimal"/>
      <w:lvlText w:val=""/>
      <w:lvlJc w:val="left"/>
    </w:lvl>
  </w:abstractNum>
  <w:abstractNum w:abstractNumId="40" w15:restartNumberingAfterBreak="0">
    <w:nsid w:val="6A2342EC"/>
    <w:multiLevelType w:val="hybridMultilevel"/>
    <w:tmpl w:val="533CBA90"/>
    <w:lvl w:ilvl="0" w:tplc="E014FC08">
      <w:start w:val="1"/>
      <w:numFmt w:val="decimal"/>
      <w:lvlText w:val="%1."/>
      <w:lvlJc w:val="left"/>
    </w:lvl>
    <w:lvl w:ilvl="1" w:tplc="53507BB4">
      <w:start w:val="1"/>
      <w:numFmt w:val="lowerLetter"/>
      <w:lvlText w:val="%2)"/>
      <w:lvlJc w:val="left"/>
    </w:lvl>
    <w:lvl w:ilvl="2" w:tplc="345AA8B4">
      <w:numFmt w:val="decimal"/>
      <w:lvlText w:val=""/>
      <w:lvlJc w:val="left"/>
    </w:lvl>
    <w:lvl w:ilvl="3" w:tplc="A29E1B3A">
      <w:numFmt w:val="decimal"/>
      <w:lvlText w:val=""/>
      <w:lvlJc w:val="left"/>
    </w:lvl>
    <w:lvl w:ilvl="4" w:tplc="CBC6F642">
      <w:numFmt w:val="decimal"/>
      <w:lvlText w:val=""/>
      <w:lvlJc w:val="left"/>
    </w:lvl>
    <w:lvl w:ilvl="5" w:tplc="F9FE1FAC">
      <w:numFmt w:val="decimal"/>
      <w:lvlText w:val=""/>
      <w:lvlJc w:val="left"/>
    </w:lvl>
    <w:lvl w:ilvl="6" w:tplc="8518572E">
      <w:numFmt w:val="decimal"/>
      <w:lvlText w:val=""/>
      <w:lvlJc w:val="left"/>
    </w:lvl>
    <w:lvl w:ilvl="7" w:tplc="EA86A4F0">
      <w:numFmt w:val="decimal"/>
      <w:lvlText w:val=""/>
      <w:lvlJc w:val="left"/>
    </w:lvl>
    <w:lvl w:ilvl="8" w:tplc="3B36EBD0">
      <w:numFmt w:val="decimal"/>
      <w:lvlText w:val=""/>
      <w:lvlJc w:val="left"/>
    </w:lvl>
  </w:abstractNum>
  <w:abstractNum w:abstractNumId="41" w15:restartNumberingAfterBreak="0">
    <w:nsid w:val="6CEAF087"/>
    <w:multiLevelType w:val="hybridMultilevel"/>
    <w:tmpl w:val="44889B44"/>
    <w:lvl w:ilvl="0" w:tplc="F626B760">
      <w:start w:val="2"/>
      <w:numFmt w:val="lowerLetter"/>
      <w:lvlText w:val="%1)"/>
      <w:lvlJc w:val="left"/>
    </w:lvl>
    <w:lvl w:ilvl="1" w:tplc="7E724078">
      <w:numFmt w:val="decimal"/>
      <w:lvlText w:val=""/>
      <w:lvlJc w:val="left"/>
    </w:lvl>
    <w:lvl w:ilvl="2" w:tplc="B9FCABAC">
      <w:numFmt w:val="decimal"/>
      <w:lvlText w:val=""/>
      <w:lvlJc w:val="left"/>
    </w:lvl>
    <w:lvl w:ilvl="3" w:tplc="750259FE">
      <w:numFmt w:val="decimal"/>
      <w:lvlText w:val=""/>
      <w:lvlJc w:val="left"/>
    </w:lvl>
    <w:lvl w:ilvl="4" w:tplc="CFB2A080">
      <w:numFmt w:val="decimal"/>
      <w:lvlText w:val=""/>
      <w:lvlJc w:val="left"/>
    </w:lvl>
    <w:lvl w:ilvl="5" w:tplc="D16841D6">
      <w:numFmt w:val="decimal"/>
      <w:lvlText w:val=""/>
      <w:lvlJc w:val="left"/>
    </w:lvl>
    <w:lvl w:ilvl="6" w:tplc="0CE40122">
      <w:numFmt w:val="decimal"/>
      <w:lvlText w:val=""/>
      <w:lvlJc w:val="left"/>
    </w:lvl>
    <w:lvl w:ilvl="7" w:tplc="DB84EA74">
      <w:numFmt w:val="decimal"/>
      <w:lvlText w:val=""/>
      <w:lvlJc w:val="left"/>
    </w:lvl>
    <w:lvl w:ilvl="8" w:tplc="E23EF204">
      <w:numFmt w:val="decimal"/>
      <w:lvlText w:val=""/>
      <w:lvlJc w:val="left"/>
    </w:lvl>
  </w:abstractNum>
  <w:abstractNum w:abstractNumId="42" w15:restartNumberingAfterBreak="0">
    <w:nsid w:val="6DE91B18"/>
    <w:multiLevelType w:val="hybridMultilevel"/>
    <w:tmpl w:val="7EEC974C"/>
    <w:lvl w:ilvl="0" w:tplc="CB38D6FE">
      <w:start w:val="1"/>
      <w:numFmt w:val="decimal"/>
      <w:lvlText w:val="%1."/>
      <w:lvlJc w:val="left"/>
    </w:lvl>
    <w:lvl w:ilvl="1" w:tplc="6B5C126A">
      <w:start w:val="1"/>
      <w:numFmt w:val="lowerLetter"/>
      <w:lvlText w:val="%2."/>
      <w:lvlJc w:val="left"/>
    </w:lvl>
    <w:lvl w:ilvl="2" w:tplc="D298A51A">
      <w:start w:val="10"/>
      <w:numFmt w:val="decimal"/>
      <w:lvlText w:val="%3"/>
      <w:lvlJc w:val="left"/>
    </w:lvl>
    <w:lvl w:ilvl="3" w:tplc="4B101CCA">
      <w:numFmt w:val="decimal"/>
      <w:lvlText w:val=""/>
      <w:lvlJc w:val="left"/>
    </w:lvl>
    <w:lvl w:ilvl="4" w:tplc="E806EFC6">
      <w:numFmt w:val="decimal"/>
      <w:lvlText w:val=""/>
      <w:lvlJc w:val="left"/>
    </w:lvl>
    <w:lvl w:ilvl="5" w:tplc="46FC9C14">
      <w:numFmt w:val="decimal"/>
      <w:lvlText w:val=""/>
      <w:lvlJc w:val="left"/>
    </w:lvl>
    <w:lvl w:ilvl="6" w:tplc="25941BBC">
      <w:numFmt w:val="decimal"/>
      <w:lvlText w:val=""/>
      <w:lvlJc w:val="left"/>
    </w:lvl>
    <w:lvl w:ilvl="7" w:tplc="7C764AC8">
      <w:numFmt w:val="decimal"/>
      <w:lvlText w:val=""/>
      <w:lvlJc w:val="left"/>
    </w:lvl>
    <w:lvl w:ilvl="8" w:tplc="3F20338E">
      <w:numFmt w:val="decimal"/>
      <w:lvlText w:val=""/>
      <w:lvlJc w:val="left"/>
    </w:lvl>
  </w:abstractNum>
  <w:abstractNum w:abstractNumId="43" w15:restartNumberingAfterBreak="0">
    <w:nsid w:val="70A64E2A"/>
    <w:multiLevelType w:val="hybridMultilevel"/>
    <w:tmpl w:val="7D966E5A"/>
    <w:lvl w:ilvl="0" w:tplc="011006A6">
      <w:start w:val="1"/>
      <w:numFmt w:val="decimal"/>
      <w:lvlText w:val="%1."/>
      <w:lvlJc w:val="left"/>
    </w:lvl>
    <w:lvl w:ilvl="1" w:tplc="91CA8454">
      <w:numFmt w:val="decimal"/>
      <w:lvlText w:val=""/>
      <w:lvlJc w:val="left"/>
    </w:lvl>
    <w:lvl w:ilvl="2" w:tplc="28CCA1FE">
      <w:numFmt w:val="decimal"/>
      <w:lvlText w:val=""/>
      <w:lvlJc w:val="left"/>
    </w:lvl>
    <w:lvl w:ilvl="3" w:tplc="102251A2">
      <w:numFmt w:val="decimal"/>
      <w:lvlText w:val=""/>
      <w:lvlJc w:val="left"/>
    </w:lvl>
    <w:lvl w:ilvl="4" w:tplc="1E504E12">
      <w:numFmt w:val="decimal"/>
      <w:lvlText w:val=""/>
      <w:lvlJc w:val="left"/>
    </w:lvl>
    <w:lvl w:ilvl="5" w:tplc="72941AE6">
      <w:numFmt w:val="decimal"/>
      <w:lvlText w:val=""/>
      <w:lvlJc w:val="left"/>
    </w:lvl>
    <w:lvl w:ilvl="6" w:tplc="73202296">
      <w:numFmt w:val="decimal"/>
      <w:lvlText w:val=""/>
      <w:lvlJc w:val="left"/>
    </w:lvl>
    <w:lvl w:ilvl="7" w:tplc="2BC47E98">
      <w:numFmt w:val="decimal"/>
      <w:lvlText w:val=""/>
      <w:lvlJc w:val="left"/>
    </w:lvl>
    <w:lvl w:ilvl="8" w:tplc="35AA2E52">
      <w:numFmt w:val="decimal"/>
      <w:lvlText w:val=""/>
      <w:lvlJc w:val="left"/>
    </w:lvl>
  </w:abstractNum>
  <w:abstractNum w:abstractNumId="44" w15:restartNumberingAfterBreak="0">
    <w:nsid w:val="71F32454"/>
    <w:multiLevelType w:val="hybridMultilevel"/>
    <w:tmpl w:val="2626C1DA"/>
    <w:lvl w:ilvl="0" w:tplc="5C04A1CA">
      <w:start w:val="1"/>
      <w:numFmt w:val="decimal"/>
      <w:lvlText w:val="%1."/>
      <w:lvlJc w:val="left"/>
    </w:lvl>
    <w:lvl w:ilvl="1" w:tplc="5A2819B8">
      <w:numFmt w:val="decimal"/>
      <w:lvlText w:val=""/>
      <w:lvlJc w:val="left"/>
    </w:lvl>
    <w:lvl w:ilvl="2" w:tplc="1CDEBCEA">
      <w:numFmt w:val="decimal"/>
      <w:lvlText w:val=""/>
      <w:lvlJc w:val="left"/>
    </w:lvl>
    <w:lvl w:ilvl="3" w:tplc="02304ED4">
      <w:numFmt w:val="decimal"/>
      <w:lvlText w:val=""/>
      <w:lvlJc w:val="left"/>
    </w:lvl>
    <w:lvl w:ilvl="4" w:tplc="826A8EC0">
      <w:numFmt w:val="decimal"/>
      <w:lvlText w:val=""/>
      <w:lvlJc w:val="left"/>
    </w:lvl>
    <w:lvl w:ilvl="5" w:tplc="F39C5B84">
      <w:numFmt w:val="decimal"/>
      <w:lvlText w:val=""/>
      <w:lvlJc w:val="left"/>
    </w:lvl>
    <w:lvl w:ilvl="6" w:tplc="48E0326E">
      <w:numFmt w:val="decimal"/>
      <w:lvlText w:val=""/>
      <w:lvlJc w:val="left"/>
    </w:lvl>
    <w:lvl w:ilvl="7" w:tplc="351832BC">
      <w:numFmt w:val="decimal"/>
      <w:lvlText w:val=""/>
      <w:lvlJc w:val="left"/>
    </w:lvl>
    <w:lvl w:ilvl="8" w:tplc="E37239EE">
      <w:numFmt w:val="decimal"/>
      <w:lvlText w:val=""/>
      <w:lvlJc w:val="left"/>
    </w:lvl>
  </w:abstractNum>
  <w:abstractNum w:abstractNumId="45" w15:restartNumberingAfterBreak="0">
    <w:nsid w:val="725A06FB"/>
    <w:multiLevelType w:val="hybridMultilevel"/>
    <w:tmpl w:val="CB1C7C66"/>
    <w:lvl w:ilvl="0" w:tplc="E5CA0CB0">
      <w:start w:val="1"/>
      <w:numFmt w:val="decimal"/>
      <w:lvlText w:val="%1"/>
      <w:lvlJc w:val="left"/>
    </w:lvl>
    <w:lvl w:ilvl="1" w:tplc="12CC9300">
      <w:start w:val="2"/>
      <w:numFmt w:val="lowerLetter"/>
      <w:lvlText w:val="%2)"/>
      <w:lvlJc w:val="left"/>
    </w:lvl>
    <w:lvl w:ilvl="2" w:tplc="EE2E15E4">
      <w:numFmt w:val="decimal"/>
      <w:lvlText w:val=""/>
      <w:lvlJc w:val="left"/>
    </w:lvl>
    <w:lvl w:ilvl="3" w:tplc="4DDC5AD8">
      <w:numFmt w:val="decimal"/>
      <w:lvlText w:val=""/>
      <w:lvlJc w:val="left"/>
    </w:lvl>
    <w:lvl w:ilvl="4" w:tplc="932CA736">
      <w:numFmt w:val="decimal"/>
      <w:lvlText w:val=""/>
      <w:lvlJc w:val="left"/>
    </w:lvl>
    <w:lvl w:ilvl="5" w:tplc="3EA47BD0">
      <w:numFmt w:val="decimal"/>
      <w:lvlText w:val=""/>
      <w:lvlJc w:val="left"/>
    </w:lvl>
    <w:lvl w:ilvl="6" w:tplc="5A76B7F8">
      <w:numFmt w:val="decimal"/>
      <w:lvlText w:val=""/>
      <w:lvlJc w:val="left"/>
    </w:lvl>
    <w:lvl w:ilvl="7" w:tplc="1DD614B2">
      <w:numFmt w:val="decimal"/>
      <w:lvlText w:val=""/>
      <w:lvlJc w:val="left"/>
    </w:lvl>
    <w:lvl w:ilvl="8" w:tplc="67B29B14">
      <w:numFmt w:val="decimal"/>
      <w:lvlText w:val=""/>
      <w:lvlJc w:val="left"/>
    </w:lvl>
  </w:abstractNum>
  <w:abstractNum w:abstractNumId="46" w15:restartNumberingAfterBreak="0">
    <w:nsid w:val="737B8DDC"/>
    <w:multiLevelType w:val="hybridMultilevel"/>
    <w:tmpl w:val="465205C4"/>
    <w:lvl w:ilvl="0" w:tplc="928A25F0">
      <w:start w:val="1"/>
      <w:numFmt w:val="bullet"/>
      <w:lvlText w:val="•"/>
      <w:lvlJc w:val="left"/>
    </w:lvl>
    <w:lvl w:ilvl="1" w:tplc="A9BC4208">
      <w:numFmt w:val="decimal"/>
      <w:lvlText w:val=""/>
      <w:lvlJc w:val="left"/>
    </w:lvl>
    <w:lvl w:ilvl="2" w:tplc="B1547B9E">
      <w:numFmt w:val="decimal"/>
      <w:lvlText w:val=""/>
      <w:lvlJc w:val="left"/>
    </w:lvl>
    <w:lvl w:ilvl="3" w:tplc="D044670C">
      <w:numFmt w:val="decimal"/>
      <w:lvlText w:val=""/>
      <w:lvlJc w:val="left"/>
    </w:lvl>
    <w:lvl w:ilvl="4" w:tplc="9CF02976">
      <w:numFmt w:val="decimal"/>
      <w:lvlText w:val=""/>
      <w:lvlJc w:val="left"/>
    </w:lvl>
    <w:lvl w:ilvl="5" w:tplc="11C298C8">
      <w:numFmt w:val="decimal"/>
      <w:lvlText w:val=""/>
      <w:lvlJc w:val="left"/>
    </w:lvl>
    <w:lvl w:ilvl="6" w:tplc="D22690CE">
      <w:numFmt w:val="decimal"/>
      <w:lvlText w:val=""/>
      <w:lvlJc w:val="left"/>
    </w:lvl>
    <w:lvl w:ilvl="7" w:tplc="D3E480E4">
      <w:numFmt w:val="decimal"/>
      <w:lvlText w:val=""/>
      <w:lvlJc w:val="left"/>
    </w:lvl>
    <w:lvl w:ilvl="8" w:tplc="0B9A9158">
      <w:numFmt w:val="decimal"/>
      <w:lvlText w:val=""/>
      <w:lvlJc w:val="left"/>
    </w:lvl>
  </w:abstractNum>
  <w:abstractNum w:abstractNumId="47" w15:restartNumberingAfterBreak="0">
    <w:nsid w:val="749ABB43"/>
    <w:multiLevelType w:val="hybridMultilevel"/>
    <w:tmpl w:val="DEE6A7BC"/>
    <w:lvl w:ilvl="0" w:tplc="62E6A9B4">
      <w:start w:val="6"/>
      <w:numFmt w:val="decimal"/>
      <w:lvlText w:val="%1."/>
      <w:lvlJc w:val="left"/>
    </w:lvl>
    <w:lvl w:ilvl="1" w:tplc="FD28AEC8">
      <w:numFmt w:val="decimal"/>
      <w:lvlText w:val=""/>
      <w:lvlJc w:val="left"/>
    </w:lvl>
    <w:lvl w:ilvl="2" w:tplc="BFEC3D76">
      <w:numFmt w:val="decimal"/>
      <w:lvlText w:val=""/>
      <w:lvlJc w:val="left"/>
    </w:lvl>
    <w:lvl w:ilvl="3" w:tplc="51D611EE">
      <w:numFmt w:val="decimal"/>
      <w:lvlText w:val=""/>
      <w:lvlJc w:val="left"/>
    </w:lvl>
    <w:lvl w:ilvl="4" w:tplc="5DEC7F0A">
      <w:numFmt w:val="decimal"/>
      <w:lvlText w:val=""/>
      <w:lvlJc w:val="left"/>
    </w:lvl>
    <w:lvl w:ilvl="5" w:tplc="390E3718">
      <w:numFmt w:val="decimal"/>
      <w:lvlText w:val=""/>
      <w:lvlJc w:val="left"/>
    </w:lvl>
    <w:lvl w:ilvl="6" w:tplc="EA241DB2">
      <w:numFmt w:val="decimal"/>
      <w:lvlText w:val=""/>
      <w:lvlJc w:val="left"/>
    </w:lvl>
    <w:lvl w:ilvl="7" w:tplc="A78ACA5C">
      <w:numFmt w:val="decimal"/>
      <w:lvlText w:val=""/>
      <w:lvlJc w:val="left"/>
    </w:lvl>
    <w:lvl w:ilvl="8" w:tplc="E35E0EC4">
      <w:numFmt w:val="decimal"/>
      <w:lvlText w:val=""/>
      <w:lvlJc w:val="left"/>
    </w:lvl>
  </w:abstractNum>
  <w:abstractNum w:abstractNumId="48" w15:restartNumberingAfterBreak="0">
    <w:nsid w:val="7644A45C"/>
    <w:multiLevelType w:val="hybridMultilevel"/>
    <w:tmpl w:val="532AF686"/>
    <w:lvl w:ilvl="0" w:tplc="1D163464">
      <w:start w:val="1"/>
      <w:numFmt w:val="decimal"/>
      <w:lvlText w:val="%1"/>
      <w:lvlJc w:val="left"/>
    </w:lvl>
    <w:lvl w:ilvl="1" w:tplc="665A09F6">
      <w:start w:val="5"/>
      <w:numFmt w:val="lowerLetter"/>
      <w:lvlText w:val="%2."/>
      <w:lvlJc w:val="left"/>
    </w:lvl>
    <w:lvl w:ilvl="2" w:tplc="77E8A558">
      <w:start w:val="1"/>
      <w:numFmt w:val="decimal"/>
      <w:lvlText w:val="%3"/>
      <w:lvlJc w:val="left"/>
    </w:lvl>
    <w:lvl w:ilvl="3" w:tplc="95847C96">
      <w:numFmt w:val="decimal"/>
      <w:lvlText w:val=""/>
      <w:lvlJc w:val="left"/>
    </w:lvl>
    <w:lvl w:ilvl="4" w:tplc="E33281D6">
      <w:numFmt w:val="decimal"/>
      <w:lvlText w:val=""/>
      <w:lvlJc w:val="left"/>
    </w:lvl>
    <w:lvl w:ilvl="5" w:tplc="7CE003B6">
      <w:numFmt w:val="decimal"/>
      <w:lvlText w:val=""/>
      <w:lvlJc w:val="left"/>
    </w:lvl>
    <w:lvl w:ilvl="6" w:tplc="A75CE342">
      <w:numFmt w:val="decimal"/>
      <w:lvlText w:val=""/>
      <w:lvlJc w:val="left"/>
    </w:lvl>
    <w:lvl w:ilvl="7" w:tplc="1514E432">
      <w:numFmt w:val="decimal"/>
      <w:lvlText w:val=""/>
      <w:lvlJc w:val="left"/>
    </w:lvl>
    <w:lvl w:ilvl="8" w:tplc="E8EAD638">
      <w:numFmt w:val="decimal"/>
      <w:lvlText w:val=""/>
      <w:lvlJc w:val="left"/>
    </w:lvl>
  </w:abstractNum>
  <w:abstractNum w:abstractNumId="49" w15:restartNumberingAfterBreak="0">
    <w:nsid w:val="7724C67E"/>
    <w:multiLevelType w:val="hybridMultilevel"/>
    <w:tmpl w:val="51848E22"/>
    <w:lvl w:ilvl="0" w:tplc="56321F28">
      <w:start w:val="1"/>
      <w:numFmt w:val="decimal"/>
      <w:lvlText w:val="%1"/>
      <w:lvlJc w:val="left"/>
    </w:lvl>
    <w:lvl w:ilvl="1" w:tplc="AE44DB4E">
      <w:start w:val="1"/>
      <w:numFmt w:val="decimal"/>
      <w:lvlText w:val="%2."/>
      <w:lvlJc w:val="left"/>
    </w:lvl>
    <w:lvl w:ilvl="2" w:tplc="BE0E9000">
      <w:numFmt w:val="decimal"/>
      <w:lvlText w:val=""/>
      <w:lvlJc w:val="left"/>
    </w:lvl>
    <w:lvl w:ilvl="3" w:tplc="FC1C4DAE">
      <w:numFmt w:val="decimal"/>
      <w:lvlText w:val=""/>
      <w:lvlJc w:val="left"/>
    </w:lvl>
    <w:lvl w:ilvl="4" w:tplc="6DD60E62">
      <w:numFmt w:val="decimal"/>
      <w:lvlText w:val=""/>
      <w:lvlJc w:val="left"/>
    </w:lvl>
    <w:lvl w:ilvl="5" w:tplc="3A7E634E">
      <w:numFmt w:val="decimal"/>
      <w:lvlText w:val=""/>
      <w:lvlJc w:val="left"/>
    </w:lvl>
    <w:lvl w:ilvl="6" w:tplc="29E4574C">
      <w:numFmt w:val="decimal"/>
      <w:lvlText w:val=""/>
      <w:lvlJc w:val="left"/>
    </w:lvl>
    <w:lvl w:ilvl="7" w:tplc="785E36F8">
      <w:numFmt w:val="decimal"/>
      <w:lvlText w:val=""/>
      <w:lvlJc w:val="left"/>
    </w:lvl>
    <w:lvl w:ilvl="8" w:tplc="2EBAE346">
      <w:numFmt w:val="decimal"/>
      <w:lvlText w:val=""/>
      <w:lvlJc w:val="left"/>
    </w:lvl>
  </w:abstractNum>
  <w:abstractNum w:abstractNumId="50" w15:restartNumberingAfterBreak="0">
    <w:nsid w:val="77465F01"/>
    <w:multiLevelType w:val="hybridMultilevel"/>
    <w:tmpl w:val="AF1A2A8A"/>
    <w:lvl w:ilvl="0" w:tplc="476417EC">
      <w:start w:val="24"/>
      <w:numFmt w:val="upperLetter"/>
      <w:lvlText w:val="%1."/>
      <w:lvlJc w:val="left"/>
    </w:lvl>
    <w:lvl w:ilvl="1" w:tplc="0360ED64">
      <w:start w:val="1"/>
      <w:numFmt w:val="decimal"/>
      <w:lvlText w:val="%2"/>
      <w:lvlJc w:val="left"/>
    </w:lvl>
    <w:lvl w:ilvl="2" w:tplc="CEF62B0C">
      <w:start w:val="1"/>
      <w:numFmt w:val="lowerLetter"/>
      <w:lvlText w:val="%3"/>
      <w:lvlJc w:val="left"/>
    </w:lvl>
    <w:lvl w:ilvl="3" w:tplc="B44C7EEC">
      <w:numFmt w:val="decimal"/>
      <w:lvlText w:val=""/>
      <w:lvlJc w:val="left"/>
    </w:lvl>
    <w:lvl w:ilvl="4" w:tplc="C99024CA">
      <w:numFmt w:val="decimal"/>
      <w:lvlText w:val=""/>
      <w:lvlJc w:val="left"/>
    </w:lvl>
    <w:lvl w:ilvl="5" w:tplc="E480871E">
      <w:numFmt w:val="decimal"/>
      <w:lvlText w:val=""/>
      <w:lvlJc w:val="left"/>
    </w:lvl>
    <w:lvl w:ilvl="6" w:tplc="1B54EC9A">
      <w:numFmt w:val="decimal"/>
      <w:lvlText w:val=""/>
      <w:lvlJc w:val="left"/>
    </w:lvl>
    <w:lvl w:ilvl="7" w:tplc="5EB6E190">
      <w:numFmt w:val="decimal"/>
      <w:lvlText w:val=""/>
      <w:lvlJc w:val="left"/>
    </w:lvl>
    <w:lvl w:ilvl="8" w:tplc="16AAD5C6">
      <w:numFmt w:val="decimal"/>
      <w:lvlText w:val=""/>
      <w:lvlJc w:val="left"/>
    </w:lvl>
  </w:abstractNum>
  <w:abstractNum w:abstractNumId="51" w15:restartNumberingAfterBreak="0">
    <w:nsid w:val="7A6D8D3C"/>
    <w:multiLevelType w:val="hybridMultilevel"/>
    <w:tmpl w:val="2452CF34"/>
    <w:lvl w:ilvl="0" w:tplc="960232CE">
      <w:start w:val="1"/>
      <w:numFmt w:val="decimal"/>
      <w:lvlText w:val="%1."/>
      <w:lvlJc w:val="left"/>
    </w:lvl>
    <w:lvl w:ilvl="1" w:tplc="7A7EA9A0">
      <w:numFmt w:val="decimal"/>
      <w:lvlText w:val=""/>
      <w:lvlJc w:val="left"/>
    </w:lvl>
    <w:lvl w:ilvl="2" w:tplc="F84AEC32">
      <w:numFmt w:val="decimal"/>
      <w:lvlText w:val=""/>
      <w:lvlJc w:val="left"/>
    </w:lvl>
    <w:lvl w:ilvl="3" w:tplc="C2C6B88E">
      <w:numFmt w:val="decimal"/>
      <w:lvlText w:val=""/>
      <w:lvlJc w:val="left"/>
    </w:lvl>
    <w:lvl w:ilvl="4" w:tplc="A5DEBFDE">
      <w:numFmt w:val="decimal"/>
      <w:lvlText w:val=""/>
      <w:lvlJc w:val="left"/>
    </w:lvl>
    <w:lvl w:ilvl="5" w:tplc="609820AA">
      <w:numFmt w:val="decimal"/>
      <w:lvlText w:val=""/>
      <w:lvlJc w:val="left"/>
    </w:lvl>
    <w:lvl w:ilvl="6" w:tplc="89A626D4">
      <w:numFmt w:val="decimal"/>
      <w:lvlText w:val=""/>
      <w:lvlJc w:val="left"/>
    </w:lvl>
    <w:lvl w:ilvl="7" w:tplc="1DCC73AA">
      <w:numFmt w:val="decimal"/>
      <w:lvlText w:val=""/>
      <w:lvlJc w:val="left"/>
    </w:lvl>
    <w:lvl w:ilvl="8" w:tplc="BBDC9D3A">
      <w:numFmt w:val="decimal"/>
      <w:lvlText w:val=""/>
      <w:lvlJc w:val="left"/>
    </w:lvl>
  </w:abstractNum>
  <w:abstractNum w:abstractNumId="52" w15:restartNumberingAfterBreak="0">
    <w:nsid w:val="7C3DBD3D"/>
    <w:multiLevelType w:val="hybridMultilevel"/>
    <w:tmpl w:val="A808DD28"/>
    <w:lvl w:ilvl="0" w:tplc="EC56423A">
      <w:start w:val="2"/>
      <w:numFmt w:val="decimal"/>
      <w:lvlText w:val="%1."/>
      <w:lvlJc w:val="left"/>
    </w:lvl>
    <w:lvl w:ilvl="1" w:tplc="15B62F36">
      <w:start w:val="1"/>
      <w:numFmt w:val="lowerLetter"/>
      <w:lvlText w:val="%2)"/>
      <w:lvlJc w:val="left"/>
    </w:lvl>
    <w:lvl w:ilvl="2" w:tplc="7E9A644E">
      <w:numFmt w:val="decimal"/>
      <w:lvlText w:val=""/>
      <w:lvlJc w:val="left"/>
    </w:lvl>
    <w:lvl w:ilvl="3" w:tplc="89DC3398">
      <w:numFmt w:val="decimal"/>
      <w:lvlText w:val=""/>
      <w:lvlJc w:val="left"/>
    </w:lvl>
    <w:lvl w:ilvl="4" w:tplc="B964E946">
      <w:numFmt w:val="decimal"/>
      <w:lvlText w:val=""/>
      <w:lvlJc w:val="left"/>
    </w:lvl>
    <w:lvl w:ilvl="5" w:tplc="DF38E3B2">
      <w:numFmt w:val="decimal"/>
      <w:lvlText w:val=""/>
      <w:lvlJc w:val="left"/>
    </w:lvl>
    <w:lvl w:ilvl="6" w:tplc="C322794C">
      <w:numFmt w:val="decimal"/>
      <w:lvlText w:val=""/>
      <w:lvlJc w:val="left"/>
    </w:lvl>
    <w:lvl w:ilvl="7" w:tplc="C6924FE6">
      <w:numFmt w:val="decimal"/>
      <w:lvlText w:val=""/>
      <w:lvlJc w:val="left"/>
    </w:lvl>
    <w:lvl w:ilvl="8" w:tplc="958EF4E2">
      <w:numFmt w:val="decimal"/>
      <w:lvlText w:val=""/>
      <w:lvlJc w:val="left"/>
    </w:lvl>
  </w:abstractNum>
  <w:abstractNum w:abstractNumId="53" w15:restartNumberingAfterBreak="0">
    <w:nsid w:val="7C577B5E"/>
    <w:multiLevelType w:val="multilevel"/>
    <w:tmpl w:val="C63C9598"/>
    <w:lvl w:ilvl="0">
      <w:start w:val="1"/>
      <w:numFmt w:val="decimal"/>
      <w:lvlText w:val="%1."/>
      <w:lvlJc w:val="left"/>
      <w:pPr>
        <w:tabs>
          <w:tab w:val="num" w:pos="720"/>
        </w:tabs>
        <w:ind w:left="720" w:hanging="360"/>
      </w:pPr>
      <w:rPr>
        <w:b w:val="0"/>
        <w:bCs/>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3652526">
    <w:abstractNumId w:val="5"/>
  </w:num>
  <w:num w:numId="2" w16cid:durableId="1985156023">
    <w:abstractNumId w:val="8"/>
  </w:num>
  <w:num w:numId="3" w16cid:durableId="1273786556">
    <w:abstractNumId w:val="31"/>
  </w:num>
  <w:num w:numId="4" w16cid:durableId="14427074">
    <w:abstractNumId w:val="44"/>
  </w:num>
  <w:num w:numId="5" w16cid:durableId="1117480684">
    <w:abstractNumId w:val="15"/>
  </w:num>
  <w:num w:numId="6" w16cid:durableId="1945067028">
    <w:abstractNumId w:val="3"/>
  </w:num>
  <w:num w:numId="7" w16cid:durableId="1742211972">
    <w:abstractNumId w:val="0"/>
  </w:num>
  <w:num w:numId="8" w16cid:durableId="1391419003">
    <w:abstractNumId w:val="23"/>
  </w:num>
  <w:num w:numId="9" w16cid:durableId="160853896">
    <w:abstractNumId w:val="2"/>
  </w:num>
  <w:num w:numId="10" w16cid:durableId="99843528">
    <w:abstractNumId w:val="11"/>
  </w:num>
  <w:num w:numId="11" w16cid:durableId="2094351464">
    <w:abstractNumId w:val="52"/>
  </w:num>
  <w:num w:numId="12" w16cid:durableId="1181355942">
    <w:abstractNumId w:val="46"/>
  </w:num>
  <w:num w:numId="13" w16cid:durableId="2078748420">
    <w:abstractNumId w:val="41"/>
  </w:num>
  <w:num w:numId="14" w16cid:durableId="342821299">
    <w:abstractNumId w:val="12"/>
  </w:num>
  <w:num w:numId="15" w16cid:durableId="1038699689">
    <w:abstractNumId w:val="27"/>
  </w:num>
  <w:num w:numId="16" w16cid:durableId="105079067">
    <w:abstractNumId w:val="18"/>
  </w:num>
  <w:num w:numId="17" w16cid:durableId="108205071">
    <w:abstractNumId w:val="38"/>
  </w:num>
  <w:num w:numId="18" w16cid:durableId="120661215">
    <w:abstractNumId w:val="25"/>
  </w:num>
  <w:num w:numId="19" w16cid:durableId="1982340687">
    <w:abstractNumId w:val="32"/>
  </w:num>
  <w:num w:numId="20" w16cid:durableId="2030645685">
    <w:abstractNumId w:val="26"/>
  </w:num>
  <w:num w:numId="21" w16cid:durableId="13195681">
    <w:abstractNumId w:val="1"/>
  </w:num>
  <w:num w:numId="22" w16cid:durableId="1539315861">
    <w:abstractNumId w:val="20"/>
  </w:num>
  <w:num w:numId="23" w16cid:durableId="563610300">
    <w:abstractNumId w:val="50"/>
  </w:num>
  <w:num w:numId="24" w16cid:durableId="473987727">
    <w:abstractNumId w:val="49"/>
  </w:num>
  <w:num w:numId="25" w16cid:durableId="1771124336">
    <w:abstractNumId w:val="36"/>
  </w:num>
  <w:num w:numId="26" w16cid:durableId="1968703120">
    <w:abstractNumId w:val="13"/>
  </w:num>
  <w:num w:numId="27" w16cid:durableId="629943898">
    <w:abstractNumId w:val="37"/>
  </w:num>
  <w:num w:numId="28" w16cid:durableId="1829050545">
    <w:abstractNumId w:val="29"/>
  </w:num>
  <w:num w:numId="29" w16cid:durableId="2065714714">
    <w:abstractNumId w:val="17"/>
  </w:num>
  <w:num w:numId="30" w16cid:durableId="590940751">
    <w:abstractNumId w:val="35"/>
  </w:num>
  <w:num w:numId="31" w16cid:durableId="1721783909">
    <w:abstractNumId w:val="7"/>
  </w:num>
  <w:num w:numId="32" w16cid:durableId="1221599599">
    <w:abstractNumId w:val="22"/>
  </w:num>
  <w:num w:numId="33" w16cid:durableId="21172891">
    <w:abstractNumId w:val="43"/>
  </w:num>
  <w:num w:numId="34" w16cid:durableId="979651565">
    <w:abstractNumId w:val="40"/>
  </w:num>
  <w:num w:numId="35" w16cid:durableId="218127027">
    <w:abstractNumId w:val="14"/>
  </w:num>
  <w:num w:numId="36" w16cid:durableId="1251308318">
    <w:abstractNumId w:val="10"/>
  </w:num>
  <w:num w:numId="37" w16cid:durableId="2115200723">
    <w:abstractNumId w:val="45"/>
  </w:num>
  <w:num w:numId="38" w16cid:durableId="1241527070">
    <w:abstractNumId w:val="16"/>
  </w:num>
  <w:num w:numId="39" w16cid:durableId="1965308419">
    <w:abstractNumId w:val="34"/>
  </w:num>
  <w:num w:numId="40" w16cid:durableId="1840078057">
    <w:abstractNumId w:val="51"/>
  </w:num>
  <w:num w:numId="41" w16cid:durableId="1784184067">
    <w:abstractNumId w:val="28"/>
  </w:num>
  <w:num w:numId="42" w16cid:durableId="861165162">
    <w:abstractNumId w:val="30"/>
  </w:num>
  <w:num w:numId="43" w16cid:durableId="1440837846">
    <w:abstractNumId w:val="42"/>
  </w:num>
  <w:num w:numId="44" w16cid:durableId="1726829449">
    <w:abstractNumId w:val="21"/>
  </w:num>
  <w:num w:numId="45" w16cid:durableId="1655374902">
    <w:abstractNumId w:val="48"/>
  </w:num>
  <w:num w:numId="46" w16cid:durableId="1851869645">
    <w:abstractNumId w:val="19"/>
  </w:num>
  <w:num w:numId="47" w16cid:durableId="916748592">
    <w:abstractNumId w:val="39"/>
  </w:num>
  <w:num w:numId="48" w16cid:durableId="868958586">
    <w:abstractNumId w:val="33"/>
  </w:num>
  <w:num w:numId="49" w16cid:durableId="164052629">
    <w:abstractNumId w:val="47"/>
  </w:num>
  <w:num w:numId="50" w16cid:durableId="1352297854">
    <w:abstractNumId w:val="24"/>
  </w:num>
  <w:num w:numId="51" w16cid:durableId="2138791107">
    <w:abstractNumId w:val="9"/>
  </w:num>
  <w:num w:numId="52" w16cid:durableId="1423258861">
    <w:abstractNumId w:val="53"/>
  </w:num>
  <w:num w:numId="53" w16cid:durableId="736393037">
    <w:abstractNumId w:val="6"/>
  </w:num>
  <w:num w:numId="54" w16cid:durableId="10304970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F0C"/>
    <w:rsid w:val="00056BD4"/>
    <w:rsid w:val="00071D45"/>
    <w:rsid w:val="00082A23"/>
    <w:rsid w:val="000C43DB"/>
    <w:rsid w:val="000D3607"/>
    <w:rsid w:val="000F5CE1"/>
    <w:rsid w:val="00105B94"/>
    <w:rsid w:val="00107550"/>
    <w:rsid w:val="001631C1"/>
    <w:rsid w:val="001A0CAF"/>
    <w:rsid w:val="001B4DFD"/>
    <w:rsid w:val="001F4424"/>
    <w:rsid w:val="00246059"/>
    <w:rsid w:val="00256036"/>
    <w:rsid w:val="002B7480"/>
    <w:rsid w:val="002D61F2"/>
    <w:rsid w:val="00333D60"/>
    <w:rsid w:val="0034138C"/>
    <w:rsid w:val="00365CB9"/>
    <w:rsid w:val="003B363B"/>
    <w:rsid w:val="003F7E85"/>
    <w:rsid w:val="0042539D"/>
    <w:rsid w:val="00434C9C"/>
    <w:rsid w:val="004424BA"/>
    <w:rsid w:val="00471779"/>
    <w:rsid w:val="004F0E27"/>
    <w:rsid w:val="00527EEE"/>
    <w:rsid w:val="005469A7"/>
    <w:rsid w:val="00564560"/>
    <w:rsid w:val="00565D0D"/>
    <w:rsid w:val="00581BA9"/>
    <w:rsid w:val="0058376B"/>
    <w:rsid w:val="005E43DD"/>
    <w:rsid w:val="00632D3D"/>
    <w:rsid w:val="006E1FD6"/>
    <w:rsid w:val="00776613"/>
    <w:rsid w:val="00783A7B"/>
    <w:rsid w:val="007B21FD"/>
    <w:rsid w:val="007C63DF"/>
    <w:rsid w:val="007F367B"/>
    <w:rsid w:val="00821902"/>
    <w:rsid w:val="0083433C"/>
    <w:rsid w:val="00844B05"/>
    <w:rsid w:val="00851C5F"/>
    <w:rsid w:val="00883B67"/>
    <w:rsid w:val="00893BD5"/>
    <w:rsid w:val="009139DF"/>
    <w:rsid w:val="009C3214"/>
    <w:rsid w:val="009E635F"/>
    <w:rsid w:val="009F4EBF"/>
    <w:rsid w:val="00A4378F"/>
    <w:rsid w:val="00A50E8B"/>
    <w:rsid w:val="00AE0BA9"/>
    <w:rsid w:val="00AF1B80"/>
    <w:rsid w:val="00AF755F"/>
    <w:rsid w:val="00B71C3A"/>
    <w:rsid w:val="00B77333"/>
    <w:rsid w:val="00BE27CD"/>
    <w:rsid w:val="00BE36AC"/>
    <w:rsid w:val="00BF10B3"/>
    <w:rsid w:val="00BF56B6"/>
    <w:rsid w:val="00C207E6"/>
    <w:rsid w:val="00C24084"/>
    <w:rsid w:val="00C24396"/>
    <w:rsid w:val="00C25F38"/>
    <w:rsid w:val="00C5017A"/>
    <w:rsid w:val="00C73044"/>
    <w:rsid w:val="00CA341E"/>
    <w:rsid w:val="00D32815"/>
    <w:rsid w:val="00D838E0"/>
    <w:rsid w:val="00DB0E2A"/>
    <w:rsid w:val="00DB15EA"/>
    <w:rsid w:val="00DB508E"/>
    <w:rsid w:val="00DD38A7"/>
    <w:rsid w:val="00DD6697"/>
    <w:rsid w:val="00DF4422"/>
    <w:rsid w:val="00DF78DC"/>
    <w:rsid w:val="00E20A1D"/>
    <w:rsid w:val="00E27782"/>
    <w:rsid w:val="00E31225"/>
    <w:rsid w:val="00EB1E2D"/>
    <w:rsid w:val="00EE4F0C"/>
    <w:rsid w:val="00EE554E"/>
    <w:rsid w:val="00F26BAD"/>
    <w:rsid w:val="00FC64A7"/>
    <w:rsid w:val="00FD7BAF"/>
    <w:rsid w:val="00FF0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8A0B1"/>
  <w15:docId w15:val="{53DFAB55-2C0C-4A0A-BD74-03331C5D8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link w:val="Nagwek3Znak"/>
    <w:uiPriority w:val="9"/>
    <w:qFormat/>
    <w:rsid w:val="002B7480"/>
    <w:pPr>
      <w:spacing w:before="100" w:beforeAutospacing="1" w:after="100" w:afterAutospacing="1"/>
      <w:outlineLvl w:val="2"/>
    </w:pPr>
    <w:rPr>
      <w:rFonts w:eastAsia="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C24396"/>
    <w:pPr>
      <w:suppressAutoHyphens/>
      <w:autoSpaceDN w:val="0"/>
      <w:spacing w:after="200" w:line="276" w:lineRule="auto"/>
      <w:textAlignment w:val="baseline"/>
    </w:pPr>
    <w:rPr>
      <w:rFonts w:ascii="Calibri" w:eastAsia="Times New Roman" w:hAnsi="Calibri"/>
      <w:kern w:val="3"/>
      <w:lang w:eastAsia="en-US"/>
    </w:rPr>
  </w:style>
  <w:style w:type="character" w:customStyle="1" w:styleId="Nagwek3Znak">
    <w:name w:val="Nagłówek 3 Znak"/>
    <w:basedOn w:val="Domylnaczcionkaakapitu"/>
    <w:link w:val="Nagwek3"/>
    <w:uiPriority w:val="9"/>
    <w:rsid w:val="002B7480"/>
    <w:rPr>
      <w:rFonts w:eastAsia="Times New Roman"/>
      <w:b/>
      <w:bCs/>
      <w:sz w:val="27"/>
      <w:szCs w:val="27"/>
    </w:rPr>
  </w:style>
  <w:style w:type="paragraph" w:customStyle="1" w:styleId="xxmsonormal">
    <w:name w:val="x_xmsonormal"/>
    <w:basedOn w:val="Normalny"/>
    <w:rsid w:val="009E635F"/>
    <w:pPr>
      <w:spacing w:before="100" w:beforeAutospacing="1" w:after="100" w:afterAutospacing="1"/>
    </w:pPr>
    <w:rPr>
      <w:rFonts w:eastAsia="Times New Roman"/>
      <w:sz w:val="24"/>
      <w:szCs w:val="24"/>
    </w:rPr>
  </w:style>
  <w:style w:type="paragraph" w:styleId="Bezodstpw">
    <w:name w:val="No Spacing"/>
    <w:uiPriority w:val="1"/>
    <w:qFormat/>
    <w:rsid w:val="009E635F"/>
    <w:rPr>
      <w:rFonts w:asciiTheme="minorHAnsi" w:eastAsiaTheme="minorHAnsi" w:hAnsiTheme="minorHAnsi" w:cstheme="minorBidi"/>
      <w:lang w:eastAsia="en-US"/>
    </w:rPr>
  </w:style>
  <w:style w:type="paragraph" w:styleId="Akapitzlist">
    <w:name w:val="List Paragraph"/>
    <w:basedOn w:val="Normalny"/>
    <w:uiPriority w:val="1"/>
    <w:qFormat/>
    <w:rsid w:val="002D61F2"/>
    <w:pPr>
      <w:spacing w:after="200" w:line="276" w:lineRule="auto"/>
      <w:ind w:left="720"/>
      <w:contextualSpacing/>
    </w:pPr>
    <w:rPr>
      <w:rFonts w:asciiTheme="minorHAnsi" w:eastAsiaTheme="minorHAnsi" w:hAnsiTheme="minorHAnsi" w:cstheme="minorBidi"/>
      <w:lang w:eastAsia="en-US"/>
    </w:rPr>
  </w:style>
  <w:style w:type="character" w:styleId="Hipercze">
    <w:name w:val="Hyperlink"/>
    <w:basedOn w:val="Domylnaczcionkaakapitu"/>
    <w:uiPriority w:val="99"/>
    <w:unhideWhenUsed/>
    <w:rsid w:val="00DD38A7"/>
    <w:rPr>
      <w:color w:val="0563C1" w:themeColor="hyperlink"/>
      <w:u w:val="single"/>
    </w:rPr>
  </w:style>
  <w:style w:type="character" w:styleId="Nierozpoznanawzmianka">
    <w:name w:val="Unresolved Mention"/>
    <w:basedOn w:val="Domylnaczcionkaakapitu"/>
    <w:uiPriority w:val="99"/>
    <w:semiHidden/>
    <w:unhideWhenUsed/>
    <w:rsid w:val="00365CB9"/>
    <w:rPr>
      <w:color w:val="605E5C"/>
      <w:shd w:val="clear" w:color="auto" w:fill="E1DFDD"/>
    </w:rPr>
  </w:style>
  <w:style w:type="paragraph" w:styleId="Nagwek">
    <w:name w:val="header"/>
    <w:basedOn w:val="Normalny"/>
    <w:link w:val="NagwekZnak"/>
    <w:uiPriority w:val="99"/>
    <w:unhideWhenUsed/>
    <w:rsid w:val="000C43DB"/>
    <w:pPr>
      <w:tabs>
        <w:tab w:val="center" w:pos="4536"/>
        <w:tab w:val="right" w:pos="9072"/>
      </w:tabs>
    </w:pPr>
  </w:style>
  <w:style w:type="character" w:customStyle="1" w:styleId="NagwekZnak">
    <w:name w:val="Nagłówek Znak"/>
    <w:basedOn w:val="Domylnaczcionkaakapitu"/>
    <w:link w:val="Nagwek"/>
    <w:uiPriority w:val="99"/>
    <w:rsid w:val="000C43DB"/>
  </w:style>
  <w:style w:type="paragraph" w:styleId="Stopka">
    <w:name w:val="footer"/>
    <w:basedOn w:val="Normalny"/>
    <w:link w:val="StopkaZnak"/>
    <w:uiPriority w:val="99"/>
    <w:unhideWhenUsed/>
    <w:rsid w:val="000C43DB"/>
    <w:pPr>
      <w:tabs>
        <w:tab w:val="center" w:pos="4536"/>
        <w:tab w:val="right" w:pos="9072"/>
      </w:tabs>
    </w:pPr>
  </w:style>
  <w:style w:type="character" w:customStyle="1" w:styleId="StopkaZnak">
    <w:name w:val="Stopka Znak"/>
    <w:basedOn w:val="Domylnaczcionkaakapitu"/>
    <w:link w:val="Stopka"/>
    <w:uiPriority w:val="99"/>
    <w:rsid w:val="000C43DB"/>
  </w:style>
  <w:style w:type="character" w:customStyle="1" w:styleId="ilfuvd">
    <w:name w:val="ilfuvd"/>
    <w:basedOn w:val="Domylnaczcionkaakapitu"/>
    <w:rsid w:val="003F7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127343">
      <w:bodyDiv w:val="1"/>
      <w:marLeft w:val="0"/>
      <w:marRight w:val="0"/>
      <w:marTop w:val="0"/>
      <w:marBottom w:val="0"/>
      <w:divBdr>
        <w:top w:val="none" w:sz="0" w:space="0" w:color="auto"/>
        <w:left w:val="none" w:sz="0" w:space="0" w:color="auto"/>
        <w:bottom w:val="none" w:sz="0" w:space="0" w:color="auto"/>
        <w:right w:val="none" w:sz="0" w:space="0" w:color="auto"/>
      </w:divBdr>
    </w:div>
    <w:div w:id="177131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gov.pl" TargetMode="External"/><Relationship Id="rId13" Type="http://schemas.openxmlformats.org/officeDocument/2006/relationships/hyperlink" Target="mailto:a.sawicki@wsz.edu.p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sawicki@wsz.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zakonkurencyjnosci.funduszeeuropejskie.gov.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rchiwum-bazakonkurencyjnosci.funduszeeuropejskie.gov.pl/info/web_instruction" TargetMode="External"/><Relationship Id="rId4" Type="http://schemas.openxmlformats.org/officeDocument/2006/relationships/webSettings" Target="webSettings.xml"/><Relationship Id="rId9" Type="http://schemas.openxmlformats.org/officeDocument/2006/relationships/hyperlink" Target="mailto:a.sawicki@wsz.edu.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7167</Words>
  <Characters>43003</Characters>
  <Application>Microsoft Office Word</Application>
  <DocSecurity>0</DocSecurity>
  <Lines>358</Lines>
  <Paragraphs>100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Artur Sawicki</cp:lastModifiedBy>
  <cp:revision>2</cp:revision>
  <dcterms:created xsi:type="dcterms:W3CDTF">2023-06-21T19:55:00Z</dcterms:created>
  <dcterms:modified xsi:type="dcterms:W3CDTF">2023-06-21T19:55:00Z</dcterms:modified>
</cp:coreProperties>
</file>