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84A8" w14:textId="4B2DAC3E" w:rsidR="00AE3F56" w:rsidRDefault="00AE3F56" w:rsidP="00AE3F56">
      <w:pPr>
        <w:spacing w:after="13"/>
        <w:ind w:left="5979" w:right="36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Bukwałd, dn. </w:t>
      </w:r>
      <w:r w:rsidR="00943E43">
        <w:rPr>
          <w:rFonts w:ascii="Arial" w:hAnsi="Arial" w:cs="Arial"/>
          <w:sz w:val="20"/>
          <w:szCs w:val="20"/>
        </w:rPr>
        <w:t>1</w:t>
      </w:r>
      <w:r w:rsidR="00B1448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</w:t>
      </w:r>
      <w:r w:rsidR="00943E4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-20</w:t>
      </w:r>
      <w:r w:rsidR="00CA6606">
        <w:rPr>
          <w:rFonts w:ascii="Arial" w:hAnsi="Arial" w:cs="Arial"/>
          <w:sz w:val="20"/>
          <w:szCs w:val="20"/>
        </w:rPr>
        <w:t>2</w:t>
      </w:r>
      <w:r w:rsidR="00943E4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 </w:t>
      </w:r>
    </w:p>
    <w:p w14:paraId="62AEE092" w14:textId="77777777" w:rsidR="00AE3F56" w:rsidRDefault="00AE3F56" w:rsidP="00AE3F56">
      <w:pPr>
        <w:pStyle w:val="Nagwek2"/>
        <w:spacing w:after="0" w:line="276" w:lineRule="auto"/>
        <w:ind w:left="315" w:right="362"/>
        <w:jc w:val="both"/>
        <w:rPr>
          <w:rFonts w:ascii="Arial" w:hAnsi="Arial" w:cs="Arial"/>
          <w:sz w:val="20"/>
          <w:szCs w:val="20"/>
        </w:rPr>
      </w:pPr>
    </w:p>
    <w:p w14:paraId="69EA2794" w14:textId="77777777" w:rsidR="00AE3F56" w:rsidRDefault="00AE3F56" w:rsidP="00AE3F56">
      <w:pPr>
        <w:pStyle w:val="Normalny1"/>
        <w:spacing w:after="15"/>
        <w:ind w:hanging="10"/>
        <w:jc w:val="both"/>
      </w:pPr>
      <w:r>
        <w:rPr>
          <w:rFonts w:ascii="Arial" w:eastAsia="Arial" w:hAnsi="Arial" w:cs="Arial"/>
          <w:sz w:val="20"/>
          <w:szCs w:val="20"/>
        </w:rPr>
        <w:t>W związku z realizacją zadania będącego częścią projektu:</w:t>
      </w:r>
    </w:p>
    <w:p w14:paraId="56FD3587" w14:textId="77777777" w:rsidR="00AE3F56" w:rsidRDefault="00AE3F56" w:rsidP="00AE3F56">
      <w:pPr>
        <w:pStyle w:val="Normalny1"/>
        <w:spacing w:after="15"/>
        <w:ind w:hanging="10"/>
        <w:jc w:val="both"/>
      </w:pP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Symbiosis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ochrona ex-situ gatunków zagrożonych i edukacja ekologiczna w działalności polskich ośrodków rehabilitacji zwierząt – wzmocnienie potencjału sieci ośrodków na Warmii i Mazurach”</w:t>
      </w:r>
    </w:p>
    <w:p w14:paraId="4AFB50F0" w14:textId="77777777" w:rsidR="00AE3F56" w:rsidRDefault="00AE3F56" w:rsidP="00AE3F56">
      <w:pPr>
        <w:pStyle w:val="Nagwek2"/>
        <w:spacing w:after="0"/>
        <w:ind w:right="362"/>
        <w:jc w:val="both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 xml:space="preserve">Fundacja Albatros Bukwałd 45a, 11-001 Dywity, KRS 0000263522, NIP 7393574717, REGON 280150768, </w:t>
      </w:r>
      <w:hyperlink r:id="rId6">
        <w:r w:rsidRPr="006947FD">
          <w:rPr>
            <w:rFonts w:ascii="Arial" w:eastAsia="Arial" w:hAnsi="Arial" w:cs="Arial"/>
            <w:b w:val="0"/>
            <w:sz w:val="20"/>
            <w:szCs w:val="20"/>
          </w:rPr>
          <w:t>info@falbatros.pl</w:t>
        </w:r>
      </w:hyperlink>
      <w:r>
        <w:rPr>
          <w:rFonts w:ascii="Arial" w:eastAsia="Arial" w:hAnsi="Arial" w:cs="Arial"/>
          <w:b w:val="0"/>
          <w:sz w:val="20"/>
          <w:szCs w:val="20"/>
        </w:rPr>
        <w:t xml:space="preserve">, 664 173 828, 664 950 458 publikuje: </w:t>
      </w:r>
    </w:p>
    <w:p w14:paraId="265CD950" w14:textId="77777777" w:rsidR="00AE3F56" w:rsidRPr="006947FD" w:rsidRDefault="00AE3F56" w:rsidP="00AE3F56"/>
    <w:p w14:paraId="53098889" w14:textId="77777777" w:rsidR="00AE3F56" w:rsidRPr="00567E7C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 w:rsidRPr="00567E7C">
        <w:rPr>
          <w:rFonts w:ascii="Arial" w:hAnsi="Arial" w:cs="Arial"/>
          <w:b/>
          <w:sz w:val="20"/>
          <w:szCs w:val="20"/>
        </w:rPr>
        <w:t>ZAPYTANIE OFERTOWE</w:t>
      </w:r>
      <w:r w:rsidRPr="00567E7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EDBD3DB" w14:textId="67335F58" w:rsidR="00AE3F56" w:rsidRPr="00567E7C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 w:rsidRPr="00567E7C">
        <w:rPr>
          <w:rFonts w:ascii="Arial" w:hAnsi="Arial" w:cs="Arial"/>
          <w:b/>
          <w:sz w:val="20"/>
          <w:szCs w:val="20"/>
        </w:rPr>
        <w:t>na „</w:t>
      </w:r>
      <w:r w:rsidRPr="00AE3F56">
        <w:rPr>
          <w:rFonts w:ascii="Arial" w:hAnsi="Arial" w:cs="Arial"/>
          <w:b/>
          <w:sz w:val="20"/>
          <w:szCs w:val="20"/>
        </w:rPr>
        <w:t>Sukcesywne dostawy pokarmu do ORPD w Bukwałdzie</w:t>
      </w:r>
      <w:r w:rsidRPr="00567E7C">
        <w:rPr>
          <w:rFonts w:ascii="Arial" w:hAnsi="Arial" w:cs="Arial"/>
          <w:b/>
          <w:sz w:val="20"/>
          <w:szCs w:val="20"/>
        </w:rPr>
        <w:t>”</w:t>
      </w:r>
    </w:p>
    <w:p w14:paraId="725B2F67" w14:textId="4D0E3033" w:rsidR="00AE3F56" w:rsidRDefault="00AE3F56" w:rsidP="00AE3F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B144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/ZO/202</w:t>
      </w:r>
      <w:r w:rsidR="00943E43">
        <w:rPr>
          <w:rFonts w:ascii="Arial" w:hAnsi="Arial" w:cs="Arial"/>
          <w:sz w:val="20"/>
          <w:szCs w:val="20"/>
        </w:rPr>
        <w:t>3</w:t>
      </w:r>
    </w:p>
    <w:p w14:paraId="2F368120" w14:textId="77777777" w:rsidR="00AE3F56" w:rsidRDefault="00AE3F56" w:rsidP="00AE3F56">
      <w:pPr>
        <w:jc w:val="center"/>
        <w:rPr>
          <w:rFonts w:ascii="Arial" w:hAnsi="Arial" w:cs="Arial"/>
          <w:sz w:val="20"/>
          <w:szCs w:val="20"/>
        </w:rPr>
      </w:pPr>
    </w:p>
    <w:p w14:paraId="247E6855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</w:t>
      </w:r>
    </w:p>
    <w:p w14:paraId="20754372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14:paraId="002AF83A" w14:textId="5D46AF6E" w:rsidR="00AE3F56" w:rsidRPr="00AE3F56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  <w:r w:rsidRPr="00AE3F56">
        <w:rPr>
          <w:rFonts w:ascii="Arial" w:hAnsi="Arial" w:cs="Arial"/>
          <w:sz w:val="20"/>
          <w:szCs w:val="20"/>
        </w:rPr>
        <w:t>1. Przedmiotem zamówienia jest sukcesywna dostawa pokarmu do ORPD w Bukwałdzie zgodnie z</w:t>
      </w:r>
      <w:r w:rsidR="004254AC">
        <w:rPr>
          <w:rFonts w:ascii="Arial" w:hAnsi="Arial" w:cs="Arial"/>
          <w:sz w:val="20"/>
          <w:szCs w:val="20"/>
        </w:rPr>
        <w:t> </w:t>
      </w:r>
      <w:r w:rsidRPr="00AE3F56">
        <w:rPr>
          <w:rFonts w:ascii="Arial" w:hAnsi="Arial" w:cs="Arial"/>
          <w:sz w:val="20"/>
          <w:szCs w:val="20"/>
        </w:rPr>
        <w:t xml:space="preserve">Opisem Przedmiotu Zamówienia stanowiącym załącznik nr 1 do niniejszego zapytania w podziale na </w:t>
      </w:r>
      <w:r w:rsidR="004254AC" w:rsidRPr="004254AC">
        <w:rPr>
          <w:rFonts w:ascii="Arial" w:hAnsi="Arial" w:cs="Arial"/>
          <w:sz w:val="20"/>
          <w:szCs w:val="20"/>
        </w:rPr>
        <w:t>4 </w:t>
      </w:r>
      <w:r w:rsidRPr="004254AC">
        <w:rPr>
          <w:rFonts w:ascii="Arial" w:hAnsi="Arial" w:cs="Arial"/>
          <w:sz w:val="20"/>
          <w:szCs w:val="20"/>
        </w:rPr>
        <w:t>części</w:t>
      </w:r>
      <w:r w:rsidR="0063472B">
        <w:rPr>
          <w:rFonts w:ascii="Arial" w:hAnsi="Arial" w:cs="Arial"/>
          <w:sz w:val="20"/>
          <w:szCs w:val="20"/>
        </w:rPr>
        <w:t>:</w:t>
      </w:r>
    </w:p>
    <w:p w14:paraId="0B81822B" w14:textId="6B940A28" w:rsidR="00AE3F56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</w:p>
    <w:p w14:paraId="29278223" w14:textId="77AFF820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 xml:space="preserve">Część nr 1: Zboża i mieszanki ziaren dla ptaków – miesięcznie </w:t>
      </w:r>
      <w:r w:rsidR="00FE77B4">
        <w:rPr>
          <w:rFonts w:ascii="Arial" w:hAnsi="Arial" w:cs="Arial"/>
          <w:sz w:val="20"/>
          <w:szCs w:val="20"/>
        </w:rPr>
        <w:t>250</w:t>
      </w:r>
      <w:r w:rsidRPr="004254AC">
        <w:rPr>
          <w:rFonts w:ascii="Arial" w:hAnsi="Arial" w:cs="Arial"/>
          <w:sz w:val="20"/>
          <w:szCs w:val="20"/>
        </w:rPr>
        <w:t xml:space="preserve"> kg</w:t>
      </w:r>
    </w:p>
    <w:p w14:paraId="6BB84D02" w14:textId="35D0DDBC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 xml:space="preserve">Część nr 2: Owady karmowe – miesięcznie </w:t>
      </w:r>
      <w:r w:rsidR="00FE77B4">
        <w:rPr>
          <w:rFonts w:ascii="Arial" w:hAnsi="Arial" w:cs="Arial"/>
          <w:sz w:val="20"/>
          <w:szCs w:val="20"/>
        </w:rPr>
        <w:t>30</w:t>
      </w:r>
      <w:r w:rsidRPr="004254AC">
        <w:rPr>
          <w:rFonts w:ascii="Arial" w:hAnsi="Arial" w:cs="Arial"/>
          <w:sz w:val="20"/>
          <w:szCs w:val="20"/>
        </w:rPr>
        <w:t xml:space="preserve"> l larw mączników, </w:t>
      </w:r>
      <w:r w:rsidR="00FE77B4">
        <w:rPr>
          <w:rFonts w:ascii="Arial" w:hAnsi="Arial" w:cs="Arial"/>
          <w:sz w:val="20"/>
          <w:szCs w:val="20"/>
        </w:rPr>
        <w:t>30</w:t>
      </w:r>
      <w:r w:rsidRPr="004254AC">
        <w:rPr>
          <w:rFonts w:ascii="Arial" w:hAnsi="Arial" w:cs="Arial"/>
          <w:sz w:val="20"/>
          <w:szCs w:val="20"/>
        </w:rPr>
        <w:t xml:space="preserve"> l larw </w:t>
      </w:r>
      <w:proofErr w:type="spellStart"/>
      <w:r w:rsidRPr="004254AC">
        <w:rPr>
          <w:rFonts w:ascii="Arial" w:hAnsi="Arial" w:cs="Arial"/>
          <w:sz w:val="20"/>
          <w:szCs w:val="20"/>
        </w:rPr>
        <w:t>drewnojadów</w:t>
      </w:r>
      <w:proofErr w:type="spellEnd"/>
      <w:r w:rsidRPr="004254AC">
        <w:rPr>
          <w:rFonts w:ascii="Arial" w:hAnsi="Arial" w:cs="Arial"/>
          <w:sz w:val="20"/>
          <w:szCs w:val="20"/>
        </w:rPr>
        <w:t xml:space="preserve">, </w:t>
      </w:r>
      <w:r w:rsidR="00FE77B4">
        <w:rPr>
          <w:rFonts w:ascii="Arial" w:hAnsi="Arial" w:cs="Arial"/>
          <w:sz w:val="20"/>
          <w:szCs w:val="20"/>
        </w:rPr>
        <w:t>10</w:t>
      </w:r>
      <w:r w:rsidRPr="004254AC">
        <w:rPr>
          <w:rFonts w:ascii="Arial" w:hAnsi="Arial" w:cs="Arial"/>
          <w:sz w:val="20"/>
          <w:szCs w:val="20"/>
        </w:rPr>
        <w:t xml:space="preserve"> l świerszczy</w:t>
      </w:r>
    </w:p>
    <w:p w14:paraId="186F2CD5" w14:textId="77777777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>Część nr 3: Gotowe mieszanki zastępcze dla ptaków:</w:t>
      </w:r>
    </w:p>
    <w:p w14:paraId="7C179874" w14:textId="77777777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>- owadożernych – miesięcznie 10 kg</w:t>
      </w:r>
    </w:p>
    <w:p w14:paraId="3040995F" w14:textId="77777777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254AC">
        <w:rPr>
          <w:rFonts w:ascii="Arial" w:hAnsi="Arial" w:cs="Arial"/>
          <w:sz w:val="20"/>
          <w:szCs w:val="20"/>
        </w:rPr>
        <w:t>żurawiowych</w:t>
      </w:r>
      <w:proofErr w:type="spellEnd"/>
      <w:r w:rsidRPr="004254AC">
        <w:rPr>
          <w:rFonts w:ascii="Arial" w:hAnsi="Arial" w:cs="Arial"/>
          <w:sz w:val="20"/>
          <w:szCs w:val="20"/>
        </w:rPr>
        <w:t xml:space="preserve"> – miesięcznie 10 kg</w:t>
      </w:r>
    </w:p>
    <w:p w14:paraId="39489579" w14:textId="77777777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>- kuraków – miesięcznie 10 kg</w:t>
      </w:r>
    </w:p>
    <w:p w14:paraId="309B1322" w14:textId="77777777" w:rsidR="004254AC" w:rsidRPr="004254AC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>- gęsi i kaczkowatych – miesięcznie 10 kg</w:t>
      </w:r>
    </w:p>
    <w:p w14:paraId="29569293" w14:textId="4839C077" w:rsidR="00AE3F56" w:rsidRDefault="004254AC" w:rsidP="004254AC">
      <w:pPr>
        <w:ind w:left="0" w:firstLine="0"/>
        <w:rPr>
          <w:rFonts w:ascii="Arial" w:hAnsi="Arial" w:cs="Arial"/>
          <w:sz w:val="20"/>
          <w:szCs w:val="20"/>
        </w:rPr>
      </w:pPr>
      <w:r w:rsidRPr="004254AC">
        <w:rPr>
          <w:rFonts w:ascii="Arial" w:hAnsi="Arial" w:cs="Arial"/>
          <w:sz w:val="20"/>
          <w:szCs w:val="20"/>
        </w:rPr>
        <w:t xml:space="preserve">Część nr 4: Gotowe karmy suche dla kociąt i szczeniąt </w:t>
      </w:r>
      <w:proofErr w:type="spellStart"/>
      <w:r w:rsidRPr="004254AC">
        <w:rPr>
          <w:rFonts w:ascii="Arial" w:hAnsi="Arial" w:cs="Arial"/>
          <w:sz w:val="20"/>
          <w:szCs w:val="20"/>
        </w:rPr>
        <w:t>bezzbożowe</w:t>
      </w:r>
      <w:proofErr w:type="spellEnd"/>
      <w:r w:rsidRPr="004254AC">
        <w:rPr>
          <w:rFonts w:ascii="Arial" w:hAnsi="Arial" w:cs="Arial"/>
          <w:sz w:val="20"/>
          <w:szCs w:val="20"/>
        </w:rPr>
        <w:t xml:space="preserve"> – miesięcznie 20 kg</w:t>
      </w:r>
    </w:p>
    <w:p w14:paraId="72188BA9" w14:textId="77777777" w:rsidR="00AE3F56" w:rsidRPr="00AE3F56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</w:p>
    <w:p w14:paraId="433CA367" w14:textId="6E87C6F8" w:rsidR="00AE3F56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  <w:r w:rsidRPr="00AE3F56">
        <w:rPr>
          <w:rFonts w:ascii="Arial" w:hAnsi="Arial" w:cs="Arial"/>
          <w:sz w:val="20"/>
          <w:szCs w:val="20"/>
        </w:rPr>
        <w:t>2. Kod CPV: 15710000-8</w:t>
      </w:r>
    </w:p>
    <w:p w14:paraId="69E914BA" w14:textId="77777777" w:rsidR="00AE3F56" w:rsidRPr="005E6C3D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</w:p>
    <w:p w14:paraId="08558FFF" w14:textId="2C87FB58" w:rsidR="00AE3F56" w:rsidRPr="005E6C3D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5E6C3D">
        <w:rPr>
          <w:rFonts w:ascii="Arial" w:hAnsi="Arial" w:cs="Arial"/>
          <w:sz w:val="20"/>
          <w:szCs w:val="20"/>
        </w:rPr>
        <w:t xml:space="preserve"> Zamawiający dopuszcza składania ofert częściowych</w:t>
      </w:r>
      <w:r w:rsidR="00CA6606">
        <w:rPr>
          <w:rFonts w:ascii="Arial" w:hAnsi="Arial" w:cs="Arial"/>
          <w:sz w:val="20"/>
          <w:szCs w:val="20"/>
        </w:rPr>
        <w:t>,</w:t>
      </w:r>
      <w:r w:rsidRPr="005E6C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dopuszcza składania ofert </w:t>
      </w:r>
      <w:r w:rsidRPr="005E6C3D">
        <w:rPr>
          <w:rFonts w:ascii="Arial" w:hAnsi="Arial" w:cs="Arial"/>
          <w:sz w:val="20"/>
          <w:szCs w:val="20"/>
        </w:rPr>
        <w:t>wariantowych.</w:t>
      </w:r>
    </w:p>
    <w:p w14:paraId="5581DA7D" w14:textId="77777777" w:rsidR="00AE3F56" w:rsidRPr="005E6C3D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</w:p>
    <w:p w14:paraId="71A7D7BB" w14:textId="77777777" w:rsidR="00AE3F56" w:rsidRPr="005E6C3D" w:rsidRDefault="00AE3F56" w:rsidP="00AE3F5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5E6C3D">
        <w:rPr>
          <w:rFonts w:ascii="Arial" w:hAnsi="Arial" w:cs="Arial"/>
          <w:sz w:val="20"/>
          <w:szCs w:val="20"/>
        </w:rPr>
        <w:t xml:space="preserve"> Termin realizacji zamówienia:</w:t>
      </w:r>
    </w:p>
    <w:p w14:paraId="4F0C1778" w14:textId="407F73A3" w:rsidR="00AE3F56" w:rsidRDefault="00CA6606" w:rsidP="00AE3F5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AE3F56">
        <w:rPr>
          <w:rFonts w:ascii="Arial" w:hAnsi="Arial" w:cs="Arial"/>
          <w:sz w:val="20"/>
          <w:szCs w:val="20"/>
        </w:rPr>
        <w:t xml:space="preserve">Przedmiot zamówienia należy wykonać: </w:t>
      </w:r>
      <w:r w:rsidR="00AE3F56" w:rsidRPr="004254AC">
        <w:rPr>
          <w:rFonts w:ascii="Arial" w:hAnsi="Arial" w:cs="Arial"/>
          <w:sz w:val="20"/>
          <w:szCs w:val="20"/>
        </w:rPr>
        <w:t xml:space="preserve">od dnia zawarcia umowy do </w:t>
      </w:r>
      <w:r w:rsidR="00AE3F56" w:rsidRPr="00094777">
        <w:rPr>
          <w:rFonts w:ascii="Arial" w:hAnsi="Arial" w:cs="Arial"/>
          <w:sz w:val="20"/>
          <w:szCs w:val="20"/>
        </w:rPr>
        <w:t>3</w:t>
      </w:r>
      <w:r w:rsidR="00094777" w:rsidRPr="00094777">
        <w:rPr>
          <w:rFonts w:ascii="Arial" w:hAnsi="Arial" w:cs="Arial"/>
          <w:sz w:val="20"/>
          <w:szCs w:val="20"/>
        </w:rPr>
        <w:t>0 listopada</w:t>
      </w:r>
      <w:r w:rsidR="00AE3F56" w:rsidRPr="00094777">
        <w:rPr>
          <w:rFonts w:ascii="Arial" w:hAnsi="Arial" w:cs="Arial"/>
          <w:sz w:val="20"/>
          <w:szCs w:val="20"/>
        </w:rPr>
        <w:t xml:space="preserve"> 202</w:t>
      </w:r>
      <w:r w:rsidR="00943E43" w:rsidRPr="00094777">
        <w:rPr>
          <w:rFonts w:ascii="Arial" w:hAnsi="Arial" w:cs="Arial"/>
          <w:sz w:val="20"/>
          <w:szCs w:val="20"/>
        </w:rPr>
        <w:t>3</w:t>
      </w:r>
      <w:r w:rsidR="00AE3F56" w:rsidRPr="004254AC">
        <w:rPr>
          <w:rFonts w:ascii="Arial" w:hAnsi="Arial" w:cs="Arial"/>
          <w:sz w:val="20"/>
          <w:szCs w:val="20"/>
        </w:rPr>
        <w:t xml:space="preserve"> roku, siedziba Fundacji – ORPD w Bukwałdzie.</w:t>
      </w:r>
      <w:r w:rsidR="00AE3F56">
        <w:rPr>
          <w:rFonts w:ascii="Arial" w:hAnsi="Arial" w:cs="Arial"/>
          <w:sz w:val="20"/>
          <w:szCs w:val="20"/>
        </w:rPr>
        <w:t xml:space="preserve"> </w:t>
      </w:r>
    </w:p>
    <w:p w14:paraId="1DED3E39" w14:textId="77777777" w:rsidR="00AE3F56" w:rsidRDefault="00AE3F56" w:rsidP="00AE3F56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178CC34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II</w:t>
      </w:r>
    </w:p>
    <w:p w14:paraId="023EA2EA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</w:t>
      </w:r>
    </w:p>
    <w:p w14:paraId="6E704E37" w14:textId="77FB30EA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 udzielenie zamówienia mogą ubiegać się Wykonawcy, którzy</w:t>
      </w:r>
      <w:r w:rsidR="00B873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spełniają warunki udziału w</w:t>
      </w:r>
      <w:r w:rsidR="00B873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postępowaniu określone poniżej:</w:t>
      </w:r>
    </w:p>
    <w:p w14:paraId="65757D8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75E87E0" w14:textId="6E54B1A5" w:rsidR="00AE3F56" w:rsidRDefault="00B87320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AE3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Wymagania dot. zdolności do występowania w obrocie gospodarczym </w:t>
      </w:r>
      <w:r w:rsidR="00AE3F56">
        <w:rPr>
          <w:rFonts w:ascii="Arial" w:hAnsi="Arial" w:cs="Arial"/>
          <w:sz w:val="20"/>
          <w:szCs w:val="20"/>
        </w:rPr>
        <w:t>- Zamawiający nie precyzuje w powyższym zakresie żadnych wymagań, których spełnianie Wykonawca zobowiązany jest wykazać w sposób szczególny.</w:t>
      </w:r>
    </w:p>
    <w:p w14:paraId="0E3AA52D" w14:textId="1C7F8EFF" w:rsidR="00AE3F56" w:rsidRDefault="00B87320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Wymagania dot. </w:t>
      </w:r>
      <w:r w:rsidRPr="00B87320">
        <w:rPr>
          <w:rFonts w:ascii="Arial" w:hAnsi="Arial" w:cs="Arial"/>
          <w:sz w:val="20"/>
          <w:szCs w:val="20"/>
        </w:rPr>
        <w:t>uprawnień do prowadzenia określonej działalności gospodarczej lub zawodowej, o</w:t>
      </w:r>
      <w:r w:rsidR="00090434">
        <w:rPr>
          <w:rFonts w:ascii="Arial" w:hAnsi="Arial" w:cs="Arial"/>
          <w:sz w:val="20"/>
          <w:szCs w:val="20"/>
        </w:rPr>
        <w:t> </w:t>
      </w:r>
      <w:r w:rsidRPr="00B87320">
        <w:rPr>
          <w:rFonts w:ascii="Arial" w:hAnsi="Arial" w:cs="Arial"/>
          <w:sz w:val="20"/>
          <w:szCs w:val="20"/>
        </w:rPr>
        <w:t xml:space="preserve">ile wynika to z odrębnych przepisów </w:t>
      </w:r>
      <w:r w:rsidR="00AE3F56">
        <w:rPr>
          <w:rFonts w:ascii="Arial" w:hAnsi="Arial" w:cs="Arial"/>
          <w:sz w:val="20"/>
          <w:szCs w:val="20"/>
        </w:rPr>
        <w:t xml:space="preserve">- Zamawiający nie precyzuje w powyższym zakresie żadnych wymagań, których spełnianie Wykonawca zobowiązany jest wykazać w sposób szczególny. </w:t>
      </w:r>
    </w:p>
    <w:p w14:paraId="7F66A6FC" w14:textId="04131B6F" w:rsidR="00B87320" w:rsidRDefault="00B87320" w:rsidP="00B87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AE3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Wymagania dot. </w:t>
      </w:r>
      <w:r w:rsidRPr="00B87320">
        <w:rPr>
          <w:rFonts w:ascii="Arial" w:hAnsi="Arial" w:cs="Arial"/>
          <w:sz w:val="20"/>
          <w:szCs w:val="20"/>
        </w:rPr>
        <w:t>sytuacji ekonomicznej lub finansowej</w:t>
      </w:r>
      <w:r>
        <w:rPr>
          <w:rFonts w:ascii="Arial" w:hAnsi="Arial" w:cs="Arial"/>
          <w:sz w:val="20"/>
          <w:szCs w:val="20"/>
        </w:rPr>
        <w:t xml:space="preserve"> - Zamawiający nie precyzuje w powyższym zakresie żadnych wymagań, których spełnianie Wykonawca zobowiązany jest wykazać w sposób szczególny.</w:t>
      </w:r>
    </w:p>
    <w:p w14:paraId="242B1355" w14:textId="11C4ABE1" w:rsidR="00090434" w:rsidRDefault="00B87320" w:rsidP="00090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Wymagania dot. </w:t>
      </w:r>
      <w:r w:rsidRPr="00B87320">
        <w:rPr>
          <w:rFonts w:ascii="Arial" w:hAnsi="Arial" w:cs="Arial"/>
          <w:sz w:val="20"/>
          <w:szCs w:val="20"/>
        </w:rPr>
        <w:t>zdolności technicznej lub zawodowej</w:t>
      </w:r>
      <w:r w:rsidR="00090434">
        <w:rPr>
          <w:rFonts w:ascii="Arial" w:hAnsi="Arial" w:cs="Arial"/>
          <w:sz w:val="20"/>
          <w:szCs w:val="20"/>
        </w:rPr>
        <w:t xml:space="preserve"> - Zamawiający nie precyzuje w powyższym zakresie żadnych wymagań, których spełnianie Wykonawca zobowiązany jest wykazać w sposób szczególny.</w:t>
      </w:r>
    </w:p>
    <w:p w14:paraId="1E1FDE99" w14:textId="2391655E" w:rsidR="00B87320" w:rsidRDefault="00B87320" w:rsidP="00B87320">
      <w:pPr>
        <w:rPr>
          <w:rFonts w:ascii="Arial" w:hAnsi="Arial" w:cs="Arial"/>
          <w:sz w:val="20"/>
          <w:szCs w:val="20"/>
        </w:rPr>
      </w:pPr>
    </w:p>
    <w:p w14:paraId="2B7F62A6" w14:textId="2020FBA6" w:rsidR="00B87320" w:rsidRDefault="00B87320" w:rsidP="00AE3F56">
      <w:pPr>
        <w:rPr>
          <w:rFonts w:ascii="Arial" w:hAnsi="Arial" w:cs="Arial"/>
          <w:sz w:val="20"/>
          <w:szCs w:val="20"/>
        </w:rPr>
      </w:pPr>
    </w:p>
    <w:p w14:paraId="02697783" w14:textId="45728493" w:rsidR="00AE3F56" w:rsidRDefault="00B87320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AE3F56">
        <w:rPr>
          <w:rFonts w:ascii="Arial" w:hAnsi="Arial" w:cs="Arial"/>
          <w:sz w:val="20"/>
          <w:szCs w:val="20"/>
        </w:rPr>
        <w:t xml:space="preserve">. Przy ocenie spełnienia warunków udziału w postępowaniu Zamawiający zastosowuje zasadę: spełnia/nie spełnia. </w:t>
      </w:r>
    </w:p>
    <w:p w14:paraId="231A9DDB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4F26960E" w14:textId="0A6DDD05" w:rsidR="00AE3F56" w:rsidRDefault="00090434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3F56">
        <w:rPr>
          <w:rFonts w:ascii="Arial" w:hAnsi="Arial" w:cs="Arial"/>
          <w:sz w:val="20"/>
          <w:szCs w:val="20"/>
        </w:rPr>
        <w:t>. O udzielenie zamówienia mogą ubiegać się również Wykonawcy z innych państw. Wykonawcy zagraniczni powinni wówczas przedłożyć wszystkie wymagane załączniki.</w:t>
      </w:r>
    </w:p>
    <w:p w14:paraId="16576A1C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</w:p>
    <w:p w14:paraId="328E718A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III</w:t>
      </w:r>
    </w:p>
    <w:p w14:paraId="1DA68BE8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Wykluczenie Wykonawcy</w:t>
      </w:r>
    </w:p>
    <w:p w14:paraId="195215C8" w14:textId="0ED5483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O udzielenie zamówienia mogą ubiegać się Wykonawcy, którzy: </w:t>
      </w:r>
    </w:p>
    <w:p w14:paraId="7D1A4C9B" w14:textId="603CAE5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B08B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nie podlegają wykluczeniu (art. 57 ust. 1 i 2 Dyrektywy 2014/24/UE) tj.: nie został wobec Wykonawcy wydany prawomocny wyrok z powodu dopuszczenia się jednego z następujących czynów:</w:t>
      </w:r>
    </w:p>
    <w:p w14:paraId="74F9C3E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udziału w organizacji przestępczej, zgodnie z definicją takiej organizacji zawarta w art. 2 decyzji ramowej Rady 2008/841/</w:t>
      </w:r>
      <w:proofErr w:type="spellStart"/>
      <w:r>
        <w:rPr>
          <w:rFonts w:ascii="Arial" w:hAnsi="Arial" w:cs="Arial"/>
          <w:sz w:val="20"/>
          <w:szCs w:val="20"/>
        </w:rPr>
        <w:t>WSiSW</w:t>
      </w:r>
      <w:proofErr w:type="spellEnd"/>
      <w:r>
        <w:rPr>
          <w:rFonts w:ascii="Arial" w:hAnsi="Arial" w:cs="Arial"/>
          <w:sz w:val="20"/>
          <w:szCs w:val="20"/>
        </w:rPr>
        <w:t xml:space="preserve"> z dnia 24 października 2008 r. w sprawie zwalczania przestępczości zorganizowanej (Dz.U. L 300 z 11.11.2008, s. 42);</w:t>
      </w:r>
    </w:p>
    <w:p w14:paraId="2CDE5169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korupcji, zgodnie z definicja zawarta w art. 3 Konwencji w sprawie zwalczania korupcji urzędników Wspólnot Europejskich i urzędników państw członkowskich Unii Europejskiej (Dz.U. L 195 z 25.6.1997, s. 1) i art. 2 ust. 1 decyzji ramowej Rady 2003/568/</w:t>
      </w:r>
      <w:proofErr w:type="spellStart"/>
      <w:r>
        <w:rPr>
          <w:rFonts w:ascii="Arial" w:hAnsi="Arial" w:cs="Arial"/>
          <w:sz w:val="20"/>
          <w:szCs w:val="20"/>
        </w:rPr>
        <w:t>WSiSW</w:t>
      </w:r>
      <w:proofErr w:type="spellEnd"/>
      <w:r>
        <w:rPr>
          <w:rFonts w:ascii="Arial" w:hAnsi="Arial" w:cs="Arial"/>
          <w:sz w:val="20"/>
          <w:szCs w:val="20"/>
        </w:rPr>
        <w:t xml:space="preserve"> (Decyzja ramowa Rady 2003/568/WSISW </w:t>
      </w:r>
    </w:p>
    <w:p w14:paraId="67E5FBCA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dnia 22 lipca 2003 r. w sprawie zwalczania korupcji w sektorze prywatnym, Dz.U. L 192 z 31.7.2003, s. 54), jak również korupcji zdefiniowanej w prawie krajowym instytucji Zamawiającej lub Wykonawcy;</w:t>
      </w:r>
    </w:p>
    <w:p w14:paraId="7CF95BA1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nadużycia finansowego w rozumieniu art. 1 Konwencji w sprawie ochrony „interesów finansowych” Wspólnot Europejskich (Dz.U. L 316 z 27.11.1995, s.48);</w:t>
      </w:r>
    </w:p>
    <w:p w14:paraId="053D3B3C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przestępstw terrorystycznych lub przestępstw związanych z działalnością terrorystyczną, zgodnie z definicją zawartą odpowiednio w art. 1 i 3 decyzji ramowej Rady 2002/475/</w:t>
      </w:r>
      <w:proofErr w:type="spellStart"/>
      <w:r>
        <w:rPr>
          <w:rFonts w:ascii="Arial" w:hAnsi="Arial" w:cs="Arial"/>
          <w:sz w:val="20"/>
          <w:szCs w:val="20"/>
        </w:rPr>
        <w:t>WSiSW</w:t>
      </w:r>
      <w:proofErr w:type="spellEnd"/>
      <w:r>
        <w:rPr>
          <w:rFonts w:ascii="Arial" w:hAnsi="Arial" w:cs="Arial"/>
          <w:sz w:val="20"/>
          <w:szCs w:val="20"/>
        </w:rPr>
        <w:t xml:space="preserve"> (Decyzja ramowa Rady z dnia 13 czerwca 2002 r. w sprawie zwalczania terroryzmu, Dz.U. L 164 z 22.6.2002, s. 3), bądź podżegania do popełnienia przestępstwa, pomocnictwa, współsprawstwa lub usiłowania popełnienia przestępstwa, o których mowa w art. 4 tej decyzji ramowej;</w:t>
      </w:r>
    </w:p>
    <w:p w14:paraId="19161722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prania pieniędzy lub finansowania terroryzmu, zgodnie z definicją zawartą w art. 1 dyrektywy Parlamentu Europejskiego i Rady 2005/60/WE (Dyrektywa 2005/60/WE Parlamentu Europejskiego i Rady z dnia 26 października 2005 r. w sprawie przeciwdziałania korzystaniu z systemu finansowego w celu prania pieniędzy oraz finansowania terroryzmu, Dz.U. L 309 z 25.11.2005, s. 15);</w:t>
      </w:r>
    </w:p>
    <w:p w14:paraId="7F823EE0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pracy dzieci i innych form handlu ludźmi, zgodnie z definicja zawarta w art. 2 dyrektywy Parlamentu Europejskiego i Rady 2011/36/UE (Dyrektywa Parlamentu Europejskiego i Rady 2011/36/UE z dnia 5 kwietnia 2011 r. w sprawie zapobiegania handlowi ludźmi i zwalczania tego procederu oraz ochrony ofiar, Dz.U. L 101 z 15.4.2011, s. 1);</w:t>
      </w:r>
    </w:p>
    <w:p w14:paraId="42B31B2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nie naruszył obowiązków dotyczących płatności podatków lub opłacenia składek na ubezpieczenie społeczne.</w:t>
      </w:r>
    </w:p>
    <w:p w14:paraId="6C26544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157D0EB4" w14:textId="51238904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9043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Wykonawca podlega wykluczeniu z postępowania z tytułu powiązań kapitałowych lub osobowych z</w:t>
      </w:r>
      <w:r w:rsidR="0009043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Zamawiającym. Przez powiązania kapitałowe lub osobowe rozumie się wzajemne powiązania między Zamawiającym lub osobami upoważnionymi do zaciągania zobowiązań w jego imieniu lub osobami wykonującymi w imieniu Zamawiającego czynności związane z przygotowaniem i przeprowadzeniem procedury wyboru Wykonawcy, a Wykonawcą, polegające w szczególności na:</w:t>
      </w:r>
    </w:p>
    <w:p w14:paraId="79A9C543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uczestniczeniu w spółce jako wspólnik spółki cywilnej lub spółki osobowej, </w:t>
      </w:r>
    </w:p>
    <w:p w14:paraId="01018C30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posiadaniu co najmniej 10 % udziałów lub akcji,</w:t>
      </w:r>
    </w:p>
    <w:p w14:paraId="336BAFD5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14:paraId="4545402B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pozostawaniu w związku małżeńskim, w stosunku pokrewieństwa lub powinowactwa w linii prostej, pokrewieństwa drugiego stopnia lub powinowactwa drugiego stopnia w linii i bocznej lub w stosunku przysposobienia, opieki lub kurateli.</w:t>
      </w:r>
    </w:p>
    <w:p w14:paraId="0CBB8309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109E9E21" w14:textId="081960C5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Przy ocenie braku podstaw do wykluczenia Wykonawcy Zamawiający zastosowuje zasadę: spełnia/nie spełnia.</w:t>
      </w:r>
    </w:p>
    <w:p w14:paraId="19271B0B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IV</w:t>
      </w:r>
    </w:p>
    <w:p w14:paraId="0C452720" w14:textId="77777777" w:rsidR="00AE3F56" w:rsidRDefault="00AE3F56" w:rsidP="00AE3F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dokumentów jakie należy dołączyć do oferty</w:t>
      </w:r>
    </w:p>
    <w:p w14:paraId="4859920D" w14:textId="4A1AA938" w:rsidR="00DF35ED" w:rsidRDefault="00AE3F56" w:rsidP="00AE3F56">
      <w:pPr>
        <w:rPr>
          <w:rFonts w:ascii="Arial" w:hAnsi="Arial" w:cs="Arial"/>
          <w:sz w:val="20"/>
          <w:szCs w:val="20"/>
        </w:rPr>
      </w:pPr>
      <w:r w:rsidRPr="00705F31">
        <w:rPr>
          <w:rFonts w:ascii="Arial" w:hAnsi="Arial" w:cs="Arial"/>
          <w:sz w:val="20"/>
          <w:szCs w:val="20"/>
        </w:rPr>
        <w:t xml:space="preserve">1. </w:t>
      </w:r>
      <w:r w:rsidR="00DF35ED" w:rsidRPr="00DF35ED">
        <w:rPr>
          <w:rFonts w:ascii="Arial" w:hAnsi="Arial" w:cs="Arial"/>
          <w:sz w:val="20"/>
          <w:szCs w:val="20"/>
        </w:rPr>
        <w:t>Do oferty Wykonawca dołącza aktualne na dzień składania ofert dokumenty i oświadczenia w</w:t>
      </w:r>
      <w:r w:rsidR="00DF35ED">
        <w:rPr>
          <w:rFonts w:ascii="Arial" w:hAnsi="Arial" w:cs="Arial"/>
          <w:sz w:val="20"/>
          <w:szCs w:val="20"/>
        </w:rPr>
        <w:t> </w:t>
      </w:r>
      <w:r w:rsidR="00DF35ED" w:rsidRPr="00DF35ED">
        <w:rPr>
          <w:rFonts w:ascii="Arial" w:hAnsi="Arial" w:cs="Arial"/>
          <w:sz w:val="20"/>
          <w:szCs w:val="20"/>
        </w:rPr>
        <w:t xml:space="preserve">zakresie wskazanym przez Zamawiającego. Informacje zawarte w oświadczeniach stanowią </w:t>
      </w:r>
      <w:r w:rsidR="00DF35ED" w:rsidRPr="00DF35ED">
        <w:rPr>
          <w:rFonts w:ascii="Arial" w:hAnsi="Arial" w:cs="Arial"/>
          <w:sz w:val="20"/>
          <w:szCs w:val="20"/>
        </w:rPr>
        <w:lastRenderedPageBreak/>
        <w:t>potwierdzenie, że Wykonawca nie podlega wykluczeniu oraz że spełnia warunki udziału w</w:t>
      </w:r>
      <w:r w:rsidR="00DF35ED">
        <w:rPr>
          <w:rFonts w:ascii="Arial" w:hAnsi="Arial" w:cs="Arial"/>
          <w:sz w:val="20"/>
          <w:szCs w:val="20"/>
        </w:rPr>
        <w:t> </w:t>
      </w:r>
      <w:r w:rsidR="00DF35ED" w:rsidRPr="00DF35ED">
        <w:rPr>
          <w:rFonts w:ascii="Arial" w:hAnsi="Arial" w:cs="Arial"/>
          <w:sz w:val="20"/>
          <w:szCs w:val="20"/>
        </w:rPr>
        <w:t>postępowaniu.</w:t>
      </w:r>
    </w:p>
    <w:p w14:paraId="0E7F2A91" w14:textId="77777777" w:rsidR="00DF35ED" w:rsidRDefault="00DF35ED" w:rsidP="00AE3F56">
      <w:pPr>
        <w:rPr>
          <w:rFonts w:ascii="Arial" w:hAnsi="Arial" w:cs="Arial"/>
          <w:sz w:val="20"/>
          <w:szCs w:val="20"/>
        </w:rPr>
      </w:pPr>
    </w:p>
    <w:p w14:paraId="3F417A50" w14:textId="77777777" w:rsidR="00DF35ED" w:rsidRDefault="00DF35ED" w:rsidP="00090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F35ED">
        <w:rPr>
          <w:rFonts w:ascii="Arial" w:hAnsi="Arial" w:cs="Arial"/>
          <w:sz w:val="20"/>
          <w:szCs w:val="20"/>
        </w:rPr>
        <w:t>Do oferty Wykonawca dołącza</w:t>
      </w:r>
      <w:r>
        <w:rPr>
          <w:rFonts w:ascii="Arial" w:hAnsi="Arial" w:cs="Arial"/>
          <w:sz w:val="20"/>
          <w:szCs w:val="20"/>
        </w:rPr>
        <w:t>:</w:t>
      </w:r>
    </w:p>
    <w:p w14:paraId="2B936AA9" w14:textId="5201B966" w:rsidR="00DF35ED" w:rsidRDefault="00DF35ED" w:rsidP="00090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E345EF">
        <w:rPr>
          <w:rFonts w:ascii="Arial" w:hAnsi="Arial" w:cs="Arial"/>
          <w:sz w:val="20"/>
          <w:szCs w:val="20"/>
        </w:rPr>
        <w:t xml:space="preserve">Oferta Wykonawcy </w:t>
      </w:r>
      <w:r>
        <w:rPr>
          <w:rFonts w:ascii="Arial" w:hAnsi="Arial" w:cs="Arial"/>
          <w:sz w:val="20"/>
          <w:szCs w:val="20"/>
        </w:rPr>
        <w:t>(</w:t>
      </w:r>
      <w:r w:rsidRPr="00705F31">
        <w:rPr>
          <w:rFonts w:ascii="Arial" w:hAnsi="Arial" w:cs="Arial"/>
          <w:sz w:val="20"/>
          <w:szCs w:val="20"/>
        </w:rPr>
        <w:t>załącznik nr 2 do zapytania</w:t>
      </w:r>
      <w:r>
        <w:rPr>
          <w:rFonts w:ascii="Arial" w:hAnsi="Arial" w:cs="Arial"/>
          <w:sz w:val="20"/>
          <w:szCs w:val="20"/>
        </w:rPr>
        <w:t>),</w:t>
      </w:r>
    </w:p>
    <w:p w14:paraId="5ADDC948" w14:textId="6E606EDF" w:rsidR="00AE3F56" w:rsidRPr="00705F31" w:rsidRDefault="00DF35ED" w:rsidP="00090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90434">
        <w:rPr>
          <w:rFonts w:ascii="Arial" w:hAnsi="Arial" w:cs="Arial"/>
          <w:sz w:val="20"/>
          <w:szCs w:val="20"/>
        </w:rPr>
        <w:t>) O</w:t>
      </w:r>
      <w:r w:rsidR="00AE3F56" w:rsidRPr="00705F31">
        <w:rPr>
          <w:rFonts w:ascii="Arial" w:hAnsi="Arial" w:cs="Arial"/>
          <w:sz w:val="20"/>
          <w:szCs w:val="20"/>
        </w:rPr>
        <w:t>świadczenie o spełnieniu warunków udziału w</w:t>
      </w:r>
      <w:r w:rsidR="00090434">
        <w:rPr>
          <w:rFonts w:ascii="Arial" w:hAnsi="Arial" w:cs="Arial"/>
          <w:sz w:val="20"/>
          <w:szCs w:val="20"/>
        </w:rPr>
        <w:t> </w:t>
      </w:r>
      <w:r w:rsidR="00AE3F56" w:rsidRPr="00705F31">
        <w:rPr>
          <w:rFonts w:ascii="Arial" w:hAnsi="Arial" w:cs="Arial"/>
          <w:sz w:val="20"/>
          <w:szCs w:val="20"/>
        </w:rPr>
        <w:t xml:space="preserve">postępowaniu </w:t>
      </w:r>
      <w:r w:rsidR="00B25B57" w:rsidRPr="004254AC">
        <w:rPr>
          <w:rFonts w:ascii="Arial" w:hAnsi="Arial" w:cs="Arial"/>
          <w:sz w:val="20"/>
          <w:szCs w:val="20"/>
        </w:rPr>
        <w:t>dot. części 1-</w:t>
      </w:r>
      <w:r w:rsidR="004254AC">
        <w:rPr>
          <w:rFonts w:ascii="Arial" w:hAnsi="Arial" w:cs="Arial"/>
          <w:sz w:val="20"/>
          <w:szCs w:val="20"/>
        </w:rPr>
        <w:t>4</w:t>
      </w:r>
      <w:r w:rsidR="00B25B57" w:rsidRPr="00B25B57">
        <w:rPr>
          <w:rFonts w:ascii="Arial" w:hAnsi="Arial" w:cs="Arial"/>
          <w:sz w:val="20"/>
          <w:szCs w:val="20"/>
        </w:rPr>
        <w:t xml:space="preserve"> </w:t>
      </w:r>
      <w:r w:rsidR="00AE3F56" w:rsidRPr="00705F31">
        <w:rPr>
          <w:rFonts w:ascii="Arial" w:hAnsi="Arial" w:cs="Arial"/>
          <w:sz w:val="20"/>
          <w:szCs w:val="20"/>
        </w:rPr>
        <w:t>(załącznik nr 2 do zapytania),</w:t>
      </w:r>
    </w:p>
    <w:p w14:paraId="0238282A" w14:textId="4AD77747" w:rsidR="00AE3F56" w:rsidRDefault="00DF35ED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90434">
        <w:rPr>
          <w:rFonts w:ascii="Arial" w:hAnsi="Arial" w:cs="Arial"/>
          <w:sz w:val="20"/>
          <w:szCs w:val="20"/>
        </w:rPr>
        <w:t>) O</w:t>
      </w:r>
      <w:r w:rsidR="00AE3F56" w:rsidRPr="00705F31">
        <w:rPr>
          <w:rFonts w:ascii="Arial" w:hAnsi="Arial" w:cs="Arial"/>
          <w:sz w:val="20"/>
          <w:szCs w:val="20"/>
        </w:rPr>
        <w:t>świadczenie o braku podstaw do wykluczenia z postępowania</w:t>
      </w:r>
      <w:r w:rsidR="00B25B57" w:rsidRPr="00B25B57">
        <w:t xml:space="preserve"> </w:t>
      </w:r>
      <w:r w:rsidR="00B25B57" w:rsidRPr="004254AC">
        <w:rPr>
          <w:rFonts w:ascii="Arial" w:hAnsi="Arial" w:cs="Arial"/>
          <w:sz w:val="20"/>
          <w:szCs w:val="20"/>
        </w:rPr>
        <w:t>dot. części 1-</w:t>
      </w:r>
      <w:r w:rsidR="004254AC">
        <w:rPr>
          <w:rFonts w:ascii="Arial" w:hAnsi="Arial" w:cs="Arial"/>
          <w:sz w:val="20"/>
          <w:szCs w:val="20"/>
        </w:rPr>
        <w:t>4</w:t>
      </w:r>
      <w:r w:rsidR="00AE3F56" w:rsidRPr="00705F31">
        <w:rPr>
          <w:rFonts w:ascii="Arial" w:hAnsi="Arial" w:cs="Arial"/>
          <w:sz w:val="20"/>
          <w:szCs w:val="20"/>
        </w:rPr>
        <w:t xml:space="preserve"> (załącznik nr 2 do zapytania)</w:t>
      </w:r>
      <w:r w:rsidR="00090434">
        <w:rPr>
          <w:rFonts w:ascii="Arial" w:hAnsi="Arial" w:cs="Arial"/>
          <w:sz w:val="20"/>
          <w:szCs w:val="20"/>
        </w:rPr>
        <w:t xml:space="preserve">, </w:t>
      </w:r>
    </w:p>
    <w:p w14:paraId="5ADCC1C7" w14:textId="0E908D09" w:rsidR="00090434" w:rsidRPr="00090434" w:rsidRDefault="00DF35ED" w:rsidP="00090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90434">
        <w:rPr>
          <w:rFonts w:ascii="Arial" w:hAnsi="Arial" w:cs="Arial"/>
          <w:sz w:val="20"/>
          <w:szCs w:val="20"/>
        </w:rPr>
        <w:t xml:space="preserve">) </w:t>
      </w:r>
      <w:r w:rsidR="00090434" w:rsidRPr="00090434">
        <w:rPr>
          <w:rFonts w:ascii="Arial" w:hAnsi="Arial" w:cs="Arial"/>
          <w:sz w:val="20"/>
          <w:szCs w:val="20"/>
        </w:rPr>
        <w:t xml:space="preserve">Pełnomocnictwo w przypadku, gdy umocowanie do podpisania oferty nie wynika z dokumentu rejestrowego (KRS lub wpis do </w:t>
      </w:r>
      <w:proofErr w:type="spellStart"/>
      <w:r w:rsidR="00090434" w:rsidRPr="00090434">
        <w:rPr>
          <w:rFonts w:ascii="Arial" w:hAnsi="Arial" w:cs="Arial"/>
          <w:sz w:val="20"/>
          <w:szCs w:val="20"/>
        </w:rPr>
        <w:t>CEiDG</w:t>
      </w:r>
      <w:proofErr w:type="spellEnd"/>
      <w:r w:rsidR="00090434" w:rsidRPr="00090434">
        <w:rPr>
          <w:rFonts w:ascii="Arial" w:hAnsi="Arial" w:cs="Arial"/>
          <w:sz w:val="20"/>
          <w:szCs w:val="20"/>
        </w:rPr>
        <w:t>).</w:t>
      </w:r>
    </w:p>
    <w:p w14:paraId="49766349" w14:textId="6202E71A" w:rsidR="00090434" w:rsidRPr="00705F31" w:rsidRDefault="00090434" w:rsidP="00090434">
      <w:pPr>
        <w:rPr>
          <w:rFonts w:ascii="Arial" w:hAnsi="Arial" w:cs="Arial"/>
          <w:sz w:val="20"/>
          <w:szCs w:val="20"/>
        </w:rPr>
      </w:pPr>
      <w:r w:rsidRPr="00090434">
        <w:rPr>
          <w:rFonts w:ascii="Arial" w:hAnsi="Arial" w:cs="Arial"/>
          <w:sz w:val="20"/>
          <w:szCs w:val="20"/>
        </w:rPr>
        <w:t>Pełnomocnik ma obowiązek złożyć wraz z pełnomocnictwem dokument, z którego wynika uprawnienie osób udzielających pełnomocnictwa do reprezentowania podmiotu udzielającego pełnomocnictwa.</w:t>
      </w:r>
    </w:p>
    <w:p w14:paraId="3F698F33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0B9D172" w14:textId="086A5FED" w:rsidR="00DF35ED" w:rsidRDefault="00DF35ED" w:rsidP="00DF35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3F56">
        <w:rPr>
          <w:rFonts w:ascii="Arial" w:hAnsi="Arial" w:cs="Arial"/>
          <w:sz w:val="20"/>
          <w:szCs w:val="20"/>
        </w:rPr>
        <w:t xml:space="preserve">. </w:t>
      </w:r>
      <w:r w:rsidRPr="00DF35ED">
        <w:rPr>
          <w:rFonts w:ascii="Arial" w:hAnsi="Arial" w:cs="Arial"/>
          <w:sz w:val="20"/>
          <w:szCs w:val="20"/>
        </w:rPr>
        <w:t>Zamawiający może żądać przedstawienia oryginału lub notarialnie poświadczonej kopii dokumentów, o których mowa w niniejszym rozdziale, innych niż oświadczenia, wyłącznie wtedy, gdy złożona kopia dokumentu jest nieczytelna lub budzi wątpliwości co do jej prawdziwości.</w:t>
      </w:r>
    </w:p>
    <w:p w14:paraId="73EECC54" w14:textId="77777777" w:rsidR="00DF35ED" w:rsidRPr="00DF35ED" w:rsidRDefault="00DF35ED" w:rsidP="00DF35ED">
      <w:pPr>
        <w:rPr>
          <w:rFonts w:ascii="Arial" w:hAnsi="Arial" w:cs="Arial"/>
          <w:sz w:val="20"/>
          <w:szCs w:val="20"/>
        </w:rPr>
      </w:pPr>
    </w:p>
    <w:p w14:paraId="59959C7B" w14:textId="45E09974" w:rsidR="00AE3F56" w:rsidRDefault="00DF35ED" w:rsidP="00DF35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DF35ED">
        <w:rPr>
          <w:rFonts w:ascii="Arial" w:hAnsi="Arial" w:cs="Arial"/>
          <w:sz w:val="20"/>
          <w:szCs w:val="20"/>
        </w:rPr>
        <w:t>. Dokumenty sporządzone w języku obcym są składane wraz z tłumaczeniem na język polski.</w:t>
      </w:r>
    </w:p>
    <w:p w14:paraId="5BA0FF50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578A5F96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</w:t>
      </w:r>
    </w:p>
    <w:p w14:paraId="7281DF92" w14:textId="77777777" w:rsidR="00AE3F56" w:rsidRDefault="00AE3F56" w:rsidP="00AE3F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Kryteria oceny ofert</w:t>
      </w:r>
    </w:p>
    <w:p w14:paraId="665F2A39" w14:textId="759576C8" w:rsidR="00B25B57" w:rsidRDefault="00B25B57" w:rsidP="00B25B5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Przy wyborze najkorzystniejszej oferty spośród ofert niepodlegających odrzuceniu, Zamawiający będzie stosował następujące kryteria </w:t>
      </w:r>
      <w:r w:rsidRPr="004254AC">
        <w:rPr>
          <w:rFonts w:ascii="Arial" w:eastAsia="Arial" w:hAnsi="Arial" w:cs="Arial"/>
          <w:sz w:val="20"/>
          <w:szCs w:val="20"/>
        </w:rPr>
        <w:t>dot. części 1-</w:t>
      </w:r>
      <w:r w:rsidR="004254AC" w:rsidRPr="004254AC">
        <w:rPr>
          <w:rFonts w:ascii="Arial" w:eastAsia="Arial" w:hAnsi="Arial" w:cs="Arial"/>
          <w:sz w:val="20"/>
          <w:szCs w:val="20"/>
        </w:rPr>
        <w:t>4</w:t>
      </w:r>
      <w:r w:rsidRPr="004254AC">
        <w:rPr>
          <w:rFonts w:ascii="Arial" w:eastAsia="Arial" w:hAnsi="Arial" w:cs="Arial"/>
          <w:sz w:val="20"/>
          <w:szCs w:val="20"/>
        </w:rPr>
        <w:t>:</w:t>
      </w:r>
    </w:p>
    <w:p w14:paraId="6BE3C7F6" w14:textId="77777777" w:rsidR="00B25B57" w:rsidRDefault="00B25B57" w:rsidP="00B25B5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985"/>
        <w:gridCol w:w="3029"/>
        <w:gridCol w:w="2783"/>
      </w:tblGrid>
      <w:tr w:rsidR="00B25B57" w14:paraId="4EBC84E3" w14:textId="77777777" w:rsidTr="00B25B57">
        <w:trPr>
          <w:trHeight w:val="3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20DB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2808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25B57">
              <w:rPr>
                <w:rFonts w:ascii="Arial" w:eastAsia="Arial" w:hAnsi="Arial" w:cs="Arial"/>
                <w:b/>
                <w:sz w:val="20"/>
                <w:szCs w:val="28"/>
              </w:rPr>
              <w:t>Symbol kryterium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6C4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D192" w14:textId="331D54EE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Wartość punktowa wagi w</w:t>
            </w:r>
            <w:r w:rsidR="0063472B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</w:tr>
      <w:tr w:rsidR="00B25B57" w14:paraId="76B16EDE" w14:textId="77777777" w:rsidTr="00B25B57">
        <w:trPr>
          <w:trHeight w:val="28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D0CE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4E98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FC4E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Cena brutto oferty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0325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</w:tr>
      <w:tr w:rsidR="00B25B57" w14:paraId="3BAC6B9D" w14:textId="77777777" w:rsidTr="00B25B57">
        <w:trPr>
          <w:trHeight w:val="28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1EFB" w14:textId="192F71B2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3F0E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B495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noProof/>
                <w:sz w:val="20"/>
              </w:rPr>
              <w:t>Czas reakcji na zgłoszenie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9052" w14:textId="77777777" w:rsidR="00B25B57" w:rsidRDefault="00B25B57" w:rsidP="000F7206">
            <w:p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</w:tbl>
    <w:p w14:paraId="60A926FF" w14:textId="77777777" w:rsidR="00B25B57" w:rsidRDefault="00B25B57" w:rsidP="00B25B5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49F0FB" w14:textId="77777777" w:rsidR="00B25B57" w:rsidRDefault="00B25B57" w:rsidP="00B25B5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P1 = max. 80 pkt</w:t>
      </w:r>
      <w:r>
        <w:rPr>
          <w:rFonts w:ascii="Arial" w:eastAsia="Arial" w:hAnsi="Arial" w:cs="Arial"/>
          <w:sz w:val="20"/>
          <w:szCs w:val="20"/>
        </w:rPr>
        <w:t>: Za podstawę obliczeń przyjęta zostanie cena brutto za zrealizowanie całości zamówienia podana w formularzu oferty. Do określenia liczby punktów uzyskanej przez Wykonawcę za kryterium „Cena brutto oferty” wykorzystany zostanie wzór:</w:t>
      </w:r>
    </w:p>
    <w:p w14:paraId="33AEC00D" w14:textId="77777777" w:rsidR="00B25B57" w:rsidRDefault="00B25B57" w:rsidP="00B25B5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20A77A8" w14:textId="77777777" w:rsidR="00B25B57" w:rsidRDefault="00B25B57" w:rsidP="00B25B57">
      <w:pPr>
        <w:spacing w:after="0" w:line="240" w:lineRule="auto"/>
        <w:ind w:left="0" w:firstLine="0"/>
        <w:jc w:val="center"/>
        <w:rPr>
          <w:rFonts w:ascii="Arial" w:eastAsia="Arial" w:hAnsi="Arial" w:cs="Arial"/>
          <w:color w:val="1D1B11"/>
          <w:sz w:val="18"/>
          <w:szCs w:val="18"/>
        </w:rPr>
      </w:pPr>
      <w:proofErr w:type="spellStart"/>
      <w:r>
        <w:rPr>
          <w:rFonts w:ascii="Arial" w:eastAsia="Arial" w:hAnsi="Arial" w:cs="Arial"/>
          <w:color w:val="1D1B11"/>
          <w:sz w:val="18"/>
          <w:szCs w:val="18"/>
        </w:rPr>
        <w:t>C</w:t>
      </w:r>
      <w:r>
        <w:rPr>
          <w:rFonts w:ascii="Arial" w:eastAsia="Arial" w:hAnsi="Arial" w:cs="Arial"/>
          <w:color w:val="1D1B11"/>
          <w:sz w:val="18"/>
          <w:szCs w:val="18"/>
          <w:vertAlign w:val="subscript"/>
        </w:rPr>
        <w:t>min</w:t>
      </w:r>
      <w:proofErr w:type="spellEnd"/>
    </w:p>
    <w:p w14:paraId="769D4610" w14:textId="77777777" w:rsidR="00B25B57" w:rsidRDefault="00B25B57" w:rsidP="00B25B57">
      <w:pPr>
        <w:spacing w:after="0" w:line="240" w:lineRule="auto"/>
        <w:ind w:left="0" w:firstLine="0"/>
        <w:jc w:val="center"/>
        <w:rPr>
          <w:rFonts w:ascii="Arial" w:eastAsia="Arial" w:hAnsi="Arial" w:cs="Arial"/>
          <w:color w:val="1D1B11"/>
          <w:sz w:val="18"/>
          <w:szCs w:val="18"/>
        </w:rPr>
      </w:pPr>
      <w:r>
        <w:rPr>
          <w:rFonts w:ascii="Arial" w:eastAsia="Arial" w:hAnsi="Arial" w:cs="Arial"/>
          <w:b/>
          <w:color w:val="1D1B11"/>
          <w:sz w:val="18"/>
          <w:szCs w:val="18"/>
        </w:rPr>
        <w:t>P1</w:t>
      </w:r>
      <w:r>
        <w:rPr>
          <w:rFonts w:ascii="Arial" w:eastAsia="Arial" w:hAnsi="Arial" w:cs="Arial"/>
          <w:color w:val="1D1B11"/>
          <w:sz w:val="18"/>
          <w:szCs w:val="18"/>
        </w:rPr>
        <w:t xml:space="preserve"> = ------------------ x 80</w:t>
      </w:r>
    </w:p>
    <w:p w14:paraId="0A95D272" w14:textId="77777777" w:rsidR="00B25B57" w:rsidRDefault="00B25B57" w:rsidP="00B25B57">
      <w:pPr>
        <w:spacing w:after="0" w:line="240" w:lineRule="auto"/>
        <w:ind w:left="0" w:firstLine="0"/>
        <w:jc w:val="center"/>
        <w:rPr>
          <w:rFonts w:ascii="Arial" w:eastAsia="Arial" w:hAnsi="Arial" w:cs="Arial"/>
          <w:color w:val="1D1B11"/>
          <w:sz w:val="18"/>
          <w:szCs w:val="18"/>
        </w:rPr>
      </w:pPr>
      <w:proofErr w:type="spellStart"/>
      <w:r>
        <w:rPr>
          <w:rFonts w:ascii="Arial" w:eastAsia="Arial" w:hAnsi="Arial" w:cs="Arial"/>
          <w:color w:val="1D1B11"/>
          <w:sz w:val="18"/>
          <w:szCs w:val="18"/>
        </w:rPr>
        <w:t>C</w:t>
      </w:r>
      <w:r>
        <w:rPr>
          <w:rFonts w:ascii="Arial" w:eastAsia="Arial" w:hAnsi="Arial" w:cs="Arial"/>
          <w:color w:val="1D1B11"/>
          <w:sz w:val="18"/>
          <w:szCs w:val="18"/>
          <w:vertAlign w:val="subscript"/>
        </w:rPr>
        <w:t>of</w:t>
      </w:r>
      <w:proofErr w:type="spellEnd"/>
    </w:p>
    <w:p w14:paraId="30B711FE" w14:textId="77777777" w:rsidR="00B25B57" w:rsidRDefault="00B25B57" w:rsidP="00B25B57">
      <w:pPr>
        <w:spacing w:before="24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gdzie:</w:t>
      </w:r>
    </w:p>
    <w:p w14:paraId="7A3A080C" w14:textId="77777777" w:rsidR="00B25B57" w:rsidRDefault="00B25B57" w:rsidP="00B25B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P1: liczba punktów przyznana ofercie badanej za kryterium,</w:t>
      </w:r>
    </w:p>
    <w:p w14:paraId="1F53BF34" w14:textId="77777777" w:rsidR="00B25B57" w:rsidRDefault="00B25B57" w:rsidP="00B25B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  <w:vertAlign w:val="subscript"/>
        </w:rPr>
        <w:t>min</w:t>
      </w:r>
      <w:proofErr w:type="spellEnd"/>
      <w:r>
        <w:rPr>
          <w:rFonts w:ascii="Arial" w:eastAsia="Arial" w:hAnsi="Arial" w:cs="Arial"/>
          <w:sz w:val="20"/>
          <w:szCs w:val="20"/>
        </w:rPr>
        <w:t>: najniższa oferowana cena brutto spośród ofert nie podlegających odrzuceniu,</w:t>
      </w:r>
    </w:p>
    <w:p w14:paraId="6ADAF7B1" w14:textId="77777777" w:rsidR="00B25B57" w:rsidRDefault="00B25B57" w:rsidP="00B25B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  <w:vertAlign w:val="subscript"/>
        </w:rPr>
        <w:t>of</w:t>
      </w:r>
      <w:proofErr w:type="spellEnd"/>
      <w:r>
        <w:rPr>
          <w:rFonts w:ascii="Arial" w:eastAsia="Arial" w:hAnsi="Arial" w:cs="Arial"/>
          <w:sz w:val="20"/>
          <w:szCs w:val="20"/>
        </w:rPr>
        <w:t>: cena brutto oferty badanej,</w:t>
      </w:r>
    </w:p>
    <w:p w14:paraId="6D5D3E47" w14:textId="071A58C3" w:rsidR="00B25B57" w:rsidRDefault="00B25B57" w:rsidP="00B25B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80: waga punktowa przyznana kryterium.</w:t>
      </w:r>
    </w:p>
    <w:p w14:paraId="2D2B2919" w14:textId="77777777" w:rsidR="00B25B57" w:rsidRDefault="00B25B57" w:rsidP="00B25B5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BD46EEF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b/>
          <w:noProof/>
          <w:sz w:val="20"/>
        </w:rPr>
      </w:pPr>
      <w:r>
        <w:rPr>
          <w:rFonts w:ascii="Arial" w:eastAsia="SimSun" w:hAnsi="Arial" w:cs="Arial"/>
          <w:b/>
          <w:noProof/>
          <w:sz w:val="20"/>
        </w:rPr>
        <w:t>P2 = max. 2</w:t>
      </w:r>
      <w:r w:rsidRPr="00D414EC">
        <w:rPr>
          <w:rFonts w:ascii="Arial" w:eastAsia="SimSun" w:hAnsi="Arial" w:cs="Arial"/>
          <w:b/>
          <w:noProof/>
          <w:sz w:val="20"/>
        </w:rPr>
        <w:t>0 pkt</w:t>
      </w:r>
      <w:r w:rsidRPr="00D414EC">
        <w:rPr>
          <w:rFonts w:ascii="Arial" w:eastAsia="SimSun" w:hAnsi="Arial" w:cs="Arial"/>
          <w:noProof/>
          <w:sz w:val="20"/>
        </w:rPr>
        <w:t xml:space="preserve">: </w:t>
      </w:r>
      <w:r w:rsidRPr="00D414EC">
        <w:rPr>
          <w:rFonts w:ascii="Arial" w:hAnsi="Arial" w:cs="Arial"/>
          <w:sz w:val="20"/>
        </w:rPr>
        <w:t>Do określenia liczby punktów uzyskanej przez Wykonawcę za kryterium „</w:t>
      </w:r>
      <w:r>
        <w:rPr>
          <w:rFonts w:ascii="Arial" w:eastAsia="SimSun" w:hAnsi="Arial" w:cs="Arial"/>
          <w:noProof/>
          <w:sz w:val="20"/>
        </w:rPr>
        <w:t>Czas reakcji na zgłoszenie</w:t>
      </w:r>
      <w:r w:rsidRPr="00D414EC">
        <w:rPr>
          <w:rFonts w:ascii="Arial" w:hAnsi="Arial" w:cs="Arial"/>
          <w:sz w:val="20"/>
        </w:rPr>
        <w:t>” wykorzystana zostanie następująca definicja:</w:t>
      </w:r>
    </w:p>
    <w:p w14:paraId="4FB0B245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noProof/>
          <w:sz w:val="2"/>
          <w:szCs w:val="4"/>
        </w:rPr>
      </w:pPr>
      <w:r w:rsidRPr="00D414EC">
        <w:rPr>
          <w:rFonts w:ascii="Arial" w:eastAsia="SimSun" w:hAnsi="Arial" w:cs="Arial"/>
          <w:noProof/>
          <w:sz w:val="2"/>
          <w:szCs w:val="4"/>
        </w:rPr>
        <w:t xml:space="preserve"> </w:t>
      </w:r>
    </w:p>
    <w:p w14:paraId="48B3ED30" w14:textId="77777777" w:rsidR="00B25B57" w:rsidRDefault="00B25B57" w:rsidP="00B25B57">
      <w:pPr>
        <w:spacing w:after="0" w:line="240" w:lineRule="auto"/>
        <w:rPr>
          <w:rFonts w:ascii="Arial" w:eastAsia="SimSun" w:hAnsi="Arial" w:cs="Arial"/>
          <w:noProof/>
          <w:sz w:val="20"/>
        </w:rPr>
      </w:pPr>
      <w:r w:rsidRPr="00D414EC">
        <w:rPr>
          <w:rFonts w:ascii="Arial" w:eastAsia="SimSun" w:hAnsi="Arial" w:cs="Arial"/>
          <w:noProof/>
          <w:sz w:val="20"/>
        </w:rPr>
        <w:t xml:space="preserve">Wykonawca zaoferuje: </w:t>
      </w:r>
    </w:p>
    <w:p w14:paraId="29DDA25B" w14:textId="77777777" w:rsidR="00B25B57" w:rsidRPr="00D414EC" w:rsidRDefault="00B25B57" w:rsidP="00B25B57">
      <w:pPr>
        <w:spacing w:after="0" w:line="240" w:lineRule="auto"/>
        <w:rPr>
          <w:rFonts w:ascii="Arial" w:hAnsi="Arial" w:cs="Arial"/>
          <w:sz w:val="20"/>
        </w:rPr>
      </w:pPr>
      <w:r w:rsidRPr="00D414EC">
        <w:rPr>
          <w:rFonts w:ascii="Arial" w:eastAsia="SimSun" w:hAnsi="Arial" w:cs="Arial"/>
          <w:noProof/>
          <w:sz w:val="20"/>
        </w:rPr>
        <w:t xml:space="preserve">1) </w:t>
      </w:r>
      <w:r>
        <w:rPr>
          <w:rFonts w:ascii="Arial" w:hAnsi="Arial" w:cs="Arial"/>
          <w:sz w:val="20"/>
        </w:rPr>
        <w:t xml:space="preserve">Czas reakcji na zgłoszenie do 24 godz. </w:t>
      </w:r>
      <w:r w:rsidRPr="00D414EC">
        <w:rPr>
          <w:rFonts w:ascii="Arial" w:hAnsi="Arial" w:cs="Arial"/>
          <w:sz w:val="20"/>
        </w:rPr>
        <w:t xml:space="preserve">– otrzyma </w:t>
      </w:r>
      <w:r>
        <w:rPr>
          <w:rFonts w:ascii="Arial" w:hAnsi="Arial" w:cs="Arial"/>
          <w:b/>
          <w:sz w:val="20"/>
        </w:rPr>
        <w:t>2</w:t>
      </w:r>
      <w:r w:rsidRPr="00D414EC">
        <w:rPr>
          <w:rFonts w:ascii="Arial" w:hAnsi="Arial" w:cs="Arial"/>
          <w:b/>
          <w:sz w:val="20"/>
        </w:rPr>
        <w:t xml:space="preserve">0 pkt., </w:t>
      </w:r>
      <w:r w:rsidRPr="00D414EC">
        <w:rPr>
          <w:rFonts w:ascii="Arial" w:hAnsi="Arial" w:cs="Arial"/>
          <w:sz w:val="20"/>
        </w:rPr>
        <w:t>lub</w:t>
      </w:r>
    </w:p>
    <w:p w14:paraId="36AA339B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b/>
          <w:noProof/>
          <w:sz w:val="20"/>
        </w:rPr>
      </w:pPr>
      <w:r>
        <w:rPr>
          <w:rFonts w:ascii="Arial" w:hAnsi="Arial" w:cs="Arial"/>
          <w:sz w:val="20"/>
        </w:rPr>
        <w:t>2</w:t>
      </w:r>
      <w:r w:rsidRPr="00D414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Czas reakcji na zgłoszenie powyżej</w:t>
      </w:r>
      <w:r w:rsidRPr="0035425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24</w:t>
      </w:r>
      <w:r w:rsidRPr="00354256">
        <w:rPr>
          <w:rFonts w:ascii="Arial" w:hAnsi="Arial" w:cs="Arial"/>
          <w:sz w:val="20"/>
        </w:rPr>
        <w:t xml:space="preserve"> godz</w:t>
      </w:r>
      <w:r>
        <w:rPr>
          <w:rFonts w:ascii="Arial" w:hAnsi="Arial" w:cs="Arial"/>
          <w:sz w:val="20"/>
        </w:rPr>
        <w:t xml:space="preserve">. nie więcej niż </w:t>
      </w:r>
      <w:r w:rsidRPr="00B25B57">
        <w:rPr>
          <w:rFonts w:ascii="Arial" w:hAnsi="Arial" w:cs="Arial"/>
          <w:sz w:val="20"/>
        </w:rPr>
        <w:t>48</w:t>
      </w:r>
      <w:r>
        <w:rPr>
          <w:rFonts w:ascii="Arial" w:hAnsi="Arial" w:cs="Arial"/>
          <w:sz w:val="20"/>
        </w:rPr>
        <w:t xml:space="preserve"> godz.</w:t>
      </w:r>
      <w:r w:rsidRPr="00354256">
        <w:rPr>
          <w:rFonts w:ascii="Arial" w:hAnsi="Arial" w:cs="Arial"/>
          <w:sz w:val="20"/>
        </w:rPr>
        <w:t xml:space="preserve"> </w:t>
      </w:r>
      <w:r w:rsidRPr="00D414EC">
        <w:rPr>
          <w:rFonts w:ascii="Arial" w:hAnsi="Arial" w:cs="Arial"/>
          <w:sz w:val="20"/>
        </w:rPr>
        <w:t xml:space="preserve">– otrzyma </w:t>
      </w:r>
      <w:r w:rsidRPr="00D414EC">
        <w:rPr>
          <w:rFonts w:ascii="Arial" w:hAnsi="Arial" w:cs="Arial"/>
          <w:b/>
          <w:sz w:val="20"/>
        </w:rPr>
        <w:t>0 pkt.</w:t>
      </w:r>
    </w:p>
    <w:p w14:paraId="3A8AA424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b/>
          <w:noProof/>
          <w:sz w:val="2"/>
          <w:szCs w:val="4"/>
          <w:u w:val="single"/>
        </w:rPr>
      </w:pPr>
    </w:p>
    <w:p w14:paraId="73C7C2F4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noProof/>
          <w:sz w:val="20"/>
        </w:rPr>
      </w:pPr>
    </w:p>
    <w:p w14:paraId="518F0E97" w14:textId="7F860B08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noProof/>
          <w:sz w:val="20"/>
        </w:rPr>
      </w:pPr>
      <w:r w:rsidRPr="00D414EC">
        <w:rPr>
          <w:rFonts w:ascii="Arial" w:eastAsia="SimSun" w:hAnsi="Arial" w:cs="Arial"/>
          <w:noProof/>
          <w:sz w:val="20"/>
        </w:rPr>
        <w:t xml:space="preserve">W tym celu Wykonawca w </w:t>
      </w:r>
      <w:r w:rsidR="00DF35ED">
        <w:rPr>
          <w:rFonts w:ascii="Arial" w:eastAsia="SimSun" w:hAnsi="Arial" w:cs="Arial"/>
          <w:noProof/>
          <w:sz w:val="20"/>
        </w:rPr>
        <w:t xml:space="preserve">swojej </w:t>
      </w:r>
      <w:r>
        <w:rPr>
          <w:rFonts w:ascii="Arial" w:eastAsia="SimSun" w:hAnsi="Arial" w:cs="Arial"/>
          <w:noProof/>
          <w:sz w:val="20"/>
        </w:rPr>
        <w:t>ofercie (załącznik nr 2 do zapytania)</w:t>
      </w:r>
      <w:r w:rsidRPr="00D414EC">
        <w:rPr>
          <w:rFonts w:ascii="Arial" w:eastAsia="SimSun" w:hAnsi="Arial" w:cs="Arial"/>
          <w:noProof/>
          <w:sz w:val="20"/>
        </w:rPr>
        <w:t xml:space="preserve"> powinien skreślić odpowiednio słowo: TAK/NIE. </w:t>
      </w:r>
    </w:p>
    <w:p w14:paraId="782F8BBF" w14:textId="77777777" w:rsidR="00B25B57" w:rsidRPr="00D414EC" w:rsidRDefault="00B25B57" w:rsidP="00B25B57">
      <w:pPr>
        <w:spacing w:after="0" w:line="240" w:lineRule="auto"/>
        <w:rPr>
          <w:rFonts w:ascii="Arial" w:eastAsia="SimSun" w:hAnsi="Arial" w:cs="Arial"/>
          <w:noProof/>
          <w:sz w:val="20"/>
        </w:rPr>
      </w:pPr>
      <w:r w:rsidRPr="00D414EC">
        <w:rPr>
          <w:rFonts w:ascii="Arial" w:eastAsia="SimSun" w:hAnsi="Arial" w:cs="Arial"/>
          <w:noProof/>
          <w:sz w:val="20"/>
        </w:rPr>
        <w:t xml:space="preserve">Jeżeli Wykonawca nie wykreśli jednego z wskazanych słów, Zamawiający uzna, że Wykonawca oferuje </w:t>
      </w:r>
      <w:r>
        <w:rPr>
          <w:rFonts w:ascii="Arial" w:hAnsi="Arial" w:cs="Arial"/>
          <w:sz w:val="20"/>
        </w:rPr>
        <w:t>Czas reakcji na zgłoszenie powyżej</w:t>
      </w:r>
      <w:r w:rsidRPr="0035425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24</w:t>
      </w:r>
      <w:r w:rsidRPr="00354256">
        <w:rPr>
          <w:rFonts w:ascii="Arial" w:hAnsi="Arial" w:cs="Arial"/>
          <w:sz w:val="20"/>
        </w:rPr>
        <w:t xml:space="preserve"> godz</w:t>
      </w:r>
      <w:r>
        <w:rPr>
          <w:rFonts w:ascii="Arial" w:hAnsi="Arial" w:cs="Arial"/>
          <w:sz w:val="20"/>
        </w:rPr>
        <w:t xml:space="preserve">. nie więcej niż </w:t>
      </w:r>
      <w:r w:rsidRPr="00B25B57">
        <w:rPr>
          <w:rFonts w:ascii="Arial" w:hAnsi="Arial" w:cs="Arial"/>
          <w:sz w:val="20"/>
        </w:rPr>
        <w:t>48</w:t>
      </w:r>
      <w:r>
        <w:rPr>
          <w:rFonts w:ascii="Arial" w:hAnsi="Arial" w:cs="Arial"/>
          <w:sz w:val="20"/>
        </w:rPr>
        <w:t xml:space="preserve"> godz.</w:t>
      </w:r>
      <w:r w:rsidRPr="00354256">
        <w:rPr>
          <w:rFonts w:ascii="Arial" w:hAnsi="Arial" w:cs="Arial"/>
          <w:sz w:val="20"/>
        </w:rPr>
        <w:t xml:space="preserve"> </w:t>
      </w:r>
      <w:r w:rsidRPr="00D414EC">
        <w:rPr>
          <w:rFonts w:ascii="Arial" w:eastAsia="SimSun" w:hAnsi="Arial" w:cs="Arial"/>
          <w:noProof/>
          <w:sz w:val="20"/>
        </w:rPr>
        <w:t>i przyzna 0 punktów w tym kryterium.</w:t>
      </w:r>
    </w:p>
    <w:p w14:paraId="531116DF" w14:textId="77777777" w:rsidR="00B25B57" w:rsidRPr="00D414EC" w:rsidRDefault="00B25B57" w:rsidP="00B25B57">
      <w:pPr>
        <w:spacing w:after="0" w:line="240" w:lineRule="auto"/>
        <w:rPr>
          <w:rFonts w:ascii="Arial" w:hAnsi="Arial" w:cs="Arial"/>
          <w:b/>
          <w:sz w:val="20"/>
        </w:rPr>
      </w:pPr>
    </w:p>
    <w:p w14:paraId="51A745D9" w14:textId="5FD7D68C" w:rsidR="00B25B57" w:rsidRPr="00D414EC" w:rsidRDefault="00B25B57" w:rsidP="00B25B5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2. </w:t>
      </w:r>
      <w:r w:rsidRPr="00D414EC">
        <w:rPr>
          <w:rFonts w:ascii="Arial" w:hAnsi="Arial" w:cs="Arial"/>
          <w:sz w:val="20"/>
        </w:rPr>
        <w:t xml:space="preserve">Wartość punktowa </w:t>
      </w:r>
      <w:r>
        <w:rPr>
          <w:rFonts w:ascii="Arial" w:hAnsi="Arial" w:cs="Arial"/>
          <w:sz w:val="20"/>
        </w:rPr>
        <w:t>o</w:t>
      </w:r>
      <w:r w:rsidRPr="00D414EC">
        <w:rPr>
          <w:rFonts w:ascii="Arial" w:hAnsi="Arial" w:cs="Arial"/>
          <w:sz w:val="20"/>
        </w:rPr>
        <w:t xml:space="preserve">ferty (P) będzie obliczona według wzoru: </w:t>
      </w:r>
      <w:r w:rsidRPr="00D414EC">
        <w:rPr>
          <w:rFonts w:ascii="Arial" w:hAnsi="Arial" w:cs="Arial"/>
          <w:b/>
          <w:sz w:val="20"/>
        </w:rPr>
        <w:t>P = P1 + P2</w:t>
      </w:r>
    </w:p>
    <w:p w14:paraId="3A2B9208" w14:textId="77777777" w:rsidR="00AE3F56" w:rsidRDefault="00AE3F56" w:rsidP="00AE3F56">
      <w:pPr>
        <w:spacing w:after="0" w:line="240" w:lineRule="auto"/>
        <w:rPr>
          <w:rFonts w:ascii="Arial" w:eastAsia="SimSun" w:hAnsi="Arial" w:cs="Arial"/>
          <w:noProof/>
          <w:sz w:val="20"/>
        </w:rPr>
      </w:pPr>
    </w:p>
    <w:p w14:paraId="338DA15C" w14:textId="23AAC736" w:rsidR="00DF35ED" w:rsidRPr="00DF35ED" w:rsidRDefault="00AE3F56" w:rsidP="00DF35ED">
      <w:pPr>
        <w:spacing w:after="0" w:line="240" w:lineRule="auto"/>
        <w:rPr>
          <w:rFonts w:ascii="Arial" w:eastAsia="Arial Unicode MS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DF35ED" w:rsidRPr="00DF35ED">
        <w:rPr>
          <w:rFonts w:ascii="Arial" w:eastAsia="Arial Unicode MS" w:hAnsi="Arial" w:cs="Arial"/>
          <w:sz w:val="20"/>
        </w:rPr>
        <w:t>Jeżeli została złożona oferta, której wybór prowadziłby do powstania u Zamawiającego obowiązku podatkowego zgodnie z ustawą z dnia 11 marca 2004 r. o podatku od towarów i usług (</w:t>
      </w:r>
      <w:proofErr w:type="spellStart"/>
      <w:r w:rsidR="00943E43" w:rsidRPr="00943E43">
        <w:rPr>
          <w:rFonts w:ascii="Arial" w:eastAsia="Arial Unicode MS" w:hAnsi="Arial" w:cs="Arial"/>
          <w:sz w:val="20"/>
        </w:rPr>
        <w:t>t.j</w:t>
      </w:r>
      <w:proofErr w:type="spellEnd"/>
      <w:r w:rsidR="00943E43" w:rsidRPr="00943E43">
        <w:rPr>
          <w:rFonts w:ascii="Arial" w:eastAsia="Arial Unicode MS" w:hAnsi="Arial" w:cs="Arial"/>
          <w:sz w:val="20"/>
        </w:rPr>
        <w:t>. Dz.U. z 2022 r. poz. 931</w:t>
      </w:r>
      <w:r w:rsidR="00DF35ED" w:rsidRPr="00DF35ED">
        <w:rPr>
          <w:rFonts w:ascii="Arial" w:eastAsia="Arial Unicode MS" w:hAnsi="Arial" w:cs="Arial"/>
          <w:sz w:val="20"/>
        </w:rPr>
        <w:t>), dla celów zastosowania kryterium ceny Zamawiający dolicza do przedstawionej w tej ofercie ceny kwotę podatku od towarów i usług, którą miałby obowiązek rozliczyć. W ofercie, Wykonawca ma obowiązek:</w:t>
      </w:r>
    </w:p>
    <w:p w14:paraId="5B740968" w14:textId="77777777" w:rsidR="00DF35ED" w:rsidRPr="00DF35ED" w:rsidRDefault="00DF35ED" w:rsidP="00DF35ED">
      <w:pPr>
        <w:spacing w:after="0" w:line="240" w:lineRule="auto"/>
        <w:rPr>
          <w:rFonts w:ascii="Arial" w:eastAsia="Arial Unicode MS" w:hAnsi="Arial" w:cs="Arial"/>
          <w:sz w:val="20"/>
        </w:rPr>
      </w:pPr>
      <w:r w:rsidRPr="00DF35ED">
        <w:rPr>
          <w:rFonts w:ascii="Arial" w:eastAsia="Arial Unicode MS" w:hAnsi="Arial" w:cs="Arial"/>
          <w:sz w:val="20"/>
        </w:rPr>
        <w:t>1) poinformowania Zamawiającego, że wybór jego oferty będzie prowadził do powstania</w:t>
      </w:r>
    </w:p>
    <w:p w14:paraId="0D99C376" w14:textId="77777777" w:rsidR="00DF35ED" w:rsidRPr="00DF35ED" w:rsidRDefault="00DF35ED" w:rsidP="00DF35ED">
      <w:pPr>
        <w:spacing w:after="0" w:line="240" w:lineRule="auto"/>
        <w:rPr>
          <w:rFonts w:ascii="Arial" w:eastAsia="Arial Unicode MS" w:hAnsi="Arial" w:cs="Arial"/>
          <w:sz w:val="20"/>
        </w:rPr>
      </w:pPr>
      <w:r w:rsidRPr="00DF35ED">
        <w:rPr>
          <w:rFonts w:ascii="Arial" w:eastAsia="Arial Unicode MS" w:hAnsi="Arial" w:cs="Arial"/>
          <w:sz w:val="20"/>
        </w:rPr>
        <w:t>u Zamawiającego obowiązku podatkowego;</w:t>
      </w:r>
    </w:p>
    <w:p w14:paraId="5EEC2FD3" w14:textId="77777777" w:rsidR="00DF35ED" w:rsidRPr="00DF35ED" w:rsidRDefault="00DF35ED" w:rsidP="00DF35ED">
      <w:pPr>
        <w:spacing w:after="0" w:line="240" w:lineRule="auto"/>
        <w:rPr>
          <w:rFonts w:ascii="Arial" w:eastAsia="Arial Unicode MS" w:hAnsi="Arial" w:cs="Arial"/>
          <w:sz w:val="20"/>
        </w:rPr>
      </w:pPr>
      <w:r w:rsidRPr="00DF35ED">
        <w:rPr>
          <w:rFonts w:ascii="Arial" w:eastAsia="Arial Unicode MS" w:hAnsi="Arial" w:cs="Arial"/>
          <w:sz w:val="20"/>
        </w:rPr>
        <w:t>2) wskazania nazwy (rodzaju) towaru lub usługi, których dostawa lub świadczenie będą prowadziły do powstania obowiązku podatkowego;</w:t>
      </w:r>
    </w:p>
    <w:p w14:paraId="348E0F67" w14:textId="25F3A711" w:rsidR="00AE3F56" w:rsidRDefault="00DF35ED" w:rsidP="00DF35ED">
      <w:pPr>
        <w:spacing w:after="0" w:line="240" w:lineRule="auto"/>
        <w:rPr>
          <w:rFonts w:ascii="Arial" w:eastAsia="Arial Unicode MS" w:hAnsi="Arial" w:cs="Arial"/>
          <w:sz w:val="20"/>
        </w:rPr>
      </w:pPr>
      <w:r w:rsidRPr="00DF35ED">
        <w:rPr>
          <w:rFonts w:ascii="Arial" w:eastAsia="Arial Unicode MS" w:hAnsi="Arial" w:cs="Arial"/>
          <w:sz w:val="20"/>
        </w:rPr>
        <w:t>3) wskazania wartości towaru lub usługi objętego obowiązkiem podatkowym Zamawiającego, bez kwoty podatku;</w:t>
      </w:r>
    </w:p>
    <w:p w14:paraId="48F1BBBB" w14:textId="4D8FFCBA" w:rsidR="00AE3F56" w:rsidRDefault="00DF35ED" w:rsidP="00AE3F56">
      <w:pPr>
        <w:widowControl w:val="0"/>
        <w:spacing w:after="0" w:line="240" w:lineRule="auto"/>
        <w:rPr>
          <w:rFonts w:ascii="Arial" w:eastAsia="Arial Unicode MS" w:hAnsi="Arial" w:cs="Arial"/>
          <w:bCs/>
          <w:sz w:val="20"/>
        </w:rPr>
      </w:pPr>
      <w:r w:rsidRPr="00DF35ED">
        <w:rPr>
          <w:rFonts w:ascii="Arial" w:eastAsia="Arial Unicode MS" w:hAnsi="Arial" w:cs="Arial"/>
          <w:bCs/>
          <w:sz w:val="20"/>
        </w:rPr>
        <w:t>4) wskazania stawki podatku od towarów i usług, która zgodnie z wiedzą Wykonawcy, będzie miała zastosowanie.</w:t>
      </w:r>
    </w:p>
    <w:p w14:paraId="27DF4736" w14:textId="77777777" w:rsidR="00DF35ED" w:rsidRPr="00DF35ED" w:rsidRDefault="00DF35ED" w:rsidP="00AE3F56">
      <w:pPr>
        <w:widowControl w:val="0"/>
        <w:spacing w:after="0" w:line="240" w:lineRule="auto"/>
        <w:rPr>
          <w:rFonts w:ascii="Arial" w:eastAsia="Arial Unicode MS" w:hAnsi="Arial" w:cs="Arial"/>
          <w:bCs/>
          <w:sz w:val="20"/>
        </w:rPr>
      </w:pPr>
    </w:p>
    <w:p w14:paraId="7CBBE28D" w14:textId="14B1646A" w:rsidR="00AE3F56" w:rsidRDefault="00AE3F56" w:rsidP="00AE3F56">
      <w:pPr>
        <w:widowControl w:val="0"/>
        <w:spacing w:after="0" w:line="240" w:lineRule="auto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4.</w:t>
      </w:r>
      <w:r>
        <w:rPr>
          <w:rFonts w:ascii="Arial" w:eastAsia="Arial Unicode MS" w:hAnsi="Arial" w:cs="Arial"/>
          <w:b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We wszystkich obliczeniach stosowanych w celu oceny ofert Zamawiający zastosuje dokładność do drugiego miejsca po przecinku.</w:t>
      </w:r>
    </w:p>
    <w:p w14:paraId="4EEF3175" w14:textId="77777777" w:rsidR="00AE3F56" w:rsidRDefault="00AE3F56" w:rsidP="00AE3F56">
      <w:pPr>
        <w:widowControl w:val="0"/>
        <w:spacing w:after="0" w:line="240" w:lineRule="auto"/>
        <w:rPr>
          <w:rFonts w:ascii="Arial" w:eastAsia="Arial Unicode MS" w:hAnsi="Arial" w:cs="Arial"/>
          <w:b/>
          <w:sz w:val="20"/>
        </w:rPr>
      </w:pPr>
    </w:p>
    <w:p w14:paraId="4949479F" w14:textId="067A86F4" w:rsidR="00AE3F56" w:rsidRDefault="00AE3F56" w:rsidP="00AE3F56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eastAsia="Arial Unicode MS" w:hAnsi="Arial" w:cs="Arial"/>
          <w:sz w:val="20"/>
        </w:rPr>
        <w:t>5.</w:t>
      </w:r>
      <w:r>
        <w:rPr>
          <w:rFonts w:ascii="Arial" w:eastAsia="Arial Unicode MS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oparciu o powyższe kryteria Zamawiający obliczy punktację, uzyskaną przez każdą z ofert. Oferta, która uzyska najwyższą liczbę punktów zostanie uznana za najkorzystniejszą, pozostałe oferty zostaną sklasyfikowane zgodnie z ilością uzyskanych punktów. </w:t>
      </w:r>
    </w:p>
    <w:p w14:paraId="1B4D6ABE" w14:textId="77777777" w:rsidR="00AE3F56" w:rsidRDefault="00AE3F56" w:rsidP="00AE3F56">
      <w:pPr>
        <w:widowControl w:val="0"/>
        <w:spacing w:after="0" w:line="240" w:lineRule="auto"/>
        <w:ind w:right="101"/>
        <w:rPr>
          <w:rFonts w:ascii="Arial" w:hAnsi="Arial" w:cs="Arial"/>
          <w:b/>
          <w:sz w:val="20"/>
        </w:rPr>
      </w:pPr>
    </w:p>
    <w:p w14:paraId="0404B58C" w14:textId="51193B9B" w:rsidR="00AE3F56" w:rsidRDefault="00AE3F56" w:rsidP="00AE3F56">
      <w:pPr>
        <w:widowControl w:val="0"/>
        <w:spacing w:after="0" w:line="240" w:lineRule="auto"/>
        <w:ind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Realizacja zamówienia zostanie powierzona Wykonawcy, którego oferta uzyska najwyższą wagę/liczbę punktów.</w:t>
      </w:r>
    </w:p>
    <w:p w14:paraId="43B56A04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</w:p>
    <w:p w14:paraId="21B0F119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VI</w:t>
      </w:r>
    </w:p>
    <w:p w14:paraId="1C1E172A" w14:textId="23A3E491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związania ofertą</w:t>
      </w:r>
    </w:p>
    <w:p w14:paraId="496B59E2" w14:textId="2C070B8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Termin związania ofertą wynosi 30 dni.</w:t>
      </w:r>
    </w:p>
    <w:p w14:paraId="366412B6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382EA144" w14:textId="57A0E47B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Bieg terminu związania ofertą rozpoczyna się wraz z upływem terminu składania ofert.</w:t>
      </w:r>
    </w:p>
    <w:p w14:paraId="6FED7CA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4D4E3ED" w14:textId="4DFCF985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76389DF0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750FEBC8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VII</w:t>
      </w:r>
    </w:p>
    <w:p w14:paraId="7ED55190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Miejsce, termin i forma złożenia oferty</w:t>
      </w:r>
    </w:p>
    <w:p w14:paraId="58A6EF88" w14:textId="61AF76B8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Ofertę należy przesłać w formie skanu na adres e-mail</w:t>
      </w:r>
      <w:r w:rsidRPr="00E91C38">
        <w:rPr>
          <w:rFonts w:ascii="Arial" w:hAnsi="Arial" w:cs="Arial"/>
          <w:color w:val="auto"/>
          <w:sz w:val="20"/>
          <w:szCs w:val="20"/>
        </w:rPr>
        <w:t xml:space="preserve">: </w:t>
      </w:r>
      <w:hyperlink r:id="rId7" w:history="1">
        <w:r w:rsidRPr="00E91C38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przetargi@falbatros.pl</w:t>
        </w:r>
      </w:hyperlink>
      <w:r w:rsidRPr="00E91C38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lub przesłać listownie na </w:t>
      </w:r>
      <w:r>
        <w:rPr>
          <w:rFonts w:ascii="Arial" w:hAnsi="Arial" w:cs="Arial"/>
          <w:sz w:val="20"/>
          <w:szCs w:val="20"/>
        </w:rPr>
        <w:t>adres: Fundacja Albatros, Bukwałd 45a 11-001 Dywity. Oferta powinna być opisana w temacie wiadomości: OFERTA – dot. „</w:t>
      </w:r>
      <w:r w:rsidR="00B25B57" w:rsidRPr="00B25B57">
        <w:rPr>
          <w:rFonts w:ascii="Arial" w:hAnsi="Arial" w:cs="Arial"/>
          <w:sz w:val="20"/>
          <w:szCs w:val="20"/>
        </w:rPr>
        <w:t>Sukcesywne dostawy pokarmu do ORPD w Bukwałdzie</w:t>
      </w:r>
      <w:r w:rsidR="00B25B57">
        <w:rPr>
          <w:rFonts w:ascii="Arial" w:hAnsi="Arial" w:cs="Arial"/>
          <w:sz w:val="20"/>
          <w:szCs w:val="20"/>
        </w:rPr>
        <w:t xml:space="preserve"> - część nr ……..</w:t>
      </w:r>
      <w:r>
        <w:rPr>
          <w:rFonts w:ascii="Arial" w:hAnsi="Arial" w:cs="Arial"/>
          <w:sz w:val="20"/>
          <w:szCs w:val="20"/>
        </w:rPr>
        <w:t>”.</w:t>
      </w:r>
    </w:p>
    <w:p w14:paraId="174015BE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108ECBA1" w14:textId="173793E1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Ofertę należy złożyć do </w:t>
      </w:r>
      <w:r w:rsidR="007561AE">
        <w:rPr>
          <w:rFonts w:ascii="Arial" w:hAnsi="Arial" w:cs="Arial"/>
          <w:sz w:val="20"/>
          <w:szCs w:val="20"/>
        </w:rPr>
        <w:t>2</w:t>
      </w:r>
      <w:r w:rsidR="00943E43">
        <w:rPr>
          <w:rFonts w:ascii="Arial" w:hAnsi="Arial" w:cs="Arial"/>
          <w:sz w:val="20"/>
          <w:szCs w:val="20"/>
        </w:rPr>
        <w:t>3</w:t>
      </w:r>
      <w:r w:rsidRPr="00E91C38">
        <w:rPr>
          <w:rFonts w:ascii="Arial" w:hAnsi="Arial" w:cs="Arial"/>
          <w:color w:val="auto"/>
          <w:sz w:val="20"/>
          <w:szCs w:val="20"/>
        </w:rPr>
        <w:t>-0</w:t>
      </w:r>
      <w:r w:rsidR="00943E43">
        <w:rPr>
          <w:rFonts w:ascii="Arial" w:hAnsi="Arial" w:cs="Arial"/>
          <w:color w:val="auto"/>
          <w:sz w:val="20"/>
          <w:szCs w:val="20"/>
        </w:rPr>
        <w:t>6</w:t>
      </w:r>
      <w:r w:rsidRPr="00E91C38">
        <w:rPr>
          <w:rFonts w:ascii="Arial" w:hAnsi="Arial" w:cs="Arial"/>
          <w:color w:val="auto"/>
          <w:sz w:val="20"/>
          <w:szCs w:val="20"/>
        </w:rPr>
        <w:t>-202</w:t>
      </w:r>
      <w:r w:rsidR="00943E43">
        <w:rPr>
          <w:rFonts w:ascii="Arial" w:hAnsi="Arial" w:cs="Arial"/>
          <w:color w:val="auto"/>
          <w:sz w:val="20"/>
          <w:szCs w:val="20"/>
        </w:rPr>
        <w:t>3</w:t>
      </w:r>
      <w:r w:rsidRPr="00E91C38">
        <w:rPr>
          <w:rFonts w:ascii="Arial" w:hAnsi="Arial" w:cs="Arial"/>
          <w:color w:val="auto"/>
          <w:sz w:val="20"/>
          <w:szCs w:val="20"/>
        </w:rPr>
        <w:t xml:space="preserve"> r. </w:t>
      </w:r>
      <w:r w:rsidR="00FD71CE" w:rsidRPr="00E91C38">
        <w:rPr>
          <w:rFonts w:ascii="Arial" w:hAnsi="Arial" w:cs="Arial"/>
          <w:color w:val="auto"/>
          <w:sz w:val="20"/>
          <w:szCs w:val="20"/>
        </w:rPr>
        <w:t xml:space="preserve">o godz. </w:t>
      </w:r>
      <w:r w:rsidR="00FD71CE">
        <w:rPr>
          <w:rFonts w:ascii="Arial" w:hAnsi="Arial" w:cs="Arial"/>
          <w:color w:val="auto"/>
          <w:sz w:val="20"/>
          <w:szCs w:val="20"/>
        </w:rPr>
        <w:t>10</w:t>
      </w:r>
      <w:r w:rsidR="00FD71CE" w:rsidRPr="00E91C38">
        <w:rPr>
          <w:rFonts w:ascii="Arial" w:hAnsi="Arial" w:cs="Arial"/>
          <w:color w:val="auto"/>
          <w:sz w:val="20"/>
          <w:szCs w:val="20"/>
        </w:rPr>
        <w:t>:</w:t>
      </w:r>
      <w:r w:rsidR="00635AE8">
        <w:rPr>
          <w:rFonts w:ascii="Arial" w:hAnsi="Arial" w:cs="Arial"/>
          <w:color w:val="auto"/>
          <w:sz w:val="20"/>
          <w:szCs w:val="20"/>
        </w:rPr>
        <w:t>0</w:t>
      </w:r>
      <w:r w:rsidR="00FD71CE">
        <w:rPr>
          <w:rFonts w:ascii="Arial" w:hAnsi="Arial" w:cs="Arial"/>
          <w:color w:val="auto"/>
          <w:sz w:val="20"/>
          <w:szCs w:val="20"/>
        </w:rPr>
        <w:t>0</w:t>
      </w:r>
    </w:p>
    <w:p w14:paraId="51269C67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514B0F1B" w14:textId="60394F60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 przypadku oferty złożonej po terminie, Zamawiający niezwłocznie zwróci ofertę.</w:t>
      </w:r>
    </w:p>
    <w:p w14:paraId="478F6A08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3E38BF9" w14:textId="42251BE2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Otwarcie ofert nastąpi w dniu </w:t>
      </w:r>
      <w:r w:rsidR="007561AE">
        <w:rPr>
          <w:rFonts w:ascii="Arial" w:hAnsi="Arial" w:cs="Arial"/>
          <w:sz w:val="20"/>
          <w:szCs w:val="20"/>
        </w:rPr>
        <w:t>2</w:t>
      </w:r>
      <w:r w:rsidR="00943E4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</w:t>
      </w:r>
      <w:r w:rsidRPr="00E91C38">
        <w:rPr>
          <w:rFonts w:ascii="Arial" w:hAnsi="Arial" w:cs="Arial"/>
          <w:color w:val="auto"/>
          <w:sz w:val="20"/>
          <w:szCs w:val="20"/>
        </w:rPr>
        <w:t>0</w:t>
      </w:r>
      <w:r w:rsidR="00943E43">
        <w:rPr>
          <w:rFonts w:ascii="Arial" w:hAnsi="Arial" w:cs="Arial"/>
          <w:color w:val="auto"/>
          <w:sz w:val="20"/>
          <w:szCs w:val="20"/>
        </w:rPr>
        <w:t>6</w:t>
      </w:r>
      <w:r w:rsidRPr="00E91C38">
        <w:rPr>
          <w:rFonts w:ascii="Arial" w:hAnsi="Arial" w:cs="Arial"/>
          <w:color w:val="auto"/>
          <w:sz w:val="20"/>
          <w:szCs w:val="20"/>
        </w:rPr>
        <w:t>-202</w:t>
      </w:r>
      <w:r w:rsidR="00943E43">
        <w:rPr>
          <w:rFonts w:ascii="Arial" w:hAnsi="Arial" w:cs="Arial"/>
          <w:color w:val="auto"/>
          <w:sz w:val="20"/>
          <w:szCs w:val="20"/>
        </w:rPr>
        <w:t>3</w:t>
      </w:r>
      <w:r w:rsidRPr="00E91C38">
        <w:rPr>
          <w:rFonts w:ascii="Arial" w:hAnsi="Arial" w:cs="Arial"/>
          <w:color w:val="auto"/>
          <w:sz w:val="20"/>
          <w:szCs w:val="20"/>
        </w:rPr>
        <w:t xml:space="preserve"> r. o godz. </w:t>
      </w:r>
      <w:r>
        <w:rPr>
          <w:rFonts w:ascii="Arial" w:hAnsi="Arial" w:cs="Arial"/>
          <w:color w:val="auto"/>
          <w:sz w:val="20"/>
          <w:szCs w:val="20"/>
        </w:rPr>
        <w:t>10</w:t>
      </w:r>
      <w:r w:rsidRPr="00E91C38">
        <w:rPr>
          <w:rFonts w:ascii="Arial" w:hAnsi="Arial" w:cs="Arial"/>
          <w:color w:val="auto"/>
          <w:sz w:val="20"/>
          <w:szCs w:val="20"/>
        </w:rPr>
        <w:t>:</w:t>
      </w:r>
      <w:r w:rsidR="00635AE8">
        <w:rPr>
          <w:rFonts w:ascii="Arial" w:hAnsi="Arial" w:cs="Arial"/>
          <w:color w:val="auto"/>
          <w:sz w:val="20"/>
          <w:szCs w:val="20"/>
        </w:rPr>
        <w:t>1</w:t>
      </w:r>
      <w:r w:rsidRPr="00E91C38">
        <w:rPr>
          <w:rFonts w:ascii="Arial" w:hAnsi="Arial" w:cs="Arial"/>
          <w:color w:val="auto"/>
          <w:sz w:val="20"/>
          <w:szCs w:val="20"/>
        </w:rPr>
        <w:t>0.</w:t>
      </w:r>
    </w:p>
    <w:p w14:paraId="2B7DABD8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F3655E3" w14:textId="174C0773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Otwarcie ofert jest jawne.</w:t>
      </w:r>
    </w:p>
    <w:p w14:paraId="3289A5D4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5AB90FA" w14:textId="30855C0E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Przed otwarciem ofert Zamawiający poda kwotę, jaką zamierza przeznaczyć na sfinansowanie zamówienia.</w:t>
      </w:r>
    </w:p>
    <w:p w14:paraId="6111AEFF" w14:textId="77777777" w:rsidR="00943E43" w:rsidRDefault="00943E43" w:rsidP="00AE3F56">
      <w:pPr>
        <w:rPr>
          <w:rFonts w:ascii="Arial" w:hAnsi="Arial" w:cs="Arial"/>
          <w:sz w:val="20"/>
          <w:szCs w:val="20"/>
        </w:rPr>
      </w:pPr>
    </w:p>
    <w:p w14:paraId="6442632E" w14:textId="24AB776F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Podczas otwarcia ofert Zamawiający poda nazwy (firmy) oraz adresy Wykonawców, a także informacje dotyczące kryteriów oceny ofert. </w:t>
      </w:r>
    </w:p>
    <w:p w14:paraId="7C929306" w14:textId="56F4F145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Przed upływem terminu składania ofert, Wykonawca może wprowadzić zmiany do złożonej oferty lub wycofać ofertę.</w:t>
      </w:r>
    </w:p>
    <w:p w14:paraId="1E1F5AA6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33E54362" w14:textId="5072CE03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Oświadczenia o wprowadzonych zmianach lub wycofaniu oferty muszą być doręczone Zamawiającemu w formie skanu pisma drogą mailową/pisemnie przed upływem terminu składania ofert. Oświadczenia powinny być przesłane tak, jak oferta, a temat wiadomości powinien zawierać odpowiednio dodatkowe oznaczenie wyrazem: „ZMIANA” lub „WYCOFANIE”. Pisma oznaczone w w/w sposób będą otwierane w pierwszej kolejności. Pismo przesłane w formie mailowej oznaczone w temacie „Wycofanie” zostanie otwarte w pierwszej kolejności bez odczytywania ofert, natomiast pismo oznaczone „Zmiana” zostaną otwarte z odczytaniem oferty oraz wprowadzonych zmian.</w:t>
      </w:r>
    </w:p>
    <w:p w14:paraId="7D56DF77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8C7C268" w14:textId="411025D5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Zamawiający informuje, iż oferty składane do Zapytania Ofertowego są jawne i podlegają udostępnieniu od chwili ich otwarcia, z wyjątkiem informacji stanowiących tajemnicę przedsiębiorstwa w rozumieniu przepisów o zwalczaniu nieuczciwej konkurencji, jeśli Wykonawca nie później niż w terminie składania ofert, zastrzegł, że nie mogą one być udostępnione oraz wykazał, iż zastrzeżone informacje stanowią tajemnicę przedsiębiorstwa. Przez tajemnicę przedsiębiorstwa w rozumieniu art. 11 ust. 4 ustawy z dnia 16 kwietnia 1993 r. o zwalczaniu nieuczciwej konkurencji (</w:t>
      </w:r>
      <w:proofErr w:type="spellStart"/>
      <w:r w:rsidR="00943E43" w:rsidRPr="00943E43">
        <w:rPr>
          <w:rFonts w:ascii="Arial" w:hAnsi="Arial" w:cs="Arial"/>
          <w:sz w:val="20"/>
          <w:szCs w:val="20"/>
        </w:rPr>
        <w:t>t.j</w:t>
      </w:r>
      <w:proofErr w:type="spellEnd"/>
      <w:r w:rsidR="00943E43" w:rsidRPr="00943E43">
        <w:rPr>
          <w:rFonts w:ascii="Arial" w:hAnsi="Arial" w:cs="Arial"/>
          <w:sz w:val="20"/>
          <w:szCs w:val="20"/>
        </w:rPr>
        <w:t>. Dz.U. z 2022 r. poz. 1233</w:t>
      </w:r>
      <w:r>
        <w:rPr>
          <w:rFonts w:ascii="Arial" w:hAnsi="Arial" w:cs="Arial"/>
          <w:sz w:val="20"/>
          <w:szCs w:val="20"/>
        </w:rPr>
        <w:t>) rozumie się nieujawnione do wiadomości publicznej informacje techniczne, technologiczne, organizacyjne przedsiębiorstwa lub inne informacje posiadające wartość gospodarczą, co do których przedsiębiorca podjął niezbędne działania w celu zachowania ich poufności. Zamawiający zaleca, aby informacje zastrzeżone jako tajemnica przedsiębiorstwa były przez Wykonawcę oznaczone w temacie wiadomości „tajemnica przedsiębiorstwa”. Wykonawca nie może zastrzec informacji dotyczących ceny, terminu wykonania zamówienia, okresu gwarancji i warunków płatności zawartych w ofercie.</w:t>
      </w:r>
    </w:p>
    <w:p w14:paraId="3DB9DB51" w14:textId="77777777" w:rsidR="00943E43" w:rsidRDefault="00943E43" w:rsidP="00AE3F56">
      <w:pPr>
        <w:jc w:val="center"/>
        <w:rPr>
          <w:rFonts w:ascii="Arial" w:hAnsi="Arial" w:cs="Arial"/>
          <w:b/>
          <w:sz w:val="20"/>
          <w:szCs w:val="20"/>
        </w:rPr>
      </w:pPr>
    </w:p>
    <w:p w14:paraId="7279D217" w14:textId="23884488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VIII</w:t>
      </w:r>
    </w:p>
    <w:p w14:paraId="467DB30B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sposobu obliczania ceny</w:t>
      </w:r>
    </w:p>
    <w:p w14:paraId="5F4A7C0B" w14:textId="7FBCF2BF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Każdy z Wykonawców może zaproponować tylko jedną cenę i nie może jej zmienić. Nie prowadzi się negocjacji w sprawie ceny. Zamawiający określa cenę jako ryczałtową. </w:t>
      </w:r>
    </w:p>
    <w:p w14:paraId="4785A409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CF2D8A4" w14:textId="7F675198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Cena podana w ofercie (należy wyrazić w złotych polskich PLN) w musi być ceną ostateczną, kompletną, jednoznaczną, nadto musi uwzględniać: wszystkie wymagania stawiane przez Zamawiającego w niniejszym zapytaniu, wszelkie zobowiązania Wykonawcy oraz obejmować wszystkie koszty, jakie poniesie Wykonawca z tytułu należytej oraz zgodnej z obowiązującymi przepisami realizacji całości przedmiotu zamówienia.</w:t>
      </w:r>
    </w:p>
    <w:p w14:paraId="3B6DF095" w14:textId="01573292" w:rsidR="00AE3F56" w:rsidRDefault="00FD71CE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AE3F56">
        <w:rPr>
          <w:rFonts w:ascii="Arial" w:hAnsi="Arial" w:cs="Arial"/>
          <w:sz w:val="20"/>
          <w:szCs w:val="20"/>
        </w:rPr>
        <w:t xml:space="preserve">Cenę za całość przedmiotu zamówienia, Wykonawca wpisuje w ofercie Wykonawcy stanowiącą załącznik nr 2 do zapytania. </w:t>
      </w:r>
    </w:p>
    <w:p w14:paraId="03B35847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124E4E99" w14:textId="0C9B8E43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Sposób zapłaty i rozliczenia za realizację niniejszego zamówienia, określone zostały w Projekcie umowy</w:t>
      </w:r>
      <w:r w:rsidR="00B25B57">
        <w:rPr>
          <w:rFonts w:ascii="Arial" w:hAnsi="Arial" w:cs="Arial"/>
          <w:sz w:val="20"/>
          <w:szCs w:val="20"/>
        </w:rPr>
        <w:t xml:space="preserve"> dla każdej części</w:t>
      </w:r>
      <w:r>
        <w:rPr>
          <w:rFonts w:ascii="Arial" w:hAnsi="Arial" w:cs="Arial"/>
          <w:sz w:val="20"/>
          <w:szCs w:val="20"/>
        </w:rPr>
        <w:t xml:space="preserve"> (załącznik nr 3 do zapytania).</w:t>
      </w:r>
    </w:p>
    <w:p w14:paraId="6129FCE7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22D80209" w14:textId="017855FC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Cena całkowita brutto oferty dla przedmiotu zamówienia powinna zawierać wszystkie koszty niezbędne do wykonania przedmiotu zamówienia – wynikające zarówno z warunków i obowiązków określonych w specyfikacji oraz własnej wiedzy i doświadczenia.  </w:t>
      </w:r>
    </w:p>
    <w:p w14:paraId="53D2DE1F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5BA036B5" w14:textId="601294D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Wykonawca uprawniony jest do stosowania upustów tylko poprzez ich wkalkulowanie w ceny.</w:t>
      </w:r>
    </w:p>
    <w:p w14:paraId="2C5FA9BA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CFF1497" w14:textId="3D002EE9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Zamawiający wymaga, aby wszystkie ceny były podane z zaokrągleniem do dwóch miejsc po przecinku zgodnie z matematycznymi zasadami zaokrąglania tj.:</w:t>
      </w:r>
    </w:p>
    <w:p w14:paraId="10C5E4C3" w14:textId="6A166AF4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Ułamek, w którym trzecia cyfra po przecinku jest mniejsza od 5 zaokrąglić należy w dół, </w:t>
      </w:r>
    </w:p>
    <w:p w14:paraId="12E5C2B7" w14:textId="4070536F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Ułamek, w którym trzecia cyfra po przecinku jest większa lub równa 5 zaokrąglić należy w górę.</w:t>
      </w:r>
    </w:p>
    <w:p w14:paraId="136BB0F6" w14:textId="0750048F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257095FA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IX</w:t>
      </w:r>
    </w:p>
    <w:p w14:paraId="6B364BAB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Poprawienie oferty</w:t>
      </w:r>
    </w:p>
    <w:p w14:paraId="1D01D3A3" w14:textId="453C6FDD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Treść oferty musi odpowiadać treści zapytania.</w:t>
      </w:r>
    </w:p>
    <w:p w14:paraId="6A20D912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93484F9" w14:textId="1A148FA0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W toku badania i oceny ofert Zamawiający może: żądać od Wykonawców wyjaśnień dotyczących treści złożonych ofert, wezwać do uzupełnienia oświadczeń lub dokumentów, poprawiać oczywiste omyłki pisarskie, rachunkowe oraz inne omyłki polegające na niezgodności oferty z zapytaniem niepowodujące istotnych zmian w treści oferty. </w:t>
      </w:r>
    </w:p>
    <w:p w14:paraId="3EDDFA7B" w14:textId="77777777" w:rsidR="00AE3F56" w:rsidRDefault="00AE3F56" w:rsidP="00AE3F56">
      <w:pPr>
        <w:rPr>
          <w:rFonts w:ascii="Arial" w:hAnsi="Arial" w:cs="Arial"/>
          <w:b/>
          <w:sz w:val="20"/>
          <w:szCs w:val="20"/>
        </w:rPr>
      </w:pPr>
    </w:p>
    <w:p w14:paraId="64DF1919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</w:t>
      </w:r>
    </w:p>
    <w:p w14:paraId="5DD2BACF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Pytania do zapytania ofertowego</w:t>
      </w:r>
    </w:p>
    <w:p w14:paraId="78557229" w14:textId="227FFD71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Pytania dotyczące niniejszego postępowania można zadawać w formie pisemnej (drogą e-mail: </w:t>
      </w:r>
      <w:hyperlink r:id="rId8" w:history="1">
        <w:r w:rsidR="00B25B57" w:rsidRPr="00B14FF0">
          <w:rPr>
            <w:rStyle w:val="Hipercze"/>
            <w:rFonts w:ascii="Arial" w:eastAsia="Arial" w:hAnsi="Arial" w:cs="Arial"/>
            <w:sz w:val="20"/>
            <w:szCs w:val="20"/>
          </w:rPr>
          <w:t>przetargi@falbatros.pl</w:t>
        </w:r>
      </w:hyperlink>
      <w:r w:rsidRPr="00E91C3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adres: Fundacja Albatros, Bukwałd 45a 11-001 Dywity). </w:t>
      </w:r>
    </w:p>
    <w:p w14:paraId="01097C5E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63F4E429" w14:textId="77B6CF3E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Pytania (bez ujawniania źródła pytania) wraz z odpowiedziami Zamawiającego zostaną udostępnione na stronie Zamawiającego. </w:t>
      </w:r>
    </w:p>
    <w:p w14:paraId="44E1D3B5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2683B1C1" w14:textId="1E5D6C8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Zamawiający może przed upływem terminu składania ofert zmienić treść ogłoszenia. Dokonaną zmianę ogłoszenia Zamawiający zamieści na stronie internetowej Fundacji Albatros www.falbatros.pl. oraz na stronie https://bazakonkurencyjnosci.funduszeeuropejskie.gov.pl/ (Baza Konkurencyjności UE). Jeżeli w wyniku zmiany treści ogłoszenia niezbędny okaże się dodatkowy czas na wprowadzenie zmian w ofertach, Zamawiający przedłuży termin składania ofert i poinformuje o tym na w/w stronach internetowych.</w:t>
      </w:r>
    </w:p>
    <w:p w14:paraId="2546FB47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</w:p>
    <w:p w14:paraId="2F22952E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</w:t>
      </w:r>
    </w:p>
    <w:p w14:paraId="5CC1DD00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Wybór oferty</w:t>
      </w:r>
    </w:p>
    <w:p w14:paraId="14483A4B" w14:textId="4BE06D08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Zamawiający powiadomi o wyniku postępowania Wykonawców, biorących udział w postępowaniu poprzez zamieszczenie informacji o złożonych ofertach na stronie Zamawiającego </w:t>
      </w:r>
      <w:hyperlink r:id="rId9" w:history="1">
        <w:r w:rsidRPr="00E91C38">
          <w:rPr>
            <w:rStyle w:val="Hipercze"/>
            <w:rFonts w:ascii="Arial" w:eastAsia="Arial" w:hAnsi="Arial" w:cs="Arial"/>
            <w:color w:val="auto"/>
          </w:rPr>
          <w:t>www.falbatros.pl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oraz w https://bazakonkurencyjnosci.funduszeeuropejskie.gov.pl/ (Baza Konkurencyjności UE). Wykonawcy wybranemu w toku postępowania zostanie przesłana umowa do podpisu – załącznik nr 3 do zapytania. </w:t>
      </w:r>
    </w:p>
    <w:p w14:paraId="31F11B4D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9B11A77" w14:textId="529C06CC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Jeżeli Wykonawca, którego oferta została wybrana, uchyla się od zawarcia umowy, Zamawiający może wybrać ofertę najkorzystniejszą spośród pozostałych ofert bez przeprowadzania ich ponownego badania i oceny.</w:t>
      </w:r>
    </w:p>
    <w:p w14:paraId="6A50F143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3E4493B9" w14:textId="417B115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 miejscu i terminie podpisania umowy Zamawiający powiadomi Wykonawcę odrębnym pismem (pisemnie lub drogą elektroniczną).</w:t>
      </w:r>
    </w:p>
    <w:p w14:paraId="67E3E7C3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2D3F0F97" w14:textId="520616C6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Możliwość oraz przewidywane zmiany umowy zostały określone w </w:t>
      </w:r>
      <w:r w:rsidR="00FD71C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rojekcie umowy, która stanowią integralną część zapytania – załącznik nr 3. </w:t>
      </w:r>
    </w:p>
    <w:p w14:paraId="6745CEF9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7C220C5B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XII</w:t>
      </w:r>
    </w:p>
    <w:p w14:paraId="41410076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Unieważnienie postępowania</w:t>
      </w:r>
    </w:p>
    <w:p w14:paraId="75BB7D04" w14:textId="6189EC50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Unieważnienie postępowania o udzielenie zamówienia może nastąpić jeżeli:</w:t>
      </w:r>
    </w:p>
    <w:p w14:paraId="34B7ED9A" w14:textId="428D1CF6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D71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Nie złożono żadnej oferty lub wszystkie złożone oferty podlegają odrzuceniu.</w:t>
      </w:r>
    </w:p>
    <w:p w14:paraId="0F22FD32" w14:textId="2FF617BA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D71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Cena najkorzystniejszej oferty przewyższa kwotę, którą Zamawiający może przeznaczyć na sfinansowanie zamówienia.</w:t>
      </w:r>
    </w:p>
    <w:p w14:paraId="4C582F3F" w14:textId="0945AA7C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D71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postępowanie obarczone jest wadą niemożliwą do usunięcia. </w:t>
      </w:r>
    </w:p>
    <w:p w14:paraId="511FDD1D" w14:textId="2676A773" w:rsidR="00FD71CE" w:rsidRPr="00FD71CE" w:rsidRDefault="00FD71CE" w:rsidP="00FD71CE">
      <w:pPr>
        <w:rPr>
          <w:rFonts w:ascii="Arial" w:hAnsi="Arial" w:cs="Arial"/>
          <w:sz w:val="20"/>
          <w:szCs w:val="20"/>
        </w:rPr>
      </w:pPr>
      <w:r w:rsidRPr="00FD71C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Pr="00FD71CE">
        <w:rPr>
          <w:rFonts w:ascii="Arial" w:hAnsi="Arial" w:cs="Arial"/>
          <w:sz w:val="20"/>
          <w:szCs w:val="20"/>
        </w:rPr>
        <w:t xml:space="preserve"> Wystąpiła istotna zmiana okoliczności powodująca, że realizacja zamówienia nie leży w interesie publicznym, czego nie można było wcześniej przewidzieć,</w:t>
      </w:r>
    </w:p>
    <w:p w14:paraId="1B583BFF" w14:textId="4D4051A3" w:rsidR="00FD71CE" w:rsidRDefault="00FD71CE" w:rsidP="00FD71CE">
      <w:pPr>
        <w:rPr>
          <w:rFonts w:ascii="Arial" w:hAnsi="Arial" w:cs="Arial"/>
          <w:sz w:val="20"/>
          <w:szCs w:val="20"/>
        </w:rPr>
      </w:pPr>
      <w:r w:rsidRPr="00FD71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FD71CE">
        <w:rPr>
          <w:rFonts w:ascii="Arial" w:hAnsi="Arial" w:cs="Arial"/>
          <w:sz w:val="20"/>
          <w:szCs w:val="20"/>
        </w:rPr>
        <w:t xml:space="preserve"> Instytucja finansująca zamówienie odmówi finansowania realizacji przedmiotu zamówienia z przyczyn niezależnych od Zamawiającego.</w:t>
      </w:r>
    </w:p>
    <w:p w14:paraId="6E1953AF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5CAC4B92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XIII</w:t>
      </w:r>
    </w:p>
    <w:p w14:paraId="58DC0890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Odrzucenie oferty</w:t>
      </w:r>
    </w:p>
    <w:p w14:paraId="0C416511" w14:textId="0559C9E6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 może zostać odrzucona w sytuacji: </w:t>
      </w:r>
    </w:p>
    <w:p w14:paraId="43CEEE1B" w14:textId="67BD6964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Wykonawca złożył więcej niż jedną ofertę. </w:t>
      </w:r>
    </w:p>
    <w:p w14:paraId="74914CBC" w14:textId="11382004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Oferta Wykonawcy zostanie podpisana przez osobę do tego nieupoważnioną. </w:t>
      </w:r>
    </w:p>
    <w:p w14:paraId="0539BAB7" w14:textId="401E950C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jej treść nie odpowiada treści zapytania ofertowego.</w:t>
      </w:r>
    </w:p>
    <w:p w14:paraId="12BCC00C" w14:textId="2081D254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złożenie oferty stanowi czyn nieuczciwej konkurencji w rozumieniu przepisów o zwalczaniu nieuczciwej konkurencji.</w:t>
      </w:r>
    </w:p>
    <w:p w14:paraId="6E203D5C" w14:textId="2A49B19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zawiera błędy w obliczeniu ceny.</w:t>
      </w:r>
    </w:p>
    <w:p w14:paraId="65DEEAAE" w14:textId="794A7478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Wykonawca mimo wezwania nie złożył dokumentów wymaganych w postępowaniu lub dokumenty są niekompletne, zawierają błędy lub budzą wskazane przez Zamawiającego wątpliwości.</w:t>
      </w:r>
    </w:p>
    <w:p w14:paraId="33DE0395" w14:textId="4FBC4820" w:rsidR="00AE3F56" w:rsidRDefault="00AE3F56" w:rsidP="00AE3F56">
      <w:pPr>
        <w:rPr>
          <w:rFonts w:ascii="Arial" w:hAnsi="Arial" w:cs="Arial"/>
          <w:sz w:val="20"/>
          <w:szCs w:val="20"/>
        </w:rPr>
      </w:pPr>
      <w:bookmarkStart w:id="0" w:name="_Hlk5303469"/>
      <w:r>
        <w:rPr>
          <w:rFonts w:ascii="Arial" w:hAnsi="Arial" w:cs="Arial"/>
          <w:sz w:val="20"/>
          <w:szCs w:val="20"/>
        </w:rPr>
        <w:t>7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Wykonawca nie zgodził się na przedłużenie terminu związania ofertą. </w:t>
      </w:r>
    </w:p>
    <w:bookmarkEnd w:id="0"/>
    <w:p w14:paraId="673C33F5" w14:textId="6510A5E9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B24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Jeżeli jest nieważna na podstawie innych przepisów.</w:t>
      </w:r>
    </w:p>
    <w:p w14:paraId="0BA22D20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</w:p>
    <w:p w14:paraId="67A9E669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XIV</w:t>
      </w:r>
    </w:p>
    <w:p w14:paraId="7BF9366A" w14:textId="77777777" w:rsidR="00AE3F56" w:rsidRDefault="00AE3F56" w:rsidP="00AE3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</w:t>
      </w:r>
    </w:p>
    <w:p w14:paraId="22A96C68" w14:textId="21CE81E0" w:rsidR="00AE3F56" w:rsidRDefault="00AE3F56" w:rsidP="00AE3F56">
      <w:pPr>
        <w:widowControl w:val="0"/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Załącznikami do niniejszego zapytania są następujące formularze: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248"/>
        <w:gridCol w:w="6398"/>
      </w:tblGrid>
      <w:tr w:rsidR="00AE3F56" w14:paraId="1CFBA04A" w14:textId="77777777" w:rsidTr="000F7206">
        <w:trPr>
          <w:trHeight w:val="12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AD6" w14:textId="77777777" w:rsidR="00AE3F56" w:rsidRDefault="00AE3F56" w:rsidP="000F72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168" w14:textId="77777777" w:rsidR="00AE3F56" w:rsidRDefault="00AE3F56" w:rsidP="000F72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Oznaczenie załącznika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835" w14:textId="77777777" w:rsidR="00AE3F56" w:rsidRDefault="00AE3F56" w:rsidP="000F72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załącznika</w:t>
            </w:r>
          </w:p>
        </w:tc>
      </w:tr>
      <w:tr w:rsidR="00AE3F56" w14:paraId="3E32C36A" w14:textId="77777777" w:rsidTr="000F7206">
        <w:trPr>
          <w:trHeight w:val="23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F1D9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1029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D854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przedmiotu zamówienia </w:t>
            </w:r>
          </w:p>
        </w:tc>
      </w:tr>
      <w:tr w:rsidR="00AE3F56" w14:paraId="6081DD13" w14:textId="77777777" w:rsidTr="000F7206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9C7D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3F3B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696A" w14:textId="6B2EB175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Wykonawcy</w:t>
            </w:r>
            <w:r w:rsidR="00B25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B57" w:rsidRPr="004254AC">
              <w:rPr>
                <w:rFonts w:ascii="Arial" w:hAnsi="Arial" w:cs="Arial"/>
                <w:sz w:val="20"/>
                <w:szCs w:val="20"/>
              </w:rPr>
              <w:t>dot. części 1-</w:t>
            </w:r>
            <w:r w:rsidR="004254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E3F56" w14:paraId="61D82353" w14:textId="77777777" w:rsidTr="000F7206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0C5F" w14:textId="665C6BB9" w:rsidR="00AE3F56" w:rsidRDefault="00B25B57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9CFC" w14:textId="77777777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EC7" w14:textId="2A7258BD" w:rsidR="00AE3F56" w:rsidRDefault="00AE3F56" w:rsidP="000F7206">
            <w:pPr>
              <w:pStyle w:val="Bezodstpw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Pr="004254AC">
              <w:rPr>
                <w:rFonts w:ascii="Arial" w:hAnsi="Arial" w:cs="Arial"/>
                <w:sz w:val="20"/>
                <w:szCs w:val="20"/>
              </w:rPr>
              <w:t>umowy</w:t>
            </w:r>
            <w:r w:rsidR="00B25B57" w:rsidRPr="004254AC">
              <w:rPr>
                <w:rFonts w:ascii="Arial" w:hAnsi="Arial" w:cs="Arial"/>
                <w:sz w:val="20"/>
                <w:szCs w:val="20"/>
              </w:rPr>
              <w:t xml:space="preserve"> dot. części 1-</w:t>
            </w:r>
            <w:r w:rsidR="004254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BD00ABC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37389122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informujemy, że: </w:t>
      </w:r>
    </w:p>
    <w:p w14:paraId="1024A018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administratorem danych osobowych jest Fundacja Albatros, z siedzibą w Bukwałdzie 45a, 11-001 Dywity, e-mail: </w:t>
      </w:r>
      <w:hyperlink r:id="rId10" w:history="1">
        <w:r w:rsidRPr="002372A0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info@falbatros.pl</w:t>
        </w:r>
      </w:hyperlink>
      <w:r>
        <w:rPr>
          <w:rFonts w:ascii="Arial" w:hAnsi="Arial" w:cs="Arial"/>
          <w:sz w:val="20"/>
          <w:szCs w:val="20"/>
        </w:rPr>
        <w:t>, tel. 664173828;</w:t>
      </w:r>
    </w:p>
    <w:p w14:paraId="681E6AEB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dane osobowe przetwarzane będą na podstawie art. 6 ust. 1 lit. c RODO w celu związanym z ww. postępowaniem o udzielenie zamówienia publicznego, prowadzonym w trybie zapytania ofertowego;</w:t>
      </w:r>
    </w:p>
    <w:p w14:paraId="1952B0BF" w14:textId="77777777" w:rsidR="00943E43" w:rsidRDefault="00943E43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3F56">
        <w:rPr>
          <w:rFonts w:ascii="Arial" w:hAnsi="Arial" w:cs="Arial"/>
          <w:sz w:val="20"/>
          <w:szCs w:val="20"/>
        </w:rPr>
        <w:t xml:space="preserve">odbiorcami danych osobowych </w:t>
      </w:r>
      <w:r>
        <w:rPr>
          <w:rFonts w:ascii="Arial" w:hAnsi="Arial" w:cs="Arial"/>
          <w:sz w:val="20"/>
          <w:szCs w:val="20"/>
        </w:rPr>
        <w:t xml:space="preserve">obok Administratora </w:t>
      </w:r>
      <w:r w:rsidR="00AE3F56">
        <w:rPr>
          <w:rFonts w:ascii="Arial" w:hAnsi="Arial" w:cs="Arial"/>
          <w:sz w:val="20"/>
          <w:szCs w:val="20"/>
        </w:rPr>
        <w:t xml:space="preserve">będą osoby lub podmioty, którym udostępniona zostanie dokumentacja postępowania </w:t>
      </w:r>
    </w:p>
    <w:p w14:paraId="6C3961FD" w14:textId="14535752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dane osobowe będą przechowywane, zgodnie z Wytycznymi w zakresie kwalifikowalności wydatków w ramach Programu Operacyjnego Infrastruktura i Środowisko na lata 2014 - 2020, przez okres realizacji i trwałości projektu „</w:t>
      </w:r>
      <w:proofErr w:type="spellStart"/>
      <w:r>
        <w:rPr>
          <w:rFonts w:ascii="Arial" w:hAnsi="Arial" w:cs="Arial"/>
          <w:sz w:val="20"/>
          <w:szCs w:val="20"/>
        </w:rPr>
        <w:t>Symbiosis</w:t>
      </w:r>
      <w:proofErr w:type="spellEnd"/>
      <w:r>
        <w:rPr>
          <w:rFonts w:ascii="Arial" w:hAnsi="Arial" w:cs="Arial"/>
          <w:sz w:val="20"/>
          <w:szCs w:val="20"/>
        </w:rPr>
        <w:t xml:space="preserve"> – ochrona ex-situ gatunków zagrożonych i edukacja ekologiczna w działalności polskich ośrodków rehabilitacji zwierząt – wzmocnienie potencjału sieci ośrodków na Warmii i Mazurach”.</w:t>
      </w:r>
    </w:p>
    <w:p w14:paraId="70711521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odniesieniu do danych osobowych decyzje nie będą podejmowane w sposób zautomatyzowany, stosowanie do art. 22 RODO;</w:t>
      </w:r>
    </w:p>
    <w:p w14:paraId="3D447452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062F45D5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Wykonawca posiada:</w:t>
      </w:r>
    </w:p>
    <w:p w14:paraId="5E96C043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podstawie art. 15 RODO prawo dostępu do danych osobowych jego dotyczących;</w:t>
      </w:r>
    </w:p>
    <w:p w14:paraId="585AB9E8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podstawie art. 16 RODO prawo do sprostowania jego danych osobowych;</w:t>
      </w:r>
    </w:p>
    <w:p w14:paraId="2B9AE4E1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podstawie art. 18 RODO prawo żądania od administratora ograniczenia przetwarzania danych osobowych z zastrzeżeniem przypadków, o których mowa w art. 18 ust. 2 RODO;  </w:t>
      </w:r>
    </w:p>
    <w:p w14:paraId="704B5F48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prawo do wniesienia skargi do Prezesa Urzędu Ochrony Danych Osobowych, gdy uzna, że przetwarzanie danych osobowych jego dotyczących narusza przepisy RODO;</w:t>
      </w:r>
    </w:p>
    <w:p w14:paraId="16933B4E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2956D36A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przysługuje Wykonawcom:</w:t>
      </w:r>
    </w:p>
    <w:p w14:paraId="02F94634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związku z art. 17 ust. 3 lit. b, d lub e RODO prawo do usunięcia danych osobowych;</w:t>
      </w:r>
    </w:p>
    <w:p w14:paraId="3006F150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prawo do przenoszenia danych osobowych, o którym mowa w art. 20 RODO;</w:t>
      </w:r>
    </w:p>
    <w:p w14:paraId="15645B4A" w14:textId="53AB84D8" w:rsidR="00AE3F56" w:rsidRDefault="00943E43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3F56">
        <w:rPr>
          <w:rFonts w:ascii="Arial" w:hAnsi="Arial" w:cs="Arial"/>
          <w:sz w:val="20"/>
          <w:szCs w:val="20"/>
        </w:rPr>
        <w:t>prawo sprzeciwu</w:t>
      </w:r>
      <w:r w:rsidRPr="00943E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(art. 21 RODO)</w:t>
      </w:r>
      <w:r w:rsidR="00AE3F56">
        <w:rPr>
          <w:rFonts w:ascii="Arial" w:hAnsi="Arial" w:cs="Arial"/>
          <w:sz w:val="20"/>
          <w:szCs w:val="20"/>
        </w:rPr>
        <w:t>, wobec przetwarzania danych osobowych, gdyż podstawą prawną przetwarzania danych osobowych jest art. 6 ust. 1 lit. c RODO.</w:t>
      </w:r>
    </w:p>
    <w:p w14:paraId="460EEC77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</w:p>
    <w:p w14:paraId="45926F1E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E4BFDBA" wp14:editId="4451C3D4">
            <wp:extent cx="3657600" cy="8108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D9C3B" w14:textId="472D4E4D" w:rsidR="00AE3F56" w:rsidRDefault="00E345EF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1448C">
        <w:rPr>
          <w:rFonts w:ascii="Arial" w:hAnsi="Arial" w:cs="Arial"/>
          <w:sz w:val="20"/>
          <w:szCs w:val="20"/>
        </w:rPr>
        <w:t>5</w:t>
      </w:r>
      <w:r w:rsidR="00AE3F56">
        <w:rPr>
          <w:rFonts w:ascii="Arial" w:hAnsi="Arial" w:cs="Arial"/>
          <w:sz w:val="20"/>
          <w:szCs w:val="20"/>
        </w:rPr>
        <w:t>-0</w:t>
      </w:r>
      <w:r w:rsidR="00943E43">
        <w:rPr>
          <w:rFonts w:ascii="Arial" w:hAnsi="Arial" w:cs="Arial"/>
          <w:sz w:val="20"/>
          <w:szCs w:val="20"/>
        </w:rPr>
        <w:t>6</w:t>
      </w:r>
      <w:r w:rsidR="00AE3F56">
        <w:rPr>
          <w:rFonts w:ascii="Arial" w:hAnsi="Arial" w:cs="Arial"/>
          <w:sz w:val="20"/>
          <w:szCs w:val="20"/>
        </w:rPr>
        <w:t>-202</w:t>
      </w:r>
      <w:r w:rsidR="00943E4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 </w:t>
      </w:r>
    </w:p>
    <w:p w14:paraId="0E1F3E1B" w14:textId="77777777" w:rsidR="00AE3F56" w:rsidRDefault="00AE3F56" w:rsidP="00AE3F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14:paraId="5F9E4DE6" w14:textId="77777777" w:rsidR="00AE3F56" w:rsidRDefault="00AE3F56" w:rsidP="00AE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Data i podpis upoważnionego przedstawiciela Zamawiającego </w:t>
      </w:r>
    </w:p>
    <w:p w14:paraId="571F6451" w14:textId="77777777" w:rsidR="00AE3F56" w:rsidRDefault="00AE3F56" w:rsidP="00AE3F56"/>
    <w:p w14:paraId="6A58699D" w14:textId="77777777" w:rsidR="00AE3F56" w:rsidRDefault="00AE3F56" w:rsidP="00AE3F56"/>
    <w:p w14:paraId="5CD8A558" w14:textId="77777777" w:rsidR="00AE3F56" w:rsidRPr="00CF0E81" w:rsidRDefault="00AE3F56" w:rsidP="00AE3F56"/>
    <w:p w14:paraId="119E31AB" w14:textId="77777777" w:rsidR="001A7C30" w:rsidRDefault="001A7C30"/>
    <w:sectPr w:rsidR="001A7C30">
      <w:headerReference w:type="default" r:id="rId12"/>
      <w:pgSz w:w="11906" w:h="16838"/>
      <w:pgMar w:top="567" w:right="1410" w:bottom="993" w:left="1416" w:header="0" w:footer="0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A3A9" w14:textId="77777777" w:rsidR="00087061" w:rsidRDefault="00087061">
      <w:pPr>
        <w:spacing w:after="0" w:line="240" w:lineRule="auto"/>
      </w:pPr>
      <w:r>
        <w:separator/>
      </w:r>
    </w:p>
  </w:endnote>
  <w:endnote w:type="continuationSeparator" w:id="0">
    <w:p w14:paraId="65A23932" w14:textId="77777777" w:rsidR="00087061" w:rsidRDefault="0008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B549" w14:textId="77777777" w:rsidR="00087061" w:rsidRDefault="00087061">
      <w:pPr>
        <w:spacing w:after="0" w:line="240" w:lineRule="auto"/>
      </w:pPr>
      <w:r>
        <w:separator/>
      </w:r>
    </w:p>
  </w:footnote>
  <w:footnote w:type="continuationSeparator" w:id="0">
    <w:p w14:paraId="337FE200" w14:textId="77777777" w:rsidR="00087061" w:rsidRDefault="0008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6E37" w14:textId="77777777" w:rsidR="00571818" w:rsidRDefault="00000000">
    <w:pPr>
      <w:tabs>
        <w:tab w:val="center" w:pos="4536"/>
        <w:tab w:val="right" w:pos="9072"/>
      </w:tabs>
      <w:spacing w:before="708" w:after="0" w:line="240" w:lineRule="auto"/>
    </w:pPr>
  </w:p>
  <w:p w14:paraId="16DAF16D" w14:textId="77777777" w:rsidR="00571818" w:rsidRDefault="004254AC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2875AC32" wp14:editId="455BD3D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5800" cy="75184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6"/>
    <w:rsid w:val="000807B3"/>
    <w:rsid w:val="00087061"/>
    <w:rsid w:val="00090434"/>
    <w:rsid w:val="00094777"/>
    <w:rsid w:val="001A7C30"/>
    <w:rsid w:val="002B3317"/>
    <w:rsid w:val="004254AC"/>
    <w:rsid w:val="004327C4"/>
    <w:rsid w:val="00487ACF"/>
    <w:rsid w:val="00571719"/>
    <w:rsid w:val="005F05C1"/>
    <w:rsid w:val="00612DCD"/>
    <w:rsid w:val="0063472B"/>
    <w:rsid w:val="00635AE8"/>
    <w:rsid w:val="007561AE"/>
    <w:rsid w:val="007B240C"/>
    <w:rsid w:val="008303CB"/>
    <w:rsid w:val="00943E43"/>
    <w:rsid w:val="009729FD"/>
    <w:rsid w:val="009975E1"/>
    <w:rsid w:val="00AC0DFE"/>
    <w:rsid w:val="00AE3F56"/>
    <w:rsid w:val="00B024BF"/>
    <w:rsid w:val="00B1448C"/>
    <w:rsid w:val="00B25B57"/>
    <w:rsid w:val="00B87320"/>
    <w:rsid w:val="00CA6606"/>
    <w:rsid w:val="00DF35ED"/>
    <w:rsid w:val="00E345EF"/>
    <w:rsid w:val="00F712C5"/>
    <w:rsid w:val="00FB08B2"/>
    <w:rsid w:val="00FD71CE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A4AF"/>
  <w15:chartTrackingRefBased/>
  <w15:docId w15:val="{18790002-14CF-41F0-94AE-107F5285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56"/>
    <w:pPr>
      <w:spacing w:after="15" w:line="24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E3F56"/>
    <w:pPr>
      <w:keepNext/>
      <w:keepLines/>
      <w:spacing w:after="13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AE3F56"/>
    <w:rPr>
      <w:rFonts w:ascii="Times New Roman" w:eastAsia="Times New Roman" w:hAnsi="Times New Roman" w:cs="Times New Roman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E3F56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uiPriority w:val="99"/>
    <w:locked/>
    <w:rsid w:val="00AE3F56"/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E3F56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ny1">
    <w:name w:val="Normalny1"/>
    <w:rsid w:val="00AE3F5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B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60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606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1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albatros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zetargi@falbatros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lbatros.pl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mailto:info@falbatros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lbatro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3105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Pobiedziński</dc:creator>
  <cp:keywords/>
  <dc:description/>
  <cp:lastModifiedBy>Kornelia Maruszczak-Pobiedzinska</cp:lastModifiedBy>
  <cp:revision>2</cp:revision>
  <cp:lastPrinted>2022-02-11T16:52:00Z</cp:lastPrinted>
  <dcterms:created xsi:type="dcterms:W3CDTF">2023-06-15T13:00:00Z</dcterms:created>
  <dcterms:modified xsi:type="dcterms:W3CDTF">2023-06-15T13:00:00Z</dcterms:modified>
</cp:coreProperties>
</file>