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757" w:rsidRPr="00003652" w:rsidRDefault="009D1757" w:rsidP="00003652">
      <w:pPr>
        <w:pStyle w:val="Teksttreci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</w:rPr>
      </w:pPr>
    </w:p>
    <w:p w:rsidR="009D1757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rPr>
          <w:rFonts w:ascii="Times New Roman" w:hAnsi="Times New Roman" w:cs="Times New Roman"/>
          <w:b/>
        </w:rPr>
      </w:pPr>
      <w:r w:rsidRPr="00003652">
        <w:rPr>
          <w:rFonts w:ascii="Times New Roman" w:hAnsi="Times New Roman" w:cs="Times New Roman"/>
        </w:rPr>
        <w:t>Załącznik nr 2</w:t>
      </w:r>
      <w:r w:rsidR="008E74FE">
        <w:rPr>
          <w:rFonts w:ascii="Times New Roman" w:hAnsi="Times New Roman" w:cs="Times New Roman"/>
        </w:rPr>
        <w:t>p</w:t>
      </w:r>
      <w:r w:rsidR="00717F33">
        <w:rPr>
          <w:rFonts w:ascii="Times New Roman" w:hAnsi="Times New Roman" w:cs="Times New Roman"/>
        </w:rPr>
        <w:t xml:space="preserve"> </w:t>
      </w:r>
      <w:r w:rsidRPr="00003652">
        <w:rPr>
          <w:rFonts w:ascii="Times New Roman" w:hAnsi="Times New Roman" w:cs="Times New Roman"/>
        </w:rPr>
        <w:t>do z</w:t>
      </w:r>
      <w:r w:rsidR="009D1757" w:rsidRPr="00003652">
        <w:rPr>
          <w:rFonts w:ascii="Times New Roman" w:hAnsi="Times New Roman" w:cs="Times New Roman"/>
        </w:rPr>
        <w:t>apytani</w:t>
      </w:r>
      <w:r w:rsidRPr="00003652">
        <w:rPr>
          <w:rFonts w:ascii="Times New Roman" w:hAnsi="Times New Roman" w:cs="Times New Roman"/>
        </w:rPr>
        <w:t>a</w:t>
      </w:r>
      <w:r w:rsidR="009D1757" w:rsidRPr="00003652">
        <w:rPr>
          <w:rFonts w:ascii="Times New Roman" w:hAnsi="Times New Roman" w:cs="Times New Roman"/>
        </w:rPr>
        <w:t xml:space="preserve"> ofertowe</w:t>
      </w:r>
      <w:r w:rsidRPr="00003652">
        <w:rPr>
          <w:rFonts w:ascii="Times New Roman" w:hAnsi="Times New Roman" w:cs="Times New Roman"/>
        </w:rPr>
        <w:t>go</w:t>
      </w:r>
      <w:r w:rsidR="009D1757" w:rsidRPr="00003652">
        <w:rPr>
          <w:rFonts w:ascii="Times New Roman" w:hAnsi="Times New Roman" w:cs="Times New Roman"/>
        </w:rPr>
        <w:t xml:space="preserve"> nr </w:t>
      </w:r>
      <w:r w:rsidR="006B7D82">
        <w:rPr>
          <w:rFonts w:ascii="Times New Roman" w:hAnsi="Times New Roman" w:cs="Times New Roman"/>
          <w:b/>
        </w:rPr>
        <w:t>3</w:t>
      </w:r>
      <w:r w:rsidR="009D1757" w:rsidRPr="00003652">
        <w:rPr>
          <w:rFonts w:ascii="Times New Roman" w:hAnsi="Times New Roman" w:cs="Times New Roman"/>
          <w:b/>
        </w:rPr>
        <w:t>/2020//MCSM/NWSM</w:t>
      </w:r>
    </w:p>
    <w:p w:rsidR="00003652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003652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</w:rPr>
      </w:pPr>
    </w:p>
    <w:p w:rsidR="009D1757" w:rsidRPr="00003652" w:rsidRDefault="009D1757" w:rsidP="00003652">
      <w:pPr>
        <w:pStyle w:val="Teksttreci2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</w:rPr>
      </w:pPr>
    </w:p>
    <w:p w:rsidR="00003652" w:rsidRPr="006B7D82" w:rsidRDefault="00003652" w:rsidP="000036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</w:t>
      </w:r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Hlk50469734"/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minimalne wytyczne funkcjonalne</w:t>
      </w:r>
      <w:r w:rsid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jakościowe sprzętu</w:t>
      </w:r>
      <w:bookmarkEnd w:id="0"/>
    </w:p>
    <w:p w:rsidR="006B7D82" w:rsidRPr="006B7D82" w:rsidRDefault="006B7D82" w:rsidP="006B7D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06DC5" w:rsidRDefault="00B06DC5" w:rsidP="00B06D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6B7D82">
        <w:rPr>
          <w:rFonts w:ascii="Times New Roman" w:hAnsi="Times New Roman" w:cs="Times New Roman"/>
          <w:b/>
          <w:color w:val="000000" w:themeColor="text1"/>
        </w:rPr>
        <w:t xml:space="preserve">Część </w:t>
      </w:r>
      <w:r w:rsidR="002F3E01">
        <w:rPr>
          <w:rFonts w:ascii="Times New Roman" w:hAnsi="Times New Roman" w:cs="Times New Roman"/>
          <w:b/>
          <w:color w:val="000000" w:themeColor="text1"/>
        </w:rPr>
        <w:t>1</w:t>
      </w:r>
      <w:r w:rsidR="008E74FE">
        <w:rPr>
          <w:rFonts w:ascii="Times New Roman" w:hAnsi="Times New Roman" w:cs="Times New Roman"/>
          <w:b/>
          <w:color w:val="000000" w:themeColor="text1"/>
        </w:rPr>
        <w:t>6</w:t>
      </w:r>
    </w:p>
    <w:p w:rsidR="00973E17" w:rsidRDefault="00973E17" w:rsidP="00B06DC5">
      <w:pPr>
        <w:rPr>
          <w:rFonts w:ascii="Times New Roman" w:hAnsi="Times New Roman" w:cs="Times New Roman"/>
          <w:b/>
          <w:color w:val="000000" w:themeColor="text1"/>
        </w:rPr>
      </w:pPr>
    </w:p>
    <w:p w:rsidR="00B06DC5" w:rsidRPr="00A51B7F" w:rsidRDefault="00B06DC5" w:rsidP="00B06DC5">
      <w:pPr>
        <w:rPr>
          <w:rFonts w:ascii="Times New Roman" w:hAnsi="Times New Roman" w:cs="Times New Roman"/>
          <w:b/>
          <w:color w:val="000000" w:themeColor="text1"/>
        </w:rPr>
      </w:pPr>
      <w:r w:rsidRPr="00A51B7F">
        <w:rPr>
          <w:rFonts w:ascii="Times New Roman" w:hAnsi="Times New Roman" w:cs="Times New Roman"/>
          <w:b/>
          <w:color w:val="000000" w:themeColor="text1"/>
        </w:rPr>
        <w:t>Zamawiający wymaga:</w:t>
      </w:r>
    </w:p>
    <w:p w:rsidR="00B06DC5" w:rsidRPr="00A51B7F" w:rsidRDefault="00B06DC5" w:rsidP="00B06DC5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B7F">
        <w:rPr>
          <w:rFonts w:ascii="Times New Roman" w:hAnsi="Times New Roman" w:cs="Times New Roman"/>
          <w:color w:val="000000" w:themeColor="text1"/>
        </w:rPr>
        <w:t xml:space="preserve">Potwierdzenia spełnienia wymaganych parametrów technicznych poprzez wpisanie słowa </w:t>
      </w:r>
      <w:r w:rsidRPr="00A51B7F">
        <w:rPr>
          <w:rFonts w:ascii="Times New Roman" w:hAnsi="Times New Roman" w:cs="Times New Roman"/>
          <w:b/>
          <w:color w:val="000000" w:themeColor="text1"/>
        </w:rPr>
        <w:t>TAK</w:t>
      </w:r>
      <w:r w:rsidRPr="00A51B7F">
        <w:rPr>
          <w:rFonts w:ascii="Times New Roman" w:hAnsi="Times New Roman" w:cs="Times New Roman"/>
          <w:color w:val="000000" w:themeColor="text1"/>
        </w:rPr>
        <w:t xml:space="preserve"> </w:t>
      </w:r>
      <w:r w:rsidR="00973E17">
        <w:rPr>
          <w:rFonts w:ascii="Times New Roman" w:hAnsi="Times New Roman" w:cs="Times New Roman"/>
          <w:color w:val="000000" w:themeColor="text1"/>
        </w:rPr>
        <w:br/>
      </w:r>
      <w:r w:rsidRPr="00A51B7F">
        <w:rPr>
          <w:rFonts w:ascii="Times New Roman" w:hAnsi="Times New Roman" w:cs="Times New Roman"/>
          <w:color w:val="000000" w:themeColor="text1"/>
        </w:rPr>
        <w:t>w odpowiednim wierszu. Niespełnienie któregokolwiek z parametrów skutkuje odrzuceniem oferty.</w:t>
      </w:r>
    </w:p>
    <w:p w:rsidR="00B06DC5" w:rsidRPr="00A51B7F" w:rsidRDefault="00B06DC5" w:rsidP="00B06DC5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B7F">
        <w:rPr>
          <w:rFonts w:ascii="Times New Roman" w:hAnsi="Times New Roman" w:cs="Times New Roman"/>
          <w:color w:val="000000" w:themeColor="text1"/>
        </w:rPr>
        <w:t>Zamawiający wymaga przeprowadzenia szkoleń w siedzibie Zamawiającego (MCSM) dla instruktorów symulacji, nauczycieli, techników medycznych, pracowników obsługi technicznej w zakresie obsługi, konserwacji sprzętu określonego w przedmiocie zamówienia symulatorów,</w:t>
      </w:r>
      <w:r w:rsidRPr="00A51B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51B7F">
        <w:rPr>
          <w:rFonts w:ascii="Times New Roman" w:hAnsi="Times New Roman" w:cs="Times New Roman"/>
          <w:color w:val="000000" w:themeColor="text1"/>
        </w:rPr>
        <w:t>otoczenia symulacyjnego, fantomów i sprzętu medycznego.</w:t>
      </w:r>
    </w:p>
    <w:p w:rsidR="00B06DC5" w:rsidRPr="00A51B7F" w:rsidRDefault="00B06DC5" w:rsidP="00B06DC5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A51B7F">
        <w:rPr>
          <w:rFonts w:ascii="Times New Roman" w:eastAsia="Times New Roman" w:hAnsi="Times New Roman" w:cs="Times New Roman"/>
          <w:color w:val="000000" w:themeColor="text1"/>
          <w:u w:val="single"/>
        </w:rPr>
        <w:t>Zamawiający informuje, że pod przedmiot zamówienia została przygotowana infrastruktura teletechniczna (okablowanie, LAN, audio, wideo) w pomieszczeniach symulacyjnych, sterowni i serwerowni.</w:t>
      </w:r>
    </w:p>
    <w:p w:rsidR="00593750" w:rsidRDefault="00593750" w:rsidP="003D38A7">
      <w:pPr>
        <w:rPr>
          <w:b/>
          <w:bCs/>
          <w:color w:val="000000" w:themeColor="text1"/>
        </w:rPr>
      </w:pPr>
    </w:p>
    <w:p w:rsidR="008E74FE" w:rsidRPr="008E74FE" w:rsidRDefault="008E74FE" w:rsidP="008E74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74FE">
        <w:rPr>
          <w:rFonts w:ascii="Times New Roman" w:hAnsi="Times New Roman" w:cs="Times New Roman"/>
          <w:b/>
        </w:rPr>
        <w:t xml:space="preserve">Część 16, </w:t>
      </w:r>
      <w:r w:rsidRPr="008E74FE">
        <w:rPr>
          <w:rFonts w:ascii="Times New Roman" w:hAnsi="Times New Roman" w:cs="Times New Roman"/>
        </w:rPr>
        <w:t>w tym:</w:t>
      </w:r>
    </w:p>
    <w:p w:rsidR="008E74FE" w:rsidRPr="0017370C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>p.1 Kozetka lekarska – 1 szt.</w:t>
      </w:r>
    </w:p>
    <w:p w:rsidR="008E74FE" w:rsidRPr="0017370C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>p.2 Stanowisko do iniekcji – 1 szt.</w:t>
      </w:r>
    </w:p>
    <w:p w:rsidR="008E74FE" w:rsidRPr="0017370C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>p.3 Wózek transportowy – 1 szt.</w:t>
      </w:r>
    </w:p>
    <w:p w:rsidR="008E74FE" w:rsidRPr="0017370C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>p.4 Wózek inwalidzki – 1 szt.</w:t>
      </w:r>
    </w:p>
    <w:p w:rsidR="008E74FE" w:rsidRPr="0017370C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p.5 Zestaw mebli medycznych – 1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  <w:r w:rsidRPr="0017370C">
        <w:rPr>
          <w:rFonts w:ascii="Times New Roman" w:hAnsi="Times New Roman" w:cs="Times New Roman"/>
        </w:rPr>
        <w:t>.</w:t>
      </w:r>
    </w:p>
    <w:p w:rsidR="008E74FE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p.6 Zestaw mebli medycznych (2) – 1 </w:t>
      </w:r>
      <w:r>
        <w:rPr>
          <w:rFonts w:ascii="Times New Roman" w:hAnsi="Times New Roman" w:cs="Times New Roman"/>
        </w:rPr>
        <w:t>kpl</w:t>
      </w:r>
      <w:r w:rsidRPr="0017370C">
        <w:rPr>
          <w:rFonts w:ascii="Times New Roman" w:hAnsi="Times New Roman" w:cs="Times New Roman"/>
        </w:rPr>
        <w:t>.</w:t>
      </w:r>
    </w:p>
    <w:p w:rsidR="003E7671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p.7 Zestaw wyposażenia biurowego – 1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</w:p>
    <w:p w:rsidR="008E74FE" w:rsidRPr="008E74FE" w:rsidRDefault="008E74FE" w:rsidP="008E74F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100EC" w:rsidRPr="00D100EC" w:rsidRDefault="001F27F1" w:rsidP="00D100EC">
      <w:pPr>
        <w:rPr>
          <w:rFonts w:ascii="Times New Roman" w:hAnsi="Times New Roman" w:cs="Times New Roman"/>
          <w:b/>
          <w:color w:val="000000" w:themeColor="text1"/>
        </w:rPr>
      </w:pPr>
      <w:r w:rsidRPr="00DC41B6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DC41B6">
        <w:rPr>
          <w:rFonts w:ascii="Times New Roman" w:hAnsi="Times New Roman" w:cs="Times New Roman"/>
          <w:b/>
          <w:color w:val="000000" w:themeColor="text1"/>
        </w:rPr>
        <w:t>ferta stanowi „Pakiet”, oferent składa ofertę na całość przedmiotu zamówienia</w:t>
      </w:r>
    </w:p>
    <w:tbl>
      <w:tblPr>
        <w:tblpPr w:leftFromText="141" w:rightFromText="141" w:vertAnchor="text" w:tblpX="-10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2273"/>
      </w:tblGrid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D9D9D9" w:themeFill="background1" w:themeFillShade="D9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0EC">
              <w:rPr>
                <w:rFonts w:ascii="Times New Roman" w:hAnsi="Times New Roman" w:cs="Times New Roman"/>
                <w:b/>
              </w:rPr>
              <w:t>p.1 Kozetka lekarska – 1 szt.</w:t>
            </w:r>
          </w:p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Stelaż stalowy, lakierowany proszkowo na biało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Leże dwusegmentowe, tapicerowane materiałem zmywalnym, kolor szary lub inny (po dostarczeniu wzornika kolorów)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Zagłówek regulowany ręcznie za pomocą mechanizmu zapadkowego: ok. +45</w:t>
            </w:r>
            <w:r w:rsidRPr="00D100E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Wymiary ok.: 1850x560x500 mm [długość x szerokość x wysokość]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Wyposażenie: uchwyt do mocowania rolki prześcieradła jednorazowego użytku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Taboret medyczny tapicerowany, regulowana wysokość siedziska, podstawa metalowa o regulowanej wysokości. Kolor tapicerki szary lub inny identyczny z kolorem tapicerki kozetki.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D9D9D9" w:themeFill="background1" w:themeFillShade="D9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0EC">
              <w:rPr>
                <w:rFonts w:ascii="Times New Roman" w:hAnsi="Times New Roman" w:cs="Times New Roman"/>
                <w:b/>
              </w:rPr>
              <w:t>p.2 Stanowisko do iniekcji – 1 szt.</w:t>
            </w:r>
          </w:p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Producent, rok produkcji…………………….……………………………………….(uzupełnić)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Stelaż stalowy, lakierowany proszkowo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Regulowana wysokość podłokietników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Siedzisko, oparcie i podłokietniki wykonane z wytrzymałego materiał, zmywalnego; kolor szary lub inny do wyboru po przedstawieniu przez dostawcę wzornika kolorystycznego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Regulacja wysokości i obrotu podłokietników w płaszczyznach góra-dół, na boki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Szerokość siedziska min. 45cm x 40 cm, wysokość oparcia ok. 36cm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Maksymalne obciążenie: 120kg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D9D9D9" w:themeFill="background1" w:themeFillShade="D9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0EC">
              <w:rPr>
                <w:rFonts w:ascii="Times New Roman" w:hAnsi="Times New Roman" w:cs="Times New Roman"/>
                <w:b/>
              </w:rPr>
              <w:t>p.3 Wózek transportowy – 1 szt.</w:t>
            </w:r>
          </w:p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Wózek transportowy 2-segmentowy, z materacem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Wymiary zewnętrzne wózka min. 210x68cm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Szerokość leża minimum 63cm, długość leża minimum 195cm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Regulacja segmentu pleców w zakresie min. 0° do +45°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Regulacja pochylenia oparcia pleców wspomagane są sprężyną gazową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7088" w:type="dxa"/>
            <w:shd w:val="clear" w:color="auto" w:fill="FFFFFF" w:themeFill="background1"/>
            <w:vAlign w:val="bottom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Regulacja wysokości w mieszcząca się zakresie min. 450 mm – max. 850 mm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7088" w:type="dxa"/>
            <w:shd w:val="clear" w:color="auto" w:fill="FFFFFF" w:themeFill="background1"/>
            <w:vAlign w:val="bottom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Regulacja wysokości za pomocą mechanizmu hydraulicznego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Koła o średnicy min 125 mm z centralnym systemem blokowania (dźwignie hamulca dostępne przy każdym narożniku) bądź z 1 dźwignią nożną od strony nóg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Bezpieczne obciążenie robocze min. 150 kg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Wózek wyposażony min. w materac, barierki boczne, wieszak kroplówki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Krążki odbojowe w każdym narożniku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D9D9D9" w:themeFill="background1" w:themeFillShade="D9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45515355"/>
            <w:r w:rsidRPr="00D100EC">
              <w:rPr>
                <w:rFonts w:ascii="Times New Roman" w:hAnsi="Times New Roman" w:cs="Times New Roman"/>
                <w:b/>
              </w:rPr>
              <w:t>p.4 Wózek inwalidzki – 1 szt.</w:t>
            </w:r>
          </w:p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Konstrukcja wózka ze stali malowanej proszkowo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Płyty boczne podłokietnika wykonane z wytrzymałego tworzywa sztucznego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6 punktów mocowania płyty do ramy podłokietnika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Hamulce oparte na systemie sprężynowym lub dociskowym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Szerokość siedziska w zakresie 44 – 50 cm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Koła na szybkozłączach,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Koła tylne, pompowane: ok. 24',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Rama krzyżakowa ze stali precyzyjnej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Podnóżki odchylane i wyjmowane,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Podłokietniki odchylane, długie lub krótkie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Czarna, zmywalna, nylonowa tapicerka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Kolor ramy: srebrny lub granatowy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Waga: max. 18 kg,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lastRenderedPageBreak/>
              <w:t>14.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Udźwig: max. 120 kg,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Szerokość wózka w zakresie. 62 do 68 cm,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Głębokość siedziska: ok. 41 cm,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Wysokość oparcia: ok. 41cm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D9D9D9" w:themeFill="background1" w:themeFillShade="D9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45515716"/>
            <w:bookmarkEnd w:id="1"/>
            <w:r w:rsidRPr="00D100EC">
              <w:rPr>
                <w:rFonts w:ascii="Times New Roman" w:hAnsi="Times New Roman" w:cs="Times New Roman"/>
                <w:b/>
              </w:rPr>
              <w:t xml:space="preserve">p.5 Zestaw mebli medycznych – 1 </w:t>
            </w:r>
            <w:proofErr w:type="spellStart"/>
            <w:r w:rsidRPr="00D100EC">
              <w:rPr>
                <w:rFonts w:ascii="Times New Roman" w:hAnsi="Times New Roman" w:cs="Times New Roman"/>
                <w:b/>
              </w:rPr>
              <w:t>kpl</w:t>
            </w:r>
            <w:proofErr w:type="spellEnd"/>
            <w:r w:rsidRPr="00D100EC">
              <w:rPr>
                <w:rFonts w:ascii="Times New Roman" w:hAnsi="Times New Roman" w:cs="Times New Roman"/>
                <w:b/>
              </w:rPr>
              <w:t>.</w:t>
            </w:r>
          </w:p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bookmarkEnd w:id="2"/>
      <w:tr w:rsidR="0069110B" w:rsidRPr="00D100EC" w:rsidTr="0069110B">
        <w:trPr>
          <w:trHeight w:val="2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Wózek na odpady brudną bieliznę podwójny stelaż na worki - 1 szt. Stelaż i obręcz do worków - stal chromowana lub stal kwasoodporna 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69110B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Pokrywa – tworzywo ABS lub stal kwasoodporna Podstawa – stal przykryta tworzywem ABS lub stal kwasoodporna. Koła w tym przynajmniej 2 z możliwością blokady. Możliwość ręcznego podnoszenia pokrywy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69110B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Możliwość nożnego podnoszenia pokrywy. Zabezpieczenie przed zsuwaniem się worków z obręczy.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69110B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Kolor pokrywy:  biały lub szary</w:t>
            </w:r>
            <w:r w:rsidRPr="00D100EC">
              <w:rPr>
                <w:rFonts w:ascii="Times New Roman" w:hAnsi="Times New Roman" w:cs="Times New Roman"/>
                <w:color w:val="000000" w:themeColor="text1"/>
              </w:rPr>
              <w:br/>
              <w:t xml:space="preserve"> lub jasny zielony – seledynowy (pod warunkiem zgody zamawiającego, wyrażonej na podstawie otrzymania od dostawcy wzornika kolorystycznego)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9D46FA">
        <w:trPr>
          <w:trHeight w:val="27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Wózek do rozwożenia leków - 1 szt. Konstrukcja z metalowych rurek 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9D46F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Uchylna miska z tworzywa 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9D46F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Przenośne tace 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9D46F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Przegródki na leki z tworzywa sztucznego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9D46F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Półki do umieszczania tac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9D46F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Koła jezdne min. 2 z blokadą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9D46F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Kolor biały lub/i szary lub/i srebrny.</w:t>
            </w:r>
          </w:p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+ elementy dekoracyjne – kolorowe wstawki (jeśli występują):jasny zielony – seledynowy (pod warunkiem zgody zamawiającego, wyrażonej na podstawie otrzymania od dostawcy wzornika kolorystycznego)  lub biały lub/i szary lub/i srebrny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387C29">
        <w:trPr>
          <w:trHeight w:val="27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Stolik do badania i pielęgnacji niemowląt z szafką - 1 szt., Rama z profili.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387C29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Blat tapicerowany materiałem ze skóry ekologicznej z kołnierzem z pianki tapicerowanym materiałem ze skóry ekologicznej z 3 stron (z tyłu i po bokach)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387C29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Szafka z płyty laminowanej. Koła jezdne min. dwa z blokadą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84206A">
        <w:trPr>
          <w:trHeight w:val="27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Łóżeczko dla noworodków z leżem wykonanym z plastikowego tworzywa  – 1 </w:t>
            </w:r>
            <w:proofErr w:type="spellStart"/>
            <w:r w:rsidRPr="00D100EC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84206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Przejezdne, wyposażone w min. 2 koła z blokadą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84206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Wyposażone w materacyk w pokrowcu nieprzemakalnym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84206A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Kolor biały lub/i szary lub/i srebrny lub/i elementy przeźroczyste</w:t>
            </w:r>
          </w:p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+ elementy dekoracyjne – kolorowe wstawki (jeśli występują):jasny zielony – seledynowy (pod warunkiem zgody zamawiającego, wyrażonej na podstawie otrzymania od dostawcy wzornika kolorystycznego)  lub biały lub/i szary lub/i srebrny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D9D9D9" w:themeFill="background1" w:themeFillShade="D9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0EC">
              <w:rPr>
                <w:rFonts w:ascii="Times New Roman" w:hAnsi="Times New Roman" w:cs="Times New Roman"/>
                <w:b/>
              </w:rPr>
              <w:t xml:space="preserve">p.6 Zestaw mebli medycznych (2) – 1 </w:t>
            </w:r>
            <w:proofErr w:type="spellStart"/>
            <w:r w:rsidRPr="00D100EC">
              <w:rPr>
                <w:rFonts w:ascii="Times New Roman" w:hAnsi="Times New Roman" w:cs="Times New Roman"/>
                <w:b/>
              </w:rPr>
              <w:t>kpl</w:t>
            </w:r>
            <w:proofErr w:type="spellEnd"/>
            <w:r w:rsidRPr="00D100EC">
              <w:rPr>
                <w:rFonts w:ascii="Times New Roman" w:hAnsi="Times New Roman" w:cs="Times New Roman"/>
                <w:b/>
              </w:rPr>
              <w:t>.</w:t>
            </w:r>
          </w:p>
          <w:p w:rsidR="00D100EC" w:rsidRPr="00D100EC" w:rsidRDefault="00D100EC" w:rsidP="00D100EC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69110B" w:rsidRPr="00D100EC" w:rsidTr="000D608E">
        <w:trPr>
          <w:trHeight w:val="2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Wózek na odpady, brudną bieliznę podwójny stelaż na worki - 1 szt. Stelaż i obręcz do worków - stal chromowana lub stal kwasoodporna 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0D608E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Pokrywa – tworzywo ABS lub stal kwasoodporna Podstawa – stal przykryta tworzywem ABS lub stal kwasoodporna. Koła w tym przynajmniej 2 z możliwością blokady. Możliwość </w:t>
            </w:r>
            <w:bookmarkStart w:id="3" w:name="_GoBack"/>
            <w:bookmarkEnd w:id="3"/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ręcznego podnoszenia pokrywy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0D608E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Możliwość nożnego podnoszenia pokrywy. Zabezpieczenie przed zsuwaniem się worków z obręczy.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664441">
        <w:trPr>
          <w:trHeight w:val="27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Stolik zabiegowy - 1 szt.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664441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Powinien posiadać 2 półki oraz 2 uchylne miski. Rama – metal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664441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Półki – szkło lub stal kwasoodporna. Miski – tworzywo sztuczne. 4 kółka w tym 2 z blokadą.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Taboret obrotowy na śrubie wykonany z aluminium - 3 szt.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5C229B">
        <w:trPr>
          <w:trHeight w:val="27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Waga osobowa ze wzrostomierzem elektronicznym - 1 szt. Nośność  Min. 150 kg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9110B" w:rsidRPr="00D100EC" w:rsidTr="005C229B">
        <w:trPr>
          <w:trHeight w:val="270"/>
        </w:trPr>
        <w:tc>
          <w:tcPr>
            <w:tcW w:w="7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10B" w:rsidRPr="00D100EC" w:rsidRDefault="0069110B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Funkcja BMI ,Funkcja TARA ,Zasilanie elektryczne, Wzrostomierz, Legalizacja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69110B" w:rsidRPr="00D100EC" w:rsidRDefault="0069110B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D9D9D9" w:themeFill="background1" w:themeFillShade="D9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0EC">
              <w:rPr>
                <w:rFonts w:ascii="Times New Roman" w:hAnsi="Times New Roman" w:cs="Times New Roman"/>
                <w:b/>
              </w:rPr>
              <w:t xml:space="preserve">p.7 Zestaw wyposażenia biurowego – 1 </w:t>
            </w:r>
            <w:proofErr w:type="spellStart"/>
            <w:r w:rsidRPr="00D100EC">
              <w:rPr>
                <w:rFonts w:ascii="Times New Roman" w:hAnsi="Times New Roman" w:cs="Times New Roman"/>
                <w:b/>
              </w:rPr>
              <w:t>kpl</w:t>
            </w:r>
            <w:proofErr w:type="spellEnd"/>
          </w:p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D100EC" w:rsidRPr="00D100EC" w:rsidTr="00D100EC">
        <w:trPr>
          <w:trHeight w:val="255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 xml:space="preserve">Biurko o długości 200 cm wysokość blatu 70 cm 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00EC" w:rsidRPr="00D100EC" w:rsidTr="0069110B">
        <w:trPr>
          <w:trHeight w:val="27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EC" w:rsidRPr="00D100EC" w:rsidRDefault="00D100EC" w:rsidP="00D10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00EC">
              <w:rPr>
                <w:rFonts w:ascii="Times New Roman" w:hAnsi="Times New Roman" w:cs="Times New Roman"/>
                <w:color w:val="000000" w:themeColor="text1"/>
              </w:rPr>
              <w:t>Biurko wykonane z konstrukcji z profili aluminiowych z wypełnieniem płytami laminowanymi w kolorze szarym. Profile aluminiowe anodyzowane. Blat wpuszczony w profile, profile zaoblone łączone poprzez złączki wykonane z ABS. Nóżki z regulacją wysokości do od. 2 cm.</w:t>
            </w:r>
          </w:p>
        </w:tc>
        <w:tc>
          <w:tcPr>
            <w:tcW w:w="2273" w:type="dxa"/>
            <w:shd w:val="clear" w:color="auto" w:fill="FFFFFF" w:themeFill="background1"/>
            <w:noWrap/>
            <w:vAlign w:val="center"/>
          </w:tcPr>
          <w:p w:rsidR="00D100EC" w:rsidRPr="00D100EC" w:rsidRDefault="00D100EC" w:rsidP="00D1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D100EC" w:rsidRDefault="00D100EC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</w:p>
    <w:p w:rsidR="00D100EC" w:rsidRDefault="00D100EC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</w:p>
    <w:p w:rsidR="006B7D82" w:rsidRPr="006B7D82" w:rsidRDefault="006B7D82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  <w:r w:rsidRPr="006B7D82">
        <w:rPr>
          <w:rFonts w:ascii="Times New Roman" w:hAnsi="Times New Roman" w:cs="Times New Roman"/>
          <w:color w:val="000000" w:themeColor="text1"/>
        </w:rPr>
        <w:t xml:space="preserve">.................................. dnia ........................... </w:t>
      </w:r>
    </w:p>
    <w:p w:rsidR="006B7D82" w:rsidRPr="006B7D82" w:rsidRDefault="006B7D82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  <w:r w:rsidRPr="006B7D8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..…………………………</w:t>
      </w:r>
    </w:p>
    <w:p w:rsidR="009D1757" w:rsidRPr="00973E17" w:rsidRDefault="006B7D82" w:rsidP="00973E17">
      <w:pPr>
        <w:spacing w:after="0" w:line="240" w:lineRule="auto"/>
        <w:ind w:left="4956" w:right="85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A117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/Podpis Wykonawcy/</w:t>
      </w:r>
    </w:p>
    <w:sectPr w:rsidR="009D1757" w:rsidRPr="00973E17" w:rsidSect="00400713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348" w:rsidRDefault="00F37348" w:rsidP="00ED6C4B">
      <w:pPr>
        <w:spacing w:after="0" w:line="240" w:lineRule="auto"/>
      </w:pPr>
      <w:r>
        <w:separator/>
      </w:r>
    </w:p>
  </w:endnote>
  <w:endnote w:type="continuationSeparator" w:id="0">
    <w:p w:rsidR="00F37348" w:rsidRDefault="00F37348" w:rsidP="00E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48" w:rsidRPr="00ED6C4B" w:rsidRDefault="00F37348" w:rsidP="00ED6C4B">
    <w:pPr>
      <w:pStyle w:val="Stopka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Pr="00ED6C4B">
      <w:rPr>
        <w:rFonts w:ascii="Times New Roman" w:hAnsi="Times New Roman" w:cs="Times New Roman"/>
        <w:i/>
        <w:sz w:val="20"/>
        <w:szCs w:val="20"/>
      </w:rPr>
      <w:t xml:space="preserve">Wzrost jakości kształcenia pielęgniarek poprzez stworzenie </w:t>
    </w:r>
    <w:proofErr w:type="spellStart"/>
    <w:r w:rsidRPr="00ED6C4B">
      <w:rPr>
        <w:rFonts w:ascii="Times New Roman" w:hAnsi="Times New Roman" w:cs="Times New Roman"/>
        <w:i/>
        <w:sz w:val="20"/>
        <w:szCs w:val="20"/>
      </w:rPr>
      <w:t>Monoprofilowego</w:t>
    </w:r>
    <w:proofErr w:type="spellEnd"/>
    <w:r w:rsidRPr="00ED6C4B">
      <w:rPr>
        <w:rFonts w:ascii="Times New Roman" w:hAnsi="Times New Roman" w:cs="Times New Roman"/>
        <w:i/>
        <w:sz w:val="20"/>
        <w:szCs w:val="20"/>
      </w:rPr>
      <w:t xml:space="preserve"> Centrum Symulacji Medycznej w Niepublicznej Wyższej Szkole Medycznej we Wrocławiu”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348" w:rsidRDefault="00F37348" w:rsidP="00ED6C4B">
      <w:pPr>
        <w:spacing w:after="0" w:line="240" w:lineRule="auto"/>
      </w:pPr>
      <w:r>
        <w:separator/>
      </w:r>
    </w:p>
  </w:footnote>
  <w:footnote w:type="continuationSeparator" w:id="0">
    <w:p w:rsidR="00F37348" w:rsidRDefault="00F37348" w:rsidP="00ED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48" w:rsidRDefault="00F37348">
    <w:pPr>
      <w:pStyle w:val="Nagwek"/>
    </w:pPr>
    <w:r>
      <w:rPr>
        <w:b/>
        <w:noProof/>
        <w:szCs w:val="24"/>
        <w:lang w:val="ru-RU" w:eastAsia="ru-RU"/>
      </w:rPr>
      <w:drawing>
        <wp:inline distT="0" distB="0" distL="0" distR="0" wp14:anchorId="23925D3B" wp14:editId="410F551C">
          <wp:extent cx="5205730" cy="683987"/>
          <wp:effectExtent l="0" t="0" r="0" b="1905"/>
          <wp:docPr id="27" name="Obraz 27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5730" cy="683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395"/>
    <w:multiLevelType w:val="hybridMultilevel"/>
    <w:tmpl w:val="E7E00180"/>
    <w:lvl w:ilvl="0" w:tplc="5378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7676"/>
    <w:multiLevelType w:val="hybridMultilevel"/>
    <w:tmpl w:val="CD3E5A5C"/>
    <w:lvl w:ilvl="0" w:tplc="05E47A1C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25A2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A169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E2C3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612E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C413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2558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FA00E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F6909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F4CE5"/>
    <w:multiLevelType w:val="hybridMultilevel"/>
    <w:tmpl w:val="8DB4C4F8"/>
    <w:lvl w:ilvl="0" w:tplc="0415000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5" w:hanging="360"/>
      </w:pPr>
      <w:rPr>
        <w:rFonts w:ascii="Wingdings" w:hAnsi="Wingdings" w:hint="default"/>
      </w:rPr>
    </w:lvl>
  </w:abstractNum>
  <w:abstractNum w:abstractNumId="3" w15:restartNumberingAfterBreak="0">
    <w:nsid w:val="05762022"/>
    <w:multiLevelType w:val="hybridMultilevel"/>
    <w:tmpl w:val="8F9CF14C"/>
    <w:lvl w:ilvl="0" w:tplc="76AAC748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4" w15:restartNumberingAfterBreak="0">
    <w:nsid w:val="076266A9"/>
    <w:multiLevelType w:val="hybridMultilevel"/>
    <w:tmpl w:val="5372C64C"/>
    <w:lvl w:ilvl="0" w:tplc="A14A0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7715"/>
    <w:multiLevelType w:val="hybridMultilevel"/>
    <w:tmpl w:val="7C4E2E84"/>
    <w:lvl w:ilvl="0" w:tplc="0B7021B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97B4C"/>
    <w:multiLevelType w:val="hybridMultilevel"/>
    <w:tmpl w:val="A60A3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9565A"/>
    <w:multiLevelType w:val="hybridMultilevel"/>
    <w:tmpl w:val="CFAA2F52"/>
    <w:lvl w:ilvl="0" w:tplc="A2A4D4A8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8" w15:restartNumberingAfterBreak="0">
    <w:nsid w:val="0E6B4E92"/>
    <w:multiLevelType w:val="hybridMultilevel"/>
    <w:tmpl w:val="34365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53DDA"/>
    <w:multiLevelType w:val="hybridMultilevel"/>
    <w:tmpl w:val="D346ADE6"/>
    <w:lvl w:ilvl="0" w:tplc="F8AED5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bCs/>
        <w:i/>
        <w:color w:val="auto"/>
      </w:rPr>
    </w:lvl>
    <w:lvl w:ilvl="1" w:tplc="89D6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</w:rPr>
    </w:lvl>
    <w:lvl w:ilvl="2" w:tplc="B736383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E6E27"/>
    <w:multiLevelType w:val="hybridMultilevel"/>
    <w:tmpl w:val="3580D226"/>
    <w:lvl w:ilvl="0" w:tplc="04150001">
      <w:start w:val="1"/>
      <w:numFmt w:val="bullet"/>
      <w:lvlText w:val=""/>
      <w:lvlJc w:val="left"/>
      <w:pPr>
        <w:ind w:left="10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403" w:hanging="360"/>
      </w:pPr>
      <w:rPr>
        <w:rFonts w:ascii="Wingdings" w:hAnsi="Wingdings" w:hint="default"/>
      </w:rPr>
    </w:lvl>
  </w:abstractNum>
  <w:abstractNum w:abstractNumId="12" w15:restartNumberingAfterBreak="0">
    <w:nsid w:val="154663A2"/>
    <w:multiLevelType w:val="hybridMultilevel"/>
    <w:tmpl w:val="B7AE0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473E1"/>
    <w:multiLevelType w:val="hybridMultilevel"/>
    <w:tmpl w:val="7B723CB2"/>
    <w:lvl w:ilvl="0" w:tplc="9C48164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7A21CE"/>
    <w:multiLevelType w:val="hybridMultilevel"/>
    <w:tmpl w:val="1AEC4FDA"/>
    <w:lvl w:ilvl="0" w:tplc="7480ED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DD17DE"/>
    <w:multiLevelType w:val="hybridMultilevel"/>
    <w:tmpl w:val="A21ED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02957"/>
    <w:multiLevelType w:val="hybridMultilevel"/>
    <w:tmpl w:val="EEF6E5FE"/>
    <w:lvl w:ilvl="0" w:tplc="CA966E88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45A85"/>
    <w:multiLevelType w:val="hybridMultilevel"/>
    <w:tmpl w:val="CCBA9B8E"/>
    <w:lvl w:ilvl="0" w:tplc="3D5A18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2F470622"/>
    <w:multiLevelType w:val="hybridMultilevel"/>
    <w:tmpl w:val="66B0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2274C"/>
    <w:multiLevelType w:val="hybridMultilevel"/>
    <w:tmpl w:val="0388B272"/>
    <w:lvl w:ilvl="0" w:tplc="DF9AB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1C014F"/>
    <w:multiLevelType w:val="hybridMultilevel"/>
    <w:tmpl w:val="314202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842F0"/>
    <w:multiLevelType w:val="hybridMultilevel"/>
    <w:tmpl w:val="5F28EC56"/>
    <w:lvl w:ilvl="0" w:tplc="A14A0B6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E70E06"/>
    <w:multiLevelType w:val="hybridMultilevel"/>
    <w:tmpl w:val="9A3A2BB2"/>
    <w:lvl w:ilvl="0" w:tplc="1588844A">
      <w:start w:val="1"/>
      <w:numFmt w:val="upperLetter"/>
      <w:lvlText w:val="%1)"/>
      <w:lvlJc w:val="left"/>
      <w:pPr>
        <w:ind w:left="180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00426E5"/>
    <w:multiLevelType w:val="hybridMultilevel"/>
    <w:tmpl w:val="D0422392"/>
    <w:lvl w:ilvl="0" w:tplc="2382AAA0">
      <w:start w:val="1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4E31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0008F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EECB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0D24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6C428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21F7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EB2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6EA1F0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039F"/>
    <w:multiLevelType w:val="hybridMultilevel"/>
    <w:tmpl w:val="53F08154"/>
    <w:lvl w:ilvl="0" w:tplc="D206D78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894AC9"/>
    <w:multiLevelType w:val="hybridMultilevel"/>
    <w:tmpl w:val="7D9C2EBA"/>
    <w:lvl w:ilvl="0" w:tplc="1D580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C35F6"/>
    <w:multiLevelType w:val="hybridMultilevel"/>
    <w:tmpl w:val="D29073D2"/>
    <w:lvl w:ilvl="0" w:tplc="CB5406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0" w:hanging="360"/>
      </w:pPr>
    </w:lvl>
    <w:lvl w:ilvl="2" w:tplc="0415001B" w:tentative="1">
      <w:start w:val="1"/>
      <w:numFmt w:val="lowerRoman"/>
      <w:lvlText w:val="%3."/>
      <w:lvlJc w:val="right"/>
      <w:pPr>
        <w:ind w:left="1400" w:hanging="180"/>
      </w:pPr>
    </w:lvl>
    <w:lvl w:ilvl="3" w:tplc="0415000F" w:tentative="1">
      <w:start w:val="1"/>
      <w:numFmt w:val="decimal"/>
      <w:lvlText w:val="%4."/>
      <w:lvlJc w:val="left"/>
      <w:pPr>
        <w:ind w:left="2120" w:hanging="360"/>
      </w:pPr>
    </w:lvl>
    <w:lvl w:ilvl="4" w:tplc="04150019" w:tentative="1">
      <w:start w:val="1"/>
      <w:numFmt w:val="lowerLetter"/>
      <w:lvlText w:val="%5."/>
      <w:lvlJc w:val="left"/>
      <w:pPr>
        <w:ind w:left="2840" w:hanging="360"/>
      </w:pPr>
    </w:lvl>
    <w:lvl w:ilvl="5" w:tplc="0415001B" w:tentative="1">
      <w:start w:val="1"/>
      <w:numFmt w:val="lowerRoman"/>
      <w:lvlText w:val="%6."/>
      <w:lvlJc w:val="right"/>
      <w:pPr>
        <w:ind w:left="3560" w:hanging="180"/>
      </w:pPr>
    </w:lvl>
    <w:lvl w:ilvl="6" w:tplc="0415000F" w:tentative="1">
      <w:start w:val="1"/>
      <w:numFmt w:val="decimal"/>
      <w:lvlText w:val="%7."/>
      <w:lvlJc w:val="left"/>
      <w:pPr>
        <w:ind w:left="4280" w:hanging="360"/>
      </w:pPr>
    </w:lvl>
    <w:lvl w:ilvl="7" w:tplc="04150019" w:tentative="1">
      <w:start w:val="1"/>
      <w:numFmt w:val="lowerLetter"/>
      <w:lvlText w:val="%8."/>
      <w:lvlJc w:val="left"/>
      <w:pPr>
        <w:ind w:left="5000" w:hanging="360"/>
      </w:pPr>
    </w:lvl>
    <w:lvl w:ilvl="8" w:tplc="0415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30" w15:restartNumberingAfterBreak="0">
    <w:nsid w:val="548D76F5"/>
    <w:multiLevelType w:val="hybridMultilevel"/>
    <w:tmpl w:val="5B9CD58A"/>
    <w:lvl w:ilvl="0" w:tplc="992CC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50CF3"/>
    <w:multiLevelType w:val="hybridMultilevel"/>
    <w:tmpl w:val="DE3C32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394A46"/>
    <w:multiLevelType w:val="hybridMultilevel"/>
    <w:tmpl w:val="5BB49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1035F"/>
    <w:multiLevelType w:val="hybridMultilevel"/>
    <w:tmpl w:val="5BB49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A7A30"/>
    <w:multiLevelType w:val="hybridMultilevel"/>
    <w:tmpl w:val="5A7E1C8C"/>
    <w:lvl w:ilvl="0" w:tplc="6E263D5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0D251E"/>
    <w:multiLevelType w:val="hybridMultilevel"/>
    <w:tmpl w:val="D21E56FE"/>
    <w:lvl w:ilvl="0" w:tplc="873EE466">
      <w:start w:val="6"/>
      <w:numFmt w:val="decimal"/>
      <w:lvlText w:val="%1"/>
      <w:lvlJc w:val="left"/>
      <w:pPr>
        <w:ind w:left="21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E237EAB"/>
    <w:multiLevelType w:val="hybridMultilevel"/>
    <w:tmpl w:val="A4364F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A345C5"/>
    <w:multiLevelType w:val="hybridMultilevel"/>
    <w:tmpl w:val="A3187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96ACB"/>
    <w:multiLevelType w:val="hybridMultilevel"/>
    <w:tmpl w:val="5BB49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8251B"/>
    <w:multiLevelType w:val="hybridMultilevel"/>
    <w:tmpl w:val="5F08147A"/>
    <w:lvl w:ilvl="0" w:tplc="33FE06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37E7A"/>
    <w:multiLevelType w:val="hybridMultilevel"/>
    <w:tmpl w:val="D41E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F1E36"/>
    <w:multiLevelType w:val="hybridMultilevel"/>
    <w:tmpl w:val="F4C24014"/>
    <w:lvl w:ilvl="0" w:tplc="5378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E1654"/>
    <w:multiLevelType w:val="hybridMultilevel"/>
    <w:tmpl w:val="B5782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0B42D3"/>
    <w:multiLevelType w:val="hybridMultilevel"/>
    <w:tmpl w:val="9856A44C"/>
    <w:lvl w:ilvl="0" w:tplc="A8240258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111B7"/>
    <w:multiLevelType w:val="multilevel"/>
    <w:tmpl w:val="5698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62466"/>
    <w:multiLevelType w:val="hybridMultilevel"/>
    <w:tmpl w:val="2A4E5D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5"/>
  </w:num>
  <w:num w:numId="2">
    <w:abstractNumId w:val="12"/>
  </w:num>
  <w:num w:numId="3">
    <w:abstractNumId w:val="8"/>
  </w:num>
  <w:num w:numId="4">
    <w:abstractNumId w:val="29"/>
  </w:num>
  <w:num w:numId="5">
    <w:abstractNumId w:val="6"/>
  </w:num>
  <w:num w:numId="6">
    <w:abstractNumId w:val="27"/>
  </w:num>
  <w:num w:numId="7">
    <w:abstractNumId w:val="37"/>
  </w:num>
  <w:num w:numId="8">
    <w:abstractNumId w:val="31"/>
  </w:num>
  <w:num w:numId="9">
    <w:abstractNumId w:val="13"/>
  </w:num>
  <w:num w:numId="10">
    <w:abstractNumId w:val="36"/>
  </w:num>
  <w:num w:numId="11">
    <w:abstractNumId w:val="5"/>
  </w:num>
  <w:num w:numId="12">
    <w:abstractNumId w:val="14"/>
  </w:num>
  <w:num w:numId="13">
    <w:abstractNumId w:val="11"/>
  </w:num>
  <w:num w:numId="14">
    <w:abstractNumId w:val="15"/>
  </w:num>
  <w:num w:numId="15">
    <w:abstractNumId w:val="16"/>
  </w:num>
  <w:num w:numId="16">
    <w:abstractNumId w:val="24"/>
  </w:num>
  <w:num w:numId="17">
    <w:abstractNumId w:val="2"/>
  </w:num>
  <w:num w:numId="18">
    <w:abstractNumId w:val="9"/>
  </w:num>
  <w:num w:numId="19">
    <w:abstractNumId w:val="44"/>
  </w:num>
  <w:num w:numId="20">
    <w:abstractNumId w:val="23"/>
  </w:num>
  <w:num w:numId="21">
    <w:abstractNumId w:val="34"/>
  </w:num>
  <w:num w:numId="22">
    <w:abstractNumId w:val="4"/>
  </w:num>
  <w:num w:numId="23">
    <w:abstractNumId w:val="46"/>
  </w:num>
  <w:num w:numId="24">
    <w:abstractNumId w:val="35"/>
  </w:num>
  <w:num w:numId="25">
    <w:abstractNumId w:val="40"/>
  </w:num>
  <w:num w:numId="26">
    <w:abstractNumId w:val="38"/>
  </w:num>
  <w:num w:numId="27">
    <w:abstractNumId w:val="32"/>
  </w:num>
  <w:num w:numId="28">
    <w:abstractNumId w:val="33"/>
  </w:num>
  <w:num w:numId="29">
    <w:abstractNumId w:val="41"/>
  </w:num>
  <w:num w:numId="30">
    <w:abstractNumId w:val="0"/>
  </w:num>
  <w:num w:numId="31">
    <w:abstractNumId w:val="1"/>
  </w:num>
  <w:num w:numId="32">
    <w:abstractNumId w:val="19"/>
  </w:num>
  <w:num w:numId="33">
    <w:abstractNumId w:val="25"/>
  </w:num>
  <w:num w:numId="34">
    <w:abstractNumId w:val="21"/>
  </w:num>
  <w:num w:numId="35">
    <w:abstractNumId w:val="26"/>
  </w:num>
  <w:num w:numId="36">
    <w:abstractNumId w:val="22"/>
  </w:num>
  <w:num w:numId="37">
    <w:abstractNumId w:val="18"/>
  </w:num>
  <w:num w:numId="38">
    <w:abstractNumId w:val="43"/>
  </w:num>
  <w:num w:numId="39">
    <w:abstractNumId w:val="10"/>
  </w:num>
  <w:num w:numId="40">
    <w:abstractNumId w:val="7"/>
  </w:num>
  <w:num w:numId="41">
    <w:abstractNumId w:val="20"/>
  </w:num>
  <w:num w:numId="42">
    <w:abstractNumId w:val="3"/>
  </w:num>
  <w:num w:numId="43">
    <w:abstractNumId w:val="39"/>
  </w:num>
  <w:num w:numId="44">
    <w:abstractNumId w:val="28"/>
  </w:num>
  <w:num w:numId="45">
    <w:abstractNumId w:val="30"/>
  </w:num>
  <w:num w:numId="46">
    <w:abstractNumId w:val="42"/>
  </w:num>
  <w:num w:numId="4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4B"/>
    <w:rsid w:val="00003652"/>
    <w:rsid w:val="00046982"/>
    <w:rsid w:val="00052141"/>
    <w:rsid w:val="0008095D"/>
    <w:rsid w:val="00096628"/>
    <w:rsid w:val="000B7C60"/>
    <w:rsid w:val="0010100C"/>
    <w:rsid w:val="00124228"/>
    <w:rsid w:val="00172A80"/>
    <w:rsid w:val="00177B36"/>
    <w:rsid w:val="001969DF"/>
    <w:rsid w:val="001F27F1"/>
    <w:rsid w:val="00294C98"/>
    <w:rsid w:val="002A7258"/>
    <w:rsid w:val="002C19E5"/>
    <w:rsid w:val="002D1055"/>
    <w:rsid w:val="002F3E01"/>
    <w:rsid w:val="00312838"/>
    <w:rsid w:val="00332DA0"/>
    <w:rsid w:val="003458EA"/>
    <w:rsid w:val="00387015"/>
    <w:rsid w:val="003D38A7"/>
    <w:rsid w:val="003E7671"/>
    <w:rsid w:val="00400713"/>
    <w:rsid w:val="004350E0"/>
    <w:rsid w:val="004533D4"/>
    <w:rsid w:val="00463E3A"/>
    <w:rsid w:val="004B2660"/>
    <w:rsid w:val="004B40D3"/>
    <w:rsid w:val="004E47A0"/>
    <w:rsid w:val="004F3F38"/>
    <w:rsid w:val="005430B9"/>
    <w:rsid w:val="00545115"/>
    <w:rsid w:val="00556C02"/>
    <w:rsid w:val="00593750"/>
    <w:rsid w:val="005C397D"/>
    <w:rsid w:val="005C4E52"/>
    <w:rsid w:val="006364DC"/>
    <w:rsid w:val="00641F84"/>
    <w:rsid w:val="0068049A"/>
    <w:rsid w:val="0068059D"/>
    <w:rsid w:val="0069110B"/>
    <w:rsid w:val="006B0F67"/>
    <w:rsid w:val="006B7D82"/>
    <w:rsid w:val="00717F33"/>
    <w:rsid w:val="0077572C"/>
    <w:rsid w:val="007A0560"/>
    <w:rsid w:val="00804481"/>
    <w:rsid w:val="00804D47"/>
    <w:rsid w:val="00856108"/>
    <w:rsid w:val="00867E5B"/>
    <w:rsid w:val="00883964"/>
    <w:rsid w:val="008906F5"/>
    <w:rsid w:val="00892F88"/>
    <w:rsid w:val="008E74FE"/>
    <w:rsid w:val="00972566"/>
    <w:rsid w:val="00973E17"/>
    <w:rsid w:val="00974F88"/>
    <w:rsid w:val="009D1757"/>
    <w:rsid w:val="009D5631"/>
    <w:rsid w:val="00A117AC"/>
    <w:rsid w:val="00A34390"/>
    <w:rsid w:val="00A373ED"/>
    <w:rsid w:val="00A71602"/>
    <w:rsid w:val="00B06DC5"/>
    <w:rsid w:val="00B64E06"/>
    <w:rsid w:val="00B802DA"/>
    <w:rsid w:val="00BC179F"/>
    <w:rsid w:val="00BC43D1"/>
    <w:rsid w:val="00BF4F4B"/>
    <w:rsid w:val="00C4763A"/>
    <w:rsid w:val="00C566E1"/>
    <w:rsid w:val="00C70B34"/>
    <w:rsid w:val="00CB0E41"/>
    <w:rsid w:val="00D100EC"/>
    <w:rsid w:val="00D24DFC"/>
    <w:rsid w:val="00D257F7"/>
    <w:rsid w:val="00D83E25"/>
    <w:rsid w:val="00DA4DEF"/>
    <w:rsid w:val="00DB4E35"/>
    <w:rsid w:val="00DC41B6"/>
    <w:rsid w:val="00E018D5"/>
    <w:rsid w:val="00E215CD"/>
    <w:rsid w:val="00E771C1"/>
    <w:rsid w:val="00ED6C4B"/>
    <w:rsid w:val="00EF5409"/>
    <w:rsid w:val="00F33C1A"/>
    <w:rsid w:val="00F37348"/>
    <w:rsid w:val="00F41443"/>
    <w:rsid w:val="00F51347"/>
    <w:rsid w:val="00F76B80"/>
    <w:rsid w:val="00F96256"/>
    <w:rsid w:val="00F97761"/>
    <w:rsid w:val="00FA3EA7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E1B25"/>
  <w15:chartTrackingRefBased/>
  <w15:docId w15:val="{9773F00B-7787-4031-91E1-A0BBA1F6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6C4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6F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7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3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D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D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7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3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C4B"/>
  </w:style>
  <w:style w:type="paragraph" w:styleId="Stopka">
    <w:name w:val="footer"/>
    <w:basedOn w:val="Normalny"/>
    <w:link w:val="StopkaZnak"/>
    <w:uiPriority w:val="99"/>
    <w:unhideWhenUsed/>
    <w:rsid w:val="00E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C4B"/>
  </w:style>
  <w:style w:type="paragraph" w:styleId="Akapitzlist">
    <w:name w:val="List Paragraph"/>
    <w:aliases w:val="wypunktowanie,CW_Lista"/>
    <w:basedOn w:val="Normalny"/>
    <w:link w:val="AkapitzlistZnak"/>
    <w:uiPriority w:val="34"/>
    <w:qFormat/>
    <w:rsid w:val="00641F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0713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9D1757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9D175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Kursywa">
    <w:name w:val="Tekst treści (2) + Kursywa"/>
    <w:basedOn w:val="Teksttreci2"/>
    <w:rsid w:val="009D1757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D1757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1757"/>
    <w:pPr>
      <w:widowControl w:val="0"/>
      <w:shd w:val="clear" w:color="auto" w:fill="FFFFFF"/>
      <w:spacing w:after="300" w:line="0" w:lineRule="atLeast"/>
      <w:ind w:hanging="420"/>
      <w:jc w:val="right"/>
    </w:pPr>
    <w:rPr>
      <w:color w:val="auto"/>
      <w:lang w:eastAsia="en-US"/>
    </w:rPr>
  </w:style>
  <w:style w:type="paragraph" w:customStyle="1" w:styleId="Nagwek11">
    <w:name w:val="Nagłówek #1"/>
    <w:basedOn w:val="Normalny"/>
    <w:link w:val="Nagwek10"/>
    <w:rsid w:val="009D1757"/>
    <w:pPr>
      <w:widowControl w:val="0"/>
      <w:shd w:val="clear" w:color="auto" w:fill="FFFFFF"/>
      <w:spacing w:before="120" w:after="300" w:line="0" w:lineRule="atLeast"/>
      <w:ind w:hanging="360"/>
      <w:jc w:val="both"/>
      <w:outlineLvl w:val="0"/>
    </w:pPr>
    <w:rPr>
      <w:b/>
      <w:bCs/>
      <w:color w:val="auto"/>
      <w:lang w:eastAsia="en-US"/>
    </w:rPr>
  </w:style>
  <w:style w:type="paragraph" w:customStyle="1" w:styleId="Teksttreci30">
    <w:name w:val="Tekst treści (3)"/>
    <w:basedOn w:val="Normalny"/>
    <w:link w:val="Teksttreci3"/>
    <w:rsid w:val="009D1757"/>
    <w:pPr>
      <w:widowControl w:val="0"/>
      <w:shd w:val="clear" w:color="auto" w:fill="FFFFFF"/>
      <w:spacing w:before="480" w:after="0" w:line="254" w:lineRule="exact"/>
      <w:jc w:val="both"/>
    </w:pPr>
    <w:rPr>
      <w:color w:val="auto"/>
      <w:sz w:val="18"/>
      <w:szCs w:val="18"/>
      <w:lang w:eastAsia="en-US"/>
    </w:rPr>
  </w:style>
  <w:style w:type="character" w:styleId="Uwydatnienie">
    <w:name w:val="Emphasis"/>
    <w:basedOn w:val="Domylnaczcionkaakapitu"/>
    <w:uiPriority w:val="20"/>
    <w:qFormat/>
    <w:rsid w:val="009D1757"/>
    <w:rPr>
      <w:i/>
      <w:iCs/>
    </w:rPr>
  </w:style>
  <w:style w:type="paragraph" w:customStyle="1" w:styleId="Default">
    <w:name w:val="Default"/>
    <w:rsid w:val="009D1757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D1757"/>
    <w:pPr>
      <w:widowControl w:val="0"/>
      <w:autoSpaceDE w:val="0"/>
      <w:autoSpaceDN w:val="0"/>
      <w:spacing w:before="32" w:after="0" w:line="240" w:lineRule="auto"/>
      <w:jc w:val="right"/>
    </w:pPr>
    <w:rPr>
      <w:rFonts w:ascii="Verdana" w:eastAsia="Verdana" w:hAnsi="Verdana" w:cs="Verdana"/>
      <w:color w:val="auto"/>
      <w:lang w:val="en-US" w:eastAsia="en-US"/>
    </w:rPr>
  </w:style>
  <w:style w:type="table" w:styleId="Tabela-Siatka">
    <w:name w:val="Table Grid"/>
    <w:basedOn w:val="Standardowy"/>
    <w:uiPriority w:val="59"/>
    <w:rsid w:val="009D17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25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856108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6108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8906F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4D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4D47"/>
    <w:rPr>
      <w:rFonts w:ascii="Calibri" w:eastAsia="Calibri" w:hAnsi="Calibri" w:cs="Calibri"/>
      <w:color w:val="000000"/>
      <w:lang w:eastAsia="pl-PL"/>
    </w:rPr>
  </w:style>
  <w:style w:type="character" w:customStyle="1" w:styleId="AkapitzlistZnak">
    <w:name w:val="Akapit z listą Znak"/>
    <w:aliases w:val="wypunktowanie Znak,CW_Lista Znak"/>
    <w:link w:val="Akapitzlist"/>
    <w:uiPriority w:val="34"/>
    <w:qFormat/>
    <w:rsid w:val="00003652"/>
    <w:rPr>
      <w:rFonts w:ascii="Calibri" w:eastAsia="Calibri" w:hAnsi="Calibri" w:cs="Calibri"/>
      <w:color w:val="000000"/>
      <w:lang w:eastAsia="pl-PL"/>
    </w:rPr>
  </w:style>
  <w:style w:type="paragraph" w:customStyle="1" w:styleId="redniasiatka21">
    <w:name w:val="Średnia siatka 21"/>
    <w:qFormat/>
    <w:rsid w:val="006B7D8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DC5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DC5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paragraph" w:styleId="Tekstblokowy">
    <w:name w:val="Block Text"/>
    <w:basedOn w:val="Normalny"/>
    <w:uiPriority w:val="99"/>
    <w:unhideWhenUsed/>
    <w:rsid w:val="00973E17"/>
    <w:pPr>
      <w:spacing w:after="11" w:line="267" w:lineRule="auto"/>
      <w:ind w:left="139" w:right="13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7F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7F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7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257F7"/>
    <w:pPr>
      <w:spacing w:after="0" w:line="240" w:lineRule="auto"/>
    </w:pPr>
  </w:style>
  <w:style w:type="paragraph" w:customStyle="1" w:styleId="SectionTitle">
    <w:name w:val="SectionTitle"/>
    <w:basedOn w:val="Normalny"/>
    <w:next w:val="Nagwek1"/>
    <w:rsid w:val="00556C02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556C02"/>
    <w:pPr>
      <w:suppressAutoHyphens/>
      <w:spacing w:after="200" w:line="276" w:lineRule="auto"/>
      <w:ind w:left="720"/>
      <w:jc w:val="both"/>
    </w:pPr>
    <w:rPr>
      <w:rFonts w:eastAsia="Times New Roman"/>
      <w:color w:val="auto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348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3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NormalBold">
    <w:name w:val="NormalBold"/>
    <w:basedOn w:val="Normalny"/>
    <w:link w:val="NormalBoldChar"/>
    <w:rsid w:val="00F373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lang w:eastAsia="en-GB"/>
    </w:rPr>
  </w:style>
  <w:style w:type="character" w:customStyle="1" w:styleId="NormalBoldChar">
    <w:name w:val="NormalBold Char"/>
    <w:link w:val="NormalBold"/>
    <w:locked/>
    <w:rsid w:val="00F3734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1F27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cp:keywords/>
  <dc:description/>
  <cp:lastModifiedBy>Agnieszka Jankowska</cp:lastModifiedBy>
  <cp:revision>6</cp:revision>
  <cp:lastPrinted>2020-08-07T08:42:00Z</cp:lastPrinted>
  <dcterms:created xsi:type="dcterms:W3CDTF">2020-09-09T09:23:00Z</dcterms:created>
  <dcterms:modified xsi:type="dcterms:W3CDTF">2020-09-09T10:01:00Z</dcterms:modified>
</cp:coreProperties>
</file>