
<file path=[Content_Types].xml><?xml version="1.0" encoding="utf-8"?>
<Types xmlns="http://schemas.openxmlformats.org/package/2006/content-types"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6341" w14:textId="38BF47B9" w:rsidR="00153C53" w:rsidRPr="00491A81" w:rsidRDefault="00153C53" w:rsidP="00153C53">
      <w:pPr>
        <w:spacing w:line="360" w:lineRule="auto"/>
        <w:rPr>
          <w:b/>
          <w:i/>
          <w:sz w:val="18"/>
          <w:szCs w:val="18"/>
        </w:rPr>
      </w:pPr>
      <w:r w:rsidRPr="00914DD9">
        <w:rPr>
          <w:b/>
          <w:i/>
        </w:rPr>
        <w:tab/>
      </w:r>
      <w:r w:rsidRPr="00491A81">
        <w:rPr>
          <w:b/>
          <w:i/>
        </w:rPr>
        <w:tab/>
      </w:r>
      <w:r w:rsidRPr="00491A81">
        <w:rPr>
          <w:b/>
          <w:i/>
        </w:rPr>
        <w:tab/>
      </w:r>
      <w:r w:rsidRPr="00491A81">
        <w:rPr>
          <w:b/>
          <w:i/>
        </w:rPr>
        <w:tab/>
      </w:r>
      <w:r w:rsidRPr="00491A81">
        <w:rPr>
          <w:b/>
          <w:i/>
        </w:rPr>
        <w:tab/>
      </w:r>
      <w:r w:rsidRPr="00491A81">
        <w:rPr>
          <w:b/>
          <w:i/>
        </w:rPr>
        <w:tab/>
      </w:r>
      <w:r w:rsidRPr="00491A81">
        <w:rPr>
          <w:b/>
          <w:i/>
        </w:rPr>
        <w:tab/>
      </w:r>
      <w:r w:rsidRPr="00491A81">
        <w:rPr>
          <w:b/>
          <w:i/>
        </w:rPr>
        <w:tab/>
      </w:r>
      <w:r w:rsidRPr="00491A81">
        <w:rPr>
          <w:b/>
          <w:i/>
        </w:rPr>
        <w:tab/>
      </w:r>
      <w:r w:rsidRPr="00491A81">
        <w:rPr>
          <w:b/>
          <w:i/>
        </w:rPr>
        <w:tab/>
      </w:r>
      <w:r w:rsidRPr="00491A81">
        <w:rPr>
          <w:b/>
          <w:i/>
        </w:rPr>
        <w:tab/>
      </w:r>
      <w:r w:rsidRPr="00491A81">
        <w:rPr>
          <w:b/>
          <w:i/>
          <w:sz w:val="18"/>
          <w:szCs w:val="18"/>
        </w:rPr>
        <w:t>Za</w:t>
      </w:r>
      <w:r w:rsidRPr="00491A81">
        <w:rPr>
          <w:rFonts w:eastAsia="Calibri"/>
          <w:b/>
          <w:i/>
          <w:sz w:val="18"/>
          <w:szCs w:val="18"/>
        </w:rPr>
        <w:t>łą</w:t>
      </w:r>
      <w:r w:rsidRPr="00491A81">
        <w:rPr>
          <w:b/>
          <w:i/>
          <w:sz w:val="18"/>
          <w:szCs w:val="18"/>
        </w:rPr>
        <w:t xml:space="preserve">cznik nr </w:t>
      </w:r>
      <w:r w:rsidR="009973BC">
        <w:rPr>
          <w:b/>
          <w:i/>
          <w:sz w:val="18"/>
          <w:szCs w:val="18"/>
        </w:rPr>
        <w:t>2</w:t>
      </w:r>
    </w:p>
    <w:p w14:paraId="3271B08C" w14:textId="171373E7" w:rsidR="00153C53" w:rsidRPr="00491A81" w:rsidRDefault="00153C53" w:rsidP="00153C53">
      <w:pPr>
        <w:jc w:val="center"/>
        <w:rPr>
          <w:b/>
          <w:sz w:val="32"/>
          <w:szCs w:val="32"/>
        </w:rPr>
      </w:pPr>
      <w:r w:rsidRPr="00491A81">
        <w:rPr>
          <w:b/>
          <w:sz w:val="32"/>
          <w:szCs w:val="32"/>
        </w:rPr>
        <w:t>Szczeg</w:t>
      </w:r>
      <w:r w:rsidR="00ED592A" w:rsidRPr="00491A81">
        <w:rPr>
          <w:b/>
          <w:sz w:val="32"/>
          <w:szCs w:val="32"/>
        </w:rPr>
        <w:t xml:space="preserve">ółowy opis przedmiotu </w:t>
      </w:r>
      <w:r w:rsidR="007E13C9" w:rsidRPr="00491A81">
        <w:rPr>
          <w:b/>
          <w:sz w:val="32"/>
          <w:szCs w:val="32"/>
        </w:rPr>
        <w:t>zamówienia</w:t>
      </w:r>
    </w:p>
    <w:p w14:paraId="60521F6F" w14:textId="77777777" w:rsidR="00446DBA" w:rsidRPr="00491A81" w:rsidRDefault="00446DBA" w:rsidP="00153C53">
      <w:pPr>
        <w:jc w:val="center"/>
        <w:rPr>
          <w:b/>
        </w:rPr>
      </w:pPr>
    </w:p>
    <w:p w14:paraId="0BC170DD" w14:textId="1861C352" w:rsidR="00446DBA" w:rsidRPr="00491A81" w:rsidRDefault="00446DBA" w:rsidP="00446DBA">
      <w:pPr>
        <w:jc w:val="center"/>
        <w:rPr>
          <w:b/>
          <w:bCs/>
        </w:rPr>
      </w:pPr>
      <w:r w:rsidRPr="00491A81">
        <w:rPr>
          <w:b/>
          <w:bCs/>
        </w:rPr>
        <w:t xml:space="preserve">Dostawa </w:t>
      </w:r>
      <w:r w:rsidR="007248EA">
        <w:rPr>
          <w:b/>
          <w:bCs/>
        </w:rPr>
        <w:t>przypraw i dodatków oraz materiałów opakowaniowych</w:t>
      </w:r>
    </w:p>
    <w:p w14:paraId="26ED7AEF" w14:textId="77777777" w:rsidR="001850C5" w:rsidRPr="00491A81" w:rsidRDefault="001850C5" w:rsidP="001850C5">
      <w:pPr>
        <w:rPr>
          <w:b/>
        </w:rPr>
      </w:pPr>
    </w:p>
    <w:p w14:paraId="7A7463B6" w14:textId="77777777" w:rsidR="007248EA" w:rsidRDefault="009D78DF" w:rsidP="009D78DF">
      <w:pPr>
        <w:jc w:val="center"/>
        <w:rPr>
          <w:b/>
        </w:rPr>
      </w:pPr>
      <w:r w:rsidRPr="00491A81">
        <w:rPr>
          <w:b/>
        </w:rPr>
        <w:t>CZĘŚĆ I – ZAKUP I DOSTAWA</w:t>
      </w:r>
    </w:p>
    <w:p w14:paraId="594346E9" w14:textId="1A097936" w:rsidR="009D78DF" w:rsidRPr="00491A81" w:rsidRDefault="009D78DF" w:rsidP="009D78DF">
      <w:pPr>
        <w:jc w:val="center"/>
        <w:rPr>
          <w:b/>
        </w:rPr>
      </w:pPr>
      <w:r w:rsidRPr="00491A81">
        <w:rPr>
          <w:b/>
        </w:rPr>
        <w:t xml:space="preserve"> </w:t>
      </w:r>
      <w:r w:rsidR="00CE1713">
        <w:rPr>
          <w:b/>
        </w:rPr>
        <w:t>TACEK</w:t>
      </w:r>
      <w:r w:rsidR="004B67BE">
        <w:rPr>
          <w:b/>
        </w:rPr>
        <w:t xml:space="preserve"> PET PE </w:t>
      </w:r>
      <w:r w:rsidR="00CE1713">
        <w:rPr>
          <w:b/>
        </w:rPr>
        <w:t>O WYMIARACH 205</w:t>
      </w:r>
      <w:r w:rsidR="00793886">
        <w:rPr>
          <w:b/>
        </w:rPr>
        <w:t xml:space="preserve"> </w:t>
      </w:r>
      <w:r w:rsidR="00CE1713">
        <w:rPr>
          <w:b/>
        </w:rPr>
        <w:t>mm x 160</w:t>
      </w:r>
      <w:r w:rsidR="00793886">
        <w:rPr>
          <w:b/>
        </w:rPr>
        <w:t xml:space="preserve"> </w:t>
      </w:r>
      <w:r w:rsidR="00CE1713">
        <w:rPr>
          <w:b/>
        </w:rPr>
        <w:t xml:space="preserve">mm x </w:t>
      </w:r>
      <w:r w:rsidR="00235449">
        <w:rPr>
          <w:b/>
        </w:rPr>
        <w:t>6</w:t>
      </w:r>
      <w:r w:rsidR="00CE1713">
        <w:rPr>
          <w:b/>
        </w:rPr>
        <w:t>0</w:t>
      </w:r>
      <w:r w:rsidR="00793886">
        <w:rPr>
          <w:b/>
        </w:rPr>
        <w:t xml:space="preserve"> </w:t>
      </w:r>
      <w:r w:rsidR="00CE1713">
        <w:rPr>
          <w:b/>
        </w:rPr>
        <w:t>mm</w:t>
      </w:r>
    </w:p>
    <w:p w14:paraId="0504369C" w14:textId="77777777" w:rsidR="009D78DF" w:rsidRPr="00491A81" w:rsidRDefault="009D78DF" w:rsidP="009D78DF">
      <w:pPr>
        <w:jc w:val="center"/>
        <w:rPr>
          <w:b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491A81" w:rsidRPr="00491A81" w14:paraId="031FAF3B" w14:textId="77777777" w:rsidTr="0041558C">
        <w:trPr>
          <w:trHeight w:val="596"/>
        </w:trPr>
        <w:tc>
          <w:tcPr>
            <w:tcW w:w="10661" w:type="dxa"/>
            <w:shd w:val="pct15" w:color="auto" w:fill="auto"/>
            <w:vAlign w:val="center"/>
          </w:tcPr>
          <w:p w14:paraId="270A7C39" w14:textId="05A2E323" w:rsidR="008D1850" w:rsidRPr="0041558C" w:rsidRDefault="008D1850" w:rsidP="0041558C">
            <w:pPr>
              <w:jc w:val="center"/>
              <w:rPr>
                <w:b/>
                <w:bCs/>
              </w:rPr>
            </w:pPr>
            <w:r w:rsidRPr="00491A81">
              <w:rPr>
                <w:b/>
                <w:bCs/>
              </w:rPr>
              <w:t xml:space="preserve">Zakup i dostawa </w:t>
            </w:r>
            <w:r w:rsidR="00CE1713">
              <w:rPr>
                <w:b/>
                <w:bCs/>
              </w:rPr>
              <w:t>tacek PET PE o wymiarach 205x160x</w:t>
            </w:r>
            <w:r w:rsidR="00235449">
              <w:rPr>
                <w:b/>
                <w:bCs/>
              </w:rPr>
              <w:t>6</w:t>
            </w:r>
            <w:r w:rsidR="00CE1713">
              <w:rPr>
                <w:b/>
                <w:bCs/>
              </w:rPr>
              <w:t>0</w:t>
            </w:r>
            <w:r w:rsidR="00B8628C">
              <w:rPr>
                <w:b/>
                <w:bCs/>
              </w:rPr>
              <w:t xml:space="preserve"> mm</w:t>
            </w:r>
            <w:r w:rsidR="00CE1713">
              <w:rPr>
                <w:b/>
                <w:bCs/>
              </w:rPr>
              <w:t xml:space="preserve"> </w:t>
            </w:r>
            <w:r w:rsidRPr="00491A81">
              <w:rPr>
                <w:b/>
                <w:bCs/>
              </w:rPr>
              <w:t>o parametrach nie gorszych lub równoważnych:</w:t>
            </w:r>
          </w:p>
        </w:tc>
      </w:tr>
      <w:tr w:rsidR="00491A81" w:rsidRPr="00491A81" w14:paraId="68C0518F" w14:textId="77777777" w:rsidTr="001F11D9">
        <w:trPr>
          <w:trHeight w:val="814"/>
        </w:trPr>
        <w:tc>
          <w:tcPr>
            <w:tcW w:w="10661" w:type="dxa"/>
          </w:tcPr>
          <w:p w14:paraId="70CDDB74" w14:textId="7A446676" w:rsidR="008D1850" w:rsidRPr="00991975" w:rsidRDefault="00CE1713" w:rsidP="00991975">
            <w:pPr>
              <w:spacing w:after="120"/>
              <w:jc w:val="both"/>
            </w:pPr>
            <w:r>
              <w:t>T</w:t>
            </w:r>
            <w:r w:rsidR="0002443D">
              <w:t>ransparentne t</w:t>
            </w:r>
            <w:r>
              <w:t xml:space="preserve">acki barierowe z materiału PET laminowane z </w:t>
            </w:r>
            <w:r w:rsidR="008B48A7">
              <w:t xml:space="preserve">transparentną </w:t>
            </w:r>
            <w:r>
              <w:t>warstwą PE</w:t>
            </w:r>
            <w:r w:rsidR="0002443D">
              <w:t xml:space="preserve"> od wewnętrznej strony</w:t>
            </w:r>
            <w:r w:rsidR="008B48A7">
              <w:t xml:space="preserve"> opakowania.</w:t>
            </w:r>
            <w:r w:rsidR="0033083F">
              <w:t xml:space="preserve"> Tacki przeznaczone do </w:t>
            </w:r>
            <w:r w:rsidR="008B48A7">
              <w:t xml:space="preserve">kontaktu z </w:t>
            </w:r>
            <w:r w:rsidR="0033083F">
              <w:t>żywnośc</w:t>
            </w:r>
            <w:r w:rsidR="008B48A7">
              <w:t>ią do</w:t>
            </w:r>
            <w:r w:rsidR="0033083F">
              <w:t xml:space="preserve"> zastosowania w pakowaniu w osłonie gazowej MAP. Tacki, nowe, czyste bez uszkodzeń, zniekształceń, zagięć, jednorodne w partii. </w:t>
            </w:r>
          </w:p>
        </w:tc>
      </w:tr>
      <w:tr w:rsidR="00491A81" w:rsidRPr="00491A81" w14:paraId="1B958DA1" w14:textId="77777777" w:rsidTr="008D1850">
        <w:trPr>
          <w:trHeight w:val="62"/>
        </w:trPr>
        <w:tc>
          <w:tcPr>
            <w:tcW w:w="10661" w:type="dxa"/>
          </w:tcPr>
          <w:p w14:paraId="543084C9" w14:textId="77777777" w:rsidR="008D1850" w:rsidRDefault="00991975" w:rsidP="00F00D66">
            <w:pPr>
              <w:jc w:val="both"/>
            </w:pPr>
            <w:r>
              <w:t>Wymiary tacki:</w:t>
            </w:r>
          </w:p>
          <w:p w14:paraId="520237B1" w14:textId="77777777" w:rsidR="00991975" w:rsidRDefault="00991975" w:rsidP="00991975">
            <w:pPr>
              <w:pStyle w:val="Akapitzlist"/>
              <w:numPr>
                <w:ilvl w:val="0"/>
                <w:numId w:val="32"/>
              </w:numPr>
              <w:jc w:val="both"/>
            </w:pPr>
            <w:r>
              <w:t>Długość 205 mm +/- 10%</w:t>
            </w:r>
          </w:p>
          <w:p w14:paraId="63DF4D5C" w14:textId="77777777" w:rsidR="00991975" w:rsidRDefault="00991975" w:rsidP="00991975">
            <w:pPr>
              <w:pStyle w:val="Akapitzlist"/>
              <w:numPr>
                <w:ilvl w:val="0"/>
                <w:numId w:val="32"/>
              </w:numPr>
              <w:jc w:val="both"/>
            </w:pPr>
            <w:r>
              <w:t>Szerokość 160 mm +/- 10%</w:t>
            </w:r>
          </w:p>
          <w:p w14:paraId="3505C93F" w14:textId="23514D62" w:rsidR="00991975" w:rsidRPr="00491A81" w:rsidRDefault="00991975" w:rsidP="00991975">
            <w:pPr>
              <w:pStyle w:val="Akapitzlist"/>
              <w:numPr>
                <w:ilvl w:val="0"/>
                <w:numId w:val="32"/>
              </w:numPr>
              <w:jc w:val="both"/>
            </w:pPr>
            <w:r>
              <w:t xml:space="preserve">Wysokość </w:t>
            </w:r>
            <w:r w:rsidR="00235449">
              <w:t>6</w:t>
            </w:r>
            <w:r>
              <w:t>0 mm +/- 10%</w:t>
            </w:r>
          </w:p>
        </w:tc>
      </w:tr>
      <w:tr w:rsidR="00491A81" w:rsidRPr="00491A81" w14:paraId="04C2057A" w14:textId="77777777" w:rsidTr="008D1850">
        <w:trPr>
          <w:trHeight w:val="437"/>
        </w:trPr>
        <w:tc>
          <w:tcPr>
            <w:tcW w:w="10661" w:type="dxa"/>
          </w:tcPr>
          <w:p w14:paraId="53671AE6" w14:textId="6AC49B3A" w:rsidR="00FF2D4C" w:rsidRPr="00491A81" w:rsidRDefault="00FF2D4C" w:rsidP="00F00D66">
            <w:pPr>
              <w:spacing w:after="120"/>
              <w:jc w:val="both"/>
              <w:rPr>
                <w:strike/>
              </w:rPr>
            </w:pPr>
            <w:r>
              <w:t>Tacki przeznaczone do pakowania i przechowywania w niskich temperaturach do – 18°C.</w:t>
            </w:r>
          </w:p>
        </w:tc>
      </w:tr>
      <w:tr w:rsidR="00FD0DED" w:rsidRPr="00491A81" w14:paraId="42826DE0" w14:textId="77777777" w:rsidTr="001F11D9">
        <w:trPr>
          <w:trHeight w:val="653"/>
        </w:trPr>
        <w:tc>
          <w:tcPr>
            <w:tcW w:w="10661" w:type="dxa"/>
          </w:tcPr>
          <w:p w14:paraId="7C7F80F0" w14:textId="37093122" w:rsidR="00FD0DED" w:rsidRDefault="00FD0DED" w:rsidP="00F00D66">
            <w:pPr>
              <w:spacing w:after="120"/>
              <w:jc w:val="both"/>
            </w:pPr>
            <w:r w:rsidRPr="00FD0DED">
              <w:rPr>
                <w:color w:val="000000" w:themeColor="text1"/>
              </w:rPr>
              <w:t xml:space="preserve">Tacki z </w:t>
            </w:r>
            <w:r w:rsidRPr="00FF2D4C">
              <w:rPr>
                <w:color w:val="000000" w:themeColor="text1"/>
              </w:rPr>
              <w:t>wkładem absorpcyjnym</w:t>
            </w:r>
            <w:r w:rsidRPr="00FD0DED">
              <w:rPr>
                <w:color w:val="000000" w:themeColor="text1"/>
              </w:rPr>
              <w:t xml:space="preserve"> przyklejonym do wewnętrznej strony opakowania</w:t>
            </w:r>
            <w:r>
              <w:rPr>
                <w:color w:val="000000" w:themeColor="text1"/>
              </w:rPr>
              <w:t xml:space="preserve"> za pomocą kleju. </w:t>
            </w:r>
            <w:r w:rsidR="00DE506B">
              <w:rPr>
                <w:color w:val="000000" w:themeColor="text1"/>
              </w:rPr>
              <w:t>Wkład o chłonności 2000</w:t>
            </w:r>
            <w:r w:rsidR="001F10F9">
              <w:rPr>
                <w:color w:val="000000" w:themeColor="text1"/>
              </w:rPr>
              <w:t>, celulozowy.</w:t>
            </w:r>
          </w:p>
        </w:tc>
      </w:tr>
      <w:tr w:rsidR="00491A81" w:rsidRPr="00491A81" w14:paraId="6276F645" w14:textId="77777777" w:rsidTr="008D1850">
        <w:trPr>
          <w:trHeight w:val="62"/>
        </w:trPr>
        <w:tc>
          <w:tcPr>
            <w:tcW w:w="10661" w:type="dxa"/>
          </w:tcPr>
          <w:p w14:paraId="1DE07E99" w14:textId="6305DF8C" w:rsidR="00FD0DED" w:rsidRPr="001F10F9" w:rsidRDefault="00F755C2" w:rsidP="00FD0DED">
            <w:pPr>
              <w:spacing w:after="120"/>
              <w:jc w:val="both"/>
              <w:rPr>
                <w:bCs/>
                <w:color w:val="000000" w:themeColor="text1"/>
              </w:rPr>
            </w:pPr>
            <w:r>
              <w:rPr>
                <w:bCs/>
              </w:rPr>
              <w:t>Opakowania</w:t>
            </w:r>
            <w:r w:rsidR="008F74F6">
              <w:rPr>
                <w:bCs/>
              </w:rPr>
              <w:t xml:space="preserve"> jednostkowe</w:t>
            </w:r>
            <w:r>
              <w:rPr>
                <w:bCs/>
              </w:rPr>
              <w:t xml:space="preserve"> fabrycznie or</w:t>
            </w:r>
            <w:r w:rsidR="0002443D">
              <w:rPr>
                <w:bCs/>
              </w:rPr>
              <w:t>yg</w:t>
            </w:r>
            <w:r>
              <w:rPr>
                <w:bCs/>
              </w:rPr>
              <w:t>inalnie zapakowane w</w:t>
            </w:r>
            <w:r w:rsidR="008F74F6">
              <w:rPr>
                <w:bCs/>
              </w:rPr>
              <w:t xml:space="preserve"> </w:t>
            </w:r>
            <w:r>
              <w:rPr>
                <w:bCs/>
              </w:rPr>
              <w:t>karton</w:t>
            </w:r>
            <w:r w:rsidR="001F10F9">
              <w:rPr>
                <w:bCs/>
              </w:rPr>
              <w:t>y</w:t>
            </w:r>
            <w:r>
              <w:rPr>
                <w:bCs/>
              </w:rPr>
              <w:t xml:space="preserve"> zbiorcz</w:t>
            </w:r>
            <w:r w:rsidR="001F10F9">
              <w:rPr>
                <w:bCs/>
              </w:rPr>
              <w:t>e.</w:t>
            </w:r>
            <w:r w:rsidR="00E40F57">
              <w:rPr>
                <w:bCs/>
              </w:rPr>
              <w:t xml:space="preserve"> </w:t>
            </w:r>
            <w:r w:rsidR="00FD0DED" w:rsidRPr="008F74F6">
              <w:rPr>
                <w:bCs/>
                <w:color w:val="000000" w:themeColor="text1"/>
              </w:rPr>
              <w:t>Kartony zbiorcze</w:t>
            </w:r>
            <w:r w:rsidR="008F74F6">
              <w:rPr>
                <w:bCs/>
                <w:color w:val="000000" w:themeColor="text1"/>
              </w:rPr>
              <w:t xml:space="preserve"> tekturowe wyściełane folią/ workiem foliowym.</w:t>
            </w:r>
            <w:r w:rsidR="005E20E9">
              <w:rPr>
                <w:bCs/>
                <w:color w:val="000000" w:themeColor="text1"/>
              </w:rPr>
              <w:t xml:space="preserve"> Na kartonie zbiorczym etykieta z numerem partii.</w:t>
            </w:r>
          </w:p>
          <w:p w14:paraId="2258BA24" w14:textId="4A237A2A" w:rsidR="00F755C2" w:rsidRPr="00F755C2" w:rsidRDefault="008F74F6" w:rsidP="00F00D66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>Kartony ułożone na palecie. Paleta nieuszkodzona</w:t>
            </w:r>
            <w:r w:rsidR="00707A07">
              <w:rPr>
                <w:bCs/>
              </w:rPr>
              <w:t>, stabilna.</w:t>
            </w:r>
            <w:r>
              <w:rPr>
                <w:bCs/>
              </w:rPr>
              <w:t xml:space="preserve"> </w:t>
            </w:r>
            <w:r w:rsidR="005E20E9">
              <w:rPr>
                <w:bCs/>
              </w:rPr>
              <w:t xml:space="preserve">Paleta jednorazowa bądź paleta EURO. Paleta owinięta </w:t>
            </w:r>
            <w:proofErr w:type="spellStart"/>
            <w:r w:rsidR="005E20E9">
              <w:rPr>
                <w:bCs/>
              </w:rPr>
              <w:t>stretchem</w:t>
            </w:r>
            <w:proofErr w:type="spellEnd"/>
            <w:r w:rsidR="005E20E9">
              <w:rPr>
                <w:bCs/>
              </w:rPr>
              <w:t xml:space="preserve"> oznakowana etykietą zbiorczą z nazwą i wymiarami produktu oraz numerem partii. </w:t>
            </w:r>
          </w:p>
        </w:tc>
      </w:tr>
      <w:tr w:rsidR="00491A81" w:rsidRPr="00491A81" w14:paraId="29402D23" w14:textId="77777777" w:rsidTr="008D1850">
        <w:trPr>
          <w:trHeight w:val="62"/>
        </w:trPr>
        <w:tc>
          <w:tcPr>
            <w:tcW w:w="10661" w:type="dxa"/>
          </w:tcPr>
          <w:p w14:paraId="6BB1E1B5" w14:textId="37D41F9D" w:rsidR="00D404B8" w:rsidRPr="00491A81" w:rsidRDefault="008D1850" w:rsidP="00F00D66">
            <w:pPr>
              <w:spacing w:after="120"/>
              <w:jc w:val="both"/>
            </w:pPr>
            <w:r w:rsidRPr="00491A81">
              <w:t>Zestaw niezanieczyszczony</w:t>
            </w:r>
            <w:r w:rsidR="00707A07">
              <w:t xml:space="preserve">. Materiał opakowaniowy spełniający wymagania unijne oraz krajowe dotyczące materiałów i wyrobów z tworzyw sztucznych przeznaczonych </w:t>
            </w:r>
            <w:r w:rsidR="00D404B8">
              <w:t>do kontaktu z żywnością</w:t>
            </w:r>
            <w:r w:rsidR="0035269C">
              <w:t>.</w:t>
            </w:r>
          </w:p>
        </w:tc>
      </w:tr>
      <w:tr w:rsidR="00491A81" w:rsidRPr="00491A81" w14:paraId="5E58C909" w14:textId="77777777" w:rsidTr="008D1850">
        <w:trPr>
          <w:trHeight w:val="62"/>
        </w:trPr>
        <w:tc>
          <w:tcPr>
            <w:tcW w:w="10661" w:type="dxa"/>
          </w:tcPr>
          <w:p w14:paraId="1E1071C8" w14:textId="3BCEEFB2" w:rsidR="008D1850" w:rsidRPr="00491A81" w:rsidRDefault="00D404B8" w:rsidP="00F00D66">
            <w:pPr>
              <w:spacing w:after="120"/>
              <w:jc w:val="both"/>
              <w:rPr>
                <w:strike/>
              </w:rPr>
            </w:pPr>
            <w:r>
              <w:t xml:space="preserve">Opakowania </w:t>
            </w:r>
            <w:r w:rsidR="005E20E9">
              <w:t xml:space="preserve">przeznaczone </w:t>
            </w:r>
            <w:r>
              <w:t>do przechowywania w suchych i czystych magazynach</w:t>
            </w:r>
          </w:p>
        </w:tc>
      </w:tr>
      <w:tr w:rsidR="00491A81" w:rsidRPr="00491A81" w14:paraId="403A9878" w14:textId="77777777" w:rsidTr="008D1850">
        <w:trPr>
          <w:trHeight w:val="62"/>
        </w:trPr>
        <w:tc>
          <w:tcPr>
            <w:tcW w:w="10661" w:type="dxa"/>
          </w:tcPr>
          <w:p w14:paraId="68DBBD0F" w14:textId="1649B01D" w:rsidR="008D1850" w:rsidRPr="005E20E9" w:rsidRDefault="008D1850" w:rsidP="00D543A7">
            <w:pPr>
              <w:spacing w:after="120"/>
              <w:jc w:val="both"/>
              <w:rPr>
                <w:color w:val="B4C6E7" w:themeColor="accent1" w:themeTint="66"/>
              </w:rPr>
            </w:pPr>
            <w:r w:rsidRPr="00CF74DF">
              <w:rPr>
                <w:color w:val="000000" w:themeColor="text1"/>
              </w:rPr>
              <w:t xml:space="preserve">Przedmiot zamówienia obejmuje dostawę </w:t>
            </w:r>
            <w:r w:rsidR="00CF74DF">
              <w:rPr>
                <w:color w:val="000000" w:themeColor="text1"/>
              </w:rPr>
              <w:t>20</w:t>
            </w:r>
            <w:r w:rsidR="00FE2B6B" w:rsidRPr="00CF74DF">
              <w:rPr>
                <w:color w:val="000000" w:themeColor="text1"/>
              </w:rPr>
              <w:t>000 sztuk tacek</w:t>
            </w:r>
            <w:r w:rsidR="007D48E5">
              <w:rPr>
                <w:color w:val="000000" w:themeColor="text1"/>
              </w:rPr>
              <w:t xml:space="preserve">. </w:t>
            </w:r>
            <w:r w:rsidR="007D48E5" w:rsidRPr="00491A81">
              <w:t xml:space="preserve">W przypadku gdy sposób pakowania uniemożliwia dostawę dokładnie takiej liczby sztuk, Zamawiający dopuszcza wycenę w ofercie większej liczby sztuk zapewniającej Oferentowi minimum logistyczne.  </w:t>
            </w:r>
          </w:p>
        </w:tc>
      </w:tr>
    </w:tbl>
    <w:p w14:paraId="5BB0262F" w14:textId="77777777" w:rsidR="009D78DF" w:rsidRPr="00491A81" w:rsidRDefault="009D78DF" w:rsidP="009D78DF">
      <w:pPr>
        <w:rPr>
          <w:b/>
        </w:rPr>
      </w:pPr>
    </w:p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401"/>
      </w:tblGrid>
      <w:tr w:rsidR="00491A81" w:rsidRPr="00491A81" w14:paraId="2BA6B020" w14:textId="77777777" w:rsidTr="008D1850">
        <w:trPr>
          <w:trHeight w:val="750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FB5BF94" w14:textId="77777777" w:rsidR="008D1850" w:rsidRPr="00491A81" w:rsidRDefault="008D1850" w:rsidP="00F00D66">
            <w:pPr>
              <w:jc w:val="center"/>
              <w:rPr>
                <w:b/>
                <w:bCs/>
              </w:rPr>
            </w:pPr>
            <w:r w:rsidRPr="00491A81">
              <w:rPr>
                <w:b/>
              </w:rPr>
              <w:t>Dodatkowe warunki odnoszące się do przedmiotu zamówienia</w:t>
            </w:r>
          </w:p>
        </w:tc>
      </w:tr>
      <w:tr w:rsidR="00491A81" w:rsidRPr="00491A81" w14:paraId="02347B34" w14:textId="77777777" w:rsidTr="008D1850">
        <w:trPr>
          <w:trHeight w:val="56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7C70" w14:textId="77777777" w:rsidR="008D1850" w:rsidRPr="00491A81" w:rsidRDefault="008D1850" w:rsidP="00F00D66">
            <w:pPr>
              <w:rPr>
                <w:b/>
                <w:highlight w:val="yellow"/>
              </w:rPr>
            </w:pPr>
            <w:r w:rsidRPr="00491A81">
              <w:rPr>
                <w:b/>
              </w:rPr>
              <w:t>Dodatkowe warunki</w:t>
            </w: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B319" w14:textId="3F94A6E1" w:rsidR="008D1850" w:rsidRPr="00491A81" w:rsidRDefault="008D1850" w:rsidP="00F00D66">
            <w:pPr>
              <w:jc w:val="both"/>
              <w:rPr>
                <w:bCs/>
              </w:rPr>
            </w:pPr>
            <w:r w:rsidRPr="00491A81">
              <w:t>Przedmiot zamówienia obejmuje dostawę produktu do Zamawiającego (</w:t>
            </w:r>
            <w:r w:rsidR="00332D0F" w:rsidRPr="00491A81">
              <w:t>Mokrsko 343, 98-345 Mokrsko</w:t>
            </w:r>
            <w:r w:rsidRPr="00491A81">
              <w:t>).</w:t>
            </w:r>
          </w:p>
        </w:tc>
      </w:tr>
      <w:tr w:rsidR="00491A81" w:rsidRPr="00491A81" w14:paraId="2C460526" w14:textId="77777777" w:rsidTr="006C0FD0">
        <w:trPr>
          <w:trHeight w:val="897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389B" w14:textId="77777777" w:rsidR="008D1850" w:rsidRPr="00491A81" w:rsidRDefault="008D1850" w:rsidP="00F00D6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6D6D" w14:textId="77777777" w:rsidR="008D1850" w:rsidRPr="00491A81" w:rsidRDefault="008D1850" w:rsidP="00F00D66">
            <w:pPr>
              <w:jc w:val="both"/>
            </w:pPr>
            <w:r w:rsidRPr="00491A81"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6C0FD0" w:rsidRPr="00491A81" w14:paraId="5E3876DC" w14:textId="77777777" w:rsidTr="006C0FD0">
        <w:trPr>
          <w:trHeight w:val="459"/>
        </w:trPr>
        <w:tc>
          <w:tcPr>
            <w:tcW w:w="13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583A" w14:textId="77777777" w:rsidR="006C0FD0" w:rsidRPr="00491A81" w:rsidRDefault="006C0FD0" w:rsidP="00F00D66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5F3E" w14:textId="3462E6A1" w:rsidR="006C0FD0" w:rsidRPr="00491A81" w:rsidRDefault="006C0FD0" w:rsidP="00F00D66">
            <w:pPr>
              <w:jc w:val="both"/>
              <w:rPr>
                <w:bCs/>
              </w:rPr>
            </w:pPr>
            <w:r w:rsidRPr="00491A81">
              <w:rPr>
                <w:bCs/>
              </w:rPr>
              <w:t>Przedmiot zamówienia obejmuje dostarczenie</w:t>
            </w:r>
            <w:r>
              <w:rPr>
                <w:bCs/>
              </w:rPr>
              <w:t xml:space="preserve"> przedmiotu zamówienia </w:t>
            </w:r>
            <w:r w:rsidRPr="00491A81">
              <w:rPr>
                <w:bCs/>
              </w:rPr>
              <w:t>wraz z</w:t>
            </w:r>
            <w:r>
              <w:rPr>
                <w:bCs/>
              </w:rPr>
              <w:t xml:space="preserve"> atestem jakościowym bądź deklaracją zgodności ze specyfikacją produktu oraz dokumentem WZ</w:t>
            </w:r>
          </w:p>
        </w:tc>
      </w:tr>
      <w:tr w:rsidR="006C0FD0" w:rsidRPr="00491A81" w14:paraId="42C500B4" w14:textId="77777777" w:rsidTr="006C0FD0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015D" w14:textId="77777777" w:rsidR="006C0FD0" w:rsidRPr="00491A81" w:rsidRDefault="006C0FD0" w:rsidP="00F00D66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1623" w14:textId="01439FBC" w:rsidR="006C0FD0" w:rsidRPr="00AE6437" w:rsidRDefault="006C0FD0" w:rsidP="00F00D66">
            <w:pPr>
              <w:jc w:val="both"/>
              <w:rPr>
                <w:bCs/>
              </w:rPr>
            </w:pPr>
            <w:r w:rsidRPr="00AE6437">
              <w:rPr>
                <w:bCs/>
              </w:rPr>
              <w:t>Temperatura transportowanego produktu musi być zgodna z warunkami przechowywania uwzględnionymi w specyfikacji producenta.</w:t>
            </w:r>
          </w:p>
        </w:tc>
      </w:tr>
      <w:tr w:rsidR="006C0FD0" w:rsidRPr="00491A81" w14:paraId="0A065AA2" w14:textId="77777777" w:rsidTr="006C0FD0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CFDC" w14:textId="77777777" w:rsidR="006C0FD0" w:rsidRPr="00491A81" w:rsidRDefault="006C0FD0" w:rsidP="00F00D66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F5ED" w14:textId="77777777" w:rsidR="006C0FD0" w:rsidRPr="00AE6437" w:rsidRDefault="006C0FD0" w:rsidP="00F00D66">
            <w:pPr>
              <w:jc w:val="both"/>
              <w:rPr>
                <w:bCs/>
              </w:rPr>
            </w:pPr>
            <w:r w:rsidRPr="00AE6437">
              <w:rPr>
                <w:bCs/>
              </w:rPr>
              <w:t>Produkt należy chronić przed zawilgoceniem i/lub zamoczeniem</w:t>
            </w:r>
          </w:p>
        </w:tc>
      </w:tr>
      <w:tr w:rsidR="006C0FD0" w:rsidRPr="00491A81" w14:paraId="730750B4" w14:textId="77777777" w:rsidTr="006C0FD0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A343" w14:textId="77777777" w:rsidR="006C0FD0" w:rsidRPr="00491A81" w:rsidRDefault="006C0FD0" w:rsidP="00F00D66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13D6" w14:textId="1FF73A55" w:rsidR="006C0FD0" w:rsidRPr="00AE6437" w:rsidRDefault="006C0FD0" w:rsidP="00F00D66">
            <w:pPr>
              <w:spacing w:line="276" w:lineRule="auto"/>
              <w:jc w:val="both"/>
              <w:rPr>
                <w:bCs/>
              </w:rPr>
            </w:pPr>
            <w:r w:rsidRPr="00AE6437">
              <w:rPr>
                <w:bCs/>
                <w:color w:val="000000"/>
              </w:rPr>
              <w:t>Termin dostawy wynosi maksymalnie 30 dni od daty podpisania umowy na realizację zamówienia.</w:t>
            </w:r>
          </w:p>
        </w:tc>
      </w:tr>
    </w:tbl>
    <w:p w14:paraId="60377229" w14:textId="77777777" w:rsidR="009D78DF" w:rsidRPr="00491A81" w:rsidRDefault="009D78DF" w:rsidP="009D78DF">
      <w:pPr>
        <w:rPr>
          <w:b/>
          <w:bCs/>
        </w:rPr>
      </w:pPr>
    </w:p>
    <w:p w14:paraId="2E8C99FD" w14:textId="0F7D38B4" w:rsidR="0029377B" w:rsidRPr="00491A81" w:rsidRDefault="0029377B" w:rsidP="004932C3">
      <w:pPr>
        <w:rPr>
          <w:b/>
          <w:bCs/>
        </w:rPr>
      </w:pPr>
    </w:p>
    <w:p w14:paraId="51F514AD" w14:textId="42270F08" w:rsidR="00446DBA" w:rsidRPr="00491A81" w:rsidRDefault="00446DBA" w:rsidP="004932C3">
      <w:pPr>
        <w:rPr>
          <w:b/>
          <w:bCs/>
        </w:rPr>
      </w:pPr>
    </w:p>
    <w:p w14:paraId="79475936" w14:textId="43C5A20C" w:rsidR="00446DBA" w:rsidRDefault="00446DBA" w:rsidP="004932C3">
      <w:pPr>
        <w:rPr>
          <w:b/>
          <w:bCs/>
        </w:rPr>
      </w:pPr>
      <w:r w:rsidRPr="00491A81">
        <w:rPr>
          <w:b/>
          <w:bCs/>
        </w:rPr>
        <w:br w:type="page"/>
      </w:r>
    </w:p>
    <w:p w14:paraId="5F6ECBB4" w14:textId="77777777" w:rsidR="00D27A53" w:rsidRDefault="00D27A53" w:rsidP="004932C3">
      <w:pPr>
        <w:rPr>
          <w:b/>
          <w:bCs/>
        </w:rPr>
      </w:pPr>
    </w:p>
    <w:p w14:paraId="132B8282" w14:textId="77777777" w:rsidR="00D27A53" w:rsidRDefault="00D27A53" w:rsidP="004932C3">
      <w:pPr>
        <w:rPr>
          <w:b/>
          <w:bCs/>
        </w:rPr>
      </w:pPr>
    </w:p>
    <w:p w14:paraId="264CEBF7" w14:textId="1DD7C878" w:rsidR="00D27A53" w:rsidRDefault="00D27A53" w:rsidP="00D27A53">
      <w:pPr>
        <w:jc w:val="center"/>
        <w:rPr>
          <w:b/>
        </w:rPr>
      </w:pPr>
      <w:r w:rsidRPr="00491A81">
        <w:rPr>
          <w:b/>
        </w:rPr>
        <w:t>CZĘŚĆ I</w:t>
      </w:r>
      <w:r>
        <w:rPr>
          <w:b/>
        </w:rPr>
        <w:t>I</w:t>
      </w:r>
      <w:r w:rsidRPr="00491A81">
        <w:rPr>
          <w:b/>
        </w:rPr>
        <w:t xml:space="preserve"> – ZAKUP I DOSTAWA</w:t>
      </w:r>
    </w:p>
    <w:p w14:paraId="700517C7" w14:textId="4208E1E9" w:rsidR="00D27A53" w:rsidRPr="00491A81" w:rsidRDefault="00D27A53" w:rsidP="00D27A53">
      <w:pPr>
        <w:jc w:val="center"/>
        <w:rPr>
          <w:b/>
        </w:rPr>
      </w:pPr>
      <w:r w:rsidRPr="00491A81">
        <w:rPr>
          <w:b/>
        </w:rPr>
        <w:t xml:space="preserve"> </w:t>
      </w:r>
      <w:r>
        <w:rPr>
          <w:b/>
        </w:rPr>
        <w:t>TACEK PET PE O WYMIARACH 205</w:t>
      </w:r>
      <w:r w:rsidR="00793886">
        <w:rPr>
          <w:b/>
        </w:rPr>
        <w:t xml:space="preserve"> </w:t>
      </w:r>
      <w:r>
        <w:rPr>
          <w:b/>
        </w:rPr>
        <w:t>mm x 160</w:t>
      </w:r>
      <w:r w:rsidR="00793886">
        <w:rPr>
          <w:b/>
        </w:rPr>
        <w:t xml:space="preserve"> </w:t>
      </w:r>
      <w:r>
        <w:rPr>
          <w:b/>
        </w:rPr>
        <w:t>mm x 50mm</w:t>
      </w:r>
    </w:p>
    <w:p w14:paraId="0E6E1E37" w14:textId="77777777" w:rsidR="00D27A53" w:rsidRPr="00491A81" w:rsidRDefault="00D27A53" w:rsidP="00D27A53">
      <w:pPr>
        <w:jc w:val="center"/>
        <w:rPr>
          <w:b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D27A53" w:rsidRPr="00491A81" w14:paraId="0E9486C4" w14:textId="77777777" w:rsidTr="00902184">
        <w:trPr>
          <w:trHeight w:val="596"/>
        </w:trPr>
        <w:tc>
          <w:tcPr>
            <w:tcW w:w="10661" w:type="dxa"/>
            <w:shd w:val="pct15" w:color="auto" w:fill="auto"/>
            <w:vAlign w:val="center"/>
          </w:tcPr>
          <w:p w14:paraId="3189CD44" w14:textId="3F2A46F4" w:rsidR="00D27A53" w:rsidRPr="0041558C" w:rsidRDefault="00D27A53" w:rsidP="00902184">
            <w:pPr>
              <w:jc w:val="center"/>
              <w:rPr>
                <w:b/>
                <w:bCs/>
              </w:rPr>
            </w:pPr>
            <w:r w:rsidRPr="00491A81">
              <w:rPr>
                <w:b/>
                <w:bCs/>
              </w:rPr>
              <w:t xml:space="preserve">Zakup i dostawa </w:t>
            </w:r>
            <w:r>
              <w:rPr>
                <w:b/>
                <w:bCs/>
              </w:rPr>
              <w:t xml:space="preserve">tacek PET PE o wymiarach 205x160x50 mm </w:t>
            </w:r>
            <w:r w:rsidRPr="00491A81">
              <w:rPr>
                <w:b/>
                <w:bCs/>
              </w:rPr>
              <w:t>o parametrach nie gorszych lub równoważnych:</w:t>
            </w:r>
          </w:p>
        </w:tc>
      </w:tr>
      <w:tr w:rsidR="00D27A53" w:rsidRPr="00491A81" w14:paraId="4F163D4F" w14:textId="77777777" w:rsidTr="002B01B4">
        <w:trPr>
          <w:trHeight w:val="873"/>
        </w:trPr>
        <w:tc>
          <w:tcPr>
            <w:tcW w:w="10661" w:type="dxa"/>
          </w:tcPr>
          <w:p w14:paraId="7302D79B" w14:textId="77777777" w:rsidR="00D27A53" w:rsidRPr="00991975" w:rsidRDefault="00D27A53" w:rsidP="00902184">
            <w:pPr>
              <w:spacing w:after="120"/>
              <w:jc w:val="both"/>
            </w:pPr>
            <w:r>
              <w:t xml:space="preserve">Transparentne tacki barierowe z materiału PET laminowane z transparentną warstwą PE od wewnętrznej strony opakowania. Tacki przeznaczone do kontaktu z żywnością do zastosowania w pakowaniu w osłonie gazowej MAP. Tacki, nowe, czyste bez uszkodzeń, zniekształceń, zagięć, jednorodne w partii. </w:t>
            </w:r>
          </w:p>
        </w:tc>
      </w:tr>
      <w:tr w:rsidR="00D27A53" w:rsidRPr="00491A81" w14:paraId="04D8E881" w14:textId="77777777" w:rsidTr="00902184">
        <w:trPr>
          <w:trHeight w:val="62"/>
        </w:trPr>
        <w:tc>
          <w:tcPr>
            <w:tcW w:w="10661" w:type="dxa"/>
          </w:tcPr>
          <w:p w14:paraId="233ADE09" w14:textId="77777777" w:rsidR="00D27A53" w:rsidRDefault="00D27A53" w:rsidP="00902184">
            <w:pPr>
              <w:jc w:val="both"/>
            </w:pPr>
            <w:r>
              <w:t>Wymiary tacki:</w:t>
            </w:r>
          </w:p>
          <w:p w14:paraId="2464CD0C" w14:textId="77777777" w:rsidR="00D27A53" w:rsidRDefault="00D27A53" w:rsidP="00902184">
            <w:pPr>
              <w:pStyle w:val="Akapitzlist"/>
              <w:numPr>
                <w:ilvl w:val="0"/>
                <w:numId w:val="32"/>
              </w:numPr>
              <w:jc w:val="both"/>
            </w:pPr>
            <w:r>
              <w:t>Długość 205 mm +/- 10%</w:t>
            </w:r>
          </w:p>
          <w:p w14:paraId="4A1B0DAA" w14:textId="77777777" w:rsidR="00D27A53" w:rsidRDefault="00D27A53" w:rsidP="00902184">
            <w:pPr>
              <w:pStyle w:val="Akapitzlist"/>
              <w:numPr>
                <w:ilvl w:val="0"/>
                <w:numId w:val="32"/>
              </w:numPr>
              <w:jc w:val="both"/>
            </w:pPr>
            <w:r>
              <w:t>Szerokość 160 mm +/- 10%</w:t>
            </w:r>
          </w:p>
          <w:p w14:paraId="0AE81777" w14:textId="7C717E9F" w:rsidR="00D27A53" w:rsidRPr="00491A81" w:rsidRDefault="00D27A53" w:rsidP="00902184">
            <w:pPr>
              <w:pStyle w:val="Akapitzlist"/>
              <w:numPr>
                <w:ilvl w:val="0"/>
                <w:numId w:val="32"/>
              </w:numPr>
              <w:jc w:val="both"/>
            </w:pPr>
            <w:r>
              <w:t xml:space="preserve">Wysokość </w:t>
            </w:r>
            <w:r w:rsidR="002B01B4">
              <w:t>5</w:t>
            </w:r>
            <w:r>
              <w:t>0 mm +/- 10%</w:t>
            </w:r>
          </w:p>
        </w:tc>
      </w:tr>
      <w:tr w:rsidR="00D27A53" w:rsidRPr="00491A81" w14:paraId="42E16FFD" w14:textId="77777777" w:rsidTr="00902184">
        <w:trPr>
          <w:trHeight w:val="437"/>
        </w:trPr>
        <w:tc>
          <w:tcPr>
            <w:tcW w:w="10661" w:type="dxa"/>
          </w:tcPr>
          <w:p w14:paraId="105C6027" w14:textId="77777777" w:rsidR="00D27A53" w:rsidRPr="00491A81" w:rsidRDefault="00D27A53" w:rsidP="00902184">
            <w:pPr>
              <w:spacing w:after="120"/>
              <w:jc w:val="both"/>
              <w:rPr>
                <w:strike/>
              </w:rPr>
            </w:pPr>
            <w:r>
              <w:t>Tacki przeznaczone do pakowania i przechowywania w niskich temperaturach do – 18°C.</w:t>
            </w:r>
          </w:p>
        </w:tc>
      </w:tr>
      <w:tr w:rsidR="00D27A53" w:rsidRPr="00491A81" w14:paraId="4A59E015" w14:textId="77777777" w:rsidTr="002B01B4">
        <w:trPr>
          <w:trHeight w:val="569"/>
        </w:trPr>
        <w:tc>
          <w:tcPr>
            <w:tcW w:w="10661" w:type="dxa"/>
          </w:tcPr>
          <w:p w14:paraId="5D92231C" w14:textId="6A13A59B" w:rsidR="00D27A53" w:rsidRDefault="00D27A53" w:rsidP="00902184">
            <w:pPr>
              <w:spacing w:after="120"/>
              <w:jc w:val="both"/>
            </w:pPr>
            <w:r w:rsidRPr="00FD0DED">
              <w:rPr>
                <w:color w:val="000000" w:themeColor="text1"/>
              </w:rPr>
              <w:t xml:space="preserve">Tacki z </w:t>
            </w:r>
            <w:r w:rsidRPr="00FF2D4C">
              <w:rPr>
                <w:color w:val="000000" w:themeColor="text1"/>
              </w:rPr>
              <w:t>wkładem absorpcyjnym</w:t>
            </w:r>
            <w:r w:rsidRPr="00FD0DED">
              <w:rPr>
                <w:color w:val="000000" w:themeColor="text1"/>
              </w:rPr>
              <w:t xml:space="preserve"> przyklejonym do wewnętrznej strony opakowania</w:t>
            </w:r>
            <w:r>
              <w:rPr>
                <w:color w:val="000000" w:themeColor="text1"/>
              </w:rPr>
              <w:t xml:space="preserve"> za pomocą kleju. Wkład o chłonności </w:t>
            </w:r>
            <w:r w:rsidR="001F10F9">
              <w:rPr>
                <w:color w:val="000000" w:themeColor="text1"/>
              </w:rPr>
              <w:t>48</w:t>
            </w:r>
            <w:r>
              <w:rPr>
                <w:color w:val="000000" w:themeColor="text1"/>
              </w:rPr>
              <w:t>00</w:t>
            </w:r>
            <w:r w:rsidR="001F10F9">
              <w:rPr>
                <w:color w:val="000000" w:themeColor="text1"/>
              </w:rPr>
              <w:t>, celulozowy.</w:t>
            </w:r>
          </w:p>
        </w:tc>
      </w:tr>
      <w:tr w:rsidR="00D27A53" w:rsidRPr="00491A81" w14:paraId="26BC0431" w14:textId="77777777" w:rsidTr="00902184">
        <w:trPr>
          <w:trHeight w:val="62"/>
        </w:trPr>
        <w:tc>
          <w:tcPr>
            <w:tcW w:w="10661" w:type="dxa"/>
          </w:tcPr>
          <w:p w14:paraId="4C6AF2B7" w14:textId="0A5BF007" w:rsidR="001F10F9" w:rsidRPr="001F10F9" w:rsidRDefault="001F10F9" w:rsidP="001F10F9">
            <w:pPr>
              <w:spacing w:after="120"/>
              <w:jc w:val="both"/>
              <w:rPr>
                <w:bCs/>
                <w:color w:val="000000" w:themeColor="text1"/>
              </w:rPr>
            </w:pPr>
            <w:r>
              <w:rPr>
                <w:bCs/>
              </w:rPr>
              <w:t xml:space="preserve">Opakowania jednostkowe fabrycznie oryginalnie zapakowane w kartony zbiorcze. </w:t>
            </w:r>
            <w:r w:rsidRPr="008F74F6">
              <w:rPr>
                <w:bCs/>
                <w:color w:val="000000" w:themeColor="text1"/>
              </w:rPr>
              <w:t>Kartony zbiorcze</w:t>
            </w:r>
            <w:r>
              <w:rPr>
                <w:bCs/>
                <w:color w:val="000000" w:themeColor="text1"/>
              </w:rPr>
              <w:t xml:space="preserve"> tekturowe wyściełane folią/ workiem foliowym. Na kartonie zbiorczym etykieta z numerem partii.</w:t>
            </w:r>
          </w:p>
          <w:p w14:paraId="496AF168" w14:textId="3DEE3112" w:rsidR="00D27A53" w:rsidRPr="00F755C2" w:rsidRDefault="001F10F9" w:rsidP="001F10F9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 xml:space="preserve">Kartony ułożone na palecie. Paleta nieuszkodzona, stabilna. Paleta jednorazowa bądź paleta EURO. Paleta owinięta </w:t>
            </w:r>
            <w:proofErr w:type="spellStart"/>
            <w:r>
              <w:rPr>
                <w:bCs/>
              </w:rPr>
              <w:t>stretchem</w:t>
            </w:r>
            <w:proofErr w:type="spellEnd"/>
            <w:r>
              <w:rPr>
                <w:bCs/>
              </w:rPr>
              <w:t xml:space="preserve"> oznakowana etykietą zbiorczą z nazwą i wymiarami produktu oraz numerem partii.</w:t>
            </w:r>
          </w:p>
        </w:tc>
      </w:tr>
      <w:tr w:rsidR="00D27A53" w:rsidRPr="00491A81" w14:paraId="20580FAC" w14:textId="77777777" w:rsidTr="00902184">
        <w:trPr>
          <w:trHeight w:val="62"/>
        </w:trPr>
        <w:tc>
          <w:tcPr>
            <w:tcW w:w="10661" w:type="dxa"/>
          </w:tcPr>
          <w:p w14:paraId="15F98460" w14:textId="77777777" w:rsidR="00D27A53" w:rsidRPr="00491A81" w:rsidRDefault="00D27A53" w:rsidP="00902184">
            <w:pPr>
              <w:spacing w:after="120"/>
              <w:jc w:val="both"/>
            </w:pPr>
            <w:r w:rsidRPr="00491A81">
              <w:t>Zestaw niezanieczyszczony</w:t>
            </w:r>
            <w:r>
              <w:t>. Materiał opakowaniowy spełniający wymagania unijne oraz krajowe dotyczące materiałów i wyrobów z tworzyw sztucznych przeznaczonych do kontaktu z żywnością.</w:t>
            </w:r>
          </w:p>
        </w:tc>
      </w:tr>
      <w:tr w:rsidR="00D27A53" w:rsidRPr="00491A81" w14:paraId="4B467DC6" w14:textId="77777777" w:rsidTr="00902184">
        <w:trPr>
          <w:trHeight w:val="62"/>
        </w:trPr>
        <w:tc>
          <w:tcPr>
            <w:tcW w:w="10661" w:type="dxa"/>
          </w:tcPr>
          <w:p w14:paraId="6D5E072F" w14:textId="77777777" w:rsidR="00D27A53" w:rsidRPr="00491A81" w:rsidRDefault="00D27A53" w:rsidP="00902184">
            <w:pPr>
              <w:spacing w:after="120"/>
              <w:jc w:val="both"/>
              <w:rPr>
                <w:strike/>
              </w:rPr>
            </w:pPr>
            <w:r>
              <w:t>Opakowania przeznaczone do przechowywania w suchych i czystych magazynach</w:t>
            </w:r>
          </w:p>
        </w:tc>
      </w:tr>
      <w:tr w:rsidR="00D27A53" w:rsidRPr="00491A81" w14:paraId="333AB360" w14:textId="77777777" w:rsidTr="00902184">
        <w:trPr>
          <w:trHeight w:val="62"/>
        </w:trPr>
        <w:tc>
          <w:tcPr>
            <w:tcW w:w="10661" w:type="dxa"/>
          </w:tcPr>
          <w:p w14:paraId="6A53FDC1" w14:textId="57629704" w:rsidR="00D27A53" w:rsidRPr="005E20E9" w:rsidRDefault="00D27A53" w:rsidP="00902184">
            <w:pPr>
              <w:spacing w:after="120"/>
              <w:jc w:val="both"/>
              <w:rPr>
                <w:color w:val="B4C6E7" w:themeColor="accent1" w:themeTint="66"/>
              </w:rPr>
            </w:pPr>
            <w:r w:rsidRPr="00CF74DF">
              <w:rPr>
                <w:color w:val="000000" w:themeColor="text1"/>
              </w:rPr>
              <w:t xml:space="preserve">Przedmiot zamówienia obejmuje dostawę </w:t>
            </w:r>
            <w:r w:rsidR="002B01B4">
              <w:rPr>
                <w:color w:val="000000" w:themeColor="text1"/>
              </w:rPr>
              <w:t>35</w:t>
            </w:r>
            <w:r w:rsidRPr="00CF74DF">
              <w:rPr>
                <w:color w:val="000000" w:themeColor="text1"/>
              </w:rPr>
              <w:t>000 sztuk tacek</w:t>
            </w:r>
            <w:r>
              <w:rPr>
                <w:color w:val="000000" w:themeColor="text1"/>
              </w:rPr>
              <w:t xml:space="preserve">. </w:t>
            </w:r>
            <w:r w:rsidRPr="00491A81">
              <w:t xml:space="preserve">W przypadku gdy sposób pakowania uniemożliwia dostawę dokładnie takiej liczby sztuk, Zamawiający dopuszcza wycenę w ofercie większej liczby sztuk zapewniającej Oferentowi minimum logistyczne.  </w:t>
            </w:r>
          </w:p>
        </w:tc>
      </w:tr>
    </w:tbl>
    <w:p w14:paraId="6E0030AE" w14:textId="77777777" w:rsidR="00D27A53" w:rsidRPr="00491A81" w:rsidRDefault="00D27A53" w:rsidP="00D27A53">
      <w:pPr>
        <w:rPr>
          <w:b/>
        </w:rPr>
      </w:pPr>
    </w:p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401"/>
      </w:tblGrid>
      <w:tr w:rsidR="00D27A53" w:rsidRPr="00491A81" w14:paraId="14B3C255" w14:textId="77777777" w:rsidTr="00902184">
        <w:trPr>
          <w:trHeight w:val="750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8587601" w14:textId="77777777" w:rsidR="00D27A53" w:rsidRPr="00491A81" w:rsidRDefault="00D27A53" w:rsidP="00902184">
            <w:pPr>
              <w:jc w:val="center"/>
              <w:rPr>
                <w:b/>
                <w:bCs/>
              </w:rPr>
            </w:pPr>
            <w:r w:rsidRPr="00491A81">
              <w:rPr>
                <w:b/>
              </w:rPr>
              <w:t>Dodatkowe warunki odnoszące się do przedmiotu zamówienia</w:t>
            </w:r>
          </w:p>
        </w:tc>
      </w:tr>
      <w:tr w:rsidR="00D27A53" w:rsidRPr="00491A81" w14:paraId="0D40A731" w14:textId="77777777" w:rsidTr="00902184">
        <w:trPr>
          <w:trHeight w:val="56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F2AC" w14:textId="77777777" w:rsidR="00D27A53" w:rsidRPr="00491A81" w:rsidRDefault="00D27A53" w:rsidP="00902184">
            <w:pPr>
              <w:rPr>
                <w:b/>
                <w:highlight w:val="yellow"/>
              </w:rPr>
            </w:pPr>
            <w:r w:rsidRPr="00491A81">
              <w:rPr>
                <w:b/>
              </w:rPr>
              <w:t>Dodatkowe warunki</w:t>
            </w: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885F" w14:textId="77777777" w:rsidR="00D27A53" w:rsidRPr="00491A81" w:rsidRDefault="00D27A53" w:rsidP="00902184">
            <w:pPr>
              <w:jc w:val="both"/>
              <w:rPr>
                <w:bCs/>
              </w:rPr>
            </w:pPr>
            <w:r w:rsidRPr="00491A81">
              <w:t>Przedmiot zamówienia obejmuje dostawę produktu do Zamawiającego (Mokrsko 343, 98-345 Mokrsko).</w:t>
            </w:r>
          </w:p>
        </w:tc>
      </w:tr>
      <w:tr w:rsidR="00D27A53" w:rsidRPr="00491A81" w14:paraId="5CCAC1DD" w14:textId="77777777" w:rsidTr="00902184">
        <w:trPr>
          <w:trHeight w:val="897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ADE3" w14:textId="77777777" w:rsidR="00D27A53" w:rsidRPr="00491A81" w:rsidRDefault="00D27A53" w:rsidP="0090218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A1F4" w14:textId="77777777" w:rsidR="00D27A53" w:rsidRPr="00491A81" w:rsidRDefault="00D27A53" w:rsidP="00902184">
            <w:pPr>
              <w:jc w:val="both"/>
            </w:pPr>
            <w:r w:rsidRPr="00491A81"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D27A53" w:rsidRPr="00491A81" w14:paraId="41B79337" w14:textId="77777777" w:rsidTr="00902184">
        <w:trPr>
          <w:trHeight w:val="459"/>
        </w:trPr>
        <w:tc>
          <w:tcPr>
            <w:tcW w:w="13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2C46" w14:textId="77777777" w:rsidR="00D27A53" w:rsidRPr="00491A81" w:rsidRDefault="00D27A53" w:rsidP="00902184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7655" w14:textId="77777777" w:rsidR="00D27A53" w:rsidRPr="00491A81" w:rsidRDefault="00D27A53" w:rsidP="00902184">
            <w:pPr>
              <w:jc w:val="both"/>
              <w:rPr>
                <w:bCs/>
              </w:rPr>
            </w:pPr>
            <w:r w:rsidRPr="00491A81">
              <w:rPr>
                <w:bCs/>
              </w:rPr>
              <w:t>Przedmiot zamówienia obejmuje dostarczenie</w:t>
            </w:r>
            <w:r>
              <w:rPr>
                <w:bCs/>
              </w:rPr>
              <w:t xml:space="preserve"> przedmiotu zamówienia </w:t>
            </w:r>
            <w:r w:rsidRPr="00491A81">
              <w:rPr>
                <w:bCs/>
              </w:rPr>
              <w:t>wraz z</w:t>
            </w:r>
            <w:r>
              <w:rPr>
                <w:bCs/>
              </w:rPr>
              <w:t xml:space="preserve"> atestem jakościowym bądź deklaracją zgodności ze specyfikacją produktu oraz dokumentem WZ</w:t>
            </w:r>
          </w:p>
        </w:tc>
      </w:tr>
      <w:tr w:rsidR="00D27A53" w:rsidRPr="00491A81" w14:paraId="03EDC5B9" w14:textId="77777777" w:rsidTr="00902184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3E1" w14:textId="77777777" w:rsidR="00D27A53" w:rsidRPr="00491A81" w:rsidRDefault="00D27A53" w:rsidP="00902184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62D7" w14:textId="77777777" w:rsidR="00D27A53" w:rsidRPr="00AE6437" w:rsidRDefault="00D27A53" w:rsidP="00902184">
            <w:pPr>
              <w:jc w:val="both"/>
              <w:rPr>
                <w:bCs/>
              </w:rPr>
            </w:pPr>
            <w:r w:rsidRPr="00AE6437">
              <w:rPr>
                <w:bCs/>
              </w:rPr>
              <w:t>Temperatura transportowanego produktu musi być zgodna z warunkami przechowywania uwzględnionymi w specyfikacji producenta.</w:t>
            </w:r>
          </w:p>
        </w:tc>
      </w:tr>
      <w:tr w:rsidR="00D27A53" w:rsidRPr="00491A81" w14:paraId="17286D15" w14:textId="77777777" w:rsidTr="00902184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0819" w14:textId="77777777" w:rsidR="00D27A53" w:rsidRPr="00491A81" w:rsidRDefault="00D27A53" w:rsidP="00902184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8246" w14:textId="77777777" w:rsidR="00D27A53" w:rsidRPr="00AE6437" w:rsidRDefault="00D27A53" w:rsidP="00902184">
            <w:pPr>
              <w:jc w:val="both"/>
              <w:rPr>
                <w:bCs/>
              </w:rPr>
            </w:pPr>
            <w:r w:rsidRPr="00AE6437">
              <w:rPr>
                <w:bCs/>
              </w:rPr>
              <w:t>Produkt należy chronić przed zawilgoceniem i/lub zamoczeniem</w:t>
            </w:r>
          </w:p>
        </w:tc>
      </w:tr>
      <w:tr w:rsidR="00D27A53" w:rsidRPr="00491A81" w14:paraId="3A59A803" w14:textId="77777777" w:rsidTr="00902184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7435" w14:textId="77777777" w:rsidR="00D27A53" w:rsidRPr="00491A81" w:rsidRDefault="00D27A53" w:rsidP="00902184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C3DC" w14:textId="77777777" w:rsidR="00D27A53" w:rsidRPr="00AE6437" w:rsidRDefault="00D27A53" w:rsidP="00902184">
            <w:pPr>
              <w:spacing w:line="276" w:lineRule="auto"/>
              <w:jc w:val="both"/>
              <w:rPr>
                <w:bCs/>
              </w:rPr>
            </w:pPr>
            <w:r w:rsidRPr="00AE6437">
              <w:rPr>
                <w:bCs/>
                <w:color w:val="000000"/>
              </w:rPr>
              <w:t>Termin dostawy wynosi maksymalnie 30 dni od daty podpisania umowy na realizację zamówienia.</w:t>
            </w:r>
          </w:p>
        </w:tc>
      </w:tr>
    </w:tbl>
    <w:p w14:paraId="1C8F53CF" w14:textId="77777777" w:rsidR="00D27A53" w:rsidRPr="00491A81" w:rsidRDefault="00D27A53" w:rsidP="00D27A53">
      <w:pPr>
        <w:rPr>
          <w:b/>
          <w:bCs/>
        </w:rPr>
      </w:pPr>
    </w:p>
    <w:p w14:paraId="418EE213" w14:textId="77777777" w:rsidR="00D27A53" w:rsidRPr="00491A81" w:rsidRDefault="00D27A53" w:rsidP="00D27A53">
      <w:pPr>
        <w:rPr>
          <w:b/>
          <w:bCs/>
        </w:rPr>
      </w:pPr>
    </w:p>
    <w:p w14:paraId="4D462E90" w14:textId="77777777" w:rsidR="001F10F9" w:rsidRDefault="001F10F9" w:rsidP="00D27A53">
      <w:pPr>
        <w:rPr>
          <w:b/>
          <w:bCs/>
        </w:rPr>
      </w:pPr>
    </w:p>
    <w:p w14:paraId="0F35CB12" w14:textId="77777777" w:rsidR="001F10F9" w:rsidRDefault="001F10F9" w:rsidP="001F10F9">
      <w:pPr>
        <w:rPr>
          <w:b/>
          <w:bCs/>
        </w:rPr>
      </w:pPr>
    </w:p>
    <w:p w14:paraId="1DBC29D0" w14:textId="2D132138" w:rsidR="001F10F9" w:rsidRDefault="001F10F9" w:rsidP="001F10F9">
      <w:pPr>
        <w:jc w:val="center"/>
        <w:rPr>
          <w:b/>
        </w:rPr>
      </w:pPr>
      <w:r w:rsidRPr="00491A81">
        <w:rPr>
          <w:b/>
        </w:rPr>
        <w:t>CZĘŚĆ I</w:t>
      </w:r>
      <w:r>
        <w:rPr>
          <w:b/>
        </w:rPr>
        <w:t>II</w:t>
      </w:r>
      <w:r w:rsidRPr="00491A81">
        <w:rPr>
          <w:b/>
        </w:rPr>
        <w:t xml:space="preserve"> – ZAKUP I DOSTAWA</w:t>
      </w:r>
    </w:p>
    <w:p w14:paraId="569CD3D9" w14:textId="5AC3AB67" w:rsidR="001F10F9" w:rsidRPr="00491A81" w:rsidRDefault="001F10F9" w:rsidP="001F10F9">
      <w:pPr>
        <w:jc w:val="center"/>
        <w:rPr>
          <w:b/>
        </w:rPr>
      </w:pPr>
      <w:r w:rsidRPr="00491A81">
        <w:rPr>
          <w:b/>
        </w:rPr>
        <w:t xml:space="preserve"> </w:t>
      </w:r>
      <w:r>
        <w:rPr>
          <w:b/>
        </w:rPr>
        <w:t>TACEK PET PE O WYMIARACH 227</w:t>
      </w:r>
      <w:r w:rsidR="00793886">
        <w:rPr>
          <w:b/>
        </w:rPr>
        <w:t xml:space="preserve"> </w:t>
      </w:r>
      <w:r>
        <w:rPr>
          <w:b/>
        </w:rPr>
        <w:t>mm x 178</w:t>
      </w:r>
      <w:r w:rsidR="00793886">
        <w:rPr>
          <w:b/>
        </w:rPr>
        <w:t xml:space="preserve"> </w:t>
      </w:r>
      <w:r>
        <w:rPr>
          <w:b/>
        </w:rPr>
        <w:t>mm x 25mm</w:t>
      </w:r>
    </w:p>
    <w:p w14:paraId="59780A04" w14:textId="77777777" w:rsidR="001F10F9" w:rsidRPr="00491A81" w:rsidRDefault="001F10F9" w:rsidP="001F10F9">
      <w:pPr>
        <w:jc w:val="center"/>
        <w:rPr>
          <w:b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1F10F9" w:rsidRPr="00491A81" w14:paraId="4488FA94" w14:textId="77777777" w:rsidTr="00902184">
        <w:trPr>
          <w:trHeight w:val="596"/>
        </w:trPr>
        <w:tc>
          <w:tcPr>
            <w:tcW w:w="10661" w:type="dxa"/>
            <w:shd w:val="pct15" w:color="auto" w:fill="auto"/>
            <w:vAlign w:val="center"/>
          </w:tcPr>
          <w:p w14:paraId="6D2521A7" w14:textId="7947D1D9" w:rsidR="001F10F9" w:rsidRPr="0041558C" w:rsidRDefault="001F10F9" w:rsidP="00902184">
            <w:pPr>
              <w:jc w:val="center"/>
              <w:rPr>
                <w:b/>
                <w:bCs/>
              </w:rPr>
            </w:pPr>
            <w:r w:rsidRPr="00491A81">
              <w:rPr>
                <w:b/>
                <w:bCs/>
              </w:rPr>
              <w:t xml:space="preserve">Zakup i dostawa </w:t>
            </w:r>
            <w:r>
              <w:rPr>
                <w:b/>
                <w:bCs/>
              </w:rPr>
              <w:t xml:space="preserve">tacek PET PE o wymiarach 227x178x25 mm </w:t>
            </w:r>
            <w:r w:rsidRPr="00491A81">
              <w:rPr>
                <w:b/>
                <w:bCs/>
              </w:rPr>
              <w:t>o parametrach nie gorszych lub równoważnych:</w:t>
            </w:r>
          </w:p>
        </w:tc>
      </w:tr>
      <w:tr w:rsidR="001F10F9" w:rsidRPr="00491A81" w14:paraId="218CCF65" w14:textId="77777777" w:rsidTr="00902184">
        <w:trPr>
          <w:trHeight w:val="873"/>
        </w:trPr>
        <w:tc>
          <w:tcPr>
            <w:tcW w:w="10661" w:type="dxa"/>
          </w:tcPr>
          <w:p w14:paraId="5601E3CB" w14:textId="77777777" w:rsidR="001F10F9" w:rsidRPr="00991975" w:rsidRDefault="001F10F9" w:rsidP="00902184">
            <w:pPr>
              <w:spacing w:after="120"/>
              <w:jc w:val="both"/>
            </w:pPr>
            <w:r>
              <w:t xml:space="preserve">Transparentne tacki barierowe z materiału PET laminowane z transparentną warstwą PE od wewnętrznej strony opakowania. Tacki przeznaczone do kontaktu z żywnością do zastosowania w pakowaniu w osłonie gazowej MAP. Tacki, nowe, czyste bez uszkodzeń, zniekształceń, zagięć, jednorodne w partii. </w:t>
            </w:r>
          </w:p>
        </w:tc>
      </w:tr>
      <w:tr w:rsidR="001F10F9" w:rsidRPr="00491A81" w14:paraId="075C4D64" w14:textId="77777777" w:rsidTr="00902184">
        <w:trPr>
          <w:trHeight w:val="62"/>
        </w:trPr>
        <w:tc>
          <w:tcPr>
            <w:tcW w:w="10661" w:type="dxa"/>
          </w:tcPr>
          <w:p w14:paraId="31FD17B4" w14:textId="77777777" w:rsidR="001F10F9" w:rsidRDefault="001F10F9" w:rsidP="00902184">
            <w:pPr>
              <w:jc w:val="both"/>
            </w:pPr>
            <w:r>
              <w:t>Wymiary tacki:</w:t>
            </w:r>
          </w:p>
          <w:p w14:paraId="55832F34" w14:textId="1708271F" w:rsidR="001F10F9" w:rsidRDefault="001F10F9" w:rsidP="00902184">
            <w:pPr>
              <w:pStyle w:val="Akapitzlist"/>
              <w:numPr>
                <w:ilvl w:val="0"/>
                <w:numId w:val="32"/>
              </w:numPr>
              <w:jc w:val="both"/>
            </w:pPr>
            <w:r>
              <w:t xml:space="preserve">Długość </w:t>
            </w:r>
            <w:r w:rsidR="00550969">
              <w:t>227</w:t>
            </w:r>
            <w:r>
              <w:t xml:space="preserve"> mm +/- 10%</w:t>
            </w:r>
          </w:p>
          <w:p w14:paraId="24B6BD6D" w14:textId="78EE4F6E" w:rsidR="001F10F9" w:rsidRDefault="001F10F9" w:rsidP="00902184">
            <w:pPr>
              <w:pStyle w:val="Akapitzlist"/>
              <w:numPr>
                <w:ilvl w:val="0"/>
                <w:numId w:val="32"/>
              </w:numPr>
              <w:jc w:val="both"/>
            </w:pPr>
            <w:r>
              <w:t>Szerokość 1</w:t>
            </w:r>
            <w:r w:rsidR="00550969">
              <w:t>78</w:t>
            </w:r>
            <w:r>
              <w:t xml:space="preserve"> mm +/- 10%</w:t>
            </w:r>
          </w:p>
          <w:p w14:paraId="118DC8C8" w14:textId="46257B44" w:rsidR="001F10F9" w:rsidRPr="00491A81" w:rsidRDefault="001F10F9" w:rsidP="00902184">
            <w:pPr>
              <w:pStyle w:val="Akapitzlist"/>
              <w:numPr>
                <w:ilvl w:val="0"/>
                <w:numId w:val="32"/>
              </w:numPr>
              <w:jc w:val="both"/>
            </w:pPr>
            <w:r>
              <w:t xml:space="preserve">Wysokość </w:t>
            </w:r>
            <w:r w:rsidR="00550969">
              <w:t>25</w:t>
            </w:r>
            <w:r>
              <w:t xml:space="preserve"> mm +/- 10%</w:t>
            </w:r>
          </w:p>
        </w:tc>
      </w:tr>
      <w:tr w:rsidR="001F10F9" w:rsidRPr="00491A81" w14:paraId="720C7B68" w14:textId="77777777" w:rsidTr="00902184">
        <w:trPr>
          <w:trHeight w:val="437"/>
        </w:trPr>
        <w:tc>
          <w:tcPr>
            <w:tcW w:w="10661" w:type="dxa"/>
          </w:tcPr>
          <w:p w14:paraId="7B11B9A9" w14:textId="77777777" w:rsidR="001F10F9" w:rsidRPr="00491A81" w:rsidRDefault="001F10F9" w:rsidP="00902184">
            <w:pPr>
              <w:spacing w:after="120"/>
              <w:jc w:val="both"/>
              <w:rPr>
                <w:strike/>
              </w:rPr>
            </w:pPr>
            <w:r>
              <w:t>Tacki przeznaczone do pakowania i przechowywania w niskich temperaturach do – 18°C.</w:t>
            </w:r>
          </w:p>
        </w:tc>
      </w:tr>
      <w:tr w:rsidR="00550969" w:rsidRPr="00491A81" w14:paraId="6F4E5B2E" w14:textId="77777777" w:rsidTr="00902184">
        <w:trPr>
          <w:trHeight w:val="437"/>
        </w:trPr>
        <w:tc>
          <w:tcPr>
            <w:tcW w:w="10661" w:type="dxa"/>
          </w:tcPr>
          <w:p w14:paraId="36261DB4" w14:textId="505A8BC5" w:rsidR="00550969" w:rsidRDefault="00550969" w:rsidP="00902184">
            <w:pPr>
              <w:spacing w:after="120"/>
              <w:jc w:val="both"/>
            </w:pPr>
            <w:r>
              <w:t xml:space="preserve">Tacka bez </w:t>
            </w:r>
            <w:r w:rsidR="001F11D9">
              <w:t xml:space="preserve">wklejonego </w:t>
            </w:r>
            <w:r>
              <w:t>wkładu chłonnego.</w:t>
            </w:r>
          </w:p>
        </w:tc>
      </w:tr>
      <w:tr w:rsidR="001F10F9" w:rsidRPr="00491A81" w14:paraId="1BE3EEB1" w14:textId="77777777" w:rsidTr="00902184">
        <w:trPr>
          <w:trHeight w:val="62"/>
        </w:trPr>
        <w:tc>
          <w:tcPr>
            <w:tcW w:w="10661" w:type="dxa"/>
          </w:tcPr>
          <w:p w14:paraId="471094AA" w14:textId="77777777" w:rsidR="001F10F9" w:rsidRPr="001F10F9" w:rsidRDefault="001F10F9" w:rsidP="00902184">
            <w:pPr>
              <w:spacing w:after="120"/>
              <w:jc w:val="both"/>
              <w:rPr>
                <w:bCs/>
                <w:color w:val="000000" w:themeColor="text1"/>
              </w:rPr>
            </w:pPr>
            <w:r>
              <w:rPr>
                <w:bCs/>
              </w:rPr>
              <w:t xml:space="preserve">Opakowania jednostkowe fabrycznie oryginalnie zapakowane w kartony zbiorcze. </w:t>
            </w:r>
            <w:r w:rsidRPr="008F74F6">
              <w:rPr>
                <w:bCs/>
                <w:color w:val="000000" w:themeColor="text1"/>
              </w:rPr>
              <w:t>Kartony zbiorcze</w:t>
            </w:r>
            <w:r>
              <w:rPr>
                <w:bCs/>
                <w:color w:val="000000" w:themeColor="text1"/>
              </w:rPr>
              <w:t xml:space="preserve"> tekturowe wyściełane folią/ workiem foliowym. Na kartonie zbiorczym etykieta z numerem partii.</w:t>
            </w:r>
          </w:p>
          <w:p w14:paraId="62240BC2" w14:textId="77777777" w:rsidR="001F10F9" w:rsidRPr="00F755C2" w:rsidRDefault="001F10F9" w:rsidP="00902184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 xml:space="preserve">Kartony ułożone na palecie. Paleta nieuszkodzona, stabilna. Paleta jednorazowa bądź paleta EURO. Paleta owinięta </w:t>
            </w:r>
            <w:proofErr w:type="spellStart"/>
            <w:r>
              <w:rPr>
                <w:bCs/>
              </w:rPr>
              <w:t>stretchem</w:t>
            </w:r>
            <w:proofErr w:type="spellEnd"/>
            <w:r>
              <w:rPr>
                <w:bCs/>
              </w:rPr>
              <w:t xml:space="preserve"> oznakowana etykietą zbiorczą z nazwą i wymiarami produktu oraz numerem partii.</w:t>
            </w:r>
          </w:p>
        </w:tc>
      </w:tr>
      <w:tr w:rsidR="001F10F9" w:rsidRPr="00491A81" w14:paraId="0952B98E" w14:textId="77777777" w:rsidTr="00902184">
        <w:trPr>
          <w:trHeight w:val="62"/>
        </w:trPr>
        <w:tc>
          <w:tcPr>
            <w:tcW w:w="10661" w:type="dxa"/>
          </w:tcPr>
          <w:p w14:paraId="1248AE48" w14:textId="77777777" w:rsidR="001F10F9" w:rsidRPr="00491A81" w:rsidRDefault="001F10F9" w:rsidP="00902184">
            <w:pPr>
              <w:spacing w:after="120"/>
              <w:jc w:val="both"/>
            </w:pPr>
            <w:r w:rsidRPr="00491A81">
              <w:t>Zestaw niezanieczyszczony</w:t>
            </w:r>
            <w:r>
              <w:t>. Materiał opakowaniowy spełniający wymagania unijne oraz krajowe dotyczące materiałów i wyrobów z tworzyw sztucznych przeznaczonych do kontaktu z żywnością.</w:t>
            </w:r>
          </w:p>
        </w:tc>
      </w:tr>
      <w:tr w:rsidR="001F10F9" w:rsidRPr="00491A81" w14:paraId="6DFADE6E" w14:textId="77777777" w:rsidTr="00902184">
        <w:trPr>
          <w:trHeight w:val="62"/>
        </w:trPr>
        <w:tc>
          <w:tcPr>
            <w:tcW w:w="10661" w:type="dxa"/>
          </w:tcPr>
          <w:p w14:paraId="45A5354E" w14:textId="77777777" w:rsidR="001F10F9" w:rsidRPr="00491A81" w:rsidRDefault="001F10F9" w:rsidP="00902184">
            <w:pPr>
              <w:spacing w:after="120"/>
              <w:jc w:val="both"/>
              <w:rPr>
                <w:strike/>
              </w:rPr>
            </w:pPr>
            <w:r>
              <w:t>Opakowania przeznaczone do przechowywania w suchych i czystych magazynach</w:t>
            </w:r>
          </w:p>
        </w:tc>
      </w:tr>
      <w:tr w:rsidR="001F10F9" w:rsidRPr="00491A81" w14:paraId="04019A2F" w14:textId="77777777" w:rsidTr="00902184">
        <w:trPr>
          <w:trHeight w:val="62"/>
        </w:trPr>
        <w:tc>
          <w:tcPr>
            <w:tcW w:w="10661" w:type="dxa"/>
          </w:tcPr>
          <w:p w14:paraId="4C340DC8" w14:textId="161F382A" w:rsidR="001F10F9" w:rsidRPr="005E20E9" w:rsidRDefault="001F10F9" w:rsidP="00902184">
            <w:pPr>
              <w:spacing w:after="120"/>
              <w:jc w:val="both"/>
              <w:rPr>
                <w:color w:val="B4C6E7" w:themeColor="accent1" w:themeTint="66"/>
              </w:rPr>
            </w:pPr>
            <w:r w:rsidRPr="00CF74DF">
              <w:rPr>
                <w:color w:val="000000" w:themeColor="text1"/>
              </w:rPr>
              <w:t xml:space="preserve">Przedmiot zamówienia obejmuje dostawę </w:t>
            </w:r>
            <w:r w:rsidR="00550969">
              <w:rPr>
                <w:color w:val="000000" w:themeColor="text1"/>
              </w:rPr>
              <w:t>11</w:t>
            </w:r>
            <w:r w:rsidRPr="00CF74DF">
              <w:rPr>
                <w:color w:val="000000" w:themeColor="text1"/>
              </w:rPr>
              <w:t>000 sztuk tacek</w:t>
            </w:r>
            <w:r>
              <w:rPr>
                <w:color w:val="000000" w:themeColor="text1"/>
              </w:rPr>
              <w:t xml:space="preserve">. </w:t>
            </w:r>
            <w:r w:rsidRPr="00491A81">
              <w:t xml:space="preserve">W przypadku gdy sposób pakowania uniemożliwia dostawę dokładnie takiej liczby sztuk, Zamawiający dopuszcza wycenę w ofercie większej liczby sztuk zapewniającej Oferentowi minimum logistyczne.  </w:t>
            </w:r>
          </w:p>
        </w:tc>
      </w:tr>
    </w:tbl>
    <w:p w14:paraId="4C84BF76" w14:textId="77777777" w:rsidR="001F10F9" w:rsidRPr="00491A81" w:rsidRDefault="001F10F9" w:rsidP="001F10F9">
      <w:pPr>
        <w:rPr>
          <w:b/>
        </w:rPr>
      </w:pPr>
    </w:p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401"/>
      </w:tblGrid>
      <w:tr w:rsidR="001F10F9" w:rsidRPr="00491A81" w14:paraId="134A94D3" w14:textId="77777777" w:rsidTr="00902184">
        <w:trPr>
          <w:trHeight w:val="750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BB1E929" w14:textId="77777777" w:rsidR="001F10F9" w:rsidRPr="00491A81" w:rsidRDefault="001F10F9" w:rsidP="00902184">
            <w:pPr>
              <w:jc w:val="center"/>
              <w:rPr>
                <w:b/>
                <w:bCs/>
              </w:rPr>
            </w:pPr>
            <w:r w:rsidRPr="00491A81">
              <w:rPr>
                <w:b/>
              </w:rPr>
              <w:t>Dodatkowe warunki odnoszące się do przedmiotu zamówienia</w:t>
            </w:r>
          </w:p>
        </w:tc>
      </w:tr>
      <w:tr w:rsidR="001F10F9" w:rsidRPr="00491A81" w14:paraId="3A2EF5EC" w14:textId="77777777" w:rsidTr="00902184">
        <w:trPr>
          <w:trHeight w:val="56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EB5" w14:textId="77777777" w:rsidR="001F10F9" w:rsidRPr="00491A81" w:rsidRDefault="001F10F9" w:rsidP="00902184">
            <w:pPr>
              <w:rPr>
                <w:b/>
                <w:highlight w:val="yellow"/>
              </w:rPr>
            </w:pPr>
            <w:r w:rsidRPr="00491A81">
              <w:rPr>
                <w:b/>
              </w:rPr>
              <w:t>Dodatkowe warunki</w:t>
            </w: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973E" w14:textId="77777777" w:rsidR="001F10F9" w:rsidRPr="00491A81" w:rsidRDefault="001F10F9" w:rsidP="00902184">
            <w:pPr>
              <w:jc w:val="both"/>
              <w:rPr>
                <w:bCs/>
              </w:rPr>
            </w:pPr>
            <w:r w:rsidRPr="00491A81">
              <w:t>Przedmiot zamówienia obejmuje dostawę produktu do Zamawiającego (Mokrsko 343, 98-345 Mokrsko).</w:t>
            </w:r>
          </w:p>
        </w:tc>
      </w:tr>
      <w:tr w:rsidR="001F10F9" w:rsidRPr="00491A81" w14:paraId="66B066DE" w14:textId="77777777" w:rsidTr="00902184">
        <w:trPr>
          <w:trHeight w:val="897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34C1" w14:textId="77777777" w:rsidR="001F10F9" w:rsidRPr="00491A81" w:rsidRDefault="001F10F9" w:rsidP="0090218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97AB" w14:textId="77777777" w:rsidR="001F10F9" w:rsidRPr="00491A81" w:rsidRDefault="001F10F9" w:rsidP="00902184">
            <w:pPr>
              <w:jc w:val="both"/>
            </w:pPr>
            <w:r w:rsidRPr="00491A81"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1F10F9" w:rsidRPr="00491A81" w14:paraId="3CFFF4DE" w14:textId="77777777" w:rsidTr="00902184">
        <w:trPr>
          <w:trHeight w:val="459"/>
        </w:trPr>
        <w:tc>
          <w:tcPr>
            <w:tcW w:w="13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3422" w14:textId="77777777" w:rsidR="001F10F9" w:rsidRPr="00491A81" w:rsidRDefault="001F10F9" w:rsidP="00902184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BBE4" w14:textId="77777777" w:rsidR="001F10F9" w:rsidRPr="00491A81" w:rsidRDefault="001F10F9" w:rsidP="00902184">
            <w:pPr>
              <w:jc w:val="both"/>
              <w:rPr>
                <w:bCs/>
              </w:rPr>
            </w:pPr>
            <w:r w:rsidRPr="00491A81">
              <w:rPr>
                <w:bCs/>
              </w:rPr>
              <w:t>Przedmiot zamówienia obejmuje dostarczenie</w:t>
            </w:r>
            <w:r>
              <w:rPr>
                <w:bCs/>
              </w:rPr>
              <w:t xml:space="preserve"> przedmiotu zamówienia </w:t>
            </w:r>
            <w:r w:rsidRPr="00491A81">
              <w:rPr>
                <w:bCs/>
              </w:rPr>
              <w:t>wraz z</w:t>
            </w:r>
            <w:r>
              <w:rPr>
                <w:bCs/>
              </w:rPr>
              <w:t xml:space="preserve"> atestem jakościowym bądź deklaracją zgodności ze specyfikacją produktu oraz dokumentem WZ</w:t>
            </w:r>
          </w:p>
        </w:tc>
      </w:tr>
      <w:tr w:rsidR="001F10F9" w:rsidRPr="00491A81" w14:paraId="0C409930" w14:textId="77777777" w:rsidTr="00902184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B6B9" w14:textId="77777777" w:rsidR="001F10F9" w:rsidRPr="00491A81" w:rsidRDefault="001F10F9" w:rsidP="00902184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BB63" w14:textId="77777777" w:rsidR="001F10F9" w:rsidRPr="00AE6437" w:rsidRDefault="001F10F9" w:rsidP="00902184">
            <w:pPr>
              <w:jc w:val="both"/>
              <w:rPr>
                <w:bCs/>
              </w:rPr>
            </w:pPr>
            <w:r w:rsidRPr="00AE6437">
              <w:rPr>
                <w:bCs/>
              </w:rPr>
              <w:t>Temperatura transportowanego produktu musi być zgodna z warunkami przechowywania uwzględnionymi w specyfikacji producenta.</w:t>
            </w:r>
          </w:p>
        </w:tc>
      </w:tr>
      <w:tr w:rsidR="001F10F9" w:rsidRPr="00491A81" w14:paraId="23EFC66B" w14:textId="77777777" w:rsidTr="00902184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8036" w14:textId="77777777" w:rsidR="001F10F9" w:rsidRPr="00491A81" w:rsidRDefault="001F10F9" w:rsidP="00902184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4CD1" w14:textId="77777777" w:rsidR="001F10F9" w:rsidRPr="00AE6437" w:rsidRDefault="001F10F9" w:rsidP="00902184">
            <w:pPr>
              <w:jc w:val="both"/>
              <w:rPr>
                <w:bCs/>
              </w:rPr>
            </w:pPr>
            <w:r w:rsidRPr="00AE6437">
              <w:rPr>
                <w:bCs/>
              </w:rPr>
              <w:t>Produkt należy chronić przed zawilgoceniem i/lub zamoczeniem</w:t>
            </w:r>
          </w:p>
        </w:tc>
      </w:tr>
      <w:tr w:rsidR="001F10F9" w:rsidRPr="00491A81" w14:paraId="791B9EC6" w14:textId="77777777" w:rsidTr="00902184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BE34" w14:textId="77777777" w:rsidR="001F10F9" w:rsidRPr="00491A81" w:rsidRDefault="001F10F9" w:rsidP="00902184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A7BC" w14:textId="77777777" w:rsidR="001F10F9" w:rsidRPr="00AE6437" w:rsidRDefault="001F10F9" w:rsidP="00902184">
            <w:pPr>
              <w:spacing w:line="276" w:lineRule="auto"/>
              <w:jc w:val="both"/>
              <w:rPr>
                <w:bCs/>
              </w:rPr>
            </w:pPr>
            <w:r w:rsidRPr="00AE6437">
              <w:rPr>
                <w:bCs/>
                <w:color w:val="000000"/>
              </w:rPr>
              <w:t>Termin dostawy wynosi maksymalnie 30 dni od daty podpisania umowy na realizację zamówienia.</w:t>
            </w:r>
          </w:p>
        </w:tc>
      </w:tr>
    </w:tbl>
    <w:p w14:paraId="33A71D13" w14:textId="77777777" w:rsidR="001F10F9" w:rsidRPr="00491A81" w:rsidRDefault="001F10F9" w:rsidP="001F10F9">
      <w:pPr>
        <w:rPr>
          <w:b/>
          <w:bCs/>
        </w:rPr>
      </w:pPr>
    </w:p>
    <w:p w14:paraId="622C5000" w14:textId="77777777" w:rsidR="001F10F9" w:rsidRDefault="001F10F9" w:rsidP="00D27A53">
      <w:pPr>
        <w:rPr>
          <w:b/>
          <w:bCs/>
        </w:rPr>
      </w:pPr>
    </w:p>
    <w:p w14:paraId="55BFEE0F" w14:textId="77777777" w:rsidR="001F10F9" w:rsidRDefault="001F10F9" w:rsidP="00D27A53">
      <w:pPr>
        <w:rPr>
          <w:b/>
          <w:bCs/>
        </w:rPr>
      </w:pPr>
    </w:p>
    <w:p w14:paraId="33C17461" w14:textId="77777777" w:rsidR="001F10F9" w:rsidRDefault="001F10F9" w:rsidP="00D27A53">
      <w:pPr>
        <w:rPr>
          <w:b/>
          <w:bCs/>
        </w:rPr>
      </w:pPr>
    </w:p>
    <w:p w14:paraId="69817406" w14:textId="26BEC56F" w:rsidR="00D27A53" w:rsidRPr="00491A81" w:rsidRDefault="00D27A53" w:rsidP="004932C3">
      <w:pPr>
        <w:rPr>
          <w:b/>
          <w:bCs/>
        </w:rPr>
      </w:pPr>
    </w:p>
    <w:p w14:paraId="7400AEE1" w14:textId="286DCE54" w:rsidR="00CF74DF" w:rsidRDefault="009D78DF" w:rsidP="009D78DF">
      <w:pPr>
        <w:jc w:val="center"/>
        <w:rPr>
          <w:b/>
        </w:rPr>
      </w:pPr>
      <w:r w:rsidRPr="00491A81">
        <w:rPr>
          <w:b/>
        </w:rPr>
        <w:t>CZ</w:t>
      </w:r>
      <w:r w:rsidR="00EC2239" w:rsidRPr="00491A81">
        <w:rPr>
          <w:b/>
        </w:rPr>
        <w:t>ĘŚĆ I</w:t>
      </w:r>
      <w:r w:rsidR="00550969">
        <w:rPr>
          <w:b/>
        </w:rPr>
        <w:t>V</w:t>
      </w:r>
      <w:r w:rsidR="00EC2239" w:rsidRPr="00491A81">
        <w:rPr>
          <w:b/>
        </w:rPr>
        <w:t xml:space="preserve"> – ZAKUP I DOSTAWA</w:t>
      </w:r>
    </w:p>
    <w:p w14:paraId="690F2318" w14:textId="29E0BD95" w:rsidR="009D78DF" w:rsidRPr="00491A81" w:rsidRDefault="00EC2239" w:rsidP="009D78DF">
      <w:pPr>
        <w:jc w:val="center"/>
        <w:rPr>
          <w:b/>
        </w:rPr>
      </w:pPr>
      <w:r w:rsidRPr="00491A81">
        <w:rPr>
          <w:b/>
        </w:rPr>
        <w:t xml:space="preserve"> </w:t>
      </w:r>
      <w:r w:rsidR="004F75B7">
        <w:rPr>
          <w:b/>
        </w:rPr>
        <w:t>FOLII TRANSPARENTNEJ</w:t>
      </w:r>
      <w:r w:rsidR="002B01B4">
        <w:rPr>
          <w:b/>
        </w:rPr>
        <w:t xml:space="preserve">, NAKRYWKOWEJ, </w:t>
      </w:r>
      <w:r w:rsidR="004F75B7">
        <w:rPr>
          <w:b/>
        </w:rPr>
        <w:t xml:space="preserve">DO </w:t>
      </w:r>
      <w:r w:rsidR="00F37873">
        <w:rPr>
          <w:b/>
        </w:rPr>
        <w:t xml:space="preserve">ZAMYKANIA </w:t>
      </w:r>
      <w:r w:rsidR="004F75B7">
        <w:rPr>
          <w:b/>
        </w:rPr>
        <w:t>TACEK PET PE</w:t>
      </w:r>
    </w:p>
    <w:p w14:paraId="04C2310E" w14:textId="77777777" w:rsidR="009D78DF" w:rsidRPr="00491A81" w:rsidRDefault="009D78DF" w:rsidP="009D78DF">
      <w:pPr>
        <w:jc w:val="center"/>
        <w:rPr>
          <w:b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491A81" w:rsidRPr="00491A81" w14:paraId="19C4E659" w14:textId="77777777" w:rsidTr="0041558C">
        <w:trPr>
          <w:trHeight w:val="477"/>
        </w:trPr>
        <w:tc>
          <w:tcPr>
            <w:tcW w:w="10661" w:type="dxa"/>
            <w:shd w:val="pct15" w:color="auto" w:fill="auto"/>
            <w:vAlign w:val="center"/>
          </w:tcPr>
          <w:p w14:paraId="4B281E38" w14:textId="1F66B8FB" w:rsidR="008D1850" w:rsidRPr="005F3156" w:rsidRDefault="008D1850" w:rsidP="005F3156">
            <w:pPr>
              <w:jc w:val="center"/>
              <w:rPr>
                <w:b/>
                <w:bCs/>
              </w:rPr>
            </w:pPr>
            <w:r w:rsidRPr="00491A81">
              <w:rPr>
                <w:b/>
                <w:bCs/>
              </w:rPr>
              <w:t xml:space="preserve">Zakup i dostawa </w:t>
            </w:r>
            <w:r w:rsidR="00F37873">
              <w:rPr>
                <w:b/>
                <w:bCs/>
              </w:rPr>
              <w:t xml:space="preserve">folii transparentnej </w:t>
            </w:r>
            <w:r w:rsidR="005F3156">
              <w:rPr>
                <w:b/>
                <w:bCs/>
              </w:rPr>
              <w:t>górnej nakrywkowej</w:t>
            </w:r>
            <w:r w:rsidR="00F37873">
              <w:rPr>
                <w:b/>
                <w:bCs/>
              </w:rPr>
              <w:t xml:space="preserve"> </w:t>
            </w:r>
            <w:r w:rsidR="00F4454D">
              <w:rPr>
                <w:b/>
                <w:bCs/>
              </w:rPr>
              <w:t>do</w:t>
            </w:r>
            <w:r w:rsidR="00793886">
              <w:rPr>
                <w:b/>
                <w:bCs/>
              </w:rPr>
              <w:t xml:space="preserve"> zamykania</w:t>
            </w:r>
            <w:r w:rsidR="00F4454D">
              <w:rPr>
                <w:b/>
                <w:bCs/>
              </w:rPr>
              <w:t xml:space="preserve"> </w:t>
            </w:r>
            <w:r w:rsidR="00F37873">
              <w:rPr>
                <w:b/>
                <w:bCs/>
              </w:rPr>
              <w:t xml:space="preserve">tacek PET PE </w:t>
            </w:r>
            <w:r w:rsidRPr="00491A81">
              <w:rPr>
                <w:b/>
                <w:bCs/>
              </w:rPr>
              <w:t>o parametrach nie gorszych lub równoważnych:</w:t>
            </w:r>
          </w:p>
        </w:tc>
      </w:tr>
      <w:tr w:rsidR="00491A81" w:rsidRPr="00491A81" w14:paraId="29504373" w14:textId="77777777" w:rsidTr="001F10F9">
        <w:trPr>
          <w:trHeight w:val="334"/>
        </w:trPr>
        <w:tc>
          <w:tcPr>
            <w:tcW w:w="10661" w:type="dxa"/>
          </w:tcPr>
          <w:p w14:paraId="31C59509" w14:textId="1F5F694D" w:rsidR="008D1850" w:rsidRPr="00491A81" w:rsidRDefault="00F4454D" w:rsidP="00F00D66">
            <w:pPr>
              <w:spacing w:after="120"/>
              <w:jc w:val="both"/>
            </w:pPr>
            <w:r>
              <w:t>Folia transparentna</w:t>
            </w:r>
            <w:r w:rsidR="001A0161">
              <w:t>, laminowana</w:t>
            </w:r>
            <w:r w:rsidR="00AE6437">
              <w:t>,</w:t>
            </w:r>
            <w:r w:rsidR="001A0161">
              <w:t xml:space="preserve"> </w:t>
            </w:r>
            <w:r>
              <w:t xml:space="preserve">przeznaczona do </w:t>
            </w:r>
            <w:r w:rsidR="0043162F">
              <w:t xml:space="preserve">zgrzewania z </w:t>
            </w:r>
            <w:r>
              <w:t>tack</w:t>
            </w:r>
            <w:r w:rsidR="0043162F">
              <w:t>ami</w:t>
            </w:r>
            <w:r>
              <w:t xml:space="preserve"> PET PE. </w:t>
            </w:r>
          </w:p>
        </w:tc>
      </w:tr>
      <w:tr w:rsidR="00491A81" w:rsidRPr="00596BA5" w14:paraId="53AFD81A" w14:textId="77777777" w:rsidTr="001F10F9">
        <w:trPr>
          <w:trHeight w:val="367"/>
        </w:trPr>
        <w:tc>
          <w:tcPr>
            <w:tcW w:w="10661" w:type="dxa"/>
          </w:tcPr>
          <w:p w14:paraId="07385325" w14:textId="2166A170" w:rsidR="0043162F" w:rsidRPr="00596BA5" w:rsidRDefault="009A144C" w:rsidP="00F00D66">
            <w:pPr>
              <w:jc w:val="both"/>
            </w:pPr>
            <w:r w:rsidRPr="00596BA5">
              <w:t>Grubość folii: 40</w:t>
            </w:r>
            <w:r w:rsidR="0043162F" w:rsidRPr="00596BA5">
              <w:t xml:space="preserve"> µm</w:t>
            </w:r>
            <w:r w:rsidR="00596BA5" w:rsidRPr="00596BA5">
              <w:t>, z powłoką</w:t>
            </w:r>
            <w:r w:rsidR="0043162F" w:rsidRPr="00596BA5">
              <w:t xml:space="preserve"> EVOH, PE + </w:t>
            </w:r>
            <w:proofErr w:type="spellStart"/>
            <w:r w:rsidR="0043162F" w:rsidRPr="00596BA5">
              <w:t>anti-fog</w:t>
            </w:r>
            <w:proofErr w:type="spellEnd"/>
          </w:p>
        </w:tc>
      </w:tr>
      <w:tr w:rsidR="00491A81" w:rsidRPr="0043162F" w14:paraId="45EFAF17" w14:textId="77777777" w:rsidTr="009A55D0">
        <w:trPr>
          <w:trHeight w:val="1549"/>
        </w:trPr>
        <w:tc>
          <w:tcPr>
            <w:tcW w:w="10661" w:type="dxa"/>
          </w:tcPr>
          <w:p w14:paraId="1368C01B" w14:textId="614BAA9A" w:rsidR="008D1850" w:rsidRDefault="0043162F" w:rsidP="00F00D66">
            <w:pPr>
              <w:spacing w:after="120"/>
              <w:jc w:val="both"/>
            </w:pPr>
            <w:r w:rsidRPr="0043162F">
              <w:t>Folia laminowana z warstwą E</w:t>
            </w:r>
            <w:r>
              <w:t>VOH i A</w:t>
            </w:r>
            <w:r w:rsidR="001F10F9">
              <w:t>NTI FOG</w:t>
            </w:r>
            <w:r w:rsidR="007240A0">
              <w:t>, o parametrach:</w:t>
            </w:r>
          </w:p>
          <w:p w14:paraId="42ECDE01" w14:textId="0CD05262" w:rsidR="007240A0" w:rsidRDefault="007240A0" w:rsidP="00F00D66">
            <w:pPr>
              <w:spacing w:after="120"/>
              <w:jc w:val="both"/>
            </w:pPr>
            <w:r>
              <w:t>Grubość całkowita 4</w:t>
            </w:r>
            <w:r w:rsidR="00596BA5">
              <w:t xml:space="preserve">0 </w:t>
            </w:r>
            <w:r>
              <w:t xml:space="preserve">µm +/- </w:t>
            </w:r>
            <w:r w:rsidR="00E47A39">
              <w:t>10</w:t>
            </w:r>
            <w:r>
              <w:t>%</w:t>
            </w:r>
          </w:p>
          <w:p w14:paraId="544E2993" w14:textId="48CE4FA2" w:rsidR="007240A0" w:rsidRDefault="007240A0" w:rsidP="00F00D66">
            <w:pPr>
              <w:spacing w:after="120"/>
              <w:jc w:val="both"/>
            </w:pPr>
            <w:r>
              <w:t xml:space="preserve">Gramatura </w:t>
            </w:r>
            <w:r w:rsidR="00596BA5">
              <w:t>38,4</w:t>
            </w:r>
            <w:r>
              <w:t xml:space="preserve"> g/m² +/- </w:t>
            </w:r>
            <w:r w:rsidR="00596BA5">
              <w:t>8</w:t>
            </w:r>
            <w:r>
              <w:t>%</w:t>
            </w:r>
          </w:p>
          <w:p w14:paraId="1C0245BF" w14:textId="4B0DD73A" w:rsidR="00D70860" w:rsidRPr="0043162F" w:rsidRDefault="00D70860" w:rsidP="00F00D66">
            <w:pPr>
              <w:spacing w:after="120"/>
              <w:jc w:val="both"/>
            </w:pPr>
            <w:r>
              <w:t>Temperatura zgrzewania 130 - 150°C</w:t>
            </w:r>
          </w:p>
        </w:tc>
      </w:tr>
      <w:tr w:rsidR="00491A81" w:rsidRPr="0043162F" w14:paraId="1DB93088" w14:textId="77777777" w:rsidTr="008D1850">
        <w:trPr>
          <w:trHeight w:val="62"/>
        </w:trPr>
        <w:tc>
          <w:tcPr>
            <w:tcW w:w="10661" w:type="dxa"/>
          </w:tcPr>
          <w:p w14:paraId="171CCF2A" w14:textId="2CBB9F3D" w:rsidR="008D1850" w:rsidRPr="0043162F" w:rsidRDefault="00D70860" w:rsidP="00F00D66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 xml:space="preserve">Folia górna nakrywkowa odporna na niską temperaturę. </w:t>
            </w:r>
            <w:r w:rsidR="001A0161">
              <w:rPr>
                <w:bCs/>
              </w:rPr>
              <w:t>Temperatura maksymalna:</w:t>
            </w:r>
            <w:r>
              <w:rPr>
                <w:bCs/>
              </w:rPr>
              <w:t xml:space="preserve"> 40°C</w:t>
            </w:r>
            <w:r w:rsidR="001A0161">
              <w:rPr>
                <w:bCs/>
              </w:rPr>
              <w:t xml:space="preserve">, temperatura </w:t>
            </w:r>
            <w:r>
              <w:rPr>
                <w:bCs/>
              </w:rPr>
              <w:t>min</w:t>
            </w:r>
            <w:r w:rsidR="001A0161">
              <w:rPr>
                <w:bCs/>
              </w:rPr>
              <w:t>imalna –</w:t>
            </w:r>
            <w:r>
              <w:rPr>
                <w:bCs/>
              </w:rPr>
              <w:t xml:space="preserve"> 2</w:t>
            </w:r>
            <w:r w:rsidR="001A0161">
              <w:rPr>
                <w:bCs/>
              </w:rPr>
              <w:t>5 °C. Folia nie dedykowana do obróbki termicznej</w:t>
            </w:r>
            <w:r w:rsidR="00596BA5">
              <w:rPr>
                <w:bCs/>
              </w:rPr>
              <w:t>.</w:t>
            </w:r>
          </w:p>
        </w:tc>
      </w:tr>
      <w:tr w:rsidR="009238F6" w:rsidRPr="0043162F" w14:paraId="3E1AE508" w14:textId="77777777" w:rsidTr="001F10F9">
        <w:trPr>
          <w:trHeight w:val="601"/>
        </w:trPr>
        <w:tc>
          <w:tcPr>
            <w:tcW w:w="10661" w:type="dxa"/>
          </w:tcPr>
          <w:p w14:paraId="6BB53938" w14:textId="6C4FEB99" w:rsidR="009238F6" w:rsidRDefault="009238F6" w:rsidP="00060A7B">
            <w:pPr>
              <w:spacing w:line="259" w:lineRule="auto"/>
              <w:rPr>
                <w:lang w:eastAsia="en-US"/>
              </w:rPr>
            </w:pPr>
            <w:r>
              <w:rPr>
                <w:lang w:eastAsia="en-US"/>
              </w:rPr>
              <w:t>Szerokość rolki</w:t>
            </w:r>
            <w:r w:rsidR="00E47A39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2</w:t>
            </w:r>
            <w:r w:rsidR="009A55D0">
              <w:rPr>
                <w:lang w:eastAsia="en-US"/>
              </w:rPr>
              <w:t xml:space="preserve">70 </w:t>
            </w:r>
            <w:r>
              <w:rPr>
                <w:lang w:eastAsia="en-US"/>
              </w:rPr>
              <w:t>mm</w:t>
            </w:r>
          </w:p>
          <w:p w14:paraId="1C3F3A23" w14:textId="2C4886C9" w:rsidR="00E47A39" w:rsidRPr="0043162F" w:rsidRDefault="00E47A39" w:rsidP="00060A7B">
            <w:pPr>
              <w:spacing w:line="259" w:lineRule="auto"/>
              <w:rPr>
                <w:lang w:eastAsia="en-US"/>
              </w:rPr>
            </w:pPr>
            <w:r>
              <w:rPr>
                <w:lang w:eastAsia="en-US"/>
              </w:rPr>
              <w:t>Długość nawoju</w:t>
            </w:r>
            <w:r w:rsidR="009A55D0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 xml:space="preserve">1000 </w:t>
            </w:r>
            <w:proofErr w:type="spellStart"/>
            <w:r>
              <w:rPr>
                <w:lang w:eastAsia="en-US"/>
              </w:rPr>
              <w:t>mb</w:t>
            </w:r>
            <w:proofErr w:type="spellEnd"/>
          </w:p>
        </w:tc>
      </w:tr>
      <w:tr w:rsidR="00491A81" w:rsidRPr="00491A81" w14:paraId="59FCA5FC" w14:textId="77777777" w:rsidTr="008D1850">
        <w:trPr>
          <w:trHeight w:val="62"/>
        </w:trPr>
        <w:tc>
          <w:tcPr>
            <w:tcW w:w="10661" w:type="dxa"/>
          </w:tcPr>
          <w:p w14:paraId="0D8937FA" w14:textId="36399E1D" w:rsidR="008D1850" w:rsidRDefault="00E47A39" w:rsidP="00F00D66">
            <w:pPr>
              <w:spacing w:after="120"/>
              <w:jc w:val="both"/>
            </w:pPr>
            <w:r>
              <w:t>Rolki folii</w:t>
            </w:r>
            <w:r w:rsidR="00596BA5">
              <w:t xml:space="preserve"> przechowywane i transportowane na palecie</w:t>
            </w:r>
            <w:r w:rsidR="00D048F1">
              <w:t xml:space="preserve"> z etykietą jednostkową na gilzie zawierającą nazwę, numer partii</w:t>
            </w:r>
            <w:r w:rsidR="009A55D0">
              <w:t>.</w:t>
            </w:r>
          </w:p>
          <w:p w14:paraId="0A9B671C" w14:textId="16301358" w:rsidR="00614969" w:rsidRPr="00491A81" w:rsidRDefault="00614969" w:rsidP="00F00D66">
            <w:pPr>
              <w:spacing w:after="120"/>
              <w:jc w:val="both"/>
            </w:pPr>
            <w:r>
              <w:t xml:space="preserve">Paleta EURO. </w:t>
            </w:r>
            <w:r w:rsidR="00D048F1">
              <w:t xml:space="preserve">Każda rolka zabezpieczona folią. Paleta owinięta </w:t>
            </w:r>
            <w:proofErr w:type="spellStart"/>
            <w:r w:rsidR="00D048F1">
              <w:t>stretchem</w:t>
            </w:r>
            <w:proofErr w:type="spellEnd"/>
            <w:r w:rsidR="00D048F1">
              <w:t xml:space="preserve"> z etykietą zbiorczą. </w:t>
            </w:r>
          </w:p>
        </w:tc>
      </w:tr>
      <w:tr w:rsidR="00491A81" w:rsidRPr="00491A81" w14:paraId="434DDBC8" w14:textId="77777777" w:rsidTr="008D1850">
        <w:trPr>
          <w:trHeight w:val="62"/>
        </w:trPr>
        <w:tc>
          <w:tcPr>
            <w:tcW w:w="10661" w:type="dxa"/>
          </w:tcPr>
          <w:p w14:paraId="4C789A99" w14:textId="5CF13BF7" w:rsidR="008D1850" w:rsidRPr="00491A81" w:rsidRDefault="00E47A39" w:rsidP="00F00D66">
            <w:pPr>
              <w:spacing w:after="120"/>
              <w:jc w:val="both"/>
            </w:pPr>
            <w:r>
              <w:t>Folia nieuszkodzona, niezanieczyszczona</w:t>
            </w:r>
            <w:r w:rsidR="009A55D0">
              <w:t>.</w:t>
            </w:r>
          </w:p>
        </w:tc>
      </w:tr>
      <w:tr w:rsidR="00491A81" w:rsidRPr="00491A81" w14:paraId="34EF1468" w14:textId="77777777" w:rsidTr="008D1850">
        <w:trPr>
          <w:trHeight w:val="62"/>
        </w:trPr>
        <w:tc>
          <w:tcPr>
            <w:tcW w:w="10661" w:type="dxa"/>
          </w:tcPr>
          <w:p w14:paraId="1CF56C96" w14:textId="2D964826" w:rsidR="008D1850" w:rsidRPr="00491A81" w:rsidRDefault="00614969" w:rsidP="00F00D66">
            <w:pPr>
              <w:spacing w:after="120"/>
              <w:jc w:val="both"/>
            </w:pPr>
            <w:r>
              <w:t>Folia przeznaczona do kontaktu z żywnością</w:t>
            </w:r>
            <w:r w:rsidR="009A55D0">
              <w:t>.</w:t>
            </w:r>
          </w:p>
        </w:tc>
      </w:tr>
      <w:tr w:rsidR="00491A81" w:rsidRPr="00491A81" w14:paraId="3E9129BC" w14:textId="77777777" w:rsidTr="008D1850">
        <w:trPr>
          <w:trHeight w:val="62"/>
        </w:trPr>
        <w:tc>
          <w:tcPr>
            <w:tcW w:w="10661" w:type="dxa"/>
          </w:tcPr>
          <w:p w14:paraId="52EEB917" w14:textId="4E0DA358" w:rsidR="008D1850" w:rsidRPr="00491A81" w:rsidRDefault="008D1850" w:rsidP="00F00D66">
            <w:pPr>
              <w:spacing w:after="120"/>
              <w:jc w:val="both"/>
              <w:rPr>
                <w:strike/>
              </w:rPr>
            </w:pPr>
            <w:r w:rsidRPr="00491A81">
              <w:t xml:space="preserve">Termin ważności </w:t>
            </w:r>
            <w:r w:rsidR="00614969">
              <w:t>zgodny ze specyfikacją dostawcy</w:t>
            </w:r>
            <w:r w:rsidR="00BE3E08">
              <w:t xml:space="preserve"> jednak</w:t>
            </w:r>
            <w:r w:rsidR="00614969">
              <w:t xml:space="preserve"> nie mniej niż rok</w:t>
            </w:r>
            <w:r w:rsidR="00AE6437">
              <w:t xml:space="preserve"> od daty dostawy do Zamawiającego</w:t>
            </w:r>
          </w:p>
        </w:tc>
      </w:tr>
      <w:tr w:rsidR="00491A81" w:rsidRPr="00491A81" w14:paraId="0E669613" w14:textId="77777777" w:rsidTr="008D1850">
        <w:trPr>
          <w:trHeight w:val="62"/>
        </w:trPr>
        <w:tc>
          <w:tcPr>
            <w:tcW w:w="10661" w:type="dxa"/>
          </w:tcPr>
          <w:p w14:paraId="0D2246AD" w14:textId="0C46E855" w:rsidR="008D1850" w:rsidRPr="00CF74DF" w:rsidRDefault="008D1850" w:rsidP="00D543A7">
            <w:pPr>
              <w:spacing w:after="120"/>
              <w:jc w:val="both"/>
              <w:rPr>
                <w:color w:val="000000" w:themeColor="text1"/>
              </w:rPr>
            </w:pPr>
            <w:r w:rsidRPr="00CF74DF">
              <w:rPr>
                <w:color w:val="000000" w:themeColor="text1"/>
              </w:rPr>
              <w:t xml:space="preserve">Przedmiot zamówienia obejmuje dostawę </w:t>
            </w:r>
            <w:r w:rsidR="009A55D0">
              <w:rPr>
                <w:color w:val="000000" w:themeColor="text1"/>
              </w:rPr>
              <w:t>30</w:t>
            </w:r>
            <w:r w:rsidR="00CF74DF" w:rsidRPr="00CF74DF">
              <w:rPr>
                <w:color w:val="000000" w:themeColor="text1"/>
              </w:rPr>
              <w:t xml:space="preserve"> rolek (</w:t>
            </w:r>
            <w:r w:rsidR="009A55D0">
              <w:rPr>
                <w:color w:val="000000" w:themeColor="text1"/>
              </w:rPr>
              <w:t>30</w:t>
            </w:r>
            <w:r w:rsidR="00CF74DF" w:rsidRPr="00CF74DF">
              <w:rPr>
                <w:color w:val="000000" w:themeColor="text1"/>
              </w:rPr>
              <w:t xml:space="preserve"> 000 </w:t>
            </w:r>
            <w:proofErr w:type="spellStart"/>
            <w:r w:rsidR="00CF74DF" w:rsidRPr="00CF74DF">
              <w:rPr>
                <w:color w:val="000000" w:themeColor="text1"/>
              </w:rPr>
              <w:t>mb</w:t>
            </w:r>
            <w:proofErr w:type="spellEnd"/>
            <w:r w:rsidR="00082981">
              <w:rPr>
                <w:color w:val="000000" w:themeColor="text1"/>
              </w:rPr>
              <w:t xml:space="preserve"> folii</w:t>
            </w:r>
            <w:r w:rsidR="00CF74DF" w:rsidRPr="00CF74DF">
              <w:rPr>
                <w:color w:val="000000" w:themeColor="text1"/>
              </w:rPr>
              <w:t>)</w:t>
            </w:r>
            <w:r w:rsidRPr="00CF74DF">
              <w:rPr>
                <w:color w:val="000000" w:themeColor="text1"/>
              </w:rPr>
              <w:t xml:space="preserve"> produktu</w:t>
            </w:r>
            <w:r w:rsidR="009A55D0">
              <w:rPr>
                <w:color w:val="000000" w:themeColor="text1"/>
              </w:rPr>
              <w:t>.</w:t>
            </w:r>
          </w:p>
        </w:tc>
      </w:tr>
    </w:tbl>
    <w:p w14:paraId="0A7C1761" w14:textId="77777777" w:rsidR="009D78DF" w:rsidRPr="00491A81" w:rsidRDefault="009D78DF" w:rsidP="009D78DF">
      <w:pPr>
        <w:rPr>
          <w:b/>
        </w:rPr>
      </w:pPr>
    </w:p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401"/>
      </w:tblGrid>
      <w:tr w:rsidR="00491A81" w:rsidRPr="00491A81" w14:paraId="11C2D48E" w14:textId="77777777" w:rsidTr="008D1850">
        <w:trPr>
          <w:trHeight w:val="750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5998E1F" w14:textId="77777777" w:rsidR="008D1850" w:rsidRPr="00491A81" w:rsidRDefault="008D1850" w:rsidP="00F00D66">
            <w:pPr>
              <w:jc w:val="center"/>
              <w:rPr>
                <w:b/>
                <w:bCs/>
              </w:rPr>
            </w:pPr>
            <w:r w:rsidRPr="00491A81">
              <w:rPr>
                <w:b/>
              </w:rPr>
              <w:t>Dodatkowe warunki odnoszące się do przedmiotu zamówienia</w:t>
            </w:r>
          </w:p>
        </w:tc>
      </w:tr>
      <w:tr w:rsidR="00491A81" w:rsidRPr="00491A81" w14:paraId="7216C59F" w14:textId="77777777" w:rsidTr="008D1850">
        <w:trPr>
          <w:trHeight w:val="56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104B" w14:textId="77777777" w:rsidR="008D1850" w:rsidRPr="00491A81" w:rsidRDefault="008D1850" w:rsidP="00F00D66">
            <w:pPr>
              <w:rPr>
                <w:b/>
                <w:highlight w:val="yellow"/>
              </w:rPr>
            </w:pPr>
            <w:r w:rsidRPr="00491A81">
              <w:rPr>
                <w:b/>
              </w:rPr>
              <w:t>Dodatkowe warunki</w:t>
            </w: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FCBC" w14:textId="33305AB1" w:rsidR="008D1850" w:rsidRPr="00491A81" w:rsidRDefault="008D1850" w:rsidP="00F00D66">
            <w:pPr>
              <w:jc w:val="both"/>
              <w:rPr>
                <w:bCs/>
              </w:rPr>
            </w:pPr>
            <w:r w:rsidRPr="00491A81">
              <w:t>Przedmiot zamówienia obejmuje dostawę produktu do Zamawiającego (</w:t>
            </w:r>
            <w:r w:rsidR="00F405FA" w:rsidRPr="00491A81">
              <w:t>Mokrsko 343, 98-345 Mokrsko</w:t>
            </w:r>
            <w:r w:rsidRPr="00491A81">
              <w:t>).</w:t>
            </w:r>
          </w:p>
        </w:tc>
      </w:tr>
      <w:tr w:rsidR="00491A81" w:rsidRPr="00491A81" w14:paraId="3DE0F10E" w14:textId="77777777" w:rsidTr="008D1850">
        <w:trPr>
          <w:trHeight w:val="459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597F" w14:textId="77777777" w:rsidR="008D1850" w:rsidRPr="00491A81" w:rsidRDefault="008D1850" w:rsidP="00F00D6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5D57" w14:textId="77777777" w:rsidR="008D1850" w:rsidRPr="00491A81" w:rsidRDefault="008D1850" w:rsidP="00F00D66">
            <w:pPr>
              <w:jc w:val="both"/>
            </w:pPr>
            <w:r w:rsidRPr="00491A81"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491A81" w:rsidRPr="00491A81" w14:paraId="519A18A6" w14:textId="77777777" w:rsidTr="006C0FD0">
        <w:trPr>
          <w:trHeight w:val="449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7030" w14:textId="77777777" w:rsidR="008D1850" w:rsidRPr="00491A81" w:rsidRDefault="008D1850" w:rsidP="00F00D66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D3EE" w14:textId="6D4A3FAB" w:rsidR="008D1850" w:rsidRPr="00491A81" w:rsidRDefault="008D1850" w:rsidP="00F00D66">
            <w:pPr>
              <w:jc w:val="both"/>
              <w:rPr>
                <w:bCs/>
              </w:rPr>
            </w:pPr>
            <w:r w:rsidRPr="00491A81">
              <w:rPr>
                <w:bCs/>
              </w:rPr>
              <w:t xml:space="preserve">Przedmiot zamówienia obejmuje dostarczenie wraz z </w:t>
            </w:r>
            <w:r w:rsidR="00F85576">
              <w:rPr>
                <w:bCs/>
              </w:rPr>
              <w:t>artykułem atestu jakościowego bądź deklaracji zgodności ze specyfikacją oraz dokument</w:t>
            </w:r>
            <w:r w:rsidR="00CF74DF">
              <w:rPr>
                <w:bCs/>
              </w:rPr>
              <w:t>em</w:t>
            </w:r>
            <w:r w:rsidR="00F85576">
              <w:rPr>
                <w:bCs/>
              </w:rPr>
              <w:t xml:space="preserve"> </w:t>
            </w:r>
            <w:r w:rsidR="00082981">
              <w:rPr>
                <w:bCs/>
              </w:rPr>
              <w:t>W</w:t>
            </w:r>
            <w:r w:rsidR="00F85576">
              <w:rPr>
                <w:bCs/>
              </w:rPr>
              <w:t xml:space="preserve">Z. </w:t>
            </w:r>
          </w:p>
        </w:tc>
      </w:tr>
      <w:tr w:rsidR="00491A81" w:rsidRPr="00491A81" w14:paraId="113BA51B" w14:textId="77777777" w:rsidTr="006C0FD0">
        <w:trPr>
          <w:trHeight w:val="459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7AFF" w14:textId="77777777" w:rsidR="008D1850" w:rsidRPr="00491A81" w:rsidRDefault="008D1850" w:rsidP="00F00D66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4AE0" w14:textId="0BD921D5" w:rsidR="008D1850" w:rsidRPr="00491A81" w:rsidRDefault="008D1850" w:rsidP="00F00D66">
            <w:pPr>
              <w:jc w:val="both"/>
              <w:rPr>
                <w:bCs/>
              </w:rPr>
            </w:pPr>
            <w:r w:rsidRPr="00491A81">
              <w:rPr>
                <w:bCs/>
              </w:rPr>
              <w:t>Produkt należy chronić przed zawilgoceniem i/lub zamoczeniem</w:t>
            </w:r>
            <w:r w:rsidR="00F85576">
              <w:rPr>
                <w:bCs/>
              </w:rPr>
              <w:t>.</w:t>
            </w:r>
          </w:p>
        </w:tc>
      </w:tr>
      <w:tr w:rsidR="00AE6437" w:rsidRPr="00491A81" w14:paraId="51FD5581" w14:textId="77777777" w:rsidTr="006C0FD0">
        <w:trPr>
          <w:trHeight w:val="494"/>
        </w:trPr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C81D" w14:textId="77777777" w:rsidR="00AE6437" w:rsidRPr="00491A81" w:rsidRDefault="00AE6437" w:rsidP="00AE6437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C911" w14:textId="21CB059D" w:rsidR="00AE6437" w:rsidRPr="00491A81" w:rsidRDefault="00AE6437" w:rsidP="00AE643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E6437">
              <w:rPr>
                <w:bCs/>
                <w:color w:val="000000"/>
              </w:rPr>
              <w:t>Termin dostawy wynosi maksymalnie 30 dni od daty podpisania umowy na realizację zamówienia.</w:t>
            </w:r>
          </w:p>
        </w:tc>
      </w:tr>
    </w:tbl>
    <w:p w14:paraId="496B1C2F" w14:textId="77777777" w:rsidR="00914DD9" w:rsidRPr="00491A81" w:rsidRDefault="00914DD9" w:rsidP="00914DD9">
      <w:pPr>
        <w:rPr>
          <w:b/>
          <w:bCs/>
        </w:rPr>
      </w:pPr>
    </w:p>
    <w:p w14:paraId="504DDCD3" w14:textId="77777777" w:rsidR="009A55D0" w:rsidRDefault="009A55D0" w:rsidP="009D78DF">
      <w:pPr>
        <w:jc w:val="center"/>
        <w:rPr>
          <w:b/>
        </w:rPr>
      </w:pPr>
    </w:p>
    <w:p w14:paraId="3F5A7651" w14:textId="77777777" w:rsidR="009A55D0" w:rsidRDefault="009A55D0" w:rsidP="009D78DF">
      <w:pPr>
        <w:jc w:val="center"/>
        <w:rPr>
          <w:b/>
        </w:rPr>
      </w:pPr>
    </w:p>
    <w:p w14:paraId="3BD49ABE" w14:textId="77777777" w:rsidR="009A55D0" w:rsidRDefault="009A55D0" w:rsidP="009D78DF">
      <w:pPr>
        <w:jc w:val="center"/>
        <w:rPr>
          <w:b/>
        </w:rPr>
      </w:pPr>
    </w:p>
    <w:p w14:paraId="72127769" w14:textId="77777777" w:rsidR="009A55D0" w:rsidRDefault="009A55D0" w:rsidP="009D78DF">
      <w:pPr>
        <w:jc w:val="center"/>
        <w:rPr>
          <w:b/>
        </w:rPr>
      </w:pPr>
    </w:p>
    <w:p w14:paraId="294C0D64" w14:textId="2CDD2F4F" w:rsidR="0014485A" w:rsidRDefault="009D78DF" w:rsidP="009D78DF">
      <w:pPr>
        <w:jc w:val="center"/>
        <w:rPr>
          <w:b/>
        </w:rPr>
      </w:pPr>
      <w:r w:rsidRPr="00491A81">
        <w:rPr>
          <w:b/>
        </w:rPr>
        <w:lastRenderedPageBreak/>
        <w:t xml:space="preserve">CZĘŚĆ </w:t>
      </w:r>
      <w:r w:rsidR="009A55D0">
        <w:rPr>
          <w:b/>
        </w:rPr>
        <w:t>V</w:t>
      </w:r>
      <w:r w:rsidRPr="00491A81">
        <w:rPr>
          <w:b/>
        </w:rPr>
        <w:t xml:space="preserve"> – ZAKUP I DOSTAWA </w:t>
      </w:r>
    </w:p>
    <w:p w14:paraId="36CD797D" w14:textId="10DDD549" w:rsidR="009D78DF" w:rsidRPr="00491A81" w:rsidRDefault="00F85576" w:rsidP="009D78DF">
      <w:pPr>
        <w:jc w:val="center"/>
        <w:rPr>
          <w:b/>
        </w:rPr>
      </w:pPr>
      <w:r>
        <w:rPr>
          <w:b/>
        </w:rPr>
        <w:t>OLEJU RZEPAKOWEGO</w:t>
      </w:r>
    </w:p>
    <w:p w14:paraId="03BA7712" w14:textId="77777777" w:rsidR="009D78DF" w:rsidRPr="00491A81" w:rsidRDefault="009D78DF" w:rsidP="009D78DF">
      <w:pPr>
        <w:jc w:val="center"/>
        <w:rPr>
          <w:b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491A81" w:rsidRPr="00491A81" w14:paraId="00678E7D" w14:textId="77777777" w:rsidTr="008D1850">
        <w:trPr>
          <w:trHeight w:val="1058"/>
        </w:trPr>
        <w:tc>
          <w:tcPr>
            <w:tcW w:w="10661" w:type="dxa"/>
            <w:shd w:val="pct15" w:color="auto" w:fill="auto"/>
            <w:vAlign w:val="center"/>
          </w:tcPr>
          <w:p w14:paraId="2376AC08" w14:textId="0FAA5F74" w:rsidR="008D1850" w:rsidRPr="00491A81" w:rsidRDefault="008D1850" w:rsidP="00F00D66">
            <w:pPr>
              <w:jc w:val="center"/>
              <w:rPr>
                <w:b/>
                <w:bCs/>
              </w:rPr>
            </w:pPr>
            <w:bookmarkStart w:id="0" w:name="_Hlk99544664"/>
            <w:r w:rsidRPr="00491A81">
              <w:rPr>
                <w:b/>
                <w:bCs/>
              </w:rPr>
              <w:t>Zakup i dostawa</w:t>
            </w:r>
            <w:r w:rsidR="00F85576">
              <w:rPr>
                <w:b/>
                <w:bCs/>
              </w:rPr>
              <w:t xml:space="preserve"> oleju rzepakowego </w:t>
            </w:r>
            <w:r w:rsidRPr="00491A81">
              <w:rPr>
                <w:b/>
                <w:bCs/>
              </w:rPr>
              <w:t>o parametrach nie gorszych lub równoważnych:</w:t>
            </w:r>
          </w:p>
          <w:p w14:paraId="1AB2751E" w14:textId="77777777" w:rsidR="008D1850" w:rsidRPr="00491A81" w:rsidRDefault="008D1850" w:rsidP="00F00D66">
            <w:pPr>
              <w:jc w:val="center"/>
            </w:pPr>
          </w:p>
        </w:tc>
      </w:tr>
      <w:tr w:rsidR="00491A81" w:rsidRPr="00491A81" w14:paraId="093A66BB" w14:textId="77777777" w:rsidTr="008D1850">
        <w:trPr>
          <w:trHeight w:val="535"/>
        </w:trPr>
        <w:tc>
          <w:tcPr>
            <w:tcW w:w="10661" w:type="dxa"/>
          </w:tcPr>
          <w:p w14:paraId="1FD20A35" w14:textId="02346AAE" w:rsidR="008D1850" w:rsidRPr="00491A81" w:rsidRDefault="00F85576" w:rsidP="009973BC">
            <w:pPr>
              <w:spacing w:after="120"/>
              <w:jc w:val="both"/>
            </w:pPr>
            <w:r>
              <w:t xml:space="preserve">Olej </w:t>
            </w:r>
            <w:r w:rsidR="00370595">
              <w:t xml:space="preserve">roślinny </w:t>
            </w:r>
            <w:r>
              <w:t>rzepakowy</w:t>
            </w:r>
            <w:r w:rsidR="00370595">
              <w:t>, rafinowany, z pierwszego tłoczenia, filtrowany na zimno</w:t>
            </w:r>
          </w:p>
        </w:tc>
      </w:tr>
      <w:tr w:rsidR="00491A81" w:rsidRPr="00491A81" w14:paraId="5CA7B5A9" w14:textId="77777777" w:rsidTr="008D1850">
        <w:trPr>
          <w:trHeight w:val="62"/>
        </w:trPr>
        <w:tc>
          <w:tcPr>
            <w:tcW w:w="10661" w:type="dxa"/>
          </w:tcPr>
          <w:p w14:paraId="556D1CDF" w14:textId="56A16A93" w:rsidR="008D1850" w:rsidRPr="00370595" w:rsidRDefault="008D1850" w:rsidP="009973BC">
            <w:pPr>
              <w:spacing w:line="259" w:lineRule="auto"/>
              <w:jc w:val="both"/>
              <w:rPr>
                <w:lang w:eastAsia="en-US"/>
              </w:rPr>
            </w:pPr>
            <w:r w:rsidRPr="00491A81">
              <w:rPr>
                <w:lang w:eastAsia="en-US"/>
              </w:rPr>
              <w:t>Skła</w:t>
            </w:r>
            <w:r w:rsidR="00370595">
              <w:rPr>
                <w:lang w:eastAsia="en-US"/>
              </w:rPr>
              <w:t xml:space="preserve">dniki: </w:t>
            </w:r>
            <w:r w:rsidR="00370595">
              <w:t>100% rafinowany olej rzepakowy z pierwszego tłoczenia</w:t>
            </w:r>
            <w:r w:rsidR="00235449">
              <w:t>.</w:t>
            </w:r>
          </w:p>
        </w:tc>
      </w:tr>
      <w:tr w:rsidR="00491A81" w:rsidRPr="00491A81" w14:paraId="62E7F195" w14:textId="77777777" w:rsidTr="008D1850">
        <w:trPr>
          <w:trHeight w:val="445"/>
        </w:trPr>
        <w:tc>
          <w:tcPr>
            <w:tcW w:w="10661" w:type="dxa"/>
          </w:tcPr>
          <w:p w14:paraId="28F0F979" w14:textId="0EF35299" w:rsidR="008D1850" w:rsidRPr="00491A81" w:rsidRDefault="00370595" w:rsidP="009973BC">
            <w:pPr>
              <w:spacing w:line="259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Olej zapakowany w oryginalnie szczelne</w:t>
            </w:r>
            <w:r w:rsidR="00E35BF7">
              <w:rPr>
                <w:lang w:eastAsia="en-US"/>
              </w:rPr>
              <w:t xml:space="preserve"> transparentne plastikowe</w:t>
            </w:r>
            <w:r>
              <w:rPr>
                <w:lang w:eastAsia="en-US"/>
              </w:rPr>
              <w:t xml:space="preserve"> </w:t>
            </w:r>
            <w:r w:rsidR="00E35BF7">
              <w:rPr>
                <w:lang w:eastAsia="en-US"/>
              </w:rPr>
              <w:t xml:space="preserve">butelki o pojemności między </w:t>
            </w:r>
            <w:r w:rsidR="00235449">
              <w:rPr>
                <w:lang w:eastAsia="en-US"/>
              </w:rPr>
              <w:t>3</w:t>
            </w:r>
            <w:r w:rsidR="00E35BF7">
              <w:rPr>
                <w:lang w:eastAsia="en-US"/>
              </w:rPr>
              <w:t>l-5l z nakrętką i etykietą</w:t>
            </w:r>
            <w:r w:rsidR="00235449">
              <w:rPr>
                <w:lang w:eastAsia="en-US"/>
              </w:rPr>
              <w:t>.</w:t>
            </w:r>
          </w:p>
        </w:tc>
      </w:tr>
      <w:tr w:rsidR="00491A81" w:rsidRPr="00491A81" w14:paraId="480FC698" w14:textId="77777777" w:rsidTr="008D1850">
        <w:trPr>
          <w:trHeight w:val="62"/>
        </w:trPr>
        <w:tc>
          <w:tcPr>
            <w:tcW w:w="10661" w:type="dxa"/>
          </w:tcPr>
          <w:p w14:paraId="772BC12F" w14:textId="40AEBA70" w:rsidR="008D1850" w:rsidRPr="00491A81" w:rsidRDefault="008D1850" w:rsidP="009973BC">
            <w:pPr>
              <w:spacing w:after="120"/>
              <w:jc w:val="both"/>
            </w:pPr>
            <w:r w:rsidRPr="00491A81">
              <w:t>Opakowani</w:t>
            </w:r>
            <w:r w:rsidR="00E35BF7">
              <w:t>a nieuszkodzone, oryginalnie zamknięte.</w:t>
            </w:r>
            <w:r w:rsidR="00DA1617">
              <w:t xml:space="preserve"> Op</w:t>
            </w:r>
            <w:r w:rsidR="001312B3">
              <w:t xml:space="preserve">akowania z etykietą </w:t>
            </w:r>
            <w:r w:rsidR="00235449">
              <w:t xml:space="preserve">zawierającą </w:t>
            </w:r>
            <w:r w:rsidR="001312B3">
              <w:t>informacj</w:t>
            </w:r>
            <w:r w:rsidR="00235449">
              <w:t>ę</w:t>
            </w:r>
            <w:r w:rsidR="001312B3">
              <w:t xml:space="preserve"> o dacie przydatności, nazw</w:t>
            </w:r>
            <w:r w:rsidR="00235449">
              <w:t>ie produktu</w:t>
            </w:r>
            <w:r w:rsidR="001312B3">
              <w:t>, parti</w:t>
            </w:r>
            <w:r w:rsidR="00235449">
              <w:t>i</w:t>
            </w:r>
            <w:r w:rsidR="001312B3">
              <w:t xml:space="preserve">. </w:t>
            </w:r>
          </w:p>
        </w:tc>
      </w:tr>
      <w:tr w:rsidR="00491A81" w:rsidRPr="00491A81" w14:paraId="572A2E09" w14:textId="77777777" w:rsidTr="008D1850">
        <w:trPr>
          <w:trHeight w:val="62"/>
        </w:trPr>
        <w:tc>
          <w:tcPr>
            <w:tcW w:w="10661" w:type="dxa"/>
          </w:tcPr>
          <w:p w14:paraId="20428325" w14:textId="22CAB9BC" w:rsidR="008D1850" w:rsidRPr="00491A81" w:rsidRDefault="00E35BF7" w:rsidP="009973BC">
            <w:pPr>
              <w:spacing w:after="120"/>
              <w:jc w:val="both"/>
            </w:pPr>
            <w:r>
              <w:t xml:space="preserve">Olej rzepakowy rafinowany otrzymany przez tłoczenie nasion rzepaku, przeznaczony do spożycia. </w:t>
            </w:r>
          </w:p>
        </w:tc>
      </w:tr>
      <w:tr w:rsidR="00491A81" w:rsidRPr="00491A81" w14:paraId="2FB7DBC5" w14:textId="77777777" w:rsidTr="008D1850">
        <w:trPr>
          <w:trHeight w:val="62"/>
        </w:trPr>
        <w:tc>
          <w:tcPr>
            <w:tcW w:w="10661" w:type="dxa"/>
          </w:tcPr>
          <w:p w14:paraId="0834EEA8" w14:textId="06CA50C9" w:rsidR="008D1850" w:rsidRPr="00491A81" w:rsidRDefault="008D1850" w:rsidP="009973BC">
            <w:pPr>
              <w:spacing w:after="120"/>
              <w:jc w:val="both"/>
              <w:rPr>
                <w:strike/>
              </w:rPr>
            </w:pPr>
            <w:r w:rsidRPr="00491A81">
              <w:t>Termin ważno</w:t>
            </w:r>
            <w:r w:rsidR="009F461C">
              <w:t>ści</w:t>
            </w:r>
            <w:r w:rsidR="00DD488E">
              <w:t>:</w:t>
            </w:r>
            <w:r w:rsidR="009F461C">
              <w:t xml:space="preserve"> minimum 6 miesięcy od daty </w:t>
            </w:r>
            <w:r w:rsidR="00D257B4">
              <w:t>produkcji</w:t>
            </w:r>
            <w:r w:rsidR="00DD488E">
              <w:t>; m</w:t>
            </w:r>
            <w:r w:rsidR="009F461C">
              <w:t xml:space="preserve">inimum 5 miesięcy od daty dostawy </w:t>
            </w:r>
            <w:r w:rsidRPr="00491A81">
              <w:t>do Zamawiającego.</w:t>
            </w:r>
          </w:p>
        </w:tc>
      </w:tr>
      <w:tr w:rsidR="009F461C" w:rsidRPr="00491A81" w14:paraId="63AE5260" w14:textId="77777777" w:rsidTr="008D1850">
        <w:trPr>
          <w:trHeight w:val="62"/>
        </w:trPr>
        <w:tc>
          <w:tcPr>
            <w:tcW w:w="10661" w:type="dxa"/>
          </w:tcPr>
          <w:p w14:paraId="632D80AD" w14:textId="00DD5129" w:rsidR="009F461C" w:rsidRPr="00491A81" w:rsidRDefault="009F461C" w:rsidP="009973BC">
            <w:pPr>
              <w:spacing w:after="120"/>
              <w:jc w:val="both"/>
            </w:pPr>
            <w:r>
              <w:t>Olej rzepakowy przejrzysty, klarowny, w kolorze jasno słomkowym, płynny, bez osadu. Zapach i smak charakterystyczny dla produktu. Niedopuszczalny zapach i smak zjełczały bądź obcy. Konsystencja ciekła, lepka.</w:t>
            </w:r>
            <w:r w:rsidR="007E236B">
              <w:t xml:space="preserve"> </w:t>
            </w:r>
          </w:p>
        </w:tc>
      </w:tr>
      <w:tr w:rsidR="007E236B" w:rsidRPr="00491A81" w14:paraId="442A7853" w14:textId="77777777" w:rsidTr="008D1850">
        <w:trPr>
          <w:trHeight w:val="62"/>
        </w:trPr>
        <w:tc>
          <w:tcPr>
            <w:tcW w:w="10661" w:type="dxa"/>
          </w:tcPr>
          <w:p w14:paraId="3346F4CF" w14:textId="448BB70D" w:rsidR="007E236B" w:rsidRDefault="007E236B" w:rsidP="009973BC">
            <w:pPr>
              <w:spacing w:after="120"/>
              <w:jc w:val="both"/>
            </w:pPr>
            <w:r>
              <w:t>Produkt nie zawierający alergenów</w:t>
            </w:r>
          </w:p>
        </w:tc>
      </w:tr>
      <w:tr w:rsidR="007E236B" w:rsidRPr="00491A81" w14:paraId="1E22DF8D" w14:textId="77777777" w:rsidTr="008D1850">
        <w:trPr>
          <w:trHeight w:val="62"/>
        </w:trPr>
        <w:tc>
          <w:tcPr>
            <w:tcW w:w="10661" w:type="dxa"/>
          </w:tcPr>
          <w:p w14:paraId="22F14CFA" w14:textId="283B8CB3" w:rsidR="007E236B" w:rsidRDefault="007E236B" w:rsidP="009973BC">
            <w:pPr>
              <w:spacing w:after="120"/>
              <w:jc w:val="both"/>
            </w:pPr>
            <w:r>
              <w:t>Produkt nie zawiera</w:t>
            </w:r>
            <w:r w:rsidR="00793886">
              <w:t>jący</w:t>
            </w:r>
            <w:r>
              <w:t xml:space="preserve"> składników pochodzenia GMO. </w:t>
            </w:r>
          </w:p>
        </w:tc>
      </w:tr>
      <w:tr w:rsidR="00491A81" w:rsidRPr="00491A81" w14:paraId="5EC018C2" w14:textId="77777777" w:rsidTr="008D1850">
        <w:trPr>
          <w:trHeight w:val="62"/>
        </w:trPr>
        <w:tc>
          <w:tcPr>
            <w:tcW w:w="10661" w:type="dxa"/>
          </w:tcPr>
          <w:p w14:paraId="22208143" w14:textId="0A332EB0" w:rsidR="008D1850" w:rsidRPr="00491A81" w:rsidRDefault="008D1850" w:rsidP="00D543A7">
            <w:pPr>
              <w:spacing w:after="120"/>
              <w:jc w:val="both"/>
            </w:pPr>
            <w:r w:rsidRPr="00324C13">
              <w:rPr>
                <w:color w:val="000000" w:themeColor="text1"/>
              </w:rPr>
              <w:t xml:space="preserve">Przedmiot zamówienia obejmuje dostawę </w:t>
            </w:r>
            <w:r w:rsidR="00324C13" w:rsidRPr="00324C13">
              <w:rPr>
                <w:color w:val="000000" w:themeColor="text1"/>
              </w:rPr>
              <w:t>100</w:t>
            </w:r>
            <w:r w:rsidR="00235449">
              <w:rPr>
                <w:color w:val="000000" w:themeColor="text1"/>
              </w:rPr>
              <w:t>0</w:t>
            </w:r>
            <w:r w:rsidR="00324C13" w:rsidRPr="00324C13">
              <w:rPr>
                <w:color w:val="000000" w:themeColor="text1"/>
              </w:rPr>
              <w:t xml:space="preserve"> l </w:t>
            </w:r>
            <w:r w:rsidR="00324C13">
              <w:rPr>
                <w:color w:val="000000" w:themeColor="text1"/>
              </w:rPr>
              <w:t>oleju rzepakowego</w:t>
            </w:r>
          </w:p>
        </w:tc>
      </w:tr>
      <w:bookmarkEnd w:id="0"/>
    </w:tbl>
    <w:p w14:paraId="3B76D83A" w14:textId="77777777" w:rsidR="009D78DF" w:rsidRPr="00491A81" w:rsidRDefault="009D78DF" w:rsidP="009D78DF">
      <w:pPr>
        <w:rPr>
          <w:b/>
        </w:rPr>
      </w:pPr>
    </w:p>
    <w:p w14:paraId="3A6614E5" w14:textId="77777777" w:rsidR="009D78DF" w:rsidRPr="00491A81" w:rsidRDefault="009D78DF" w:rsidP="009D78DF">
      <w:pPr>
        <w:rPr>
          <w:b/>
        </w:rPr>
      </w:pPr>
    </w:p>
    <w:tbl>
      <w:tblPr>
        <w:tblW w:w="10519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218"/>
      </w:tblGrid>
      <w:tr w:rsidR="00491A81" w:rsidRPr="00491A81" w14:paraId="7DFDAF0D" w14:textId="77777777" w:rsidTr="00267898">
        <w:trPr>
          <w:trHeight w:val="752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93C679C" w14:textId="77777777" w:rsidR="008D1850" w:rsidRPr="00491A81" w:rsidRDefault="008D1850" w:rsidP="00F00D66">
            <w:pPr>
              <w:jc w:val="center"/>
              <w:rPr>
                <w:b/>
                <w:bCs/>
              </w:rPr>
            </w:pPr>
            <w:bookmarkStart w:id="1" w:name="_Hlk99540784"/>
            <w:r w:rsidRPr="00491A81">
              <w:rPr>
                <w:b/>
              </w:rPr>
              <w:t>Dodatkowe warunki odnoszące się do przedmiotu zamówienia</w:t>
            </w:r>
          </w:p>
        </w:tc>
      </w:tr>
      <w:tr w:rsidR="00491A81" w:rsidRPr="00491A81" w14:paraId="763FBC08" w14:textId="77777777" w:rsidTr="00FD50A5">
        <w:trPr>
          <w:trHeight w:val="56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828F" w14:textId="77777777" w:rsidR="008D1850" w:rsidRPr="00491A81" w:rsidRDefault="008D1850" w:rsidP="00F00D66">
            <w:pPr>
              <w:rPr>
                <w:b/>
                <w:highlight w:val="yellow"/>
              </w:rPr>
            </w:pPr>
            <w:r w:rsidRPr="00491A81">
              <w:rPr>
                <w:b/>
              </w:rPr>
              <w:t>Dodatkowe warunki</w:t>
            </w: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4CBD" w14:textId="56348CD9" w:rsidR="008D1850" w:rsidRPr="00491A81" w:rsidRDefault="008D1850" w:rsidP="00F00D66">
            <w:pPr>
              <w:jc w:val="both"/>
              <w:rPr>
                <w:bCs/>
              </w:rPr>
            </w:pPr>
            <w:r w:rsidRPr="00491A81">
              <w:t>Przedmiot zamówienia obejmuje dostawę produktu do Zamawiającego (</w:t>
            </w:r>
            <w:r w:rsidR="00F405FA" w:rsidRPr="00491A81">
              <w:t>Mokrsko 343, 98-345 Mokrsko</w:t>
            </w:r>
            <w:r w:rsidRPr="00491A81">
              <w:t>).</w:t>
            </w:r>
          </w:p>
        </w:tc>
      </w:tr>
      <w:tr w:rsidR="00491A81" w:rsidRPr="00491A81" w14:paraId="7D10D072" w14:textId="77777777" w:rsidTr="006C0FD0">
        <w:trPr>
          <w:trHeight w:val="460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84CF" w14:textId="77777777" w:rsidR="008D1850" w:rsidRPr="00491A81" w:rsidRDefault="008D1850" w:rsidP="00F00D6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9D17" w14:textId="77777777" w:rsidR="008D1850" w:rsidRPr="00491A81" w:rsidRDefault="008D1850" w:rsidP="00F00D66">
            <w:pPr>
              <w:jc w:val="both"/>
            </w:pPr>
            <w:r w:rsidRPr="00491A81"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6C0FD0" w:rsidRPr="00491A81" w14:paraId="42515503" w14:textId="77777777" w:rsidTr="006C0FD0">
        <w:trPr>
          <w:trHeight w:val="460"/>
        </w:trPr>
        <w:tc>
          <w:tcPr>
            <w:tcW w:w="13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98CF" w14:textId="77777777" w:rsidR="006C0FD0" w:rsidRPr="00491A81" w:rsidRDefault="006C0FD0" w:rsidP="00F00D66">
            <w:pPr>
              <w:rPr>
                <w:b/>
                <w:highlight w:val="yellow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E630" w14:textId="40D8A175" w:rsidR="006C0FD0" w:rsidRPr="00491A81" w:rsidRDefault="006C0FD0" w:rsidP="00F00D66">
            <w:pPr>
              <w:jc w:val="both"/>
              <w:rPr>
                <w:bCs/>
              </w:rPr>
            </w:pPr>
            <w:r w:rsidRPr="00491A81">
              <w:rPr>
                <w:bCs/>
              </w:rPr>
              <w:t>Przedmiot zamówienia obejmuje dostarczenie wraz z</w:t>
            </w:r>
            <w:r>
              <w:rPr>
                <w:bCs/>
              </w:rPr>
              <w:t xml:space="preserve"> artykułem specyfikacji surowcowej oraz dokumentem WZ.</w:t>
            </w:r>
          </w:p>
        </w:tc>
      </w:tr>
      <w:tr w:rsidR="006C0FD0" w:rsidRPr="00491A81" w14:paraId="1ACB0E75" w14:textId="77777777" w:rsidTr="006C0FD0">
        <w:trPr>
          <w:trHeight w:val="46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7D1B" w14:textId="77777777" w:rsidR="006C0FD0" w:rsidRPr="00491A81" w:rsidRDefault="006C0FD0" w:rsidP="00F00D66">
            <w:pPr>
              <w:rPr>
                <w:b/>
                <w:highlight w:val="yellow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4176" w14:textId="571A7864" w:rsidR="006C0FD0" w:rsidRPr="00491A81" w:rsidRDefault="006C0FD0" w:rsidP="00F00D66">
            <w:pPr>
              <w:jc w:val="both"/>
              <w:rPr>
                <w:bCs/>
              </w:rPr>
            </w:pPr>
            <w:r w:rsidRPr="00491A81">
              <w:rPr>
                <w:bCs/>
              </w:rPr>
              <w:t xml:space="preserve">Temperatura transportowanego </w:t>
            </w:r>
            <w:r>
              <w:rPr>
                <w:bCs/>
              </w:rPr>
              <w:t>produktu</w:t>
            </w:r>
            <w:r w:rsidRPr="00491A81">
              <w:rPr>
                <w:bCs/>
              </w:rPr>
              <w:t xml:space="preserve"> musi być zgodna z jego warunkami przechowywania.</w:t>
            </w:r>
          </w:p>
        </w:tc>
      </w:tr>
      <w:tr w:rsidR="006C0FD0" w:rsidRPr="00491A81" w14:paraId="5EA55B24" w14:textId="77777777" w:rsidTr="006C0FD0">
        <w:trPr>
          <w:trHeight w:val="46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5127" w14:textId="77777777" w:rsidR="006C0FD0" w:rsidRPr="00491A81" w:rsidRDefault="006C0FD0" w:rsidP="00F00D66">
            <w:pPr>
              <w:rPr>
                <w:b/>
                <w:highlight w:val="yellow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3D47" w14:textId="77777777" w:rsidR="006C0FD0" w:rsidRPr="00491A81" w:rsidRDefault="006C0FD0" w:rsidP="00F00D66">
            <w:pPr>
              <w:jc w:val="both"/>
              <w:rPr>
                <w:bCs/>
              </w:rPr>
            </w:pPr>
            <w:r w:rsidRPr="00491A81">
              <w:rPr>
                <w:bCs/>
              </w:rPr>
              <w:t>Produkt należy chronić przed zawilgoceniem i/lub zamoczeniem.</w:t>
            </w:r>
          </w:p>
        </w:tc>
      </w:tr>
      <w:tr w:rsidR="006C0FD0" w:rsidRPr="00491A81" w14:paraId="32AB30D3" w14:textId="77777777" w:rsidTr="006C0FD0">
        <w:trPr>
          <w:trHeight w:val="495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6274" w14:textId="77777777" w:rsidR="006C0FD0" w:rsidRPr="00491A81" w:rsidRDefault="006C0FD0" w:rsidP="00FD50A5">
            <w:pPr>
              <w:rPr>
                <w:b/>
                <w:highlight w:val="yellow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9E9B" w14:textId="36FBA713" w:rsidR="006C0FD0" w:rsidRPr="00491A81" w:rsidRDefault="006C0FD0" w:rsidP="00FD50A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E6437">
              <w:rPr>
                <w:bCs/>
                <w:color w:val="000000"/>
              </w:rPr>
              <w:t xml:space="preserve">Termin dostawy wynosi maksymalnie </w:t>
            </w:r>
            <w:r>
              <w:rPr>
                <w:bCs/>
                <w:color w:val="000000"/>
              </w:rPr>
              <w:t>14</w:t>
            </w:r>
            <w:r w:rsidRPr="00AE6437">
              <w:rPr>
                <w:bCs/>
                <w:color w:val="000000"/>
              </w:rPr>
              <w:t xml:space="preserve"> dni od daty podpisania umowy na realizację zamówienia.</w:t>
            </w:r>
          </w:p>
        </w:tc>
      </w:tr>
      <w:bookmarkEnd w:id="1"/>
    </w:tbl>
    <w:p w14:paraId="6C7CDB87" w14:textId="77777777" w:rsidR="009D78DF" w:rsidRPr="00491A81" w:rsidRDefault="009D78DF" w:rsidP="009D78DF">
      <w:pPr>
        <w:rPr>
          <w:b/>
          <w:bCs/>
        </w:rPr>
      </w:pPr>
    </w:p>
    <w:p w14:paraId="0ACBC3BC" w14:textId="77777777" w:rsidR="00914DD9" w:rsidRPr="00491A81" w:rsidRDefault="00914DD9" w:rsidP="00914DD9">
      <w:pPr>
        <w:rPr>
          <w:b/>
          <w:bCs/>
        </w:rPr>
      </w:pPr>
    </w:p>
    <w:p w14:paraId="4F48E26F" w14:textId="4E580CBF" w:rsidR="00914DD9" w:rsidRPr="00491A81" w:rsidRDefault="00914DD9" w:rsidP="00914DD9">
      <w:pPr>
        <w:rPr>
          <w:b/>
          <w:bCs/>
        </w:rPr>
      </w:pPr>
      <w:r w:rsidRPr="00491A81">
        <w:rPr>
          <w:b/>
          <w:bCs/>
        </w:rPr>
        <w:br w:type="page"/>
      </w:r>
    </w:p>
    <w:p w14:paraId="16CAFDF6" w14:textId="77777777" w:rsidR="00CC5DA1" w:rsidRPr="00491A81" w:rsidRDefault="00CC5DA1" w:rsidP="00197472">
      <w:pPr>
        <w:rPr>
          <w:b/>
          <w:bCs/>
        </w:rPr>
      </w:pPr>
    </w:p>
    <w:p w14:paraId="29E8F4E3" w14:textId="109263ED" w:rsidR="0014485A" w:rsidRDefault="00CC5DA1" w:rsidP="00CC5DA1">
      <w:pPr>
        <w:jc w:val="center"/>
        <w:rPr>
          <w:b/>
        </w:rPr>
      </w:pPr>
      <w:r w:rsidRPr="00491A81">
        <w:rPr>
          <w:b/>
        </w:rPr>
        <w:t xml:space="preserve">CZĘŚĆ </w:t>
      </w:r>
      <w:r w:rsidR="009A55D0">
        <w:rPr>
          <w:b/>
        </w:rPr>
        <w:t>VI</w:t>
      </w:r>
      <w:r w:rsidRPr="00491A81">
        <w:rPr>
          <w:b/>
        </w:rPr>
        <w:t>– ZAKUP I DOSTAWA</w:t>
      </w:r>
    </w:p>
    <w:p w14:paraId="4093876A" w14:textId="24D21128" w:rsidR="00CC5DA1" w:rsidRPr="00491A81" w:rsidRDefault="00CC5DA1" w:rsidP="00CC5DA1">
      <w:pPr>
        <w:jc w:val="center"/>
        <w:rPr>
          <w:b/>
        </w:rPr>
      </w:pPr>
      <w:r w:rsidRPr="00491A81">
        <w:rPr>
          <w:b/>
        </w:rPr>
        <w:t xml:space="preserve"> </w:t>
      </w:r>
      <w:r w:rsidR="00B17212">
        <w:rPr>
          <w:b/>
        </w:rPr>
        <w:t>BŁONNIKA PSZENNEGO</w:t>
      </w:r>
    </w:p>
    <w:p w14:paraId="76BEB24A" w14:textId="77777777" w:rsidR="00CC5DA1" w:rsidRPr="00491A81" w:rsidRDefault="00CC5DA1" w:rsidP="00CC5DA1">
      <w:pPr>
        <w:jc w:val="center"/>
        <w:rPr>
          <w:b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491A81" w:rsidRPr="00491A81" w14:paraId="6BA3E08F" w14:textId="77777777" w:rsidTr="00566C4C">
        <w:trPr>
          <w:trHeight w:val="65"/>
        </w:trPr>
        <w:tc>
          <w:tcPr>
            <w:tcW w:w="10661" w:type="dxa"/>
            <w:shd w:val="pct15" w:color="auto" w:fill="auto"/>
            <w:vAlign w:val="center"/>
          </w:tcPr>
          <w:p w14:paraId="57E88B8D" w14:textId="5CE5EA06" w:rsidR="008D1850" w:rsidRPr="00566C4C" w:rsidRDefault="008D1850" w:rsidP="00566C4C">
            <w:pPr>
              <w:jc w:val="center"/>
              <w:rPr>
                <w:b/>
                <w:bCs/>
              </w:rPr>
            </w:pPr>
            <w:r w:rsidRPr="00491A81">
              <w:rPr>
                <w:b/>
                <w:bCs/>
              </w:rPr>
              <w:t xml:space="preserve">Zakup i dostawa </w:t>
            </w:r>
            <w:r w:rsidR="00B17212">
              <w:rPr>
                <w:b/>
                <w:bCs/>
              </w:rPr>
              <w:t xml:space="preserve">błonnika pszennego </w:t>
            </w:r>
            <w:r w:rsidRPr="00491A81">
              <w:rPr>
                <w:b/>
                <w:bCs/>
              </w:rPr>
              <w:t>o parametrach nie gorszych lub równoważnych:</w:t>
            </w:r>
          </w:p>
        </w:tc>
      </w:tr>
      <w:tr w:rsidR="00491A81" w:rsidRPr="00491A81" w14:paraId="48D231F6" w14:textId="77777777" w:rsidTr="00443CB2">
        <w:trPr>
          <w:trHeight w:val="340"/>
        </w:trPr>
        <w:tc>
          <w:tcPr>
            <w:tcW w:w="10661" w:type="dxa"/>
          </w:tcPr>
          <w:p w14:paraId="08EABDE5" w14:textId="6018B22C" w:rsidR="008D1850" w:rsidRPr="00491A81" w:rsidRDefault="00B17212" w:rsidP="00F00D66">
            <w:pPr>
              <w:spacing w:after="120"/>
              <w:jc w:val="both"/>
            </w:pPr>
            <w:r>
              <w:rPr>
                <w:rFonts w:cstheme="minorHAnsi"/>
              </w:rPr>
              <w:t>Błonnik pszenny bezglutenowy</w:t>
            </w:r>
            <w:r w:rsidR="00CE5DB6">
              <w:rPr>
                <w:rFonts w:cstheme="minorHAnsi"/>
              </w:rPr>
              <w:t>.</w:t>
            </w:r>
          </w:p>
        </w:tc>
      </w:tr>
      <w:tr w:rsidR="00491A81" w:rsidRPr="00491A81" w14:paraId="42366B27" w14:textId="77777777" w:rsidTr="00443CB2">
        <w:trPr>
          <w:trHeight w:val="643"/>
        </w:trPr>
        <w:tc>
          <w:tcPr>
            <w:tcW w:w="10661" w:type="dxa"/>
          </w:tcPr>
          <w:p w14:paraId="2035E82A" w14:textId="77777777" w:rsidR="004E1C42" w:rsidRDefault="004E1C42" w:rsidP="00F00D66">
            <w:pPr>
              <w:spacing w:line="259" w:lineRule="auto"/>
              <w:rPr>
                <w:lang w:eastAsia="en-US"/>
              </w:rPr>
            </w:pPr>
            <w:r>
              <w:rPr>
                <w:lang w:eastAsia="en-US"/>
              </w:rPr>
              <w:t>Błonnik charakteryzujący się absorpcją:</w:t>
            </w:r>
          </w:p>
          <w:p w14:paraId="42D39225" w14:textId="2F399789" w:rsidR="00DA1617" w:rsidRPr="00491A81" w:rsidRDefault="004E1C42" w:rsidP="00F00D66">
            <w:pPr>
              <w:spacing w:line="259" w:lineRule="auto"/>
              <w:rPr>
                <w:lang w:eastAsia="en-US"/>
              </w:rPr>
            </w:pPr>
            <w:r>
              <w:rPr>
                <w:lang w:eastAsia="en-US"/>
              </w:rPr>
              <w:t>Absorpcja wody minimum 600%</w:t>
            </w:r>
          </w:p>
        </w:tc>
      </w:tr>
      <w:tr w:rsidR="00491A81" w:rsidRPr="00491A81" w14:paraId="018C7807" w14:textId="77777777" w:rsidTr="0025476F">
        <w:trPr>
          <w:trHeight w:val="1120"/>
        </w:trPr>
        <w:tc>
          <w:tcPr>
            <w:tcW w:w="10661" w:type="dxa"/>
          </w:tcPr>
          <w:p w14:paraId="2EEA65D3" w14:textId="73398FCE" w:rsidR="008D1850" w:rsidRDefault="004E1C42" w:rsidP="00F00D66">
            <w:pPr>
              <w:spacing w:after="120"/>
              <w:jc w:val="both"/>
            </w:pPr>
            <w:r>
              <w:t>Barwa: biała do kremowej</w:t>
            </w:r>
          </w:p>
          <w:p w14:paraId="6BDA645A" w14:textId="0DFAD5E6" w:rsidR="004E1C42" w:rsidRDefault="004E1C42" w:rsidP="00F00D66">
            <w:pPr>
              <w:spacing w:after="120"/>
              <w:jc w:val="both"/>
            </w:pPr>
            <w:r>
              <w:t>Konsystencja: sypka</w:t>
            </w:r>
          </w:p>
          <w:p w14:paraId="66829E26" w14:textId="508B9FB0" w:rsidR="004E1C42" w:rsidRPr="00491A81" w:rsidRDefault="004E1C42" w:rsidP="00F00D66">
            <w:pPr>
              <w:spacing w:after="120"/>
              <w:jc w:val="both"/>
            </w:pPr>
            <w:r>
              <w:t>Smak i zapach: neutralny</w:t>
            </w:r>
          </w:p>
        </w:tc>
      </w:tr>
      <w:tr w:rsidR="00491A81" w:rsidRPr="00491A81" w14:paraId="2D1005E4" w14:textId="77777777" w:rsidTr="008D1850">
        <w:trPr>
          <w:trHeight w:val="62"/>
        </w:trPr>
        <w:tc>
          <w:tcPr>
            <w:tcW w:w="10661" w:type="dxa"/>
          </w:tcPr>
          <w:p w14:paraId="326B2B49" w14:textId="77777777" w:rsidR="008D1850" w:rsidRDefault="004E1C42" w:rsidP="00F00D66">
            <w:pPr>
              <w:spacing w:after="120"/>
              <w:jc w:val="both"/>
            </w:pPr>
            <w:r>
              <w:t>Pa</w:t>
            </w:r>
            <w:r w:rsidR="006E7435">
              <w:t>rametry fizykochemiczne</w:t>
            </w:r>
          </w:p>
          <w:p w14:paraId="51DBB967" w14:textId="61E094E5" w:rsidR="006E7435" w:rsidRDefault="006E7435" w:rsidP="00F00D66">
            <w:pPr>
              <w:spacing w:after="120"/>
              <w:jc w:val="both"/>
            </w:pPr>
            <w:r>
              <w:t>Wilgotność: maksymalnie 8%</w:t>
            </w:r>
          </w:p>
          <w:p w14:paraId="62BEAE33" w14:textId="77777777" w:rsidR="006E7435" w:rsidRDefault="006E7435" w:rsidP="00F00D66">
            <w:pPr>
              <w:spacing w:after="120"/>
              <w:jc w:val="both"/>
            </w:pPr>
            <w:r>
              <w:t>Zanieczyszczenia mechaniczne: nieobecne</w:t>
            </w:r>
          </w:p>
          <w:p w14:paraId="7BA35B20" w14:textId="77777777" w:rsidR="006E7435" w:rsidRDefault="006E7435" w:rsidP="00F00D66">
            <w:pPr>
              <w:spacing w:after="120"/>
              <w:jc w:val="both"/>
            </w:pPr>
            <w:r>
              <w:t>Zawartość glutenu: nieobecny</w:t>
            </w:r>
          </w:p>
          <w:p w14:paraId="04E554E0" w14:textId="240AC4E6" w:rsidR="006E7435" w:rsidRPr="00491A81" w:rsidRDefault="006E7435" w:rsidP="00F00D66">
            <w:pPr>
              <w:spacing w:after="120"/>
              <w:jc w:val="both"/>
            </w:pPr>
            <w:r>
              <w:t xml:space="preserve">Błonnik: </w:t>
            </w:r>
            <w:r w:rsidR="00566C4C">
              <w:t>m</w:t>
            </w:r>
            <w:r>
              <w:t>inimum 96% w suchej masie</w:t>
            </w:r>
          </w:p>
        </w:tc>
      </w:tr>
      <w:tr w:rsidR="00D257B4" w:rsidRPr="00491A81" w14:paraId="3FC74495" w14:textId="77777777" w:rsidTr="008D1850">
        <w:trPr>
          <w:trHeight w:val="62"/>
        </w:trPr>
        <w:tc>
          <w:tcPr>
            <w:tcW w:w="10661" w:type="dxa"/>
          </w:tcPr>
          <w:p w14:paraId="487EB3DF" w14:textId="2EDAC2A7" w:rsidR="00D257B4" w:rsidRDefault="00551FF4" w:rsidP="00F00D66">
            <w:pPr>
              <w:spacing w:after="120"/>
              <w:jc w:val="both"/>
            </w:pPr>
            <w:r w:rsidRPr="00551FF4">
              <w:rPr>
                <w:color w:val="000000" w:themeColor="text1"/>
              </w:rPr>
              <w:t>Termin przydatności nie krótszy niż 2 lata od daty dostawy</w:t>
            </w:r>
          </w:p>
        </w:tc>
      </w:tr>
      <w:tr w:rsidR="00491A81" w:rsidRPr="00491A81" w14:paraId="5D11BE4A" w14:textId="77777777" w:rsidTr="008D1850">
        <w:trPr>
          <w:trHeight w:val="62"/>
        </w:trPr>
        <w:tc>
          <w:tcPr>
            <w:tcW w:w="10661" w:type="dxa"/>
          </w:tcPr>
          <w:p w14:paraId="68920005" w14:textId="635B562C" w:rsidR="008D1850" w:rsidRPr="00491A81" w:rsidRDefault="00481DC7" w:rsidP="00F00D66">
            <w:pPr>
              <w:spacing w:after="120"/>
              <w:jc w:val="both"/>
            </w:pPr>
            <w:r>
              <w:t>Produkt nie utrwalony promieniowaniem jonizacyjnym</w:t>
            </w:r>
            <w:r w:rsidR="00443CB2">
              <w:t>, niezawierający GMO</w:t>
            </w:r>
          </w:p>
        </w:tc>
      </w:tr>
      <w:tr w:rsidR="00491A81" w:rsidRPr="00491A81" w14:paraId="30E6CC40" w14:textId="77777777" w:rsidTr="008D1850">
        <w:trPr>
          <w:trHeight w:val="62"/>
        </w:trPr>
        <w:tc>
          <w:tcPr>
            <w:tcW w:w="10661" w:type="dxa"/>
          </w:tcPr>
          <w:p w14:paraId="0CBE0EA1" w14:textId="0C3D18F5" w:rsidR="008D1850" w:rsidRPr="00491A81" w:rsidRDefault="00DA1617" w:rsidP="00F00D66">
            <w:pPr>
              <w:spacing w:after="120"/>
              <w:jc w:val="both"/>
            </w:pPr>
            <w:r>
              <w:t xml:space="preserve">Produkt zamknięty szczelnie w workach papierowych. Worek z etykietą jednostkową zawierającą nazwę produktu, partię, nazwę producenta, datę przydatności.  </w:t>
            </w:r>
          </w:p>
        </w:tc>
      </w:tr>
      <w:tr w:rsidR="00BE1EBC" w:rsidRPr="00BE1EBC" w14:paraId="36DCFAFB" w14:textId="77777777" w:rsidTr="008D1850">
        <w:trPr>
          <w:trHeight w:val="62"/>
        </w:trPr>
        <w:tc>
          <w:tcPr>
            <w:tcW w:w="10661" w:type="dxa"/>
          </w:tcPr>
          <w:p w14:paraId="2890AD07" w14:textId="1470DD4C" w:rsidR="008D1850" w:rsidRPr="00BE1EBC" w:rsidRDefault="008D1850" w:rsidP="001F19A7">
            <w:pPr>
              <w:spacing w:after="120"/>
              <w:jc w:val="both"/>
              <w:rPr>
                <w:color w:val="FF0000"/>
              </w:rPr>
            </w:pPr>
            <w:r w:rsidRPr="00443CB2">
              <w:rPr>
                <w:color w:val="000000" w:themeColor="text1"/>
              </w:rPr>
              <w:t>Przedmiot zamówienia obejmuje dostawę</w:t>
            </w:r>
            <w:r w:rsidR="001312B3" w:rsidRPr="00443CB2">
              <w:rPr>
                <w:color w:val="000000" w:themeColor="text1"/>
              </w:rPr>
              <w:t xml:space="preserve"> </w:t>
            </w:r>
            <w:r w:rsidR="00443CB2">
              <w:rPr>
                <w:color w:val="000000" w:themeColor="text1"/>
              </w:rPr>
              <w:t>200</w:t>
            </w:r>
            <w:r w:rsidR="001312B3" w:rsidRPr="00443CB2">
              <w:rPr>
                <w:color w:val="000000" w:themeColor="text1"/>
              </w:rPr>
              <w:t xml:space="preserve"> kg</w:t>
            </w:r>
            <w:r w:rsidR="00D01E2C" w:rsidRPr="00443CB2">
              <w:rPr>
                <w:color w:val="000000" w:themeColor="text1"/>
              </w:rPr>
              <w:t xml:space="preserve"> błonnika</w:t>
            </w:r>
            <w:r w:rsidR="001312B3" w:rsidRPr="00443CB2">
              <w:rPr>
                <w:color w:val="000000" w:themeColor="text1"/>
              </w:rPr>
              <w:t xml:space="preserve"> </w:t>
            </w:r>
          </w:p>
        </w:tc>
      </w:tr>
    </w:tbl>
    <w:p w14:paraId="55708A07" w14:textId="1606F3A7" w:rsidR="00B75ABC" w:rsidRPr="00BE1EBC" w:rsidRDefault="00B75ABC" w:rsidP="00B75ABC">
      <w:pPr>
        <w:rPr>
          <w:b/>
          <w:bCs/>
          <w:color w:val="FF0000"/>
        </w:rPr>
      </w:pPr>
    </w:p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401"/>
      </w:tblGrid>
      <w:tr w:rsidR="00BE1EBC" w:rsidRPr="00BE1EBC" w14:paraId="249DDA55" w14:textId="77777777" w:rsidTr="00F2261D">
        <w:trPr>
          <w:trHeight w:val="752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6C2394" w14:textId="77777777" w:rsidR="00B75ABC" w:rsidRPr="00443CB2" w:rsidRDefault="00B75ABC" w:rsidP="00613E8B">
            <w:pPr>
              <w:jc w:val="center"/>
              <w:rPr>
                <w:b/>
                <w:bCs/>
                <w:color w:val="000000" w:themeColor="text1"/>
              </w:rPr>
            </w:pPr>
            <w:r w:rsidRPr="00443CB2">
              <w:rPr>
                <w:b/>
                <w:color w:val="000000" w:themeColor="text1"/>
              </w:rPr>
              <w:t>Dodatkowe warunki odnoszące się do przedmiotu zamówienia</w:t>
            </w:r>
          </w:p>
        </w:tc>
      </w:tr>
      <w:tr w:rsidR="00BE1EBC" w:rsidRPr="00BE1EBC" w14:paraId="6C37F7A6" w14:textId="77777777" w:rsidTr="00F2261D">
        <w:trPr>
          <w:trHeight w:val="56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A221" w14:textId="77777777" w:rsidR="00B75ABC" w:rsidRPr="00443CB2" w:rsidRDefault="00B75ABC" w:rsidP="00613E8B">
            <w:pPr>
              <w:rPr>
                <w:b/>
                <w:color w:val="000000" w:themeColor="text1"/>
                <w:highlight w:val="yellow"/>
              </w:rPr>
            </w:pPr>
            <w:r w:rsidRPr="00443CB2">
              <w:rPr>
                <w:b/>
                <w:color w:val="000000" w:themeColor="text1"/>
              </w:rPr>
              <w:t>Dodatkowe warunki</w:t>
            </w: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AF1F" w14:textId="77777777" w:rsidR="00B75ABC" w:rsidRPr="00443CB2" w:rsidRDefault="00B75ABC" w:rsidP="00613E8B">
            <w:pPr>
              <w:jc w:val="both"/>
              <w:rPr>
                <w:bCs/>
                <w:color w:val="000000" w:themeColor="text1"/>
              </w:rPr>
            </w:pPr>
            <w:r w:rsidRPr="00443CB2">
              <w:rPr>
                <w:color w:val="000000" w:themeColor="text1"/>
              </w:rPr>
              <w:t>Przedmiot zamówienia obejmuje dostawę produktu do Zamawiającego (Mokrsko 343, 98-345 Mokrsko).</w:t>
            </w:r>
          </w:p>
        </w:tc>
      </w:tr>
      <w:tr w:rsidR="00BE1EBC" w:rsidRPr="00BE1EBC" w14:paraId="58A02E67" w14:textId="77777777" w:rsidTr="00F2261D">
        <w:trPr>
          <w:trHeight w:val="460"/>
        </w:trPr>
        <w:tc>
          <w:tcPr>
            <w:tcW w:w="13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8EC5" w14:textId="77777777" w:rsidR="006C0FD0" w:rsidRPr="00443CB2" w:rsidRDefault="006C0FD0" w:rsidP="00613E8B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F1F6" w14:textId="77777777" w:rsidR="006C0FD0" w:rsidRPr="00443CB2" w:rsidRDefault="006C0FD0" w:rsidP="00613E8B">
            <w:pPr>
              <w:jc w:val="both"/>
              <w:rPr>
                <w:color w:val="000000" w:themeColor="text1"/>
              </w:rPr>
            </w:pPr>
            <w:r w:rsidRPr="00443CB2">
              <w:rPr>
                <w:color w:val="000000" w:themeColor="text1"/>
              </w:rPr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BE1EBC" w:rsidRPr="00BE1EBC" w14:paraId="3A87CDA2" w14:textId="77777777" w:rsidTr="00F2261D">
        <w:trPr>
          <w:trHeight w:val="46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FC90" w14:textId="77777777" w:rsidR="006C0FD0" w:rsidRPr="00443CB2" w:rsidRDefault="006C0FD0" w:rsidP="00613E8B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DD4E" w14:textId="77777777" w:rsidR="006C0FD0" w:rsidRPr="00443CB2" w:rsidRDefault="006C0FD0" w:rsidP="00613E8B">
            <w:pPr>
              <w:jc w:val="both"/>
              <w:rPr>
                <w:bCs/>
                <w:color w:val="000000" w:themeColor="text1"/>
              </w:rPr>
            </w:pPr>
            <w:r w:rsidRPr="00443CB2">
              <w:rPr>
                <w:bCs/>
                <w:color w:val="000000" w:themeColor="text1"/>
              </w:rPr>
              <w:t>Przedmiot zamówienia obejmuje dostarczenie wraz z artykułem specyfikacji surowcowej oraz dokumentem WZ.</w:t>
            </w:r>
          </w:p>
        </w:tc>
      </w:tr>
      <w:tr w:rsidR="00BE1EBC" w:rsidRPr="00BE1EBC" w14:paraId="4DD75479" w14:textId="77777777" w:rsidTr="00F2261D">
        <w:trPr>
          <w:trHeight w:val="46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8098" w14:textId="77777777" w:rsidR="006C0FD0" w:rsidRPr="00443CB2" w:rsidRDefault="006C0FD0" w:rsidP="00613E8B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F84D" w14:textId="77777777" w:rsidR="006C0FD0" w:rsidRPr="00443CB2" w:rsidRDefault="006C0FD0" w:rsidP="00613E8B">
            <w:pPr>
              <w:jc w:val="both"/>
              <w:rPr>
                <w:bCs/>
                <w:color w:val="000000" w:themeColor="text1"/>
              </w:rPr>
            </w:pPr>
            <w:r w:rsidRPr="00443CB2">
              <w:rPr>
                <w:bCs/>
                <w:color w:val="000000" w:themeColor="text1"/>
              </w:rPr>
              <w:t>Temperatura transportowanego produktu musi być zgodna z jego warunkami przechowywania.</w:t>
            </w:r>
          </w:p>
        </w:tc>
      </w:tr>
      <w:tr w:rsidR="00BE1EBC" w:rsidRPr="00BE1EBC" w14:paraId="3D0CAC36" w14:textId="77777777" w:rsidTr="00F2261D">
        <w:trPr>
          <w:trHeight w:val="46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9021" w14:textId="77777777" w:rsidR="006C0FD0" w:rsidRPr="00443CB2" w:rsidRDefault="006C0FD0" w:rsidP="00613E8B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2A96" w14:textId="77777777" w:rsidR="006C0FD0" w:rsidRPr="00443CB2" w:rsidRDefault="006C0FD0" w:rsidP="00613E8B">
            <w:pPr>
              <w:jc w:val="both"/>
              <w:rPr>
                <w:bCs/>
                <w:color w:val="000000" w:themeColor="text1"/>
              </w:rPr>
            </w:pPr>
            <w:r w:rsidRPr="00443CB2">
              <w:rPr>
                <w:bCs/>
                <w:color w:val="000000" w:themeColor="text1"/>
              </w:rPr>
              <w:t>Produkt należy chronić przed zawilgoceniem i/lub zamoczeniem.</w:t>
            </w:r>
          </w:p>
        </w:tc>
      </w:tr>
      <w:tr w:rsidR="00BE1EBC" w:rsidRPr="00BE1EBC" w14:paraId="03F90E79" w14:textId="77777777" w:rsidTr="00F2261D">
        <w:trPr>
          <w:trHeight w:val="495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66CA" w14:textId="77777777" w:rsidR="006C0FD0" w:rsidRPr="00443CB2" w:rsidRDefault="006C0FD0" w:rsidP="006C0FD0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1EB0" w14:textId="4C406C5A" w:rsidR="006C0FD0" w:rsidRPr="00443CB2" w:rsidRDefault="006C0FD0" w:rsidP="006C0FD0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43CB2">
              <w:rPr>
                <w:bCs/>
                <w:color w:val="000000" w:themeColor="text1"/>
              </w:rPr>
              <w:t>Termin dostawy wynosi maksymalnie 14 dni od daty podpisania umowy na realizację zamówienia.</w:t>
            </w:r>
          </w:p>
        </w:tc>
      </w:tr>
    </w:tbl>
    <w:p w14:paraId="04ACE4D8" w14:textId="5E898CB0" w:rsidR="00B75ABC" w:rsidRDefault="00B75ABC" w:rsidP="00B75ABC">
      <w:pPr>
        <w:rPr>
          <w:b/>
          <w:bCs/>
          <w:color w:val="FF0000"/>
        </w:rPr>
      </w:pPr>
    </w:p>
    <w:p w14:paraId="483206FA" w14:textId="77777777" w:rsidR="00443CB2" w:rsidRDefault="00443CB2" w:rsidP="00B75ABC">
      <w:pPr>
        <w:rPr>
          <w:b/>
          <w:bCs/>
          <w:color w:val="FF0000"/>
        </w:rPr>
      </w:pPr>
    </w:p>
    <w:p w14:paraId="0A69BD6F" w14:textId="77777777" w:rsidR="00443CB2" w:rsidRDefault="00443CB2" w:rsidP="00B75ABC">
      <w:pPr>
        <w:rPr>
          <w:b/>
          <w:bCs/>
          <w:color w:val="FF0000"/>
        </w:rPr>
      </w:pPr>
    </w:p>
    <w:p w14:paraId="1164401C" w14:textId="77777777" w:rsidR="00443CB2" w:rsidRDefault="00443CB2" w:rsidP="00B75ABC">
      <w:pPr>
        <w:rPr>
          <w:b/>
          <w:bCs/>
          <w:color w:val="FF0000"/>
        </w:rPr>
      </w:pPr>
    </w:p>
    <w:p w14:paraId="611436BF" w14:textId="77777777" w:rsidR="00443CB2" w:rsidRPr="00BE1EBC" w:rsidRDefault="00443CB2" w:rsidP="00B75ABC">
      <w:pPr>
        <w:rPr>
          <w:b/>
          <w:bCs/>
          <w:color w:val="FF0000"/>
        </w:rPr>
      </w:pPr>
    </w:p>
    <w:p w14:paraId="0854450F" w14:textId="77D3DE60" w:rsidR="002F624E" w:rsidRPr="00BE1EBC" w:rsidRDefault="002F624E">
      <w:pPr>
        <w:rPr>
          <w:b/>
          <w:bCs/>
          <w:color w:val="FF0000"/>
        </w:rPr>
      </w:pPr>
    </w:p>
    <w:p w14:paraId="1148CD31" w14:textId="77777777" w:rsidR="00443CB2" w:rsidRPr="007D3585" w:rsidRDefault="00443CB2" w:rsidP="002F624E">
      <w:pPr>
        <w:jc w:val="center"/>
        <w:rPr>
          <w:b/>
          <w:color w:val="000000" w:themeColor="text1"/>
        </w:rPr>
      </w:pPr>
    </w:p>
    <w:p w14:paraId="762C8408" w14:textId="3F2E81BA" w:rsidR="0014485A" w:rsidRDefault="002F624E" w:rsidP="002F624E">
      <w:pPr>
        <w:jc w:val="center"/>
        <w:rPr>
          <w:b/>
          <w:color w:val="000000" w:themeColor="text1"/>
        </w:rPr>
      </w:pPr>
      <w:r w:rsidRPr="007D3585">
        <w:rPr>
          <w:b/>
          <w:color w:val="000000" w:themeColor="text1"/>
        </w:rPr>
        <w:lastRenderedPageBreak/>
        <w:t xml:space="preserve">CZĘŚĆ </w:t>
      </w:r>
      <w:r w:rsidR="00443CB2" w:rsidRPr="007D3585">
        <w:rPr>
          <w:b/>
          <w:color w:val="000000" w:themeColor="text1"/>
        </w:rPr>
        <w:t>VII</w:t>
      </w:r>
      <w:r w:rsidRPr="007D3585">
        <w:rPr>
          <w:b/>
          <w:color w:val="000000" w:themeColor="text1"/>
        </w:rPr>
        <w:t xml:space="preserve"> – ZAKUP I DOSTAWA </w:t>
      </w:r>
    </w:p>
    <w:p w14:paraId="62AEC322" w14:textId="24B9974D" w:rsidR="007D3585" w:rsidRPr="007D3585" w:rsidRDefault="0025476F" w:rsidP="002F624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PREPARAT</w:t>
      </w:r>
      <w:r w:rsidR="0012781F">
        <w:rPr>
          <w:b/>
          <w:color w:val="000000" w:themeColor="text1"/>
        </w:rPr>
        <w:t>U</w:t>
      </w:r>
      <w:r>
        <w:rPr>
          <w:b/>
          <w:color w:val="000000" w:themeColor="text1"/>
        </w:rPr>
        <w:t xml:space="preserve"> SOLANKOW</w:t>
      </w:r>
      <w:r w:rsidR="0012781F">
        <w:rPr>
          <w:b/>
          <w:color w:val="000000" w:themeColor="text1"/>
        </w:rPr>
        <w:t>EGO</w:t>
      </w:r>
      <w:r>
        <w:rPr>
          <w:b/>
          <w:color w:val="000000" w:themeColor="text1"/>
        </w:rPr>
        <w:t xml:space="preserve"> </w:t>
      </w:r>
      <w:r w:rsidR="007D3585">
        <w:rPr>
          <w:b/>
          <w:color w:val="000000" w:themeColor="text1"/>
        </w:rPr>
        <w:t>DO KIEŁBASY BIAŁEJ SUROWEJ</w:t>
      </w:r>
    </w:p>
    <w:p w14:paraId="4CA92650" w14:textId="55B48768" w:rsidR="002F624E" w:rsidRPr="00BE1EBC" w:rsidRDefault="002F624E" w:rsidP="002F624E">
      <w:pPr>
        <w:rPr>
          <w:b/>
          <w:color w:val="FF0000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BE1EBC" w:rsidRPr="00BE1EBC" w14:paraId="42318F5C" w14:textId="77777777" w:rsidTr="00B75ABC">
        <w:trPr>
          <w:trHeight w:val="477"/>
        </w:trPr>
        <w:tc>
          <w:tcPr>
            <w:tcW w:w="10661" w:type="dxa"/>
            <w:shd w:val="pct15" w:color="auto" w:fill="auto"/>
            <w:vAlign w:val="center"/>
          </w:tcPr>
          <w:p w14:paraId="11B75B2D" w14:textId="1FC5FB32" w:rsidR="00855D98" w:rsidRPr="007D3585" w:rsidRDefault="00855D98" w:rsidP="00B75ABC">
            <w:pPr>
              <w:jc w:val="center"/>
              <w:rPr>
                <w:b/>
                <w:bCs/>
                <w:color w:val="000000" w:themeColor="text1"/>
              </w:rPr>
            </w:pPr>
            <w:r w:rsidRPr="007D3585">
              <w:rPr>
                <w:b/>
                <w:bCs/>
                <w:color w:val="000000" w:themeColor="text1"/>
              </w:rPr>
              <w:t>Zakup i dostawa</w:t>
            </w:r>
            <w:r w:rsidR="007D3585" w:rsidRPr="007D3585">
              <w:rPr>
                <w:b/>
                <w:bCs/>
                <w:color w:val="000000" w:themeColor="text1"/>
              </w:rPr>
              <w:t xml:space="preserve"> </w:t>
            </w:r>
            <w:r w:rsidR="0012781F">
              <w:rPr>
                <w:b/>
                <w:bCs/>
                <w:color w:val="000000" w:themeColor="text1"/>
              </w:rPr>
              <w:t xml:space="preserve">preparatu </w:t>
            </w:r>
            <w:r w:rsidR="0025476F">
              <w:rPr>
                <w:b/>
                <w:bCs/>
                <w:color w:val="000000" w:themeColor="text1"/>
              </w:rPr>
              <w:t>solankow</w:t>
            </w:r>
            <w:r w:rsidR="0012781F">
              <w:rPr>
                <w:b/>
                <w:bCs/>
                <w:color w:val="000000" w:themeColor="text1"/>
              </w:rPr>
              <w:t>ego</w:t>
            </w:r>
            <w:r w:rsidR="007D3585" w:rsidRPr="007D3585">
              <w:rPr>
                <w:b/>
                <w:bCs/>
                <w:color w:val="000000" w:themeColor="text1"/>
              </w:rPr>
              <w:t xml:space="preserve"> do kiełbasy białej surowej </w:t>
            </w:r>
            <w:r w:rsidRPr="007D3585">
              <w:rPr>
                <w:b/>
                <w:bCs/>
                <w:color w:val="000000" w:themeColor="text1"/>
              </w:rPr>
              <w:t>o parametrach nie gorszych lub równoważnych:</w:t>
            </w:r>
          </w:p>
        </w:tc>
      </w:tr>
      <w:tr w:rsidR="00BE1EBC" w:rsidRPr="00BE1EBC" w14:paraId="2897B855" w14:textId="77777777" w:rsidTr="00BD3316">
        <w:trPr>
          <w:trHeight w:val="535"/>
        </w:trPr>
        <w:tc>
          <w:tcPr>
            <w:tcW w:w="10661" w:type="dxa"/>
          </w:tcPr>
          <w:p w14:paraId="0255973D" w14:textId="6FFA613C" w:rsidR="00855D98" w:rsidRPr="007D3585" w:rsidRDefault="0025476F" w:rsidP="00BD3316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Solanka, m</w:t>
            </w:r>
            <w:r w:rsidR="007D3585" w:rsidRPr="007D3585">
              <w:rPr>
                <w:color w:val="000000" w:themeColor="text1"/>
              </w:rPr>
              <w:t>ieszanka do żywności, przeznaczona do stosowania do kiełbasy białej surowej.</w:t>
            </w:r>
          </w:p>
        </w:tc>
      </w:tr>
      <w:tr w:rsidR="00BE1EBC" w:rsidRPr="00BE1EBC" w14:paraId="6756AC8C" w14:textId="77777777" w:rsidTr="00855D98">
        <w:trPr>
          <w:trHeight w:val="567"/>
        </w:trPr>
        <w:tc>
          <w:tcPr>
            <w:tcW w:w="10661" w:type="dxa"/>
          </w:tcPr>
          <w:p w14:paraId="5F875F0F" w14:textId="79F90EF0" w:rsidR="00855D98" w:rsidRPr="007D3585" w:rsidRDefault="007D3585" w:rsidP="00F05357">
            <w:pPr>
              <w:spacing w:line="259" w:lineRule="auto"/>
              <w:jc w:val="both"/>
              <w:rPr>
                <w:color w:val="000000" w:themeColor="text1"/>
                <w:lang w:eastAsia="en-US"/>
              </w:rPr>
            </w:pPr>
            <w:r w:rsidRPr="007D3585">
              <w:rPr>
                <w:color w:val="000000" w:themeColor="text1"/>
                <w:lang w:eastAsia="en-US"/>
              </w:rPr>
              <w:t xml:space="preserve">Składniki: cukier, ocet w proszku, sól, błonnik owsiany, skrobia </w:t>
            </w:r>
            <w:proofErr w:type="spellStart"/>
            <w:r w:rsidRPr="007D3585">
              <w:rPr>
                <w:color w:val="000000" w:themeColor="text1"/>
                <w:lang w:eastAsia="en-US"/>
              </w:rPr>
              <w:t>tapiokowa</w:t>
            </w:r>
            <w:proofErr w:type="spellEnd"/>
            <w:r w:rsidRPr="007D3585">
              <w:rPr>
                <w:color w:val="000000" w:themeColor="text1"/>
                <w:lang w:eastAsia="en-US"/>
              </w:rPr>
              <w:t>, przyprawy (w tym czosnek, cebula), aromaty.</w:t>
            </w:r>
          </w:p>
        </w:tc>
      </w:tr>
      <w:tr w:rsidR="00BE1EBC" w:rsidRPr="00BE1EBC" w14:paraId="711DA73F" w14:textId="77777777" w:rsidTr="00BD3316">
        <w:trPr>
          <w:trHeight w:val="445"/>
        </w:trPr>
        <w:tc>
          <w:tcPr>
            <w:tcW w:w="10661" w:type="dxa"/>
          </w:tcPr>
          <w:p w14:paraId="0326587F" w14:textId="02DF7EB3" w:rsidR="00855D98" w:rsidRPr="007D3585" w:rsidRDefault="007D3585" w:rsidP="00B75ABC">
            <w:pPr>
              <w:spacing w:line="259" w:lineRule="auto"/>
              <w:jc w:val="both"/>
              <w:rPr>
                <w:color w:val="FF0000"/>
                <w:lang w:eastAsia="en-US"/>
              </w:rPr>
            </w:pPr>
            <w:r w:rsidRPr="007D3585">
              <w:rPr>
                <w:color w:val="000000" w:themeColor="text1"/>
                <w:lang w:eastAsia="en-US"/>
              </w:rPr>
              <w:t>Przyprawa sypka, niezbrylona.</w:t>
            </w:r>
          </w:p>
        </w:tc>
      </w:tr>
      <w:tr w:rsidR="00BE1EBC" w:rsidRPr="00BE1EBC" w14:paraId="13825331" w14:textId="77777777" w:rsidTr="00BD3316">
        <w:trPr>
          <w:trHeight w:val="62"/>
        </w:trPr>
        <w:tc>
          <w:tcPr>
            <w:tcW w:w="10661" w:type="dxa"/>
          </w:tcPr>
          <w:p w14:paraId="19A6150D" w14:textId="2AE48701" w:rsidR="00855D98" w:rsidRPr="00BE1EBC" w:rsidRDefault="00855D98" w:rsidP="00BD3316">
            <w:pPr>
              <w:spacing w:after="120"/>
              <w:jc w:val="both"/>
              <w:rPr>
                <w:color w:val="FF0000"/>
              </w:rPr>
            </w:pPr>
            <w:r w:rsidRPr="007D3585">
              <w:rPr>
                <w:color w:val="000000" w:themeColor="text1"/>
              </w:rPr>
              <w:t xml:space="preserve">Opakowania nieuszkodzone, oryginalnie zamknięte. </w:t>
            </w:r>
            <w:r w:rsidR="00D257B4" w:rsidRPr="007D3585">
              <w:rPr>
                <w:color w:val="000000" w:themeColor="text1"/>
              </w:rPr>
              <w:t>Produkt niezanieczyszczony.</w:t>
            </w:r>
          </w:p>
        </w:tc>
      </w:tr>
      <w:tr w:rsidR="00BE1EBC" w:rsidRPr="00BE1EBC" w14:paraId="5FBE496C" w14:textId="77777777" w:rsidTr="00BD3316">
        <w:trPr>
          <w:trHeight w:val="62"/>
        </w:trPr>
        <w:tc>
          <w:tcPr>
            <w:tcW w:w="10661" w:type="dxa"/>
          </w:tcPr>
          <w:p w14:paraId="09BE2C83" w14:textId="2677D855" w:rsidR="00855D98" w:rsidRPr="00BE1EBC" w:rsidRDefault="007D3585" w:rsidP="00BD3316">
            <w:pPr>
              <w:spacing w:after="120"/>
              <w:jc w:val="both"/>
              <w:rPr>
                <w:color w:val="FF0000"/>
              </w:rPr>
            </w:pPr>
            <w:r w:rsidRPr="007D3585">
              <w:rPr>
                <w:color w:val="000000" w:themeColor="text1"/>
              </w:rPr>
              <w:t>Przeznaczone do spożycia</w:t>
            </w:r>
            <w:r w:rsidR="0025476F">
              <w:rPr>
                <w:color w:val="000000" w:themeColor="text1"/>
              </w:rPr>
              <w:t>, do zastosowania w przemyśle spożywczym w zakładach przetwórstwa.</w:t>
            </w:r>
          </w:p>
        </w:tc>
      </w:tr>
      <w:tr w:rsidR="00BE1EBC" w:rsidRPr="00BE1EBC" w14:paraId="64BC8F5F" w14:textId="77777777" w:rsidTr="00BD3316">
        <w:trPr>
          <w:trHeight w:val="62"/>
        </w:trPr>
        <w:tc>
          <w:tcPr>
            <w:tcW w:w="10661" w:type="dxa"/>
          </w:tcPr>
          <w:p w14:paraId="2213980A" w14:textId="123B0EE7" w:rsidR="00855D98" w:rsidRPr="00E40F57" w:rsidRDefault="007D3585" w:rsidP="00BD3316">
            <w:pPr>
              <w:spacing w:after="120"/>
              <w:jc w:val="both"/>
              <w:rPr>
                <w:color w:val="000000" w:themeColor="text1"/>
              </w:rPr>
            </w:pPr>
            <w:r w:rsidRPr="007D3585">
              <w:rPr>
                <w:color w:val="000000" w:themeColor="text1"/>
              </w:rPr>
              <w:t xml:space="preserve">Okres przydatności: </w:t>
            </w:r>
            <w:r w:rsidR="00DD488E">
              <w:rPr>
                <w:color w:val="000000" w:themeColor="text1"/>
              </w:rPr>
              <w:t xml:space="preserve">minimum </w:t>
            </w:r>
            <w:r w:rsidRPr="007D3585">
              <w:rPr>
                <w:color w:val="000000" w:themeColor="text1"/>
              </w:rPr>
              <w:t>1</w:t>
            </w:r>
            <w:r w:rsidR="00E40F57">
              <w:rPr>
                <w:color w:val="000000" w:themeColor="text1"/>
              </w:rPr>
              <w:t>0</w:t>
            </w:r>
            <w:r w:rsidRPr="007D3585">
              <w:rPr>
                <w:color w:val="000000" w:themeColor="text1"/>
              </w:rPr>
              <w:t xml:space="preserve"> miesięcy od daty dostawy</w:t>
            </w:r>
          </w:p>
        </w:tc>
      </w:tr>
      <w:tr w:rsidR="00BE1EBC" w:rsidRPr="00BE1EBC" w14:paraId="7B09EE9A" w14:textId="77777777" w:rsidTr="00BD3316">
        <w:trPr>
          <w:trHeight w:val="62"/>
        </w:trPr>
        <w:tc>
          <w:tcPr>
            <w:tcW w:w="10661" w:type="dxa"/>
          </w:tcPr>
          <w:p w14:paraId="3DE45126" w14:textId="498D1A21" w:rsidR="00855D98" w:rsidRPr="00BE1EBC" w:rsidRDefault="007D3585" w:rsidP="00BD3316">
            <w:pPr>
              <w:spacing w:after="120"/>
              <w:jc w:val="both"/>
              <w:rPr>
                <w:color w:val="FF0000"/>
              </w:rPr>
            </w:pPr>
            <w:r w:rsidRPr="007D3585">
              <w:rPr>
                <w:color w:val="000000" w:themeColor="text1"/>
              </w:rPr>
              <w:t>Produkt zapakowany w w</w:t>
            </w:r>
            <w:r w:rsidR="00855D98" w:rsidRPr="007D3585">
              <w:rPr>
                <w:color w:val="000000" w:themeColor="text1"/>
              </w:rPr>
              <w:t>orki foliowe</w:t>
            </w:r>
            <w:r w:rsidR="00551FF4" w:rsidRPr="007D3585">
              <w:rPr>
                <w:color w:val="000000" w:themeColor="text1"/>
              </w:rPr>
              <w:t xml:space="preserve"> bądź </w:t>
            </w:r>
            <w:r w:rsidR="00855D98" w:rsidRPr="007D3585">
              <w:rPr>
                <w:color w:val="000000" w:themeColor="text1"/>
              </w:rPr>
              <w:t>papiero</w:t>
            </w:r>
            <w:r w:rsidR="00551FF4" w:rsidRPr="007D3585">
              <w:rPr>
                <w:color w:val="000000" w:themeColor="text1"/>
              </w:rPr>
              <w:t>w</w:t>
            </w:r>
            <w:r w:rsidR="00855D98" w:rsidRPr="007D3585">
              <w:rPr>
                <w:color w:val="000000" w:themeColor="text1"/>
              </w:rPr>
              <w:t>e, szczelne. Opakowanie chroniące produkt przed zawilgoceniem</w:t>
            </w:r>
            <w:r w:rsidRPr="007D3585">
              <w:rPr>
                <w:color w:val="000000" w:themeColor="text1"/>
              </w:rPr>
              <w:t xml:space="preserve"> i zbryleniem.</w:t>
            </w:r>
          </w:p>
        </w:tc>
      </w:tr>
      <w:tr w:rsidR="00BE1EBC" w:rsidRPr="00BE1EBC" w14:paraId="420788BD" w14:textId="77777777" w:rsidTr="00BD3316">
        <w:trPr>
          <w:trHeight w:val="62"/>
        </w:trPr>
        <w:tc>
          <w:tcPr>
            <w:tcW w:w="10661" w:type="dxa"/>
          </w:tcPr>
          <w:p w14:paraId="48D22CA5" w14:textId="3F2754BA" w:rsidR="00855D98" w:rsidRPr="0025476F" w:rsidRDefault="0025476F" w:rsidP="00BD3316">
            <w:pPr>
              <w:spacing w:after="120"/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>Dozowanie solanki 7 kg na 100</w:t>
            </w:r>
            <w:r>
              <w:rPr>
                <w:color w:val="000000" w:themeColor="text1"/>
              </w:rPr>
              <w:t xml:space="preserve"> </w:t>
            </w:r>
            <w:r w:rsidRPr="0025476F">
              <w:rPr>
                <w:color w:val="000000" w:themeColor="text1"/>
              </w:rPr>
              <w:t xml:space="preserve">l solanki. </w:t>
            </w:r>
          </w:p>
        </w:tc>
      </w:tr>
      <w:tr w:rsidR="00BE1EBC" w:rsidRPr="00BE1EBC" w14:paraId="7348372E" w14:textId="77777777" w:rsidTr="00BD3316">
        <w:trPr>
          <w:trHeight w:val="62"/>
        </w:trPr>
        <w:tc>
          <w:tcPr>
            <w:tcW w:w="10661" w:type="dxa"/>
          </w:tcPr>
          <w:p w14:paraId="3615897C" w14:textId="77777777" w:rsidR="00855D98" w:rsidRPr="0025476F" w:rsidRDefault="00855D98" w:rsidP="00BD3316">
            <w:pPr>
              <w:spacing w:after="120"/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 xml:space="preserve">Produkt nie zawiera składników pochodzenia GMO. </w:t>
            </w:r>
          </w:p>
        </w:tc>
      </w:tr>
      <w:tr w:rsidR="00BE1EBC" w:rsidRPr="00BE1EBC" w14:paraId="414B1472" w14:textId="77777777" w:rsidTr="00BD3316">
        <w:trPr>
          <w:trHeight w:val="62"/>
        </w:trPr>
        <w:tc>
          <w:tcPr>
            <w:tcW w:w="10661" w:type="dxa"/>
          </w:tcPr>
          <w:p w14:paraId="3479D773" w14:textId="37C3FB7E" w:rsidR="00855D98" w:rsidRPr="0025476F" w:rsidRDefault="00855D98" w:rsidP="00BD3316">
            <w:pPr>
              <w:spacing w:after="120"/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 xml:space="preserve">Przedmiot zamówienia obejmuje dostawę </w:t>
            </w:r>
            <w:r w:rsidR="0025476F" w:rsidRPr="0025476F">
              <w:rPr>
                <w:color w:val="000000" w:themeColor="text1"/>
              </w:rPr>
              <w:t>15</w:t>
            </w:r>
            <w:r w:rsidR="0014485A" w:rsidRPr="0025476F">
              <w:rPr>
                <w:color w:val="000000" w:themeColor="text1"/>
              </w:rPr>
              <w:t>0 kg sol</w:t>
            </w:r>
            <w:r w:rsidR="0025476F" w:rsidRPr="0025476F">
              <w:rPr>
                <w:color w:val="000000" w:themeColor="text1"/>
              </w:rPr>
              <w:t>anki.</w:t>
            </w:r>
          </w:p>
        </w:tc>
      </w:tr>
      <w:tr w:rsidR="0025476F" w:rsidRPr="00BE1EBC" w14:paraId="2E447B6B" w14:textId="77777777" w:rsidTr="00BD3316">
        <w:trPr>
          <w:trHeight w:val="62"/>
        </w:trPr>
        <w:tc>
          <w:tcPr>
            <w:tcW w:w="10661" w:type="dxa"/>
          </w:tcPr>
          <w:p w14:paraId="50C4F053" w14:textId="77777777" w:rsidR="0025476F" w:rsidRPr="0025476F" w:rsidRDefault="0025476F" w:rsidP="00BD3316">
            <w:pPr>
              <w:spacing w:after="120"/>
              <w:jc w:val="both"/>
              <w:rPr>
                <w:color w:val="000000" w:themeColor="text1"/>
              </w:rPr>
            </w:pPr>
          </w:p>
        </w:tc>
      </w:tr>
    </w:tbl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401"/>
      </w:tblGrid>
      <w:tr w:rsidR="00BE1EBC" w:rsidRPr="00BE1EBC" w14:paraId="4354913F" w14:textId="77777777" w:rsidTr="008D1850">
        <w:trPr>
          <w:trHeight w:val="750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02FA4E8" w14:textId="77777777" w:rsidR="008D1850" w:rsidRPr="0025476F" w:rsidRDefault="008D1850" w:rsidP="00F00D66">
            <w:pPr>
              <w:jc w:val="center"/>
              <w:rPr>
                <w:b/>
                <w:bCs/>
                <w:color w:val="000000" w:themeColor="text1"/>
              </w:rPr>
            </w:pPr>
            <w:r w:rsidRPr="0025476F">
              <w:rPr>
                <w:b/>
                <w:color w:val="000000" w:themeColor="text1"/>
              </w:rPr>
              <w:t>Dodatkowe warunki odnoszące się do przedmiotu zamówienia</w:t>
            </w:r>
          </w:p>
        </w:tc>
      </w:tr>
      <w:tr w:rsidR="00BE1EBC" w:rsidRPr="00BE1EBC" w14:paraId="3678D2CE" w14:textId="77777777" w:rsidTr="006C0FD0">
        <w:trPr>
          <w:trHeight w:val="56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EC1D" w14:textId="77777777" w:rsidR="008D1850" w:rsidRPr="0025476F" w:rsidRDefault="008D1850" w:rsidP="00F00D66">
            <w:pPr>
              <w:rPr>
                <w:b/>
                <w:color w:val="000000" w:themeColor="text1"/>
                <w:highlight w:val="yellow"/>
              </w:rPr>
            </w:pPr>
            <w:r w:rsidRPr="0025476F">
              <w:rPr>
                <w:b/>
                <w:color w:val="000000" w:themeColor="text1"/>
              </w:rPr>
              <w:t>Dodatkowe warunki</w:t>
            </w: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E04A" w14:textId="546F24B2" w:rsidR="008D1850" w:rsidRPr="0025476F" w:rsidRDefault="008D1850" w:rsidP="00F00D66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color w:val="000000" w:themeColor="text1"/>
              </w:rPr>
              <w:t>Przedmiot zamówienia obejmuje dostawę produktu do Zamawiającego (</w:t>
            </w:r>
            <w:r w:rsidR="00C9520E" w:rsidRPr="0025476F">
              <w:rPr>
                <w:color w:val="000000" w:themeColor="text1"/>
              </w:rPr>
              <w:t>Mokrsko 343, 98-345 Mokrsko</w:t>
            </w:r>
            <w:r w:rsidRPr="0025476F">
              <w:rPr>
                <w:color w:val="000000" w:themeColor="text1"/>
              </w:rPr>
              <w:t>).</w:t>
            </w:r>
          </w:p>
        </w:tc>
      </w:tr>
      <w:tr w:rsidR="00BE1EBC" w:rsidRPr="00BE1EBC" w14:paraId="43DD3295" w14:textId="77777777" w:rsidTr="006C0FD0">
        <w:trPr>
          <w:trHeight w:val="459"/>
        </w:trPr>
        <w:tc>
          <w:tcPr>
            <w:tcW w:w="13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FD5B" w14:textId="77777777" w:rsidR="006C0FD0" w:rsidRPr="0025476F" w:rsidRDefault="006C0FD0" w:rsidP="00F00D66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61B4" w14:textId="77777777" w:rsidR="006C0FD0" w:rsidRPr="0025476F" w:rsidRDefault="006C0FD0" w:rsidP="00F00D66">
            <w:pPr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BE1EBC" w:rsidRPr="00BE1EBC" w14:paraId="01D6D310" w14:textId="77777777" w:rsidTr="006C0FD0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5DBD" w14:textId="77777777" w:rsidR="006C0FD0" w:rsidRPr="0025476F" w:rsidRDefault="006C0FD0" w:rsidP="00F00D66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ECCF" w14:textId="53345C04" w:rsidR="006C0FD0" w:rsidRPr="0025476F" w:rsidRDefault="006C0FD0" w:rsidP="00F00D66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Przedmiot zamówienia obejmuje dostarczenie wraz z artykułem specyfikacji surowcowej oraz dokumentem WZ.</w:t>
            </w:r>
          </w:p>
        </w:tc>
      </w:tr>
      <w:tr w:rsidR="00BE1EBC" w:rsidRPr="00BE1EBC" w14:paraId="6C786820" w14:textId="77777777" w:rsidTr="006C0FD0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AF95" w14:textId="77777777" w:rsidR="006C0FD0" w:rsidRPr="0025476F" w:rsidRDefault="006C0FD0" w:rsidP="00F00D66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A566" w14:textId="77777777" w:rsidR="006C0FD0" w:rsidRPr="0025476F" w:rsidRDefault="006C0FD0" w:rsidP="00F00D66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Temperatura transportowanego opakowania musi być zgodna z jego warunkami przechowywania.</w:t>
            </w:r>
          </w:p>
        </w:tc>
      </w:tr>
      <w:tr w:rsidR="00BE1EBC" w:rsidRPr="00BE1EBC" w14:paraId="5D5ECDCA" w14:textId="77777777" w:rsidTr="006C0FD0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7242" w14:textId="77777777" w:rsidR="006C0FD0" w:rsidRPr="0025476F" w:rsidRDefault="006C0FD0" w:rsidP="00F00D66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37B4" w14:textId="77777777" w:rsidR="006C0FD0" w:rsidRPr="0025476F" w:rsidRDefault="006C0FD0" w:rsidP="00F00D66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Produkt należy chronić przed uszkodzeniem, zawilgoceniem i/lub zamoczeniem.</w:t>
            </w:r>
          </w:p>
        </w:tc>
      </w:tr>
      <w:tr w:rsidR="00BE1EBC" w:rsidRPr="00BE1EBC" w14:paraId="056BDC68" w14:textId="77777777" w:rsidTr="006C0FD0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B5AC" w14:textId="77777777" w:rsidR="006C0FD0" w:rsidRPr="0025476F" w:rsidRDefault="006C0FD0" w:rsidP="006C0FD0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418E" w14:textId="7752EFC7" w:rsidR="006C0FD0" w:rsidRPr="0025476F" w:rsidRDefault="006C0FD0" w:rsidP="006C0FD0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5476F">
              <w:rPr>
                <w:bCs/>
                <w:color w:val="000000" w:themeColor="text1"/>
              </w:rPr>
              <w:t>Termin dostawy wynosi maksymalnie 14 dni od daty podpisania umowy na realizację zamówienia.</w:t>
            </w:r>
          </w:p>
        </w:tc>
      </w:tr>
    </w:tbl>
    <w:p w14:paraId="15F32440" w14:textId="77777777" w:rsidR="002F624E" w:rsidRPr="00BE1EBC" w:rsidRDefault="002F624E" w:rsidP="002F624E">
      <w:pPr>
        <w:rPr>
          <w:b/>
          <w:bCs/>
          <w:color w:val="FF0000"/>
        </w:rPr>
      </w:pPr>
    </w:p>
    <w:p w14:paraId="73C184DB" w14:textId="70F3D654" w:rsidR="001F19A7" w:rsidRDefault="001F19A7">
      <w:pPr>
        <w:rPr>
          <w:b/>
          <w:bCs/>
          <w:color w:val="FF0000"/>
        </w:rPr>
      </w:pPr>
    </w:p>
    <w:p w14:paraId="670FAE34" w14:textId="5504EFBD" w:rsidR="0025476F" w:rsidRDefault="0025476F">
      <w:pPr>
        <w:rPr>
          <w:b/>
          <w:bCs/>
          <w:color w:val="FF0000"/>
        </w:rPr>
      </w:pPr>
    </w:p>
    <w:p w14:paraId="4ED541CE" w14:textId="77777777" w:rsidR="0025476F" w:rsidRDefault="0025476F">
      <w:pPr>
        <w:rPr>
          <w:b/>
          <w:bCs/>
          <w:color w:val="FF0000"/>
        </w:rPr>
      </w:pPr>
    </w:p>
    <w:p w14:paraId="57070CF9" w14:textId="77777777" w:rsidR="0025476F" w:rsidRDefault="0025476F">
      <w:pPr>
        <w:rPr>
          <w:b/>
          <w:bCs/>
          <w:color w:val="FF0000"/>
        </w:rPr>
      </w:pPr>
    </w:p>
    <w:p w14:paraId="6D368928" w14:textId="77777777" w:rsidR="0025476F" w:rsidRDefault="0025476F">
      <w:pPr>
        <w:rPr>
          <w:b/>
          <w:bCs/>
          <w:color w:val="FF0000"/>
        </w:rPr>
      </w:pPr>
    </w:p>
    <w:p w14:paraId="78A3841D" w14:textId="77777777" w:rsidR="0025476F" w:rsidRDefault="0025476F">
      <w:pPr>
        <w:rPr>
          <w:b/>
          <w:bCs/>
          <w:color w:val="FF0000"/>
        </w:rPr>
      </w:pPr>
    </w:p>
    <w:p w14:paraId="0E98C149" w14:textId="77777777" w:rsidR="00F2261D" w:rsidRDefault="00F2261D">
      <w:pPr>
        <w:rPr>
          <w:b/>
          <w:bCs/>
          <w:color w:val="FF0000"/>
        </w:rPr>
      </w:pPr>
    </w:p>
    <w:p w14:paraId="314ADE18" w14:textId="77777777" w:rsidR="00F2261D" w:rsidRDefault="00F2261D">
      <w:pPr>
        <w:rPr>
          <w:b/>
          <w:bCs/>
          <w:color w:val="FF0000"/>
        </w:rPr>
      </w:pPr>
    </w:p>
    <w:p w14:paraId="71EC4E81" w14:textId="77777777" w:rsidR="0025476F" w:rsidRDefault="0025476F">
      <w:pPr>
        <w:rPr>
          <w:b/>
          <w:bCs/>
          <w:color w:val="FF0000"/>
        </w:rPr>
      </w:pPr>
    </w:p>
    <w:p w14:paraId="5935C368" w14:textId="77777777" w:rsidR="0025476F" w:rsidRDefault="0025476F">
      <w:pPr>
        <w:rPr>
          <w:b/>
          <w:bCs/>
          <w:color w:val="FF0000"/>
        </w:rPr>
      </w:pPr>
    </w:p>
    <w:p w14:paraId="6798A27D" w14:textId="77777777" w:rsidR="0025476F" w:rsidRDefault="0025476F">
      <w:pPr>
        <w:rPr>
          <w:b/>
          <w:bCs/>
          <w:color w:val="FF0000"/>
        </w:rPr>
      </w:pPr>
    </w:p>
    <w:p w14:paraId="4D628EBC" w14:textId="70B9032E" w:rsidR="0025476F" w:rsidRDefault="0025476F" w:rsidP="0025476F">
      <w:pPr>
        <w:jc w:val="center"/>
        <w:rPr>
          <w:b/>
        </w:rPr>
      </w:pPr>
      <w:r w:rsidRPr="00491A81">
        <w:rPr>
          <w:b/>
        </w:rPr>
        <w:t xml:space="preserve">CZĘŚĆ </w:t>
      </w:r>
      <w:r>
        <w:rPr>
          <w:b/>
        </w:rPr>
        <w:t>VIII</w:t>
      </w:r>
      <w:r w:rsidRPr="00491A81">
        <w:rPr>
          <w:b/>
        </w:rPr>
        <w:t>– ZAKUP I DOSTAWA</w:t>
      </w:r>
    </w:p>
    <w:p w14:paraId="590AA726" w14:textId="765963DE" w:rsidR="0025476F" w:rsidRPr="00491A81" w:rsidRDefault="0025476F" w:rsidP="0025476F">
      <w:pPr>
        <w:jc w:val="center"/>
        <w:rPr>
          <w:b/>
        </w:rPr>
      </w:pPr>
      <w:r>
        <w:rPr>
          <w:b/>
        </w:rPr>
        <w:t>MIESZANK</w:t>
      </w:r>
      <w:r w:rsidR="0012781F">
        <w:rPr>
          <w:b/>
        </w:rPr>
        <w:t>I</w:t>
      </w:r>
      <w:r>
        <w:rPr>
          <w:b/>
        </w:rPr>
        <w:t xml:space="preserve"> PRZYPRAWOW</w:t>
      </w:r>
      <w:r w:rsidR="0012781F">
        <w:rPr>
          <w:b/>
        </w:rPr>
        <w:t>EJ</w:t>
      </w:r>
      <w:r>
        <w:rPr>
          <w:b/>
        </w:rPr>
        <w:t xml:space="preserve"> DO KIEŁBASY BIAŁEJ SUROWEJ</w:t>
      </w:r>
    </w:p>
    <w:p w14:paraId="08BB4961" w14:textId="77777777" w:rsidR="0025476F" w:rsidRPr="00226460" w:rsidRDefault="0025476F" w:rsidP="0025476F">
      <w:pPr>
        <w:jc w:val="center"/>
        <w:rPr>
          <w:b/>
          <w:color w:val="FF0000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226460" w:rsidRPr="00226460" w14:paraId="1708AE18" w14:textId="77777777" w:rsidTr="00902184">
        <w:trPr>
          <w:trHeight w:val="65"/>
        </w:trPr>
        <w:tc>
          <w:tcPr>
            <w:tcW w:w="10661" w:type="dxa"/>
            <w:shd w:val="pct15" w:color="auto" w:fill="auto"/>
            <w:vAlign w:val="center"/>
          </w:tcPr>
          <w:p w14:paraId="13FAC949" w14:textId="5160F836" w:rsidR="0025476F" w:rsidRPr="00E40F57" w:rsidRDefault="0025476F" w:rsidP="00902184">
            <w:pPr>
              <w:jc w:val="center"/>
              <w:rPr>
                <w:b/>
                <w:bCs/>
                <w:color w:val="000000" w:themeColor="text1"/>
              </w:rPr>
            </w:pPr>
            <w:r w:rsidRPr="00E40F57">
              <w:rPr>
                <w:b/>
                <w:bCs/>
                <w:color w:val="000000" w:themeColor="text1"/>
              </w:rPr>
              <w:t>Zakup i dostawa mieszanki przyprawowej do kiełbasy białej surowej o parametrach nie gorszych lub równoważnych:</w:t>
            </w:r>
          </w:p>
        </w:tc>
      </w:tr>
      <w:tr w:rsidR="00226460" w:rsidRPr="00226460" w14:paraId="2C5AA0A8" w14:textId="77777777" w:rsidTr="00902184">
        <w:trPr>
          <w:trHeight w:val="340"/>
        </w:trPr>
        <w:tc>
          <w:tcPr>
            <w:tcW w:w="10661" w:type="dxa"/>
          </w:tcPr>
          <w:p w14:paraId="430B8784" w14:textId="20370574" w:rsidR="0025476F" w:rsidRPr="00E40F57" w:rsidRDefault="00F2261D" w:rsidP="00902184">
            <w:pPr>
              <w:spacing w:after="120"/>
              <w:jc w:val="both"/>
              <w:rPr>
                <w:color w:val="000000" w:themeColor="text1"/>
              </w:rPr>
            </w:pPr>
            <w:r w:rsidRPr="00E40F57">
              <w:rPr>
                <w:rFonts w:cstheme="minorHAnsi"/>
                <w:color w:val="000000" w:themeColor="text1"/>
              </w:rPr>
              <w:t>Mieszanka przypraw i aromatów, przeznaczona do zastosowania w przemyśle spożywczym, zakładach przetwórstwa.</w:t>
            </w:r>
          </w:p>
        </w:tc>
      </w:tr>
      <w:tr w:rsidR="00226460" w:rsidRPr="00226460" w14:paraId="63F772B7" w14:textId="77777777" w:rsidTr="00E40F57">
        <w:trPr>
          <w:trHeight w:val="367"/>
        </w:trPr>
        <w:tc>
          <w:tcPr>
            <w:tcW w:w="10661" w:type="dxa"/>
          </w:tcPr>
          <w:p w14:paraId="347E14F9" w14:textId="01729E0E" w:rsidR="0025476F" w:rsidRPr="00E40F57" w:rsidRDefault="00E40F57" w:rsidP="00902184">
            <w:pPr>
              <w:spacing w:line="259" w:lineRule="auto"/>
              <w:rPr>
                <w:color w:val="000000" w:themeColor="text1"/>
                <w:lang w:eastAsia="en-US"/>
              </w:rPr>
            </w:pPr>
            <w:r w:rsidRPr="00E40F57">
              <w:rPr>
                <w:color w:val="000000" w:themeColor="text1"/>
                <w:lang w:eastAsia="en-US"/>
              </w:rPr>
              <w:t>Składniki: przyprawy ( majeranek, pieprz, gorczyca, czosnek), aromaty, cukier, sól.</w:t>
            </w:r>
          </w:p>
        </w:tc>
      </w:tr>
      <w:tr w:rsidR="00226460" w:rsidRPr="00226460" w14:paraId="61479184" w14:textId="77777777" w:rsidTr="00902184">
        <w:trPr>
          <w:trHeight w:val="62"/>
        </w:trPr>
        <w:tc>
          <w:tcPr>
            <w:tcW w:w="10661" w:type="dxa"/>
          </w:tcPr>
          <w:p w14:paraId="53683F0C" w14:textId="41043F55" w:rsidR="0025476F" w:rsidRPr="00E40F57" w:rsidRDefault="00E40F57" w:rsidP="00902184">
            <w:pPr>
              <w:spacing w:after="120"/>
              <w:jc w:val="both"/>
              <w:rPr>
                <w:color w:val="000000" w:themeColor="text1"/>
              </w:rPr>
            </w:pPr>
            <w:r w:rsidRPr="00E40F57">
              <w:rPr>
                <w:color w:val="000000" w:themeColor="text1"/>
              </w:rPr>
              <w:t>Minimalna data przydatności: minimum 10 miesięcy od daty dostawy.</w:t>
            </w:r>
          </w:p>
        </w:tc>
      </w:tr>
      <w:tr w:rsidR="00226460" w:rsidRPr="00226460" w14:paraId="14C72F60" w14:textId="77777777" w:rsidTr="00902184">
        <w:trPr>
          <w:trHeight w:val="62"/>
        </w:trPr>
        <w:tc>
          <w:tcPr>
            <w:tcW w:w="10661" w:type="dxa"/>
          </w:tcPr>
          <w:p w14:paraId="0D586FD6" w14:textId="0CE918AF" w:rsidR="0025476F" w:rsidRPr="00226460" w:rsidRDefault="00E40F57" w:rsidP="00902184">
            <w:pPr>
              <w:spacing w:after="120"/>
              <w:jc w:val="both"/>
              <w:rPr>
                <w:color w:val="FF0000"/>
              </w:rPr>
            </w:pPr>
            <w:r w:rsidRPr="00E40F57">
              <w:rPr>
                <w:color w:val="000000" w:themeColor="text1"/>
              </w:rPr>
              <w:t>Dozowanie 20g/1 kg farszu.</w:t>
            </w:r>
          </w:p>
        </w:tc>
      </w:tr>
      <w:tr w:rsidR="00DD488E" w:rsidRPr="00226460" w14:paraId="5E61F7BB" w14:textId="77777777" w:rsidTr="00902184">
        <w:trPr>
          <w:trHeight w:val="62"/>
        </w:trPr>
        <w:tc>
          <w:tcPr>
            <w:tcW w:w="10661" w:type="dxa"/>
          </w:tcPr>
          <w:p w14:paraId="263BC785" w14:textId="02C73744" w:rsidR="00DD488E" w:rsidRPr="00E40F57" w:rsidRDefault="00DD488E" w:rsidP="00902184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Produkt niezanieczyszczony innymi alergenami niż te występujące w składzie.</w:t>
            </w:r>
          </w:p>
        </w:tc>
      </w:tr>
      <w:tr w:rsidR="00226460" w:rsidRPr="00226460" w14:paraId="14C19170" w14:textId="77777777" w:rsidTr="00902184">
        <w:trPr>
          <w:trHeight w:val="62"/>
        </w:trPr>
        <w:tc>
          <w:tcPr>
            <w:tcW w:w="10661" w:type="dxa"/>
          </w:tcPr>
          <w:p w14:paraId="5A414359" w14:textId="77777777" w:rsidR="0025476F" w:rsidRPr="00DD488E" w:rsidRDefault="0025476F" w:rsidP="00902184">
            <w:pPr>
              <w:spacing w:after="120"/>
              <w:jc w:val="both"/>
              <w:rPr>
                <w:color w:val="000000" w:themeColor="text1"/>
              </w:rPr>
            </w:pPr>
            <w:r w:rsidRPr="00DD488E">
              <w:rPr>
                <w:color w:val="000000" w:themeColor="text1"/>
              </w:rPr>
              <w:t>Produkt nie utrwalony promieniowaniem jonizacyjnym, niezawierający GMO</w:t>
            </w:r>
          </w:p>
        </w:tc>
      </w:tr>
      <w:tr w:rsidR="00226460" w:rsidRPr="00226460" w14:paraId="3C15D571" w14:textId="77777777" w:rsidTr="00902184">
        <w:trPr>
          <w:trHeight w:val="62"/>
        </w:trPr>
        <w:tc>
          <w:tcPr>
            <w:tcW w:w="10661" w:type="dxa"/>
          </w:tcPr>
          <w:p w14:paraId="60F542F0" w14:textId="77777777" w:rsidR="0025476F" w:rsidRPr="00DD488E" w:rsidRDefault="0025476F" w:rsidP="00902184">
            <w:pPr>
              <w:spacing w:after="120"/>
              <w:jc w:val="both"/>
              <w:rPr>
                <w:color w:val="000000" w:themeColor="text1"/>
              </w:rPr>
            </w:pPr>
            <w:r w:rsidRPr="00DD488E">
              <w:rPr>
                <w:color w:val="000000" w:themeColor="text1"/>
              </w:rPr>
              <w:t xml:space="preserve">Produkt zamknięty szczelnie w workach papierowych. Worek z etykietą jednostkową zawierającą nazwę produktu, partię, nazwę producenta, datę przydatności.  </w:t>
            </w:r>
          </w:p>
        </w:tc>
      </w:tr>
      <w:tr w:rsidR="00226460" w:rsidRPr="00226460" w14:paraId="17499F2D" w14:textId="77777777" w:rsidTr="00902184">
        <w:trPr>
          <w:trHeight w:val="62"/>
        </w:trPr>
        <w:tc>
          <w:tcPr>
            <w:tcW w:w="10661" w:type="dxa"/>
          </w:tcPr>
          <w:p w14:paraId="2CAA2B3D" w14:textId="5348289F" w:rsidR="0025476F" w:rsidRPr="00DD488E" w:rsidRDefault="0025476F" w:rsidP="00902184">
            <w:pPr>
              <w:spacing w:after="120"/>
              <w:jc w:val="both"/>
              <w:rPr>
                <w:color w:val="000000" w:themeColor="text1"/>
              </w:rPr>
            </w:pPr>
            <w:r w:rsidRPr="00DD488E">
              <w:rPr>
                <w:color w:val="000000" w:themeColor="text1"/>
              </w:rPr>
              <w:t xml:space="preserve">Przedmiot zamówienia obejmuje dostawę </w:t>
            </w:r>
            <w:r w:rsidR="00DD488E">
              <w:rPr>
                <w:color w:val="000000" w:themeColor="text1"/>
              </w:rPr>
              <w:t>35</w:t>
            </w:r>
            <w:r w:rsidRPr="00DD488E">
              <w:rPr>
                <w:color w:val="000000" w:themeColor="text1"/>
              </w:rPr>
              <w:t xml:space="preserve">0 kg </w:t>
            </w:r>
            <w:r w:rsidR="00595665">
              <w:rPr>
                <w:color w:val="000000" w:themeColor="text1"/>
              </w:rPr>
              <w:t>mieszanki.</w:t>
            </w:r>
          </w:p>
        </w:tc>
      </w:tr>
    </w:tbl>
    <w:p w14:paraId="7E6C36EB" w14:textId="77777777" w:rsidR="0025476F" w:rsidRPr="00BE1EBC" w:rsidRDefault="0025476F" w:rsidP="0025476F">
      <w:pPr>
        <w:rPr>
          <w:b/>
          <w:bCs/>
          <w:color w:val="FF0000"/>
        </w:rPr>
      </w:pPr>
    </w:p>
    <w:tbl>
      <w:tblPr>
        <w:tblW w:w="10519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218"/>
      </w:tblGrid>
      <w:tr w:rsidR="0025476F" w:rsidRPr="00BE1EBC" w14:paraId="13EA62A2" w14:textId="77777777" w:rsidTr="00902184">
        <w:trPr>
          <w:trHeight w:val="752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883D0B5" w14:textId="77777777" w:rsidR="0025476F" w:rsidRPr="00443CB2" w:rsidRDefault="0025476F" w:rsidP="00902184">
            <w:pPr>
              <w:jc w:val="center"/>
              <w:rPr>
                <w:b/>
                <w:bCs/>
                <w:color w:val="000000" w:themeColor="text1"/>
              </w:rPr>
            </w:pPr>
            <w:r w:rsidRPr="00443CB2">
              <w:rPr>
                <w:b/>
                <w:color w:val="000000" w:themeColor="text1"/>
              </w:rPr>
              <w:t>Dodatkowe warunki odnoszące się do przedmiotu zamówienia</w:t>
            </w:r>
          </w:p>
        </w:tc>
      </w:tr>
      <w:tr w:rsidR="0025476F" w:rsidRPr="00BE1EBC" w14:paraId="4A85C221" w14:textId="77777777" w:rsidTr="00902184">
        <w:trPr>
          <w:trHeight w:val="562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A124" w14:textId="77777777" w:rsidR="0025476F" w:rsidRPr="00443CB2" w:rsidRDefault="0025476F" w:rsidP="00902184">
            <w:pPr>
              <w:rPr>
                <w:b/>
                <w:color w:val="000000" w:themeColor="text1"/>
                <w:highlight w:val="yellow"/>
              </w:rPr>
            </w:pPr>
            <w:r w:rsidRPr="00443CB2">
              <w:rPr>
                <w:b/>
                <w:color w:val="000000" w:themeColor="text1"/>
              </w:rPr>
              <w:t>Dodatkowe warunki</w:t>
            </w: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B613" w14:textId="77777777" w:rsidR="0025476F" w:rsidRPr="00443CB2" w:rsidRDefault="0025476F" w:rsidP="00902184">
            <w:pPr>
              <w:jc w:val="both"/>
              <w:rPr>
                <w:bCs/>
                <w:color w:val="000000" w:themeColor="text1"/>
              </w:rPr>
            </w:pPr>
            <w:r w:rsidRPr="00443CB2">
              <w:rPr>
                <w:color w:val="000000" w:themeColor="text1"/>
              </w:rPr>
              <w:t>Przedmiot zamówienia obejmuje dostawę produktu do Zamawiającego (Mokrsko 343, 98-345 Mokrsko).</w:t>
            </w:r>
          </w:p>
        </w:tc>
      </w:tr>
      <w:tr w:rsidR="0025476F" w:rsidRPr="00BE1EBC" w14:paraId="4757A7C6" w14:textId="77777777" w:rsidTr="00902184">
        <w:trPr>
          <w:trHeight w:val="460"/>
        </w:trPr>
        <w:tc>
          <w:tcPr>
            <w:tcW w:w="13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53EB" w14:textId="77777777" w:rsidR="0025476F" w:rsidRPr="00443CB2" w:rsidRDefault="0025476F" w:rsidP="00902184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0F61" w14:textId="77777777" w:rsidR="0025476F" w:rsidRPr="00443CB2" w:rsidRDefault="0025476F" w:rsidP="00902184">
            <w:pPr>
              <w:jc w:val="both"/>
              <w:rPr>
                <w:color w:val="000000" w:themeColor="text1"/>
              </w:rPr>
            </w:pPr>
            <w:r w:rsidRPr="00443CB2">
              <w:rPr>
                <w:color w:val="000000" w:themeColor="text1"/>
              </w:rPr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25476F" w:rsidRPr="00BE1EBC" w14:paraId="46666CAE" w14:textId="77777777" w:rsidTr="00902184">
        <w:trPr>
          <w:trHeight w:val="46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1EDD" w14:textId="77777777" w:rsidR="0025476F" w:rsidRPr="00443CB2" w:rsidRDefault="0025476F" w:rsidP="00902184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C626" w14:textId="77777777" w:rsidR="0025476F" w:rsidRPr="00443CB2" w:rsidRDefault="0025476F" w:rsidP="00902184">
            <w:pPr>
              <w:jc w:val="both"/>
              <w:rPr>
                <w:bCs/>
                <w:color w:val="000000" w:themeColor="text1"/>
              </w:rPr>
            </w:pPr>
            <w:r w:rsidRPr="00443CB2">
              <w:rPr>
                <w:bCs/>
                <w:color w:val="000000" w:themeColor="text1"/>
              </w:rPr>
              <w:t>Przedmiot zamówienia obejmuje dostarczenie wraz z artykułem specyfikacji surowcowej oraz dokumentem WZ.</w:t>
            </w:r>
          </w:p>
        </w:tc>
      </w:tr>
      <w:tr w:rsidR="0025476F" w:rsidRPr="00BE1EBC" w14:paraId="09A350BF" w14:textId="77777777" w:rsidTr="00902184">
        <w:trPr>
          <w:trHeight w:val="46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36FC" w14:textId="77777777" w:rsidR="0025476F" w:rsidRPr="00443CB2" w:rsidRDefault="0025476F" w:rsidP="00902184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5157" w14:textId="77777777" w:rsidR="0025476F" w:rsidRPr="00443CB2" w:rsidRDefault="0025476F" w:rsidP="00902184">
            <w:pPr>
              <w:jc w:val="both"/>
              <w:rPr>
                <w:bCs/>
                <w:color w:val="000000" w:themeColor="text1"/>
              </w:rPr>
            </w:pPr>
            <w:r w:rsidRPr="00443CB2">
              <w:rPr>
                <w:bCs/>
                <w:color w:val="000000" w:themeColor="text1"/>
              </w:rPr>
              <w:t>Temperatura transportowanego produktu musi być zgodna z jego warunkami przechowywania.</w:t>
            </w:r>
          </w:p>
        </w:tc>
      </w:tr>
      <w:tr w:rsidR="0025476F" w:rsidRPr="00BE1EBC" w14:paraId="505E1EA3" w14:textId="77777777" w:rsidTr="00902184">
        <w:trPr>
          <w:trHeight w:val="460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7691" w14:textId="77777777" w:rsidR="0025476F" w:rsidRPr="00443CB2" w:rsidRDefault="0025476F" w:rsidP="00902184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87F1" w14:textId="77777777" w:rsidR="0025476F" w:rsidRPr="00443CB2" w:rsidRDefault="0025476F" w:rsidP="00902184">
            <w:pPr>
              <w:jc w:val="both"/>
              <w:rPr>
                <w:bCs/>
                <w:color w:val="000000" w:themeColor="text1"/>
              </w:rPr>
            </w:pPr>
            <w:r w:rsidRPr="00443CB2">
              <w:rPr>
                <w:bCs/>
                <w:color w:val="000000" w:themeColor="text1"/>
              </w:rPr>
              <w:t>Produkt należy chronić przed zawilgoceniem i/lub zamoczeniem.</w:t>
            </w:r>
          </w:p>
        </w:tc>
      </w:tr>
      <w:tr w:rsidR="0025476F" w:rsidRPr="00BE1EBC" w14:paraId="5DAF83FF" w14:textId="77777777" w:rsidTr="00902184">
        <w:trPr>
          <w:trHeight w:val="495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373E" w14:textId="77777777" w:rsidR="0025476F" w:rsidRPr="00443CB2" w:rsidRDefault="0025476F" w:rsidP="00902184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322B" w14:textId="77777777" w:rsidR="0025476F" w:rsidRPr="00443CB2" w:rsidRDefault="0025476F" w:rsidP="00902184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43CB2">
              <w:rPr>
                <w:bCs/>
                <w:color w:val="000000" w:themeColor="text1"/>
              </w:rPr>
              <w:t>Termin dostawy wynosi maksymalnie 14 dni od daty podpisania umowy na realizację zamówienia.</w:t>
            </w:r>
          </w:p>
        </w:tc>
      </w:tr>
    </w:tbl>
    <w:p w14:paraId="0F65BF24" w14:textId="77777777" w:rsidR="0025476F" w:rsidRDefault="0025476F">
      <w:pPr>
        <w:rPr>
          <w:b/>
          <w:bCs/>
          <w:color w:val="FF0000"/>
        </w:rPr>
      </w:pPr>
    </w:p>
    <w:p w14:paraId="5B8B8844" w14:textId="77777777" w:rsidR="00DD488E" w:rsidRDefault="00DD488E">
      <w:pPr>
        <w:rPr>
          <w:b/>
          <w:bCs/>
          <w:color w:val="FF0000"/>
        </w:rPr>
      </w:pPr>
    </w:p>
    <w:p w14:paraId="3A53CBC6" w14:textId="77777777" w:rsidR="00DD488E" w:rsidRDefault="00DD488E">
      <w:pPr>
        <w:rPr>
          <w:b/>
          <w:bCs/>
          <w:color w:val="FF0000"/>
        </w:rPr>
      </w:pPr>
    </w:p>
    <w:p w14:paraId="6332B735" w14:textId="77777777" w:rsidR="00DD488E" w:rsidRDefault="00DD488E">
      <w:pPr>
        <w:rPr>
          <w:b/>
          <w:bCs/>
          <w:color w:val="FF0000"/>
        </w:rPr>
      </w:pPr>
    </w:p>
    <w:p w14:paraId="679DF681" w14:textId="77777777" w:rsidR="00DD488E" w:rsidRDefault="00DD488E">
      <w:pPr>
        <w:rPr>
          <w:b/>
          <w:bCs/>
          <w:color w:val="FF0000"/>
        </w:rPr>
      </w:pPr>
    </w:p>
    <w:p w14:paraId="452A6F32" w14:textId="77777777" w:rsidR="00DD488E" w:rsidRDefault="00DD488E">
      <w:pPr>
        <w:rPr>
          <w:b/>
          <w:bCs/>
          <w:color w:val="FF0000"/>
        </w:rPr>
      </w:pPr>
    </w:p>
    <w:p w14:paraId="675DF2B5" w14:textId="77777777" w:rsidR="00DD488E" w:rsidRDefault="00DD488E">
      <w:pPr>
        <w:rPr>
          <w:b/>
          <w:bCs/>
          <w:color w:val="FF0000"/>
        </w:rPr>
      </w:pPr>
    </w:p>
    <w:p w14:paraId="7FA94F39" w14:textId="77777777" w:rsidR="00DD488E" w:rsidRDefault="00DD488E">
      <w:pPr>
        <w:rPr>
          <w:b/>
          <w:bCs/>
          <w:color w:val="FF0000"/>
        </w:rPr>
      </w:pPr>
    </w:p>
    <w:p w14:paraId="52591307" w14:textId="77777777" w:rsidR="00DD488E" w:rsidRDefault="00DD488E">
      <w:pPr>
        <w:rPr>
          <w:b/>
          <w:bCs/>
          <w:color w:val="FF0000"/>
        </w:rPr>
      </w:pPr>
    </w:p>
    <w:p w14:paraId="16C75FD6" w14:textId="77777777" w:rsidR="00DD488E" w:rsidRDefault="00DD488E">
      <w:pPr>
        <w:rPr>
          <w:b/>
          <w:bCs/>
          <w:color w:val="FF0000"/>
        </w:rPr>
      </w:pPr>
    </w:p>
    <w:p w14:paraId="17C155CC" w14:textId="77777777" w:rsidR="00DD488E" w:rsidRDefault="00DD488E">
      <w:pPr>
        <w:rPr>
          <w:b/>
          <w:bCs/>
          <w:color w:val="FF0000"/>
        </w:rPr>
      </w:pPr>
    </w:p>
    <w:p w14:paraId="36FEB3A0" w14:textId="77777777" w:rsidR="00DD488E" w:rsidRDefault="00DD488E">
      <w:pPr>
        <w:rPr>
          <w:b/>
          <w:bCs/>
          <w:color w:val="FF0000"/>
        </w:rPr>
      </w:pPr>
    </w:p>
    <w:p w14:paraId="33E388F5" w14:textId="77777777" w:rsidR="00DD488E" w:rsidRDefault="00DD488E">
      <w:pPr>
        <w:rPr>
          <w:b/>
          <w:bCs/>
          <w:color w:val="FF0000"/>
        </w:rPr>
      </w:pPr>
    </w:p>
    <w:p w14:paraId="0474B7FF" w14:textId="77777777" w:rsidR="00DD488E" w:rsidRDefault="00DD488E">
      <w:pPr>
        <w:rPr>
          <w:b/>
          <w:bCs/>
          <w:color w:val="FF0000"/>
        </w:rPr>
      </w:pPr>
    </w:p>
    <w:p w14:paraId="09201884" w14:textId="51B4E079" w:rsidR="00DD488E" w:rsidRDefault="00DD488E" w:rsidP="00DD488E">
      <w:pPr>
        <w:jc w:val="center"/>
        <w:rPr>
          <w:b/>
          <w:color w:val="000000" w:themeColor="text1"/>
        </w:rPr>
      </w:pPr>
      <w:r w:rsidRPr="007D3585">
        <w:rPr>
          <w:b/>
          <w:color w:val="000000" w:themeColor="text1"/>
        </w:rPr>
        <w:t xml:space="preserve">CZĘŚĆ </w:t>
      </w:r>
      <w:r>
        <w:rPr>
          <w:b/>
          <w:color w:val="000000" w:themeColor="text1"/>
        </w:rPr>
        <w:t>IX</w:t>
      </w:r>
      <w:r w:rsidRPr="007D3585">
        <w:rPr>
          <w:b/>
          <w:color w:val="000000" w:themeColor="text1"/>
        </w:rPr>
        <w:t xml:space="preserve"> – ZAKUP I DOSTAWA </w:t>
      </w:r>
    </w:p>
    <w:p w14:paraId="2F594197" w14:textId="0ACF71B5" w:rsidR="00DD488E" w:rsidRPr="007D3585" w:rsidRDefault="00DD488E" w:rsidP="00DD488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PREPARAT</w:t>
      </w:r>
      <w:r w:rsidR="0012781F">
        <w:rPr>
          <w:b/>
          <w:color w:val="000000" w:themeColor="text1"/>
        </w:rPr>
        <w:t>U</w:t>
      </w:r>
      <w:r>
        <w:rPr>
          <w:b/>
          <w:color w:val="000000" w:themeColor="text1"/>
        </w:rPr>
        <w:t xml:space="preserve"> SOLANKOW</w:t>
      </w:r>
      <w:r w:rsidR="0012781F">
        <w:rPr>
          <w:b/>
          <w:color w:val="000000" w:themeColor="text1"/>
        </w:rPr>
        <w:t>EGO</w:t>
      </w:r>
      <w:r>
        <w:rPr>
          <w:b/>
          <w:color w:val="000000" w:themeColor="text1"/>
        </w:rPr>
        <w:t xml:space="preserve"> DO KARKÓWKI GRILLOWEJ</w:t>
      </w:r>
    </w:p>
    <w:p w14:paraId="0E361C32" w14:textId="77777777" w:rsidR="00DD488E" w:rsidRPr="00BE1EBC" w:rsidRDefault="00DD488E" w:rsidP="00DD488E">
      <w:pPr>
        <w:rPr>
          <w:b/>
          <w:color w:val="FF0000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DD488E" w:rsidRPr="00BE1EBC" w14:paraId="6E1A6312" w14:textId="77777777" w:rsidTr="00222D37">
        <w:trPr>
          <w:trHeight w:val="477"/>
        </w:trPr>
        <w:tc>
          <w:tcPr>
            <w:tcW w:w="10661" w:type="dxa"/>
            <w:shd w:val="pct15" w:color="auto" w:fill="auto"/>
            <w:vAlign w:val="center"/>
          </w:tcPr>
          <w:p w14:paraId="4CE45193" w14:textId="3E721365" w:rsidR="00DD488E" w:rsidRPr="007D3585" w:rsidRDefault="00DD488E" w:rsidP="00222D37">
            <w:pPr>
              <w:jc w:val="center"/>
              <w:rPr>
                <w:b/>
                <w:bCs/>
                <w:color w:val="000000" w:themeColor="text1"/>
              </w:rPr>
            </w:pPr>
            <w:r w:rsidRPr="007D3585">
              <w:rPr>
                <w:b/>
                <w:bCs/>
                <w:color w:val="000000" w:themeColor="text1"/>
              </w:rPr>
              <w:t xml:space="preserve">Zakup i dostawa </w:t>
            </w:r>
            <w:r>
              <w:rPr>
                <w:b/>
                <w:bCs/>
                <w:color w:val="000000" w:themeColor="text1"/>
              </w:rPr>
              <w:t>preparat</w:t>
            </w:r>
            <w:r w:rsidR="0012781F">
              <w:rPr>
                <w:b/>
                <w:bCs/>
                <w:color w:val="000000" w:themeColor="text1"/>
              </w:rPr>
              <w:t>u</w:t>
            </w:r>
            <w:r>
              <w:rPr>
                <w:b/>
                <w:bCs/>
                <w:color w:val="000000" w:themeColor="text1"/>
              </w:rPr>
              <w:t xml:space="preserve"> solankow</w:t>
            </w:r>
            <w:r w:rsidR="0012781F">
              <w:rPr>
                <w:b/>
                <w:bCs/>
                <w:color w:val="000000" w:themeColor="text1"/>
              </w:rPr>
              <w:t>ego</w:t>
            </w:r>
            <w:r w:rsidRPr="007D3585">
              <w:rPr>
                <w:b/>
                <w:bCs/>
                <w:color w:val="000000" w:themeColor="text1"/>
              </w:rPr>
              <w:t xml:space="preserve"> do</w:t>
            </w:r>
            <w:r>
              <w:rPr>
                <w:b/>
                <w:bCs/>
                <w:color w:val="000000" w:themeColor="text1"/>
              </w:rPr>
              <w:t xml:space="preserve"> karkówki grillowej </w:t>
            </w:r>
            <w:r w:rsidRPr="007D3585">
              <w:rPr>
                <w:b/>
                <w:bCs/>
                <w:color w:val="000000" w:themeColor="text1"/>
              </w:rPr>
              <w:t>o parametrach nie gorszych lub równoważnych:</w:t>
            </w:r>
          </w:p>
        </w:tc>
      </w:tr>
      <w:tr w:rsidR="00DD488E" w:rsidRPr="00BE1EBC" w14:paraId="0AF8BF29" w14:textId="77777777" w:rsidTr="00222D37">
        <w:trPr>
          <w:trHeight w:val="535"/>
        </w:trPr>
        <w:tc>
          <w:tcPr>
            <w:tcW w:w="10661" w:type="dxa"/>
          </w:tcPr>
          <w:p w14:paraId="05578E3F" w14:textId="32E0B5DA" w:rsidR="00DD488E" w:rsidRPr="007D3585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Solanka, m</w:t>
            </w:r>
            <w:r w:rsidRPr="007D3585">
              <w:rPr>
                <w:color w:val="000000" w:themeColor="text1"/>
              </w:rPr>
              <w:t>ieszanka do żywności, przeznaczona do stosowania do k</w:t>
            </w:r>
            <w:r>
              <w:rPr>
                <w:color w:val="000000" w:themeColor="text1"/>
              </w:rPr>
              <w:t>arkówki grillowej</w:t>
            </w:r>
            <w:r w:rsidRPr="007D3585">
              <w:rPr>
                <w:color w:val="000000" w:themeColor="text1"/>
              </w:rPr>
              <w:t>.</w:t>
            </w:r>
          </w:p>
        </w:tc>
      </w:tr>
      <w:tr w:rsidR="00DD488E" w:rsidRPr="00BE1EBC" w14:paraId="02B301E6" w14:textId="77777777" w:rsidTr="00222D37">
        <w:trPr>
          <w:trHeight w:val="567"/>
        </w:trPr>
        <w:tc>
          <w:tcPr>
            <w:tcW w:w="10661" w:type="dxa"/>
          </w:tcPr>
          <w:p w14:paraId="03CA4B2F" w14:textId="30D0B95C" w:rsidR="00DD488E" w:rsidRPr="007D3585" w:rsidRDefault="00DD488E" w:rsidP="00222D37">
            <w:pPr>
              <w:spacing w:line="259" w:lineRule="auto"/>
              <w:rPr>
                <w:color w:val="000000" w:themeColor="text1"/>
                <w:lang w:eastAsia="en-US"/>
              </w:rPr>
            </w:pPr>
            <w:r w:rsidRPr="007D3585">
              <w:rPr>
                <w:color w:val="000000" w:themeColor="text1"/>
                <w:lang w:eastAsia="en-US"/>
              </w:rPr>
              <w:t xml:space="preserve">Składniki: </w:t>
            </w:r>
            <w:r>
              <w:rPr>
                <w:color w:val="000000" w:themeColor="text1"/>
                <w:lang w:eastAsia="en-US"/>
              </w:rPr>
              <w:t xml:space="preserve">syrop glukozowy, sól, stabilizatory: octany sodu, cytryniany sodu, przeciwutleniacz: </w:t>
            </w:r>
            <w:proofErr w:type="spellStart"/>
            <w:r>
              <w:rPr>
                <w:color w:val="000000" w:themeColor="text1"/>
                <w:lang w:eastAsia="en-US"/>
              </w:rPr>
              <w:t>askorbinian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sodu.</w:t>
            </w:r>
          </w:p>
        </w:tc>
      </w:tr>
      <w:tr w:rsidR="00DD488E" w:rsidRPr="00BE1EBC" w14:paraId="02B5B73F" w14:textId="77777777" w:rsidTr="00222D37">
        <w:trPr>
          <w:trHeight w:val="445"/>
        </w:trPr>
        <w:tc>
          <w:tcPr>
            <w:tcW w:w="10661" w:type="dxa"/>
          </w:tcPr>
          <w:p w14:paraId="285C9465" w14:textId="7268D906" w:rsidR="00DD488E" w:rsidRPr="007D3585" w:rsidRDefault="00DD488E" w:rsidP="00222D37">
            <w:pPr>
              <w:spacing w:line="259" w:lineRule="auto"/>
              <w:jc w:val="both"/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Preparat solankowy sypki, łatwo rozpuszczalny w wodzie</w:t>
            </w:r>
            <w:r w:rsidRPr="007D3585">
              <w:rPr>
                <w:color w:val="000000" w:themeColor="text1"/>
                <w:lang w:eastAsia="en-US"/>
              </w:rPr>
              <w:t>.</w:t>
            </w:r>
          </w:p>
        </w:tc>
      </w:tr>
      <w:tr w:rsidR="00DD488E" w:rsidRPr="00BE1EBC" w14:paraId="0C7C4D84" w14:textId="77777777" w:rsidTr="00222D37">
        <w:trPr>
          <w:trHeight w:val="62"/>
        </w:trPr>
        <w:tc>
          <w:tcPr>
            <w:tcW w:w="10661" w:type="dxa"/>
          </w:tcPr>
          <w:p w14:paraId="10439A1F" w14:textId="77777777" w:rsidR="00DD488E" w:rsidRPr="00BE1EBC" w:rsidRDefault="00DD488E" w:rsidP="00222D37">
            <w:pPr>
              <w:spacing w:after="120"/>
              <w:jc w:val="both"/>
              <w:rPr>
                <w:color w:val="FF0000"/>
              </w:rPr>
            </w:pPr>
            <w:r w:rsidRPr="007D3585">
              <w:rPr>
                <w:color w:val="000000" w:themeColor="text1"/>
              </w:rPr>
              <w:t>Opakowania nieuszkodzone, oryginalnie zamknięte. Produkt niezanieczyszczony.</w:t>
            </w:r>
          </w:p>
        </w:tc>
      </w:tr>
      <w:tr w:rsidR="00DD488E" w:rsidRPr="00BE1EBC" w14:paraId="4E3B8A85" w14:textId="77777777" w:rsidTr="00222D37">
        <w:trPr>
          <w:trHeight w:val="62"/>
        </w:trPr>
        <w:tc>
          <w:tcPr>
            <w:tcW w:w="10661" w:type="dxa"/>
          </w:tcPr>
          <w:p w14:paraId="17B6788D" w14:textId="77777777" w:rsidR="00DD488E" w:rsidRPr="00BE1EBC" w:rsidRDefault="00DD488E" w:rsidP="00222D37">
            <w:pPr>
              <w:spacing w:after="120"/>
              <w:jc w:val="both"/>
              <w:rPr>
                <w:color w:val="FF0000"/>
              </w:rPr>
            </w:pPr>
            <w:r w:rsidRPr="007D3585">
              <w:rPr>
                <w:color w:val="000000" w:themeColor="text1"/>
              </w:rPr>
              <w:t>Przeznaczone do spożycia</w:t>
            </w:r>
            <w:r>
              <w:rPr>
                <w:color w:val="000000" w:themeColor="text1"/>
              </w:rPr>
              <w:t>, do zastosowania w przemyśle spożywczym w zakładach przetwórstwa.</w:t>
            </w:r>
          </w:p>
        </w:tc>
      </w:tr>
      <w:tr w:rsidR="00DD488E" w:rsidRPr="00BE1EBC" w14:paraId="2BC2ACE7" w14:textId="77777777" w:rsidTr="00222D37">
        <w:trPr>
          <w:trHeight w:val="62"/>
        </w:trPr>
        <w:tc>
          <w:tcPr>
            <w:tcW w:w="10661" w:type="dxa"/>
          </w:tcPr>
          <w:p w14:paraId="5D3DED3A" w14:textId="0386AA71" w:rsidR="00DD488E" w:rsidRPr="00E40F57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  <w:r w:rsidRPr="007D3585">
              <w:rPr>
                <w:color w:val="000000" w:themeColor="text1"/>
              </w:rPr>
              <w:t>Okres przydatności</w:t>
            </w:r>
            <w:r>
              <w:rPr>
                <w:color w:val="000000" w:themeColor="text1"/>
              </w:rPr>
              <w:t>: minimum</w:t>
            </w:r>
            <w:r w:rsidRPr="007D3585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0</w:t>
            </w:r>
            <w:r w:rsidRPr="007D3585">
              <w:rPr>
                <w:color w:val="000000" w:themeColor="text1"/>
              </w:rPr>
              <w:t xml:space="preserve"> miesięcy od daty dostawy</w:t>
            </w:r>
          </w:p>
        </w:tc>
      </w:tr>
      <w:tr w:rsidR="00DD488E" w:rsidRPr="00BE1EBC" w14:paraId="6D82E6B1" w14:textId="77777777" w:rsidTr="00222D37">
        <w:trPr>
          <w:trHeight w:val="62"/>
        </w:trPr>
        <w:tc>
          <w:tcPr>
            <w:tcW w:w="10661" w:type="dxa"/>
          </w:tcPr>
          <w:p w14:paraId="666FE3CC" w14:textId="77777777" w:rsidR="00DD488E" w:rsidRPr="00BE1EBC" w:rsidRDefault="00DD488E" w:rsidP="00222D37">
            <w:pPr>
              <w:spacing w:after="120"/>
              <w:jc w:val="both"/>
              <w:rPr>
                <w:color w:val="FF0000"/>
              </w:rPr>
            </w:pPr>
            <w:r w:rsidRPr="007D3585">
              <w:rPr>
                <w:color w:val="000000" w:themeColor="text1"/>
              </w:rPr>
              <w:t>Produkt zapakowany w worki foliowe bądź papierowe, szczelne. Opakowanie chroniące produkt przed zawilgoceniem i zbryleniem.</w:t>
            </w:r>
          </w:p>
        </w:tc>
      </w:tr>
      <w:tr w:rsidR="00DD488E" w:rsidRPr="00BE1EBC" w14:paraId="0F33D334" w14:textId="77777777" w:rsidTr="00222D37">
        <w:trPr>
          <w:trHeight w:val="62"/>
        </w:trPr>
        <w:tc>
          <w:tcPr>
            <w:tcW w:w="10661" w:type="dxa"/>
          </w:tcPr>
          <w:p w14:paraId="51D90F7B" w14:textId="64A93208" w:rsidR="00DD488E" w:rsidRPr="0025476F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 xml:space="preserve">Dozowanie solanki </w:t>
            </w:r>
            <w:r>
              <w:rPr>
                <w:color w:val="000000" w:themeColor="text1"/>
              </w:rPr>
              <w:t xml:space="preserve">80g na 1 l solanki. </w:t>
            </w:r>
            <w:r w:rsidRPr="0025476F">
              <w:rPr>
                <w:color w:val="000000" w:themeColor="text1"/>
              </w:rPr>
              <w:t xml:space="preserve"> </w:t>
            </w:r>
          </w:p>
        </w:tc>
      </w:tr>
      <w:tr w:rsidR="00DD488E" w:rsidRPr="00BE1EBC" w14:paraId="1CC96C89" w14:textId="77777777" w:rsidTr="00222D37">
        <w:trPr>
          <w:trHeight w:val="62"/>
        </w:trPr>
        <w:tc>
          <w:tcPr>
            <w:tcW w:w="10661" w:type="dxa"/>
          </w:tcPr>
          <w:p w14:paraId="523A2C7C" w14:textId="59BC8BA6" w:rsidR="00DD488E" w:rsidRPr="0025476F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>Produkt nie zawiera</w:t>
            </w:r>
            <w:r w:rsidR="00F05357">
              <w:rPr>
                <w:color w:val="000000" w:themeColor="text1"/>
              </w:rPr>
              <w:t>jący</w:t>
            </w:r>
            <w:r w:rsidRPr="0025476F">
              <w:rPr>
                <w:color w:val="000000" w:themeColor="text1"/>
              </w:rPr>
              <w:t xml:space="preserve"> składników pochodzenia GMO. </w:t>
            </w:r>
          </w:p>
        </w:tc>
      </w:tr>
      <w:tr w:rsidR="00DD488E" w:rsidRPr="00BE1EBC" w14:paraId="6711D467" w14:textId="77777777" w:rsidTr="00222D37">
        <w:trPr>
          <w:trHeight w:val="62"/>
        </w:trPr>
        <w:tc>
          <w:tcPr>
            <w:tcW w:w="10661" w:type="dxa"/>
          </w:tcPr>
          <w:p w14:paraId="46CDFA8D" w14:textId="7720F7AE" w:rsidR="00DD488E" w:rsidRPr="0025476F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Produkt nie zawiera</w:t>
            </w:r>
            <w:r w:rsidR="00F05357">
              <w:rPr>
                <w:color w:val="000000" w:themeColor="text1"/>
              </w:rPr>
              <w:t>jący</w:t>
            </w:r>
            <w:r>
              <w:rPr>
                <w:color w:val="000000" w:themeColor="text1"/>
              </w:rPr>
              <w:t xml:space="preserve"> alergenów. </w:t>
            </w:r>
          </w:p>
        </w:tc>
      </w:tr>
      <w:tr w:rsidR="00DD488E" w:rsidRPr="00BE1EBC" w14:paraId="4C4D29B3" w14:textId="77777777" w:rsidTr="00222D37">
        <w:trPr>
          <w:trHeight w:val="62"/>
        </w:trPr>
        <w:tc>
          <w:tcPr>
            <w:tcW w:w="10661" w:type="dxa"/>
          </w:tcPr>
          <w:p w14:paraId="7655954A" w14:textId="70EF99CA" w:rsidR="00DD488E" w:rsidRPr="0025476F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 xml:space="preserve">Przedmiot zamówienia obejmuje dostawę </w:t>
            </w:r>
            <w:r>
              <w:rPr>
                <w:color w:val="000000" w:themeColor="text1"/>
              </w:rPr>
              <w:t>20</w:t>
            </w:r>
            <w:r w:rsidRPr="0025476F">
              <w:rPr>
                <w:color w:val="000000" w:themeColor="text1"/>
              </w:rPr>
              <w:t>0 kg solanki.</w:t>
            </w:r>
          </w:p>
        </w:tc>
      </w:tr>
      <w:tr w:rsidR="00DD488E" w:rsidRPr="00BE1EBC" w14:paraId="527B4903" w14:textId="77777777" w:rsidTr="00222D37">
        <w:trPr>
          <w:trHeight w:val="62"/>
        </w:trPr>
        <w:tc>
          <w:tcPr>
            <w:tcW w:w="10661" w:type="dxa"/>
          </w:tcPr>
          <w:p w14:paraId="47458E92" w14:textId="77777777" w:rsidR="00DD488E" w:rsidRPr="0025476F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</w:p>
        </w:tc>
      </w:tr>
    </w:tbl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401"/>
      </w:tblGrid>
      <w:tr w:rsidR="00DD488E" w:rsidRPr="00BE1EBC" w14:paraId="255ABC04" w14:textId="77777777" w:rsidTr="00222D37">
        <w:trPr>
          <w:trHeight w:val="750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EACC6FD" w14:textId="77777777" w:rsidR="00DD488E" w:rsidRPr="0025476F" w:rsidRDefault="00DD488E" w:rsidP="00222D37">
            <w:pPr>
              <w:jc w:val="center"/>
              <w:rPr>
                <w:b/>
                <w:bCs/>
                <w:color w:val="000000" w:themeColor="text1"/>
              </w:rPr>
            </w:pPr>
            <w:r w:rsidRPr="0025476F">
              <w:rPr>
                <w:b/>
                <w:color w:val="000000" w:themeColor="text1"/>
              </w:rPr>
              <w:t>Dodatkowe warunki odnoszące się do przedmiotu zamówienia</w:t>
            </w:r>
          </w:p>
        </w:tc>
      </w:tr>
      <w:tr w:rsidR="00DD488E" w:rsidRPr="00BE1EBC" w14:paraId="30E7A021" w14:textId="77777777" w:rsidTr="00222D37">
        <w:trPr>
          <w:trHeight w:val="56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B2B5" w14:textId="77777777" w:rsidR="00DD488E" w:rsidRPr="0025476F" w:rsidRDefault="00DD488E" w:rsidP="00222D37">
            <w:pPr>
              <w:rPr>
                <w:b/>
                <w:color w:val="000000" w:themeColor="text1"/>
                <w:highlight w:val="yellow"/>
              </w:rPr>
            </w:pPr>
            <w:r w:rsidRPr="0025476F">
              <w:rPr>
                <w:b/>
                <w:color w:val="000000" w:themeColor="text1"/>
              </w:rPr>
              <w:t>Dodatkowe warunki</w:t>
            </w: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87A6" w14:textId="77777777" w:rsidR="00DD488E" w:rsidRPr="0025476F" w:rsidRDefault="00DD488E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color w:val="000000" w:themeColor="text1"/>
              </w:rPr>
              <w:t>Przedmiot zamówienia obejmuje dostawę produktu do Zamawiającego (Mokrsko 343, 98-345 Mokrsko).</w:t>
            </w:r>
          </w:p>
        </w:tc>
      </w:tr>
      <w:tr w:rsidR="00DD488E" w:rsidRPr="00BE1EBC" w14:paraId="3AAE7558" w14:textId="77777777" w:rsidTr="00222D37">
        <w:trPr>
          <w:trHeight w:val="459"/>
        </w:trPr>
        <w:tc>
          <w:tcPr>
            <w:tcW w:w="13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EE00" w14:textId="77777777" w:rsidR="00DD488E" w:rsidRPr="0025476F" w:rsidRDefault="00DD488E" w:rsidP="00222D37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5D70" w14:textId="77777777" w:rsidR="00DD488E" w:rsidRPr="0025476F" w:rsidRDefault="00DD488E" w:rsidP="00222D37">
            <w:pPr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DD488E" w:rsidRPr="00BE1EBC" w14:paraId="63E8D7CC" w14:textId="77777777" w:rsidTr="00222D37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7AC6" w14:textId="77777777" w:rsidR="00DD488E" w:rsidRPr="0025476F" w:rsidRDefault="00DD488E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D48B" w14:textId="77777777" w:rsidR="00DD488E" w:rsidRPr="0025476F" w:rsidRDefault="00DD488E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Przedmiot zamówienia obejmuje dostarczenie wraz z artykułem specyfikacji surowcowej oraz dokumentem WZ.</w:t>
            </w:r>
          </w:p>
        </w:tc>
      </w:tr>
      <w:tr w:rsidR="00DD488E" w:rsidRPr="00BE1EBC" w14:paraId="7940F6B3" w14:textId="77777777" w:rsidTr="00222D37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9E53" w14:textId="77777777" w:rsidR="00DD488E" w:rsidRPr="0025476F" w:rsidRDefault="00DD488E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C19A" w14:textId="77777777" w:rsidR="00DD488E" w:rsidRPr="0025476F" w:rsidRDefault="00DD488E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Temperatura transportowanego opakowania musi być zgodna z jego warunkami przechowywania.</w:t>
            </w:r>
          </w:p>
        </w:tc>
      </w:tr>
      <w:tr w:rsidR="00DD488E" w:rsidRPr="00BE1EBC" w14:paraId="60AC42ED" w14:textId="77777777" w:rsidTr="00222D37">
        <w:trPr>
          <w:trHeight w:val="45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355A" w14:textId="77777777" w:rsidR="00DD488E" w:rsidRPr="0025476F" w:rsidRDefault="00DD488E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8F25" w14:textId="77777777" w:rsidR="00DD488E" w:rsidRPr="0025476F" w:rsidRDefault="00DD488E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Produkt należy chronić przed uszkodzeniem, zawilgoceniem i/lub zamoczeniem.</w:t>
            </w:r>
          </w:p>
        </w:tc>
      </w:tr>
      <w:tr w:rsidR="00DD488E" w:rsidRPr="00BE1EBC" w14:paraId="55E5EB38" w14:textId="77777777" w:rsidTr="00222D37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58B0" w14:textId="77777777" w:rsidR="00DD488E" w:rsidRPr="0025476F" w:rsidRDefault="00DD488E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2290" w14:textId="77777777" w:rsidR="00DD488E" w:rsidRPr="0025476F" w:rsidRDefault="00DD488E" w:rsidP="00222D37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5476F">
              <w:rPr>
                <w:bCs/>
                <w:color w:val="000000" w:themeColor="text1"/>
              </w:rPr>
              <w:t>Termin dostawy wynosi maksymalnie 14 dni od daty podpisania umowy na realizację zamówienia.</w:t>
            </w:r>
          </w:p>
        </w:tc>
      </w:tr>
    </w:tbl>
    <w:p w14:paraId="3D83ECCC" w14:textId="77777777" w:rsidR="00DD488E" w:rsidRDefault="00DD488E">
      <w:pPr>
        <w:rPr>
          <w:b/>
          <w:bCs/>
          <w:color w:val="FF0000"/>
        </w:rPr>
      </w:pPr>
    </w:p>
    <w:p w14:paraId="062A425D" w14:textId="77777777" w:rsidR="00DD488E" w:rsidRDefault="00DD488E">
      <w:pPr>
        <w:rPr>
          <w:b/>
          <w:bCs/>
          <w:color w:val="FF0000"/>
        </w:rPr>
      </w:pPr>
    </w:p>
    <w:p w14:paraId="2FFAA3B8" w14:textId="77777777" w:rsidR="00DD488E" w:rsidRDefault="00DD488E">
      <w:pPr>
        <w:rPr>
          <w:b/>
          <w:bCs/>
          <w:color w:val="FF0000"/>
        </w:rPr>
      </w:pPr>
    </w:p>
    <w:p w14:paraId="4B80C7F0" w14:textId="77777777" w:rsidR="00DD488E" w:rsidRDefault="00DD488E">
      <w:pPr>
        <w:rPr>
          <w:b/>
          <w:bCs/>
          <w:color w:val="FF0000"/>
        </w:rPr>
      </w:pPr>
    </w:p>
    <w:p w14:paraId="0D335D1A" w14:textId="77777777" w:rsidR="00DD488E" w:rsidRDefault="00DD488E">
      <w:pPr>
        <w:rPr>
          <w:b/>
          <w:bCs/>
          <w:color w:val="FF0000"/>
        </w:rPr>
      </w:pPr>
    </w:p>
    <w:p w14:paraId="10E18223" w14:textId="77777777" w:rsidR="00DD488E" w:rsidRDefault="00DD488E">
      <w:pPr>
        <w:rPr>
          <w:b/>
          <w:bCs/>
          <w:color w:val="FF0000"/>
        </w:rPr>
      </w:pPr>
    </w:p>
    <w:p w14:paraId="56C1E325" w14:textId="77777777" w:rsidR="00DD488E" w:rsidRDefault="00DD488E">
      <w:pPr>
        <w:rPr>
          <w:b/>
          <w:bCs/>
          <w:color w:val="FF0000"/>
        </w:rPr>
      </w:pPr>
    </w:p>
    <w:p w14:paraId="4BE70435" w14:textId="77777777" w:rsidR="00DD488E" w:rsidRDefault="00DD488E">
      <w:pPr>
        <w:rPr>
          <w:b/>
          <w:bCs/>
          <w:color w:val="FF0000"/>
        </w:rPr>
      </w:pPr>
    </w:p>
    <w:p w14:paraId="29F98EAF" w14:textId="77777777" w:rsidR="00DD488E" w:rsidRDefault="00DD488E">
      <w:pPr>
        <w:rPr>
          <w:b/>
          <w:bCs/>
          <w:color w:val="FF0000"/>
        </w:rPr>
      </w:pPr>
    </w:p>
    <w:p w14:paraId="6A43150A" w14:textId="77777777" w:rsidR="00DD488E" w:rsidRDefault="00DD488E">
      <w:pPr>
        <w:rPr>
          <w:b/>
          <w:bCs/>
          <w:color w:val="FF0000"/>
        </w:rPr>
      </w:pPr>
    </w:p>
    <w:p w14:paraId="0EB6300C" w14:textId="5F70E10C" w:rsidR="00DD488E" w:rsidRDefault="00DD488E" w:rsidP="00DD488E">
      <w:pPr>
        <w:jc w:val="center"/>
        <w:rPr>
          <w:b/>
          <w:color w:val="000000" w:themeColor="text1"/>
        </w:rPr>
      </w:pPr>
      <w:r w:rsidRPr="007D3585">
        <w:rPr>
          <w:b/>
          <w:color w:val="000000" w:themeColor="text1"/>
        </w:rPr>
        <w:t xml:space="preserve">CZĘŚĆ </w:t>
      </w:r>
      <w:r>
        <w:rPr>
          <w:b/>
          <w:color w:val="000000" w:themeColor="text1"/>
        </w:rPr>
        <w:t>X</w:t>
      </w:r>
      <w:r w:rsidRPr="007D3585">
        <w:rPr>
          <w:b/>
          <w:color w:val="000000" w:themeColor="text1"/>
        </w:rPr>
        <w:t xml:space="preserve"> – ZAKUP I DOSTAWA </w:t>
      </w:r>
    </w:p>
    <w:p w14:paraId="7E5E0124" w14:textId="6ACD736B" w:rsidR="00DD488E" w:rsidRPr="007D3585" w:rsidRDefault="0012781F" w:rsidP="00DD488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MARYNATY SYPKIEJ </w:t>
      </w:r>
      <w:r w:rsidR="00DD488E">
        <w:rPr>
          <w:b/>
          <w:color w:val="000000" w:themeColor="text1"/>
        </w:rPr>
        <w:t>DO KARKÓWKI GRILLOWEJ</w:t>
      </w:r>
    </w:p>
    <w:p w14:paraId="775EB889" w14:textId="77777777" w:rsidR="00DD488E" w:rsidRPr="00BE1EBC" w:rsidRDefault="00DD488E" w:rsidP="00DD488E">
      <w:pPr>
        <w:rPr>
          <w:b/>
          <w:color w:val="FF0000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DD488E" w:rsidRPr="00BE1EBC" w14:paraId="60A35990" w14:textId="77777777" w:rsidTr="00222D37">
        <w:trPr>
          <w:trHeight w:val="477"/>
        </w:trPr>
        <w:tc>
          <w:tcPr>
            <w:tcW w:w="10661" w:type="dxa"/>
            <w:shd w:val="pct15" w:color="auto" w:fill="auto"/>
            <w:vAlign w:val="center"/>
          </w:tcPr>
          <w:p w14:paraId="07DA66B8" w14:textId="2DE69915" w:rsidR="00DD488E" w:rsidRPr="007D3585" w:rsidRDefault="00DD488E" w:rsidP="00222D37">
            <w:pPr>
              <w:jc w:val="center"/>
              <w:rPr>
                <w:b/>
                <w:bCs/>
                <w:color w:val="000000" w:themeColor="text1"/>
              </w:rPr>
            </w:pPr>
            <w:r w:rsidRPr="007D3585">
              <w:rPr>
                <w:b/>
                <w:bCs/>
                <w:color w:val="000000" w:themeColor="text1"/>
              </w:rPr>
              <w:t xml:space="preserve">Zakup i dostawa </w:t>
            </w:r>
            <w:r w:rsidR="0012781F">
              <w:rPr>
                <w:b/>
                <w:bCs/>
                <w:color w:val="000000" w:themeColor="text1"/>
              </w:rPr>
              <w:t xml:space="preserve">marynaty sypkiej </w:t>
            </w:r>
            <w:r w:rsidRPr="007D3585">
              <w:rPr>
                <w:b/>
                <w:bCs/>
                <w:color w:val="000000" w:themeColor="text1"/>
              </w:rPr>
              <w:t>do</w:t>
            </w:r>
            <w:r>
              <w:rPr>
                <w:b/>
                <w:bCs/>
                <w:color w:val="000000" w:themeColor="text1"/>
              </w:rPr>
              <w:t xml:space="preserve"> karkówki grillowej </w:t>
            </w:r>
            <w:r w:rsidRPr="007D3585">
              <w:rPr>
                <w:b/>
                <w:bCs/>
                <w:color w:val="000000" w:themeColor="text1"/>
              </w:rPr>
              <w:t>o parametrach nie gorszych lub równoważnych:</w:t>
            </w:r>
          </w:p>
        </w:tc>
      </w:tr>
      <w:tr w:rsidR="00DD488E" w:rsidRPr="00BE1EBC" w14:paraId="75C13F9A" w14:textId="77777777" w:rsidTr="00222D37">
        <w:trPr>
          <w:trHeight w:val="535"/>
        </w:trPr>
        <w:tc>
          <w:tcPr>
            <w:tcW w:w="10661" w:type="dxa"/>
          </w:tcPr>
          <w:p w14:paraId="75AFD668" w14:textId="03A3F9D9" w:rsidR="00DD488E" w:rsidRPr="007D3585" w:rsidRDefault="0012781F" w:rsidP="00222D37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Marynata przyprawowa sypka do uwadniania</w:t>
            </w:r>
            <w:r w:rsidR="00DD488E">
              <w:rPr>
                <w:color w:val="000000" w:themeColor="text1"/>
              </w:rPr>
              <w:t>, m</w:t>
            </w:r>
            <w:r w:rsidR="00DD488E" w:rsidRPr="007D3585">
              <w:rPr>
                <w:color w:val="000000" w:themeColor="text1"/>
              </w:rPr>
              <w:t xml:space="preserve">ieszanka do żywności, przeznaczona do stosowania </w:t>
            </w:r>
            <w:r>
              <w:rPr>
                <w:color w:val="000000" w:themeColor="text1"/>
              </w:rPr>
              <w:t>jako marynata do</w:t>
            </w:r>
            <w:r w:rsidR="00DD488E" w:rsidRPr="007D3585">
              <w:rPr>
                <w:color w:val="000000" w:themeColor="text1"/>
              </w:rPr>
              <w:t xml:space="preserve"> k</w:t>
            </w:r>
            <w:r w:rsidR="00DD488E">
              <w:rPr>
                <w:color w:val="000000" w:themeColor="text1"/>
              </w:rPr>
              <w:t>arkówki grillowej</w:t>
            </w:r>
            <w:r w:rsidR="00DD488E" w:rsidRPr="007D3585">
              <w:rPr>
                <w:color w:val="000000" w:themeColor="text1"/>
              </w:rPr>
              <w:t>.</w:t>
            </w:r>
          </w:p>
        </w:tc>
      </w:tr>
      <w:tr w:rsidR="00DD488E" w:rsidRPr="00BE1EBC" w14:paraId="6FD6E76A" w14:textId="77777777" w:rsidTr="00222D37">
        <w:trPr>
          <w:trHeight w:val="567"/>
        </w:trPr>
        <w:tc>
          <w:tcPr>
            <w:tcW w:w="10661" w:type="dxa"/>
          </w:tcPr>
          <w:p w14:paraId="11B1DF79" w14:textId="46CAC5F2" w:rsidR="00DD488E" w:rsidRPr="007D3585" w:rsidRDefault="00DD488E" w:rsidP="00222D37">
            <w:pPr>
              <w:spacing w:line="259" w:lineRule="auto"/>
              <w:rPr>
                <w:color w:val="000000" w:themeColor="text1"/>
                <w:lang w:eastAsia="en-US"/>
              </w:rPr>
            </w:pPr>
            <w:r w:rsidRPr="007D3585">
              <w:rPr>
                <w:color w:val="000000" w:themeColor="text1"/>
                <w:lang w:eastAsia="en-US"/>
              </w:rPr>
              <w:t xml:space="preserve">Składniki: </w:t>
            </w:r>
            <w:r w:rsidR="0012781F">
              <w:rPr>
                <w:color w:val="000000" w:themeColor="text1"/>
                <w:lang w:eastAsia="en-US"/>
              </w:rPr>
              <w:t>przyprawy (papryka, pieprz, cebula, kolendra) glukoza, sól, aromaty, zioła.</w:t>
            </w:r>
          </w:p>
        </w:tc>
      </w:tr>
      <w:tr w:rsidR="00DD488E" w:rsidRPr="00BE1EBC" w14:paraId="10222950" w14:textId="77777777" w:rsidTr="00222D37">
        <w:trPr>
          <w:trHeight w:val="445"/>
        </w:trPr>
        <w:tc>
          <w:tcPr>
            <w:tcW w:w="10661" w:type="dxa"/>
          </w:tcPr>
          <w:p w14:paraId="2278D222" w14:textId="072B5AA3" w:rsidR="00DD488E" w:rsidRPr="007D3585" w:rsidRDefault="0012781F" w:rsidP="00222D37">
            <w:pPr>
              <w:spacing w:line="259" w:lineRule="auto"/>
              <w:jc w:val="both"/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Marynata przyprawowa</w:t>
            </w:r>
            <w:r w:rsidR="00DD488E">
              <w:rPr>
                <w:color w:val="000000" w:themeColor="text1"/>
                <w:lang w:eastAsia="en-US"/>
              </w:rPr>
              <w:t xml:space="preserve"> sypk</w:t>
            </w:r>
            <w:r>
              <w:rPr>
                <w:color w:val="000000" w:themeColor="text1"/>
                <w:lang w:eastAsia="en-US"/>
              </w:rPr>
              <w:t>a w kolorze czerwonym wynikającym z użytych przypraw.</w:t>
            </w:r>
          </w:p>
        </w:tc>
      </w:tr>
      <w:tr w:rsidR="00DD488E" w:rsidRPr="00BE1EBC" w14:paraId="1764BFE7" w14:textId="77777777" w:rsidTr="00222D37">
        <w:trPr>
          <w:trHeight w:val="62"/>
        </w:trPr>
        <w:tc>
          <w:tcPr>
            <w:tcW w:w="10661" w:type="dxa"/>
          </w:tcPr>
          <w:p w14:paraId="09979611" w14:textId="77777777" w:rsidR="00DD488E" w:rsidRPr="00BE1EBC" w:rsidRDefault="00DD488E" w:rsidP="00222D37">
            <w:pPr>
              <w:spacing w:after="120"/>
              <w:jc w:val="both"/>
              <w:rPr>
                <w:color w:val="FF0000"/>
              </w:rPr>
            </w:pPr>
            <w:r w:rsidRPr="007D3585">
              <w:rPr>
                <w:color w:val="000000" w:themeColor="text1"/>
              </w:rPr>
              <w:t>Opakowania nieuszkodzone, oryginalnie zamknięte. Produkt niezanieczyszczony.</w:t>
            </w:r>
          </w:p>
        </w:tc>
      </w:tr>
      <w:tr w:rsidR="00DD488E" w:rsidRPr="00BE1EBC" w14:paraId="42CB28B7" w14:textId="77777777" w:rsidTr="00222D37">
        <w:trPr>
          <w:trHeight w:val="62"/>
        </w:trPr>
        <w:tc>
          <w:tcPr>
            <w:tcW w:w="10661" w:type="dxa"/>
          </w:tcPr>
          <w:p w14:paraId="0F22BD77" w14:textId="77777777" w:rsidR="00DD488E" w:rsidRPr="00BE1EBC" w:rsidRDefault="00DD488E" w:rsidP="00222D37">
            <w:pPr>
              <w:spacing w:after="120"/>
              <w:jc w:val="both"/>
              <w:rPr>
                <w:color w:val="FF0000"/>
              </w:rPr>
            </w:pPr>
            <w:r w:rsidRPr="007D3585">
              <w:rPr>
                <w:color w:val="000000" w:themeColor="text1"/>
              </w:rPr>
              <w:t>Przeznaczone do spożycia</w:t>
            </w:r>
            <w:r>
              <w:rPr>
                <w:color w:val="000000" w:themeColor="text1"/>
              </w:rPr>
              <w:t>, do zastosowania w przemyśle spożywczym w zakładach przetwórstwa.</w:t>
            </w:r>
          </w:p>
        </w:tc>
      </w:tr>
      <w:tr w:rsidR="00DD488E" w:rsidRPr="00BE1EBC" w14:paraId="391A921C" w14:textId="77777777" w:rsidTr="00222D37">
        <w:trPr>
          <w:trHeight w:val="62"/>
        </w:trPr>
        <w:tc>
          <w:tcPr>
            <w:tcW w:w="10661" w:type="dxa"/>
          </w:tcPr>
          <w:p w14:paraId="06E5CDF3" w14:textId="77777777" w:rsidR="00DD488E" w:rsidRPr="00E40F57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  <w:r w:rsidRPr="007D3585">
              <w:rPr>
                <w:color w:val="000000" w:themeColor="text1"/>
              </w:rPr>
              <w:t>Okres przydatności</w:t>
            </w:r>
            <w:r>
              <w:rPr>
                <w:color w:val="000000" w:themeColor="text1"/>
              </w:rPr>
              <w:t>: minimum</w:t>
            </w:r>
            <w:r w:rsidRPr="007D3585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0</w:t>
            </w:r>
            <w:r w:rsidRPr="007D3585">
              <w:rPr>
                <w:color w:val="000000" w:themeColor="text1"/>
              </w:rPr>
              <w:t xml:space="preserve"> miesięcy od daty dostawy</w:t>
            </w:r>
          </w:p>
        </w:tc>
      </w:tr>
      <w:tr w:rsidR="00DD488E" w:rsidRPr="00BE1EBC" w14:paraId="56F2C230" w14:textId="77777777" w:rsidTr="00222D37">
        <w:trPr>
          <w:trHeight w:val="62"/>
        </w:trPr>
        <w:tc>
          <w:tcPr>
            <w:tcW w:w="10661" w:type="dxa"/>
          </w:tcPr>
          <w:p w14:paraId="4B6403CE" w14:textId="77777777" w:rsidR="00DD488E" w:rsidRPr="00BE1EBC" w:rsidRDefault="00DD488E" w:rsidP="00222D37">
            <w:pPr>
              <w:spacing w:after="120"/>
              <w:jc w:val="both"/>
              <w:rPr>
                <w:color w:val="FF0000"/>
              </w:rPr>
            </w:pPr>
            <w:r w:rsidRPr="007D3585">
              <w:rPr>
                <w:color w:val="000000" w:themeColor="text1"/>
              </w:rPr>
              <w:t>Produkt zapakowany w worki foliowe bądź papierowe, szczelne. Opakowanie chroniące produkt przed zawilgoceniem i zbryleniem.</w:t>
            </w:r>
          </w:p>
        </w:tc>
      </w:tr>
      <w:tr w:rsidR="00DD488E" w:rsidRPr="00BE1EBC" w14:paraId="275CE063" w14:textId="77777777" w:rsidTr="00222D37">
        <w:trPr>
          <w:trHeight w:val="62"/>
        </w:trPr>
        <w:tc>
          <w:tcPr>
            <w:tcW w:w="10661" w:type="dxa"/>
          </w:tcPr>
          <w:p w14:paraId="3A1088CD" w14:textId="653ED09A" w:rsidR="00DD488E" w:rsidRPr="0025476F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 xml:space="preserve">Dozowanie </w:t>
            </w:r>
            <w:r w:rsidR="0012781F">
              <w:rPr>
                <w:color w:val="000000" w:themeColor="text1"/>
              </w:rPr>
              <w:t>mieszanki</w:t>
            </w:r>
            <w:r w:rsidR="007A0A35">
              <w:rPr>
                <w:color w:val="000000" w:themeColor="text1"/>
              </w:rPr>
              <w:t xml:space="preserve"> 37g na 63g wody; 100g uwodnionej marynaty na 1 kg mięsa.</w:t>
            </w:r>
            <w:r>
              <w:rPr>
                <w:color w:val="000000" w:themeColor="text1"/>
              </w:rPr>
              <w:t xml:space="preserve"> </w:t>
            </w:r>
            <w:r w:rsidRPr="0025476F">
              <w:rPr>
                <w:color w:val="000000" w:themeColor="text1"/>
              </w:rPr>
              <w:t xml:space="preserve"> </w:t>
            </w:r>
          </w:p>
        </w:tc>
      </w:tr>
      <w:tr w:rsidR="00DD488E" w:rsidRPr="00BE1EBC" w14:paraId="29270785" w14:textId="77777777" w:rsidTr="00222D37">
        <w:trPr>
          <w:trHeight w:val="62"/>
        </w:trPr>
        <w:tc>
          <w:tcPr>
            <w:tcW w:w="10661" w:type="dxa"/>
          </w:tcPr>
          <w:p w14:paraId="31190D7B" w14:textId="10D2C8B1" w:rsidR="00DD488E" w:rsidRPr="0025476F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>Produkt nie zawiera</w:t>
            </w:r>
            <w:r w:rsidR="00F05357">
              <w:rPr>
                <w:color w:val="000000" w:themeColor="text1"/>
              </w:rPr>
              <w:t>jący</w:t>
            </w:r>
            <w:r w:rsidRPr="0025476F">
              <w:rPr>
                <w:color w:val="000000" w:themeColor="text1"/>
              </w:rPr>
              <w:t xml:space="preserve"> składników pochodzenia GMO. </w:t>
            </w:r>
          </w:p>
        </w:tc>
      </w:tr>
      <w:tr w:rsidR="00DD488E" w:rsidRPr="00BE1EBC" w14:paraId="288FC457" w14:textId="77777777" w:rsidTr="00222D37">
        <w:trPr>
          <w:trHeight w:val="62"/>
        </w:trPr>
        <w:tc>
          <w:tcPr>
            <w:tcW w:w="10661" w:type="dxa"/>
          </w:tcPr>
          <w:p w14:paraId="59583901" w14:textId="1084810F" w:rsidR="00DD488E" w:rsidRPr="0025476F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Produkt nie zawiera</w:t>
            </w:r>
            <w:r w:rsidR="00F05357">
              <w:rPr>
                <w:color w:val="000000" w:themeColor="text1"/>
              </w:rPr>
              <w:t>jący</w:t>
            </w:r>
            <w:r>
              <w:rPr>
                <w:color w:val="000000" w:themeColor="text1"/>
              </w:rPr>
              <w:t xml:space="preserve"> alergenów. </w:t>
            </w:r>
          </w:p>
        </w:tc>
      </w:tr>
      <w:tr w:rsidR="00DD488E" w:rsidRPr="00BE1EBC" w14:paraId="00CCC49F" w14:textId="77777777" w:rsidTr="00222D37">
        <w:trPr>
          <w:trHeight w:val="62"/>
        </w:trPr>
        <w:tc>
          <w:tcPr>
            <w:tcW w:w="10661" w:type="dxa"/>
          </w:tcPr>
          <w:p w14:paraId="2E6C0371" w14:textId="4522C372" w:rsidR="00DD488E" w:rsidRPr="0025476F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 xml:space="preserve">Przedmiot zamówienia obejmuje dostawę </w:t>
            </w:r>
            <w:r w:rsidR="007A0A35">
              <w:rPr>
                <w:color w:val="000000" w:themeColor="text1"/>
              </w:rPr>
              <w:t>1</w:t>
            </w:r>
            <w:r w:rsidR="0046402B">
              <w:rPr>
                <w:color w:val="000000" w:themeColor="text1"/>
              </w:rPr>
              <w:t>60</w:t>
            </w:r>
            <w:r w:rsidR="007A0A35">
              <w:rPr>
                <w:color w:val="000000" w:themeColor="text1"/>
              </w:rPr>
              <w:t xml:space="preserve"> </w:t>
            </w:r>
            <w:r w:rsidRPr="0025476F">
              <w:rPr>
                <w:color w:val="000000" w:themeColor="text1"/>
              </w:rPr>
              <w:t xml:space="preserve">kg </w:t>
            </w:r>
            <w:r w:rsidR="007A0A35">
              <w:rPr>
                <w:color w:val="000000" w:themeColor="text1"/>
              </w:rPr>
              <w:t>marynaty.</w:t>
            </w:r>
          </w:p>
        </w:tc>
      </w:tr>
      <w:tr w:rsidR="00DD488E" w:rsidRPr="00BE1EBC" w14:paraId="6AF91AB0" w14:textId="77777777" w:rsidTr="00222D37">
        <w:trPr>
          <w:trHeight w:val="62"/>
        </w:trPr>
        <w:tc>
          <w:tcPr>
            <w:tcW w:w="10661" w:type="dxa"/>
          </w:tcPr>
          <w:p w14:paraId="4A9FAE93" w14:textId="77777777" w:rsidR="00DD488E" w:rsidRPr="0025476F" w:rsidRDefault="00DD488E" w:rsidP="00222D37">
            <w:pPr>
              <w:spacing w:after="120"/>
              <w:jc w:val="both"/>
              <w:rPr>
                <w:color w:val="000000" w:themeColor="text1"/>
              </w:rPr>
            </w:pPr>
          </w:p>
        </w:tc>
      </w:tr>
    </w:tbl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8930"/>
      </w:tblGrid>
      <w:tr w:rsidR="00DD488E" w:rsidRPr="00BE1EBC" w14:paraId="193165D1" w14:textId="77777777" w:rsidTr="00222D37">
        <w:trPr>
          <w:trHeight w:val="750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181BCB5" w14:textId="77777777" w:rsidR="00DD488E" w:rsidRPr="0025476F" w:rsidRDefault="00DD488E" w:rsidP="00222D37">
            <w:pPr>
              <w:jc w:val="center"/>
              <w:rPr>
                <w:b/>
                <w:bCs/>
                <w:color w:val="000000" w:themeColor="text1"/>
              </w:rPr>
            </w:pPr>
            <w:r w:rsidRPr="0025476F">
              <w:rPr>
                <w:b/>
                <w:color w:val="000000" w:themeColor="text1"/>
              </w:rPr>
              <w:t>Dodatkowe warunki odnoszące się do przedmiotu zamówienia</w:t>
            </w:r>
          </w:p>
        </w:tc>
      </w:tr>
      <w:tr w:rsidR="00DD488E" w:rsidRPr="00BE1EBC" w14:paraId="473F78A6" w14:textId="77777777" w:rsidTr="007A0A35">
        <w:trPr>
          <w:trHeight w:val="56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25C" w14:textId="77777777" w:rsidR="00DD488E" w:rsidRPr="0025476F" w:rsidRDefault="00DD488E" w:rsidP="00222D37">
            <w:pPr>
              <w:rPr>
                <w:b/>
                <w:color w:val="000000" w:themeColor="text1"/>
                <w:highlight w:val="yellow"/>
              </w:rPr>
            </w:pPr>
            <w:r w:rsidRPr="0025476F">
              <w:rPr>
                <w:b/>
                <w:color w:val="000000" w:themeColor="text1"/>
              </w:rPr>
              <w:t>Dodatkowe warunki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2613" w14:textId="77777777" w:rsidR="00DD488E" w:rsidRPr="0025476F" w:rsidRDefault="00DD488E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color w:val="000000" w:themeColor="text1"/>
              </w:rPr>
              <w:t>Przedmiot zamówienia obejmuje dostawę produktu do Zamawiającego (Mokrsko 343, 98-345 Mokrsko).</w:t>
            </w:r>
          </w:p>
        </w:tc>
      </w:tr>
      <w:tr w:rsidR="00DD488E" w:rsidRPr="00BE1EBC" w14:paraId="77675969" w14:textId="77777777" w:rsidTr="007A0A35">
        <w:trPr>
          <w:trHeight w:val="459"/>
        </w:trPr>
        <w:tc>
          <w:tcPr>
            <w:tcW w:w="17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58A9" w14:textId="77777777" w:rsidR="00DD488E" w:rsidRPr="0025476F" w:rsidRDefault="00DD488E" w:rsidP="00222D37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3BDC" w14:textId="77777777" w:rsidR="00DD488E" w:rsidRPr="0025476F" w:rsidRDefault="00DD488E" w:rsidP="00222D37">
            <w:pPr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DD488E" w:rsidRPr="00BE1EBC" w14:paraId="1798C9FE" w14:textId="77777777" w:rsidTr="007A0A35">
        <w:trPr>
          <w:trHeight w:val="459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FFF6" w14:textId="77777777" w:rsidR="00DD488E" w:rsidRPr="0025476F" w:rsidRDefault="00DD488E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7316" w14:textId="77777777" w:rsidR="00DD488E" w:rsidRPr="0025476F" w:rsidRDefault="00DD488E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Przedmiot zamówienia obejmuje dostarczenie wraz z artykułem specyfikacji surowcowej oraz dokumentem WZ.</w:t>
            </w:r>
          </w:p>
        </w:tc>
      </w:tr>
      <w:tr w:rsidR="00DD488E" w:rsidRPr="00BE1EBC" w14:paraId="77219579" w14:textId="77777777" w:rsidTr="007A0A35">
        <w:trPr>
          <w:trHeight w:val="459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D530" w14:textId="77777777" w:rsidR="00DD488E" w:rsidRPr="0025476F" w:rsidRDefault="00DD488E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69F4" w14:textId="77777777" w:rsidR="00DD488E" w:rsidRPr="0025476F" w:rsidRDefault="00DD488E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Temperatura transportowanego opakowania musi być zgodna z jego warunkami przechowywania.</w:t>
            </w:r>
          </w:p>
        </w:tc>
      </w:tr>
      <w:tr w:rsidR="00DD488E" w:rsidRPr="00BE1EBC" w14:paraId="702CF0F6" w14:textId="77777777" w:rsidTr="007A0A35">
        <w:trPr>
          <w:trHeight w:val="459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2902" w14:textId="77777777" w:rsidR="00DD488E" w:rsidRPr="0025476F" w:rsidRDefault="00DD488E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1ADB" w14:textId="77777777" w:rsidR="00DD488E" w:rsidRPr="0025476F" w:rsidRDefault="00DD488E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Produkt należy chronić przed uszkodzeniem, zawilgoceniem i/lub zamoczeniem.</w:t>
            </w:r>
          </w:p>
        </w:tc>
      </w:tr>
      <w:tr w:rsidR="00DD488E" w:rsidRPr="00BE1EBC" w14:paraId="25559639" w14:textId="77777777" w:rsidTr="007A0A35">
        <w:trPr>
          <w:trHeight w:val="494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106C" w14:textId="77777777" w:rsidR="00DD488E" w:rsidRPr="0025476F" w:rsidRDefault="00DD488E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A6DF" w14:textId="77777777" w:rsidR="00DD488E" w:rsidRPr="0025476F" w:rsidRDefault="00DD488E" w:rsidP="00222D37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5476F">
              <w:rPr>
                <w:bCs/>
                <w:color w:val="000000" w:themeColor="text1"/>
              </w:rPr>
              <w:t>Termin dostawy wynosi maksymalnie 14 dni od daty podpisania umowy na realizację zamówienia.</w:t>
            </w:r>
          </w:p>
        </w:tc>
      </w:tr>
    </w:tbl>
    <w:p w14:paraId="33E26129" w14:textId="77777777" w:rsidR="00DD488E" w:rsidRDefault="00DD488E">
      <w:pPr>
        <w:rPr>
          <w:b/>
          <w:bCs/>
          <w:color w:val="FF0000"/>
        </w:rPr>
      </w:pPr>
    </w:p>
    <w:p w14:paraId="7BF4BE0D" w14:textId="77777777" w:rsidR="007A0A35" w:rsidRDefault="007A0A35">
      <w:pPr>
        <w:rPr>
          <w:b/>
          <w:bCs/>
          <w:color w:val="FF0000"/>
        </w:rPr>
      </w:pPr>
    </w:p>
    <w:p w14:paraId="6D134C9A" w14:textId="77777777" w:rsidR="007A0A35" w:rsidRDefault="007A0A35">
      <w:pPr>
        <w:rPr>
          <w:b/>
          <w:bCs/>
          <w:color w:val="FF0000"/>
        </w:rPr>
      </w:pPr>
    </w:p>
    <w:p w14:paraId="698AF1FF" w14:textId="77777777" w:rsidR="007A0A35" w:rsidRDefault="007A0A35">
      <w:pPr>
        <w:rPr>
          <w:b/>
          <w:bCs/>
          <w:color w:val="FF0000"/>
        </w:rPr>
      </w:pPr>
    </w:p>
    <w:p w14:paraId="572088AA" w14:textId="77777777" w:rsidR="007A0A35" w:rsidRDefault="007A0A35">
      <w:pPr>
        <w:rPr>
          <w:b/>
          <w:bCs/>
          <w:color w:val="FF0000"/>
        </w:rPr>
      </w:pPr>
    </w:p>
    <w:p w14:paraId="1070EA6F" w14:textId="77777777" w:rsidR="007A0A35" w:rsidRDefault="007A0A35">
      <w:pPr>
        <w:rPr>
          <w:b/>
          <w:bCs/>
          <w:color w:val="FF0000"/>
        </w:rPr>
      </w:pPr>
    </w:p>
    <w:p w14:paraId="2C3135C2" w14:textId="77777777" w:rsidR="007A0A35" w:rsidRDefault="007A0A35">
      <w:pPr>
        <w:rPr>
          <w:b/>
          <w:bCs/>
          <w:color w:val="FF0000"/>
        </w:rPr>
      </w:pPr>
    </w:p>
    <w:p w14:paraId="3F8D62BC" w14:textId="77777777" w:rsidR="007A0A35" w:rsidRDefault="007A0A35">
      <w:pPr>
        <w:rPr>
          <w:b/>
          <w:bCs/>
          <w:color w:val="FF0000"/>
        </w:rPr>
      </w:pPr>
    </w:p>
    <w:p w14:paraId="6D4CE789" w14:textId="46A781D7" w:rsidR="007A0A35" w:rsidRDefault="007A0A35" w:rsidP="007A0A35">
      <w:pPr>
        <w:jc w:val="center"/>
        <w:rPr>
          <w:b/>
          <w:color w:val="000000" w:themeColor="text1"/>
        </w:rPr>
      </w:pPr>
      <w:r w:rsidRPr="007D3585">
        <w:rPr>
          <w:b/>
          <w:color w:val="000000" w:themeColor="text1"/>
        </w:rPr>
        <w:t xml:space="preserve">CZĘŚĆ </w:t>
      </w:r>
      <w:r>
        <w:rPr>
          <w:b/>
          <w:color w:val="000000" w:themeColor="text1"/>
        </w:rPr>
        <w:t>XI</w:t>
      </w:r>
      <w:r w:rsidRPr="007D3585">
        <w:rPr>
          <w:b/>
          <w:color w:val="000000" w:themeColor="text1"/>
        </w:rPr>
        <w:t xml:space="preserve"> – ZAKUP I DOSTAWA </w:t>
      </w:r>
    </w:p>
    <w:p w14:paraId="3A5B565A" w14:textId="26F8FEB1" w:rsidR="007A0A35" w:rsidRPr="007D3585" w:rsidRDefault="007A0A35" w:rsidP="007A0A3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JELIT NATURALNYCH BARANICH</w:t>
      </w:r>
    </w:p>
    <w:p w14:paraId="5D0C7D9B" w14:textId="77777777" w:rsidR="007A0A35" w:rsidRPr="00BE1EBC" w:rsidRDefault="007A0A35" w:rsidP="007A0A35">
      <w:pPr>
        <w:rPr>
          <w:b/>
          <w:color w:val="FF0000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7A0A35" w:rsidRPr="00BE1EBC" w14:paraId="5D6ABEE5" w14:textId="77777777" w:rsidTr="00222D37">
        <w:trPr>
          <w:trHeight w:val="477"/>
        </w:trPr>
        <w:tc>
          <w:tcPr>
            <w:tcW w:w="10661" w:type="dxa"/>
            <w:shd w:val="pct15" w:color="auto" w:fill="auto"/>
            <w:vAlign w:val="center"/>
          </w:tcPr>
          <w:p w14:paraId="433B8504" w14:textId="0D3986D7" w:rsidR="007A0A35" w:rsidRPr="007D3585" w:rsidRDefault="007A0A35" w:rsidP="00222D37">
            <w:pPr>
              <w:jc w:val="center"/>
              <w:rPr>
                <w:b/>
                <w:bCs/>
                <w:color w:val="000000" w:themeColor="text1"/>
              </w:rPr>
            </w:pPr>
            <w:r w:rsidRPr="007D3585">
              <w:rPr>
                <w:b/>
                <w:bCs/>
                <w:color w:val="000000" w:themeColor="text1"/>
              </w:rPr>
              <w:t xml:space="preserve">Zakup i dostawa </w:t>
            </w:r>
            <w:r>
              <w:rPr>
                <w:b/>
                <w:bCs/>
                <w:color w:val="000000" w:themeColor="text1"/>
              </w:rPr>
              <w:t xml:space="preserve">jelit naturalnych baranich </w:t>
            </w:r>
            <w:r w:rsidRPr="007D3585">
              <w:rPr>
                <w:b/>
                <w:bCs/>
                <w:color w:val="000000" w:themeColor="text1"/>
              </w:rPr>
              <w:t>o parametrach nie gorszych lub równoważnych:</w:t>
            </w:r>
          </w:p>
        </w:tc>
      </w:tr>
      <w:tr w:rsidR="007A0A35" w:rsidRPr="00BE1EBC" w14:paraId="68BB42A1" w14:textId="77777777" w:rsidTr="00362176">
        <w:trPr>
          <w:trHeight w:val="413"/>
        </w:trPr>
        <w:tc>
          <w:tcPr>
            <w:tcW w:w="10661" w:type="dxa"/>
          </w:tcPr>
          <w:p w14:paraId="632A4C3A" w14:textId="2879DDE0" w:rsidR="007A0A35" w:rsidRPr="007D3585" w:rsidRDefault="007A0A35" w:rsidP="00222D37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Jelita naturalne baranie przeznaczone do nadziewania farsz</w:t>
            </w:r>
            <w:r w:rsidR="00362176">
              <w:rPr>
                <w:color w:val="000000" w:themeColor="text1"/>
              </w:rPr>
              <w:t xml:space="preserve">em mięsnym. Jelita równomiernie oczyszczone, odtłuszczone i </w:t>
            </w:r>
            <w:proofErr w:type="spellStart"/>
            <w:r w:rsidR="00362176">
              <w:rPr>
                <w:color w:val="000000" w:themeColor="text1"/>
              </w:rPr>
              <w:t>odszlamowane</w:t>
            </w:r>
            <w:proofErr w:type="spellEnd"/>
            <w:r w:rsidR="00362176">
              <w:rPr>
                <w:color w:val="000000" w:themeColor="text1"/>
              </w:rPr>
              <w:t>. Jelita bez dziur i wyprysków, zakonserwowane solą.</w:t>
            </w:r>
            <w:r w:rsidR="00E31F83">
              <w:rPr>
                <w:color w:val="000000" w:themeColor="text1"/>
              </w:rPr>
              <w:t xml:space="preserve"> Jelita pozbawione błon surowiczych i śluzowych</w:t>
            </w:r>
            <w:r w:rsidR="007A798F">
              <w:rPr>
                <w:color w:val="000000" w:themeColor="text1"/>
              </w:rPr>
              <w:t>.</w:t>
            </w:r>
          </w:p>
        </w:tc>
      </w:tr>
      <w:tr w:rsidR="00362176" w:rsidRPr="00BE1EBC" w14:paraId="1F478EBD" w14:textId="77777777" w:rsidTr="00362176">
        <w:trPr>
          <w:trHeight w:val="413"/>
        </w:trPr>
        <w:tc>
          <w:tcPr>
            <w:tcW w:w="10661" w:type="dxa"/>
          </w:tcPr>
          <w:p w14:paraId="0316DDCC" w14:textId="1DECB9F7" w:rsidR="00362176" w:rsidRDefault="00362176" w:rsidP="00222D37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Jelita o średnicy 22/24, klasa A.</w:t>
            </w:r>
          </w:p>
        </w:tc>
      </w:tr>
      <w:tr w:rsidR="00362176" w:rsidRPr="00BE1EBC" w14:paraId="20C0FAFF" w14:textId="77777777" w:rsidTr="00362176">
        <w:trPr>
          <w:trHeight w:val="413"/>
        </w:trPr>
        <w:tc>
          <w:tcPr>
            <w:tcW w:w="10661" w:type="dxa"/>
          </w:tcPr>
          <w:p w14:paraId="1C3462DA" w14:textId="01390051" w:rsidR="00362176" w:rsidRDefault="00362176" w:rsidP="00222D37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Jelita marszczone na rurkach.</w:t>
            </w:r>
          </w:p>
        </w:tc>
      </w:tr>
      <w:tr w:rsidR="00362176" w:rsidRPr="00BE1EBC" w14:paraId="5D431FEB" w14:textId="77777777" w:rsidTr="00362176">
        <w:trPr>
          <w:trHeight w:val="413"/>
        </w:trPr>
        <w:tc>
          <w:tcPr>
            <w:tcW w:w="10661" w:type="dxa"/>
          </w:tcPr>
          <w:p w14:paraId="2B32F739" w14:textId="6AAAD56E" w:rsidR="00362176" w:rsidRDefault="00362176" w:rsidP="00222D37">
            <w:pPr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Długość 1 pęczka 91,4 </w:t>
            </w:r>
            <w:proofErr w:type="spellStart"/>
            <w:r>
              <w:rPr>
                <w:color w:val="000000" w:themeColor="text1"/>
              </w:rPr>
              <w:t>mb</w:t>
            </w:r>
            <w:proofErr w:type="spellEnd"/>
            <w:r>
              <w:rPr>
                <w:color w:val="000000" w:themeColor="text1"/>
              </w:rPr>
              <w:t xml:space="preserve"> +/- 2 </w:t>
            </w:r>
            <w:proofErr w:type="spellStart"/>
            <w:r>
              <w:rPr>
                <w:color w:val="000000" w:themeColor="text1"/>
              </w:rPr>
              <w:t>mb</w:t>
            </w:r>
            <w:proofErr w:type="spellEnd"/>
            <w:r>
              <w:rPr>
                <w:color w:val="000000" w:themeColor="text1"/>
              </w:rPr>
              <w:t xml:space="preserve">. 1 pęczek </w:t>
            </w:r>
            <w:proofErr w:type="spellStart"/>
            <w:r>
              <w:rPr>
                <w:color w:val="000000" w:themeColor="text1"/>
              </w:rPr>
              <w:t>zatubowany</w:t>
            </w:r>
            <w:proofErr w:type="spellEnd"/>
            <w:r>
              <w:rPr>
                <w:color w:val="000000" w:themeColor="text1"/>
              </w:rPr>
              <w:t xml:space="preserve"> na 4-5 rurek</w:t>
            </w:r>
          </w:p>
        </w:tc>
      </w:tr>
      <w:tr w:rsidR="007A0A35" w:rsidRPr="00BE1EBC" w14:paraId="400E2E5A" w14:textId="77777777" w:rsidTr="00222D37">
        <w:trPr>
          <w:trHeight w:val="62"/>
        </w:trPr>
        <w:tc>
          <w:tcPr>
            <w:tcW w:w="10661" w:type="dxa"/>
          </w:tcPr>
          <w:p w14:paraId="70A333FC" w14:textId="514E4820" w:rsidR="007A0A35" w:rsidRPr="00BE1EBC" w:rsidRDefault="00E31F83" w:rsidP="00222D37">
            <w:pPr>
              <w:spacing w:after="120"/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Jelita o barwie perłowo- białej, kremowej, kremowo-szarej.</w:t>
            </w:r>
          </w:p>
        </w:tc>
      </w:tr>
      <w:tr w:rsidR="007A0A35" w:rsidRPr="00BE1EBC" w14:paraId="713E390F" w14:textId="77777777" w:rsidTr="00222D37">
        <w:trPr>
          <w:trHeight w:val="62"/>
        </w:trPr>
        <w:tc>
          <w:tcPr>
            <w:tcW w:w="10661" w:type="dxa"/>
          </w:tcPr>
          <w:p w14:paraId="7B150A6F" w14:textId="77777777" w:rsidR="007A0A35" w:rsidRPr="00BE1EBC" w:rsidRDefault="007A0A35" w:rsidP="00222D37">
            <w:pPr>
              <w:spacing w:after="120"/>
              <w:jc w:val="both"/>
              <w:rPr>
                <w:color w:val="FF0000"/>
              </w:rPr>
            </w:pPr>
            <w:r w:rsidRPr="007D3585">
              <w:rPr>
                <w:color w:val="000000" w:themeColor="text1"/>
              </w:rPr>
              <w:t>Przeznaczone do spożycia</w:t>
            </w:r>
            <w:r>
              <w:rPr>
                <w:color w:val="000000" w:themeColor="text1"/>
              </w:rPr>
              <w:t>, do zastosowania w przemyśle spożywczym w zakładach przetwórstwa.</w:t>
            </w:r>
          </w:p>
        </w:tc>
      </w:tr>
      <w:tr w:rsidR="007A0A35" w:rsidRPr="00BE1EBC" w14:paraId="7E9A8F6B" w14:textId="77777777" w:rsidTr="00222D37">
        <w:trPr>
          <w:trHeight w:val="62"/>
        </w:trPr>
        <w:tc>
          <w:tcPr>
            <w:tcW w:w="10661" w:type="dxa"/>
          </w:tcPr>
          <w:p w14:paraId="443D4C07" w14:textId="47E9752A" w:rsidR="007A0A35" w:rsidRPr="0025476F" w:rsidRDefault="007A0A35" w:rsidP="00222D37">
            <w:pPr>
              <w:spacing w:after="120"/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 xml:space="preserve">Przedmiot zamówienia obejmuje dostawę </w:t>
            </w:r>
            <w:r w:rsidR="007A798F">
              <w:rPr>
                <w:color w:val="000000" w:themeColor="text1"/>
              </w:rPr>
              <w:t>200</w:t>
            </w:r>
            <w:r>
              <w:rPr>
                <w:color w:val="000000" w:themeColor="text1"/>
              </w:rPr>
              <w:t xml:space="preserve"> </w:t>
            </w:r>
            <w:r w:rsidR="007A798F">
              <w:rPr>
                <w:color w:val="000000" w:themeColor="text1"/>
              </w:rPr>
              <w:t>pęczków jelit.</w:t>
            </w:r>
          </w:p>
        </w:tc>
      </w:tr>
      <w:tr w:rsidR="007A0A35" w:rsidRPr="00BE1EBC" w14:paraId="74613ECB" w14:textId="77777777" w:rsidTr="00222D37">
        <w:trPr>
          <w:trHeight w:val="62"/>
        </w:trPr>
        <w:tc>
          <w:tcPr>
            <w:tcW w:w="10661" w:type="dxa"/>
          </w:tcPr>
          <w:p w14:paraId="0A7CE4C6" w14:textId="77777777" w:rsidR="007A0A35" w:rsidRPr="0025476F" w:rsidRDefault="007A0A35" w:rsidP="00222D37">
            <w:pPr>
              <w:spacing w:after="120"/>
              <w:jc w:val="both"/>
              <w:rPr>
                <w:color w:val="000000" w:themeColor="text1"/>
              </w:rPr>
            </w:pPr>
          </w:p>
        </w:tc>
      </w:tr>
    </w:tbl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8930"/>
      </w:tblGrid>
      <w:tr w:rsidR="007A0A35" w:rsidRPr="00BE1EBC" w14:paraId="5580910F" w14:textId="77777777" w:rsidTr="00222D37">
        <w:trPr>
          <w:trHeight w:val="750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1B2DACB" w14:textId="77777777" w:rsidR="007A0A35" w:rsidRPr="0025476F" w:rsidRDefault="007A0A35" w:rsidP="00222D37">
            <w:pPr>
              <w:jc w:val="center"/>
              <w:rPr>
                <w:b/>
                <w:bCs/>
                <w:color w:val="000000" w:themeColor="text1"/>
              </w:rPr>
            </w:pPr>
            <w:r w:rsidRPr="0025476F">
              <w:rPr>
                <w:b/>
                <w:color w:val="000000" w:themeColor="text1"/>
              </w:rPr>
              <w:t>Dodatkowe warunki odnoszące się do przedmiotu zamówienia</w:t>
            </w:r>
          </w:p>
        </w:tc>
      </w:tr>
      <w:tr w:rsidR="007A0A35" w:rsidRPr="00BE1EBC" w14:paraId="59194678" w14:textId="77777777" w:rsidTr="00222D37">
        <w:trPr>
          <w:trHeight w:val="56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DB32" w14:textId="77777777" w:rsidR="007A0A35" w:rsidRPr="0025476F" w:rsidRDefault="007A0A35" w:rsidP="00222D37">
            <w:pPr>
              <w:rPr>
                <w:b/>
                <w:color w:val="000000" w:themeColor="text1"/>
                <w:highlight w:val="yellow"/>
              </w:rPr>
            </w:pPr>
            <w:r w:rsidRPr="0025476F">
              <w:rPr>
                <w:b/>
                <w:color w:val="000000" w:themeColor="text1"/>
              </w:rPr>
              <w:t>Dodatkowe warunki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D278" w14:textId="77777777" w:rsidR="007A0A35" w:rsidRPr="0025476F" w:rsidRDefault="007A0A35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color w:val="000000" w:themeColor="text1"/>
              </w:rPr>
              <w:t>Przedmiot zamówienia obejmuje dostawę produktu do Zamawiającego (Mokrsko 343, 98-345 Mokrsko).</w:t>
            </w:r>
          </w:p>
        </w:tc>
      </w:tr>
      <w:tr w:rsidR="007A0A35" w:rsidRPr="00BE1EBC" w14:paraId="0705CA6A" w14:textId="77777777" w:rsidTr="00222D37">
        <w:trPr>
          <w:trHeight w:val="459"/>
        </w:trPr>
        <w:tc>
          <w:tcPr>
            <w:tcW w:w="17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539E" w14:textId="77777777" w:rsidR="007A0A35" w:rsidRPr="0025476F" w:rsidRDefault="007A0A35" w:rsidP="00222D37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AF0F" w14:textId="77777777" w:rsidR="007A0A35" w:rsidRPr="0025476F" w:rsidRDefault="007A0A35" w:rsidP="00222D37">
            <w:pPr>
              <w:jc w:val="both"/>
              <w:rPr>
                <w:color w:val="000000" w:themeColor="text1"/>
              </w:rPr>
            </w:pPr>
            <w:r w:rsidRPr="0025476F">
              <w:rPr>
                <w:color w:val="000000" w:themeColor="text1"/>
              </w:rPr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7A0A35" w:rsidRPr="00BE1EBC" w14:paraId="0EB75A90" w14:textId="77777777" w:rsidTr="00222D37">
        <w:trPr>
          <w:trHeight w:val="459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F092" w14:textId="77777777" w:rsidR="007A0A35" w:rsidRPr="0025476F" w:rsidRDefault="007A0A35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BD06" w14:textId="77777777" w:rsidR="007A0A35" w:rsidRPr="0025476F" w:rsidRDefault="007A0A35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Przedmiot zamówienia obejmuje dostarczenie wraz z artykułem specyfikacji surowcowej oraz dokumentem WZ.</w:t>
            </w:r>
          </w:p>
        </w:tc>
      </w:tr>
      <w:tr w:rsidR="007A0A35" w:rsidRPr="00BE1EBC" w14:paraId="3864B991" w14:textId="77777777" w:rsidTr="00222D37">
        <w:trPr>
          <w:trHeight w:val="459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EF73" w14:textId="77777777" w:rsidR="007A0A35" w:rsidRPr="0025476F" w:rsidRDefault="007A0A35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DDE7" w14:textId="77777777" w:rsidR="007A0A35" w:rsidRPr="0025476F" w:rsidRDefault="007A0A35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Temperatura transportowanego opakowania musi być zgodna z jego warunkami przechowywania.</w:t>
            </w:r>
          </w:p>
        </w:tc>
      </w:tr>
      <w:tr w:rsidR="007A0A35" w:rsidRPr="00BE1EBC" w14:paraId="62047BEC" w14:textId="77777777" w:rsidTr="00222D37">
        <w:trPr>
          <w:trHeight w:val="459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B091" w14:textId="77777777" w:rsidR="007A0A35" w:rsidRPr="0025476F" w:rsidRDefault="007A0A35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69B1" w14:textId="77777777" w:rsidR="007A0A35" w:rsidRPr="0025476F" w:rsidRDefault="007A0A35" w:rsidP="00222D37">
            <w:pPr>
              <w:jc w:val="both"/>
              <w:rPr>
                <w:bCs/>
                <w:color w:val="000000" w:themeColor="text1"/>
              </w:rPr>
            </w:pPr>
            <w:r w:rsidRPr="0025476F">
              <w:rPr>
                <w:bCs/>
                <w:color w:val="000000" w:themeColor="text1"/>
              </w:rPr>
              <w:t>Produkt należy chronić przed uszkodzeniem, zawilgoceniem i/lub zamoczeniem.</w:t>
            </w:r>
          </w:p>
        </w:tc>
      </w:tr>
      <w:tr w:rsidR="007A0A35" w:rsidRPr="00BE1EBC" w14:paraId="1F496C5E" w14:textId="77777777" w:rsidTr="00222D37">
        <w:trPr>
          <w:trHeight w:val="494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F7A8" w14:textId="77777777" w:rsidR="007A0A35" w:rsidRPr="0025476F" w:rsidRDefault="007A0A35" w:rsidP="00222D37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C997" w14:textId="77777777" w:rsidR="007A0A35" w:rsidRPr="0025476F" w:rsidRDefault="007A0A35" w:rsidP="00222D37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5476F">
              <w:rPr>
                <w:bCs/>
                <w:color w:val="000000" w:themeColor="text1"/>
              </w:rPr>
              <w:t>Termin dostawy wynosi maksymalnie 14 dni od daty podpisania umowy na realizację zamówienia.</w:t>
            </w:r>
          </w:p>
        </w:tc>
      </w:tr>
    </w:tbl>
    <w:p w14:paraId="5ECF02B3" w14:textId="77777777" w:rsidR="007A0A35" w:rsidRPr="00BE1EBC" w:rsidRDefault="007A0A35" w:rsidP="007A0A35">
      <w:pPr>
        <w:rPr>
          <w:b/>
          <w:bCs/>
          <w:color w:val="FF0000"/>
        </w:rPr>
      </w:pPr>
    </w:p>
    <w:p w14:paraId="738FC386" w14:textId="77777777" w:rsidR="007A0A35" w:rsidRDefault="007A0A35">
      <w:pPr>
        <w:rPr>
          <w:b/>
          <w:bCs/>
          <w:color w:val="FF0000"/>
        </w:rPr>
      </w:pPr>
    </w:p>
    <w:p w14:paraId="4215F80A" w14:textId="77777777" w:rsidR="001F11D9" w:rsidRDefault="001F11D9">
      <w:pPr>
        <w:rPr>
          <w:b/>
          <w:bCs/>
          <w:color w:val="FF0000"/>
        </w:rPr>
      </w:pPr>
    </w:p>
    <w:p w14:paraId="3319C9AF" w14:textId="77777777" w:rsidR="001F11D9" w:rsidRDefault="001F11D9">
      <w:pPr>
        <w:rPr>
          <w:b/>
          <w:bCs/>
          <w:color w:val="FF0000"/>
        </w:rPr>
      </w:pPr>
    </w:p>
    <w:p w14:paraId="61F00CC5" w14:textId="77777777" w:rsidR="001F11D9" w:rsidRDefault="001F11D9">
      <w:pPr>
        <w:rPr>
          <w:b/>
          <w:bCs/>
          <w:color w:val="FF0000"/>
        </w:rPr>
      </w:pPr>
    </w:p>
    <w:p w14:paraId="640BABF1" w14:textId="77777777" w:rsidR="007A798F" w:rsidRDefault="007A798F">
      <w:pPr>
        <w:rPr>
          <w:b/>
          <w:bCs/>
          <w:color w:val="FF0000"/>
        </w:rPr>
      </w:pPr>
    </w:p>
    <w:p w14:paraId="05670D69" w14:textId="77777777" w:rsidR="007A798F" w:rsidRDefault="007A798F">
      <w:pPr>
        <w:rPr>
          <w:b/>
          <w:bCs/>
          <w:color w:val="FF0000"/>
        </w:rPr>
      </w:pPr>
    </w:p>
    <w:p w14:paraId="326F6DB2" w14:textId="77777777" w:rsidR="007A798F" w:rsidRDefault="007A798F">
      <w:pPr>
        <w:rPr>
          <w:b/>
          <w:bCs/>
          <w:color w:val="FF0000"/>
        </w:rPr>
      </w:pPr>
    </w:p>
    <w:p w14:paraId="01C09E4E" w14:textId="77777777" w:rsidR="007A798F" w:rsidRDefault="007A798F">
      <w:pPr>
        <w:rPr>
          <w:b/>
          <w:bCs/>
          <w:color w:val="FF0000"/>
        </w:rPr>
      </w:pPr>
    </w:p>
    <w:p w14:paraId="07938E23" w14:textId="77777777" w:rsidR="007A798F" w:rsidRDefault="007A798F">
      <w:pPr>
        <w:rPr>
          <w:b/>
          <w:bCs/>
          <w:color w:val="FF0000"/>
        </w:rPr>
      </w:pPr>
    </w:p>
    <w:p w14:paraId="71EA524D" w14:textId="77777777" w:rsidR="007A798F" w:rsidRDefault="007A798F">
      <w:pPr>
        <w:rPr>
          <w:b/>
          <w:bCs/>
          <w:color w:val="FF0000"/>
        </w:rPr>
      </w:pPr>
    </w:p>
    <w:p w14:paraId="3590AD93" w14:textId="77777777" w:rsidR="007A798F" w:rsidRDefault="007A798F">
      <w:pPr>
        <w:rPr>
          <w:b/>
          <w:bCs/>
          <w:color w:val="FF0000"/>
        </w:rPr>
      </w:pPr>
    </w:p>
    <w:p w14:paraId="564C5250" w14:textId="77777777" w:rsidR="001F11D9" w:rsidRDefault="001F11D9">
      <w:pPr>
        <w:rPr>
          <w:b/>
          <w:bCs/>
          <w:color w:val="FF0000"/>
        </w:rPr>
      </w:pPr>
    </w:p>
    <w:p w14:paraId="6E9A2B1E" w14:textId="77777777" w:rsidR="001F11D9" w:rsidRDefault="001F11D9">
      <w:pPr>
        <w:rPr>
          <w:b/>
          <w:bCs/>
          <w:color w:val="FF0000"/>
        </w:rPr>
      </w:pPr>
    </w:p>
    <w:p w14:paraId="4550315E" w14:textId="77777777" w:rsidR="001F11D9" w:rsidRDefault="001F11D9">
      <w:pPr>
        <w:rPr>
          <w:b/>
          <w:bCs/>
          <w:color w:val="FF0000"/>
        </w:rPr>
      </w:pPr>
    </w:p>
    <w:p w14:paraId="73976A90" w14:textId="61BD4656" w:rsidR="001F11D9" w:rsidRDefault="001F11D9" w:rsidP="001F11D9">
      <w:pPr>
        <w:jc w:val="center"/>
        <w:rPr>
          <w:b/>
        </w:rPr>
      </w:pPr>
      <w:r w:rsidRPr="00491A81">
        <w:rPr>
          <w:b/>
        </w:rPr>
        <w:t xml:space="preserve">CZĘŚĆ </w:t>
      </w:r>
      <w:r w:rsidR="00362176">
        <w:rPr>
          <w:b/>
        </w:rPr>
        <w:t>XII</w:t>
      </w:r>
      <w:r w:rsidRPr="00491A81">
        <w:rPr>
          <w:b/>
        </w:rPr>
        <w:t xml:space="preserve"> – ZAKUP I DOSTAWA</w:t>
      </w:r>
    </w:p>
    <w:p w14:paraId="12DFFD0B" w14:textId="4DB442F5" w:rsidR="001F11D9" w:rsidRPr="00491A81" w:rsidRDefault="001F11D9" w:rsidP="001F11D9">
      <w:pPr>
        <w:jc w:val="center"/>
        <w:rPr>
          <w:b/>
        </w:rPr>
      </w:pPr>
      <w:r w:rsidRPr="00491A81">
        <w:rPr>
          <w:b/>
        </w:rPr>
        <w:t xml:space="preserve"> </w:t>
      </w:r>
      <w:r>
        <w:rPr>
          <w:b/>
        </w:rPr>
        <w:t>FOLII TRANSPARENTNEJ DO PAKOWANIA PRÓŻNIOWEGO ELELMENTÓW MIĘSNYCH</w:t>
      </w:r>
    </w:p>
    <w:p w14:paraId="35FB43AC" w14:textId="77777777" w:rsidR="001F11D9" w:rsidRPr="00491A81" w:rsidRDefault="001F11D9" w:rsidP="001F11D9">
      <w:pPr>
        <w:jc w:val="center"/>
        <w:rPr>
          <w:b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10661"/>
      </w:tblGrid>
      <w:tr w:rsidR="001F11D9" w:rsidRPr="00491A81" w14:paraId="11DCB122" w14:textId="77777777" w:rsidTr="00B06ADC">
        <w:trPr>
          <w:trHeight w:val="477"/>
        </w:trPr>
        <w:tc>
          <w:tcPr>
            <w:tcW w:w="10661" w:type="dxa"/>
            <w:shd w:val="pct15" w:color="auto" w:fill="auto"/>
            <w:vAlign w:val="center"/>
          </w:tcPr>
          <w:p w14:paraId="035FEB90" w14:textId="4EDC5723" w:rsidR="001F11D9" w:rsidRPr="005F3156" w:rsidRDefault="001F11D9" w:rsidP="00B06ADC">
            <w:pPr>
              <w:jc w:val="center"/>
              <w:rPr>
                <w:b/>
                <w:bCs/>
              </w:rPr>
            </w:pPr>
            <w:r w:rsidRPr="00491A81">
              <w:rPr>
                <w:b/>
                <w:bCs/>
              </w:rPr>
              <w:t xml:space="preserve">Zakup i dostawa </w:t>
            </w:r>
            <w:r>
              <w:rPr>
                <w:b/>
                <w:bCs/>
              </w:rPr>
              <w:t xml:space="preserve">folii transparentnej do pakowania próżniowego elementów mięsnych </w:t>
            </w:r>
            <w:r w:rsidRPr="00491A81">
              <w:rPr>
                <w:b/>
                <w:bCs/>
              </w:rPr>
              <w:t>o parametrach nie gorszych lub równoważnych:</w:t>
            </w:r>
          </w:p>
        </w:tc>
      </w:tr>
      <w:tr w:rsidR="001F11D9" w:rsidRPr="00491A81" w14:paraId="17E1B864" w14:textId="77777777" w:rsidTr="00B06ADC">
        <w:trPr>
          <w:trHeight w:val="334"/>
        </w:trPr>
        <w:tc>
          <w:tcPr>
            <w:tcW w:w="10661" w:type="dxa"/>
          </w:tcPr>
          <w:p w14:paraId="5A841335" w14:textId="13CB1A12" w:rsidR="001F11D9" w:rsidRPr="00491A81" w:rsidRDefault="001F11D9" w:rsidP="00B06ADC">
            <w:pPr>
              <w:spacing w:after="120"/>
              <w:jc w:val="both"/>
            </w:pPr>
            <w:r>
              <w:t>Foli</w:t>
            </w:r>
            <w:r w:rsidR="00EC1D16">
              <w:t>e</w:t>
            </w:r>
            <w:r>
              <w:t xml:space="preserve"> transparentn</w:t>
            </w:r>
            <w:r w:rsidR="00EC1D16">
              <w:t>e</w:t>
            </w:r>
            <w:r>
              <w:t xml:space="preserve">, </w:t>
            </w:r>
            <w:r w:rsidR="00EC1D16">
              <w:t xml:space="preserve">wielowarstwowe przeznaczone do kontaktu z żywnością. Folie opakowaniowe przeznaczone do pakowania próżniowego mięsa świeżego i surowych wyrobów mięsnych. </w:t>
            </w:r>
          </w:p>
        </w:tc>
      </w:tr>
      <w:tr w:rsidR="001F11D9" w:rsidRPr="00596BA5" w14:paraId="3D87D889" w14:textId="77777777" w:rsidTr="00B06ADC">
        <w:trPr>
          <w:trHeight w:val="367"/>
        </w:trPr>
        <w:tc>
          <w:tcPr>
            <w:tcW w:w="10661" w:type="dxa"/>
          </w:tcPr>
          <w:p w14:paraId="433132B5" w14:textId="77777777" w:rsidR="001F11D9" w:rsidRDefault="00EC1D16" w:rsidP="00B06ADC">
            <w:pPr>
              <w:jc w:val="both"/>
            </w:pPr>
            <w:r>
              <w:t xml:space="preserve">Folia dolna do </w:t>
            </w:r>
            <w:proofErr w:type="spellStart"/>
            <w:r>
              <w:t>termoformowania</w:t>
            </w:r>
            <w:proofErr w:type="spellEnd"/>
            <w:r>
              <w:t xml:space="preserve"> o grubości 140µm +/- 10%</w:t>
            </w:r>
          </w:p>
          <w:p w14:paraId="496B8987" w14:textId="606F49C5" w:rsidR="00EC1D16" w:rsidRPr="00596BA5" w:rsidRDefault="00EC1D16" w:rsidP="00B06ADC">
            <w:pPr>
              <w:jc w:val="both"/>
            </w:pPr>
            <w:r>
              <w:t xml:space="preserve">Folia górna o grubości 60 µm +/- 10%. </w:t>
            </w:r>
          </w:p>
        </w:tc>
      </w:tr>
      <w:tr w:rsidR="001F11D9" w:rsidRPr="0043162F" w14:paraId="7A8DEEE9" w14:textId="77777777" w:rsidTr="00EC1D16">
        <w:trPr>
          <w:trHeight w:val="375"/>
        </w:trPr>
        <w:tc>
          <w:tcPr>
            <w:tcW w:w="10661" w:type="dxa"/>
          </w:tcPr>
          <w:p w14:paraId="6AD7F990" w14:textId="74D5939C" w:rsidR="001F11D9" w:rsidRPr="0043162F" w:rsidRDefault="001F11D9" w:rsidP="00B06ADC">
            <w:pPr>
              <w:spacing w:after="120"/>
              <w:jc w:val="both"/>
            </w:pPr>
            <w:r>
              <w:t>Temperatura zgrzewania 1</w:t>
            </w:r>
            <w:r w:rsidR="00EC1D16">
              <w:t>15</w:t>
            </w:r>
            <w:r>
              <w:t>- 1</w:t>
            </w:r>
            <w:r w:rsidR="00EC1D16">
              <w:t>40</w:t>
            </w:r>
            <w:r>
              <w:t>°C</w:t>
            </w:r>
          </w:p>
        </w:tc>
      </w:tr>
      <w:tr w:rsidR="001F11D9" w:rsidRPr="0043162F" w14:paraId="2E37A268" w14:textId="77777777" w:rsidTr="00B06ADC">
        <w:trPr>
          <w:trHeight w:val="62"/>
        </w:trPr>
        <w:tc>
          <w:tcPr>
            <w:tcW w:w="10661" w:type="dxa"/>
          </w:tcPr>
          <w:p w14:paraId="32136C89" w14:textId="7F563666" w:rsidR="001F11D9" w:rsidRPr="0043162F" w:rsidRDefault="001F11D9" w:rsidP="00B06ADC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>Folia górna nakrywkowa odporna na niską temperatur</w:t>
            </w:r>
            <w:r w:rsidR="00362176">
              <w:rPr>
                <w:bCs/>
              </w:rPr>
              <w:t xml:space="preserve">ę. Folia </w:t>
            </w:r>
            <w:r>
              <w:rPr>
                <w:bCs/>
              </w:rPr>
              <w:t>nie dedykowana do obróbki termicznej.</w:t>
            </w:r>
          </w:p>
        </w:tc>
      </w:tr>
      <w:tr w:rsidR="001F11D9" w:rsidRPr="0043162F" w14:paraId="3B0D3CA0" w14:textId="77777777" w:rsidTr="00362176">
        <w:trPr>
          <w:trHeight w:val="415"/>
        </w:trPr>
        <w:tc>
          <w:tcPr>
            <w:tcW w:w="10661" w:type="dxa"/>
          </w:tcPr>
          <w:p w14:paraId="63D9F15C" w14:textId="10B64CD4" w:rsidR="001F11D9" w:rsidRPr="0043162F" w:rsidRDefault="001F11D9" w:rsidP="00B06ADC">
            <w:pPr>
              <w:spacing w:line="259" w:lineRule="auto"/>
              <w:rPr>
                <w:lang w:eastAsia="en-US"/>
              </w:rPr>
            </w:pPr>
            <w:r>
              <w:rPr>
                <w:lang w:eastAsia="en-US"/>
              </w:rPr>
              <w:t>Szerokość rolki: 270 mm</w:t>
            </w:r>
          </w:p>
        </w:tc>
      </w:tr>
      <w:tr w:rsidR="001F11D9" w:rsidRPr="00491A81" w14:paraId="568C365D" w14:textId="77777777" w:rsidTr="00B06ADC">
        <w:trPr>
          <w:trHeight w:val="62"/>
        </w:trPr>
        <w:tc>
          <w:tcPr>
            <w:tcW w:w="10661" w:type="dxa"/>
          </w:tcPr>
          <w:p w14:paraId="05DB96AD" w14:textId="77777777" w:rsidR="001F11D9" w:rsidRDefault="001F11D9" w:rsidP="00B06ADC">
            <w:pPr>
              <w:spacing w:after="120"/>
              <w:jc w:val="both"/>
            </w:pPr>
            <w:r>
              <w:t>Rolki folii przechowywane i transportowane na palecie z etykietą jednostkową na gilzie zawierającą nazwę, numer partii.</w:t>
            </w:r>
          </w:p>
          <w:p w14:paraId="54302870" w14:textId="77777777" w:rsidR="001F11D9" w:rsidRPr="00491A81" w:rsidRDefault="001F11D9" w:rsidP="00B06ADC">
            <w:pPr>
              <w:spacing w:after="120"/>
              <w:jc w:val="both"/>
            </w:pPr>
            <w:r>
              <w:t xml:space="preserve">Paleta EURO. Każda rolka zabezpieczona folią. Paleta owinięta </w:t>
            </w:r>
            <w:proofErr w:type="spellStart"/>
            <w:r>
              <w:t>stretchem</w:t>
            </w:r>
            <w:proofErr w:type="spellEnd"/>
            <w:r>
              <w:t xml:space="preserve"> z etykietą zbiorczą. </w:t>
            </w:r>
          </w:p>
        </w:tc>
      </w:tr>
      <w:tr w:rsidR="001F11D9" w:rsidRPr="00491A81" w14:paraId="3275F699" w14:textId="77777777" w:rsidTr="00B06ADC">
        <w:trPr>
          <w:trHeight w:val="62"/>
        </w:trPr>
        <w:tc>
          <w:tcPr>
            <w:tcW w:w="10661" w:type="dxa"/>
          </w:tcPr>
          <w:p w14:paraId="5C0E7A48" w14:textId="0F38C70E" w:rsidR="001F11D9" w:rsidRPr="00491A81" w:rsidRDefault="001F11D9" w:rsidP="00B06ADC">
            <w:pPr>
              <w:spacing w:after="120"/>
              <w:jc w:val="both"/>
            </w:pPr>
            <w:r>
              <w:t>Foli</w:t>
            </w:r>
            <w:r w:rsidR="00362176">
              <w:t>e</w:t>
            </w:r>
            <w:r>
              <w:t xml:space="preserve"> nieuszkodzon</w:t>
            </w:r>
            <w:r w:rsidR="00362176">
              <w:t>e</w:t>
            </w:r>
            <w:r>
              <w:t>, niezanieczyszczon</w:t>
            </w:r>
            <w:r w:rsidR="00362176">
              <w:t>e</w:t>
            </w:r>
            <w:r>
              <w:t>.</w:t>
            </w:r>
          </w:p>
        </w:tc>
      </w:tr>
      <w:tr w:rsidR="001F11D9" w:rsidRPr="00491A81" w14:paraId="01844438" w14:textId="77777777" w:rsidTr="00B06ADC">
        <w:trPr>
          <w:trHeight w:val="62"/>
        </w:trPr>
        <w:tc>
          <w:tcPr>
            <w:tcW w:w="10661" w:type="dxa"/>
          </w:tcPr>
          <w:p w14:paraId="72820845" w14:textId="78722AAE" w:rsidR="001F11D9" w:rsidRPr="00491A81" w:rsidRDefault="001F11D9" w:rsidP="00B06ADC">
            <w:pPr>
              <w:spacing w:after="120"/>
              <w:jc w:val="both"/>
            </w:pPr>
            <w:r>
              <w:t>Foli</w:t>
            </w:r>
            <w:r w:rsidR="00362176">
              <w:t>e</w:t>
            </w:r>
            <w:r>
              <w:t xml:space="preserve"> przeznaczona do kontaktu z żywnością.</w:t>
            </w:r>
          </w:p>
        </w:tc>
      </w:tr>
      <w:tr w:rsidR="001F11D9" w:rsidRPr="00491A81" w14:paraId="250557B5" w14:textId="77777777" w:rsidTr="00B06ADC">
        <w:trPr>
          <w:trHeight w:val="62"/>
        </w:trPr>
        <w:tc>
          <w:tcPr>
            <w:tcW w:w="10661" w:type="dxa"/>
          </w:tcPr>
          <w:p w14:paraId="4A39C347" w14:textId="425D6DE6" w:rsidR="001F11D9" w:rsidRPr="00491A81" w:rsidRDefault="001F11D9" w:rsidP="00B06ADC">
            <w:pPr>
              <w:spacing w:after="120"/>
              <w:jc w:val="both"/>
              <w:rPr>
                <w:strike/>
              </w:rPr>
            </w:pPr>
            <w:r w:rsidRPr="00491A81">
              <w:t xml:space="preserve">Termin ważności </w:t>
            </w:r>
            <w:r>
              <w:t>zgodny ze specyfikacją dostawc</w:t>
            </w:r>
            <w:r w:rsidR="00362176">
              <w:t>y</w:t>
            </w:r>
          </w:p>
        </w:tc>
      </w:tr>
      <w:tr w:rsidR="001F11D9" w:rsidRPr="00491A81" w14:paraId="505C5BCC" w14:textId="77777777" w:rsidTr="00B06ADC">
        <w:trPr>
          <w:trHeight w:val="62"/>
        </w:trPr>
        <w:tc>
          <w:tcPr>
            <w:tcW w:w="10661" w:type="dxa"/>
          </w:tcPr>
          <w:p w14:paraId="590282AF" w14:textId="42DCAF56" w:rsidR="001F11D9" w:rsidRPr="00CF74DF" w:rsidRDefault="001F11D9" w:rsidP="00B06ADC">
            <w:pPr>
              <w:spacing w:after="120"/>
              <w:jc w:val="both"/>
              <w:rPr>
                <w:color w:val="000000" w:themeColor="text1"/>
              </w:rPr>
            </w:pPr>
            <w:r w:rsidRPr="00CF74DF">
              <w:rPr>
                <w:color w:val="000000" w:themeColor="text1"/>
              </w:rPr>
              <w:t xml:space="preserve">Przedmiot zamówienia obejmuje dostawę </w:t>
            </w:r>
            <w:r w:rsidR="00362176">
              <w:rPr>
                <w:color w:val="000000" w:themeColor="text1"/>
              </w:rPr>
              <w:t>2100</w:t>
            </w:r>
            <w:r w:rsidRPr="00CF74DF">
              <w:rPr>
                <w:color w:val="000000" w:themeColor="text1"/>
              </w:rPr>
              <w:t xml:space="preserve"> </w:t>
            </w:r>
            <w:proofErr w:type="spellStart"/>
            <w:r w:rsidRPr="00CF74DF">
              <w:rPr>
                <w:color w:val="000000" w:themeColor="text1"/>
              </w:rPr>
              <w:t>mb</w:t>
            </w:r>
            <w:proofErr w:type="spellEnd"/>
            <w:r>
              <w:rPr>
                <w:color w:val="000000" w:themeColor="text1"/>
              </w:rPr>
              <w:t xml:space="preserve"> folii</w:t>
            </w:r>
            <w:r w:rsidR="00362176">
              <w:rPr>
                <w:color w:val="000000" w:themeColor="text1"/>
              </w:rPr>
              <w:t xml:space="preserve"> dolnej oraz 2100 </w:t>
            </w:r>
            <w:proofErr w:type="spellStart"/>
            <w:r w:rsidR="00362176">
              <w:rPr>
                <w:color w:val="000000" w:themeColor="text1"/>
              </w:rPr>
              <w:t>mb</w:t>
            </w:r>
            <w:proofErr w:type="spellEnd"/>
            <w:r w:rsidR="00362176">
              <w:rPr>
                <w:color w:val="000000" w:themeColor="text1"/>
              </w:rPr>
              <w:t xml:space="preserve"> folii górnej</w:t>
            </w:r>
            <w:r>
              <w:rPr>
                <w:color w:val="000000" w:themeColor="text1"/>
              </w:rPr>
              <w:t>.</w:t>
            </w:r>
          </w:p>
        </w:tc>
      </w:tr>
    </w:tbl>
    <w:p w14:paraId="023A945A" w14:textId="77777777" w:rsidR="001F11D9" w:rsidRPr="00491A81" w:rsidRDefault="001F11D9" w:rsidP="001F11D9">
      <w:pPr>
        <w:rPr>
          <w:b/>
        </w:rPr>
      </w:pPr>
    </w:p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401"/>
      </w:tblGrid>
      <w:tr w:rsidR="001F11D9" w:rsidRPr="00491A81" w14:paraId="440FB59B" w14:textId="77777777" w:rsidTr="00B06ADC">
        <w:trPr>
          <w:trHeight w:val="750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C5A021C" w14:textId="77777777" w:rsidR="001F11D9" w:rsidRPr="00491A81" w:rsidRDefault="001F11D9" w:rsidP="00B06ADC">
            <w:pPr>
              <w:jc w:val="center"/>
              <w:rPr>
                <w:b/>
                <w:bCs/>
              </w:rPr>
            </w:pPr>
            <w:r w:rsidRPr="00491A81">
              <w:rPr>
                <w:b/>
              </w:rPr>
              <w:t>Dodatkowe warunki odnoszące się do przedmiotu zamówienia</w:t>
            </w:r>
          </w:p>
        </w:tc>
      </w:tr>
      <w:tr w:rsidR="001F11D9" w:rsidRPr="00491A81" w14:paraId="41CFD1B0" w14:textId="77777777" w:rsidTr="00B06ADC">
        <w:trPr>
          <w:trHeight w:val="56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C617" w14:textId="77777777" w:rsidR="001F11D9" w:rsidRPr="00491A81" w:rsidRDefault="001F11D9" w:rsidP="00B06ADC">
            <w:pPr>
              <w:rPr>
                <w:b/>
                <w:highlight w:val="yellow"/>
              </w:rPr>
            </w:pPr>
            <w:r w:rsidRPr="00491A81">
              <w:rPr>
                <w:b/>
              </w:rPr>
              <w:t>Dodatkowe warunki</w:t>
            </w: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1E78" w14:textId="77777777" w:rsidR="001F11D9" w:rsidRPr="00491A81" w:rsidRDefault="001F11D9" w:rsidP="00B06ADC">
            <w:pPr>
              <w:jc w:val="both"/>
              <w:rPr>
                <w:bCs/>
              </w:rPr>
            </w:pPr>
            <w:r w:rsidRPr="00491A81">
              <w:t>Przedmiot zamówienia obejmuje dostawę produktu do Zamawiającego (Mokrsko 343, 98-345 Mokrsko).</w:t>
            </w:r>
          </w:p>
        </w:tc>
      </w:tr>
      <w:tr w:rsidR="001F11D9" w:rsidRPr="00491A81" w14:paraId="6DB0A8FD" w14:textId="77777777" w:rsidTr="00B06ADC">
        <w:trPr>
          <w:trHeight w:val="459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1C96" w14:textId="77777777" w:rsidR="001F11D9" w:rsidRPr="00491A81" w:rsidRDefault="001F11D9" w:rsidP="00B06AD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838D" w14:textId="77777777" w:rsidR="001F11D9" w:rsidRPr="00491A81" w:rsidRDefault="001F11D9" w:rsidP="00B06ADC">
            <w:pPr>
              <w:jc w:val="both"/>
            </w:pPr>
            <w:r w:rsidRPr="00491A81">
              <w:t>Transport i przechowywanie: należy przewozić czystymi, krytymi środkami transportu, zgodnie z obowiązującymi przepisami prawa. Ładunek powinien być rozłożony równomiernie w sposób zabezpieczający przed przemieszczaniem się opakowań oraz ich wzajemnym uszkodzeniem.</w:t>
            </w:r>
          </w:p>
        </w:tc>
      </w:tr>
      <w:tr w:rsidR="001F11D9" w:rsidRPr="00491A81" w14:paraId="012473F7" w14:textId="77777777" w:rsidTr="00B06ADC">
        <w:trPr>
          <w:trHeight w:val="449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D9E9" w14:textId="77777777" w:rsidR="001F11D9" w:rsidRPr="00491A81" w:rsidRDefault="001F11D9" w:rsidP="00B06ADC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9DFA" w14:textId="77777777" w:rsidR="001F11D9" w:rsidRPr="00491A81" w:rsidRDefault="001F11D9" w:rsidP="00B06ADC">
            <w:pPr>
              <w:jc w:val="both"/>
              <w:rPr>
                <w:bCs/>
              </w:rPr>
            </w:pPr>
            <w:r w:rsidRPr="00491A81">
              <w:rPr>
                <w:bCs/>
              </w:rPr>
              <w:t xml:space="preserve">Przedmiot zamówienia obejmuje dostarczenie wraz z </w:t>
            </w:r>
            <w:r>
              <w:rPr>
                <w:bCs/>
              </w:rPr>
              <w:t xml:space="preserve">artykułem atestu jakościowego bądź deklaracji zgodności ze specyfikacją oraz dokumentem WZ. </w:t>
            </w:r>
          </w:p>
        </w:tc>
      </w:tr>
      <w:tr w:rsidR="001F11D9" w:rsidRPr="00491A81" w14:paraId="7668DA64" w14:textId="77777777" w:rsidTr="00B06ADC">
        <w:trPr>
          <w:trHeight w:val="459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6CD2" w14:textId="77777777" w:rsidR="001F11D9" w:rsidRPr="00491A81" w:rsidRDefault="001F11D9" w:rsidP="00B06ADC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A6ED" w14:textId="77777777" w:rsidR="001F11D9" w:rsidRPr="00491A81" w:rsidRDefault="001F11D9" w:rsidP="00B06ADC">
            <w:pPr>
              <w:jc w:val="both"/>
              <w:rPr>
                <w:bCs/>
              </w:rPr>
            </w:pPr>
            <w:r w:rsidRPr="00491A81">
              <w:rPr>
                <w:bCs/>
              </w:rPr>
              <w:t>Produkt należy chronić przed zawilgoceniem i/lub zamoczeniem</w:t>
            </w:r>
            <w:r>
              <w:rPr>
                <w:bCs/>
              </w:rPr>
              <w:t>.</w:t>
            </w:r>
          </w:p>
        </w:tc>
      </w:tr>
      <w:tr w:rsidR="001F11D9" w:rsidRPr="00491A81" w14:paraId="4E779EC3" w14:textId="77777777" w:rsidTr="00B06ADC">
        <w:trPr>
          <w:trHeight w:val="494"/>
        </w:trPr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17C1" w14:textId="77777777" w:rsidR="001F11D9" w:rsidRPr="00491A81" w:rsidRDefault="001F11D9" w:rsidP="00B06ADC">
            <w:pPr>
              <w:rPr>
                <w:b/>
                <w:highlight w:val="yellow"/>
              </w:rPr>
            </w:pPr>
          </w:p>
        </w:tc>
        <w:tc>
          <w:tcPr>
            <w:tcW w:w="9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1078" w14:textId="77777777" w:rsidR="001F11D9" w:rsidRPr="00491A81" w:rsidRDefault="001F11D9" w:rsidP="00B06AD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E6437">
              <w:rPr>
                <w:bCs/>
                <w:color w:val="000000"/>
              </w:rPr>
              <w:t>Termin dostawy wynosi maksymalnie 30 dni od daty podpisania umowy na realizację zamówienia.</w:t>
            </w:r>
          </w:p>
        </w:tc>
      </w:tr>
    </w:tbl>
    <w:p w14:paraId="5E129081" w14:textId="77777777" w:rsidR="001F11D9" w:rsidRPr="00491A81" w:rsidRDefault="001F11D9" w:rsidP="001F11D9">
      <w:pPr>
        <w:rPr>
          <w:b/>
          <w:bCs/>
        </w:rPr>
      </w:pPr>
    </w:p>
    <w:p w14:paraId="222EAC5F" w14:textId="77777777" w:rsidR="001F11D9" w:rsidRPr="00BE1EBC" w:rsidRDefault="001F11D9">
      <w:pPr>
        <w:rPr>
          <w:b/>
          <w:bCs/>
          <w:color w:val="FF0000"/>
        </w:rPr>
      </w:pPr>
    </w:p>
    <w:sectPr w:rsidR="001F11D9" w:rsidRPr="00BE1EBC" w:rsidSect="00B20AFF">
      <w:headerReference w:type="default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4A80" w14:textId="77777777" w:rsidR="001760E1" w:rsidRDefault="001760E1">
      <w:r>
        <w:separator/>
      </w:r>
    </w:p>
  </w:endnote>
  <w:endnote w:type="continuationSeparator" w:id="0">
    <w:p w14:paraId="78B9B7EA" w14:textId="77777777" w:rsidR="001760E1" w:rsidRDefault="0017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olonia">
    <w:altName w:val="Times New Roman"/>
    <w:panose1 w:val="020B0604020202020204"/>
    <w:charset w:val="EE"/>
    <w:family w:val="auto"/>
    <w:pitch w:val="variable"/>
    <w:sig w:usb0="800002AF" w:usb1="5200F07B" w:usb2="04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25BF" w14:textId="34E3FDAF" w:rsidR="00D36978" w:rsidRPr="00E21818" w:rsidRDefault="00D36978">
    <w:pPr>
      <w:pStyle w:val="Stopka"/>
      <w:jc w:val="right"/>
      <w:rPr>
        <w:rFonts w:ascii="Cambria" w:hAnsi="Cambria"/>
        <w:sz w:val="20"/>
        <w:szCs w:val="20"/>
      </w:rPr>
    </w:pPr>
    <w:r w:rsidRPr="00E21818">
      <w:rPr>
        <w:rFonts w:ascii="Cambria" w:hAnsi="Cambria"/>
        <w:sz w:val="20"/>
        <w:szCs w:val="20"/>
      </w:rPr>
      <w:t xml:space="preserve">str. </w:t>
    </w:r>
    <w:r w:rsidRPr="00E21818">
      <w:rPr>
        <w:sz w:val="20"/>
        <w:szCs w:val="20"/>
      </w:rPr>
      <w:fldChar w:fldCharType="begin"/>
    </w:r>
    <w:r w:rsidRPr="00E21818">
      <w:rPr>
        <w:sz w:val="20"/>
        <w:szCs w:val="20"/>
      </w:rPr>
      <w:instrText xml:space="preserve"> PAGE    \* MERGEFORMAT </w:instrText>
    </w:r>
    <w:r w:rsidRPr="00E21818">
      <w:rPr>
        <w:sz w:val="20"/>
        <w:szCs w:val="20"/>
      </w:rPr>
      <w:fldChar w:fldCharType="separate"/>
    </w:r>
    <w:r w:rsidR="00D849B0" w:rsidRPr="00D849B0">
      <w:rPr>
        <w:rFonts w:ascii="Cambria" w:hAnsi="Cambria"/>
        <w:noProof/>
        <w:sz w:val="20"/>
        <w:szCs w:val="20"/>
      </w:rPr>
      <w:t>12</w:t>
    </w:r>
    <w:r w:rsidRPr="00E2181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517B" w14:textId="77777777" w:rsidR="001760E1" w:rsidRDefault="001760E1">
      <w:r>
        <w:separator/>
      </w:r>
    </w:p>
  </w:footnote>
  <w:footnote w:type="continuationSeparator" w:id="0">
    <w:p w14:paraId="4C57F212" w14:textId="77777777" w:rsidR="001760E1" w:rsidRDefault="0017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110F" w14:textId="4E00A012" w:rsidR="00D36978" w:rsidRDefault="00D36978" w:rsidP="00236670">
    <w:pPr>
      <w:tabs>
        <w:tab w:val="left" w:pos="1980"/>
      </w:tabs>
      <w:spacing w:line="288" w:lineRule="auto"/>
      <w:rPr>
        <w:noProof/>
      </w:rPr>
    </w:pPr>
    <w:r>
      <w:rPr>
        <w:noProof/>
      </w:rPr>
      <w:drawing>
        <wp:inline distT="0" distB="0" distL="0" distR="0" wp14:anchorId="0909A0FE" wp14:editId="5171EA91">
          <wp:extent cx="5756910" cy="4768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2C2F" w14:textId="2B396B2C" w:rsidR="00D36978" w:rsidRDefault="00D36978" w:rsidP="00F32B6A">
    <w:pPr>
      <w:tabs>
        <w:tab w:val="left" w:pos="1980"/>
      </w:tabs>
      <w:spacing w:line="288" w:lineRule="auto"/>
      <w:rPr>
        <w:noProof/>
      </w:rPr>
    </w:pPr>
    <w:r>
      <w:rPr>
        <w:noProof/>
      </w:rPr>
      <w:t xml:space="preserve"> </w:t>
    </w:r>
  </w:p>
  <w:p w14:paraId="54D13207" w14:textId="3BCCE489" w:rsidR="00D36978" w:rsidRDefault="00D36978" w:rsidP="00F32B6A">
    <w:pPr>
      <w:tabs>
        <w:tab w:val="left" w:pos="1980"/>
      </w:tabs>
      <w:spacing w:line="288" w:lineRule="auto"/>
      <w:rPr>
        <w:noProof/>
      </w:rPr>
    </w:pPr>
    <w:r>
      <w:rPr>
        <w:noProof/>
      </w:rPr>
      <w:drawing>
        <wp:inline distT="0" distB="0" distL="0" distR="0" wp14:anchorId="3E682B0B" wp14:editId="3D482594">
          <wp:extent cx="5756910" cy="4768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028D21" w14:textId="3AC77E68" w:rsidR="00D36978" w:rsidRDefault="00D36978" w:rsidP="00E67B0B">
    <w:pPr>
      <w:tabs>
        <w:tab w:val="left" w:pos="1980"/>
      </w:tabs>
      <w:spacing w:line="288" w:lineRule="auto"/>
      <w:rPr>
        <w:noProof/>
      </w:rPr>
    </w:pPr>
  </w:p>
  <w:p w14:paraId="20ED2366" w14:textId="77777777" w:rsidR="00D36978" w:rsidRDefault="00D36978" w:rsidP="00E67B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426"/>
    <w:multiLevelType w:val="hybridMultilevel"/>
    <w:tmpl w:val="CEA88BF6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7FDA"/>
    <w:multiLevelType w:val="hybridMultilevel"/>
    <w:tmpl w:val="29AE72DC"/>
    <w:lvl w:ilvl="0" w:tplc="FB7EA9B0">
      <w:start w:val="1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40148"/>
    <w:multiLevelType w:val="hybridMultilevel"/>
    <w:tmpl w:val="CDAE2E06"/>
    <w:lvl w:ilvl="0" w:tplc="7172C25C">
      <w:start w:val="1"/>
      <w:numFmt w:val="lowerLetter"/>
      <w:lvlText w:val="%1)"/>
      <w:lvlJc w:val="left"/>
      <w:pPr>
        <w:ind w:left="720" w:hanging="360"/>
      </w:pPr>
      <w:rPr>
        <w:rFonts w:ascii="Apolonia" w:hAnsi="Apoloni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F37C0"/>
    <w:multiLevelType w:val="hybridMultilevel"/>
    <w:tmpl w:val="DE0CEEDA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525D"/>
    <w:multiLevelType w:val="multilevel"/>
    <w:tmpl w:val="0894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8D660E"/>
    <w:multiLevelType w:val="hybridMultilevel"/>
    <w:tmpl w:val="DA5C9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603C0"/>
    <w:multiLevelType w:val="hybridMultilevel"/>
    <w:tmpl w:val="E7E4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A0E8F"/>
    <w:multiLevelType w:val="hybridMultilevel"/>
    <w:tmpl w:val="8F1EE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73071"/>
    <w:multiLevelType w:val="hybridMultilevel"/>
    <w:tmpl w:val="3B1024F2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26F39"/>
    <w:multiLevelType w:val="multilevel"/>
    <w:tmpl w:val="6E2E7A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92F0FBA"/>
    <w:multiLevelType w:val="hybridMultilevel"/>
    <w:tmpl w:val="969E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36881"/>
    <w:multiLevelType w:val="hybridMultilevel"/>
    <w:tmpl w:val="C0C60660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E553F"/>
    <w:multiLevelType w:val="multilevel"/>
    <w:tmpl w:val="3C9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116073"/>
    <w:multiLevelType w:val="hybridMultilevel"/>
    <w:tmpl w:val="A9D045DA"/>
    <w:lvl w:ilvl="0" w:tplc="FB7EA9B0">
      <w:start w:val="1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C4668"/>
    <w:multiLevelType w:val="multilevel"/>
    <w:tmpl w:val="91F617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3C65338"/>
    <w:multiLevelType w:val="multilevel"/>
    <w:tmpl w:val="A974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F07A9D"/>
    <w:multiLevelType w:val="hybridMultilevel"/>
    <w:tmpl w:val="4822D2D2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D77FE"/>
    <w:multiLevelType w:val="hybridMultilevel"/>
    <w:tmpl w:val="5A7CADCA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A4BB5"/>
    <w:multiLevelType w:val="hybridMultilevel"/>
    <w:tmpl w:val="64360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D3532"/>
    <w:multiLevelType w:val="hybridMultilevel"/>
    <w:tmpl w:val="D58AD174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C1058"/>
    <w:multiLevelType w:val="hybridMultilevel"/>
    <w:tmpl w:val="71540C5C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6058A"/>
    <w:multiLevelType w:val="multilevel"/>
    <w:tmpl w:val="3C92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881E21"/>
    <w:multiLevelType w:val="hybridMultilevel"/>
    <w:tmpl w:val="3E62AD2E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24518"/>
    <w:multiLevelType w:val="hybridMultilevel"/>
    <w:tmpl w:val="FDB00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B52CA"/>
    <w:multiLevelType w:val="hybridMultilevel"/>
    <w:tmpl w:val="9E2C80AC"/>
    <w:lvl w:ilvl="0" w:tplc="FB7EA9B0">
      <w:start w:val="1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E2341D"/>
    <w:multiLevelType w:val="hybridMultilevel"/>
    <w:tmpl w:val="E7381654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651FB"/>
    <w:multiLevelType w:val="hybridMultilevel"/>
    <w:tmpl w:val="A5EE2C12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E2751"/>
    <w:multiLevelType w:val="hybridMultilevel"/>
    <w:tmpl w:val="E2D6E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2035C"/>
    <w:multiLevelType w:val="hybridMultilevel"/>
    <w:tmpl w:val="20C44168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419F5"/>
    <w:multiLevelType w:val="hybridMultilevel"/>
    <w:tmpl w:val="D354EC52"/>
    <w:lvl w:ilvl="0" w:tplc="FB7EA9B0">
      <w:start w:val="1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0C506D"/>
    <w:multiLevelType w:val="hybridMultilevel"/>
    <w:tmpl w:val="AAD68844"/>
    <w:lvl w:ilvl="0" w:tplc="DBDC0B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D7AFB"/>
    <w:multiLevelType w:val="hybridMultilevel"/>
    <w:tmpl w:val="631EF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0"/>
  </w:num>
  <w:num w:numId="4">
    <w:abstractNumId w:val="3"/>
  </w:num>
  <w:num w:numId="5">
    <w:abstractNumId w:val="17"/>
  </w:num>
  <w:num w:numId="6">
    <w:abstractNumId w:val="25"/>
  </w:num>
  <w:num w:numId="7">
    <w:abstractNumId w:val="2"/>
  </w:num>
  <w:num w:numId="8">
    <w:abstractNumId w:val="19"/>
  </w:num>
  <w:num w:numId="9">
    <w:abstractNumId w:val="26"/>
  </w:num>
  <w:num w:numId="10">
    <w:abstractNumId w:val="11"/>
  </w:num>
  <w:num w:numId="11">
    <w:abstractNumId w:val="8"/>
  </w:num>
  <w:num w:numId="12">
    <w:abstractNumId w:val="22"/>
  </w:num>
  <w:num w:numId="13">
    <w:abstractNumId w:val="13"/>
  </w:num>
  <w:num w:numId="14">
    <w:abstractNumId w:val="10"/>
  </w:num>
  <w:num w:numId="15">
    <w:abstractNumId w:val="28"/>
  </w:num>
  <w:num w:numId="16">
    <w:abstractNumId w:val="15"/>
  </w:num>
  <w:num w:numId="17">
    <w:abstractNumId w:val="9"/>
  </w:num>
  <w:num w:numId="18">
    <w:abstractNumId w:val="14"/>
  </w:num>
  <w:num w:numId="19">
    <w:abstractNumId w:val="12"/>
  </w:num>
  <w:num w:numId="20">
    <w:abstractNumId w:val="21"/>
  </w:num>
  <w:num w:numId="21">
    <w:abstractNumId w:val="4"/>
  </w:num>
  <w:num w:numId="22">
    <w:abstractNumId w:val="29"/>
  </w:num>
  <w:num w:numId="23">
    <w:abstractNumId w:val="1"/>
  </w:num>
  <w:num w:numId="24">
    <w:abstractNumId w:val="24"/>
  </w:num>
  <w:num w:numId="25">
    <w:abstractNumId w:val="16"/>
  </w:num>
  <w:num w:numId="26">
    <w:abstractNumId w:val="5"/>
  </w:num>
  <w:num w:numId="27">
    <w:abstractNumId w:val="7"/>
  </w:num>
  <w:num w:numId="28">
    <w:abstractNumId w:val="18"/>
  </w:num>
  <w:num w:numId="29">
    <w:abstractNumId w:val="27"/>
  </w:num>
  <w:num w:numId="30">
    <w:abstractNumId w:val="31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9B"/>
    <w:rsid w:val="00000317"/>
    <w:rsid w:val="0000745C"/>
    <w:rsid w:val="00013664"/>
    <w:rsid w:val="0001511A"/>
    <w:rsid w:val="0002443D"/>
    <w:rsid w:val="000252B2"/>
    <w:rsid w:val="000259EF"/>
    <w:rsid w:val="0003094F"/>
    <w:rsid w:val="000327CC"/>
    <w:rsid w:val="00035C2E"/>
    <w:rsid w:val="0003661B"/>
    <w:rsid w:val="00036791"/>
    <w:rsid w:val="00044D3A"/>
    <w:rsid w:val="00053278"/>
    <w:rsid w:val="000558D4"/>
    <w:rsid w:val="00060A7B"/>
    <w:rsid w:val="00063A69"/>
    <w:rsid w:val="00063D03"/>
    <w:rsid w:val="00070F11"/>
    <w:rsid w:val="0007199A"/>
    <w:rsid w:val="00081480"/>
    <w:rsid w:val="00082981"/>
    <w:rsid w:val="00084752"/>
    <w:rsid w:val="000855A4"/>
    <w:rsid w:val="00090F9E"/>
    <w:rsid w:val="00092982"/>
    <w:rsid w:val="00093656"/>
    <w:rsid w:val="000A086E"/>
    <w:rsid w:val="000A14D4"/>
    <w:rsid w:val="000A5C89"/>
    <w:rsid w:val="000B2F42"/>
    <w:rsid w:val="000C200F"/>
    <w:rsid w:val="000C774B"/>
    <w:rsid w:val="000D474A"/>
    <w:rsid w:val="000F17FF"/>
    <w:rsid w:val="000F2437"/>
    <w:rsid w:val="000F2FB5"/>
    <w:rsid w:val="000F3D33"/>
    <w:rsid w:val="00110513"/>
    <w:rsid w:val="00120CF8"/>
    <w:rsid w:val="001212F4"/>
    <w:rsid w:val="00123010"/>
    <w:rsid w:val="0012781F"/>
    <w:rsid w:val="00130CE7"/>
    <w:rsid w:val="001312B3"/>
    <w:rsid w:val="00135589"/>
    <w:rsid w:val="001360B4"/>
    <w:rsid w:val="0014485A"/>
    <w:rsid w:val="00153251"/>
    <w:rsid w:val="00153C53"/>
    <w:rsid w:val="001605CE"/>
    <w:rsid w:val="0016135B"/>
    <w:rsid w:val="00161D11"/>
    <w:rsid w:val="00163372"/>
    <w:rsid w:val="00165AAB"/>
    <w:rsid w:val="00167EE4"/>
    <w:rsid w:val="001760E1"/>
    <w:rsid w:val="00176A6A"/>
    <w:rsid w:val="00181E3D"/>
    <w:rsid w:val="001850C5"/>
    <w:rsid w:val="001859DA"/>
    <w:rsid w:val="00185FB0"/>
    <w:rsid w:val="00197472"/>
    <w:rsid w:val="001A0161"/>
    <w:rsid w:val="001A16BA"/>
    <w:rsid w:val="001A3525"/>
    <w:rsid w:val="001A5395"/>
    <w:rsid w:val="001A607F"/>
    <w:rsid w:val="001B4CB9"/>
    <w:rsid w:val="001B6E89"/>
    <w:rsid w:val="001B772E"/>
    <w:rsid w:val="001E01F5"/>
    <w:rsid w:val="001E1DF3"/>
    <w:rsid w:val="001E4DC9"/>
    <w:rsid w:val="001F0EA0"/>
    <w:rsid w:val="001F10F9"/>
    <w:rsid w:val="001F11D9"/>
    <w:rsid w:val="001F19A7"/>
    <w:rsid w:val="001F4D7C"/>
    <w:rsid w:val="001F5467"/>
    <w:rsid w:val="001F6364"/>
    <w:rsid w:val="001F6BE6"/>
    <w:rsid w:val="001F7FCA"/>
    <w:rsid w:val="002015C9"/>
    <w:rsid w:val="00204FFC"/>
    <w:rsid w:val="0020598D"/>
    <w:rsid w:val="002079A0"/>
    <w:rsid w:val="0021008D"/>
    <w:rsid w:val="00214CA0"/>
    <w:rsid w:val="00224EA8"/>
    <w:rsid w:val="00226460"/>
    <w:rsid w:val="00227BD9"/>
    <w:rsid w:val="00231DF2"/>
    <w:rsid w:val="00234E13"/>
    <w:rsid w:val="00234E35"/>
    <w:rsid w:val="00235449"/>
    <w:rsid w:val="00236670"/>
    <w:rsid w:val="00243360"/>
    <w:rsid w:val="0025476F"/>
    <w:rsid w:val="00261E22"/>
    <w:rsid w:val="00266B17"/>
    <w:rsid w:val="002670F6"/>
    <w:rsid w:val="00267898"/>
    <w:rsid w:val="00271399"/>
    <w:rsid w:val="0027169C"/>
    <w:rsid w:val="00272F24"/>
    <w:rsid w:val="00274B8D"/>
    <w:rsid w:val="0028121F"/>
    <w:rsid w:val="0028332C"/>
    <w:rsid w:val="0029377B"/>
    <w:rsid w:val="00297459"/>
    <w:rsid w:val="002B01B4"/>
    <w:rsid w:val="002B1A2A"/>
    <w:rsid w:val="002B1A9B"/>
    <w:rsid w:val="002B400F"/>
    <w:rsid w:val="002B4087"/>
    <w:rsid w:val="002B71C5"/>
    <w:rsid w:val="002C0ED8"/>
    <w:rsid w:val="002C249A"/>
    <w:rsid w:val="002C451C"/>
    <w:rsid w:val="002C4F83"/>
    <w:rsid w:val="002C56A4"/>
    <w:rsid w:val="002C7876"/>
    <w:rsid w:val="002D152F"/>
    <w:rsid w:val="002D6CF1"/>
    <w:rsid w:val="002E25FE"/>
    <w:rsid w:val="002E7DA8"/>
    <w:rsid w:val="002F0C15"/>
    <w:rsid w:val="002F1587"/>
    <w:rsid w:val="002F255C"/>
    <w:rsid w:val="002F624E"/>
    <w:rsid w:val="0030468A"/>
    <w:rsid w:val="00306770"/>
    <w:rsid w:val="0031404B"/>
    <w:rsid w:val="003178FA"/>
    <w:rsid w:val="0032382C"/>
    <w:rsid w:val="00324C13"/>
    <w:rsid w:val="0033083F"/>
    <w:rsid w:val="00331035"/>
    <w:rsid w:val="00332D0F"/>
    <w:rsid w:val="00333351"/>
    <w:rsid w:val="00334753"/>
    <w:rsid w:val="0033662F"/>
    <w:rsid w:val="00336994"/>
    <w:rsid w:val="0034035C"/>
    <w:rsid w:val="00345D99"/>
    <w:rsid w:val="003503AB"/>
    <w:rsid w:val="003518B0"/>
    <w:rsid w:val="0035269C"/>
    <w:rsid w:val="00353879"/>
    <w:rsid w:val="003559F2"/>
    <w:rsid w:val="0035606C"/>
    <w:rsid w:val="00362176"/>
    <w:rsid w:val="00362AA5"/>
    <w:rsid w:val="00370595"/>
    <w:rsid w:val="003818C8"/>
    <w:rsid w:val="00382B5C"/>
    <w:rsid w:val="00385542"/>
    <w:rsid w:val="00386BD6"/>
    <w:rsid w:val="00394C52"/>
    <w:rsid w:val="00394F9F"/>
    <w:rsid w:val="003A678C"/>
    <w:rsid w:val="003A7FB3"/>
    <w:rsid w:val="003B291A"/>
    <w:rsid w:val="003B46C1"/>
    <w:rsid w:val="003B6647"/>
    <w:rsid w:val="003B67E6"/>
    <w:rsid w:val="003D03B5"/>
    <w:rsid w:val="003D1076"/>
    <w:rsid w:val="003D2D80"/>
    <w:rsid w:val="003D522A"/>
    <w:rsid w:val="003E5F6E"/>
    <w:rsid w:val="003F6F0F"/>
    <w:rsid w:val="00403727"/>
    <w:rsid w:val="00405713"/>
    <w:rsid w:val="004058FA"/>
    <w:rsid w:val="00407833"/>
    <w:rsid w:val="0041064E"/>
    <w:rsid w:val="00410D14"/>
    <w:rsid w:val="00412874"/>
    <w:rsid w:val="0041332D"/>
    <w:rsid w:val="00415504"/>
    <w:rsid w:val="0041558C"/>
    <w:rsid w:val="0041566E"/>
    <w:rsid w:val="0041729B"/>
    <w:rsid w:val="0042032D"/>
    <w:rsid w:val="00424153"/>
    <w:rsid w:val="00424D50"/>
    <w:rsid w:val="00426CF8"/>
    <w:rsid w:val="00430BC1"/>
    <w:rsid w:val="0043162F"/>
    <w:rsid w:val="00443CB2"/>
    <w:rsid w:val="00446DBA"/>
    <w:rsid w:val="004476B1"/>
    <w:rsid w:val="00453776"/>
    <w:rsid w:val="00457118"/>
    <w:rsid w:val="00457A2A"/>
    <w:rsid w:val="0046402B"/>
    <w:rsid w:val="00467372"/>
    <w:rsid w:val="0047156B"/>
    <w:rsid w:val="00473D42"/>
    <w:rsid w:val="0047559E"/>
    <w:rsid w:val="00477D27"/>
    <w:rsid w:val="004819EB"/>
    <w:rsid w:val="00481DC7"/>
    <w:rsid w:val="0048615E"/>
    <w:rsid w:val="00491A81"/>
    <w:rsid w:val="004932C3"/>
    <w:rsid w:val="004B67BE"/>
    <w:rsid w:val="004C0AC6"/>
    <w:rsid w:val="004C5E61"/>
    <w:rsid w:val="004D2FB2"/>
    <w:rsid w:val="004D51AF"/>
    <w:rsid w:val="004D5C26"/>
    <w:rsid w:val="004E1C42"/>
    <w:rsid w:val="004E5E1E"/>
    <w:rsid w:val="004F75B7"/>
    <w:rsid w:val="004F7F48"/>
    <w:rsid w:val="00504D3B"/>
    <w:rsid w:val="0051102F"/>
    <w:rsid w:val="0051652C"/>
    <w:rsid w:val="005211DD"/>
    <w:rsid w:val="005252F2"/>
    <w:rsid w:val="00525608"/>
    <w:rsid w:val="00530AB2"/>
    <w:rsid w:val="005320F9"/>
    <w:rsid w:val="00550969"/>
    <w:rsid w:val="00551FF4"/>
    <w:rsid w:val="00555C79"/>
    <w:rsid w:val="00566C4C"/>
    <w:rsid w:val="00581F44"/>
    <w:rsid w:val="00587A24"/>
    <w:rsid w:val="00594146"/>
    <w:rsid w:val="00595665"/>
    <w:rsid w:val="00596350"/>
    <w:rsid w:val="00596BA5"/>
    <w:rsid w:val="005A487C"/>
    <w:rsid w:val="005B13FD"/>
    <w:rsid w:val="005B1864"/>
    <w:rsid w:val="005C0C3E"/>
    <w:rsid w:val="005C270C"/>
    <w:rsid w:val="005C3AAB"/>
    <w:rsid w:val="005C662B"/>
    <w:rsid w:val="005D7276"/>
    <w:rsid w:val="005D7FF2"/>
    <w:rsid w:val="005E20E9"/>
    <w:rsid w:val="005E7EC3"/>
    <w:rsid w:val="005F3156"/>
    <w:rsid w:val="005F4A54"/>
    <w:rsid w:val="00604298"/>
    <w:rsid w:val="00614969"/>
    <w:rsid w:val="00630AF3"/>
    <w:rsid w:val="006313C6"/>
    <w:rsid w:val="006326A8"/>
    <w:rsid w:val="006328CA"/>
    <w:rsid w:val="00634963"/>
    <w:rsid w:val="006507C9"/>
    <w:rsid w:val="00655B42"/>
    <w:rsid w:val="00656BAA"/>
    <w:rsid w:val="00660393"/>
    <w:rsid w:val="006635BB"/>
    <w:rsid w:val="00667AC9"/>
    <w:rsid w:val="00681554"/>
    <w:rsid w:val="00683970"/>
    <w:rsid w:val="0068484A"/>
    <w:rsid w:val="00686F65"/>
    <w:rsid w:val="006929BC"/>
    <w:rsid w:val="006A00CC"/>
    <w:rsid w:val="006A499D"/>
    <w:rsid w:val="006A6973"/>
    <w:rsid w:val="006B0BD1"/>
    <w:rsid w:val="006B6A2C"/>
    <w:rsid w:val="006C0FD0"/>
    <w:rsid w:val="006C1986"/>
    <w:rsid w:val="006C7381"/>
    <w:rsid w:val="006D24F4"/>
    <w:rsid w:val="006D26CE"/>
    <w:rsid w:val="006D38BB"/>
    <w:rsid w:val="006D699D"/>
    <w:rsid w:val="006E4166"/>
    <w:rsid w:val="006E7435"/>
    <w:rsid w:val="006F3627"/>
    <w:rsid w:val="006F3DE2"/>
    <w:rsid w:val="00704518"/>
    <w:rsid w:val="00707A07"/>
    <w:rsid w:val="007104D5"/>
    <w:rsid w:val="00721B9F"/>
    <w:rsid w:val="00723FC7"/>
    <w:rsid w:val="007240A0"/>
    <w:rsid w:val="007248EA"/>
    <w:rsid w:val="00724952"/>
    <w:rsid w:val="00730C29"/>
    <w:rsid w:val="0073148A"/>
    <w:rsid w:val="00743387"/>
    <w:rsid w:val="00752C7E"/>
    <w:rsid w:val="0075755B"/>
    <w:rsid w:val="00763E8F"/>
    <w:rsid w:val="00770F68"/>
    <w:rsid w:val="00771CAF"/>
    <w:rsid w:val="007748A1"/>
    <w:rsid w:val="0078316E"/>
    <w:rsid w:val="00784F05"/>
    <w:rsid w:val="007860A4"/>
    <w:rsid w:val="0079061C"/>
    <w:rsid w:val="00793886"/>
    <w:rsid w:val="00794F1A"/>
    <w:rsid w:val="00796510"/>
    <w:rsid w:val="007971EC"/>
    <w:rsid w:val="007A01E9"/>
    <w:rsid w:val="007A0A35"/>
    <w:rsid w:val="007A798F"/>
    <w:rsid w:val="007A7B08"/>
    <w:rsid w:val="007A7B41"/>
    <w:rsid w:val="007A7C82"/>
    <w:rsid w:val="007B0770"/>
    <w:rsid w:val="007C1B91"/>
    <w:rsid w:val="007C2D40"/>
    <w:rsid w:val="007C637E"/>
    <w:rsid w:val="007C7B9A"/>
    <w:rsid w:val="007D1F83"/>
    <w:rsid w:val="007D3585"/>
    <w:rsid w:val="007D3E83"/>
    <w:rsid w:val="007D48E5"/>
    <w:rsid w:val="007E13C9"/>
    <w:rsid w:val="007E236B"/>
    <w:rsid w:val="007E47B3"/>
    <w:rsid w:val="007E641C"/>
    <w:rsid w:val="007F07AB"/>
    <w:rsid w:val="007F1A5D"/>
    <w:rsid w:val="007F2117"/>
    <w:rsid w:val="007F257A"/>
    <w:rsid w:val="008145F0"/>
    <w:rsid w:val="00822655"/>
    <w:rsid w:val="00822BD8"/>
    <w:rsid w:val="00827833"/>
    <w:rsid w:val="00831300"/>
    <w:rsid w:val="0083282B"/>
    <w:rsid w:val="00833F07"/>
    <w:rsid w:val="008417FF"/>
    <w:rsid w:val="00844CAE"/>
    <w:rsid w:val="0085470F"/>
    <w:rsid w:val="00855D98"/>
    <w:rsid w:val="00877390"/>
    <w:rsid w:val="008869D7"/>
    <w:rsid w:val="00887EBC"/>
    <w:rsid w:val="008A09ED"/>
    <w:rsid w:val="008A16E4"/>
    <w:rsid w:val="008A4880"/>
    <w:rsid w:val="008A7988"/>
    <w:rsid w:val="008B0D9C"/>
    <w:rsid w:val="008B48A7"/>
    <w:rsid w:val="008C6B81"/>
    <w:rsid w:val="008D1850"/>
    <w:rsid w:val="008D40A5"/>
    <w:rsid w:val="008D5E8B"/>
    <w:rsid w:val="008E13A9"/>
    <w:rsid w:val="008E4878"/>
    <w:rsid w:val="008F74F6"/>
    <w:rsid w:val="00912003"/>
    <w:rsid w:val="00914DD9"/>
    <w:rsid w:val="00915735"/>
    <w:rsid w:val="009238F6"/>
    <w:rsid w:val="00924977"/>
    <w:rsid w:val="00925E26"/>
    <w:rsid w:val="00935C02"/>
    <w:rsid w:val="00935D1B"/>
    <w:rsid w:val="00941347"/>
    <w:rsid w:val="009422F6"/>
    <w:rsid w:val="009445BD"/>
    <w:rsid w:val="00945AA9"/>
    <w:rsid w:val="00950EEA"/>
    <w:rsid w:val="009558DB"/>
    <w:rsid w:val="00955959"/>
    <w:rsid w:val="0097175B"/>
    <w:rsid w:val="009755F6"/>
    <w:rsid w:val="0098105F"/>
    <w:rsid w:val="00991975"/>
    <w:rsid w:val="00994C64"/>
    <w:rsid w:val="009973BC"/>
    <w:rsid w:val="009A144C"/>
    <w:rsid w:val="009A2E07"/>
    <w:rsid w:val="009A360E"/>
    <w:rsid w:val="009A55D0"/>
    <w:rsid w:val="009B1FC7"/>
    <w:rsid w:val="009B32D3"/>
    <w:rsid w:val="009C62DF"/>
    <w:rsid w:val="009D132E"/>
    <w:rsid w:val="009D78DF"/>
    <w:rsid w:val="009E7338"/>
    <w:rsid w:val="009F1AFC"/>
    <w:rsid w:val="009F1B3A"/>
    <w:rsid w:val="009F1BE7"/>
    <w:rsid w:val="009F461C"/>
    <w:rsid w:val="009F4B1D"/>
    <w:rsid w:val="009F7496"/>
    <w:rsid w:val="009F7A28"/>
    <w:rsid w:val="009F7F4A"/>
    <w:rsid w:val="00A012DC"/>
    <w:rsid w:val="00A021C0"/>
    <w:rsid w:val="00A075FE"/>
    <w:rsid w:val="00A123C0"/>
    <w:rsid w:val="00A16910"/>
    <w:rsid w:val="00A203C0"/>
    <w:rsid w:val="00A235E2"/>
    <w:rsid w:val="00A443C9"/>
    <w:rsid w:val="00A467E1"/>
    <w:rsid w:val="00A54AB6"/>
    <w:rsid w:val="00A54E78"/>
    <w:rsid w:val="00A5584F"/>
    <w:rsid w:val="00A55A5C"/>
    <w:rsid w:val="00A6066C"/>
    <w:rsid w:val="00A61E77"/>
    <w:rsid w:val="00A66D67"/>
    <w:rsid w:val="00A77FE9"/>
    <w:rsid w:val="00A82628"/>
    <w:rsid w:val="00A83278"/>
    <w:rsid w:val="00A84968"/>
    <w:rsid w:val="00A861A2"/>
    <w:rsid w:val="00A93F7B"/>
    <w:rsid w:val="00A97541"/>
    <w:rsid w:val="00AA0A81"/>
    <w:rsid w:val="00AA3394"/>
    <w:rsid w:val="00AA6E45"/>
    <w:rsid w:val="00AA7826"/>
    <w:rsid w:val="00AB311F"/>
    <w:rsid w:val="00AB3B58"/>
    <w:rsid w:val="00AC1356"/>
    <w:rsid w:val="00AC3F37"/>
    <w:rsid w:val="00AC7618"/>
    <w:rsid w:val="00AD3014"/>
    <w:rsid w:val="00AD68BD"/>
    <w:rsid w:val="00AE6437"/>
    <w:rsid w:val="00AE6C88"/>
    <w:rsid w:val="00AF3CCE"/>
    <w:rsid w:val="00B022F8"/>
    <w:rsid w:val="00B05408"/>
    <w:rsid w:val="00B06C8D"/>
    <w:rsid w:val="00B17212"/>
    <w:rsid w:val="00B20AFF"/>
    <w:rsid w:val="00B27962"/>
    <w:rsid w:val="00B33834"/>
    <w:rsid w:val="00B3787A"/>
    <w:rsid w:val="00B47829"/>
    <w:rsid w:val="00B50EBB"/>
    <w:rsid w:val="00B5136F"/>
    <w:rsid w:val="00B71FC5"/>
    <w:rsid w:val="00B75ABC"/>
    <w:rsid w:val="00B80A45"/>
    <w:rsid w:val="00B82F04"/>
    <w:rsid w:val="00B8628C"/>
    <w:rsid w:val="00B91211"/>
    <w:rsid w:val="00BB32C7"/>
    <w:rsid w:val="00BB572F"/>
    <w:rsid w:val="00BD0376"/>
    <w:rsid w:val="00BD5976"/>
    <w:rsid w:val="00BE1EBC"/>
    <w:rsid w:val="00BE2CF6"/>
    <w:rsid w:val="00BE331B"/>
    <w:rsid w:val="00BE3E08"/>
    <w:rsid w:val="00BE4C12"/>
    <w:rsid w:val="00BE4CC7"/>
    <w:rsid w:val="00BE4E2D"/>
    <w:rsid w:val="00BE6C08"/>
    <w:rsid w:val="00BE7619"/>
    <w:rsid w:val="00BF6C96"/>
    <w:rsid w:val="00C02544"/>
    <w:rsid w:val="00C06D03"/>
    <w:rsid w:val="00C10867"/>
    <w:rsid w:val="00C144CF"/>
    <w:rsid w:val="00C218E1"/>
    <w:rsid w:val="00C22654"/>
    <w:rsid w:val="00C27A4C"/>
    <w:rsid w:val="00C3060E"/>
    <w:rsid w:val="00C33625"/>
    <w:rsid w:val="00C345A1"/>
    <w:rsid w:val="00C4018C"/>
    <w:rsid w:val="00C424D1"/>
    <w:rsid w:val="00C5052F"/>
    <w:rsid w:val="00C54DDA"/>
    <w:rsid w:val="00C63219"/>
    <w:rsid w:val="00C63CCD"/>
    <w:rsid w:val="00C63D3B"/>
    <w:rsid w:val="00C67249"/>
    <w:rsid w:val="00C70D54"/>
    <w:rsid w:val="00C8784A"/>
    <w:rsid w:val="00C9520E"/>
    <w:rsid w:val="00CA5E76"/>
    <w:rsid w:val="00CB4909"/>
    <w:rsid w:val="00CB68DF"/>
    <w:rsid w:val="00CC594B"/>
    <w:rsid w:val="00CC5DA1"/>
    <w:rsid w:val="00CD0683"/>
    <w:rsid w:val="00CD248F"/>
    <w:rsid w:val="00CD2792"/>
    <w:rsid w:val="00CD2AC9"/>
    <w:rsid w:val="00CE1713"/>
    <w:rsid w:val="00CE1A7D"/>
    <w:rsid w:val="00CE43CC"/>
    <w:rsid w:val="00CE5DB6"/>
    <w:rsid w:val="00CF441C"/>
    <w:rsid w:val="00CF74DF"/>
    <w:rsid w:val="00D00606"/>
    <w:rsid w:val="00D0090B"/>
    <w:rsid w:val="00D01B5E"/>
    <w:rsid w:val="00D01E2C"/>
    <w:rsid w:val="00D048F1"/>
    <w:rsid w:val="00D05E76"/>
    <w:rsid w:val="00D13637"/>
    <w:rsid w:val="00D14909"/>
    <w:rsid w:val="00D20510"/>
    <w:rsid w:val="00D20BEB"/>
    <w:rsid w:val="00D2199B"/>
    <w:rsid w:val="00D23493"/>
    <w:rsid w:val="00D24FCA"/>
    <w:rsid w:val="00D257B4"/>
    <w:rsid w:val="00D2707F"/>
    <w:rsid w:val="00D27A53"/>
    <w:rsid w:val="00D27C9E"/>
    <w:rsid w:val="00D30CAF"/>
    <w:rsid w:val="00D3481E"/>
    <w:rsid w:val="00D36978"/>
    <w:rsid w:val="00D36B5C"/>
    <w:rsid w:val="00D404B8"/>
    <w:rsid w:val="00D459C9"/>
    <w:rsid w:val="00D45E85"/>
    <w:rsid w:val="00D52A70"/>
    <w:rsid w:val="00D52C88"/>
    <w:rsid w:val="00D53FAE"/>
    <w:rsid w:val="00D543A7"/>
    <w:rsid w:val="00D64D3A"/>
    <w:rsid w:val="00D70860"/>
    <w:rsid w:val="00D77CDE"/>
    <w:rsid w:val="00D77FC3"/>
    <w:rsid w:val="00D80B0A"/>
    <w:rsid w:val="00D81CC0"/>
    <w:rsid w:val="00D82301"/>
    <w:rsid w:val="00D83F3D"/>
    <w:rsid w:val="00D849B0"/>
    <w:rsid w:val="00D927A3"/>
    <w:rsid w:val="00D97BC8"/>
    <w:rsid w:val="00DA1617"/>
    <w:rsid w:val="00DA1EC4"/>
    <w:rsid w:val="00DA44B1"/>
    <w:rsid w:val="00DA4CEB"/>
    <w:rsid w:val="00DA6178"/>
    <w:rsid w:val="00DB278F"/>
    <w:rsid w:val="00DB2AE7"/>
    <w:rsid w:val="00DB53D4"/>
    <w:rsid w:val="00DC1421"/>
    <w:rsid w:val="00DC1EE9"/>
    <w:rsid w:val="00DC468F"/>
    <w:rsid w:val="00DD488E"/>
    <w:rsid w:val="00DD5399"/>
    <w:rsid w:val="00DD65C0"/>
    <w:rsid w:val="00DD6E64"/>
    <w:rsid w:val="00DD7C62"/>
    <w:rsid w:val="00DE506B"/>
    <w:rsid w:val="00DF3ED7"/>
    <w:rsid w:val="00DF7A3E"/>
    <w:rsid w:val="00E017F2"/>
    <w:rsid w:val="00E05A94"/>
    <w:rsid w:val="00E068E2"/>
    <w:rsid w:val="00E30726"/>
    <w:rsid w:val="00E31A78"/>
    <w:rsid w:val="00E31F83"/>
    <w:rsid w:val="00E35BF7"/>
    <w:rsid w:val="00E364E1"/>
    <w:rsid w:val="00E36717"/>
    <w:rsid w:val="00E37B69"/>
    <w:rsid w:val="00E408AA"/>
    <w:rsid w:val="00E40F57"/>
    <w:rsid w:val="00E46B58"/>
    <w:rsid w:val="00E47A39"/>
    <w:rsid w:val="00E47C97"/>
    <w:rsid w:val="00E604C4"/>
    <w:rsid w:val="00E62DDC"/>
    <w:rsid w:val="00E67B0B"/>
    <w:rsid w:val="00E72866"/>
    <w:rsid w:val="00E823F5"/>
    <w:rsid w:val="00E9033D"/>
    <w:rsid w:val="00E9164A"/>
    <w:rsid w:val="00EA4E24"/>
    <w:rsid w:val="00EB0B7D"/>
    <w:rsid w:val="00EB3ECC"/>
    <w:rsid w:val="00EC1D16"/>
    <w:rsid w:val="00EC2239"/>
    <w:rsid w:val="00EC2389"/>
    <w:rsid w:val="00EC44C6"/>
    <w:rsid w:val="00ED4285"/>
    <w:rsid w:val="00ED5475"/>
    <w:rsid w:val="00ED592A"/>
    <w:rsid w:val="00ED6A8C"/>
    <w:rsid w:val="00EE5F10"/>
    <w:rsid w:val="00EE628F"/>
    <w:rsid w:val="00EE66FA"/>
    <w:rsid w:val="00EF7365"/>
    <w:rsid w:val="00F00D66"/>
    <w:rsid w:val="00F05357"/>
    <w:rsid w:val="00F14F00"/>
    <w:rsid w:val="00F2261D"/>
    <w:rsid w:val="00F23953"/>
    <w:rsid w:val="00F3206C"/>
    <w:rsid w:val="00F32B6A"/>
    <w:rsid w:val="00F34FD5"/>
    <w:rsid w:val="00F37873"/>
    <w:rsid w:val="00F405FA"/>
    <w:rsid w:val="00F4454D"/>
    <w:rsid w:val="00F5360E"/>
    <w:rsid w:val="00F57A0F"/>
    <w:rsid w:val="00F6073C"/>
    <w:rsid w:val="00F65824"/>
    <w:rsid w:val="00F65DDC"/>
    <w:rsid w:val="00F755C2"/>
    <w:rsid w:val="00F759AD"/>
    <w:rsid w:val="00F777F9"/>
    <w:rsid w:val="00F83147"/>
    <w:rsid w:val="00F85576"/>
    <w:rsid w:val="00F906E9"/>
    <w:rsid w:val="00F91087"/>
    <w:rsid w:val="00F91691"/>
    <w:rsid w:val="00FA2035"/>
    <w:rsid w:val="00FB1853"/>
    <w:rsid w:val="00FC106A"/>
    <w:rsid w:val="00FC1A80"/>
    <w:rsid w:val="00FC6E9A"/>
    <w:rsid w:val="00FC7614"/>
    <w:rsid w:val="00FD0135"/>
    <w:rsid w:val="00FD0DED"/>
    <w:rsid w:val="00FD4375"/>
    <w:rsid w:val="00FD50A5"/>
    <w:rsid w:val="00FD7136"/>
    <w:rsid w:val="00FE2B6B"/>
    <w:rsid w:val="00FE4DCD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7A3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35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1C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71CAF"/>
    <w:rPr>
      <w:rFonts w:ascii="Times New Roman" w:eastAsia="Times New Roman" w:hAnsi="Times New Roman" w:cs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71C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71CAF"/>
    <w:rPr>
      <w:rFonts w:ascii="Times New Roman" w:eastAsia="Times New Roman" w:hAnsi="Times New Roman" w:cs="Times New Roman"/>
      <w:lang w:val="x-none" w:eastAsia="x-none"/>
    </w:rPr>
  </w:style>
  <w:style w:type="paragraph" w:styleId="Akapitzlist">
    <w:name w:val="List Paragraph"/>
    <w:basedOn w:val="Normalny"/>
    <w:uiPriority w:val="34"/>
    <w:qFormat/>
    <w:rsid w:val="00DA1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EC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EC4"/>
    <w:rPr>
      <w:rFonts w:ascii="Times New Roman" w:eastAsia="Calibri" w:hAnsi="Times New Roman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D2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0A8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0A8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0A81"/>
    <w:rPr>
      <w:rFonts w:ascii="Times New Roman" w:hAnsi="Times New Roman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C1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C1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0783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407833"/>
    <w:rPr>
      <w:color w:val="0000FF"/>
      <w:u w:val="single"/>
    </w:rPr>
  </w:style>
  <w:style w:type="paragraph" w:customStyle="1" w:styleId="xxmsonormal">
    <w:name w:val="x_xmsonormal"/>
    <w:basedOn w:val="Normalny"/>
    <w:rsid w:val="00A54E78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257A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B0770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styleId="Uwydatnienie">
    <w:name w:val="Emphasis"/>
    <w:basedOn w:val="Domylnaczcionkaakapitu"/>
    <w:uiPriority w:val="20"/>
    <w:qFormat/>
    <w:rsid w:val="00CC5DA1"/>
    <w:rPr>
      <w:i/>
      <w:iCs/>
    </w:rPr>
  </w:style>
  <w:style w:type="character" w:customStyle="1" w:styleId="hps">
    <w:name w:val="hps"/>
    <w:basedOn w:val="Domylnaczcionkaakapitu"/>
    <w:rsid w:val="00CC5DA1"/>
  </w:style>
  <w:style w:type="character" w:styleId="Pogrubienie">
    <w:name w:val="Strong"/>
    <w:basedOn w:val="Domylnaczcionkaakapitu"/>
    <w:uiPriority w:val="22"/>
    <w:qFormat/>
    <w:rsid w:val="00491A81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7240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BEF8-173A-4073-BACF-22C12477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13</Pages>
  <Words>3376</Words>
  <Characters>20262</Characters>
  <Application>Microsoft Office Word</Application>
  <DocSecurity>0</DocSecurity>
  <Lines>168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Bebło</dc:creator>
  <cp:lastModifiedBy>Szymon Ruszkowicz</cp:lastModifiedBy>
  <cp:revision>17</cp:revision>
  <cp:lastPrinted>2021-08-03T06:30:00Z</cp:lastPrinted>
  <dcterms:created xsi:type="dcterms:W3CDTF">2022-04-07T11:35:00Z</dcterms:created>
  <dcterms:modified xsi:type="dcterms:W3CDTF">2023-06-02T05:48:00Z</dcterms:modified>
</cp:coreProperties>
</file>