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901F" w14:textId="1C23EA4D" w:rsidR="00842AA3" w:rsidRPr="00762D66" w:rsidRDefault="00762D66" w:rsidP="008730CF">
      <w:pPr>
        <w:pStyle w:val="Tytu"/>
        <w:spacing w:before="120" w:after="120" w:line="276" w:lineRule="auto"/>
        <w:rPr>
          <w:rFonts w:asciiTheme="majorHAnsi" w:hAnsiTheme="majorHAnsi" w:cstheme="majorHAnsi"/>
          <w:szCs w:val="24"/>
        </w:rPr>
      </w:pPr>
      <w:r w:rsidRPr="00762D66">
        <w:rPr>
          <w:rFonts w:asciiTheme="majorHAnsi" w:hAnsiTheme="majorHAnsi" w:cstheme="majorHAnsi"/>
          <w:szCs w:val="24"/>
        </w:rPr>
        <w:t xml:space="preserve">Umowa </w:t>
      </w:r>
      <w:r w:rsidR="00842AA3" w:rsidRPr="00762D66">
        <w:rPr>
          <w:rFonts w:asciiTheme="majorHAnsi" w:hAnsiTheme="majorHAnsi" w:cstheme="majorHAnsi"/>
          <w:szCs w:val="24"/>
        </w:rPr>
        <w:t>o zachowaniu poufności</w:t>
      </w:r>
    </w:p>
    <w:p w14:paraId="77F24860" w14:textId="63097ACB" w:rsidR="00842AA3" w:rsidRPr="00CD0ACA" w:rsidRDefault="007617C3" w:rsidP="008730CF">
      <w:pPr>
        <w:tabs>
          <w:tab w:val="right" w:pos="5857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(zwana dalej także </w:t>
      </w:r>
      <w:r w:rsidR="005D4047" w:rsidRPr="00CD0ACA">
        <w:rPr>
          <w:rFonts w:asciiTheme="majorHAnsi" w:hAnsiTheme="majorHAnsi" w:cstheme="majorHAnsi"/>
          <w:sz w:val="22"/>
          <w:szCs w:val="22"/>
        </w:rPr>
        <w:t>„</w:t>
      </w:r>
      <w:r w:rsidRPr="00CD0ACA">
        <w:rPr>
          <w:rFonts w:asciiTheme="majorHAnsi" w:hAnsiTheme="majorHAnsi" w:cstheme="majorHAnsi"/>
          <w:b/>
          <w:sz w:val="22"/>
          <w:szCs w:val="22"/>
        </w:rPr>
        <w:t>Umową</w:t>
      </w:r>
      <w:r w:rsidR="005D4047" w:rsidRPr="00CD0ACA">
        <w:rPr>
          <w:rFonts w:asciiTheme="majorHAnsi" w:hAnsiTheme="majorHAnsi" w:cstheme="majorHAnsi"/>
          <w:sz w:val="22"/>
          <w:szCs w:val="22"/>
        </w:rPr>
        <w:t>”</w:t>
      </w:r>
      <w:r w:rsidRPr="00CD0ACA">
        <w:rPr>
          <w:rFonts w:asciiTheme="majorHAnsi" w:hAnsiTheme="majorHAnsi" w:cstheme="majorHAnsi"/>
          <w:sz w:val="22"/>
          <w:szCs w:val="22"/>
        </w:rPr>
        <w:t xml:space="preserve">) </w:t>
      </w:r>
      <w:r w:rsidR="00842AA3" w:rsidRPr="00CD0ACA">
        <w:rPr>
          <w:rFonts w:asciiTheme="majorHAnsi" w:hAnsiTheme="majorHAnsi" w:cstheme="majorHAnsi"/>
          <w:sz w:val="22"/>
          <w:szCs w:val="22"/>
        </w:rPr>
        <w:t>zawar</w:t>
      </w:r>
      <w:r w:rsidR="008C4BB0" w:rsidRPr="00CD0ACA">
        <w:rPr>
          <w:rFonts w:asciiTheme="majorHAnsi" w:hAnsiTheme="majorHAnsi" w:cstheme="majorHAnsi"/>
          <w:sz w:val="22"/>
          <w:szCs w:val="22"/>
        </w:rPr>
        <w:t xml:space="preserve">ta w dniu </w:t>
      </w:r>
      <w:r w:rsidR="004E0135" w:rsidRPr="00CD0ACA">
        <w:rPr>
          <w:rFonts w:asciiTheme="majorHAnsi" w:hAnsiTheme="majorHAnsi" w:cstheme="majorHAnsi"/>
          <w:sz w:val="22"/>
          <w:szCs w:val="22"/>
        </w:rPr>
        <w:t xml:space="preserve">_______ </w:t>
      </w:r>
      <w:r w:rsidR="005D4047" w:rsidRPr="00CD0ACA">
        <w:rPr>
          <w:rFonts w:asciiTheme="majorHAnsi" w:hAnsiTheme="majorHAnsi" w:cstheme="majorHAnsi"/>
          <w:sz w:val="22"/>
          <w:szCs w:val="22"/>
        </w:rPr>
        <w:t xml:space="preserve"> roku, w </w:t>
      </w:r>
      <w:r w:rsidR="004E0135" w:rsidRPr="00CD0ACA">
        <w:rPr>
          <w:rFonts w:asciiTheme="majorHAnsi" w:hAnsiTheme="majorHAnsi" w:cstheme="majorHAnsi"/>
          <w:sz w:val="22"/>
          <w:szCs w:val="22"/>
        </w:rPr>
        <w:t>__________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pomiędzy:</w:t>
      </w:r>
    </w:p>
    <w:p w14:paraId="49CF47BC" w14:textId="3BD15C75" w:rsidR="00533619" w:rsidRPr="00CD0ACA" w:rsidRDefault="007638A5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0" w:name="_Hlk122080433"/>
      <w:r w:rsidRPr="007638A5">
        <w:rPr>
          <w:rFonts w:asciiTheme="majorHAnsi" w:hAnsiTheme="majorHAnsi" w:cstheme="majorHAnsi"/>
          <w:b/>
          <w:bCs/>
          <w:sz w:val="22"/>
          <w:szCs w:val="22"/>
        </w:rPr>
        <w:t>BS Biotechna S.A.</w:t>
      </w:r>
      <w:r w:rsidR="00533619" w:rsidRPr="00CD0ACA">
        <w:rPr>
          <w:rFonts w:asciiTheme="majorHAnsi" w:hAnsiTheme="majorHAnsi" w:cstheme="majorHAnsi"/>
          <w:sz w:val="22"/>
          <w:szCs w:val="22"/>
        </w:rPr>
        <w:t xml:space="preserve"> z siedzibą w </w:t>
      </w:r>
      <w:r>
        <w:rPr>
          <w:rFonts w:asciiTheme="majorHAnsi" w:hAnsiTheme="majorHAnsi" w:cstheme="majorHAnsi"/>
          <w:sz w:val="22"/>
          <w:szCs w:val="22"/>
        </w:rPr>
        <w:t>Krakowie</w:t>
      </w:r>
      <w:r w:rsidR="00533619" w:rsidRPr="00CD0ACA">
        <w:rPr>
          <w:rFonts w:asciiTheme="majorHAnsi" w:hAnsiTheme="majorHAnsi" w:cstheme="majorHAnsi"/>
          <w:sz w:val="22"/>
          <w:szCs w:val="22"/>
        </w:rPr>
        <w:t xml:space="preserve">, przy ul. </w:t>
      </w:r>
      <w:r>
        <w:rPr>
          <w:rFonts w:asciiTheme="majorHAnsi" w:hAnsiTheme="majorHAnsi" w:cstheme="majorHAnsi"/>
          <w:sz w:val="22"/>
          <w:szCs w:val="22"/>
        </w:rPr>
        <w:t xml:space="preserve">Szlak </w:t>
      </w:r>
      <w:r w:rsidR="005114A8">
        <w:rPr>
          <w:rFonts w:asciiTheme="majorHAnsi" w:hAnsiTheme="majorHAnsi" w:cstheme="majorHAnsi"/>
          <w:sz w:val="22"/>
          <w:szCs w:val="22"/>
        </w:rPr>
        <w:t>77/222</w:t>
      </w:r>
      <w:r w:rsidR="00533619" w:rsidRPr="00CD0ACA">
        <w:rPr>
          <w:rFonts w:asciiTheme="majorHAnsi" w:hAnsiTheme="majorHAnsi" w:cstheme="majorHAnsi"/>
          <w:sz w:val="22"/>
          <w:szCs w:val="22"/>
        </w:rPr>
        <w:t xml:space="preserve">, </w:t>
      </w:r>
      <w:r w:rsidR="005114A8">
        <w:rPr>
          <w:rFonts w:asciiTheme="majorHAnsi" w:hAnsiTheme="majorHAnsi" w:cstheme="majorHAnsi"/>
          <w:sz w:val="22"/>
          <w:szCs w:val="22"/>
        </w:rPr>
        <w:t>31-153 Kraków</w:t>
      </w:r>
      <w:r w:rsidR="00533619" w:rsidRPr="00CD0ACA">
        <w:rPr>
          <w:rFonts w:asciiTheme="majorHAnsi" w:hAnsiTheme="majorHAnsi" w:cstheme="majorHAnsi"/>
          <w:sz w:val="22"/>
          <w:szCs w:val="22"/>
        </w:rPr>
        <w:t xml:space="preserve">, wpisaną do rejestru przedsiębiorców </w:t>
      </w:r>
      <w:r w:rsidR="005114A8">
        <w:rPr>
          <w:rFonts w:asciiTheme="majorHAnsi" w:hAnsiTheme="majorHAnsi" w:cstheme="majorHAnsi"/>
          <w:sz w:val="22"/>
          <w:szCs w:val="22"/>
        </w:rPr>
        <w:t xml:space="preserve">Krajowego Rejestru Sądowego </w:t>
      </w:r>
      <w:r w:rsidR="00533619" w:rsidRPr="00CD0ACA">
        <w:rPr>
          <w:rFonts w:asciiTheme="majorHAnsi" w:hAnsiTheme="majorHAnsi" w:cstheme="majorHAnsi"/>
          <w:sz w:val="22"/>
          <w:szCs w:val="22"/>
        </w:rPr>
        <w:t xml:space="preserve">pod numerem KRS </w:t>
      </w:r>
      <w:bookmarkStart w:id="1" w:name="_Hlk125660344"/>
      <w:r w:rsidR="005114A8" w:rsidRPr="005114A8">
        <w:rPr>
          <w:rFonts w:asciiTheme="majorHAnsi" w:hAnsiTheme="majorHAnsi" w:cstheme="majorHAnsi"/>
          <w:sz w:val="22"/>
          <w:szCs w:val="22"/>
        </w:rPr>
        <w:t>0001002587</w:t>
      </w:r>
      <w:bookmarkEnd w:id="1"/>
      <w:r w:rsidR="00533619" w:rsidRPr="00CD0ACA">
        <w:rPr>
          <w:rFonts w:asciiTheme="majorHAnsi" w:hAnsiTheme="majorHAnsi" w:cstheme="majorHAnsi"/>
          <w:sz w:val="22"/>
          <w:szCs w:val="22"/>
        </w:rPr>
        <w:t>, reprezentowaną przez:</w:t>
      </w:r>
    </w:p>
    <w:bookmarkEnd w:id="0"/>
    <w:p w14:paraId="176BF7E7" w14:textId="29055945" w:rsidR="00C201FA" w:rsidRPr="00CD0ACA" w:rsidRDefault="008730CF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_________________________________</w:t>
      </w:r>
    </w:p>
    <w:p w14:paraId="241229FE" w14:textId="3B362EDC" w:rsidR="00C201FA" w:rsidRPr="00CD0ACA" w:rsidRDefault="008730CF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zwana  dalej „</w:t>
      </w:r>
      <w:r w:rsidR="007638A5">
        <w:rPr>
          <w:rFonts w:asciiTheme="majorHAnsi" w:hAnsiTheme="majorHAnsi" w:cstheme="majorHAnsi"/>
          <w:b/>
          <w:bCs/>
          <w:sz w:val="22"/>
          <w:szCs w:val="22"/>
        </w:rPr>
        <w:t>Biotechna</w:t>
      </w:r>
      <w:r w:rsidRPr="00CD0ACA">
        <w:rPr>
          <w:rFonts w:asciiTheme="majorHAnsi" w:hAnsiTheme="majorHAnsi" w:cstheme="majorHAnsi"/>
          <w:sz w:val="22"/>
          <w:szCs w:val="22"/>
        </w:rPr>
        <w:t>”</w:t>
      </w:r>
    </w:p>
    <w:p w14:paraId="67E1BD47" w14:textId="77777777" w:rsidR="00C201FA" w:rsidRPr="00CD0ACA" w:rsidRDefault="00C201FA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a</w:t>
      </w:r>
    </w:p>
    <w:p w14:paraId="4554A91A" w14:textId="5DA4CC58" w:rsidR="008730CF" w:rsidRPr="00CD0ACA" w:rsidRDefault="008730CF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="00847C47">
        <w:rPr>
          <w:rFonts w:asciiTheme="majorHAnsi" w:hAnsiTheme="majorHAnsi" w:cstheme="majorHAnsi"/>
          <w:i/>
          <w:iCs/>
          <w:sz w:val="22"/>
          <w:szCs w:val="22"/>
          <w:highlight w:val="yellow"/>
        </w:rPr>
        <w:t>____________</w:t>
      </w:r>
      <w:r w:rsidRPr="00CD0ACA">
        <w:rPr>
          <w:rFonts w:asciiTheme="majorHAnsi" w:hAnsiTheme="majorHAnsi" w:cstheme="majorHAnsi"/>
          <w:sz w:val="22"/>
          <w:szCs w:val="22"/>
          <w:highlight w:val="yellow"/>
        </w:rPr>
        <w:t>]</w:t>
      </w:r>
      <w:r w:rsidRPr="00CD0ACA">
        <w:rPr>
          <w:rFonts w:asciiTheme="majorHAnsi" w:hAnsiTheme="majorHAnsi" w:cstheme="majorHAnsi"/>
          <w:sz w:val="22"/>
          <w:szCs w:val="22"/>
        </w:rPr>
        <w:t xml:space="preserve"> z siedzibą w ___________, przy ul. __________, [</w:t>
      </w:r>
      <w:r w:rsidRPr="00CD0ACA">
        <w:rPr>
          <w:rFonts w:asciiTheme="majorHAnsi" w:hAnsiTheme="majorHAnsi" w:cstheme="majorHAnsi"/>
          <w:i/>
          <w:iCs/>
          <w:sz w:val="22"/>
          <w:szCs w:val="22"/>
          <w:highlight w:val="yellow"/>
        </w:rPr>
        <w:t>kod pocztowy, miejscowość</w:t>
      </w:r>
      <w:r w:rsidRPr="00CD0ACA">
        <w:rPr>
          <w:rFonts w:asciiTheme="majorHAnsi" w:hAnsiTheme="majorHAnsi" w:cstheme="majorHAnsi"/>
          <w:sz w:val="22"/>
          <w:szCs w:val="22"/>
        </w:rPr>
        <w:t>], wpisaną do rejestru przedsiębiorców przez Sąd Rejonowy [</w:t>
      </w:r>
      <w:r w:rsidRPr="00CD0ACA">
        <w:rPr>
          <w:rFonts w:asciiTheme="majorHAnsi" w:hAnsiTheme="majorHAnsi" w:cstheme="majorHAnsi"/>
          <w:sz w:val="22"/>
          <w:szCs w:val="22"/>
          <w:highlight w:val="yellow"/>
        </w:rPr>
        <w:t>***</w:t>
      </w:r>
      <w:r w:rsidRPr="00CD0ACA">
        <w:rPr>
          <w:rFonts w:asciiTheme="majorHAnsi" w:hAnsiTheme="majorHAnsi" w:cstheme="majorHAnsi"/>
          <w:sz w:val="22"/>
          <w:szCs w:val="22"/>
        </w:rPr>
        <w:t>] w [</w:t>
      </w:r>
      <w:r w:rsidRPr="00CD0ACA">
        <w:rPr>
          <w:rFonts w:asciiTheme="majorHAnsi" w:hAnsiTheme="majorHAnsi" w:cstheme="majorHAnsi"/>
          <w:sz w:val="22"/>
          <w:szCs w:val="22"/>
          <w:highlight w:val="yellow"/>
        </w:rPr>
        <w:t>***</w:t>
      </w:r>
      <w:r w:rsidRPr="00CD0ACA">
        <w:rPr>
          <w:rFonts w:asciiTheme="majorHAnsi" w:hAnsiTheme="majorHAnsi" w:cstheme="majorHAnsi"/>
          <w:sz w:val="22"/>
          <w:szCs w:val="22"/>
        </w:rPr>
        <w:t>], [</w:t>
      </w:r>
      <w:r w:rsidRPr="00CD0ACA">
        <w:rPr>
          <w:rFonts w:asciiTheme="majorHAnsi" w:hAnsiTheme="majorHAnsi" w:cstheme="majorHAnsi"/>
          <w:sz w:val="22"/>
          <w:szCs w:val="22"/>
          <w:highlight w:val="yellow"/>
        </w:rPr>
        <w:t>***</w:t>
      </w:r>
      <w:r w:rsidRPr="00CD0ACA">
        <w:rPr>
          <w:rFonts w:asciiTheme="majorHAnsi" w:hAnsiTheme="majorHAnsi" w:cstheme="majorHAnsi"/>
          <w:sz w:val="22"/>
          <w:szCs w:val="22"/>
        </w:rPr>
        <w:t>] Wydział Gospodarczy KRS pod numerem KRS [</w:t>
      </w:r>
      <w:r w:rsidRPr="00CD0ACA">
        <w:rPr>
          <w:rFonts w:asciiTheme="majorHAnsi" w:hAnsiTheme="majorHAnsi" w:cstheme="majorHAnsi"/>
          <w:sz w:val="22"/>
          <w:szCs w:val="22"/>
          <w:highlight w:val="yellow"/>
        </w:rPr>
        <w:t>***]</w:t>
      </w:r>
      <w:r w:rsidRPr="00CD0ACA">
        <w:rPr>
          <w:rFonts w:asciiTheme="majorHAnsi" w:hAnsiTheme="majorHAnsi" w:cstheme="majorHAnsi"/>
          <w:sz w:val="22"/>
          <w:szCs w:val="22"/>
        </w:rPr>
        <w:t>, reprezentowaną przez:</w:t>
      </w:r>
    </w:p>
    <w:p w14:paraId="45EB1928" w14:textId="77777777" w:rsidR="008730CF" w:rsidRPr="00CD0ACA" w:rsidRDefault="008730CF" w:rsidP="008730CF">
      <w:pPr>
        <w:pStyle w:val="Tekstpodstawowy"/>
        <w:spacing w:before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_________________________________</w:t>
      </w:r>
    </w:p>
    <w:p w14:paraId="3125CB1F" w14:textId="6730FBAF" w:rsidR="00C201FA" w:rsidRPr="00CD0ACA" w:rsidRDefault="008730CF" w:rsidP="008730CF">
      <w:pPr>
        <w:pStyle w:val="Tekstpodstawowy"/>
        <w:spacing w:before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_________________________________</w:t>
      </w:r>
    </w:p>
    <w:p w14:paraId="11EE2D52" w14:textId="55F2FB8F" w:rsidR="00C201FA" w:rsidRPr="00CD0ACA" w:rsidRDefault="00C201FA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zwan</w:t>
      </w:r>
      <w:r w:rsidR="008730CF" w:rsidRPr="00CD0ACA">
        <w:rPr>
          <w:rFonts w:asciiTheme="majorHAnsi" w:hAnsiTheme="majorHAnsi" w:cstheme="majorHAnsi"/>
          <w:sz w:val="22"/>
          <w:szCs w:val="22"/>
        </w:rPr>
        <w:t>a</w:t>
      </w:r>
      <w:r w:rsidRPr="00CD0ACA">
        <w:rPr>
          <w:rFonts w:asciiTheme="majorHAnsi" w:hAnsiTheme="majorHAnsi" w:cstheme="majorHAnsi"/>
          <w:sz w:val="22"/>
          <w:szCs w:val="22"/>
        </w:rPr>
        <w:t xml:space="preserve">  dalej „</w:t>
      </w:r>
      <w:r w:rsidRPr="00CD0ACA">
        <w:rPr>
          <w:rFonts w:asciiTheme="majorHAnsi" w:hAnsiTheme="majorHAnsi" w:cstheme="majorHAnsi"/>
          <w:b/>
          <w:sz w:val="22"/>
          <w:szCs w:val="22"/>
        </w:rPr>
        <w:t xml:space="preserve">Partnerem </w:t>
      </w:r>
      <w:r w:rsidRPr="00CD0ACA">
        <w:rPr>
          <w:rFonts w:asciiTheme="majorHAnsi" w:hAnsiTheme="majorHAnsi" w:cstheme="majorHAnsi"/>
          <w:sz w:val="22"/>
          <w:szCs w:val="22"/>
        </w:rPr>
        <w:t>”</w:t>
      </w:r>
    </w:p>
    <w:p w14:paraId="2785D9C8" w14:textId="77777777" w:rsidR="001C726D" w:rsidRPr="00CD0ACA" w:rsidRDefault="00DA1A4A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zwane dalej z osobna także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Pr="00CD0ACA">
        <w:rPr>
          <w:rFonts w:asciiTheme="majorHAnsi" w:hAnsiTheme="majorHAnsi" w:cstheme="majorHAnsi"/>
          <w:b/>
          <w:sz w:val="22"/>
          <w:szCs w:val="22"/>
        </w:rPr>
        <w:t>„Stroną</w:t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>”</w:t>
      </w:r>
      <w:r w:rsidRPr="00CD0ACA">
        <w:rPr>
          <w:rFonts w:asciiTheme="majorHAnsi" w:hAnsiTheme="majorHAnsi" w:cstheme="majorHAnsi"/>
          <w:sz w:val="22"/>
          <w:szCs w:val="22"/>
        </w:rPr>
        <w:t xml:space="preserve"> i łącznie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>„</w:t>
      </w:r>
      <w:r w:rsidRPr="00CD0ACA">
        <w:rPr>
          <w:rFonts w:asciiTheme="majorHAnsi" w:hAnsiTheme="majorHAnsi" w:cstheme="majorHAnsi"/>
          <w:b/>
          <w:sz w:val="22"/>
          <w:szCs w:val="22"/>
        </w:rPr>
        <w:t>Stronami</w:t>
      </w:r>
      <w:r w:rsidR="009667D2" w:rsidRPr="00CD0ACA">
        <w:rPr>
          <w:rFonts w:asciiTheme="majorHAnsi" w:hAnsiTheme="majorHAnsi" w:cstheme="majorHAnsi"/>
          <w:b/>
          <w:sz w:val="22"/>
          <w:szCs w:val="22"/>
        </w:rPr>
        <w:t>”</w:t>
      </w:r>
    </w:p>
    <w:p w14:paraId="1257E525" w14:textId="77777777" w:rsidR="00842AA3" w:rsidRPr="00CD0ACA" w:rsidRDefault="001F5F85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2" w:name="_Hlk5626032"/>
      <w:r w:rsidRPr="00CD0ACA">
        <w:rPr>
          <w:rFonts w:asciiTheme="majorHAnsi" w:hAnsiTheme="majorHAnsi" w:cstheme="majorHAnsi"/>
          <w:sz w:val="22"/>
          <w:szCs w:val="22"/>
        </w:rPr>
        <w:t>Przedstawiciele Stron przez złożenie swojego podpisu oświadczają także, że są upoważnieni do zawarcia niniejszej Umowy, że ich prawo do reprezentowania danej Strony nie jest ograniczone w</w:t>
      </w:r>
      <w:r w:rsidR="001C726D" w:rsidRPr="00CD0ACA">
        <w:rPr>
          <w:rFonts w:asciiTheme="majorHAnsi" w:hAnsiTheme="majorHAnsi" w:cstheme="majorHAnsi"/>
          <w:sz w:val="22"/>
          <w:szCs w:val="22"/>
        </w:rPr>
        <w:t> </w:t>
      </w:r>
      <w:r w:rsidRPr="00CD0ACA">
        <w:rPr>
          <w:rFonts w:asciiTheme="majorHAnsi" w:hAnsiTheme="majorHAnsi" w:cstheme="majorHAnsi"/>
          <w:sz w:val="22"/>
          <w:szCs w:val="22"/>
        </w:rPr>
        <w:t>żadnym zakresie, a sposób reprezentacji osób występujących w imieniu reprezentowanych Stron umożliwia skuteczne składanie oświadczeń woli, w tym zaciąganie zobowiązań na rzecz reprezentowanego podmiotu, oświadczają też, że nie jest im znana żadna przeszkoda, która mogłaby mieć wpływ na wykonanie zobowiązań przyjętych przez Strony w niniejszej Umowie</w:t>
      </w:r>
      <w:bookmarkEnd w:id="2"/>
      <w:r w:rsidRPr="00CD0ACA">
        <w:rPr>
          <w:rFonts w:asciiTheme="majorHAnsi" w:hAnsiTheme="majorHAnsi" w:cstheme="majorHAnsi"/>
          <w:sz w:val="22"/>
          <w:szCs w:val="22"/>
        </w:rPr>
        <w:t>.</w:t>
      </w:r>
    </w:p>
    <w:p w14:paraId="4B326663" w14:textId="77777777" w:rsidR="0036358E" w:rsidRPr="00CD0ACA" w:rsidRDefault="0036358E" w:rsidP="008730CF">
      <w:pPr>
        <w:spacing w:before="120" w:after="120"/>
        <w:jc w:val="both"/>
        <w:rPr>
          <w:rFonts w:asciiTheme="majorHAnsi" w:hAnsiTheme="majorHAnsi" w:cstheme="majorHAnsi"/>
          <w:b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/>
          <w:bCs/>
          <w:i/>
          <w:sz w:val="22"/>
          <w:szCs w:val="22"/>
        </w:rPr>
        <w:t>ZWAŻYWSZY, ŻE:</w:t>
      </w:r>
    </w:p>
    <w:p w14:paraId="6D6CF2F7" w14:textId="7E8FB7F5" w:rsidR="0036358E" w:rsidRPr="00CD0ACA" w:rsidRDefault="0036358E" w:rsidP="008730C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Strony zamierzają </w:t>
      </w:r>
      <w:r w:rsidR="002F3291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współpracować w zakresie </w:t>
      </w:r>
      <w:r w:rsidR="00C2783E" w:rsidRPr="008A7E41">
        <w:rPr>
          <w:rFonts w:asciiTheme="majorHAnsi" w:hAnsiTheme="majorHAnsi" w:cstheme="majorHAnsi"/>
          <w:bCs/>
          <w:i/>
          <w:sz w:val="22"/>
          <w:szCs w:val="22"/>
          <w:highlight w:val="yellow"/>
        </w:rPr>
        <w:t>……………………………</w:t>
      </w:r>
      <w:r w:rsidR="008730CF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(</w:t>
      </w:r>
      <w:r w:rsidR="00305F86" w:rsidRPr="00CD0ACA">
        <w:rPr>
          <w:rFonts w:asciiTheme="majorHAnsi" w:hAnsiTheme="majorHAnsi" w:cstheme="majorHAnsi"/>
          <w:bCs/>
          <w:i/>
          <w:sz w:val="22"/>
          <w:szCs w:val="22"/>
        </w:rPr>
        <w:t>„</w:t>
      </w:r>
      <w:r w:rsidR="00305F86" w:rsidRPr="00CD0ACA">
        <w:rPr>
          <w:rFonts w:asciiTheme="majorHAnsi" w:hAnsiTheme="majorHAnsi" w:cstheme="majorHAnsi"/>
          <w:b/>
          <w:i/>
          <w:sz w:val="22"/>
          <w:szCs w:val="22"/>
        </w:rPr>
        <w:t>Projekt</w:t>
      </w:r>
      <w:r w:rsidR="00305F86" w:rsidRPr="00CD0ACA">
        <w:rPr>
          <w:rFonts w:asciiTheme="majorHAnsi" w:hAnsiTheme="majorHAnsi" w:cstheme="majorHAnsi"/>
          <w:bCs/>
          <w:i/>
          <w:sz w:val="22"/>
          <w:szCs w:val="22"/>
        </w:rPr>
        <w:t>”);</w:t>
      </w:r>
    </w:p>
    <w:p w14:paraId="07B1ED0A" w14:textId="77777777" w:rsidR="00DA1A4A" w:rsidRPr="00CD0ACA" w:rsidRDefault="00DA1A4A" w:rsidP="008730CF">
      <w:pPr>
        <w:numPr>
          <w:ilvl w:val="0"/>
          <w:numId w:val="28"/>
        </w:numPr>
        <w:spacing w:before="120" w:after="120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>w związku z podjętą współpracą dotyczącą Projektu Strony będą miały wzajemnie dostęp do Informacji Poufnych;</w:t>
      </w:r>
    </w:p>
    <w:p w14:paraId="4FDF3D1F" w14:textId="77777777" w:rsidR="0036358E" w:rsidRPr="00CD0ACA" w:rsidRDefault="00DA1A4A" w:rsidP="008730C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celem </w:t>
      </w:r>
      <w:r w:rsidR="0036358E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Umowy jest uregulowanie </w:t>
      </w:r>
      <w:r w:rsidR="005C07BD" w:rsidRPr="00CD0ACA">
        <w:rPr>
          <w:rFonts w:asciiTheme="majorHAnsi" w:hAnsiTheme="majorHAnsi" w:cstheme="majorHAnsi"/>
          <w:bCs/>
          <w:i/>
          <w:sz w:val="22"/>
          <w:szCs w:val="22"/>
        </w:rPr>
        <w:t>praw i obowiązków</w:t>
      </w:r>
      <w:r w:rsidR="0036358E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związanych z przekazywaniem między Stronami Informacji Poufnych w związku z realizacją Projektu i </w:t>
      </w:r>
      <w:r w:rsidRPr="00CD0ACA">
        <w:rPr>
          <w:rFonts w:asciiTheme="majorHAnsi" w:hAnsiTheme="majorHAnsi" w:cstheme="majorHAnsi"/>
          <w:bCs/>
          <w:i/>
          <w:sz w:val="22"/>
          <w:szCs w:val="22"/>
        </w:rPr>
        <w:t>ochrona</w:t>
      </w:r>
      <w:r w:rsidR="0036358E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takich informacji;</w:t>
      </w:r>
    </w:p>
    <w:p w14:paraId="4238B9B6" w14:textId="77777777" w:rsidR="005954F6" w:rsidRPr="00CD0ACA" w:rsidRDefault="00DA1A4A" w:rsidP="008730C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>z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uwagi </w:t>
      </w:r>
      <w:r w:rsidR="000868F3" w:rsidRPr="00CD0ACA">
        <w:rPr>
          <w:rFonts w:asciiTheme="majorHAnsi" w:hAnsiTheme="majorHAnsi" w:cstheme="majorHAnsi"/>
          <w:bCs/>
          <w:i/>
          <w:sz w:val="22"/>
          <w:szCs w:val="22"/>
        </w:rPr>
        <w:t>na to, iż Strony prowadzą działalność wymagającą ochrony ich praw i</w:t>
      </w:r>
      <w:r w:rsidR="00AF0B70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interesów, w szczególności ochrony pewnych danych i</w:t>
      </w:r>
      <w:r w:rsidR="000868F3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informacji o znaczeniu handlowym</w:t>
      </w:r>
      <w:r w:rsidR="00AF0B70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, </w:t>
      </w:r>
      <w:r w:rsidR="00FF37CA" w:rsidRPr="00CD0ACA">
        <w:rPr>
          <w:rFonts w:asciiTheme="majorHAnsi" w:hAnsiTheme="majorHAnsi" w:cstheme="majorHAnsi"/>
          <w:bCs/>
          <w:i/>
          <w:sz w:val="22"/>
          <w:szCs w:val="22"/>
        </w:rPr>
        <w:t>technicznym</w:t>
      </w:r>
      <w:r w:rsidR="00AF0B70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lub biznesowym</w:t>
      </w:r>
      <w:r w:rsidR="000868F3" w:rsidRPr="00CD0ACA">
        <w:rPr>
          <w:rFonts w:asciiTheme="majorHAnsi" w:hAnsiTheme="majorHAnsi" w:cstheme="majorHAnsi"/>
          <w:bCs/>
          <w:i/>
          <w:sz w:val="22"/>
          <w:szCs w:val="22"/>
        </w:rPr>
        <w:t>,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</w:t>
      </w:r>
      <w:r w:rsidR="000868F3" w:rsidRPr="00CD0ACA">
        <w:rPr>
          <w:rFonts w:asciiTheme="majorHAnsi" w:hAnsiTheme="majorHAnsi" w:cstheme="majorHAnsi"/>
          <w:bCs/>
          <w:i/>
          <w:sz w:val="22"/>
          <w:szCs w:val="22"/>
        </w:rPr>
        <w:t>koniecznym jest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utrzymanie w tajemnicy wszelkich informac</w:t>
      </w:r>
      <w:r w:rsidR="00A40424" w:rsidRPr="00CD0ACA">
        <w:rPr>
          <w:rFonts w:asciiTheme="majorHAnsi" w:hAnsiTheme="majorHAnsi" w:cstheme="majorHAnsi"/>
          <w:bCs/>
          <w:i/>
          <w:sz w:val="22"/>
          <w:szCs w:val="22"/>
        </w:rPr>
        <w:t>ji, które jedna ze Stron (</w:t>
      </w:r>
      <w:r w:rsidR="00751016" w:rsidRPr="00CD0ACA">
        <w:rPr>
          <w:rFonts w:asciiTheme="majorHAnsi" w:hAnsiTheme="majorHAnsi" w:cstheme="majorHAnsi"/>
          <w:bCs/>
          <w:i/>
          <w:sz w:val="22"/>
          <w:szCs w:val="22"/>
        </w:rPr>
        <w:t>„</w:t>
      </w:r>
      <w:r w:rsidR="00A40424" w:rsidRPr="00CD0ACA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Strona </w:t>
      </w:r>
      <w:r w:rsidRPr="00CD0ACA">
        <w:rPr>
          <w:rFonts w:asciiTheme="majorHAnsi" w:hAnsiTheme="majorHAnsi" w:cstheme="majorHAnsi"/>
          <w:b/>
          <w:bCs/>
          <w:i/>
          <w:sz w:val="22"/>
          <w:szCs w:val="22"/>
        </w:rPr>
        <w:t>Otrzymująca</w:t>
      </w:r>
      <w:r w:rsidR="00751016" w:rsidRPr="00CD0ACA">
        <w:rPr>
          <w:rFonts w:asciiTheme="majorHAnsi" w:hAnsiTheme="majorHAnsi" w:cstheme="majorHAnsi"/>
          <w:b/>
          <w:bCs/>
          <w:i/>
          <w:sz w:val="22"/>
          <w:szCs w:val="22"/>
        </w:rPr>
        <w:t>”</w:t>
      </w:r>
      <w:r w:rsidR="00A40424" w:rsidRPr="00CD0ACA">
        <w:rPr>
          <w:rFonts w:asciiTheme="majorHAnsi" w:hAnsiTheme="majorHAnsi" w:cstheme="majorHAnsi"/>
          <w:bCs/>
          <w:i/>
          <w:sz w:val="22"/>
          <w:szCs w:val="22"/>
        </w:rPr>
        <w:t>)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uzyska w z</w:t>
      </w:r>
      <w:r w:rsidR="007617C3" w:rsidRPr="00CD0ACA">
        <w:rPr>
          <w:rFonts w:asciiTheme="majorHAnsi" w:hAnsiTheme="majorHAnsi" w:cstheme="majorHAnsi"/>
          <w:bCs/>
          <w:i/>
          <w:sz w:val="22"/>
          <w:szCs w:val="22"/>
        </w:rPr>
        <w:t>wiązku z realizacją Projektu</w:t>
      </w:r>
      <w:r w:rsidR="0075101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od drugiej Strony („</w:t>
      </w:r>
      <w:r w:rsidR="00751016" w:rsidRPr="00CD0ACA">
        <w:rPr>
          <w:rFonts w:asciiTheme="majorHAnsi" w:hAnsiTheme="majorHAnsi" w:cstheme="majorHAnsi"/>
          <w:b/>
          <w:bCs/>
          <w:i/>
          <w:sz w:val="22"/>
          <w:szCs w:val="22"/>
        </w:rPr>
        <w:t>Strona Ujawniająca”</w:t>
      </w:r>
      <w:r w:rsidR="00751016" w:rsidRPr="00CD0ACA">
        <w:rPr>
          <w:rFonts w:asciiTheme="majorHAnsi" w:hAnsiTheme="majorHAnsi" w:cstheme="majorHAnsi"/>
          <w:bCs/>
          <w:i/>
          <w:sz w:val="22"/>
          <w:szCs w:val="22"/>
        </w:rPr>
        <w:t>)</w:t>
      </w:r>
      <w:r w:rsidRPr="00CD0ACA">
        <w:rPr>
          <w:rFonts w:asciiTheme="majorHAnsi" w:hAnsiTheme="majorHAnsi" w:cstheme="majorHAnsi"/>
          <w:bCs/>
          <w:i/>
          <w:sz w:val="22"/>
          <w:szCs w:val="22"/>
        </w:rPr>
        <w:t>;</w:t>
      </w:r>
      <w:r w:rsidR="00361CFD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</w:t>
      </w:r>
      <w:r w:rsidR="00610F7C" w:rsidRPr="00CD0ACA">
        <w:rPr>
          <w:rFonts w:asciiTheme="majorHAnsi" w:hAnsiTheme="majorHAnsi" w:cstheme="majorHAnsi"/>
          <w:bCs/>
          <w:i/>
          <w:sz w:val="22"/>
          <w:szCs w:val="22"/>
        </w:rPr>
        <w:t>Stron</w:t>
      </w:r>
      <w:r w:rsidR="00361CFD" w:rsidRPr="00CD0ACA">
        <w:rPr>
          <w:rFonts w:asciiTheme="majorHAnsi" w:hAnsiTheme="majorHAnsi" w:cstheme="majorHAnsi"/>
          <w:bCs/>
          <w:i/>
          <w:sz w:val="22"/>
          <w:szCs w:val="22"/>
        </w:rPr>
        <w:t>y pozostają wzajemnie względem siebie Stronami Ujawniającymi i Otrzymującymi</w:t>
      </w:r>
      <w:r w:rsidR="00610F7C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Informacje Poufne;</w:t>
      </w:r>
    </w:p>
    <w:p w14:paraId="153940BA" w14:textId="77777777" w:rsidR="00753AA2" w:rsidRPr="00CD0ACA" w:rsidRDefault="00753AA2" w:rsidP="008730C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>pewne Informacje Poufne mogą stanowić tajemnicę przedsiębiorstwa Strony Ujawniającej;</w:t>
      </w:r>
    </w:p>
    <w:p w14:paraId="5074EF98" w14:textId="77777777" w:rsidR="005954F6" w:rsidRPr="00CD0ACA" w:rsidRDefault="00DA1A4A" w:rsidP="008730C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>u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>jawn</w:t>
      </w:r>
      <w:r w:rsidRPr="00CD0ACA">
        <w:rPr>
          <w:rFonts w:asciiTheme="majorHAnsi" w:hAnsiTheme="majorHAnsi" w:cstheme="majorHAnsi"/>
          <w:bCs/>
          <w:i/>
          <w:sz w:val="22"/>
          <w:szCs w:val="22"/>
        </w:rPr>
        <w:t>ienie Informacji Poufnych w wyniku niewykonania/nienależytego wykonania Umowy może spowodować odpowiedzialność finansową;</w:t>
      </w:r>
    </w:p>
    <w:p w14:paraId="311873C2" w14:textId="77777777" w:rsidR="00DA1A4A" w:rsidRPr="00CD0ACA" w:rsidRDefault="007617C3" w:rsidP="008730CF">
      <w:pPr>
        <w:numPr>
          <w:ilvl w:val="0"/>
          <w:numId w:val="28"/>
        </w:numPr>
        <w:spacing w:before="120" w:after="120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>Strony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zapewni</w:t>
      </w:r>
      <w:r w:rsidRPr="00CD0ACA">
        <w:rPr>
          <w:rFonts w:asciiTheme="majorHAnsi" w:hAnsiTheme="majorHAnsi" w:cstheme="majorHAnsi"/>
          <w:bCs/>
          <w:i/>
          <w:sz w:val="22"/>
          <w:szCs w:val="22"/>
        </w:rPr>
        <w:t>ają, iż</w:t>
      </w:r>
      <w:r w:rsidR="00DA1A4A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dysponują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stosownymi procedurami oraz zabezpieczeniami umożliwiającymi zagwarantowanie poufności w odniesieniu do </w:t>
      </w:r>
      <w:r w:rsidRPr="00CD0ACA">
        <w:rPr>
          <w:rFonts w:asciiTheme="majorHAnsi" w:hAnsiTheme="majorHAnsi" w:cstheme="majorHAnsi"/>
          <w:bCs/>
          <w:i/>
          <w:sz w:val="22"/>
          <w:szCs w:val="22"/>
        </w:rPr>
        <w:t>Informacji Poufnych</w:t>
      </w:r>
    </w:p>
    <w:p w14:paraId="18CE1817" w14:textId="77777777" w:rsidR="00DA1A4A" w:rsidRPr="00CD0ACA" w:rsidRDefault="00DA1A4A" w:rsidP="008730CF">
      <w:pPr>
        <w:spacing w:before="120" w:after="1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D0ACA">
        <w:rPr>
          <w:rFonts w:asciiTheme="majorHAnsi" w:hAnsiTheme="majorHAnsi" w:cstheme="majorHAnsi"/>
          <w:bCs/>
          <w:sz w:val="22"/>
          <w:szCs w:val="22"/>
        </w:rPr>
        <w:t>Strony postanawiają, co następuje:</w:t>
      </w:r>
    </w:p>
    <w:p w14:paraId="256FA6F6" w14:textId="77777777" w:rsidR="005114A8" w:rsidRDefault="005114A8" w:rsidP="008730CF">
      <w:pPr>
        <w:spacing w:before="120" w:after="120"/>
        <w:jc w:val="center"/>
        <w:rPr>
          <w:rFonts w:asciiTheme="majorHAnsi" w:eastAsia="Arial Unicode MS" w:hAnsiTheme="majorHAnsi" w:cstheme="majorHAnsi"/>
          <w:b/>
          <w:sz w:val="22"/>
          <w:szCs w:val="22"/>
        </w:rPr>
      </w:pPr>
    </w:p>
    <w:p w14:paraId="62D9BA77" w14:textId="69D4D802" w:rsidR="00842AA3" w:rsidRPr="00CD0ACA" w:rsidRDefault="00842AA3" w:rsidP="008730CF">
      <w:pPr>
        <w:spacing w:before="120" w:after="120"/>
        <w:jc w:val="center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b/>
          <w:sz w:val="22"/>
          <w:szCs w:val="22"/>
        </w:rPr>
        <w:lastRenderedPageBreak/>
        <w:t>§ 1</w:t>
      </w:r>
    </w:p>
    <w:p w14:paraId="55D35F44" w14:textId="77777777" w:rsidR="00842AA3" w:rsidRPr="00CD0ACA" w:rsidRDefault="00842AA3" w:rsidP="008730CF">
      <w:pPr>
        <w:spacing w:before="120" w:after="120" w:line="276" w:lineRule="auto"/>
        <w:ind w:left="360"/>
        <w:jc w:val="center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b/>
          <w:sz w:val="22"/>
          <w:szCs w:val="22"/>
        </w:rPr>
        <w:t xml:space="preserve">Informacje poufne </w:t>
      </w:r>
    </w:p>
    <w:p w14:paraId="28FA8D18" w14:textId="77777777" w:rsidR="00842AA3" w:rsidRPr="00CD0ACA" w:rsidRDefault="00842AA3" w:rsidP="008730CF">
      <w:pPr>
        <w:numPr>
          <w:ilvl w:val="0"/>
          <w:numId w:val="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Przez </w:t>
      </w:r>
      <w:r w:rsidR="005D4047" w:rsidRPr="00CD0ACA">
        <w:rPr>
          <w:rFonts w:asciiTheme="majorHAnsi" w:eastAsia="Arial Unicode MS" w:hAnsiTheme="majorHAnsi" w:cstheme="majorHAnsi"/>
          <w:sz w:val="22"/>
          <w:szCs w:val="22"/>
        </w:rPr>
        <w:t>„</w:t>
      </w:r>
      <w:r w:rsidR="00B83A17" w:rsidRPr="00CD0ACA">
        <w:rPr>
          <w:rFonts w:asciiTheme="majorHAnsi" w:eastAsia="Arial Unicode MS" w:hAnsiTheme="majorHAnsi" w:cstheme="majorHAnsi"/>
          <w:b/>
          <w:sz w:val="22"/>
          <w:szCs w:val="22"/>
        </w:rPr>
        <w:t>Informacje P</w:t>
      </w:r>
      <w:r w:rsidRPr="00CD0ACA">
        <w:rPr>
          <w:rFonts w:asciiTheme="majorHAnsi" w:eastAsia="Arial Unicode MS" w:hAnsiTheme="majorHAnsi" w:cstheme="majorHAnsi"/>
          <w:b/>
          <w:sz w:val="22"/>
          <w:szCs w:val="22"/>
        </w:rPr>
        <w:t>oufne</w:t>
      </w:r>
      <w:r w:rsidR="005D4047" w:rsidRPr="00CD0ACA">
        <w:rPr>
          <w:rFonts w:asciiTheme="majorHAnsi" w:eastAsia="Arial Unicode MS" w:hAnsiTheme="majorHAnsi" w:cstheme="majorHAnsi"/>
          <w:b/>
          <w:sz w:val="22"/>
          <w:szCs w:val="22"/>
        </w:rPr>
        <w:t>”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rozumie się wszelkie </w:t>
      </w:r>
      <w:r w:rsidR="002B7B05" w:rsidRPr="00CD0ACA">
        <w:rPr>
          <w:rFonts w:asciiTheme="majorHAnsi" w:eastAsia="Arial Unicode MS" w:hAnsiTheme="majorHAnsi" w:cstheme="majorHAnsi"/>
          <w:sz w:val="22"/>
          <w:szCs w:val="22"/>
        </w:rPr>
        <w:t xml:space="preserve">materiały oraz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informacje</w:t>
      </w:r>
      <w:r w:rsidR="00DA1A4A" w:rsidRPr="00CD0ACA">
        <w:rPr>
          <w:rFonts w:asciiTheme="majorHAnsi" w:eastAsia="Arial Unicode MS" w:hAnsiTheme="majorHAnsi" w:cstheme="majorHAnsi"/>
          <w:sz w:val="22"/>
          <w:szCs w:val="22"/>
        </w:rPr>
        <w:t>, w szczególności</w:t>
      </w:r>
      <w:r w:rsidR="00E566EF" w:rsidRPr="00CD0ACA">
        <w:rPr>
          <w:rFonts w:asciiTheme="majorHAnsi" w:eastAsia="Arial Unicode MS" w:hAnsiTheme="majorHAnsi" w:cstheme="majorHAnsi"/>
          <w:sz w:val="22"/>
          <w:szCs w:val="22"/>
        </w:rPr>
        <w:t xml:space="preserve"> wszelkie informacje ujawnione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751016" w:rsidRPr="00CD0ACA">
        <w:rPr>
          <w:rFonts w:asciiTheme="majorHAnsi" w:eastAsia="Arial Unicode MS" w:hAnsiTheme="majorHAnsi" w:cstheme="majorHAnsi"/>
          <w:sz w:val="22"/>
          <w:szCs w:val="22"/>
        </w:rPr>
        <w:t xml:space="preserve">przez </w:t>
      </w:r>
      <w:r w:rsidR="005D4047" w:rsidRPr="00CD0ACA">
        <w:rPr>
          <w:rFonts w:asciiTheme="majorHAnsi" w:eastAsia="Arial Unicode MS" w:hAnsiTheme="majorHAnsi" w:cstheme="majorHAnsi"/>
          <w:sz w:val="22"/>
          <w:szCs w:val="22"/>
        </w:rPr>
        <w:t>Stronę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E566EF" w:rsidRPr="00CD0ACA">
        <w:rPr>
          <w:rFonts w:asciiTheme="majorHAnsi" w:eastAsia="Arial Unicode MS" w:hAnsiTheme="majorHAnsi" w:cstheme="majorHAnsi"/>
          <w:sz w:val="22"/>
          <w:szCs w:val="22"/>
        </w:rPr>
        <w:t xml:space="preserve">Ujawniającą 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drugiej Stronie Umowy</w:t>
      </w:r>
      <w:r w:rsidR="005D404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(Stronie Otrzymującej)</w:t>
      </w:r>
      <w:r w:rsidR="006E01C2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w trakcie podjętej współprac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y lub w związku z tą współpracą,</w:t>
      </w:r>
      <w:r w:rsidR="002B7B0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w tym również w trakcie prowadzenia negocjacji mających na celu rozpoczęcie współpracy,</w:t>
      </w:r>
      <w:r w:rsidR="00751016" w:rsidRPr="00CD0ACA">
        <w:rPr>
          <w:rFonts w:asciiTheme="majorHAnsi" w:eastAsia="Arial Unicode MS" w:hAnsiTheme="majorHAnsi" w:cstheme="majorHAnsi"/>
          <w:sz w:val="22"/>
          <w:szCs w:val="22"/>
        </w:rPr>
        <w:t xml:space="preserve"> a</w:t>
      </w:r>
      <w:r w:rsidR="002E5E05" w:rsidRPr="00CD0ACA">
        <w:rPr>
          <w:rFonts w:asciiTheme="majorHAnsi" w:eastAsia="Arial Unicode MS" w:hAnsiTheme="majorHAnsi" w:cstheme="majorHAnsi"/>
          <w:sz w:val="22"/>
          <w:szCs w:val="22"/>
        </w:rPr>
        <w:t> </w:t>
      </w:r>
      <w:r w:rsidR="00751016" w:rsidRPr="00CD0ACA">
        <w:rPr>
          <w:rFonts w:asciiTheme="majorHAnsi" w:eastAsia="Arial Unicode MS" w:hAnsiTheme="majorHAnsi" w:cstheme="majorHAnsi"/>
          <w:sz w:val="22"/>
          <w:szCs w:val="22"/>
        </w:rPr>
        <w:t>także</w:t>
      </w:r>
      <w:r w:rsidR="002F0F6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informacje</w:t>
      </w:r>
      <w:r w:rsidR="001F5F85" w:rsidRPr="00CD0ACA">
        <w:rPr>
          <w:rFonts w:asciiTheme="majorHAnsi" w:eastAsia="Arial Unicode MS" w:hAnsiTheme="majorHAnsi" w:cstheme="majorHAnsi"/>
          <w:sz w:val="22"/>
          <w:szCs w:val="22"/>
        </w:rPr>
        <w:t>,</w:t>
      </w:r>
      <w:r w:rsidR="005D404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do których Strona Otrzymująca</w:t>
      </w:r>
      <w:r w:rsidR="002F0F6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mimowolnie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 xml:space="preserve"> lub w inny sposób</w:t>
      </w:r>
      <w:r w:rsidR="005D404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uzyskała</w:t>
      </w:r>
      <w:r w:rsidR="002F0F6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dostęp</w:t>
      </w:r>
      <w:r w:rsidR="00454264" w:rsidRPr="00CD0ACA">
        <w:rPr>
          <w:rFonts w:asciiTheme="majorHAnsi" w:eastAsia="Arial Unicode MS" w:hAnsiTheme="majorHAnsi" w:cstheme="majorHAnsi"/>
          <w:sz w:val="22"/>
          <w:szCs w:val="22"/>
        </w:rPr>
        <w:t xml:space="preserve"> np.</w:t>
      </w:r>
      <w:r w:rsidR="002F0F6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podczas spotkań, wizyt w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 </w:t>
      </w:r>
      <w:r w:rsidR="00B67AE3" w:rsidRPr="00CD0ACA">
        <w:rPr>
          <w:rFonts w:asciiTheme="majorHAnsi" w:eastAsia="Arial Unicode MS" w:hAnsiTheme="majorHAnsi" w:cstheme="majorHAnsi"/>
          <w:sz w:val="22"/>
          <w:szCs w:val="22"/>
        </w:rPr>
        <w:t>zakładach,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laboratoriach</w:t>
      </w:r>
      <w:r w:rsidR="00B67AE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i/lub siedzibach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drugiej Strony,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dotyczące</w:t>
      </w:r>
      <w:r w:rsidR="001F5F8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w</w:t>
      </w:r>
      <w:r w:rsidR="002E5E05" w:rsidRPr="00CD0ACA">
        <w:rPr>
          <w:rFonts w:asciiTheme="majorHAnsi" w:eastAsia="Arial Unicode MS" w:hAnsiTheme="majorHAnsi" w:cstheme="majorHAnsi"/>
          <w:sz w:val="22"/>
          <w:szCs w:val="22"/>
        </w:rPr>
        <w:t> </w:t>
      </w:r>
      <w:r w:rsidR="001F5F85" w:rsidRPr="00CD0ACA">
        <w:rPr>
          <w:rFonts w:asciiTheme="majorHAnsi" w:eastAsia="Arial Unicode MS" w:hAnsiTheme="majorHAnsi" w:cstheme="majorHAnsi"/>
          <w:sz w:val="22"/>
          <w:szCs w:val="22"/>
        </w:rPr>
        <w:t>szczególności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:</w:t>
      </w:r>
    </w:p>
    <w:p w14:paraId="2F039FF2" w14:textId="77777777" w:rsidR="00842AA3" w:rsidRPr="00CD0ACA" w:rsidRDefault="00842AA3" w:rsidP="008730CF">
      <w:pPr>
        <w:pStyle w:val="Tekstpodstawowywcity"/>
        <w:numPr>
          <w:ilvl w:val="1"/>
          <w:numId w:val="33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proofErr w:type="spellStart"/>
      <w:r w:rsidRPr="00CD0ACA">
        <w:rPr>
          <w:rFonts w:asciiTheme="majorHAnsi" w:eastAsia="Arial Unicode MS" w:hAnsiTheme="majorHAnsi" w:cstheme="majorHAnsi"/>
          <w:sz w:val="22"/>
          <w:szCs w:val="22"/>
        </w:rPr>
        <w:t>know</w:t>
      </w:r>
      <w:proofErr w:type="spellEnd"/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– </w:t>
      </w:r>
      <w:proofErr w:type="spellStart"/>
      <w:r w:rsidRPr="00CD0ACA">
        <w:rPr>
          <w:rFonts w:asciiTheme="majorHAnsi" w:eastAsia="Arial Unicode MS" w:hAnsiTheme="majorHAnsi" w:cstheme="majorHAnsi"/>
          <w:sz w:val="22"/>
          <w:szCs w:val="22"/>
        </w:rPr>
        <w:t>how</w:t>
      </w:r>
      <w:proofErr w:type="spellEnd"/>
      <w:r w:rsidRPr="00CD0ACA">
        <w:rPr>
          <w:rFonts w:asciiTheme="majorHAnsi" w:eastAsia="Arial Unicode MS" w:hAnsiTheme="majorHAnsi" w:cstheme="majorHAnsi"/>
          <w:sz w:val="22"/>
          <w:szCs w:val="22"/>
        </w:rPr>
        <w:t>, projektów, specyfikacji, dokumentów</w:t>
      </w:r>
      <w:r w:rsidR="00482598" w:rsidRPr="00CD0ACA">
        <w:rPr>
          <w:rFonts w:asciiTheme="majorHAnsi" w:eastAsia="Arial Unicode MS" w:hAnsiTheme="majorHAnsi" w:cstheme="majorHAnsi"/>
          <w:sz w:val="22"/>
          <w:szCs w:val="22"/>
        </w:rPr>
        <w:t>, w szczególności danych dotyczących badań</w:t>
      </w:r>
      <w:r w:rsidR="00053DA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(w tym ich wyników)</w:t>
      </w:r>
      <w:r w:rsidR="00482598" w:rsidRPr="00CD0ACA">
        <w:rPr>
          <w:rFonts w:asciiTheme="majorHAnsi" w:eastAsia="Arial Unicode MS" w:hAnsiTheme="majorHAnsi" w:cstheme="majorHAnsi"/>
          <w:sz w:val="22"/>
          <w:szCs w:val="22"/>
        </w:rPr>
        <w:t>, analiz, opracowań i planów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oraz wszelkich danych handlowych, finansowych, </w:t>
      </w:r>
      <w:r w:rsidR="00E566EF" w:rsidRPr="00CD0ACA">
        <w:rPr>
          <w:rFonts w:asciiTheme="majorHAnsi" w:eastAsia="Arial Unicode MS" w:hAnsiTheme="majorHAnsi" w:cstheme="majorHAnsi"/>
          <w:sz w:val="22"/>
          <w:szCs w:val="22"/>
        </w:rPr>
        <w:t xml:space="preserve">prawnych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organizacyjnych, techniczn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ych, technologicznych, i innych,</w:t>
      </w:r>
    </w:p>
    <w:p w14:paraId="391BD2AB" w14:textId="77777777" w:rsidR="00842AA3" w:rsidRPr="00CD0ACA" w:rsidRDefault="00E566EF" w:rsidP="008730CF">
      <w:pPr>
        <w:pStyle w:val="Tekstpodstawowywcity"/>
        <w:numPr>
          <w:ilvl w:val="1"/>
          <w:numId w:val="33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wszelkich 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danych stanowiących tajemnicę prawnie chronioną, które obejmują w szczególności </w:t>
      </w:r>
      <w:r w:rsidR="00FA32DF" w:rsidRPr="00CD0ACA">
        <w:rPr>
          <w:rFonts w:asciiTheme="majorHAnsi" w:eastAsia="Arial Unicode MS" w:hAnsiTheme="majorHAnsi" w:cstheme="majorHAnsi"/>
          <w:sz w:val="22"/>
          <w:szCs w:val="22"/>
        </w:rPr>
        <w:t>informacje dotyczące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klientów i pracowników</w:t>
      </w:r>
      <w:r w:rsidR="008C4BB0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>Str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on</w:t>
      </w:r>
      <w:r w:rsidR="002E5E05" w:rsidRPr="00CD0ACA">
        <w:rPr>
          <w:rFonts w:asciiTheme="majorHAnsi" w:eastAsia="Arial Unicode MS" w:hAnsiTheme="majorHAnsi" w:cstheme="majorHAnsi"/>
          <w:sz w:val="22"/>
          <w:szCs w:val="22"/>
        </w:rPr>
        <w:t>y Ujawniającej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,</w:t>
      </w:r>
    </w:p>
    <w:p w14:paraId="7B6DB618" w14:textId="77777777" w:rsidR="00842AA3" w:rsidRPr="00CD0ACA" w:rsidRDefault="00842AA3" w:rsidP="008730CF">
      <w:pPr>
        <w:pStyle w:val="Tekstpodstawowywcity"/>
        <w:numPr>
          <w:ilvl w:val="1"/>
          <w:numId w:val="33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wszelkich informacji dotyczących Stron</w:t>
      </w:r>
      <w:r w:rsidR="002E5E05" w:rsidRPr="00CD0ACA">
        <w:rPr>
          <w:rFonts w:asciiTheme="majorHAnsi" w:eastAsia="Arial Unicode MS" w:hAnsiTheme="majorHAnsi" w:cstheme="majorHAnsi"/>
          <w:sz w:val="22"/>
          <w:szCs w:val="22"/>
        </w:rPr>
        <w:t>y Ujawniającej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, nie podanych do wiadomości publicznej, a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 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uzyskanych teraz lub w przyszłości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w związku z podjętą współpracą,</w:t>
      </w:r>
    </w:p>
    <w:p w14:paraId="3AEFBDF7" w14:textId="77777777" w:rsidR="00053DA7" w:rsidRPr="00CD0ACA" w:rsidRDefault="00053DA7" w:rsidP="008730CF">
      <w:pPr>
        <w:pStyle w:val="Tekstpodstawowywcity"/>
        <w:numPr>
          <w:ilvl w:val="1"/>
          <w:numId w:val="33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informacji, wobec których przysługują Stronie Ujawniającej prawa do know-how, autorskie prawa majątkowe do utworów, prawa do uzyskania patentu, patenty, prawa z rejestracji wzorów przemysłowych lub prawa ochronne na wzór użytkowy, lub wobec których Stronie Ujawniającej mogą przysługiwać takie prawa,</w:t>
      </w:r>
    </w:p>
    <w:p w14:paraId="1A578154" w14:textId="77777777" w:rsidR="00B83A17" w:rsidRPr="00CD0ACA" w:rsidRDefault="00B83A17" w:rsidP="008730CF">
      <w:pPr>
        <w:spacing w:before="120" w:after="120"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bCs/>
          <w:sz w:val="22"/>
          <w:szCs w:val="22"/>
        </w:rPr>
        <w:t xml:space="preserve">niezależnie od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postaci</w:t>
      </w:r>
      <w:r w:rsidRPr="00CD0ACA">
        <w:rPr>
          <w:rFonts w:asciiTheme="majorHAnsi" w:hAnsiTheme="majorHAnsi" w:cstheme="majorHAnsi"/>
          <w:bCs/>
          <w:sz w:val="22"/>
          <w:szCs w:val="22"/>
        </w:rPr>
        <w:t xml:space="preserve"> i formy, w jakiej zostały one Stronie Otrzymującej powierzone lub przekazane</w:t>
      </w:r>
      <w:r w:rsidR="000674FB" w:rsidRPr="00CD0ACA">
        <w:rPr>
          <w:rFonts w:asciiTheme="majorHAnsi" w:hAnsiTheme="majorHAnsi" w:cstheme="majorHAnsi"/>
          <w:bCs/>
          <w:sz w:val="22"/>
          <w:szCs w:val="22"/>
        </w:rPr>
        <w:t xml:space="preserve"> (w jakiej otrzymała do nich dostęp)</w:t>
      </w:r>
      <w:r w:rsidRPr="00CD0ACA">
        <w:rPr>
          <w:rFonts w:asciiTheme="majorHAnsi" w:hAnsiTheme="majorHAnsi" w:cstheme="majorHAnsi"/>
          <w:bCs/>
          <w:sz w:val="22"/>
          <w:szCs w:val="22"/>
        </w:rPr>
        <w:t>.</w:t>
      </w:r>
    </w:p>
    <w:p w14:paraId="2A0929C4" w14:textId="77777777" w:rsidR="00B67AE3" w:rsidRPr="00CD0ACA" w:rsidRDefault="00B67AE3" w:rsidP="008730CF">
      <w:pPr>
        <w:numPr>
          <w:ilvl w:val="0"/>
          <w:numId w:val="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Istnienie niniejszej Umowy, fakt, iż Strony wzajemnie przekazują sobie Informacje Poufne, jak i prowadzenie rozmów i negocjacji związanych z potencjalną/istniejącą współpracą Stron również należy poczytywać za Informację Poufną.</w:t>
      </w:r>
    </w:p>
    <w:p w14:paraId="167CFE43" w14:textId="77777777" w:rsidR="00094944" w:rsidRPr="00CD0ACA" w:rsidRDefault="00361CFD" w:rsidP="008730CF">
      <w:pPr>
        <w:numPr>
          <w:ilvl w:val="0"/>
          <w:numId w:val="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Strona Otrzymująca zobowiązuje</w:t>
      </w:r>
      <w:r w:rsidR="00094944" w:rsidRPr="00CD0ACA">
        <w:rPr>
          <w:rFonts w:asciiTheme="majorHAnsi" w:eastAsia="Arial Unicode MS" w:hAnsiTheme="majorHAnsi" w:cstheme="majorHAnsi"/>
          <w:sz w:val="22"/>
          <w:szCs w:val="22"/>
        </w:rPr>
        <w:t xml:space="preserve"> się </w:t>
      </w:r>
      <w:r w:rsidR="000674FB" w:rsidRPr="00CD0ACA">
        <w:rPr>
          <w:rFonts w:asciiTheme="majorHAnsi" w:eastAsia="Arial Unicode MS" w:hAnsiTheme="majorHAnsi" w:cstheme="majorHAnsi"/>
          <w:sz w:val="22"/>
          <w:szCs w:val="22"/>
        </w:rPr>
        <w:t>nie przekazywać i nie ujawniać Informacji P</w:t>
      </w:r>
      <w:r w:rsidR="00094944" w:rsidRPr="00CD0ACA">
        <w:rPr>
          <w:rFonts w:asciiTheme="majorHAnsi" w:eastAsia="Arial Unicode MS" w:hAnsiTheme="majorHAnsi" w:cstheme="majorHAnsi"/>
          <w:sz w:val="22"/>
          <w:szCs w:val="22"/>
        </w:rPr>
        <w:t>oufnych, ani ich źródła, zarówno w całości, jak i w części, stronom trzecim bez uzyskania uprzedniej, wyraźnej zgody Strony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Ujawniającej</w:t>
      </w:r>
      <w:r w:rsidR="00482598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udzielonej w formie pisemnej pod rygorem nieważności</w:t>
      </w:r>
      <w:r w:rsidR="00094944"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447C76B8" w14:textId="77777777" w:rsidR="00094944" w:rsidRPr="00CD0ACA" w:rsidRDefault="00094944" w:rsidP="008730CF">
      <w:pPr>
        <w:numPr>
          <w:ilvl w:val="0"/>
          <w:numId w:val="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W sytuacji wystąpienia jakichkolwiek wątpliwości, czy dana informacja lub wiadomość jest Informacją Poufną,</w:t>
      </w:r>
      <w:r w:rsidR="000868F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na pisemne zapytanie Strony potwierdza to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Strona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751016" w:rsidRPr="00CD0ACA">
        <w:rPr>
          <w:rFonts w:asciiTheme="majorHAnsi" w:eastAsia="Arial Unicode MS" w:hAnsiTheme="majorHAnsi" w:cstheme="majorHAnsi"/>
          <w:sz w:val="22"/>
          <w:szCs w:val="22"/>
        </w:rPr>
        <w:t>Ujawniająca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75E341B0" w14:textId="77777777" w:rsidR="009F448B" w:rsidRPr="00CD0ACA" w:rsidRDefault="000868F3" w:rsidP="008730CF">
      <w:pPr>
        <w:numPr>
          <w:ilvl w:val="0"/>
          <w:numId w:val="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Ciężar dowodu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 xml:space="preserve">, iż 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>informacja otrzymana od Strony U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 xml:space="preserve">jawniającej 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>została ujawniona przez Stronę Otrzymującą osobie</w:t>
      </w:r>
      <w:r w:rsidR="00361CFD" w:rsidRPr="00CD0ACA">
        <w:rPr>
          <w:rFonts w:asciiTheme="majorHAnsi" w:eastAsia="Arial Unicode MS" w:hAnsiTheme="majorHAnsi" w:cstheme="majorHAnsi"/>
          <w:sz w:val="22"/>
          <w:szCs w:val="22"/>
        </w:rPr>
        <w:t xml:space="preserve"> lub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 xml:space="preserve">innemu podmiotowi bez naruszenia niniejszej Umowy </w:t>
      </w:r>
      <w:r w:rsidR="002B0961" w:rsidRPr="00CD0ACA">
        <w:rPr>
          <w:rFonts w:asciiTheme="majorHAnsi" w:eastAsia="Arial Unicode MS" w:hAnsiTheme="majorHAnsi" w:cstheme="majorHAnsi"/>
          <w:sz w:val="22"/>
          <w:szCs w:val="22"/>
        </w:rPr>
        <w:t xml:space="preserve">obciąża 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>Stronę O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>trzymującą.</w:t>
      </w:r>
    </w:p>
    <w:p w14:paraId="25FCC08C" w14:textId="77777777" w:rsidR="00842AA3" w:rsidRPr="00CD0ACA" w:rsidRDefault="00842AA3" w:rsidP="008730CF">
      <w:pPr>
        <w:spacing w:before="120" w:after="12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>§ 2</w:t>
      </w:r>
    </w:p>
    <w:p w14:paraId="6C73906D" w14:textId="77777777" w:rsidR="00842AA3" w:rsidRPr="00CD0ACA" w:rsidRDefault="00842AA3" w:rsidP="008730CF">
      <w:pPr>
        <w:spacing w:before="120" w:after="12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 xml:space="preserve">Postępowanie z informacjami poufnymi </w:t>
      </w:r>
    </w:p>
    <w:p w14:paraId="28789013" w14:textId="77777777" w:rsidR="00842AA3" w:rsidRPr="00CD0ACA" w:rsidRDefault="005D4047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Strona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Otrzymująca</w:t>
      </w:r>
      <w:r w:rsidR="002C2FCA" w:rsidRPr="00CD0ACA">
        <w:rPr>
          <w:rFonts w:asciiTheme="majorHAnsi" w:hAnsiTheme="majorHAnsi" w:cstheme="majorHAnsi"/>
          <w:sz w:val="22"/>
          <w:szCs w:val="22"/>
        </w:rPr>
        <w:t xml:space="preserve"> Informację Poufną od drugiej Strony</w:t>
      </w:r>
      <w:r w:rsidRPr="00CD0ACA">
        <w:rPr>
          <w:rFonts w:asciiTheme="majorHAnsi" w:hAnsiTheme="majorHAnsi" w:cstheme="majorHAnsi"/>
          <w:sz w:val="22"/>
          <w:szCs w:val="22"/>
        </w:rPr>
        <w:t xml:space="preserve"> zobowiązuje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się</w:t>
      </w:r>
      <w:r w:rsidR="001F5F85" w:rsidRPr="00CD0ACA">
        <w:rPr>
          <w:rFonts w:asciiTheme="majorHAnsi" w:hAnsiTheme="majorHAnsi" w:cstheme="majorHAnsi"/>
          <w:sz w:val="22"/>
          <w:szCs w:val="22"/>
        </w:rPr>
        <w:t xml:space="preserve"> w</w:t>
      </w:r>
      <w:r w:rsidR="00610F7C" w:rsidRPr="00CD0ACA">
        <w:rPr>
          <w:rFonts w:asciiTheme="majorHAnsi" w:hAnsiTheme="majorHAnsi" w:cstheme="majorHAnsi"/>
          <w:sz w:val="22"/>
          <w:szCs w:val="22"/>
        </w:rPr>
        <w:t> </w:t>
      </w:r>
      <w:r w:rsidR="001F5F85" w:rsidRPr="00CD0ACA">
        <w:rPr>
          <w:rFonts w:asciiTheme="majorHAnsi" w:hAnsiTheme="majorHAnsi" w:cstheme="majorHAnsi"/>
          <w:sz w:val="22"/>
          <w:szCs w:val="22"/>
        </w:rPr>
        <w:t>szczególności</w:t>
      </w:r>
      <w:r w:rsidR="00842AA3" w:rsidRPr="00CD0ACA">
        <w:rPr>
          <w:rFonts w:asciiTheme="majorHAnsi" w:hAnsiTheme="majorHAnsi" w:cstheme="majorHAnsi"/>
          <w:sz w:val="22"/>
          <w:szCs w:val="22"/>
        </w:rPr>
        <w:t>:</w:t>
      </w:r>
    </w:p>
    <w:p w14:paraId="343BE0BA" w14:textId="77777777" w:rsidR="00E1304B" w:rsidRPr="00CD0ACA" w:rsidRDefault="00E1304B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3" w:name="_Hlk5616447"/>
      <w:r w:rsidRPr="00CD0ACA">
        <w:rPr>
          <w:rFonts w:asciiTheme="majorHAnsi" w:hAnsiTheme="majorHAnsi" w:cstheme="majorHAnsi"/>
          <w:sz w:val="22"/>
          <w:szCs w:val="22"/>
        </w:rPr>
        <w:t xml:space="preserve">zachować w tajemnicy wszelkie Informacje Poufne, nie przekazywać Informacji Poufnych jakimkolwiek osobom trzecim niebędącym Stroną Umowy bez uprzedniej, wyraźnej zgody </w:t>
      </w:r>
      <w:bookmarkEnd w:id="3"/>
      <w:r w:rsidR="00C02F09" w:rsidRPr="00CD0ACA">
        <w:rPr>
          <w:rFonts w:asciiTheme="majorHAnsi" w:hAnsiTheme="majorHAnsi" w:cstheme="majorHAnsi"/>
          <w:sz w:val="22"/>
          <w:szCs w:val="22"/>
        </w:rPr>
        <w:t>Strony Ujawniającej</w:t>
      </w:r>
      <w:r w:rsidRPr="00CD0ACA">
        <w:rPr>
          <w:rFonts w:asciiTheme="majorHAnsi" w:hAnsiTheme="majorHAnsi" w:cstheme="majorHAnsi"/>
          <w:sz w:val="22"/>
          <w:szCs w:val="22"/>
        </w:rPr>
        <w:t xml:space="preserve"> udzielonej w formie pisemnej pod rygorem nieważności,</w:t>
      </w:r>
    </w:p>
    <w:p w14:paraId="7828FF68" w14:textId="77777777" w:rsidR="00842AA3" w:rsidRPr="00CD0ACA" w:rsidRDefault="00610F7C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traktować</w:t>
      </w:r>
      <w:r w:rsidRPr="00CD0ACA">
        <w:rPr>
          <w:rFonts w:asciiTheme="majorHAnsi" w:hAnsiTheme="majorHAnsi" w:cstheme="majorHAnsi"/>
          <w:sz w:val="22"/>
          <w:szCs w:val="22"/>
        </w:rPr>
        <w:t xml:space="preserve"> Informacje P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oufne zgodnie z ich specyfiką </w:t>
      </w:r>
      <w:r w:rsidR="00E1304B" w:rsidRPr="00CD0ACA">
        <w:rPr>
          <w:rFonts w:asciiTheme="majorHAnsi" w:hAnsiTheme="majorHAnsi" w:cstheme="majorHAnsi"/>
          <w:sz w:val="22"/>
          <w:szCs w:val="22"/>
        </w:rPr>
        <w:t>oraz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chronić je </w:t>
      </w:r>
      <w:r w:rsidR="00E1304B" w:rsidRPr="00CD0ACA">
        <w:rPr>
          <w:rFonts w:asciiTheme="majorHAnsi" w:hAnsiTheme="majorHAnsi" w:cstheme="majorHAnsi"/>
          <w:sz w:val="22"/>
          <w:szCs w:val="22"/>
        </w:rPr>
        <w:t xml:space="preserve">i zabezpieczyć przed dostępem osób trzecich przy zachowaniu należytej staranności uwzględniającej zawodowy charakter </w:t>
      </w:r>
      <w:r w:rsidR="00214729" w:rsidRPr="00CD0ACA">
        <w:rPr>
          <w:rFonts w:asciiTheme="majorHAnsi" w:hAnsiTheme="majorHAnsi" w:cstheme="majorHAnsi"/>
          <w:sz w:val="22"/>
          <w:szCs w:val="22"/>
        </w:rPr>
        <w:lastRenderedPageBreak/>
        <w:t xml:space="preserve">prowadzonej </w:t>
      </w:r>
      <w:r w:rsidR="00E1304B" w:rsidRPr="00CD0ACA">
        <w:rPr>
          <w:rFonts w:asciiTheme="majorHAnsi" w:hAnsiTheme="majorHAnsi" w:cstheme="majorHAnsi"/>
          <w:sz w:val="22"/>
          <w:szCs w:val="22"/>
        </w:rPr>
        <w:t>działalności</w:t>
      </w:r>
      <w:r w:rsidR="0037617D" w:rsidRPr="00CD0ACA">
        <w:rPr>
          <w:rFonts w:asciiTheme="majorHAnsi" w:hAnsiTheme="majorHAnsi" w:cstheme="majorHAnsi"/>
          <w:sz w:val="22"/>
          <w:szCs w:val="22"/>
        </w:rPr>
        <w:t xml:space="preserve">(w szczególności </w:t>
      </w:r>
      <w:r w:rsidR="00E33EC8" w:rsidRPr="00CD0ACA">
        <w:rPr>
          <w:rFonts w:asciiTheme="majorHAnsi" w:hAnsiTheme="majorHAnsi" w:cstheme="majorHAnsi"/>
          <w:sz w:val="22"/>
          <w:szCs w:val="22"/>
        </w:rPr>
        <w:t xml:space="preserve">przynajmniej </w:t>
      </w:r>
      <w:r w:rsidR="00842AA3" w:rsidRPr="00CD0ACA">
        <w:rPr>
          <w:rFonts w:asciiTheme="majorHAnsi" w:hAnsiTheme="majorHAnsi" w:cstheme="majorHAnsi"/>
          <w:sz w:val="22"/>
          <w:szCs w:val="22"/>
        </w:rPr>
        <w:t>w</w:t>
      </w:r>
      <w:r w:rsidR="001F5F85" w:rsidRPr="00CD0ACA">
        <w:rPr>
          <w:rFonts w:asciiTheme="majorHAnsi" w:hAnsiTheme="majorHAnsi" w:cstheme="majorHAnsi"/>
          <w:sz w:val="22"/>
          <w:szCs w:val="22"/>
        </w:rPr>
        <w:t> </w:t>
      </w:r>
      <w:r w:rsidR="00842AA3" w:rsidRPr="00CD0ACA">
        <w:rPr>
          <w:rFonts w:asciiTheme="majorHAnsi" w:hAnsiTheme="majorHAnsi" w:cstheme="majorHAnsi"/>
          <w:sz w:val="22"/>
          <w:szCs w:val="22"/>
        </w:rPr>
        <w:t>tym samym stopniu</w:t>
      </w:r>
      <w:r w:rsidR="001F5F85" w:rsidRPr="00CD0ACA">
        <w:rPr>
          <w:rFonts w:asciiTheme="majorHAnsi" w:hAnsiTheme="majorHAnsi" w:cstheme="majorHAnsi"/>
          <w:sz w:val="22"/>
          <w:szCs w:val="22"/>
        </w:rPr>
        <w:t>,</w:t>
      </w:r>
      <w:r w:rsidR="000868F3" w:rsidRPr="00CD0ACA">
        <w:rPr>
          <w:rFonts w:asciiTheme="majorHAnsi" w:hAnsiTheme="majorHAnsi" w:cstheme="majorHAnsi"/>
          <w:sz w:val="22"/>
          <w:szCs w:val="22"/>
        </w:rPr>
        <w:t xml:space="preserve"> w jakim Strona O</w:t>
      </w:r>
      <w:r w:rsidR="00842AA3" w:rsidRPr="00CD0ACA">
        <w:rPr>
          <w:rFonts w:asciiTheme="majorHAnsi" w:hAnsiTheme="majorHAnsi" w:cstheme="majorHAnsi"/>
          <w:sz w:val="22"/>
          <w:szCs w:val="22"/>
        </w:rPr>
        <w:t>trzymująca chroni swoje własne informacje</w:t>
      </w:r>
      <w:r w:rsidR="001F5F85" w:rsidRPr="00CD0ACA">
        <w:rPr>
          <w:rFonts w:asciiTheme="majorHAnsi" w:hAnsiTheme="majorHAnsi" w:cstheme="majorHAnsi"/>
          <w:sz w:val="22"/>
          <w:szCs w:val="22"/>
        </w:rPr>
        <w:t xml:space="preserve"> tego typu</w:t>
      </w:r>
      <w:r w:rsidR="0037617D" w:rsidRPr="00CD0ACA">
        <w:rPr>
          <w:rFonts w:asciiTheme="majorHAnsi" w:hAnsiTheme="majorHAnsi" w:cstheme="majorHAnsi"/>
          <w:sz w:val="22"/>
          <w:szCs w:val="22"/>
        </w:rPr>
        <w:t>)</w:t>
      </w:r>
      <w:r w:rsidR="001F5F85" w:rsidRPr="00CD0ACA">
        <w:rPr>
          <w:rFonts w:asciiTheme="majorHAnsi" w:hAnsiTheme="majorHAnsi" w:cstheme="majorHAnsi"/>
          <w:sz w:val="22"/>
          <w:szCs w:val="22"/>
        </w:rPr>
        <w:t>,</w:t>
      </w:r>
    </w:p>
    <w:p w14:paraId="57DB2FB1" w14:textId="77777777" w:rsidR="00842AA3" w:rsidRPr="00CD0ACA" w:rsidRDefault="00610F7C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wykorzystywać wszelkie Informacje P</w:t>
      </w:r>
      <w:r w:rsidR="00842AA3" w:rsidRPr="00CD0ACA">
        <w:rPr>
          <w:rFonts w:asciiTheme="majorHAnsi" w:hAnsiTheme="majorHAnsi" w:cstheme="majorHAnsi"/>
          <w:sz w:val="22"/>
          <w:szCs w:val="22"/>
        </w:rPr>
        <w:t>oufne uzyskane w trakcie współpracy oraz w związku ze współpracą wyłącznie dla celów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 i w zakresie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określon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ym </w:t>
      </w:r>
      <w:r w:rsidR="00597D65" w:rsidRPr="00CD0ACA">
        <w:rPr>
          <w:rFonts w:asciiTheme="majorHAnsi" w:hAnsiTheme="majorHAnsi" w:cstheme="majorHAnsi"/>
          <w:sz w:val="22"/>
          <w:szCs w:val="22"/>
        </w:rPr>
        <w:t xml:space="preserve">wspólnie </w:t>
      </w:r>
      <w:r w:rsidR="00361CFD" w:rsidRPr="00CD0ACA">
        <w:rPr>
          <w:rFonts w:asciiTheme="majorHAnsi" w:hAnsiTheme="majorHAnsi" w:cstheme="majorHAnsi"/>
          <w:sz w:val="22"/>
          <w:szCs w:val="22"/>
        </w:rPr>
        <w:t>przez Strony</w:t>
      </w:r>
      <w:r w:rsidRPr="00CD0ACA">
        <w:rPr>
          <w:rFonts w:asciiTheme="majorHAnsi" w:hAnsiTheme="majorHAnsi" w:cstheme="majorHAnsi"/>
          <w:sz w:val="22"/>
          <w:szCs w:val="22"/>
        </w:rPr>
        <w:t>,</w:t>
      </w:r>
      <w:r w:rsidR="000868F3" w:rsidRPr="00CD0ACA">
        <w:rPr>
          <w:rFonts w:asciiTheme="majorHAnsi" w:hAnsiTheme="majorHAnsi" w:cstheme="majorHAnsi"/>
          <w:sz w:val="22"/>
          <w:szCs w:val="22"/>
        </w:rPr>
        <w:t xml:space="preserve"> koniecznym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 dla</w:t>
      </w:r>
      <w:r w:rsidRPr="00CD0ACA">
        <w:rPr>
          <w:rFonts w:asciiTheme="majorHAnsi" w:hAnsiTheme="majorHAnsi" w:cstheme="majorHAnsi"/>
          <w:sz w:val="22"/>
          <w:szCs w:val="22"/>
        </w:rPr>
        <w:t xml:space="preserve"> realizacji Projektu,</w:t>
      </w:r>
    </w:p>
    <w:p w14:paraId="0EC17D55" w14:textId="77777777" w:rsidR="00842AA3" w:rsidRPr="00CD0ACA" w:rsidRDefault="00842AA3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nie kopiować ani w </w:t>
      </w:r>
      <w:r w:rsidR="00610F7C" w:rsidRPr="00CD0ACA">
        <w:rPr>
          <w:rFonts w:asciiTheme="majorHAnsi" w:hAnsiTheme="majorHAnsi" w:cstheme="majorHAnsi"/>
          <w:sz w:val="22"/>
          <w:szCs w:val="22"/>
        </w:rPr>
        <w:t>żaden inny sposób nie powielać I</w:t>
      </w:r>
      <w:r w:rsidRPr="00CD0ACA">
        <w:rPr>
          <w:rFonts w:asciiTheme="majorHAnsi" w:hAnsiTheme="majorHAnsi" w:cstheme="majorHAnsi"/>
          <w:sz w:val="22"/>
          <w:szCs w:val="22"/>
        </w:rPr>
        <w:t>nfo</w:t>
      </w:r>
      <w:r w:rsidR="00610F7C" w:rsidRPr="00CD0ACA">
        <w:rPr>
          <w:rFonts w:asciiTheme="majorHAnsi" w:hAnsiTheme="majorHAnsi" w:cstheme="majorHAnsi"/>
          <w:sz w:val="22"/>
          <w:szCs w:val="22"/>
        </w:rPr>
        <w:t>rmacji Poufnych Strony U</w:t>
      </w:r>
      <w:r w:rsidR="002F0F63" w:rsidRPr="00CD0ACA">
        <w:rPr>
          <w:rFonts w:asciiTheme="majorHAnsi" w:hAnsiTheme="majorHAnsi" w:cstheme="majorHAnsi"/>
          <w:sz w:val="22"/>
          <w:szCs w:val="22"/>
        </w:rPr>
        <w:t>jawniają</w:t>
      </w:r>
      <w:r w:rsidR="000868F3" w:rsidRPr="00CD0ACA">
        <w:rPr>
          <w:rFonts w:asciiTheme="majorHAnsi" w:hAnsiTheme="majorHAnsi" w:cstheme="majorHAnsi"/>
          <w:sz w:val="22"/>
          <w:szCs w:val="22"/>
        </w:rPr>
        <w:t>cej,</w:t>
      </w:r>
    </w:p>
    <w:p w14:paraId="2FF1EC2A" w14:textId="77777777" w:rsidR="00842AA3" w:rsidRPr="00CD0ACA" w:rsidRDefault="00610F7C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przekazywać Informacje Poufne tylko </w:t>
      </w:r>
      <w:r w:rsidR="00214729" w:rsidRPr="00CD0ACA">
        <w:rPr>
          <w:rFonts w:asciiTheme="majorHAnsi" w:hAnsiTheme="majorHAnsi" w:cstheme="majorHAnsi"/>
          <w:sz w:val="22"/>
          <w:szCs w:val="22"/>
        </w:rPr>
        <w:t xml:space="preserve">tym </w:t>
      </w:r>
      <w:r w:rsidRPr="00CD0ACA">
        <w:rPr>
          <w:rFonts w:asciiTheme="majorHAnsi" w:hAnsiTheme="majorHAnsi" w:cstheme="majorHAnsi"/>
          <w:sz w:val="22"/>
          <w:szCs w:val="22"/>
        </w:rPr>
        <w:t>pracownikom, p</w:t>
      </w:r>
      <w:r w:rsidR="00AB26AC" w:rsidRPr="00CD0ACA">
        <w:rPr>
          <w:rFonts w:asciiTheme="majorHAnsi" w:hAnsiTheme="majorHAnsi" w:cstheme="majorHAnsi"/>
          <w:sz w:val="22"/>
          <w:szCs w:val="22"/>
        </w:rPr>
        <w:t>odwykonawcom lub innym osobom, które są bezpośrednio zaangażowane w realizację Projektu (</w:t>
      </w:r>
      <w:r w:rsidR="00214729" w:rsidRPr="00CD0ACA">
        <w:rPr>
          <w:rFonts w:asciiTheme="majorHAnsi" w:hAnsiTheme="majorHAnsi" w:cstheme="majorHAnsi"/>
          <w:sz w:val="22"/>
          <w:szCs w:val="22"/>
        </w:rPr>
        <w:t>„</w:t>
      </w:r>
      <w:r w:rsidR="00214729" w:rsidRPr="00CD0ACA">
        <w:rPr>
          <w:rFonts w:asciiTheme="majorHAnsi" w:hAnsiTheme="majorHAnsi" w:cstheme="majorHAnsi"/>
          <w:b/>
          <w:sz w:val="22"/>
          <w:szCs w:val="22"/>
        </w:rPr>
        <w:t>Współpracownicy</w:t>
      </w:r>
      <w:r w:rsidR="00214729" w:rsidRPr="00CD0ACA">
        <w:rPr>
          <w:rFonts w:asciiTheme="majorHAnsi" w:hAnsiTheme="majorHAnsi" w:cstheme="majorHAnsi"/>
          <w:sz w:val="22"/>
          <w:szCs w:val="22"/>
        </w:rPr>
        <w:t>”</w:t>
      </w:r>
      <w:r w:rsidRPr="00CD0ACA">
        <w:rPr>
          <w:rFonts w:asciiTheme="majorHAnsi" w:hAnsiTheme="majorHAnsi" w:cstheme="majorHAnsi"/>
          <w:sz w:val="22"/>
          <w:szCs w:val="22"/>
        </w:rPr>
        <w:t>)</w:t>
      </w:r>
      <w:r w:rsidR="00AB26AC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9F28AE" w:rsidRPr="00CD0ACA">
        <w:rPr>
          <w:rFonts w:asciiTheme="majorHAnsi" w:hAnsiTheme="majorHAnsi" w:cstheme="majorHAnsi"/>
          <w:sz w:val="22"/>
          <w:szCs w:val="22"/>
        </w:rPr>
        <w:t xml:space="preserve">oraz wyłącznie </w:t>
      </w:r>
      <w:r w:rsidR="00AB26AC" w:rsidRPr="00CD0ACA">
        <w:rPr>
          <w:rFonts w:asciiTheme="majorHAnsi" w:hAnsiTheme="majorHAnsi" w:cstheme="majorHAnsi"/>
          <w:sz w:val="22"/>
          <w:szCs w:val="22"/>
        </w:rPr>
        <w:t>w zakresie, w którym</w:t>
      </w:r>
      <w:r w:rsidR="00037A95" w:rsidRPr="00CD0ACA">
        <w:rPr>
          <w:rFonts w:asciiTheme="majorHAnsi" w:hAnsiTheme="majorHAnsi" w:cstheme="majorHAnsi"/>
          <w:sz w:val="22"/>
          <w:szCs w:val="22"/>
        </w:rPr>
        <w:t xml:space="preserve"> osoby</w:t>
      </w:r>
      <w:r w:rsidR="00AB26AC" w:rsidRPr="00CD0ACA">
        <w:rPr>
          <w:rFonts w:asciiTheme="majorHAnsi" w:hAnsiTheme="majorHAnsi" w:cstheme="majorHAnsi"/>
          <w:sz w:val="22"/>
          <w:szCs w:val="22"/>
        </w:rPr>
        <w:t xml:space="preserve"> te</w:t>
      </w:r>
      <w:r w:rsidR="00037A95" w:rsidRPr="00CD0ACA">
        <w:rPr>
          <w:rFonts w:asciiTheme="majorHAnsi" w:hAnsiTheme="majorHAnsi" w:cstheme="majorHAnsi"/>
          <w:sz w:val="22"/>
          <w:szCs w:val="22"/>
        </w:rPr>
        <w:t xml:space="preserve"> są związane obowiązkiem zachowania poufności</w:t>
      </w:r>
      <w:r w:rsidR="00AB26AC" w:rsidRPr="00CD0ACA">
        <w:rPr>
          <w:rFonts w:asciiTheme="majorHAnsi" w:hAnsiTheme="majorHAnsi" w:cstheme="majorHAnsi"/>
          <w:sz w:val="22"/>
          <w:szCs w:val="22"/>
        </w:rPr>
        <w:t xml:space="preserve"> w stopniu </w:t>
      </w:r>
      <w:r w:rsidR="00E33EC8" w:rsidRPr="00CD0ACA">
        <w:rPr>
          <w:rFonts w:asciiTheme="majorHAnsi" w:hAnsiTheme="majorHAnsi" w:cstheme="majorHAnsi"/>
          <w:sz w:val="22"/>
          <w:szCs w:val="22"/>
        </w:rPr>
        <w:t>co najmniej odpowiadającym postanowieniom niniejszej Umowy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6EFDC944" w14:textId="77777777" w:rsidR="00842AA3" w:rsidRPr="00CD0ACA" w:rsidRDefault="00842AA3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w </w:t>
      </w:r>
      <w:r w:rsidR="005F2F95" w:rsidRPr="00CD0ACA">
        <w:rPr>
          <w:rFonts w:asciiTheme="majorHAnsi" w:hAnsiTheme="majorHAnsi" w:cstheme="majorHAnsi"/>
          <w:sz w:val="22"/>
          <w:szCs w:val="22"/>
        </w:rPr>
        <w:t>zakresie w jakim będzie to możliwe,</w:t>
      </w:r>
      <w:r w:rsidR="00610F7C" w:rsidRPr="00CD0ACA">
        <w:rPr>
          <w:rFonts w:asciiTheme="majorHAnsi" w:hAnsiTheme="majorHAnsi" w:cstheme="majorHAnsi"/>
          <w:sz w:val="22"/>
          <w:szCs w:val="22"/>
        </w:rPr>
        <w:t xml:space="preserve"> poinformować Stronę U</w:t>
      </w:r>
      <w:r w:rsidRPr="00CD0ACA">
        <w:rPr>
          <w:rFonts w:asciiTheme="majorHAnsi" w:hAnsiTheme="majorHAnsi" w:cstheme="majorHAnsi"/>
          <w:sz w:val="22"/>
          <w:szCs w:val="22"/>
        </w:rPr>
        <w:t xml:space="preserve">jawniającą </w:t>
      </w:r>
      <w:r w:rsidR="00361CFD" w:rsidRPr="00CD0ACA">
        <w:rPr>
          <w:rFonts w:asciiTheme="majorHAnsi" w:hAnsiTheme="majorHAnsi" w:cstheme="majorHAnsi"/>
          <w:sz w:val="22"/>
          <w:szCs w:val="22"/>
        </w:rPr>
        <w:t>o konieczności</w:t>
      </w:r>
      <w:r w:rsidRPr="00CD0ACA">
        <w:rPr>
          <w:rFonts w:asciiTheme="majorHAnsi" w:hAnsiTheme="majorHAnsi" w:cstheme="majorHAnsi"/>
          <w:sz w:val="22"/>
          <w:szCs w:val="22"/>
        </w:rPr>
        <w:t xml:space="preserve"> ujawnienia</w:t>
      </w:r>
      <w:r w:rsidR="00610F7C" w:rsidRPr="00CD0ACA">
        <w:rPr>
          <w:rFonts w:asciiTheme="majorHAnsi" w:hAnsiTheme="majorHAnsi" w:cstheme="majorHAnsi"/>
          <w:sz w:val="22"/>
          <w:szCs w:val="22"/>
        </w:rPr>
        <w:t xml:space="preserve"> Informacji Poufnych</w:t>
      </w:r>
      <w:r w:rsidRPr="00CD0ACA">
        <w:rPr>
          <w:rFonts w:asciiTheme="majorHAnsi" w:hAnsiTheme="majorHAnsi" w:cstheme="majorHAnsi"/>
          <w:sz w:val="22"/>
          <w:szCs w:val="22"/>
        </w:rPr>
        <w:t xml:space="preserve"> na mocy</w:t>
      </w:r>
      <w:r w:rsidR="00FD6083" w:rsidRPr="00CD0ACA">
        <w:rPr>
          <w:rFonts w:asciiTheme="majorHAnsi" w:hAnsiTheme="majorHAnsi" w:cstheme="majorHAnsi"/>
          <w:sz w:val="22"/>
          <w:szCs w:val="22"/>
        </w:rPr>
        <w:t xml:space="preserve"> obowiązujących przepisów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 prawa,</w:t>
      </w:r>
      <w:r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AB26AC" w:rsidRPr="00CD0ACA">
        <w:rPr>
          <w:rFonts w:asciiTheme="majorHAnsi" w:hAnsiTheme="majorHAnsi" w:cstheme="majorHAnsi"/>
          <w:sz w:val="22"/>
          <w:szCs w:val="22"/>
        </w:rPr>
        <w:t>(</w:t>
      </w:r>
      <w:r w:rsidR="00FD6083" w:rsidRPr="00CD0ACA">
        <w:rPr>
          <w:rFonts w:asciiTheme="majorHAnsi" w:hAnsiTheme="majorHAnsi" w:cstheme="majorHAnsi"/>
          <w:sz w:val="22"/>
          <w:szCs w:val="22"/>
        </w:rPr>
        <w:t>w szczególności na podstawie</w:t>
      </w:r>
      <w:r w:rsidR="00AB26AC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Pr="00CD0ACA">
        <w:rPr>
          <w:rFonts w:asciiTheme="majorHAnsi" w:hAnsiTheme="majorHAnsi" w:cstheme="majorHAnsi"/>
          <w:sz w:val="22"/>
          <w:szCs w:val="22"/>
        </w:rPr>
        <w:t>decyzji administ</w:t>
      </w:r>
      <w:r w:rsidR="00610F7C" w:rsidRPr="00CD0ACA">
        <w:rPr>
          <w:rFonts w:asciiTheme="majorHAnsi" w:hAnsiTheme="majorHAnsi" w:cstheme="majorHAnsi"/>
          <w:sz w:val="22"/>
          <w:szCs w:val="22"/>
        </w:rPr>
        <w:t>racyjnej, orzeczenia sądowego lub innego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 aktu</w:t>
      </w:r>
      <w:r w:rsidR="00610F7C" w:rsidRPr="00CD0ACA">
        <w:rPr>
          <w:rFonts w:asciiTheme="majorHAnsi" w:hAnsiTheme="majorHAnsi" w:cstheme="majorHAnsi"/>
          <w:sz w:val="22"/>
          <w:szCs w:val="22"/>
        </w:rPr>
        <w:t xml:space="preserve"> władzy państwowej</w:t>
      </w:r>
      <w:r w:rsidR="00B67AE3" w:rsidRPr="00CD0ACA">
        <w:rPr>
          <w:rFonts w:asciiTheme="majorHAnsi" w:hAnsiTheme="majorHAnsi" w:cstheme="majorHAnsi"/>
          <w:sz w:val="22"/>
          <w:szCs w:val="22"/>
        </w:rPr>
        <w:t>/organu</w:t>
      </w:r>
      <w:r w:rsidR="00AB26AC" w:rsidRPr="00CD0ACA">
        <w:rPr>
          <w:rFonts w:asciiTheme="majorHAnsi" w:hAnsiTheme="majorHAnsi" w:cstheme="majorHAnsi"/>
          <w:sz w:val="22"/>
          <w:szCs w:val="22"/>
        </w:rPr>
        <w:t>)</w:t>
      </w:r>
      <w:r w:rsidR="00610F7C" w:rsidRPr="00CD0ACA">
        <w:rPr>
          <w:rFonts w:asciiTheme="majorHAnsi" w:hAnsiTheme="majorHAnsi" w:cstheme="majorHAnsi"/>
          <w:sz w:val="22"/>
          <w:szCs w:val="22"/>
        </w:rPr>
        <w:t>,</w:t>
      </w:r>
      <w:r w:rsidR="00447547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9E137E" w:rsidRPr="00CD0ACA">
        <w:rPr>
          <w:rFonts w:asciiTheme="majorHAnsi" w:hAnsiTheme="majorHAnsi" w:cstheme="majorHAnsi"/>
          <w:sz w:val="22"/>
          <w:szCs w:val="22"/>
        </w:rPr>
        <w:t>oraz</w:t>
      </w:r>
      <w:r w:rsidR="00447547" w:rsidRPr="00CD0ACA">
        <w:rPr>
          <w:rFonts w:asciiTheme="majorHAnsi" w:hAnsiTheme="majorHAnsi" w:cstheme="majorHAnsi"/>
          <w:sz w:val="22"/>
          <w:szCs w:val="22"/>
        </w:rPr>
        <w:t xml:space="preserve"> podjąć dopuszczalne przez prawo środki do zachowania poufności Informacji Poufnych po ich ujawnieniu uprawnionemu przez prawo podmiotowi (</w:t>
      </w:r>
      <w:r w:rsidR="00FD6083" w:rsidRPr="00CD0ACA">
        <w:rPr>
          <w:rFonts w:asciiTheme="majorHAnsi" w:hAnsiTheme="majorHAnsi" w:cstheme="majorHAnsi"/>
          <w:sz w:val="22"/>
          <w:szCs w:val="22"/>
        </w:rPr>
        <w:t>w szczególności</w:t>
      </w:r>
      <w:r w:rsidR="00447547" w:rsidRPr="00CD0ACA">
        <w:rPr>
          <w:rFonts w:asciiTheme="majorHAnsi" w:hAnsiTheme="majorHAnsi" w:cstheme="majorHAnsi"/>
          <w:sz w:val="22"/>
          <w:szCs w:val="22"/>
        </w:rPr>
        <w:t xml:space="preserve"> żądać wyłączenia jawności),</w:t>
      </w:r>
    </w:p>
    <w:p w14:paraId="191F36E2" w14:textId="77777777" w:rsidR="00842AA3" w:rsidRPr="00CD0ACA" w:rsidRDefault="00842AA3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traktować jako poufne informacje, co do których za</w:t>
      </w:r>
      <w:r w:rsidR="00610F7C" w:rsidRPr="00CD0ACA">
        <w:rPr>
          <w:rFonts w:asciiTheme="majorHAnsi" w:hAnsiTheme="majorHAnsi" w:cstheme="majorHAnsi"/>
          <w:sz w:val="22"/>
          <w:szCs w:val="22"/>
        </w:rPr>
        <w:t>chodzi podejrzenie</w:t>
      </w:r>
      <w:r w:rsidR="00FD6083" w:rsidRPr="00CD0ACA">
        <w:rPr>
          <w:rFonts w:asciiTheme="majorHAnsi" w:hAnsiTheme="majorHAnsi" w:cstheme="majorHAnsi"/>
          <w:sz w:val="22"/>
          <w:szCs w:val="22"/>
        </w:rPr>
        <w:t>,</w:t>
      </w:r>
      <w:r w:rsidR="00610F7C" w:rsidRPr="00CD0ACA">
        <w:rPr>
          <w:rFonts w:asciiTheme="majorHAnsi" w:hAnsiTheme="majorHAnsi" w:cstheme="majorHAnsi"/>
          <w:sz w:val="22"/>
          <w:szCs w:val="22"/>
        </w:rPr>
        <w:t xml:space="preserve"> że mogą być Informacjami P</w:t>
      </w:r>
      <w:r w:rsidRPr="00CD0ACA">
        <w:rPr>
          <w:rFonts w:asciiTheme="majorHAnsi" w:hAnsiTheme="majorHAnsi" w:cstheme="majorHAnsi"/>
          <w:sz w:val="22"/>
          <w:szCs w:val="22"/>
        </w:rPr>
        <w:t xml:space="preserve">oufnymi, aż do momentu określenia ich statusu przez Stronę </w:t>
      </w:r>
      <w:r w:rsidR="005F2F95" w:rsidRPr="00CD0ACA">
        <w:rPr>
          <w:rFonts w:asciiTheme="majorHAnsi" w:hAnsiTheme="majorHAnsi" w:cstheme="majorHAnsi"/>
          <w:sz w:val="22"/>
          <w:szCs w:val="22"/>
        </w:rPr>
        <w:t>U</w:t>
      </w:r>
      <w:r w:rsidRPr="00CD0ACA">
        <w:rPr>
          <w:rFonts w:asciiTheme="majorHAnsi" w:hAnsiTheme="majorHAnsi" w:cstheme="majorHAnsi"/>
          <w:sz w:val="22"/>
          <w:szCs w:val="22"/>
        </w:rPr>
        <w:t>jawniaj</w:t>
      </w:r>
      <w:r w:rsidR="008C4BB0" w:rsidRPr="00CD0ACA">
        <w:rPr>
          <w:rFonts w:asciiTheme="majorHAnsi" w:hAnsiTheme="majorHAnsi" w:cstheme="majorHAnsi"/>
          <w:sz w:val="22"/>
          <w:szCs w:val="22"/>
        </w:rPr>
        <w:t>ą</w:t>
      </w:r>
      <w:r w:rsidRPr="00CD0ACA">
        <w:rPr>
          <w:rFonts w:asciiTheme="majorHAnsi" w:hAnsiTheme="majorHAnsi" w:cstheme="majorHAnsi"/>
          <w:sz w:val="22"/>
          <w:szCs w:val="22"/>
        </w:rPr>
        <w:t>cą.</w:t>
      </w:r>
    </w:p>
    <w:p w14:paraId="5D893545" w14:textId="77777777" w:rsidR="0036358E" w:rsidRPr="00CD0ACA" w:rsidRDefault="00094944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Na pisemne żądanie Strony Ujawniającej, a także w sytuacji zaprzestania realizacji Projektu, Strona O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trzymująca 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>zobowiązana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jest do zwrotu wszelkich materiałów</w:t>
      </w:r>
      <w:r w:rsidRPr="00CD0ACA">
        <w:rPr>
          <w:rFonts w:asciiTheme="majorHAnsi" w:hAnsiTheme="majorHAnsi" w:cstheme="majorHAnsi"/>
          <w:sz w:val="22"/>
          <w:szCs w:val="22"/>
        </w:rPr>
        <w:t>, dokumentów i informacji</w:t>
      </w:r>
      <w:r w:rsidR="00A3490D" w:rsidRPr="00CD0ACA">
        <w:rPr>
          <w:rFonts w:asciiTheme="majorHAnsi" w:hAnsiTheme="majorHAnsi" w:cstheme="majorHAnsi"/>
          <w:sz w:val="22"/>
          <w:szCs w:val="22"/>
        </w:rPr>
        <w:t xml:space="preserve"> utrwalających</w:t>
      </w:r>
      <w:r w:rsidRPr="00CD0ACA">
        <w:rPr>
          <w:rFonts w:asciiTheme="majorHAnsi" w:hAnsiTheme="majorHAnsi" w:cstheme="majorHAnsi"/>
          <w:sz w:val="22"/>
          <w:szCs w:val="22"/>
        </w:rPr>
        <w:t>/zawierających Informacje P</w:t>
      </w:r>
      <w:r w:rsidR="00A3490D" w:rsidRPr="00CD0ACA">
        <w:rPr>
          <w:rFonts w:asciiTheme="majorHAnsi" w:hAnsiTheme="majorHAnsi" w:cstheme="majorHAnsi"/>
          <w:sz w:val="22"/>
          <w:szCs w:val="22"/>
        </w:rPr>
        <w:t>oufne lub z nimi związanych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, 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istniejących </w:t>
      </w:r>
      <w:r w:rsidR="00842AA3" w:rsidRPr="00CD0ACA">
        <w:rPr>
          <w:rFonts w:asciiTheme="majorHAnsi" w:hAnsiTheme="majorHAnsi" w:cstheme="majorHAnsi"/>
          <w:sz w:val="22"/>
          <w:szCs w:val="22"/>
        </w:rPr>
        <w:t>w</w:t>
      </w:r>
      <w:r w:rsidR="00361CFD" w:rsidRPr="00CD0ACA">
        <w:rPr>
          <w:rFonts w:asciiTheme="majorHAnsi" w:hAnsiTheme="majorHAnsi" w:cstheme="majorHAnsi"/>
          <w:sz w:val="22"/>
          <w:szCs w:val="22"/>
        </w:rPr>
        <w:t> </w:t>
      </w:r>
      <w:r w:rsidR="00842AA3" w:rsidRPr="00CD0ACA">
        <w:rPr>
          <w:rFonts w:asciiTheme="majorHAnsi" w:hAnsiTheme="majorHAnsi" w:cstheme="majorHAnsi"/>
          <w:sz w:val="22"/>
          <w:szCs w:val="22"/>
        </w:rPr>
        <w:t>jakiejkolwiek formie, razem ze wszelkimi kopiami oraz opracowaniami, a</w:t>
      </w:r>
      <w:r w:rsidR="00361CFD" w:rsidRPr="00CD0ACA">
        <w:rPr>
          <w:rFonts w:asciiTheme="majorHAnsi" w:hAnsiTheme="majorHAnsi" w:cstheme="majorHAnsi"/>
          <w:sz w:val="22"/>
          <w:szCs w:val="22"/>
        </w:rPr>
        <w:t>utoryzowanymi bądź nie. Strona O</w:t>
      </w:r>
      <w:r w:rsidR="00842AA3" w:rsidRPr="00CD0ACA">
        <w:rPr>
          <w:rFonts w:asciiTheme="majorHAnsi" w:hAnsiTheme="majorHAnsi" w:cstheme="majorHAnsi"/>
          <w:sz w:val="22"/>
          <w:szCs w:val="22"/>
        </w:rPr>
        <w:t>trzymująca jest również zobowiązana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 na żądanie Strony U</w:t>
      </w:r>
      <w:r w:rsidR="00A3490D" w:rsidRPr="00CD0ACA">
        <w:rPr>
          <w:rFonts w:asciiTheme="majorHAnsi" w:hAnsiTheme="majorHAnsi" w:cstheme="majorHAnsi"/>
          <w:sz w:val="22"/>
          <w:szCs w:val="22"/>
        </w:rPr>
        <w:t>jawniającej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do przedstawienia na piśmie oświadczenia, iż wszystkie notatki, memoranda, analizy, raporty oraz wszelkie inne dokumenty, w których pojawiają się informacje poufne Strony ujawniającej zostały zniszczone</w:t>
      </w:r>
      <w:r w:rsidR="00447547" w:rsidRPr="00CD0ACA">
        <w:rPr>
          <w:rFonts w:asciiTheme="majorHAnsi" w:hAnsiTheme="majorHAnsi" w:cstheme="majorHAnsi"/>
          <w:sz w:val="22"/>
          <w:szCs w:val="22"/>
        </w:rPr>
        <w:t>, pod rygorem uznania, iż Informacje Poufne zostały ujawnione osobie nieuprawnionej</w:t>
      </w:r>
      <w:r w:rsidR="00B67AE3" w:rsidRPr="00CD0ACA">
        <w:rPr>
          <w:rFonts w:asciiTheme="majorHAnsi" w:hAnsiTheme="majorHAnsi" w:cstheme="majorHAnsi"/>
          <w:sz w:val="22"/>
          <w:szCs w:val="22"/>
        </w:rPr>
        <w:t xml:space="preserve"> (podmiotowi nieuprawnionemu)</w:t>
      </w:r>
      <w:r w:rsidR="00842AA3" w:rsidRPr="00CD0ACA">
        <w:rPr>
          <w:rFonts w:asciiTheme="majorHAnsi" w:hAnsiTheme="majorHAnsi" w:cstheme="majorHAnsi"/>
          <w:sz w:val="22"/>
          <w:szCs w:val="22"/>
        </w:rPr>
        <w:t>.</w:t>
      </w:r>
      <w:r w:rsidR="009167D3" w:rsidRPr="00CD0ACA">
        <w:rPr>
          <w:rFonts w:asciiTheme="majorHAnsi" w:hAnsiTheme="majorHAnsi" w:cstheme="majorHAnsi"/>
          <w:sz w:val="22"/>
          <w:szCs w:val="22"/>
        </w:rPr>
        <w:t xml:space="preserve"> Powyższe </w:t>
      </w:r>
      <w:r w:rsidR="008642DD" w:rsidRPr="00CD0ACA">
        <w:rPr>
          <w:rFonts w:asciiTheme="majorHAnsi" w:hAnsiTheme="majorHAnsi" w:cstheme="majorHAnsi"/>
          <w:sz w:val="22"/>
          <w:szCs w:val="22"/>
        </w:rPr>
        <w:t>nie narusza prawa Strony Otrzymującej do zachowania jednej kopii Informacji Poufnych, w ścisłej poufności, wyłącznie w celu wykonania swoich zobowiązań wynikających z niniejszej Umowy.</w:t>
      </w:r>
    </w:p>
    <w:p w14:paraId="73CD889B" w14:textId="77777777" w:rsidR="00842AA3" w:rsidRPr="00CD0ACA" w:rsidRDefault="00842AA3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Strony nie mają obowiązku utrzymywania poufnego charakteru informacji w stosunku do: (a) infor</w:t>
      </w:r>
      <w:r w:rsidR="001F5F85" w:rsidRPr="00CD0ACA">
        <w:rPr>
          <w:rFonts w:asciiTheme="majorHAnsi" w:eastAsia="Arial Unicode MS" w:hAnsiTheme="majorHAnsi" w:cstheme="majorHAnsi"/>
          <w:sz w:val="22"/>
          <w:szCs w:val="22"/>
        </w:rPr>
        <w:t>macji</w:t>
      </w:r>
      <w:r w:rsidR="00C867E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uprzednio podanych do publicznej, </w:t>
      </w:r>
      <w:r w:rsidR="00C867E5" w:rsidRPr="00CD0ACA">
        <w:rPr>
          <w:rFonts w:asciiTheme="majorHAnsi" w:hAnsiTheme="majorHAnsi" w:cstheme="majorHAnsi"/>
          <w:sz w:val="22"/>
          <w:szCs w:val="22"/>
        </w:rPr>
        <w:t>powszechnie znanych lub podanych</w:t>
      </w:r>
      <w:r w:rsidR="007F1383" w:rsidRPr="00CD0ACA">
        <w:rPr>
          <w:rFonts w:asciiTheme="majorHAnsi" w:hAnsiTheme="majorHAnsi" w:cstheme="majorHAnsi"/>
          <w:sz w:val="22"/>
          <w:szCs w:val="22"/>
        </w:rPr>
        <w:t xml:space="preserve"> zgodnie z prawem</w:t>
      </w:r>
      <w:r w:rsidR="00C867E5" w:rsidRPr="00CD0ACA">
        <w:rPr>
          <w:rFonts w:asciiTheme="majorHAnsi" w:hAnsiTheme="majorHAnsi" w:cstheme="majorHAnsi"/>
          <w:sz w:val="22"/>
          <w:szCs w:val="22"/>
        </w:rPr>
        <w:t xml:space="preserve"> do publicznej wiadomości</w:t>
      </w:r>
      <w:r w:rsidR="002B10BC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C867E5" w:rsidRPr="00CD0ACA">
        <w:rPr>
          <w:rFonts w:asciiTheme="majorHAnsi" w:hAnsiTheme="majorHAnsi" w:cstheme="majorHAnsi"/>
          <w:sz w:val="22"/>
          <w:szCs w:val="22"/>
        </w:rPr>
        <w:t>bez naruszenia postanowień Umowy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, (b) informacji, która wcześniej potwierdzona jest na piśmie</w:t>
      </w:r>
      <w:r w:rsidR="002C2FCA" w:rsidRPr="00CD0ACA">
        <w:rPr>
          <w:rFonts w:asciiTheme="majorHAnsi" w:eastAsia="Arial Unicode MS" w:hAnsiTheme="majorHAnsi" w:cstheme="majorHAnsi"/>
          <w:sz w:val="22"/>
          <w:szCs w:val="22"/>
        </w:rPr>
        <w:t xml:space="preserve"> przez Stronę Ujawniającą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jako informacja jawna</w:t>
      </w:r>
      <w:r w:rsidR="008C4BB0" w:rsidRPr="00CD0ACA">
        <w:rPr>
          <w:rFonts w:asciiTheme="majorHAnsi" w:eastAsia="Arial Unicode MS" w:hAnsiTheme="majorHAnsi" w:cstheme="majorHAnsi"/>
          <w:sz w:val="22"/>
          <w:szCs w:val="22"/>
        </w:rPr>
        <w:t xml:space="preserve"> (c) informacji</w:t>
      </w:r>
      <w:r w:rsidR="008E3149" w:rsidRPr="00CD0ACA">
        <w:rPr>
          <w:rFonts w:asciiTheme="majorHAnsi" w:eastAsia="Arial Unicode MS" w:hAnsiTheme="majorHAnsi" w:cstheme="majorHAnsi"/>
          <w:sz w:val="22"/>
          <w:szCs w:val="22"/>
        </w:rPr>
        <w:t>,</w:t>
      </w:r>
      <w:r w:rsidR="008C4BB0" w:rsidRPr="00CD0ACA">
        <w:rPr>
          <w:rFonts w:asciiTheme="majorHAnsi" w:eastAsia="Arial Unicode MS" w:hAnsiTheme="majorHAnsi" w:cstheme="majorHAnsi"/>
          <w:sz w:val="22"/>
          <w:szCs w:val="22"/>
        </w:rPr>
        <w:t xml:space="preserve"> której ujawnienie wymagane jest </w:t>
      </w:r>
      <w:r w:rsidR="00C867E5" w:rsidRPr="00CD0ACA">
        <w:rPr>
          <w:rFonts w:asciiTheme="majorHAnsi" w:eastAsia="Arial Unicode MS" w:hAnsiTheme="majorHAnsi" w:cstheme="majorHAnsi"/>
          <w:sz w:val="22"/>
          <w:szCs w:val="22"/>
        </w:rPr>
        <w:t xml:space="preserve">zgodnie z obowiązującymi </w:t>
      </w:r>
      <w:r w:rsidR="008C4BB0" w:rsidRPr="00CD0ACA">
        <w:rPr>
          <w:rFonts w:asciiTheme="majorHAnsi" w:eastAsia="Arial Unicode MS" w:hAnsiTheme="majorHAnsi" w:cstheme="majorHAnsi"/>
          <w:sz w:val="22"/>
          <w:szCs w:val="22"/>
        </w:rPr>
        <w:t>przepisami prawa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2EFE9BC5" w14:textId="77777777" w:rsidR="005134C9" w:rsidRPr="00CD0ACA" w:rsidRDefault="0036358E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Wszelkie prawa do Informacji Poufnych w stosunkach pomiędzy Stronami przysługują Stronie Ujawniającej, o ile Strony wyraźnie nie postanowiły inaczej. </w:t>
      </w:r>
      <w:r w:rsidR="00610F7C" w:rsidRPr="00CD0ACA">
        <w:rPr>
          <w:rFonts w:asciiTheme="majorHAnsi" w:eastAsia="Arial Unicode MS" w:hAnsiTheme="majorHAnsi" w:cstheme="majorHAnsi"/>
          <w:sz w:val="22"/>
          <w:szCs w:val="22"/>
        </w:rPr>
        <w:t>Niniejsza U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>mowa nie przenosi ani nie upoważnia Stron</w:t>
      </w:r>
      <w:r w:rsidR="00610F7C" w:rsidRPr="00CD0ACA">
        <w:rPr>
          <w:rFonts w:asciiTheme="majorHAnsi" w:eastAsia="Arial Unicode MS" w:hAnsiTheme="majorHAnsi" w:cstheme="majorHAnsi"/>
          <w:sz w:val="22"/>
          <w:szCs w:val="22"/>
        </w:rPr>
        <w:t>y O</w:t>
      </w:r>
      <w:r w:rsidR="00A3490D" w:rsidRPr="00CD0ACA">
        <w:rPr>
          <w:rFonts w:asciiTheme="majorHAnsi" w:eastAsia="Arial Unicode MS" w:hAnsiTheme="majorHAnsi" w:cstheme="majorHAnsi"/>
          <w:sz w:val="22"/>
          <w:szCs w:val="22"/>
        </w:rPr>
        <w:t>trzymującej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do</w:t>
      </w:r>
      <w:r w:rsidR="00A3490D" w:rsidRPr="00CD0ACA">
        <w:rPr>
          <w:rFonts w:asciiTheme="majorHAnsi" w:eastAsia="Arial Unicode MS" w:hAnsiTheme="majorHAnsi" w:cstheme="majorHAnsi"/>
          <w:sz w:val="22"/>
          <w:szCs w:val="22"/>
        </w:rPr>
        <w:t xml:space="preserve"> otrzymania lub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korzystania z jakichkolwiek praw</w:t>
      </w:r>
      <w:r w:rsidR="00C83065" w:rsidRPr="00CD0ACA">
        <w:rPr>
          <w:rFonts w:asciiTheme="majorHAnsi" w:eastAsia="Arial Unicode MS" w:hAnsiTheme="majorHAnsi" w:cstheme="majorHAnsi"/>
          <w:sz w:val="22"/>
          <w:szCs w:val="22"/>
        </w:rPr>
        <w:t>, w tym praw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A3490D" w:rsidRPr="00CD0ACA">
        <w:rPr>
          <w:rFonts w:asciiTheme="majorHAnsi" w:eastAsia="Arial Unicode MS" w:hAnsiTheme="majorHAnsi" w:cstheme="majorHAnsi"/>
          <w:sz w:val="22"/>
          <w:szCs w:val="22"/>
        </w:rPr>
        <w:t>własności intelektualnej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Strony</w:t>
      </w:r>
      <w:r w:rsidR="00610F7C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</w:t>
      </w:r>
      <w:r w:rsidR="00A3490D" w:rsidRPr="00CD0ACA">
        <w:rPr>
          <w:rFonts w:asciiTheme="majorHAnsi" w:eastAsia="Arial Unicode MS" w:hAnsiTheme="majorHAnsi" w:cstheme="majorHAnsi"/>
          <w:sz w:val="22"/>
          <w:szCs w:val="22"/>
        </w:rPr>
        <w:t>jawniającej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. Strony zaniechają działań mających na celu pozyskanie przez Stronę </w:t>
      </w:r>
      <w:r w:rsidR="00C83065" w:rsidRPr="00CD0ACA">
        <w:rPr>
          <w:rFonts w:asciiTheme="majorHAnsi" w:eastAsia="Arial Unicode MS" w:hAnsiTheme="majorHAnsi" w:cstheme="majorHAnsi"/>
          <w:sz w:val="22"/>
          <w:szCs w:val="22"/>
        </w:rPr>
        <w:t xml:space="preserve">Otrzymującą 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>lub osoby trzecie praw własności intelektualnej Strony</w:t>
      </w:r>
      <w:r w:rsidR="00C8306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Ujawniającej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78AA98F9" w14:textId="04866D7B" w:rsidR="00A3490D" w:rsidRPr="00CD0ACA" w:rsidRDefault="007C323D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Jeżeli współprac</w:t>
      </w:r>
      <w:r w:rsidR="00610F7C" w:rsidRPr="00CD0ACA">
        <w:rPr>
          <w:rFonts w:asciiTheme="majorHAnsi" w:eastAsia="Arial Unicode MS" w:hAnsiTheme="majorHAnsi" w:cstheme="majorHAnsi"/>
          <w:sz w:val="22"/>
          <w:szCs w:val="22"/>
        </w:rPr>
        <w:t>a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Stron obejmuje także wymianę</w:t>
      </w:r>
      <w:r w:rsidR="00B67AE3" w:rsidRPr="00CD0ACA">
        <w:rPr>
          <w:rFonts w:asciiTheme="majorHAnsi" w:eastAsia="Arial Unicode MS" w:hAnsiTheme="majorHAnsi" w:cstheme="majorHAnsi"/>
          <w:sz w:val="22"/>
          <w:szCs w:val="22"/>
        </w:rPr>
        <w:t>/dostarczanie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próbek </w:t>
      </w:r>
      <w:r w:rsidR="00447547" w:rsidRPr="00CD0ACA">
        <w:rPr>
          <w:rFonts w:asciiTheme="majorHAnsi" w:eastAsia="Arial Unicode MS" w:hAnsiTheme="majorHAnsi" w:cstheme="majorHAnsi"/>
          <w:sz w:val="22"/>
          <w:szCs w:val="22"/>
        </w:rPr>
        <w:t>(np.</w:t>
      </w:r>
      <w:r w:rsidR="00B67AE3" w:rsidRPr="00CD0ACA">
        <w:rPr>
          <w:rFonts w:asciiTheme="majorHAnsi" w:eastAsia="Arial Unicode MS" w:hAnsiTheme="majorHAnsi" w:cstheme="majorHAnsi"/>
          <w:sz w:val="22"/>
          <w:szCs w:val="22"/>
        </w:rPr>
        <w:t> 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substancji/produktów</w:t>
      </w:r>
      <w:r w:rsidR="00447547" w:rsidRPr="00CD0ACA">
        <w:rPr>
          <w:rFonts w:asciiTheme="majorHAnsi" w:eastAsia="Arial Unicode MS" w:hAnsiTheme="majorHAnsi" w:cstheme="majorHAnsi"/>
          <w:sz w:val="22"/>
          <w:szCs w:val="22"/>
        </w:rPr>
        <w:t>)</w:t>
      </w:r>
      <w:r w:rsidR="005114A8">
        <w:rPr>
          <w:rFonts w:asciiTheme="majorHAnsi" w:eastAsia="Arial Unicode MS" w:hAnsiTheme="majorHAnsi" w:cstheme="majorHAnsi"/>
          <w:sz w:val="22"/>
          <w:szCs w:val="22"/>
        </w:rPr>
        <w:t>,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094944" w:rsidRPr="00CD0ACA">
        <w:rPr>
          <w:rFonts w:asciiTheme="majorHAnsi" w:eastAsia="Arial Unicode MS" w:hAnsiTheme="majorHAnsi" w:cstheme="majorHAnsi"/>
          <w:sz w:val="22"/>
          <w:szCs w:val="22"/>
        </w:rPr>
        <w:t>Strona Otrzymująca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zobowiązuje się ich nie analizować i nie badać w zakresie wykraczającym poza przedmiot i cel niniejszej Umo</w:t>
      </w:r>
      <w:r w:rsidR="00094944" w:rsidRPr="00CD0ACA">
        <w:rPr>
          <w:rFonts w:asciiTheme="majorHAnsi" w:eastAsia="Arial Unicode MS" w:hAnsiTheme="majorHAnsi" w:cstheme="majorHAnsi"/>
          <w:sz w:val="22"/>
          <w:szCs w:val="22"/>
        </w:rPr>
        <w:t>wy oraz realizację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Projektu.</w:t>
      </w:r>
    </w:p>
    <w:p w14:paraId="43BB8271" w14:textId="77777777" w:rsidR="00842AA3" w:rsidRPr="00CD0ACA" w:rsidRDefault="005134C9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Każda ze Stron odpowiada za zachowanie poufności informacji zgodnie z postanowieniami niniejszej Umowy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przez swoich </w:t>
      </w:r>
      <w:r w:rsidR="00610F7C" w:rsidRPr="00CD0ACA">
        <w:rPr>
          <w:rFonts w:asciiTheme="majorHAnsi" w:eastAsia="Arial Unicode MS" w:hAnsiTheme="majorHAnsi" w:cstheme="majorHAnsi"/>
          <w:sz w:val="22"/>
          <w:szCs w:val="22"/>
        </w:rPr>
        <w:t>Współpracowników</w:t>
      </w:r>
      <w:r w:rsidR="00C8306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jak za</w:t>
      </w:r>
      <w:r w:rsidR="007C323D" w:rsidRPr="00CD0ACA">
        <w:rPr>
          <w:rFonts w:asciiTheme="majorHAnsi" w:eastAsia="Arial Unicode MS" w:hAnsiTheme="majorHAnsi" w:cstheme="majorHAnsi"/>
          <w:sz w:val="22"/>
          <w:szCs w:val="22"/>
        </w:rPr>
        <w:t xml:space="preserve"> działania</w:t>
      </w:r>
      <w:r w:rsidR="00C8306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własne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0B87F7CE" w14:textId="77777777" w:rsidR="00094944" w:rsidRPr="00CD0ACA" w:rsidRDefault="0036358E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lastRenderedPageBreak/>
        <w:t>Żadna ze Stron nie ma obowiązku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 xml:space="preserve"> na podstawie niniejszej Umowy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ujawniania Inform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 xml:space="preserve">acji Poufnych drugiej Stronie. </w:t>
      </w:r>
    </w:p>
    <w:p w14:paraId="2927EE13" w14:textId="77777777" w:rsidR="00842AA3" w:rsidRPr="00CD0ACA" w:rsidRDefault="00842AA3" w:rsidP="008730CF">
      <w:pPr>
        <w:pStyle w:val="Akapitzlist1"/>
        <w:spacing w:before="120" w:after="120" w:line="276" w:lineRule="auto"/>
        <w:ind w:left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>§ 3</w:t>
      </w:r>
    </w:p>
    <w:p w14:paraId="7BE50C1E" w14:textId="77777777" w:rsidR="00842AA3" w:rsidRPr="00CD0ACA" w:rsidRDefault="00842AA3" w:rsidP="008730CF">
      <w:pPr>
        <w:pStyle w:val="Akapitzlist1"/>
        <w:spacing w:before="120" w:after="120" w:line="276" w:lineRule="auto"/>
        <w:ind w:left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 xml:space="preserve">Oświadczenia i zapewnienia Stron </w:t>
      </w:r>
    </w:p>
    <w:p w14:paraId="1D0EC41A" w14:textId="77777777" w:rsidR="00842AA3" w:rsidRPr="00CD0ACA" w:rsidRDefault="00842AA3" w:rsidP="008730CF">
      <w:pPr>
        <w:numPr>
          <w:ilvl w:val="0"/>
          <w:numId w:val="36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Strony </w:t>
      </w:r>
      <w:r w:rsidR="00B06215" w:rsidRPr="00CD0ACA">
        <w:rPr>
          <w:rFonts w:asciiTheme="majorHAnsi" w:eastAsia="Arial Unicode MS" w:hAnsiTheme="majorHAnsi" w:cstheme="majorHAnsi"/>
          <w:sz w:val="22"/>
          <w:szCs w:val="22"/>
        </w:rPr>
        <w:t>postanawiają</w:t>
      </w:r>
      <w:r w:rsidRPr="00CD0ACA">
        <w:rPr>
          <w:rFonts w:asciiTheme="majorHAnsi" w:hAnsiTheme="majorHAnsi" w:cstheme="majorHAnsi"/>
          <w:sz w:val="22"/>
          <w:szCs w:val="22"/>
        </w:rPr>
        <w:t xml:space="preserve">, że </w:t>
      </w:r>
      <w:r w:rsidR="009F448B" w:rsidRPr="00CD0ACA">
        <w:rPr>
          <w:rFonts w:asciiTheme="majorHAnsi" w:hAnsiTheme="majorHAnsi" w:cstheme="majorHAnsi"/>
          <w:sz w:val="22"/>
          <w:szCs w:val="22"/>
        </w:rPr>
        <w:t>ujawnienie Informacji P</w:t>
      </w:r>
      <w:r w:rsidRPr="00CD0ACA">
        <w:rPr>
          <w:rFonts w:asciiTheme="majorHAnsi" w:hAnsiTheme="majorHAnsi" w:cstheme="majorHAnsi"/>
          <w:sz w:val="22"/>
          <w:szCs w:val="22"/>
        </w:rPr>
        <w:t>oufnych drugiej Strony osobom do tego nieuprawnionym stanowi:</w:t>
      </w:r>
    </w:p>
    <w:p w14:paraId="5A85CDD2" w14:textId="5880D18E" w:rsidR="00842AA3" w:rsidRPr="00CD0ACA" w:rsidRDefault="00842AA3" w:rsidP="008730CF">
      <w:pPr>
        <w:pStyle w:val="Tekstpodstawowywcity"/>
        <w:numPr>
          <w:ilvl w:val="1"/>
          <w:numId w:val="37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„ważny powód” w rozumieniu art. 746 </w:t>
      </w:r>
      <w:r w:rsidR="00BF7620" w:rsidRPr="00CD0ACA">
        <w:rPr>
          <w:rFonts w:asciiTheme="majorHAnsi" w:hAnsiTheme="majorHAnsi" w:cstheme="majorHAnsi"/>
          <w:sz w:val="22"/>
          <w:szCs w:val="22"/>
        </w:rPr>
        <w:t>ustawy z dnia 23 kwietnia 1</w:t>
      </w:r>
      <w:r w:rsidR="009E6C32" w:rsidRPr="00CD0ACA">
        <w:rPr>
          <w:rFonts w:asciiTheme="majorHAnsi" w:hAnsiTheme="majorHAnsi" w:cstheme="majorHAnsi"/>
          <w:sz w:val="22"/>
          <w:szCs w:val="22"/>
        </w:rPr>
        <w:t>9</w:t>
      </w:r>
      <w:r w:rsidR="00BF7620" w:rsidRPr="00CD0ACA">
        <w:rPr>
          <w:rFonts w:asciiTheme="majorHAnsi" w:hAnsiTheme="majorHAnsi" w:cstheme="majorHAnsi"/>
          <w:sz w:val="22"/>
          <w:szCs w:val="22"/>
        </w:rPr>
        <w:t>64 r. Kodeks cywilny („</w:t>
      </w:r>
      <w:r w:rsidR="00BF7620" w:rsidRPr="00CD0ACA">
        <w:rPr>
          <w:rFonts w:asciiTheme="majorHAnsi" w:hAnsiTheme="majorHAnsi" w:cstheme="majorHAnsi"/>
          <w:b/>
          <w:sz w:val="22"/>
          <w:szCs w:val="22"/>
        </w:rPr>
        <w:t>Kodeks cywilny</w:t>
      </w:r>
      <w:r w:rsidR="00BF7620" w:rsidRPr="00CD0ACA">
        <w:rPr>
          <w:rFonts w:asciiTheme="majorHAnsi" w:hAnsiTheme="majorHAnsi" w:cstheme="majorHAnsi"/>
          <w:sz w:val="22"/>
          <w:szCs w:val="22"/>
        </w:rPr>
        <w:t>”)</w:t>
      </w:r>
      <w:r w:rsidRPr="00CD0ACA">
        <w:rPr>
          <w:rFonts w:asciiTheme="majorHAnsi" w:hAnsiTheme="majorHAnsi" w:cstheme="majorHAnsi"/>
          <w:sz w:val="22"/>
          <w:szCs w:val="22"/>
        </w:rPr>
        <w:t xml:space="preserve"> i uzasadnia wypowiedzenie </w:t>
      </w:r>
      <w:r w:rsidR="00B06215" w:rsidRPr="00CD0ACA">
        <w:rPr>
          <w:rFonts w:asciiTheme="majorHAnsi" w:hAnsiTheme="majorHAnsi" w:cstheme="majorHAnsi"/>
          <w:sz w:val="22"/>
          <w:szCs w:val="22"/>
        </w:rPr>
        <w:t xml:space="preserve">bez odszkodowania </w:t>
      </w:r>
      <w:r w:rsidRPr="00CD0ACA">
        <w:rPr>
          <w:rFonts w:asciiTheme="majorHAnsi" w:hAnsiTheme="majorHAnsi" w:cstheme="majorHAnsi"/>
          <w:sz w:val="22"/>
          <w:szCs w:val="22"/>
        </w:rPr>
        <w:t>u</w:t>
      </w:r>
      <w:r w:rsidR="00192967" w:rsidRPr="00CD0ACA">
        <w:rPr>
          <w:rFonts w:asciiTheme="majorHAnsi" w:hAnsiTheme="majorHAnsi" w:cstheme="majorHAnsi"/>
          <w:sz w:val="22"/>
          <w:szCs w:val="22"/>
        </w:rPr>
        <w:t>mowy</w:t>
      </w:r>
      <w:r w:rsidR="00B06215" w:rsidRPr="00CD0ACA">
        <w:rPr>
          <w:rFonts w:asciiTheme="majorHAnsi" w:hAnsiTheme="majorHAnsi" w:cstheme="majorHAnsi"/>
          <w:sz w:val="22"/>
          <w:szCs w:val="22"/>
        </w:rPr>
        <w:t>, na podstawie której Strony współpracują, innej</w:t>
      </w:r>
      <w:r w:rsidR="00192967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B06215" w:rsidRPr="00CD0ACA">
        <w:rPr>
          <w:rFonts w:asciiTheme="majorHAnsi" w:hAnsiTheme="majorHAnsi" w:cstheme="majorHAnsi"/>
          <w:sz w:val="22"/>
          <w:szCs w:val="22"/>
        </w:rPr>
        <w:t>niż niniejsza Umowa</w:t>
      </w:r>
      <w:r w:rsidR="00192967" w:rsidRPr="00CD0ACA">
        <w:rPr>
          <w:rFonts w:asciiTheme="majorHAnsi" w:hAnsiTheme="majorHAnsi" w:cstheme="majorHAnsi"/>
          <w:sz w:val="22"/>
          <w:szCs w:val="22"/>
        </w:rPr>
        <w:t>;</w:t>
      </w:r>
    </w:p>
    <w:p w14:paraId="5A35C9DA" w14:textId="77777777" w:rsidR="00842AA3" w:rsidRPr="00CD0ACA" w:rsidRDefault="00842AA3" w:rsidP="008730CF">
      <w:pPr>
        <w:pStyle w:val="Tekstpodstawowywcity"/>
        <w:numPr>
          <w:ilvl w:val="1"/>
          <w:numId w:val="37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„wadliwe i sprzeczne z umową” (art. 636 Kodeksu cywilnego) wykonanie dzieła i uprawnia do</w:t>
      </w:r>
      <w:r w:rsidR="00192967" w:rsidRPr="00CD0ACA">
        <w:rPr>
          <w:rFonts w:asciiTheme="majorHAnsi" w:hAnsiTheme="majorHAnsi" w:cstheme="majorHAnsi"/>
          <w:sz w:val="22"/>
          <w:szCs w:val="22"/>
        </w:rPr>
        <w:t xml:space="preserve"> odstąpienia od umowy o dzieło;</w:t>
      </w:r>
    </w:p>
    <w:p w14:paraId="5C8DA4DB" w14:textId="2380A890" w:rsidR="00842AA3" w:rsidRPr="00CD0ACA" w:rsidRDefault="00842AA3" w:rsidP="008730CF">
      <w:pPr>
        <w:pStyle w:val="Tekstpodstawowywcity"/>
        <w:numPr>
          <w:ilvl w:val="1"/>
          <w:numId w:val="37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czyn nieuczciwej konkurencji w rozumieniu art. 11 ustawy z dnia 16 kwietnia 1993 r. o</w:t>
      </w:r>
      <w:r w:rsidR="00C83065" w:rsidRPr="00CD0ACA">
        <w:rPr>
          <w:rFonts w:asciiTheme="majorHAnsi" w:hAnsiTheme="majorHAnsi" w:cstheme="majorHAnsi"/>
          <w:sz w:val="22"/>
          <w:szCs w:val="22"/>
        </w:rPr>
        <w:t> </w:t>
      </w:r>
      <w:r w:rsidRPr="00CD0ACA">
        <w:rPr>
          <w:rFonts w:asciiTheme="majorHAnsi" w:hAnsiTheme="majorHAnsi" w:cstheme="majorHAnsi"/>
          <w:sz w:val="22"/>
          <w:szCs w:val="22"/>
        </w:rPr>
        <w:t>zwalczaniu nieuczciwej konkurencji (</w:t>
      </w:r>
      <w:r w:rsidR="00BF7620" w:rsidRPr="00CD0ACA">
        <w:rPr>
          <w:rFonts w:asciiTheme="majorHAnsi" w:hAnsiTheme="majorHAnsi" w:cstheme="majorHAnsi"/>
          <w:sz w:val="22"/>
          <w:szCs w:val="22"/>
        </w:rPr>
        <w:t>„</w:t>
      </w:r>
      <w:r w:rsidR="00BF7620" w:rsidRPr="00CD0ACA">
        <w:rPr>
          <w:rFonts w:asciiTheme="majorHAnsi" w:hAnsiTheme="majorHAnsi" w:cstheme="majorHAnsi"/>
          <w:b/>
          <w:sz w:val="22"/>
          <w:szCs w:val="22"/>
        </w:rPr>
        <w:t>Ustawa o zwalczaniu nieuczciwej konkurencji</w:t>
      </w:r>
      <w:r w:rsidR="00BF7620" w:rsidRPr="00CD0ACA">
        <w:rPr>
          <w:rFonts w:asciiTheme="majorHAnsi" w:hAnsiTheme="majorHAnsi" w:cstheme="majorHAnsi"/>
          <w:sz w:val="22"/>
          <w:szCs w:val="22"/>
        </w:rPr>
        <w:t>”</w:t>
      </w:r>
      <w:r w:rsidRPr="00CD0ACA">
        <w:rPr>
          <w:rFonts w:asciiTheme="majorHAnsi" w:hAnsiTheme="majorHAnsi" w:cstheme="majorHAnsi"/>
          <w:sz w:val="22"/>
          <w:szCs w:val="22"/>
        </w:rPr>
        <w:t xml:space="preserve">) i uzasadnia zastosowanie sankcji w tej ustawie przewidzianych, w </w:t>
      </w:r>
      <w:r w:rsidR="00192967" w:rsidRPr="00CD0ACA">
        <w:rPr>
          <w:rFonts w:asciiTheme="majorHAnsi" w:hAnsiTheme="majorHAnsi" w:cstheme="majorHAnsi"/>
          <w:sz w:val="22"/>
          <w:szCs w:val="22"/>
        </w:rPr>
        <w:t>tym roszczenia odszkodowawczego;</w:t>
      </w:r>
    </w:p>
    <w:p w14:paraId="40FA5EA5" w14:textId="77777777" w:rsidR="00842AA3" w:rsidRPr="00CD0ACA" w:rsidRDefault="00842AA3" w:rsidP="008730CF">
      <w:pPr>
        <w:pStyle w:val="Tekstpodstawowywcity"/>
        <w:numPr>
          <w:ilvl w:val="1"/>
          <w:numId w:val="37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przestępstwo naruszenia tajemnicy przedsiębiorstwa z art. 23 </w:t>
      </w:r>
      <w:r w:rsidR="00016A6A" w:rsidRPr="00CD0ACA">
        <w:rPr>
          <w:rFonts w:asciiTheme="majorHAnsi" w:hAnsiTheme="majorHAnsi" w:cstheme="majorHAnsi"/>
          <w:sz w:val="22"/>
          <w:szCs w:val="22"/>
        </w:rPr>
        <w:t xml:space="preserve">Ustawy </w:t>
      </w:r>
      <w:r w:rsidRPr="00CD0ACA">
        <w:rPr>
          <w:rFonts w:asciiTheme="majorHAnsi" w:hAnsiTheme="majorHAnsi" w:cstheme="majorHAnsi"/>
          <w:sz w:val="22"/>
          <w:szCs w:val="22"/>
        </w:rPr>
        <w:t>o zwalczaniu nieuczciwej konkurencji zagrożone karą grzywny, ograniczenia wolności albo pozbawienia wolności do lat dwóch.</w:t>
      </w:r>
    </w:p>
    <w:p w14:paraId="600DA7CC" w14:textId="77777777" w:rsidR="00D17B87" w:rsidRPr="00CD0ACA" w:rsidRDefault="00DC3521" w:rsidP="008730CF">
      <w:pPr>
        <w:numPr>
          <w:ilvl w:val="0"/>
          <w:numId w:val="36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Strona O</w:t>
      </w:r>
      <w:r w:rsidR="00C83065" w:rsidRPr="00CD0ACA">
        <w:rPr>
          <w:rFonts w:asciiTheme="majorHAnsi" w:hAnsiTheme="majorHAnsi" w:cstheme="majorHAnsi"/>
          <w:sz w:val="22"/>
          <w:szCs w:val="22"/>
        </w:rPr>
        <w:t>trzymująca</w:t>
      </w:r>
      <w:r w:rsidR="009C48CB" w:rsidRPr="00CD0ACA">
        <w:rPr>
          <w:rFonts w:asciiTheme="majorHAnsi" w:hAnsiTheme="majorHAnsi" w:cstheme="majorHAnsi"/>
          <w:sz w:val="22"/>
          <w:szCs w:val="22"/>
        </w:rPr>
        <w:t xml:space="preserve">, </w:t>
      </w:r>
      <w:r w:rsidR="009C48CB" w:rsidRPr="00CD0ACA">
        <w:rPr>
          <w:rFonts w:asciiTheme="majorHAnsi" w:eastAsia="Arial Unicode MS" w:hAnsiTheme="majorHAnsi" w:cstheme="majorHAnsi"/>
          <w:sz w:val="22"/>
          <w:szCs w:val="22"/>
        </w:rPr>
        <w:t>która</w:t>
      </w:r>
      <w:r w:rsidR="00C83065" w:rsidRPr="00CD0ACA">
        <w:rPr>
          <w:rFonts w:asciiTheme="majorHAnsi" w:hAnsiTheme="majorHAnsi" w:cstheme="majorHAnsi"/>
          <w:sz w:val="22"/>
          <w:szCs w:val="22"/>
        </w:rPr>
        <w:t xml:space="preserve"> ujawni Informację Poufną drugiej Strony </w:t>
      </w:r>
      <w:r w:rsidR="00EA70A3" w:rsidRPr="00CD0ACA">
        <w:rPr>
          <w:rFonts w:asciiTheme="majorHAnsi" w:hAnsiTheme="majorHAnsi" w:cstheme="majorHAnsi"/>
          <w:sz w:val="22"/>
          <w:szCs w:val="22"/>
        </w:rPr>
        <w:t>wbrew postanowieniom Umowy</w:t>
      </w:r>
      <w:r w:rsidR="009C48CB" w:rsidRPr="00CD0ACA">
        <w:rPr>
          <w:rFonts w:asciiTheme="majorHAnsi" w:hAnsiTheme="majorHAnsi" w:cstheme="majorHAnsi"/>
          <w:sz w:val="22"/>
          <w:szCs w:val="22"/>
        </w:rPr>
        <w:t xml:space="preserve">, zwalnia </w:t>
      </w:r>
      <w:r w:rsidR="00C83065" w:rsidRPr="00CD0ACA">
        <w:rPr>
          <w:rFonts w:asciiTheme="majorHAnsi" w:hAnsiTheme="majorHAnsi" w:cstheme="majorHAnsi"/>
          <w:sz w:val="22"/>
          <w:szCs w:val="22"/>
        </w:rPr>
        <w:t>tę Stronę (</w:t>
      </w:r>
      <w:r w:rsidR="009C48CB" w:rsidRPr="00CD0ACA">
        <w:rPr>
          <w:rFonts w:asciiTheme="majorHAnsi" w:hAnsiTheme="majorHAnsi" w:cstheme="majorHAnsi"/>
          <w:sz w:val="22"/>
          <w:szCs w:val="22"/>
        </w:rPr>
        <w:t xml:space="preserve">Stronę Ujawniającą </w:t>
      </w:r>
      <w:r w:rsidR="00C83065" w:rsidRPr="00CD0ACA">
        <w:rPr>
          <w:rFonts w:asciiTheme="majorHAnsi" w:hAnsiTheme="majorHAnsi" w:cstheme="majorHAnsi"/>
          <w:sz w:val="22"/>
          <w:szCs w:val="22"/>
        </w:rPr>
        <w:t xml:space="preserve">Informację Poufną) </w:t>
      </w:r>
      <w:r w:rsidR="009C48CB" w:rsidRPr="00CD0ACA">
        <w:rPr>
          <w:rFonts w:asciiTheme="majorHAnsi" w:hAnsiTheme="majorHAnsi" w:cstheme="majorHAnsi"/>
          <w:sz w:val="22"/>
          <w:szCs w:val="22"/>
        </w:rPr>
        <w:t xml:space="preserve">od odpowiedzialności wobec osób trzecich za </w:t>
      </w:r>
      <w:r w:rsidR="00EA70A3" w:rsidRPr="00CD0ACA">
        <w:rPr>
          <w:rFonts w:asciiTheme="majorHAnsi" w:hAnsiTheme="majorHAnsi" w:cstheme="majorHAnsi"/>
          <w:sz w:val="22"/>
          <w:szCs w:val="22"/>
        </w:rPr>
        <w:t>wszelkie skutki takiego ujawnieni</w:t>
      </w:r>
      <w:r w:rsidR="003805EF" w:rsidRPr="00CD0ACA">
        <w:rPr>
          <w:rFonts w:asciiTheme="majorHAnsi" w:hAnsiTheme="majorHAnsi" w:cstheme="majorHAnsi"/>
          <w:sz w:val="22"/>
          <w:szCs w:val="22"/>
        </w:rPr>
        <w:t xml:space="preserve">a, jak i za samo </w:t>
      </w:r>
      <w:r w:rsidR="005F2F95" w:rsidRPr="00CD0ACA">
        <w:rPr>
          <w:rFonts w:asciiTheme="majorHAnsi" w:hAnsiTheme="majorHAnsi" w:cstheme="majorHAnsi"/>
          <w:sz w:val="22"/>
          <w:szCs w:val="22"/>
        </w:rPr>
        <w:t>ujawnienie</w:t>
      </w:r>
      <w:r w:rsidR="009C48CB" w:rsidRPr="00CD0ACA">
        <w:rPr>
          <w:rFonts w:asciiTheme="majorHAnsi" w:hAnsiTheme="majorHAnsi" w:cstheme="majorHAnsi"/>
          <w:sz w:val="22"/>
          <w:szCs w:val="22"/>
        </w:rPr>
        <w:t>.</w:t>
      </w:r>
    </w:p>
    <w:p w14:paraId="06EB1E5F" w14:textId="77777777" w:rsidR="00842AA3" w:rsidRPr="00CD0ACA" w:rsidRDefault="005954F6" w:rsidP="008730CF">
      <w:pPr>
        <w:numPr>
          <w:ilvl w:val="0"/>
          <w:numId w:val="36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Niewykonanie przez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którąkolwiek</w:t>
      </w:r>
      <w:r w:rsidRPr="00CD0ACA">
        <w:rPr>
          <w:rFonts w:asciiTheme="majorHAnsi" w:hAnsiTheme="majorHAnsi" w:cstheme="majorHAnsi"/>
          <w:sz w:val="22"/>
          <w:szCs w:val="22"/>
        </w:rPr>
        <w:t xml:space="preserve"> ze Stron przysługujących jej praw na wypadek naruszenia postanowień niniejszej Umowy przez drugą Stronę nie będzie rozumiane jako zrzeczenie się takich praw.</w:t>
      </w:r>
      <w:r w:rsidR="00405A65" w:rsidRPr="00CD0ACA">
        <w:rPr>
          <w:rFonts w:asciiTheme="majorHAnsi" w:hAnsiTheme="majorHAnsi" w:cstheme="majorHAnsi"/>
          <w:sz w:val="22"/>
          <w:szCs w:val="22"/>
        </w:rPr>
        <w:tab/>
      </w:r>
    </w:p>
    <w:p w14:paraId="04F8CD26" w14:textId="77777777" w:rsidR="00842AA3" w:rsidRPr="00CD0ACA" w:rsidRDefault="00842AA3" w:rsidP="008730CF">
      <w:pPr>
        <w:pStyle w:val="Akapitzlist1"/>
        <w:spacing w:before="120" w:after="120" w:line="276" w:lineRule="auto"/>
        <w:ind w:left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>§ 4</w:t>
      </w:r>
    </w:p>
    <w:p w14:paraId="57E2EBD7" w14:textId="77777777" w:rsidR="00842AA3" w:rsidRPr="00CD0ACA" w:rsidRDefault="00842AA3" w:rsidP="008730CF">
      <w:pPr>
        <w:pStyle w:val="Akapitzlist1"/>
        <w:spacing w:before="120" w:after="120" w:line="276" w:lineRule="auto"/>
        <w:ind w:left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>Pozostałe postanowienia</w:t>
      </w:r>
    </w:p>
    <w:p w14:paraId="62DDEBBA" w14:textId="77777777" w:rsidR="009F448B" w:rsidRPr="00CD0ACA" w:rsidRDefault="009F448B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Umowa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zastępuje</w:t>
      </w:r>
      <w:r w:rsidRPr="00CD0ACA">
        <w:rPr>
          <w:rFonts w:asciiTheme="majorHAnsi" w:hAnsiTheme="majorHAnsi" w:cstheme="majorHAnsi"/>
          <w:sz w:val="22"/>
          <w:szCs w:val="22"/>
        </w:rPr>
        <w:t xml:space="preserve"> jakiekolwiek wcześniejsze uzgodnienia pomiędzy Stronami dotyczące zasad zachowania poufności, bez względu na formę, w jakiej uzgodnienia te zostały dokonane.</w:t>
      </w:r>
    </w:p>
    <w:p w14:paraId="76A9193B" w14:textId="6D80B3DD" w:rsidR="007D658E" w:rsidRPr="00CD0ACA" w:rsidRDefault="00976202" w:rsidP="00976202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Niniejsza Umowa wchodzi w życie z dniem </w:t>
      </w:r>
      <w:r w:rsidR="00304FAA">
        <w:rPr>
          <w:rFonts w:asciiTheme="majorHAnsi" w:hAnsiTheme="majorHAnsi" w:cstheme="majorHAnsi"/>
          <w:sz w:val="22"/>
          <w:szCs w:val="22"/>
        </w:rPr>
        <w:t>wskazanym na wstępie</w:t>
      </w:r>
      <w:r w:rsidRPr="00CD0ACA">
        <w:rPr>
          <w:rFonts w:asciiTheme="majorHAnsi" w:hAnsiTheme="majorHAnsi" w:cstheme="majorHAnsi"/>
          <w:sz w:val="22"/>
          <w:szCs w:val="22"/>
        </w:rPr>
        <w:t xml:space="preserve"> i pozostanie w mocy przez okres pięciu (5) lat. Niezależnie od tego, po upływie powyższego okresu każda ze Stron zobowiązana będzie do zachowania w tajemnicy informacji stanowiących </w:t>
      </w:r>
      <w:r w:rsidR="005D703B" w:rsidRPr="00CD0ACA">
        <w:rPr>
          <w:rFonts w:asciiTheme="majorHAnsi" w:hAnsiTheme="majorHAnsi" w:cstheme="majorHAnsi"/>
          <w:sz w:val="22"/>
          <w:szCs w:val="22"/>
        </w:rPr>
        <w:t>Informacje Poufne</w:t>
      </w:r>
      <w:r w:rsidRPr="00CD0ACA">
        <w:rPr>
          <w:rFonts w:asciiTheme="majorHAnsi" w:hAnsiTheme="majorHAnsi" w:cstheme="majorHAnsi"/>
          <w:sz w:val="22"/>
          <w:szCs w:val="22"/>
        </w:rPr>
        <w:t xml:space="preserve"> drugiej Strony (będących w posiadaniu Strony </w:t>
      </w:r>
      <w:r w:rsidR="005D703B" w:rsidRPr="00CD0ACA">
        <w:rPr>
          <w:rFonts w:asciiTheme="majorHAnsi" w:hAnsiTheme="majorHAnsi" w:cstheme="majorHAnsi"/>
          <w:sz w:val="22"/>
          <w:szCs w:val="22"/>
        </w:rPr>
        <w:t>O</w:t>
      </w:r>
      <w:r w:rsidRPr="00CD0ACA">
        <w:rPr>
          <w:rFonts w:asciiTheme="majorHAnsi" w:hAnsiTheme="majorHAnsi" w:cstheme="majorHAnsi"/>
          <w:sz w:val="22"/>
          <w:szCs w:val="22"/>
        </w:rPr>
        <w:t>trzymującej), na takich samych zasadach jakie wynikają z niniejszej Umowy</w:t>
      </w:r>
      <w:r w:rsidR="005D703B" w:rsidRPr="00CD0ACA">
        <w:rPr>
          <w:rFonts w:asciiTheme="majorHAnsi" w:hAnsiTheme="majorHAnsi" w:cstheme="majorHAnsi"/>
          <w:sz w:val="22"/>
          <w:szCs w:val="22"/>
        </w:rPr>
        <w:t>.</w:t>
      </w:r>
    </w:p>
    <w:p w14:paraId="5039E465" w14:textId="77777777" w:rsidR="00842AA3" w:rsidRPr="00CD0ACA" w:rsidRDefault="009F448B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Postanowienia U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mowy nie wyłączają i nie ograniczają w jakikolwiek sposób postanowień  </w:t>
      </w:r>
      <w:r w:rsidR="00772F3A" w:rsidRPr="00CD0ACA">
        <w:rPr>
          <w:rFonts w:asciiTheme="majorHAnsi" w:eastAsia="Arial Unicode MS" w:hAnsiTheme="majorHAnsi" w:cstheme="majorHAnsi"/>
          <w:sz w:val="22"/>
          <w:szCs w:val="22"/>
        </w:rPr>
        <w:t xml:space="preserve">Ustawy 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o zwalczaniu nieuczciwej konkurencji </w:t>
      </w:r>
      <w:r w:rsidR="007C323D" w:rsidRPr="00CD0ACA">
        <w:rPr>
          <w:rFonts w:asciiTheme="majorHAnsi" w:eastAsia="Arial Unicode MS" w:hAnsiTheme="majorHAnsi" w:cstheme="majorHAnsi"/>
          <w:sz w:val="22"/>
          <w:szCs w:val="22"/>
        </w:rPr>
        <w:t>ani innych przepisów prawa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mających zastosowanie do Informacji P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>oufnych</w:t>
      </w:r>
      <w:r w:rsidR="007C323D"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57FBC930" w14:textId="77777777" w:rsidR="007C323D" w:rsidRPr="00CD0ACA" w:rsidRDefault="007C323D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Jeżeli jaki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>ekolwiek postanowienie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Umowy stanie się nieważne lub niewykonalne, nie będzie to mieć wpływu na pozostałe 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 xml:space="preserve">jej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postanowienia, które pozostaną ważne i wykonalne, jak gdyby postanowienie nieważn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>e nie stanowiło części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Umowy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. W takim przypadku Strony będą prowadzić negocjacje w dobrej wierze, aby uzgodnić brzmienie skutecznego postanowienia, które zastąpi postanowienie nieważne.</w:t>
      </w:r>
    </w:p>
    <w:p w14:paraId="71620FC0" w14:textId="7F155EF8" w:rsidR="007C323D" w:rsidRPr="00CD0ACA" w:rsidRDefault="007C323D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Żadna Strona nie może dokonać przeniesienia praw lub obowią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>zków wynikających z Umowy</w:t>
      </w:r>
      <w:r w:rsidR="00B06215" w:rsidRPr="00CD0ACA">
        <w:rPr>
          <w:rFonts w:asciiTheme="majorHAnsi" w:eastAsia="Arial Unicode MS" w:hAnsiTheme="majorHAnsi" w:cstheme="majorHAnsi"/>
          <w:sz w:val="22"/>
          <w:szCs w:val="22"/>
        </w:rPr>
        <w:t>, ani zwolnić się z tych obowiązków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bez uprze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>dniej zgody drugiej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Stron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>y</w:t>
      </w:r>
      <w:r w:rsidR="00BD18FE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udzielonej w formie pisemnej pod rygorem nieważności</w:t>
      </w:r>
      <w:r w:rsidR="006E4AF7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419CA8F6" w14:textId="77777777" w:rsidR="001F7CFB" w:rsidRPr="001F7CFB" w:rsidRDefault="001F7CFB" w:rsidP="001F7CFB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1F7CFB">
        <w:rPr>
          <w:rFonts w:asciiTheme="majorHAnsi" w:eastAsia="Arial Unicode MS" w:hAnsiTheme="majorHAnsi" w:cstheme="majorHAnsi"/>
          <w:sz w:val="22"/>
          <w:szCs w:val="22"/>
        </w:rPr>
        <w:lastRenderedPageBreak/>
        <w:t>Jeżeli wykonanie Umowy będzie wiązać się z jakimikolwiek czynnościami wykonywanymi na danych osobowych, Strony zobowiązują się postępować w tym zakresie zgodnie z obowiązującymi przepisami dotyczącymi ochrony danych osobowych, w szczególności przepisami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20ACEA5" w14:textId="1C960A22" w:rsidR="001F7CFB" w:rsidRPr="001F7CFB" w:rsidRDefault="001F7CFB" w:rsidP="001F7CFB">
      <w:pPr>
        <w:spacing w:before="120" w:after="120" w:line="276" w:lineRule="auto"/>
        <w:ind w:left="36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1F7CFB">
        <w:rPr>
          <w:rFonts w:asciiTheme="majorHAnsi" w:eastAsia="Arial Unicode MS" w:hAnsiTheme="majorHAnsi" w:cstheme="majorHAnsi"/>
          <w:sz w:val="22"/>
          <w:szCs w:val="22"/>
        </w:rPr>
        <w:t>W związku z zawarciem oraz realizacją niniejszej Umowy, każda ze Stron będzie przetwarzać jako Administrator, dane osobowe (w szczególności: imię (imiona), nazwisko, adres e-mail, numer telefonu, stanowisko, miejsce zatrudnienia/firma prowadzonej działalności) osób zatrudnianych przez drugą Stronę lub współpracujących z drugą Stroną na innej podstawie, które zostaną wzajemnie udostępnione przez Strony wyłącznie w celu wykonania Umowy przez Strony.</w:t>
      </w:r>
    </w:p>
    <w:p w14:paraId="7DA303F6" w14:textId="26F3CCBE" w:rsidR="001F7CFB" w:rsidRPr="001F7CFB" w:rsidRDefault="001F7CFB" w:rsidP="001F7CFB">
      <w:pPr>
        <w:spacing w:before="120" w:after="120" w:line="276" w:lineRule="auto"/>
        <w:ind w:left="36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1F7CFB">
        <w:rPr>
          <w:rFonts w:asciiTheme="majorHAnsi" w:eastAsia="Arial Unicode MS" w:hAnsiTheme="majorHAnsi" w:cstheme="majorHAnsi"/>
          <w:sz w:val="22"/>
          <w:szCs w:val="22"/>
        </w:rPr>
        <w:t xml:space="preserve">Wszelkie informacje o zasadach przetwarzania przez </w:t>
      </w:r>
      <w:r>
        <w:rPr>
          <w:rFonts w:asciiTheme="majorHAnsi" w:eastAsia="Arial Unicode MS" w:hAnsiTheme="majorHAnsi" w:cstheme="majorHAnsi"/>
          <w:sz w:val="22"/>
          <w:szCs w:val="22"/>
        </w:rPr>
        <w:t>Biotechna</w:t>
      </w:r>
      <w:r w:rsidRPr="001F7CFB">
        <w:rPr>
          <w:rFonts w:asciiTheme="majorHAnsi" w:eastAsia="Arial Unicode MS" w:hAnsiTheme="majorHAnsi" w:cstheme="majorHAnsi"/>
          <w:sz w:val="22"/>
          <w:szCs w:val="22"/>
        </w:rPr>
        <w:t xml:space="preserve"> danych osobowych znajdują się w </w:t>
      </w:r>
      <w:r w:rsidRPr="001F7CFB">
        <w:rPr>
          <w:rFonts w:asciiTheme="majorHAnsi" w:eastAsia="Arial Unicode MS" w:hAnsiTheme="majorHAnsi" w:cstheme="majorHAnsi"/>
          <w:b/>
          <w:bCs/>
          <w:sz w:val="22"/>
          <w:szCs w:val="22"/>
        </w:rPr>
        <w:t>załączniku nr 1</w:t>
      </w:r>
      <w:r w:rsidRPr="001F7CFB">
        <w:rPr>
          <w:rFonts w:asciiTheme="majorHAnsi" w:eastAsia="Arial Unicode MS" w:hAnsiTheme="majorHAnsi" w:cstheme="majorHAnsi"/>
          <w:sz w:val="22"/>
          <w:szCs w:val="22"/>
        </w:rPr>
        <w:t xml:space="preserve"> do Umowy.</w:t>
      </w:r>
    </w:p>
    <w:p w14:paraId="5A03265E" w14:textId="271845F4" w:rsidR="00842AA3" w:rsidRPr="00CD0ACA" w:rsidRDefault="00842AA3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Zmiany niniejszej Umowy będą dokonywane w formie pisemnej pod rygorem nieważności.</w:t>
      </w:r>
    </w:p>
    <w:p w14:paraId="5140B370" w14:textId="77777777" w:rsidR="007C323D" w:rsidRPr="00CD0ACA" w:rsidRDefault="009F448B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Umowa niniejsza </w:t>
      </w:r>
      <w:r w:rsidR="007C323D" w:rsidRPr="00CD0ACA">
        <w:rPr>
          <w:rFonts w:asciiTheme="majorHAnsi" w:eastAsia="Arial Unicode MS" w:hAnsiTheme="majorHAnsi" w:cstheme="majorHAnsi"/>
          <w:sz w:val="22"/>
          <w:szCs w:val="22"/>
        </w:rPr>
        <w:t>podlega prawu polskiemu.</w:t>
      </w:r>
    </w:p>
    <w:p w14:paraId="78DBA697" w14:textId="77777777" w:rsidR="00842AA3" w:rsidRPr="00CD0ACA" w:rsidRDefault="00842AA3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Umowę sporządzono w dwóch</w:t>
      </w:r>
      <w:r w:rsidR="00DB1E1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jednobrzmiących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egzemplarzach po jednym egzemplarzu dla każdej ze Stron.</w:t>
      </w:r>
    </w:p>
    <w:p w14:paraId="1D92E578" w14:textId="77777777" w:rsidR="00842AA3" w:rsidRPr="00CD0ACA" w:rsidRDefault="00842AA3" w:rsidP="008730CF">
      <w:pPr>
        <w:spacing w:before="120" w:after="120"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</w:p>
    <w:p w14:paraId="2779F4C0" w14:textId="77777777" w:rsidR="00842AA3" w:rsidRPr="00CD0ACA" w:rsidRDefault="00842AA3" w:rsidP="008730CF">
      <w:pPr>
        <w:spacing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CAF4085" w14:textId="77BD5C51" w:rsidR="00842AA3" w:rsidRPr="00CD0ACA" w:rsidRDefault="006E4AF7" w:rsidP="006E4AF7">
      <w:pPr>
        <w:spacing w:before="120" w:after="120" w:line="276" w:lineRule="auto"/>
        <w:ind w:firstLine="708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Biotechna</w:t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137C98" w:rsidRPr="00CD0ACA">
        <w:rPr>
          <w:rFonts w:asciiTheme="majorHAnsi" w:hAnsiTheme="majorHAnsi" w:cstheme="majorHAnsi"/>
          <w:b/>
          <w:sz w:val="22"/>
          <w:szCs w:val="22"/>
        </w:rPr>
        <w:t>Partner</w:t>
      </w:r>
    </w:p>
    <w:p w14:paraId="3A4AEED5" w14:textId="77777777" w:rsidR="00842AA3" w:rsidRPr="00CD0ACA" w:rsidRDefault="00842AA3" w:rsidP="008730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7B923EA" w14:textId="77777777" w:rsidR="00842AA3" w:rsidRPr="00CD0ACA" w:rsidRDefault="00842AA3" w:rsidP="008730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________________________________                      </w:t>
      </w:r>
      <w:r w:rsidR="008C4BB0" w:rsidRPr="00CD0ACA">
        <w:rPr>
          <w:rFonts w:asciiTheme="majorHAnsi" w:hAnsiTheme="majorHAnsi" w:cstheme="majorHAnsi"/>
          <w:sz w:val="22"/>
          <w:szCs w:val="22"/>
        </w:rPr>
        <w:tab/>
      </w:r>
      <w:r w:rsidRPr="00CD0ACA">
        <w:rPr>
          <w:rFonts w:asciiTheme="majorHAnsi" w:hAnsiTheme="majorHAnsi" w:cstheme="majorHAnsi"/>
          <w:sz w:val="22"/>
          <w:szCs w:val="22"/>
        </w:rPr>
        <w:t xml:space="preserve">   _______________________________</w:t>
      </w:r>
    </w:p>
    <w:p w14:paraId="44A3AD3C" w14:textId="77777777" w:rsidR="00842AA3" w:rsidRPr="00CD0ACA" w:rsidRDefault="00842AA3" w:rsidP="008730CF">
      <w:pPr>
        <w:spacing w:before="12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639BFD8" w14:textId="77777777" w:rsidR="00C614C2" w:rsidRPr="00CD0ACA" w:rsidRDefault="00C614C2" w:rsidP="008730CF">
      <w:pPr>
        <w:spacing w:before="12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081B4A3" w14:textId="4229963A" w:rsidR="00842AA3" w:rsidRPr="00CD0ACA" w:rsidRDefault="00E9615E" w:rsidP="008730CF">
      <w:pPr>
        <w:spacing w:before="12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 w:rsidR="008C4BB0" w:rsidRPr="00CD0ACA">
        <w:rPr>
          <w:rFonts w:asciiTheme="majorHAnsi" w:hAnsiTheme="majorHAnsi" w:cstheme="majorHAnsi"/>
          <w:bCs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Cs/>
          <w:sz w:val="22"/>
          <w:szCs w:val="22"/>
        </w:rPr>
        <w:t xml:space="preserve">                _</w:t>
      </w:r>
      <w:r w:rsidR="008C4BB0" w:rsidRPr="00CD0ACA">
        <w:rPr>
          <w:rFonts w:asciiTheme="majorHAnsi" w:hAnsiTheme="majorHAnsi" w:cstheme="majorHAnsi"/>
          <w:bCs/>
          <w:sz w:val="22"/>
          <w:szCs w:val="22"/>
        </w:rPr>
        <w:t>_______________________________</w:t>
      </w:r>
    </w:p>
    <w:p w14:paraId="0AFB8BAA" w14:textId="77777777" w:rsidR="00842AA3" w:rsidRPr="00CD0ACA" w:rsidRDefault="00842AA3" w:rsidP="008730CF">
      <w:pPr>
        <w:pStyle w:val="Nagwek2"/>
        <w:spacing w:before="120" w:after="120" w:line="276" w:lineRule="auto"/>
        <w:rPr>
          <w:rFonts w:asciiTheme="majorHAnsi" w:hAnsiTheme="majorHAnsi" w:cstheme="majorHAnsi"/>
          <w:sz w:val="22"/>
          <w:szCs w:val="22"/>
        </w:rPr>
      </w:pPr>
    </w:p>
    <w:p w14:paraId="55854DB1" w14:textId="77777777" w:rsidR="00CB2F5E" w:rsidRPr="00CB2F5E" w:rsidRDefault="00CB2F5E" w:rsidP="00CB2F5E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CB2F5E">
        <w:rPr>
          <w:rFonts w:asciiTheme="majorHAnsi" w:hAnsiTheme="majorHAnsi" w:cstheme="majorHAnsi"/>
          <w:sz w:val="22"/>
          <w:szCs w:val="22"/>
        </w:rPr>
        <w:t>W załączeniu:</w:t>
      </w:r>
    </w:p>
    <w:p w14:paraId="76025D68" w14:textId="14130481" w:rsidR="00CB2F5E" w:rsidRDefault="00CB2F5E" w:rsidP="00CB2F5E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CB2F5E">
        <w:rPr>
          <w:rFonts w:asciiTheme="majorHAnsi" w:hAnsiTheme="majorHAnsi" w:cstheme="majorHAnsi"/>
          <w:sz w:val="22"/>
          <w:szCs w:val="22"/>
        </w:rPr>
        <w:t>1)</w:t>
      </w:r>
      <w:r w:rsidRPr="00CB2F5E">
        <w:rPr>
          <w:rFonts w:asciiTheme="majorHAnsi" w:hAnsiTheme="majorHAnsi" w:cstheme="majorHAnsi"/>
          <w:sz w:val="22"/>
          <w:szCs w:val="22"/>
        </w:rPr>
        <w:tab/>
        <w:t xml:space="preserve">Klauzula informacyjna RODO </w:t>
      </w:r>
      <w:r>
        <w:rPr>
          <w:rFonts w:asciiTheme="majorHAnsi" w:hAnsiTheme="majorHAnsi" w:cstheme="majorHAnsi"/>
          <w:sz w:val="22"/>
          <w:szCs w:val="22"/>
        </w:rPr>
        <w:t>Biotechna</w:t>
      </w:r>
      <w:r w:rsidRPr="00CB2F5E">
        <w:rPr>
          <w:rFonts w:asciiTheme="majorHAnsi" w:hAnsiTheme="majorHAnsi" w:cstheme="majorHAnsi"/>
          <w:sz w:val="22"/>
          <w:szCs w:val="22"/>
        </w:rPr>
        <w:t>.</w:t>
      </w:r>
    </w:p>
    <w:p w14:paraId="38A07F69" w14:textId="77777777" w:rsidR="00CB2F5E" w:rsidRDefault="00CB2F5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0458853E" w14:textId="533D0D2E" w:rsidR="00CB2F5E" w:rsidRPr="00CB2F5E" w:rsidRDefault="00CB2F5E" w:rsidP="00CB2F5E">
      <w:pPr>
        <w:rPr>
          <w:rFonts w:ascii="Calibri" w:hAnsi="Calibri" w:cs="Calibri"/>
          <w:b/>
          <w:bCs/>
          <w:sz w:val="22"/>
          <w:szCs w:val="22"/>
        </w:rPr>
      </w:pPr>
      <w:r w:rsidRPr="00CB2F5E">
        <w:rPr>
          <w:rFonts w:ascii="Calibri" w:hAnsi="Calibri" w:cs="Calibri"/>
          <w:b/>
          <w:bCs/>
          <w:sz w:val="22"/>
          <w:szCs w:val="22"/>
        </w:rPr>
        <w:lastRenderedPageBreak/>
        <w:t xml:space="preserve">Załącznik nr 1 – Klauzula informacyjna RODO </w:t>
      </w:r>
      <w:r>
        <w:rPr>
          <w:rFonts w:ascii="Calibri" w:hAnsi="Calibri" w:cs="Calibri"/>
          <w:b/>
          <w:bCs/>
          <w:sz w:val="22"/>
          <w:szCs w:val="22"/>
        </w:rPr>
        <w:t>Biotechna</w:t>
      </w:r>
      <w:r w:rsidRPr="00CB2F5E">
        <w:rPr>
          <w:rFonts w:ascii="Calibri" w:hAnsi="Calibri" w:cs="Calibri"/>
          <w:b/>
          <w:bCs/>
          <w:sz w:val="22"/>
          <w:szCs w:val="22"/>
        </w:rPr>
        <w:t>.</w:t>
      </w:r>
    </w:p>
    <w:p w14:paraId="52FC3E4A" w14:textId="77777777" w:rsidR="00CB2F5E" w:rsidRPr="00CB2F5E" w:rsidRDefault="00CB2F5E" w:rsidP="00CB2F5E">
      <w:pPr>
        <w:rPr>
          <w:rFonts w:ascii="Calibri" w:hAnsi="Calibri" w:cs="Calibri"/>
          <w:sz w:val="22"/>
          <w:szCs w:val="22"/>
        </w:rPr>
      </w:pPr>
    </w:p>
    <w:p w14:paraId="31EE8183" w14:textId="3117077F" w:rsidR="00CB2F5E" w:rsidRPr="00CB2F5E" w:rsidRDefault="00CB2F5E" w:rsidP="00CB2F5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Obowiązek Informacyjny wypełniony przez BS BIOTECHNA </w:t>
      </w:r>
      <w:r>
        <w:rPr>
          <w:rFonts w:ascii="Calibri" w:hAnsi="Calibri" w:cs="Calibri"/>
          <w:sz w:val="22"/>
          <w:szCs w:val="22"/>
        </w:rPr>
        <w:t>S.A.</w:t>
      </w:r>
      <w:r w:rsidRPr="00CB2F5E">
        <w:rPr>
          <w:rFonts w:ascii="Calibri" w:hAnsi="Calibri" w:cs="Calibri"/>
          <w:sz w:val="22"/>
          <w:szCs w:val="22"/>
        </w:rPr>
        <w:t xml:space="preserve"> w Krakowie wobec Przedstawicieli Kontrahenta i osób reprezentujących Kontrahenta  </w:t>
      </w:r>
    </w:p>
    <w:p w14:paraId="25EB5642" w14:textId="77777777" w:rsidR="00CB2F5E" w:rsidRPr="00CB2F5E" w:rsidRDefault="00CB2F5E" w:rsidP="00CB2F5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Zgodnie z art. 13 i 14 ogólnego rozporządzenia o ochronie danych osobowych (RODO) informujemy, iż:</w:t>
      </w:r>
    </w:p>
    <w:p w14:paraId="5058E962" w14:textId="61C9E5F8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Administratorem danych osobowych osób reprezentujących kontrahenta oraz przedstawicieli kontrahenta (dalej jako „</w:t>
      </w:r>
      <w:r w:rsidRPr="00CB2F5E">
        <w:rPr>
          <w:rFonts w:ascii="Calibri" w:hAnsi="Calibri" w:cs="Calibri"/>
          <w:b/>
          <w:bCs/>
          <w:sz w:val="22"/>
          <w:szCs w:val="22"/>
        </w:rPr>
        <w:t>Kontrahent</w:t>
      </w:r>
      <w:r w:rsidRPr="00CB2F5E">
        <w:rPr>
          <w:rFonts w:ascii="Calibri" w:hAnsi="Calibri" w:cs="Calibri"/>
          <w:sz w:val="22"/>
          <w:szCs w:val="22"/>
        </w:rPr>
        <w:t xml:space="preserve">”) jest  </w:t>
      </w:r>
      <w:bookmarkStart w:id="4" w:name="_Hlk108534600"/>
      <w:r w:rsidRPr="00CB2F5E">
        <w:rPr>
          <w:rFonts w:ascii="Calibri" w:hAnsi="Calibri" w:cs="Calibri"/>
          <w:sz w:val="22"/>
          <w:szCs w:val="22"/>
        </w:rPr>
        <w:t xml:space="preserve">BS BIOTECHNA </w:t>
      </w:r>
      <w:r>
        <w:rPr>
          <w:rFonts w:ascii="Calibri" w:hAnsi="Calibri" w:cs="Calibri"/>
          <w:sz w:val="22"/>
          <w:szCs w:val="22"/>
        </w:rPr>
        <w:t>S.A.</w:t>
      </w:r>
      <w:r w:rsidRPr="00CB2F5E">
        <w:rPr>
          <w:rFonts w:ascii="Calibri" w:hAnsi="Calibri" w:cs="Calibri"/>
          <w:sz w:val="22"/>
          <w:szCs w:val="22"/>
        </w:rPr>
        <w:t xml:space="preserve"> z siedzibą w Krakowie, przy  ulicy  Szlak 77/222, 31-153 Kraków, wpisana do rejestru przedsiębiorców Krajowego Rejestru Sądowego prowadzonego przez Sąd Rejonowy dla Krakowa Śródmieścia w Krakowie, XI Wydział Gospodarczy Krajowego Rejestru Sądowego pod numerem 0001002587, NIP: 9452226486, REGON: 382882573</w:t>
      </w:r>
      <w:bookmarkEnd w:id="4"/>
      <w:r w:rsidRPr="00CB2F5E">
        <w:rPr>
          <w:rFonts w:ascii="Calibri" w:hAnsi="Calibri" w:cs="Calibri"/>
          <w:sz w:val="22"/>
          <w:szCs w:val="22"/>
        </w:rPr>
        <w:t>, dalej jako „Administrator”.</w:t>
      </w:r>
    </w:p>
    <w:p w14:paraId="7DFE3269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Może się Pani/Pan kontaktować z nami korespondencyjnie pod adresem: Szlak 77/222, 31-153 Kraków.</w:t>
      </w:r>
    </w:p>
    <w:p w14:paraId="1BE0CFDF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Na podstawie umowy Administrator będzie przetwarzał:</w:t>
      </w:r>
    </w:p>
    <w:p w14:paraId="1A935CE1" w14:textId="77777777" w:rsidR="00CB2F5E" w:rsidRPr="00CB2F5E" w:rsidRDefault="00CB2F5E" w:rsidP="00CB2F5E">
      <w:pPr>
        <w:numPr>
          <w:ilvl w:val="1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dane osób reprezentujących Kontrahenta:</w:t>
      </w:r>
    </w:p>
    <w:p w14:paraId="225EE66D" w14:textId="77777777" w:rsidR="00CB2F5E" w:rsidRPr="00CB2F5E" w:rsidRDefault="00CB2F5E" w:rsidP="00CB2F5E">
      <w:pPr>
        <w:numPr>
          <w:ilvl w:val="0"/>
          <w:numId w:val="4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imię i nazwisko - na podstawie art. 6 ust. 1 (c) RODO w celu skutecznego zawarcia umowy oraz jej udokumentowania i rozliczenia, na podstawie przepisów prawa podatkowego, rachunkowego,</w:t>
      </w:r>
    </w:p>
    <w:p w14:paraId="2DBAB067" w14:textId="77777777" w:rsidR="00CB2F5E" w:rsidRPr="00CB2F5E" w:rsidRDefault="00CB2F5E" w:rsidP="00CB2F5E">
      <w:pPr>
        <w:numPr>
          <w:ilvl w:val="0"/>
          <w:numId w:val="4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ab/>
        <w:t>imię, nazwisko oraz w stosownych przypadkach służbowy adres email i/lub numer telefonu – na podstawie art. 6 ust. 1 (b) RODO w celu wykonania obowiązków wynikających z umowy/ realizacji umowy,</w:t>
      </w:r>
    </w:p>
    <w:p w14:paraId="6E0E19DC" w14:textId="77777777" w:rsidR="00CB2F5E" w:rsidRPr="00CB2F5E" w:rsidRDefault="00CB2F5E" w:rsidP="00CB2F5E">
      <w:pPr>
        <w:numPr>
          <w:ilvl w:val="0"/>
          <w:numId w:val="4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imię, nazwisko oraz w stosownych przypadkach służbowy adres email i/lub numer telefonu – na podstawie art. 6 ust. 1 (f) RODO w celu nawiązania lub zachowania relacji biznesowych,</w:t>
      </w:r>
    </w:p>
    <w:p w14:paraId="2E0300D6" w14:textId="77777777" w:rsidR="00CB2F5E" w:rsidRPr="00CB2F5E" w:rsidRDefault="00CB2F5E" w:rsidP="00CB2F5E">
      <w:pPr>
        <w:numPr>
          <w:ilvl w:val="0"/>
          <w:numId w:val="4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imię, nazwisko oraz w stosownych przypadkach służbowy adres email i/lub numer telefonu art. 6 ust. 1 (f) RODO, w celu ustalenia, ochrony i dochodzenia ewentualnych roszczeń.</w:t>
      </w:r>
    </w:p>
    <w:p w14:paraId="4443EB95" w14:textId="77777777" w:rsidR="00CB2F5E" w:rsidRPr="00CB2F5E" w:rsidRDefault="00CB2F5E" w:rsidP="00CB2F5E">
      <w:pPr>
        <w:numPr>
          <w:ilvl w:val="1"/>
          <w:numId w:val="41"/>
        </w:numPr>
        <w:spacing w:before="120"/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ab/>
        <w:t>dane Przedstawicieli Kontrahenta, tj. służbowy adres e-mail, służbowy numer telefonu, imię, nazwisko, na podstawie art. 6 ust. 1 (f) RODO, w celu prawidłowej realizacji Umowy, wykonywania uprawnień i wypełniania obowiązków wynikających z Umowy oraz utrzymania relacji biznesowych,</w:t>
      </w:r>
    </w:p>
    <w:p w14:paraId="7CB184CC" w14:textId="77777777" w:rsidR="00CB2F5E" w:rsidRPr="00CB2F5E" w:rsidRDefault="00CB2F5E" w:rsidP="00CB2F5E">
      <w:pPr>
        <w:spacing w:before="120"/>
        <w:ind w:firstLine="36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dalej jako „Dane Osobowe”.</w:t>
      </w:r>
    </w:p>
    <w:p w14:paraId="414085DD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Dane Osobowe Administrator mógł pozyskać bezpośrednio od osoby, której dane dotyczą lub od Kontrahenta, który jest jej pracodawcą/zleceniodawcą.</w:t>
      </w:r>
    </w:p>
    <w:p w14:paraId="635C3D95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Dane Osobowe Administrator powierza do przetwarzania podmiotom trzecim uczestniczącym w procesie realizacji Umowy, w szczególności w stosownych przypadkach: firmie świadczącej usługi obsługi biura wirtualnego, biurom rachunkowym w celu rozliczenia zwartej umowy, firmom świadczącym usługi utrzymania serwera pocztowego, firmom świadczącym usługi doradcze, a także może udostępniać je innym odbiorcom danych, którzy przetwarzać będą Dane Osobowe jako ich niezależny administrator danych tj. organom państwowym, firmom kurierskim i Poczcie Polskiej w ramach wysyłki dokumentów w związku z realizacją Umowy. </w:t>
      </w:r>
    </w:p>
    <w:p w14:paraId="64B37636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Administrator będzie przetwarzał Dane Osobowe przez czas trwania umowy zawartej z Kontrahentem, a po jej zakończeniu, w uzasadnionych sytuacjach, może je przetwarzać do momentu przedawnienia roszczeń z tytułu łączącego go z kontrahentem stosunku umownego, w tym w szczególności do momentu wygaśnięcia obowiązku przechowywania dokumentów księgowych dotyczących zawartej umowy.</w:t>
      </w:r>
    </w:p>
    <w:p w14:paraId="53CAE3D6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W związku z przetwarzaniem przez Administratora Danych Osobowych, osobie reprezentującej Kontrahenta oraz Przedstawicielowi Kontrahenta, przysługują w stosownym przypadku prawa:</w:t>
      </w:r>
    </w:p>
    <w:p w14:paraId="29936A00" w14:textId="77777777" w:rsidR="00CB2F5E" w:rsidRPr="00CB2F5E" w:rsidRDefault="00CB2F5E" w:rsidP="00CB2F5E">
      <w:pPr>
        <w:numPr>
          <w:ilvl w:val="0"/>
          <w:numId w:val="4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dostępu do treści swoich danych oraz ich sprostowania lub ograniczenia przetwarzania,</w:t>
      </w:r>
    </w:p>
    <w:p w14:paraId="17565300" w14:textId="77777777" w:rsidR="00CB2F5E" w:rsidRPr="00CB2F5E" w:rsidRDefault="00CB2F5E" w:rsidP="00CB2F5E">
      <w:pPr>
        <w:numPr>
          <w:ilvl w:val="0"/>
          <w:numId w:val="43"/>
        </w:numPr>
        <w:spacing w:before="120"/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lastRenderedPageBreak/>
        <w:t>żądania usunięcia Danych Osobowych z wyjątkiem, gdy ich przetwarzanie jest niezbędne do wywiązania się z prawnego obowiązku ciążącego na Administratorze oraz do ustalenia, dochodzenia lub obrony roszczeń,</w:t>
      </w:r>
    </w:p>
    <w:p w14:paraId="65BAE809" w14:textId="19884B30" w:rsidR="00CB2F5E" w:rsidRPr="00CB2F5E" w:rsidRDefault="00CB2F5E" w:rsidP="00CB2F5E">
      <w:pPr>
        <w:numPr>
          <w:ilvl w:val="0"/>
          <w:numId w:val="43"/>
        </w:numPr>
        <w:spacing w:before="120"/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wniesienia sprzeciwu wobec przetwarzania Danych Osobowych do celów wynikających z prawnie uzasadnionych interesów Administratora – z przyczyn związanych ze szczególną sytuacją osoby, której dane dotyczą,</w:t>
      </w:r>
    </w:p>
    <w:p w14:paraId="4E649495" w14:textId="77777777" w:rsidR="00CB2F5E" w:rsidRPr="00CB2F5E" w:rsidRDefault="00CB2F5E" w:rsidP="00CB2F5E">
      <w:pPr>
        <w:numPr>
          <w:ilvl w:val="0"/>
          <w:numId w:val="43"/>
        </w:numPr>
        <w:spacing w:before="120"/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wniesienia skargi do Prezesa Urzędu Ochrony Danych, gdy przetwarzanie Danych Osobowych narusza przepisy RODO.</w:t>
      </w:r>
    </w:p>
    <w:p w14:paraId="03A506E0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Podanie Danych Osobowych jest dobrowolne, ale niezbędne do zrealizowania Umowy.</w:t>
      </w:r>
    </w:p>
    <w:p w14:paraId="6D0584AE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Co do zasady, Pani/Pana Dane Osobowe nie będą przekazywane do państw trzecich, z wyjątkiem sytuacji, w których obliczenia potrzebne do świadczenia usługi dla przechowywanych Danych Osobowych w firmie Microsoft w ramach korzystania przez Administratora z usług Office 365, w tym usługi poczty elektronicznej, będą wymagały tymczasowego transferu danych w oddalonym centrum danych firmy Microsoft. </w:t>
      </w:r>
    </w:p>
    <w:p w14:paraId="07C00817" w14:textId="77777777" w:rsidR="00CB2F5E" w:rsidRPr="00CB2F5E" w:rsidRDefault="00CB2F5E" w:rsidP="00CB2F5E">
      <w:pPr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Jeśli wymagany będzie tymczasowy transfer danych, Microsoft stosować będzie najnowocześniejsze szyfrowanie w transferze i zwróci Pani/Pana Dane Osobowe do lokalizacji przechowywania danych Administratora niezwłocznie po tym. </w:t>
      </w:r>
    </w:p>
    <w:p w14:paraId="6D031E03" w14:textId="77777777" w:rsidR="00CB2F5E" w:rsidRPr="00CB2F5E" w:rsidRDefault="00CB2F5E" w:rsidP="00CB2F5E">
      <w:pPr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W przypadku tych tymczasowych transferów firma Microsoft opiera się na zgodności z prawem europejskim poprzez stosowanie standardowych klauzul umownych (SCC) wraz z dodatkowymi środkami zapewniającymi ochronę Pani/Pana Danych Osobowych. </w:t>
      </w:r>
    </w:p>
    <w:p w14:paraId="2BA35A1E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Pani/Pana Dane Osobowe nie będą podlegały zautomatyzowanemu podejmowaniu decyzji na podstawie otrzymanych Danych Osobowych.  </w:t>
      </w:r>
    </w:p>
    <w:p w14:paraId="09D6E4C5" w14:textId="77777777" w:rsidR="00CB2F5E" w:rsidRPr="00CB2F5E" w:rsidRDefault="00CB2F5E" w:rsidP="00CB2F5E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7C71BDEC" w14:textId="7FEF6E89" w:rsidR="00982B95" w:rsidRPr="00CD0ACA" w:rsidRDefault="00982B95" w:rsidP="00A9193E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</w:p>
    <w:sectPr w:rsidR="00982B95" w:rsidRPr="00CD0ACA">
      <w:footerReference w:type="default" r:id="rId10"/>
      <w:pgSz w:w="11907" w:h="16840" w:code="9"/>
      <w:pgMar w:top="1135" w:right="1134" w:bottom="1418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DB7F" w14:textId="77777777" w:rsidR="00FA1CF6" w:rsidRDefault="00FA1CF6">
      <w:r>
        <w:separator/>
      </w:r>
    </w:p>
  </w:endnote>
  <w:endnote w:type="continuationSeparator" w:id="0">
    <w:p w14:paraId="57609609" w14:textId="77777777" w:rsidR="00FA1CF6" w:rsidRDefault="00FA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56D1" w14:textId="77777777" w:rsidR="00842AA3" w:rsidRDefault="00842AA3">
    <w:pPr>
      <w:pStyle w:val="Stopka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8F08FA">
      <w:rPr>
        <w:rFonts w:ascii="Arial" w:hAnsi="Arial" w:cs="Arial"/>
        <w:noProof/>
      </w:rPr>
      <w:t>6</w:t>
    </w:r>
    <w:r>
      <w:rPr>
        <w:rFonts w:ascii="Arial" w:hAnsi="Arial" w:cs="Arial"/>
      </w:rPr>
      <w:fldChar w:fldCharType="end"/>
    </w:r>
  </w:p>
  <w:p w14:paraId="7DF093B9" w14:textId="77777777" w:rsidR="00842AA3" w:rsidRDefault="00842A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B083" w14:textId="77777777" w:rsidR="00FA1CF6" w:rsidRDefault="00FA1CF6">
      <w:r>
        <w:separator/>
      </w:r>
    </w:p>
  </w:footnote>
  <w:footnote w:type="continuationSeparator" w:id="0">
    <w:p w14:paraId="6C13F294" w14:textId="77777777" w:rsidR="00FA1CF6" w:rsidRDefault="00FA1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6B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8065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8120FD"/>
    <w:multiLevelType w:val="hybridMultilevel"/>
    <w:tmpl w:val="A6FA672E"/>
    <w:lvl w:ilvl="0" w:tplc="0415000F">
      <w:start w:val="1"/>
      <w:numFmt w:val="decimal"/>
      <w:lvlText w:val="%1."/>
      <w:lvlJc w:val="left"/>
      <w:pPr>
        <w:ind w:left="7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3" w15:restartNumberingAfterBreak="0">
    <w:nsid w:val="06C61CC3"/>
    <w:multiLevelType w:val="hybridMultilevel"/>
    <w:tmpl w:val="295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8E7BB1"/>
    <w:multiLevelType w:val="hybridMultilevel"/>
    <w:tmpl w:val="82800638"/>
    <w:lvl w:ilvl="0" w:tplc="DA06982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26EB4"/>
    <w:multiLevelType w:val="multilevel"/>
    <w:tmpl w:val="44503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 w15:restartNumberingAfterBreak="0">
    <w:nsid w:val="097208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AD2545"/>
    <w:multiLevelType w:val="hybridMultilevel"/>
    <w:tmpl w:val="5A584114"/>
    <w:lvl w:ilvl="0" w:tplc="20D85ACA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D052628"/>
    <w:multiLevelType w:val="hybridMultilevel"/>
    <w:tmpl w:val="A216C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F32CBB"/>
    <w:multiLevelType w:val="hybridMultilevel"/>
    <w:tmpl w:val="8FE27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22A7756"/>
    <w:multiLevelType w:val="hybridMultilevel"/>
    <w:tmpl w:val="8006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52319B"/>
    <w:multiLevelType w:val="hybridMultilevel"/>
    <w:tmpl w:val="C97ACB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2D5CB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18E11D5B"/>
    <w:multiLevelType w:val="multilevel"/>
    <w:tmpl w:val="1862C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1B1525F1"/>
    <w:multiLevelType w:val="hybridMultilevel"/>
    <w:tmpl w:val="6A3297F0"/>
    <w:lvl w:ilvl="0" w:tplc="BA0ACA52">
      <w:start w:val="1"/>
      <w:numFmt w:val="decimal"/>
      <w:lvlText w:val="%1.1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76299F"/>
    <w:multiLevelType w:val="hybridMultilevel"/>
    <w:tmpl w:val="FD5E9858"/>
    <w:lvl w:ilvl="0" w:tplc="10AE5930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6C633D"/>
    <w:multiLevelType w:val="hybridMultilevel"/>
    <w:tmpl w:val="A6FA672E"/>
    <w:lvl w:ilvl="0" w:tplc="0415000F">
      <w:start w:val="1"/>
      <w:numFmt w:val="decimal"/>
      <w:lvlText w:val="%1."/>
      <w:lvlJc w:val="left"/>
      <w:pPr>
        <w:ind w:left="7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17" w15:restartNumberingAfterBreak="0">
    <w:nsid w:val="1E8D4B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F646AEF"/>
    <w:multiLevelType w:val="hybridMultilevel"/>
    <w:tmpl w:val="64D4B934"/>
    <w:lvl w:ilvl="0" w:tplc="81089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FB051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5001D4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B0945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C783B7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0C87B3A"/>
    <w:multiLevelType w:val="multilevel"/>
    <w:tmpl w:val="82DCA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4" w15:restartNumberingAfterBreak="0">
    <w:nsid w:val="41DB2703"/>
    <w:multiLevelType w:val="multilevel"/>
    <w:tmpl w:val="60285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 w15:restartNumberingAfterBreak="0">
    <w:nsid w:val="42366073"/>
    <w:multiLevelType w:val="hybridMultilevel"/>
    <w:tmpl w:val="B46C0AB2"/>
    <w:lvl w:ilvl="0" w:tplc="948408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F4EAC"/>
    <w:multiLevelType w:val="multilevel"/>
    <w:tmpl w:val="4A60A7F0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  <w:rPr>
        <w:rFonts w:cs="Times New Roman"/>
      </w:rPr>
    </w:lvl>
  </w:abstractNum>
  <w:abstractNum w:abstractNumId="27" w15:restartNumberingAfterBreak="0">
    <w:nsid w:val="4E6F3E6D"/>
    <w:multiLevelType w:val="hybridMultilevel"/>
    <w:tmpl w:val="0848363C"/>
    <w:lvl w:ilvl="0" w:tplc="BA0ACA52">
      <w:start w:val="1"/>
      <w:numFmt w:val="decimal"/>
      <w:lvlText w:val="%1.1"/>
      <w:lvlJc w:val="left"/>
      <w:pPr>
        <w:ind w:left="18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  <w:rPr>
        <w:rFonts w:cs="Times New Roman"/>
      </w:rPr>
    </w:lvl>
  </w:abstractNum>
  <w:abstractNum w:abstractNumId="28" w15:restartNumberingAfterBreak="0">
    <w:nsid w:val="4EAB32B8"/>
    <w:multiLevelType w:val="multilevel"/>
    <w:tmpl w:val="305C872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17961E9"/>
    <w:multiLevelType w:val="multilevel"/>
    <w:tmpl w:val="AD98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0" w15:restartNumberingAfterBreak="0">
    <w:nsid w:val="53787ABC"/>
    <w:multiLevelType w:val="hybridMultilevel"/>
    <w:tmpl w:val="27C63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9B1EAF"/>
    <w:multiLevelType w:val="multilevel"/>
    <w:tmpl w:val="AD98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2" w15:restartNumberingAfterBreak="0">
    <w:nsid w:val="57300606"/>
    <w:multiLevelType w:val="multilevel"/>
    <w:tmpl w:val="82DCA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3" w15:restartNumberingAfterBreak="0">
    <w:nsid w:val="5AB22D4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CC367E7"/>
    <w:multiLevelType w:val="multilevel"/>
    <w:tmpl w:val="D8861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846"/>
        </w:tabs>
        <w:ind w:left="846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5" w15:restartNumberingAfterBreak="0">
    <w:nsid w:val="60A74171"/>
    <w:multiLevelType w:val="multilevel"/>
    <w:tmpl w:val="3C34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9A05F64"/>
    <w:multiLevelType w:val="multilevel"/>
    <w:tmpl w:val="82DCA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6AEB0AD2"/>
    <w:multiLevelType w:val="hybridMultilevel"/>
    <w:tmpl w:val="96BC4C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D66DAA"/>
    <w:multiLevelType w:val="multilevel"/>
    <w:tmpl w:val="AD98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9" w15:restartNumberingAfterBreak="0">
    <w:nsid w:val="70A421F5"/>
    <w:multiLevelType w:val="multilevel"/>
    <w:tmpl w:val="AD98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0" w15:restartNumberingAfterBreak="0">
    <w:nsid w:val="77FD7B0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A4C18DD"/>
    <w:multiLevelType w:val="hybridMultilevel"/>
    <w:tmpl w:val="3B0E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0495B"/>
    <w:multiLevelType w:val="hybridMultilevel"/>
    <w:tmpl w:val="8FE27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0007577">
    <w:abstractNumId w:val="13"/>
  </w:num>
  <w:num w:numId="2" w16cid:durableId="903416633">
    <w:abstractNumId w:val="31"/>
  </w:num>
  <w:num w:numId="3" w16cid:durableId="1124233513">
    <w:abstractNumId w:val="24"/>
  </w:num>
  <w:num w:numId="4" w16cid:durableId="101196681">
    <w:abstractNumId w:val="12"/>
  </w:num>
  <w:num w:numId="5" w16cid:durableId="91125263">
    <w:abstractNumId w:val="40"/>
  </w:num>
  <w:num w:numId="6" w16cid:durableId="1651981306">
    <w:abstractNumId w:val="0"/>
  </w:num>
  <w:num w:numId="7" w16cid:durableId="583688142">
    <w:abstractNumId w:val="19"/>
  </w:num>
  <w:num w:numId="8" w16cid:durableId="1066951319">
    <w:abstractNumId w:val="33"/>
  </w:num>
  <w:num w:numId="9" w16cid:durableId="1986082135">
    <w:abstractNumId w:val="22"/>
  </w:num>
  <w:num w:numId="10" w16cid:durableId="357241767">
    <w:abstractNumId w:val="21"/>
  </w:num>
  <w:num w:numId="11" w16cid:durableId="573704284">
    <w:abstractNumId w:val="6"/>
  </w:num>
  <w:num w:numId="12" w16cid:durableId="1424573690">
    <w:abstractNumId w:val="17"/>
  </w:num>
  <w:num w:numId="13" w16cid:durableId="1845239070">
    <w:abstractNumId w:val="20"/>
  </w:num>
  <w:num w:numId="14" w16cid:durableId="1023242953">
    <w:abstractNumId w:val="1"/>
  </w:num>
  <w:num w:numId="15" w16cid:durableId="1317033627">
    <w:abstractNumId w:val="26"/>
  </w:num>
  <w:num w:numId="16" w16cid:durableId="1370496242">
    <w:abstractNumId w:val="34"/>
  </w:num>
  <w:num w:numId="17" w16cid:durableId="585500705">
    <w:abstractNumId w:val="2"/>
  </w:num>
  <w:num w:numId="18" w16cid:durableId="26033462">
    <w:abstractNumId w:val="16"/>
  </w:num>
  <w:num w:numId="19" w16cid:durableId="1864785008">
    <w:abstractNumId w:val="14"/>
  </w:num>
  <w:num w:numId="20" w16cid:durableId="1993093702">
    <w:abstractNumId w:val="27"/>
  </w:num>
  <w:num w:numId="21" w16cid:durableId="1839883181">
    <w:abstractNumId w:val="9"/>
  </w:num>
  <w:num w:numId="22" w16cid:durableId="825240751">
    <w:abstractNumId w:val="11"/>
  </w:num>
  <w:num w:numId="23" w16cid:durableId="1858084207">
    <w:abstractNumId w:val="35"/>
  </w:num>
  <w:num w:numId="24" w16cid:durableId="1701322984">
    <w:abstractNumId w:val="10"/>
  </w:num>
  <w:num w:numId="25" w16cid:durableId="290136920">
    <w:abstractNumId w:val="37"/>
  </w:num>
  <w:num w:numId="26" w16cid:durableId="603078750">
    <w:abstractNumId w:val="42"/>
  </w:num>
  <w:num w:numId="27" w16cid:durableId="353920458">
    <w:abstractNumId w:val="3"/>
  </w:num>
  <w:num w:numId="28" w16cid:durableId="888492538">
    <w:abstractNumId w:val="8"/>
  </w:num>
  <w:num w:numId="29" w16cid:durableId="724450967">
    <w:abstractNumId w:val="15"/>
  </w:num>
  <w:num w:numId="30" w16cid:durableId="1727333120">
    <w:abstractNumId w:val="30"/>
  </w:num>
  <w:num w:numId="31" w16cid:durableId="1145393860">
    <w:abstractNumId w:val="41"/>
  </w:num>
  <w:num w:numId="32" w16cid:durableId="1667587334">
    <w:abstractNumId w:val="25"/>
  </w:num>
  <w:num w:numId="33" w16cid:durableId="1754280504">
    <w:abstractNumId w:val="23"/>
  </w:num>
  <w:num w:numId="34" w16cid:durableId="1329166580">
    <w:abstractNumId w:val="29"/>
  </w:num>
  <w:num w:numId="35" w16cid:durableId="114831037">
    <w:abstractNumId w:val="36"/>
  </w:num>
  <w:num w:numId="36" w16cid:durableId="970789838">
    <w:abstractNumId w:val="39"/>
  </w:num>
  <w:num w:numId="37" w16cid:durableId="1903835155">
    <w:abstractNumId w:val="32"/>
  </w:num>
  <w:num w:numId="38" w16cid:durableId="1570112249">
    <w:abstractNumId w:val="38"/>
  </w:num>
  <w:num w:numId="39" w16cid:durableId="1164010042">
    <w:abstractNumId w:val="5"/>
  </w:num>
  <w:num w:numId="40" w16cid:durableId="174153001">
    <w:abstractNumId w:val="18"/>
  </w:num>
  <w:num w:numId="41" w16cid:durableId="806699008">
    <w:abstractNumId w:val="28"/>
  </w:num>
  <w:num w:numId="42" w16cid:durableId="56783540">
    <w:abstractNumId w:val="7"/>
  </w:num>
  <w:num w:numId="43" w16cid:durableId="983581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71"/>
    <w:rsid w:val="0000428B"/>
    <w:rsid w:val="00016A6A"/>
    <w:rsid w:val="0003161E"/>
    <w:rsid w:val="00037A95"/>
    <w:rsid w:val="00053DA7"/>
    <w:rsid w:val="000674FB"/>
    <w:rsid w:val="000775E0"/>
    <w:rsid w:val="000868F3"/>
    <w:rsid w:val="000906F0"/>
    <w:rsid w:val="00094944"/>
    <w:rsid w:val="000C4B64"/>
    <w:rsid w:val="000C5EB1"/>
    <w:rsid w:val="000E3984"/>
    <w:rsid w:val="00137C98"/>
    <w:rsid w:val="001430DB"/>
    <w:rsid w:val="001856B4"/>
    <w:rsid w:val="001920E5"/>
    <w:rsid w:val="00192967"/>
    <w:rsid w:val="001967A4"/>
    <w:rsid w:val="001C4482"/>
    <w:rsid w:val="001C726D"/>
    <w:rsid w:val="001D2270"/>
    <w:rsid w:val="001F5F85"/>
    <w:rsid w:val="001F7CFB"/>
    <w:rsid w:val="00206029"/>
    <w:rsid w:val="00213AD1"/>
    <w:rsid w:val="00214729"/>
    <w:rsid w:val="0024641D"/>
    <w:rsid w:val="00256E42"/>
    <w:rsid w:val="0027145F"/>
    <w:rsid w:val="00273FC3"/>
    <w:rsid w:val="002B0961"/>
    <w:rsid w:val="002B0F08"/>
    <w:rsid w:val="002B10BC"/>
    <w:rsid w:val="002B7B05"/>
    <w:rsid w:val="002C2FCA"/>
    <w:rsid w:val="002E0778"/>
    <w:rsid w:val="002E5E05"/>
    <w:rsid w:val="002F0CE0"/>
    <w:rsid w:val="002F0F63"/>
    <w:rsid w:val="002F3291"/>
    <w:rsid w:val="00304FAA"/>
    <w:rsid w:val="00305F86"/>
    <w:rsid w:val="003249AD"/>
    <w:rsid w:val="0033413D"/>
    <w:rsid w:val="00356DD1"/>
    <w:rsid w:val="00361CFD"/>
    <w:rsid w:val="0036358E"/>
    <w:rsid w:val="0037617D"/>
    <w:rsid w:val="003805EF"/>
    <w:rsid w:val="0038703A"/>
    <w:rsid w:val="00396F5E"/>
    <w:rsid w:val="003A65B8"/>
    <w:rsid w:val="003C686D"/>
    <w:rsid w:val="00403DE3"/>
    <w:rsid w:val="00405A65"/>
    <w:rsid w:val="00416423"/>
    <w:rsid w:val="00447547"/>
    <w:rsid w:val="00450E99"/>
    <w:rsid w:val="00453D05"/>
    <w:rsid w:val="00454264"/>
    <w:rsid w:val="00477F26"/>
    <w:rsid w:val="00482598"/>
    <w:rsid w:val="004B7B89"/>
    <w:rsid w:val="004D654E"/>
    <w:rsid w:val="004E0135"/>
    <w:rsid w:val="004E79F3"/>
    <w:rsid w:val="005114A8"/>
    <w:rsid w:val="00511B90"/>
    <w:rsid w:val="005134C9"/>
    <w:rsid w:val="00533619"/>
    <w:rsid w:val="00543913"/>
    <w:rsid w:val="00552270"/>
    <w:rsid w:val="005555A6"/>
    <w:rsid w:val="005954F6"/>
    <w:rsid w:val="00597D65"/>
    <w:rsid w:val="005B1127"/>
    <w:rsid w:val="005C07BD"/>
    <w:rsid w:val="005D4047"/>
    <w:rsid w:val="005D703B"/>
    <w:rsid w:val="005E54F3"/>
    <w:rsid w:val="005F2F95"/>
    <w:rsid w:val="00610F7C"/>
    <w:rsid w:val="00626206"/>
    <w:rsid w:val="00661171"/>
    <w:rsid w:val="006655EE"/>
    <w:rsid w:val="00666D1A"/>
    <w:rsid w:val="00682B60"/>
    <w:rsid w:val="006A3051"/>
    <w:rsid w:val="006E01C2"/>
    <w:rsid w:val="006E4AF7"/>
    <w:rsid w:val="007265B3"/>
    <w:rsid w:val="0074452F"/>
    <w:rsid w:val="00751016"/>
    <w:rsid w:val="00753AA2"/>
    <w:rsid w:val="00760F29"/>
    <w:rsid w:val="007617C3"/>
    <w:rsid w:val="00762D66"/>
    <w:rsid w:val="007638A5"/>
    <w:rsid w:val="00772F3A"/>
    <w:rsid w:val="007731E7"/>
    <w:rsid w:val="00780BCA"/>
    <w:rsid w:val="007B37EC"/>
    <w:rsid w:val="007C323D"/>
    <w:rsid w:val="007D658E"/>
    <w:rsid w:val="007F12FB"/>
    <w:rsid w:val="007F1383"/>
    <w:rsid w:val="00800246"/>
    <w:rsid w:val="00803927"/>
    <w:rsid w:val="00842AA3"/>
    <w:rsid w:val="00842B96"/>
    <w:rsid w:val="00847C47"/>
    <w:rsid w:val="00851838"/>
    <w:rsid w:val="00854D7D"/>
    <w:rsid w:val="008642DD"/>
    <w:rsid w:val="008730CF"/>
    <w:rsid w:val="008778A8"/>
    <w:rsid w:val="00891BD2"/>
    <w:rsid w:val="00893FDB"/>
    <w:rsid w:val="00895AC1"/>
    <w:rsid w:val="008A7E41"/>
    <w:rsid w:val="008B2E48"/>
    <w:rsid w:val="008C4BB0"/>
    <w:rsid w:val="008E3149"/>
    <w:rsid w:val="008F08FA"/>
    <w:rsid w:val="008F5EA3"/>
    <w:rsid w:val="00900E69"/>
    <w:rsid w:val="00910D5A"/>
    <w:rsid w:val="009167D3"/>
    <w:rsid w:val="00932D9B"/>
    <w:rsid w:val="00944B15"/>
    <w:rsid w:val="009667D2"/>
    <w:rsid w:val="00976202"/>
    <w:rsid w:val="00982B95"/>
    <w:rsid w:val="009A6AF6"/>
    <w:rsid w:val="009B1FCF"/>
    <w:rsid w:val="009C48CB"/>
    <w:rsid w:val="009E137E"/>
    <w:rsid w:val="009E6C32"/>
    <w:rsid w:val="009F28AE"/>
    <w:rsid w:val="009F448B"/>
    <w:rsid w:val="00A25665"/>
    <w:rsid w:val="00A32B39"/>
    <w:rsid w:val="00A3490D"/>
    <w:rsid w:val="00A40424"/>
    <w:rsid w:val="00A404AD"/>
    <w:rsid w:val="00A858C3"/>
    <w:rsid w:val="00A910A0"/>
    <w:rsid w:val="00A9193E"/>
    <w:rsid w:val="00AB26AC"/>
    <w:rsid w:val="00AC5511"/>
    <w:rsid w:val="00AE0373"/>
    <w:rsid w:val="00AE3FA9"/>
    <w:rsid w:val="00AF0B70"/>
    <w:rsid w:val="00AF10F1"/>
    <w:rsid w:val="00B06215"/>
    <w:rsid w:val="00B13DBB"/>
    <w:rsid w:val="00B14A22"/>
    <w:rsid w:val="00B25BFF"/>
    <w:rsid w:val="00B67AE3"/>
    <w:rsid w:val="00B804C0"/>
    <w:rsid w:val="00B83A17"/>
    <w:rsid w:val="00BB5E24"/>
    <w:rsid w:val="00BC2B7C"/>
    <w:rsid w:val="00BC5F74"/>
    <w:rsid w:val="00BC6239"/>
    <w:rsid w:val="00BD18FE"/>
    <w:rsid w:val="00BF7620"/>
    <w:rsid w:val="00C02F09"/>
    <w:rsid w:val="00C07BD9"/>
    <w:rsid w:val="00C201FA"/>
    <w:rsid w:val="00C25091"/>
    <w:rsid w:val="00C2619A"/>
    <w:rsid w:val="00C2783E"/>
    <w:rsid w:val="00C37997"/>
    <w:rsid w:val="00C614C2"/>
    <w:rsid w:val="00C83065"/>
    <w:rsid w:val="00C867E5"/>
    <w:rsid w:val="00C9515F"/>
    <w:rsid w:val="00CA16C3"/>
    <w:rsid w:val="00CB0B31"/>
    <w:rsid w:val="00CB2F5E"/>
    <w:rsid w:val="00CC5B40"/>
    <w:rsid w:val="00CD0ACA"/>
    <w:rsid w:val="00CE1EF7"/>
    <w:rsid w:val="00D00FE8"/>
    <w:rsid w:val="00D17B87"/>
    <w:rsid w:val="00D91EF6"/>
    <w:rsid w:val="00D96E4D"/>
    <w:rsid w:val="00DA1A4A"/>
    <w:rsid w:val="00DB0F97"/>
    <w:rsid w:val="00DB1E17"/>
    <w:rsid w:val="00DB6156"/>
    <w:rsid w:val="00DB7087"/>
    <w:rsid w:val="00DC3521"/>
    <w:rsid w:val="00DF2DB6"/>
    <w:rsid w:val="00E02596"/>
    <w:rsid w:val="00E1304B"/>
    <w:rsid w:val="00E33EC8"/>
    <w:rsid w:val="00E43CF2"/>
    <w:rsid w:val="00E4443A"/>
    <w:rsid w:val="00E566EF"/>
    <w:rsid w:val="00E70908"/>
    <w:rsid w:val="00E9615E"/>
    <w:rsid w:val="00E96831"/>
    <w:rsid w:val="00EA70A3"/>
    <w:rsid w:val="00ED1046"/>
    <w:rsid w:val="00F26419"/>
    <w:rsid w:val="00F50756"/>
    <w:rsid w:val="00F55142"/>
    <w:rsid w:val="00FA1CF6"/>
    <w:rsid w:val="00FA32DF"/>
    <w:rsid w:val="00FD6083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25C72"/>
  <w15:chartTrackingRefBased/>
  <w15:docId w15:val="{F449A38D-AB36-40BD-8ED3-55A6CA65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0CF"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Book Antiqua" w:hAnsi="Book Antiqua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locked/>
    <w:rPr>
      <w:rFonts w:cs="Times New Roman"/>
    </w:rPr>
  </w:style>
  <w:style w:type="paragraph" w:styleId="Tekstpodstawowywcity">
    <w:name w:val="Body Text Indent"/>
    <w:basedOn w:val="Normalny"/>
    <w:semiHidden/>
    <w:pPr>
      <w:ind w:left="360"/>
    </w:pPr>
    <w:rPr>
      <w:sz w:val="24"/>
    </w:rPr>
  </w:style>
  <w:style w:type="character" w:customStyle="1" w:styleId="BodyTextIndentChar">
    <w:name w:val="Body Text Indent Char"/>
    <w:basedOn w:val="Domylnaczcionkaakapitu"/>
    <w:semiHidden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kapitzlist1">
    <w:name w:val="Akapit z listą1"/>
    <w:basedOn w:val="Normalny"/>
    <w:qFormat/>
    <w:pPr>
      <w:ind w:left="708"/>
    </w:pPr>
  </w:style>
  <w:style w:type="paragraph" w:customStyle="1" w:styleId="Tekstdymka1">
    <w:name w:val="Tekst dymka1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pPr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semiHidden/>
    <w:unhideWhenUsed/>
    <w:rPr>
      <w:rFonts w:cs="Times New Roman"/>
      <w:sz w:val="16"/>
      <w:szCs w:val="16"/>
    </w:rPr>
  </w:style>
  <w:style w:type="paragraph" w:styleId="Tekstkomentarza">
    <w:name w:val="annotation text"/>
    <w:basedOn w:val="Normalny"/>
    <w:semiHidden/>
    <w:unhideWhenUsed/>
  </w:style>
  <w:style w:type="character" w:customStyle="1" w:styleId="CommentTextChar">
    <w:name w:val="Comment Text Char"/>
    <w:semiHidden/>
    <w:locked/>
    <w:rPr>
      <w:rFonts w:cs="Times New Roman"/>
    </w:rPr>
  </w:style>
  <w:style w:type="paragraph" w:customStyle="1" w:styleId="CommentSubject">
    <w:name w:val="Comment Subject"/>
    <w:basedOn w:val="Tekstkomentarza"/>
    <w:next w:val="Tekstkomentarza"/>
    <w:semiHidden/>
    <w:unhideWhenUsed/>
    <w:rPr>
      <w:b/>
      <w:bCs/>
    </w:rPr>
  </w:style>
  <w:style w:type="character" w:customStyle="1" w:styleId="CommentSubjectChar">
    <w:name w:val="Comment Subject Char"/>
    <w:semiHidden/>
    <w:locked/>
    <w:rPr>
      <w:rFonts w:cs="Times New Roman"/>
      <w:b/>
      <w:bCs/>
    </w:rPr>
  </w:style>
  <w:style w:type="paragraph" w:styleId="Tekstpodstawowy">
    <w:name w:val="Body Text"/>
    <w:basedOn w:val="Normalny"/>
    <w:unhideWhenUsed/>
    <w:pPr>
      <w:spacing w:after="120"/>
    </w:pPr>
  </w:style>
  <w:style w:type="character" w:customStyle="1" w:styleId="BodyTextChar">
    <w:name w:val="Body Text Char"/>
    <w:locked/>
    <w:rPr>
      <w:rFonts w:cs="Times New Roman"/>
    </w:rPr>
  </w:style>
  <w:style w:type="paragraph" w:styleId="Akapitzlist">
    <w:name w:val="List Paragraph"/>
    <w:basedOn w:val="Normalny"/>
    <w:uiPriority w:val="34"/>
    <w:qFormat/>
    <w:rsid w:val="005954F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04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4042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53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08C2235A41884693695C35F98A36B9" ma:contentTypeVersion="0" ma:contentTypeDescription="Utwórz nowy dokument." ma:contentTypeScope="" ma:versionID="099d312eb20f52e99ee0f99293b2fc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A5A0C-3FAD-42EE-B465-BC3469199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528388-198D-4E59-B365-839EF4749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C6AA73-8D3E-4D97-9893-B241D4B1FC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2664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Autor</cp:lastModifiedBy>
  <cp:revision>32</cp:revision>
  <cp:lastPrinted>2014-11-04T12:40:00Z</cp:lastPrinted>
  <dcterms:created xsi:type="dcterms:W3CDTF">2022-12-16T09:50:00Z</dcterms:created>
  <dcterms:modified xsi:type="dcterms:W3CDTF">2023-01-26T20:20:00Z</dcterms:modified>
</cp:coreProperties>
</file>