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5F3FC" w14:textId="07CBED09" w:rsidR="00183A47" w:rsidRPr="00A9520C" w:rsidRDefault="00B63779" w:rsidP="004A774D">
      <w:pPr>
        <w:rPr>
          <w:sz w:val="24"/>
          <w:szCs w:val="24"/>
        </w:rPr>
      </w:pPr>
      <w:bookmarkStart w:id="0" w:name="_GoBack"/>
      <w:bookmarkEnd w:id="0"/>
      <w:r w:rsidRPr="00A9520C">
        <w:rPr>
          <w:sz w:val="24"/>
          <w:szCs w:val="24"/>
        </w:rPr>
        <w:t>Balcerów</w:t>
      </w:r>
      <w:r w:rsidR="00183A47" w:rsidRPr="00A9520C">
        <w:rPr>
          <w:sz w:val="24"/>
          <w:szCs w:val="24"/>
        </w:rPr>
        <w:t xml:space="preserve">, </w:t>
      </w:r>
      <w:r w:rsidR="0024159F">
        <w:rPr>
          <w:sz w:val="24"/>
          <w:szCs w:val="24"/>
        </w:rPr>
        <w:t>5</w:t>
      </w:r>
      <w:r w:rsidR="00EB09A0" w:rsidRPr="00A9520C">
        <w:rPr>
          <w:sz w:val="24"/>
          <w:szCs w:val="24"/>
        </w:rPr>
        <w:t xml:space="preserve"> </w:t>
      </w:r>
      <w:r w:rsidR="00C744E6">
        <w:rPr>
          <w:sz w:val="24"/>
          <w:szCs w:val="24"/>
        </w:rPr>
        <w:t>maja</w:t>
      </w:r>
      <w:r w:rsidR="00EB09A0" w:rsidRPr="00A9520C">
        <w:rPr>
          <w:sz w:val="24"/>
          <w:szCs w:val="24"/>
        </w:rPr>
        <w:t xml:space="preserve"> </w:t>
      </w:r>
      <w:r w:rsidR="00183A47" w:rsidRPr="00A9520C">
        <w:rPr>
          <w:sz w:val="24"/>
          <w:szCs w:val="24"/>
        </w:rPr>
        <w:t>202</w:t>
      </w:r>
      <w:r w:rsidR="00C744E6">
        <w:rPr>
          <w:sz w:val="24"/>
          <w:szCs w:val="24"/>
        </w:rPr>
        <w:t>3</w:t>
      </w:r>
      <w:r w:rsidR="004A774D" w:rsidRPr="00A9520C">
        <w:rPr>
          <w:sz w:val="24"/>
          <w:szCs w:val="24"/>
        </w:rPr>
        <w:t xml:space="preserve"> r.</w:t>
      </w:r>
    </w:p>
    <w:p w14:paraId="47BDE25D" w14:textId="77777777" w:rsidR="00183A47" w:rsidRPr="00A9520C" w:rsidRDefault="00183A47" w:rsidP="00183A47">
      <w:pPr>
        <w:jc w:val="both"/>
        <w:rPr>
          <w:sz w:val="24"/>
          <w:szCs w:val="24"/>
        </w:rPr>
      </w:pPr>
    </w:p>
    <w:p w14:paraId="0EF9CA8F" w14:textId="77777777" w:rsidR="00183A47" w:rsidRPr="00A9520C" w:rsidRDefault="00183A47" w:rsidP="00183A47">
      <w:pPr>
        <w:jc w:val="both"/>
        <w:rPr>
          <w:sz w:val="24"/>
          <w:szCs w:val="24"/>
        </w:rPr>
      </w:pPr>
    </w:p>
    <w:p w14:paraId="1FDC9410" w14:textId="47EF6CD6" w:rsidR="00183A47" w:rsidRPr="00A9520C" w:rsidRDefault="00183A47" w:rsidP="00183A47">
      <w:pPr>
        <w:jc w:val="center"/>
        <w:rPr>
          <w:b/>
          <w:bCs/>
          <w:spacing w:val="20"/>
          <w:sz w:val="24"/>
          <w:szCs w:val="24"/>
        </w:rPr>
      </w:pPr>
      <w:r w:rsidRPr="00A9520C">
        <w:rPr>
          <w:b/>
          <w:bCs/>
          <w:spacing w:val="20"/>
          <w:sz w:val="24"/>
          <w:szCs w:val="24"/>
        </w:rPr>
        <w:t>ZAPYTANIE</w:t>
      </w:r>
      <w:r w:rsidR="002012AD" w:rsidRPr="00A9520C">
        <w:rPr>
          <w:b/>
          <w:bCs/>
          <w:spacing w:val="20"/>
          <w:sz w:val="24"/>
          <w:szCs w:val="24"/>
        </w:rPr>
        <w:t xml:space="preserve"> </w:t>
      </w:r>
      <w:r w:rsidRPr="00A9520C">
        <w:rPr>
          <w:b/>
          <w:bCs/>
          <w:spacing w:val="20"/>
          <w:sz w:val="24"/>
          <w:szCs w:val="24"/>
        </w:rPr>
        <w:t>OFERTOWE NR</w:t>
      </w:r>
      <w:r w:rsidR="00B63779" w:rsidRPr="00A9520C">
        <w:rPr>
          <w:b/>
          <w:bCs/>
          <w:spacing w:val="20"/>
          <w:sz w:val="24"/>
          <w:szCs w:val="24"/>
        </w:rPr>
        <w:t xml:space="preserve"> </w:t>
      </w:r>
      <w:r w:rsidR="0024159F">
        <w:rPr>
          <w:b/>
          <w:bCs/>
          <w:spacing w:val="20"/>
          <w:sz w:val="24"/>
          <w:szCs w:val="24"/>
        </w:rPr>
        <w:t>05-05-2023/2</w:t>
      </w:r>
    </w:p>
    <w:p w14:paraId="71471564" w14:textId="14D9FD4A" w:rsidR="005328AA" w:rsidRPr="00A9520C" w:rsidRDefault="005328AA" w:rsidP="00183A47">
      <w:pPr>
        <w:jc w:val="center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na zatrudnienie kadry pomocniczej</w:t>
      </w:r>
    </w:p>
    <w:p w14:paraId="77620A2E" w14:textId="77777777" w:rsidR="00183A47" w:rsidRPr="00A9520C" w:rsidRDefault="00183A47" w:rsidP="00183A47">
      <w:pPr>
        <w:jc w:val="both"/>
        <w:rPr>
          <w:sz w:val="24"/>
          <w:szCs w:val="24"/>
        </w:rPr>
      </w:pPr>
    </w:p>
    <w:p w14:paraId="126702AE" w14:textId="3D9D4FAE" w:rsidR="00B63779" w:rsidRPr="00A9520C" w:rsidRDefault="00E07378" w:rsidP="00B63779">
      <w:pPr>
        <w:pStyle w:val="Teksttreci0"/>
        <w:shd w:val="clear" w:color="auto" w:fill="auto"/>
        <w:spacing w:before="0" w:line="254" w:lineRule="exact"/>
        <w:ind w:left="20" w:firstLine="0"/>
        <w:jc w:val="both"/>
        <w:rPr>
          <w:rFonts w:ascii="Calibri" w:hAnsi="Calibri" w:cs="Calibri"/>
          <w:sz w:val="24"/>
          <w:szCs w:val="24"/>
        </w:rPr>
      </w:pPr>
      <w:r w:rsidRPr="00A9520C">
        <w:rPr>
          <w:rFonts w:ascii="Calibri" w:hAnsi="Calibri" w:cs="Calibri"/>
          <w:sz w:val="24"/>
          <w:szCs w:val="24"/>
        </w:rPr>
        <w:t>w</w:t>
      </w:r>
      <w:r w:rsidR="00183A47" w:rsidRPr="00A9520C">
        <w:rPr>
          <w:rFonts w:ascii="Calibri" w:hAnsi="Calibri" w:cs="Calibri"/>
          <w:sz w:val="24"/>
          <w:szCs w:val="24"/>
        </w:rPr>
        <w:t xml:space="preserve"> ramach projektu </w:t>
      </w:r>
      <w:r w:rsidR="00B63779" w:rsidRPr="00A9520C">
        <w:rPr>
          <w:rFonts w:ascii="Calibri" w:hAnsi="Calibri" w:cs="Calibri"/>
          <w:sz w:val="24"/>
          <w:szCs w:val="24"/>
        </w:rPr>
        <w:t xml:space="preserve">pn. </w:t>
      </w:r>
      <w:r w:rsidR="00B63779" w:rsidRPr="00A9520C">
        <w:rPr>
          <w:rStyle w:val="Teksttreci"/>
          <w:rFonts w:ascii="Calibri" w:hAnsi="Calibri" w:cs="Calibri"/>
          <w:sz w:val="24"/>
          <w:szCs w:val="24"/>
        </w:rPr>
        <w:t xml:space="preserve">Budowa systemu identyfikacji dachów azbestowo-cementowych </w:t>
      </w:r>
      <w:r w:rsidR="00172DFC" w:rsidRPr="00A9520C">
        <w:rPr>
          <w:rStyle w:val="Teksttreci"/>
          <w:rFonts w:ascii="Calibri" w:hAnsi="Calibri" w:cs="Calibri"/>
          <w:sz w:val="24"/>
          <w:szCs w:val="24"/>
        </w:rPr>
        <w:br/>
      </w:r>
      <w:r w:rsidR="00B63779" w:rsidRPr="00A9520C">
        <w:rPr>
          <w:rStyle w:val="Teksttreci"/>
          <w:rFonts w:ascii="Calibri" w:hAnsi="Calibri" w:cs="Calibri"/>
          <w:sz w:val="24"/>
          <w:szCs w:val="24"/>
        </w:rPr>
        <w:t>z wykorzystaniem uczenia maszynowego</w:t>
      </w:r>
      <w:r w:rsidR="00B63779" w:rsidRPr="00A9520C">
        <w:rPr>
          <w:rFonts w:ascii="Calibri" w:hAnsi="Calibri" w:cs="Calibri"/>
          <w:sz w:val="24"/>
          <w:szCs w:val="24"/>
        </w:rPr>
        <w:t xml:space="preserve"> </w:t>
      </w:r>
      <w:r w:rsidRPr="00A9520C">
        <w:rPr>
          <w:rFonts w:ascii="Calibri" w:hAnsi="Calibri" w:cs="Calibri"/>
          <w:sz w:val="24"/>
          <w:szCs w:val="24"/>
        </w:rPr>
        <w:t xml:space="preserve">w ramach </w:t>
      </w:r>
      <w:r w:rsidR="00B63779" w:rsidRPr="00A9520C">
        <w:rPr>
          <w:rFonts w:ascii="Calibri" w:hAnsi="Calibri" w:cs="Calibri"/>
          <w:sz w:val="24"/>
          <w:szCs w:val="24"/>
        </w:rPr>
        <w:t>Działania 1.1. - Projekty B+R przedsiębiorstw, Poddziałania 1.1.1 - Badania przemysłowe i prace rozwojowe realizowane przez przedsiębiorstwa PROGRAMU OPERACYJNEGO INTELIGENTNY ROZWÓJ 2014-2020.</w:t>
      </w:r>
    </w:p>
    <w:p w14:paraId="77DA198C" w14:textId="77777777" w:rsidR="00183A47" w:rsidRPr="00A9520C" w:rsidRDefault="00183A47" w:rsidP="00183A47">
      <w:pPr>
        <w:jc w:val="both"/>
        <w:rPr>
          <w:sz w:val="24"/>
          <w:szCs w:val="24"/>
        </w:rPr>
      </w:pPr>
    </w:p>
    <w:p w14:paraId="0512FBE9" w14:textId="4F6C5C03" w:rsidR="00183A47" w:rsidRPr="00A9520C" w:rsidRDefault="00183A47" w:rsidP="00906502">
      <w:pPr>
        <w:pStyle w:val="Akapitzlist"/>
        <w:numPr>
          <w:ilvl w:val="0"/>
          <w:numId w:val="1"/>
        </w:numPr>
        <w:spacing w:after="120"/>
        <w:ind w:left="340" w:hanging="170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ZAMAWIAJĄCY</w:t>
      </w:r>
    </w:p>
    <w:p w14:paraId="1E5C5557" w14:textId="77777777" w:rsidR="00B63779" w:rsidRPr="00A9520C" w:rsidRDefault="00B63779" w:rsidP="00B63779">
      <w:pPr>
        <w:pStyle w:val="Akapitzlist"/>
        <w:ind w:left="720" w:hanging="436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WGS84 Polska sp. z o.o.</w:t>
      </w:r>
    </w:p>
    <w:p w14:paraId="5742AECA" w14:textId="77777777" w:rsidR="00B63779" w:rsidRPr="00A9520C" w:rsidRDefault="00B63779" w:rsidP="00B63779">
      <w:pPr>
        <w:pStyle w:val="Akapitzlist"/>
        <w:ind w:left="720" w:hanging="436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ul. Warszawska 14/5, 05-822 Milanówek </w:t>
      </w:r>
    </w:p>
    <w:p w14:paraId="34386076" w14:textId="77777777" w:rsidR="00B63779" w:rsidRPr="00A9520C" w:rsidRDefault="00B63779" w:rsidP="00B63779">
      <w:pPr>
        <w:pStyle w:val="Akapitzlist"/>
        <w:ind w:left="720" w:hanging="436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NIP: 5213398704, REGON:140614251, KRS: 0000263041</w:t>
      </w:r>
    </w:p>
    <w:p w14:paraId="09F12DE9" w14:textId="77777777" w:rsidR="00183A47" w:rsidRPr="00A9520C" w:rsidRDefault="00183A47" w:rsidP="00183A47">
      <w:pPr>
        <w:pStyle w:val="Akapitzlist"/>
        <w:ind w:left="340" w:firstLine="0"/>
        <w:jc w:val="both"/>
        <w:rPr>
          <w:sz w:val="24"/>
          <w:szCs w:val="24"/>
        </w:rPr>
      </w:pPr>
    </w:p>
    <w:p w14:paraId="047AF4BA" w14:textId="77777777" w:rsidR="00183A47" w:rsidRPr="00A9520C" w:rsidRDefault="00183A47" w:rsidP="00906502">
      <w:pPr>
        <w:pStyle w:val="Akapitzlist"/>
        <w:numPr>
          <w:ilvl w:val="0"/>
          <w:numId w:val="1"/>
        </w:numPr>
        <w:spacing w:after="120"/>
        <w:ind w:left="340" w:hanging="170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OPIS PRZEDMIOTU ZAMÓWIENIA</w:t>
      </w:r>
    </w:p>
    <w:p w14:paraId="4FB65F9D" w14:textId="61368496" w:rsidR="00F0791D" w:rsidRPr="001D6E4C" w:rsidRDefault="0034622E" w:rsidP="006A0FC2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Przedmiotem zamówienia jest </w:t>
      </w:r>
      <w:r w:rsidR="00D63D2F" w:rsidRPr="00A9520C">
        <w:rPr>
          <w:sz w:val="24"/>
          <w:szCs w:val="24"/>
        </w:rPr>
        <w:t xml:space="preserve">zatrudnienie na umowę zlecenie </w:t>
      </w:r>
      <w:r w:rsidR="005328AA" w:rsidRPr="00A9520C">
        <w:rPr>
          <w:sz w:val="24"/>
          <w:szCs w:val="24"/>
        </w:rPr>
        <w:t>kadry pomocniczej do realizacji zadań B+R w projekcie</w:t>
      </w:r>
      <w:r w:rsidR="006A0FC2" w:rsidRPr="00A9520C">
        <w:rPr>
          <w:sz w:val="24"/>
          <w:szCs w:val="24"/>
        </w:rPr>
        <w:t xml:space="preserve">, </w:t>
      </w:r>
      <w:r w:rsidR="006A0FC2" w:rsidRPr="001D6E4C">
        <w:rPr>
          <w:sz w:val="24"/>
          <w:szCs w:val="24"/>
        </w:rPr>
        <w:t xml:space="preserve">tj. </w:t>
      </w:r>
      <w:r w:rsidR="00F0791D" w:rsidRPr="001D6E4C">
        <w:rPr>
          <w:sz w:val="24"/>
          <w:szCs w:val="24"/>
        </w:rPr>
        <w:t>młodszy analityk</w:t>
      </w:r>
      <w:r w:rsidR="00E11F58" w:rsidRPr="001D6E4C">
        <w:rPr>
          <w:sz w:val="24"/>
          <w:szCs w:val="24"/>
        </w:rPr>
        <w:t xml:space="preserve"> w zakresie </w:t>
      </w:r>
      <w:r w:rsidR="000E7F4C" w:rsidRPr="001D6E4C">
        <w:rPr>
          <w:sz w:val="24"/>
          <w:szCs w:val="24"/>
        </w:rPr>
        <w:t>walidacji</w:t>
      </w:r>
      <w:r w:rsidR="00E11F58" w:rsidRPr="001D6E4C">
        <w:rPr>
          <w:sz w:val="24"/>
          <w:szCs w:val="24"/>
        </w:rPr>
        <w:t xml:space="preserve"> danych</w:t>
      </w:r>
      <w:r w:rsidR="006A0FC2" w:rsidRPr="001D6E4C">
        <w:rPr>
          <w:sz w:val="24"/>
          <w:szCs w:val="24"/>
        </w:rPr>
        <w:t>.</w:t>
      </w:r>
    </w:p>
    <w:p w14:paraId="27FDD41A" w14:textId="1C0E9901" w:rsidR="00DF7410" w:rsidRPr="001D6E4C" w:rsidRDefault="006A0FC2" w:rsidP="00DF7410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1D6E4C">
        <w:rPr>
          <w:sz w:val="24"/>
          <w:szCs w:val="24"/>
        </w:rPr>
        <w:t>Zakres obowiązków obejmuje</w:t>
      </w:r>
      <w:r w:rsidR="000C1B47" w:rsidRPr="001D6E4C">
        <w:rPr>
          <w:sz w:val="24"/>
          <w:szCs w:val="24"/>
        </w:rPr>
        <w:t xml:space="preserve"> m.in</w:t>
      </w:r>
      <w:r w:rsidR="0001315D" w:rsidRPr="001D6E4C">
        <w:rPr>
          <w:sz w:val="24"/>
          <w:szCs w:val="24"/>
        </w:rPr>
        <w:t>:</w:t>
      </w:r>
      <w:r w:rsidRPr="001D6E4C">
        <w:rPr>
          <w:sz w:val="24"/>
          <w:szCs w:val="24"/>
        </w:rPr>
        <w:t xml:space="preserve"> </w:t>
      </w:r>
      <w:r w:rsidR="005E0B2E" w:rsidRPr="001D6E4C">
        <w:rPr>
          <w:sz w:val="24"/>
          <w:szCs w:val="24"/>
        </w:rPr>
        <w:t xml:space="preserve">przygotowanie danych do walidacji, przetestowanie metod walidacji, prace kameralne i terenowe, </w:t>
      </w:r>
      <w:r w:rsidR="0001315D" w:rsidRPr="001D6E4C">
        <w:rPr>
          <w:sz w:val="24"/>
          <w:szCs w:val="24"/>
        </w:rPr>
        <w:t>opracowanie raportów i analiz z przeprowadzonych badań</w:t>
      </w:r>
      <w:r w:rsidR="00DF7410" w:rsidRPr="001D6E4C">
        <w:rPr>
          <w:sz w:val="24"/>
          <w:szCs w:val="24"/>
        </w:rPr>
        <w:t xml:space="preserve">. </w:t>
      </w:r>
    </w:p>
    <w:p w14:paraId="0389727C" w14:textId="7013C68C" w:rsidR="00EB0ACD" w:rsidRPr="00A9520C" w:rsidRDefault="00C6074A" w:rsidP="00EB0ACD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Termin realizacji </w:t>
      </w:r>
      <w:r w:rsidR="00EB0ACD" w:rsidRPr="00A9520C">
        <w:rPr>
          <w:sz w:val="24"/>
          <w:szCs w:val="24"/>
        </w:rPr>
        <w:t xml:space="preserve">ww. </w:t>
      </w:r>
      <w:r w:rsidRPr="00A9520C">
        <w:rPr>
          <w:sz w:val="24"/>
          <w:szCs w:val="24"/>
        </w:rPr>
        <w:t xml:space="preserve">zadań: </w:t>
      </w:r>
      <w:r w:rsidR="00C744E6">
        <w:rPr>
          <w:sz w:val="24"/>
          <w:szCs w:val="24"/>
        </w:rPr>
        <w:t>2</w:t>
      </w:r>
      <w:r w:rsidR="00337488" w:rsidRPr="00A9520C">
        <w:rPr>
          <w:sz w:val="24"/>
          <w:szCs w:val="24"/>
        </w:rPr>
        <w:t xml:space="preserve"> miesi</w:t>
      </w:r>
      <w:r w:rsidR="00BC12F1" w:rsidRPr="00A9520C">
        <w:rPr>
          <w:sz w:val="24"/>
          <w:szCs w:val="24"/>
        </w:rPr>
        <w:t>ą</w:t>
      </w:r>
      <w:r w:rsidR="00337488" w:rsidRPr="00A9520C">
        <w:rPr>
          <w:sz w:val="24"/>
          <w:szCs w:val="24"/>
        </w:rPr>
        <w:t>c</w:t>
      </w:r>
      <w:r w:rsidR="00BC12F1" w:rsidRPr="00A9520C">
        <w:rPr>
          <w:sz w:val="24"/>
          <w:szCs w:val="24"/>
        </w:rPr>
        <w:t>e</w:t>
      </w:r>
      <w:r w:rsidR="000C1B47" w:rsidRPr="00A9520C">
        <w:rPr>
          <w:sz w:val="24"/>
          <w:szCs w:val="24"/>
        </w:rPr>
        <w:t>,</w:t>
      </w:r>
      <w:r w:rsidR="00337488" w:rsidRPr="00A9520C">
        <w:rPr>
          <w:sz w:val="24"/>
          <w:szCs w:val="24"/>
        </w:rPr>
        <w:t xml:space="preserve"> </w:t>
      </w:r>
      <w:r w:rsidRPr="00A9520C">
        <w:rPr>
          <w:sz w:val="24"/>
          <w:szCs w:val="24"/>
        </w:rPr>
        <w:t>do 3</w:t>
      </w:r>
      <w:r w:rsidR="00C744E6">
        <w:rPr>
          <w:sz w:val="24"/>
          <w:szCs w:val="24"/>
        </w:rPr>
        <w:t>0 czerwca</w:t>
      </w:r>
      <w:r w:rsidRPr="00A9520C">
        <w:rPr>
          <w:sz w:val="24"/>
          <w:szCs w:val="24"/>
        </w:rPr>
        <w:t xml:space="preserve"> 202</w:t>
      </w:r>
      <w:r w:rsidR="00303A4D" w:rsidRPr="00A9520C">
        <w:rPr>
          <w:sz w:val="24"/>
          <w:szCs w:val="24"/>
        </w:rPr>
        <w:t>3</w:t>
      </w:r>
      <w:r w:rsidRPr="00A9520C">
        <w:rPr>
          <w:sz w:val="24"/>
          <w:szCs w:val="24"/>
        </w:rPr>
        <w:t xml:space="preserve"> r.</w:t>
      </w:r>
    </w:p>
    <w:p w14:paraId="185CFF2C" w14:textId="1F504287" w:rsidR="00CD3CE9" w:rsidRPr="00A9520C" w:rsidRDefault="00C6074A" w:rsidP="00CD3CE9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>Wymiar zaangażowania: 0,5 EPC</w:t>
      </w:r>
      <w:r w:rsidR="00954CF2" w:rsidRPr="00A9520C">
        <w:rPr>
          <w:sz w:val="24"/>
          <w:szCs w:val="24"/>
        </w:rPr>
        <w:t>.</w:t>
      </w:r>
    </w:p>
    <w:p w14:paraId="018FC1C2" w14:textId="77777777" w:rsidR="00954CF2" w:rsidRPr="00A9520C" w:rsidRDefault="0037399A" w:rsidP="00954CF2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>Forma zatrudnienia: umowa zlecenie.</w:t>
      </w:r>
    </w:p>
    <w:p w14:paraId="67BA906A" w14:textId="2208503E" w:rsidR="00183A47" w:rsidRPr="00A9520C" w:rsidRDefault="00183A47" w:rsidP="00954CF2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Kod CPV: </w:t>
      </w:r>
      <w:r w:rsidR="00E840E0" w:rsidRPr="00A9520C">
        <w:rPr>
          <w:sz w:val="24"/>
          <w:szCs w:val="24"/>
        </w:rPr>
        <w:t>72212517-6.</w:t>
      </w:r>
    </w:p>
    <w:p w14:paraId="33FB2334" w14:textId="20FA6D6F" w:rsidR="00463518" w:rsidRPr="00A9520C" w:rsidRDefault="00463518" w:rsidP="00463518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>Zamawiający zastrzega sobie prawo do ewentualnej zmiany terminu rozpoczęcia, wydłużenia lub skrócenia okresu</w:t>
      </w:r>
      <w:r w:rsidR="00C667B0" w:rsidRPr="00A9520C">
        <w:rPr>
          <w:sz w:val="24"/>
          <w:szCs w:val="24"/>
        </w:rPr>
        <w:t xml:space="preserve"> lub</w:t>
      </w:r>
      <w:r w:rsidR="00DF698A" w:rsidRPr="00A9520C">
        <w:rPr>
          <w:sz w:val="24"/>
          <w:szCs w:val="24"/>
        </w:rPr>
        <w:t xml:space="preserve"> wymiar</w:t>
      </w:r>
      <w:r w:rsidR="00C667B0" w:rsidRPr="00A9520C">
        <w:rPr>
          <w:sz w:val="24"/>
          <w:szCs w:val="24"/>
        </w:rPr>
        <w:t>u</w:t>
      </w:r>
      <w:r w:rsidRPr="00A9520C">
        <w:rPr>
          <w:sz w:val="24"/>
          <w:szCs w:val="24"/>
        </w:rPr>
        <w:t xml:space="preserve"> zaangażowania w ramach niniejszego stanowiska oraz wypowiedzenia umowy w czasie jej trwania w przypadku, gdy konieczność zmiany będzie wynikała z przebiegu prac badawczych w ramach etapu 1 projektu. </w:t>
      </w:r>
    </w:p>
    <w:p w14:paraId="7B4321B3" w14:textId="77777777" w:rsidR="00183A47" w:rsidRPr="00A9520C" w:rsidRDefault="00183A47" w:rsidP="00310897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Zamawiający </w:t>
      </w:r>
      <w:r w:rsidRPr="00A9520C">
        <w:rPr>
          <w:strike/>
          <w:sz w:val="24"/>
          <w:szCs w:val="24"/>
        </w:rPr>
        <w:t>dopuszcza</w:t>
      </w:r>
      <w:r w:rsidRPr="00A9520C">
        <w:rPr>
          <w:sz w:val="24"/>
          <w:szCs w:val="24"/>
        </w:rPr>
        <w:t>/nie dopuszcza możliwości składania ofert częściowych.</w:t>
      </w:r>
    </w:p>
    <w:p w14:paraId="5970BF25" w14:textId="77777777" w:rsidR="00183A47" w:rsidRPr="00A9520C" w:rsidRDefault="00183A47" w:rsidP="00310897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Zamawiający </w:t>
      </w:r>
      <w:r w:rsidRPr="00A9520C">
        <w:rPr>
          <w:strike/>
          <w:sz w:val="24"/>
          <w:szCs w:val="24"/>
        </w:rPr>
        <w:t>dopuszcza</w:t>
      </w:r>
      <w:r w:rsidRPr="00A9520C">
        <w:rPr>
          <w:sz w:val="24"/>
          <w:szCs w:val="24"/>
        </w:rPr>
        <w:t>/nie dopuszcza możliwości składania ofert wariantowych.</w:t>
      </w:r>
    </w:p>
    <w:p w14:paraId="5850883D" w14:textId="77777777" w:rsidR="002F4982" w:rsidRPr="00A9520C" w:rsidRDefault="002F4982" w:rsidP="00172DFC">
      <w:pPr>
        <w:jc w:val="both"/>
        <w:rPr>
          <w:sz w:val="24"/>
          <w:szCs w:val="24"/>
        </w:rPr>
      </w:pPr>
    </w:p>
    <w:p w14:paraId="25752B00" w14:textId="77777777" w:rsidR="00183A47" w:rsidRPr="00A9520C" w:rsidRDefault="00183A47" w:rsidP="00906502">
      <w:pPr>
        <w:pStyle w:val="Akapitzlist"/>
        <w:numPr>
          <w:ilvl w:val="0"/>
          <w:numId w:val="1"/>
        </w:numPr>
        <w:spacing w:after="120"/>
        <w:ind w:left="340" w:hanging="170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WARUNKI UDZIAŁU W POSTĘPOWANIU</w:t>
      </w:r>
    </w:p>
    <w:p w14:paraId="7B3FA683" w14:textId="44158C06" w:rsidR="00463518" w:rsidRPr="00A9520C" w:rsidRDefault="00463518" w:rsidP="00310897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O udzielenie zamówienia mogą się ubiegać Oferenci, którzy spełniają </w:t>
      </w:r>
      <w:r w:rsidR="00DB786F" w:rsidRPr="00A9520C">
        <w:rPr>
          <w:sz w:val="24"/>
          <w:szCs w:val="24"/>
        </w:rPr>
        <w:t xml:space="preserve">wszystkie </w:t>
      </w:r>
      <w:r w:rsidRPr="00A9520C">
        <w:rPr>
          <w:sz w:val="24"/>
          <w:szCs w:val="24"/>
        </w:rPr>
        <w:t>poniższe warunki:</w:t>
      </w:r>
    </w:p>
    <w:p w14:paraId="3E23E677" w14:textId="29985D4F" w:rsidR="00463518" w:rsidRPr="001D6E4C" w:rsidRDefault="00463518" w:rsidP="00B26334">
      <w:pPr>
        <w:pStyle w:val="Akapitzlist"/>
        <w:widowControl/>
        <w:numPr>
          <w:ilvl w:val="0"/>
          <w:numId w:val="28"/>
        </w:numPr>
        <w:adjustRightInd w:val="0"/>
        <w:ind w:left="993" w:hanging="284"/>
        <w:jc w:val="both"/>
        <w:rPr>
          <w:rFonts w:eastAsiaTheme="minorEastAsia"/>
          <w:color w:val="000000"/>
          <w:sz w:val="24"/>
          <w:szCs w:val="24"/>
          <w:lang w:eastAsia="zh-CN" w:bidi="ar-SA"/>
        </w:rPr>
      </w:pPr>
      <w:r w:rsidRPr="00A9520C">
        <w:rPr>
          <w:rFonts w:eastAsiaTheme="minorEastAsia"/>
          <w:color w:val="000000"/>
          <w:sz w:val="24"/>
          <w:szCs w:val="24"/>
          <w:lang w:eastAsia="zh-CN" w:bidi="ar-SA"/>
        </w:rPr>
        <w:t xml:space="preserve">posiadają co najmniej tytuł magistra </w:t>
      </w:r>
      <w:r w:rsidR="00821784" w:rsidRPr="00A9520C">
        <w:rPr>
          <w:rFonts w:eastAsiaTheme="minorEastAsia"/>
          <w:color w:val="000000"/>
          <w:sz w:val="24"/>
          <w:szCs w:val="24"/>
          <w:lang w:eastAsia="zh-CN" w:bidi="ar-SA"/>
        </w:rPr>
        <w:t>na kierunku</w:t>
      </w:r>
      <w:r w:rsidRPr="00A9520C">
        <w:rPr>
          <w:rFonts w:eastAsiaTheme="minorEastAsia"/>
          <w:color w:val="000000"/>
          <w:sz w:val="24"/>
          <w:szCs w:val="24"/>
          <w:lang w:eastAsia="zh-CN" w:bidi="ar-SA"/>
        </w:rPr>
        <w:t xml:space="preserve"> </w:t>
      </w:r>
      <w:r w:rsidR="00F57D43" w:rsidRPr="00A9520C">
        <w:rPr>
          <w:rFonts w:eastAsiaTheme="minorEastAsia"/>
          <w:color w:val="000000"/>
          <w:sz w:val="24"/>
          <w:szCs w:val="24"/>
          <w:lang w:eastAsia="zh-CN" w:bidi="ar-SA"/>
        </w:rPr>
        <w:t>geografia</w:t>
      </w:r>
      <w:r w:rsidR="00303A4D" w:rsidRPr="00A9520C">
        <w:rPr>
          <w:rFonts w:eastAsiaTheme="minorEastAsia"/>
          <w:color w:val="000000"/>
          <w:sz w:val="24"/>
          <w:szCs w:val="24"/>
          <w:lang w:eastAsia="zh-CN" w:bidi="ar-SA"/>
        </w:rPr>
        <w:t xml:space="preserve"> lub pokrewnym</w:t>
      </w:r>
      <w:r w:rsidRPr="00A9520C">
        <w:rPr>
          <w:rFonts w:eastAsiaTheme="minorEastAsia"/>
          <w:color w:val="000000"/>
          <w:sz w:val="24"/>
          <w:szCs w:val="24"/>
          <w:lang w:eastAsia="zh-CN" w:bidi="ar-SA"/>
        </w:rPr>
        <w:t xml:space="preserve"> – w celu udowodnienia spełnienia tego warunku Oferent do oferty powinien dołączyć kopię dyplomu / dyplomów, potwierdzających posiadanie wymaganego wykształcenia lub zaświadczenie o ukończeniu studiów wyższych z uzyskaniem tytułu co najmniej </w:t>
      </w:r>
      <w:r w:rsidRPr="001D6E4C">
        <w:rPr>
          <w:rFonts w:eastAsiaTheme="minorEastAsia"/>
          <w:color w:val="000000"/>
          <w:sz w:val="24"/>
          <w:szCs w:val="24"/>
          <w:lang w:eastAsia="zh-CN" w:bidi="ar-SA"/>
        </w:rPr>
        <w:t xml:space="preserve">magistra lub inny równoważny dokument, </w:t>
      </w:r>
    </w:p>
    <w:p w14:paraId="0401AA2A" w14:textId="66564159" w:rsidR="000D1AA1" w:rsidRPr="001D6E4C" w:rsidRDefault="00463518" w:rsidP="00B26334">
      <w:pPr>
        <w:pStyle w:val="Akapitzlist"/>
        <w:widowControl/>
        <w:numPr>
          <w:ilvl w:val="0"/>
          <w:numId w:val="28"/>
        </w:numPr>
        <w:adjustRightInd w:val="0"/>
        <w:ind w:left="993" w:hanging="284"/>
        <w:jc w:val="both"/>
        <w:rPr>
          <w:rFonts w:eastAsiaTheme="minorEastAsia"/>
          <w:color w:val="000000"/>
          <w:sz w:val="24"/>
          <w:szCs w:val="24"/>
          <w:lang w:eastAsia="zh-CN" w:bidi="ar-SA"/>
        </w:rPr>
      </w:pPr>
      <w:r w:rsidRPr="001D6E4C">
        <w:rPr>
          <w:rFonts w:eastAsiaTheme="minorEastAsia"/>
          <w:color w:val="000000"/>
          <w:sz w:val="24"/>
          <w:szCs w:val="24"/>
          <w:lang w:eastAsia="zh-CN" w:bidi="ar-SA"/>
        </w:rPr>
        <w:t xml:space="preserve">posiadają praktyczne i udokumentowane doświadczenie w realizacji projektów </w:t>
      </w:r>
      <w:r w:rsidR="00F57D43" w:rsidRPr="001D6E4C">
        <w:rPr>
          <w:rFonts w:eastAsiaTheme="minorEastAsia"/>
          <w:color w:val="000000"/>
          <w:sz w:val="24"/>
          <w:szCs w:val="24"/>
          <w:lang w:eastAsia="zh-CN" w:bidi="ar-SA"/>
        </w:rPr>
        <w:t xml:space="preserve">geoinformatycznych </w:t>
      </w:r>
      <w:r w:rsidR="003E46B7" w:rsidRPr="001D6E4C">
        <w:rPr>
          <w:rFonts w:eastAsiaTheme="minorEastAsia"/>
          <w:color w:val="000000"/>
          <w:sz w:val="24"/>
          <w:szCs w:val="24"/>
          <w:lang w:eastAsia="zh-CN" w:bidi="ar-SA"/>
        </w:rPr>
        <w:t xml:space="preserve">z wykorzystaniem danych teledetekcyjnych </w:t>
      </w:r>
      <w:r w:rsidR="00ED38EF" w:rsidRPr="001D6E4C">
        <w:rPr>
          <w:rFonts w:eastAsiaTheme="minorEastAsia"/>
          <w:color w:val="000000"/>
          <w:sz w:val="24"/>
          <w:szCs w:val="24"/>
          <w:lang w:eastAsia="zh-CN" w:bidi="ar-SA"/>
        </w:rPr>
        <w:t>– w celu udowodnienia spełnienia tego warunku Oferent do oferty powinien dołączyć wykaz zrealizowanych projektów</w:t>
      </w:r>
      <w:r w:rsidRPr="001D6E4C">
        <w:rPr>
          <w:rFonts w:eastAsiaTheme="minorEastAsia"/>
          <w:color w:val="000000"/>
          <w:sz w:val="24"/>
          <w:szCs w:val="24"/>
          <w:lang w:eastAsia="zh-CN" w:bidi="ar-SA"/>
        </w:rPr>
        <w:t xml:space="preserve">, </w:t>
      </w:r>
    </w:p>
    <w:p w14:paraId="32E9F530" w14:textId="16F0EB9D" w:rsidR="002177D4" w:rsidRPr="00A9520C" w:rsidRDefault="002177D4" w:rsidP="008E5819">
      <w:pPr>
        <w:pStyle w:val="Akapitzlist"/>
        <w:widowControl/>
        <w:numPr>
          <w:ilvl w:val="0"/>
          <w:numId w:val="28"/>
        </w:numPr>
        <w:adjustRightInd w:val="0"/>
        <w:ind w:left="993" w:hanging="284"/>
        <w:jc w:val="both"/>
        <w:rPr>
          <w:sz w:val="24"/>
          <w:szCs w:val="24"/>
        </w:rPr>
      </w:pPr>
      <w:r w:rsidRPr="00A9520C">
        <w:rPr>
          <w:rFonts w:eastAsiaTheme="minorEastAsia"/>
          <w:color w:val="000000"/>
          <w:sz w:val="24"/>
          <w:szCs w:val="24"/>
          <w:lang w:eastAsia="zh-CN" w:bidi="ar-SA"/>
        </w:rPr>
        <w:lastRenderedPageBreak/>
        <w:t xml:space="preserve">posiadają bardzo dobrą </w:t>
      </w:r>
      <w:r w:rsidRPr="00A9520C">
        <w:rPr>
          <w:sz w:val="24"/>
          <w:szCs w:val="24"/>
        </w:rPr>
        <w:t xml:space="preserve">znajomość oprogramowania </w:t>
      </w:r>
      <w:r w:rsidR="00872D27" w:rsidRPr="00A9520C">
        <w:rPr>
          <w:sz w:val="24"/>
          <w:szCs w:val="24"/>
        </w:rPr>
        <w:t>klasy GIS</w:t>
      </w:r>
      <w:r w:rsidR="00FC6BAC" w:rsidRPr="00A9520C">
        <w:rPr>
          <w:sz w:val="24"/>
          <w:szCs w:val="24"/>
        </w:rPr>
        <w:t xml:space="preserve"> </w:t>
      </w:r>
      <w:r w:rsidR="00872D27" w:rsidRPr="00A9520C">
        <w:rPr>
          <w:sz w:val="24"/>
          <w:szCs w:val="24"/>
        </w:rPr>
        <w:t xml:space="preserve">- </w:t>
      </w:r>
      <w:r w:rsidR="00872D27" w:rsidRPr="00A9520C">
        <w:rPr>
          <w:rFonts w:eastAsiaTheme="minorEastAsia"/>
          <w:color w:val="000000"/>
          <w:sz w:val="24"/>
          <w:szCs w:val="24"/>
          <w:lang w:eastAsia="zh-CN" w:bidi="ar-SA"/>
        </w:rPr>
        <w:t>w celu udowodnienia spełnienia tego warunku Oferent do oferty powinien dołączyć wykaz zrealizowanych projektów / prac, w których wykorzystał tę wiedzę</w:t>
      </w:r>
      <w:r w:rsidR="003937A2" w:rsidRPr="00A9520C">
        <w:rPr>
          <w:rFonts w:eastAsiaTheme="minorEastAsia"/>
          <w:color w:val="000000"/>
          <w:sz w:val="24"/>
          <w:szCs w:val="24"/>
          <w:lang w:eastAsia="zh-CN" w:bidi="ar-SA"/>
        </w:rPr>
        <w:t>,</w:t>
      </w:r>
    </w:p>
    <w:p w14:paraId="54D55863" w14:textId="26693D0C" w:rsidR="00FC6BAC" w:rsidRPr="00A9520C" w:rsidRDefault="00FC6BAC" w:rsidP="002F26C1">
      <w:pPr>
        <w:pStyle w:val="Akapitzlist"/>
        <w:widowControl/>
        <w:numPr>
          <w:ilvl w:val="0"/>
          <w:numId w:val="28"/>
        </w:numPr>
        <w:adjustRightInd w:val="0"/>
        <w:ind w:left="993" w:hanging="284"/>
        <w:jc w:val="both"/>
        <w:rPr>
          <w:rFonts w:eastAsiaTheme="minorEastAsia"/>
          <w:color w:val="000000"/>
          <w:sz w:val="24"/>
          <w:szCs w:val="24"/>
          <w:lang w:eastAsia="zh-CN" w:bidi="ar-SA"/>
        </w:rPr>
      </w:pPr>
      <w:r w:rsidRPr="00A9520C">
        <w:rPr>
          <w:rFonts w:eastAsiaTheme="minorEastAsia"/>
          <w:color w:val="000000"/>
          <w:sz w:val="24"/>
          <w:szCs w:val="24"/>
          <w:lang w:eastAsia="zh-CN" w:bidi="ar-SA"/>
        </w:rPr>
        <w:t xml:space="preserve">posiadają bardzo dobrą znajomość zagadnień z zakresu </w:t>
      </w:r>
      <w:r w:rsidR="00203DCA" w:rsidRPr="00A9520C">
        <w:rPr>
          <w:rFonts w:eastAsiaTheme="minorEastAsia"/>
          <w:color w:val="000000"/>
          <w:sz w:val="24"/>
          <w:szCs w:val="24"/>
          <w:lang w:eastAsia="zh-CN" w:bidi="ar-SA"/>
        </w:rPr>
        <w:t xml:space="preserve">statystyki, </w:t>
      </w:r>
      <w:r w:rsidRPr="00A9520C">
        <w:rPr>
          <w:rFonts w:eastAsiaTheme="minorEastAsia"/>
          <w:color w:val="000000"/>
          <w:sz w:val="24"/>
          <w:szCs w:val="24"/>
          <w:lang w:eastAsia="zh-CN" w:bidi="ar-SA"/>
        </w:rPr>
        <w:t xml:space="preserve">geoinformatyki </w:t>
      </w:r>
      <w:r w:rsidRPr="00A9520C">
        <w:rPr>
          <w:rFonts w:eastAsiaTheme="minorEastAsia"/>
          <w:color w:val="000000"/>
          <w:sz w:val="24"/>
          <w:szCs w:val="24"/>
          <w:lang w:eastAsia="zh-CN" w:bidi="ar-SA"/>
        </w:rPr>
        <w:br/>
        <w:t>i teledetekcji</w:t>
      </w:r>
      <w:r w:rsidR="00203DCA" w:rsidRPr="00A9520C">
        <w:rPr>
          <w:rFonts w:eastAsiaTheme="minorEastAsia"/>
          <w:color w:val="000000"/>
          <w:sz w:val="24"/>
          <w:szCs w:val="24"/>
          <w:lang w:eastAsia="zh-CN" w:bidi="ar-SA"/>
        </w:rPr>
        <w:t xml:space="preserve"> </w:t>
      </w:r>
      <w:r w:rsidRPr="00A9520C">
        <w:rPr>
          <w:rFonts w:eastAsiaTheme="minorEastAsia"/>
          <w:color w:val="000000"/>
          <w:sz w:val="24"/>
          <w:szCs w:val="24"/>
          <w:lang w:eastAsia="zh-CN" w:bidi="ar-SA"/>
        </w:rPr>
        <w:t>- w celu udowodnienia spełnienia tego warunku Oferent do oferty powinien dołączyć wykaz zrealizowanych projektów / prac, w których wykorzystał tę wiedzę</w:t>
      </w:r>
      <w:r w:rsidR="002F26C1" w:rsidRPr="00A9520C">
        <w:rPr>
          <w:rFonts w:eastAsiaTheme="minorEastAsia"/>
          <w:color w:val="000000"/>
          <w:sz w:val="24"/>
          <w:szCs w:val="24"/>
          <w:lang w:eastAsia="zh-CN" w:bidi="ar-SA"/>
        </w:rPr>
        <w:t>.</w:t>
      </w:r>
    </w:p>
    <w:p w14:paraId="19E06D94" w14:textId="785D8C93" w:rsidR="004136F2" w:rsidRPr="00A9520C" w:rsidRDefault="004136F2" w:rsidP="00025ABB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Zamawiający wymaga od </w:t>
      </w:r>
      <w:r w:rsidR="00333A46" w:rsidRPr="00A9520C">
        <w:rPr>
          <w:sz w:val="24"/>
          <w:szCs w:val="24"/>
        </w:rPr>
        <w:t xml:space="preserve">Oferenta </w:t>
      </w:r>
      <w:r w:rsidRPr="00A9520C">
        <w:rPr>
          <w:sz w:val="24"/>
          <w:szCs w:val="24"/>
        </w:rPr>
        <w:t>złożenia wraz z ofertą</w:t>
      </w:r>
      <w:r w:rsidR="00380665" w:rsidRPr="00A9520C">
        <w:rPr>
          <w:sz w:val="24"/>
          <w:szCs w:val="24"/>
        </w:rPr>
        <w:t xml:space="preserve"> </w:t>
      </w:r>
      <w:r w:rsidRPr="00A9520C">
        <w:rPr>
          <w:sz w:val="24"/>
          <w:szCs w:val="24"/>
        </w:rPr>
        <w:t>życiorysu zawodowego (CV)</w:t>
      </w:r>
      <w:r w:rsidR="00380665" w:rsidRPr="00A9520C">
        <w:rPr>
          <w:sz w:val="24"/>
          <w:szCs w:val="24"/>
        </w:rPr>
        <w:t xml:space="preserve"> </w:t>
      </w:r>
      <w:r w:rsidR="00207600" w:rsidRPr="00A9520C">
        <w:rPr>
          <w:sz w:val="24"/>
          <w:szCs w:val="24"/>
        </w:rPr>
        <w:t xml:space="preserve">i </w:t>
      </w:r>
      <w:r w:rsidR="008A6C9C" w:rsidRPr="00A9520C">
        <w:rPr>
          <w:sz w:val="24"/>
          <w:szCs w:val="24"/>
        </w:rPr>
        <w:t>dokument</w:t>
      </w:r>
      <w:r w:rsidR="001E5E90" w:rsidRPr="00A9520C">
        <w:rPr>
          <w:sz w:val="24"/>
          <w:szCs w:val="24"/>
        </w:rPr>
        <w:t>ów</w:t>
      </w:r>
      <w:r w:rsidR="008A6C9C" w:rsidRPr="00A9520C">
        <w:rPr>
          <w:sz w:val="24"/>
          <w:szCs w:val="24"/>
        </w:rPr>
        <w:t xml:space="preserve"> potwierdzając</w:t>
      </w:r>
      <w:r w:rsidR="001E5E90" w:rsidRPr="00A9520C">
        <w:rPr>
          <w:sz w:val="24"/>
          <w:szCs w:val="24"/>
        </w:rPr>
        <w:t xml:space="preserve">ych spełnienie </w:t>
      </w:r>
      <w:r w:rsidR="007C33C9" w:rsidRPr="00A9520C">
        <w:rPr>
          <w:sz w:val="24"/>
          <w:szCs w:val="24"/>
        </w:rPr>
        <w:t xml:space="preserve">wszystkich </w:t>
      </w:r>
      <w:r w:rsidR="001E5E90" w:rsidRPr="00A9520C">
        <w:rPr>
          <w:sz w:val="24"/>
          <w:szCs w:val="24"/>
        </w:rPr>
        <w:t>warunków udziału w niniejszym postępowaniu</w:t>
      </w:r>
      <w:r w:rsidR="00CB7D48" w:rsidRPr="00A9520C">
        <w:rPr>
          <w:sz w:val="24"/>
          <w:szCs w:val="24"/>
        </w:rPr>
        <w:t xml:space="preserve"> (podpisane elektronicznie / podpisane i zeskanowane)</w:t>
      </w:r>
      <w:r w:rsidRPr="00A9520C">
        <w:rPr>
          <w:sz w:val="24"/>
          <w:szCs w:val="24"/>
        </w:rPr>
        <w:t xml:space="preserve">. Wzór </w:t>
      </w:r>
      <w:r w:rsidR="00380665" w:rsidRPr="00A9520C">
        <w:rPr>
          <w:sz w:val="24"/>
          <w:szCs w:val="24"/>
        </w:rPr>
        <w:t>oferty stanowi załącznik nr 1 do niniejszego zapytania ofertowego.</w:t>
      </w:r>
    </w:p>
    <w:p w14:paraId="27542EA4" w14:textId="04161832" w:rsidR="00310897" w:rsidRPr="00A9520C" w:rsidRDefault="00310897" w:rsidP="000D1AA1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>Wykluczeniu z postępowania podlegają Oferenci, którzy są powiązani osobowo lub kapitałowo z Zamawiającym* (załącznik nr 2</w:t>
      </w:r>
      <w:r w:rsidR="002C72A0" w:rsidRPr="00A9520C">
        <w:rPr>
          <w:sz w:val="24"/>
          <w:szCs w:val="24"/>
        </w:rPr>
        <w:t xml:space="preserve"> podpisany elektronicznie / podpisany </w:t>
      </w:r>
      <w:r w:rsidR="000C1B47" w:rsidRPr="00A9520C">
        <w:rPr>
          <w:sz w:val="24"/>
          <w:szCs w:val="24"/>
        </w:rPr>
        <w:br/>
      </w:r>
      <w:r w:rsidR="002C72A0" w:rsidRPr="00A9520C">
        <w:rPr>
          <w:sz w:val="24"/>
          <w:szCs w:val="24"/>
        </w:rPr>
        <w:t>i zeskanowan</w:t>
      </w:r>
      <w:r w:rsidR="00277324" w:rsidRPr="00A9520C">
        <w:rPr>
          <w:sz w:val="24"/>
          <w:szCs w:val="24"/>
        </w:rPr>
        <w:t>y</w:t>
      </w:r>
      <w:r w:rsidRPr="00A9520C">
        <w:rPr>
          <w:sz w:val="24"/>
          <w:szCs w:val="24"/>
        </w:rPr>
        <w:t>).</w:t>
      </w:r>
    </w:p>
    <w:p w14:paraId="3717F1E3" w14:textId="47529F42" w:rsidR="004136F2" w:rsidRPr="00A9520C" w:rsidRDefault="004136F2" w:rsidP="000D1AA1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>Dodatkowe warunki:</w:t>
      </w:r>
    </w:p>
    <w:p w14:paraId="504281F3" w14:textId="532CBAAC" w:rsidR="00C24C98" w:rsidRPr="00A9520C" w:rsidRDefault="007078A5" w:rsidP="00C94C78">
      <w:pPr>
        <w:pStyle w:val="Akapitzlist"/>
        <w:numPr>
          <w:ilvl w:val="0"/>
          <w:numId w:val="14"/>
        </w:numPr>
        <w:ind w:left="993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Niniejsze postępowanie prowadzone z </w:t>
      </w:r>
      <w:r w:rsidR="00E1168C" w:rsidRPr="00A9520C">
        <w:rPr>
          <w:sz w:val="24"/>
          <w:szCs w:val="24"/>
        </w:rPr>
        <w:t>poszanow</w:t>
      </w:r>
      <w:r w:rsidRPr="00A9520C">
        <w:rPr>
          <w:sz w:val="24"/>
          <w:szCs w:val="24"/>
        </w:rPr>
        <w:t xml:space="preserve">aniem zasady konkurencyjności, </w:t>
      </w:r>
      <w:r w:rsidR="00912DEA" w:rsidRPr="00A9520C">
        <w:rPr>
          <w:sz w:val="24"/>
          <w:szCs w:val="24"/>
        </w:rPr>
        <w:br/>
      </w:r>
      <w:r w:rsidRPr="00A9520C">
        <w:rPr>
          <w:sz w:val="24"/>
          <w:szCs w:val="24"/>
        </w:rPr>
        <w:t xml:space="preserve">w sposób zapewniający przejrzystość oraz zachowanie uczciwej konkurencji </w:t>
      </w:r>
      <w:r w:rsidR="00D638CA" w:rsidRPr="00A9520C">
        <w:rPr>
          <w:sz w:val="24"/>
          <w:szCs w:val="24"/>
        </w:rPr>
        <w:br/>
      </w:r>
      <w:r w:rsidRPr="00A9520C">
        <w:rPr>
          <w:sz w:val="24"/>
          <w:szCs w:val="24"/>
        </w:rPr>
        <w:t>i równego traktowania</w:t>
      </w:r>
      <w:r w:rsidR="00E1168C" w:rsidRPr="00A9520C">
        <w:rPr>
          <w:sz w:val="24"/>
          <w:szCs w:val="24"/>
        </w:rPr>
        <w:t xml:space="preserve"> </w:t>
      </w:r>
      <w:r w:rsidRPr="00A9520C">
        <w:rPr>
          <w:sz w:val="24"/>
          <w:szCs w:val="24"/>
        </w:rPr>
        <w:t>wykonawców.</w:t>
      </w:r>
    </w:p>
    <w:p w14:paraId="388A6914" w14:textId="5AD386D6" w:rsidR="00995D4E" w:rsidRPr="00A9520C" w:rsidRDefault="007078A5" w:rsidP="00C94C78">
      <w:pPr>
        <w:pStyle w:val="Akapitzlist"/>
        <w:numPr>
          <w:ilvl w:val="0"/>
          <w:numId w:val="14"/>
        </w:numPr>
        <w:ind w:left="993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Zamawiający zastrzega sobie prawo do wystąpienia do </w:t>
      </w:r>
      <w:r w:rsidR="00C24C98" w:rsidRPr="00A9520C">
        <w:rPr>
          <w:sz w:val="24"/>
          <w:szCs w:val="24"/>
        </w:rPr>
        <w:t>Oferenta</w:t>
      </w:r>
      <w:r w:rsidRPr="00A9520C">
        <w:rPr>
          <w:sz w:val="24"/>
          <w:szCs w:val="24"/>
        </w:rPr>
        <w:t xml:space="preserve"> z zapytaniem dotyczącym</w:t>
      </w:r>
      <w:r w:rsidR="00C24C98" w:rsidRPr="00A9520C">
        <w:rPr>
          <w:sz w:val="24"/>
          <w:szCs w:val="24"/>
        </w:rPr>
        <w:t xml:space="preserve"> przedłożenia </w:t>
      </w:r>
      <w:r w:rsidRPr="00A9520C">
        <w:rPr>
          <w:sz w:val="24"/>
          <w:szCs w:val="24"/>
        </w:rPr>
        <w:t xml:space="preserve">dodatkowych </w:t>
      </w:r>
      <w:r w:rsidR="00C24C98" w:rsidRPr="00A9520C">
        <w:rPr>
          <w:sz w:val="24"/>
          <w:szCs w:val="24"/>
        </w:rPr>
        <w:t xml:space="preserve">dokumentów, wyjaśnień i </w:t>
      </w:r>
      <w:r w:rsidRPr="00A9520C">
        <w:rPr>
          <w:sz w:val="24"/>
          <w:szCs w:val="24"/>
        </w:rPr>
        <w:t>informacji.</w:t>
      </w:r>
    </w:p>
    <w:p w14:paraId="316EA408" w14:textId="0CF545FB" w:rsidR="007078A5" w:rsidRPr="00A9520C" w:rsidRDefault="007078A5" w:rsidP="00C94C78">
      <w:pPr>
        <w:pStyle w:val="Akapitzlist"/>
        <w:numPr>
          <w:ilvl w:val="0"/>
          <w:numId w:val="14"/>
        </w:numPr>
        <w:ind w:left="993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Oferent ponosi wszelkie koszty związane z przygotowaniem i złożeniem oferty.</w:t>
      </w:r>
    </w:p>
    <w:p w14:paraId="4422FA88" w14:textId="77777777" w:rsidR="003711E5" w:rsidRPr="00A9520C" w:rsidRDefault="003711E5" w:rsidP="005E6F82">
      <w:pPr>
        <w:jc w:val="both"/>
        <w:rPr>
          <w:sz w:val="24"/>
          <w:szCs w:val="24"/>
        </w:rPr>
      </w:pPr>
    </w:p>
    <w:p w14:paraId="321234EF" w14:textId="77777777" w:rsidR="00183A47" w:rsidRPr="00A9520C" w:rsidRDefault="00183A47" w:rsidP="00D638CA">
      <w:pPr>
        <w:pStyle w:val="Akapitzlist"/>
        <w:numPr>
          <w:ilvl w:val="0"/>
          <w:numId w:val="1"/>
        </w:numPr>
        <w:spacing w:after="120"/>
        <w:ind w:left="340" w:hanging="170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OPIS SPOSOBU PRZYGOTOWANIA OFERTY</w:t>
      </w:r>
    </w:p>
    <w:p w14:paraId="7F85849F" w14:textId="08349FA7" w:rsidR="00183A47" w:rsidRPr="00A9520C" w:rsidRDefault="00183A47" w:rsidP="00574CF9">
      <w:pPr>
        <w:pStyle w:val="Akapitzlist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Oferent powinien przedstawić ofertę w języku polskim lub </w:t>
      </w:r>
      <w:r w:rsidR="008548FB" w:rsidRPr="00A9520C">
        <w:rPr>
          <w:sz w:val="24"/>
          <w:szCs w:val="24"/>
        </w:rPr>
        <w:t xml:space="preserve">w </w:t>
      </w:r>
      <w:r w:rsidRPr="00A9520C">
        <w:rPr>
          <w:sz w:val="24"/>
          <w:szCs w:val="24"/>
        </w:rPr>
        <w:t>języku angielskim.</w:t>
      </w:r>
    </w:p>
    <w:p w14:paraId="403DB2C2" w14:textId="77777777" w:rsidR="00183A47" w:rsidRPr="00A9520C" w:rsidRDefault="00183A47" w:rsidP="00906502">
      <w:pPr>
        <w:pStyle w:val="Akapitzlist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Oferta musi:</w:t>
      </w:r>
    </w:p>
    <w:p w14:paraId="19FFA501" w14:textId="0528524A" w:rsidR="00183A47" w:rsidRPr="00A9520C" w:rsidRDefault="00574CF9" w:rsidP="00906502">
      <w:pPr>
        <w:pStyle w:val="Akapitzlist"/>
        <w:numPr>
          <w:ilvl w:val="0"/>
          <w:numId w:val="5"/>
        </w:numPr>
        <w:ind w:left="567" w:hanging="283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z</w:t>
      </w:r>
      <w:r w:rsidR="00183A47" w:rsidRPr="00A9520C">
        <w:rPr>
          <w:sz w:val="24"/>
          <w:szCs w:val="24"/>
        </w:rPr>
        <w:t xml:space="preserve">awierać </w:t>
      </w:r>
      <w:r w:rsidR="002409B1" w:rsidRPr="00A9520C">
        <w:rPr>
          <w:sz w:val="24"/>
          <w:szCs w:val="24"/>
        </w:rPr>
        <w:t xml:space="preserve">imię i </w:t>
      </w:r>
      <w:r w:rsidR="00183A47" w:rsidRPr="00A9520C">
        <w:rPr>
          <w:sz w:val="24"/>
          <w:szCs w:val="24"/>
        </w:rPr>
        <w:t>nazw</w:t>
      </w:r>
      <w:r w:rsidR="002409B1" w:rsidRPr="00A9520C">
        <w:rPr>
          <w:sz w:val="24"/>
          <w:szCs w:val="24"/>
        </w:rPr>
        <w:t>isko</w:t>
      </w:r>
      <w:r w:rsidR="00183A47" w:rsidRPr="00A9520C">
        <w:rPr>
          <w:sz w:val="24"/>
          <w:szCs w:val="24"/>
        </w:rPr>
        <w:t xml:space="preserve"> Oferenta, dane kontaktowe, adres e-mail</w:t>
      </w:r>
      <w:r w:rsidR="00D97DE7" w:rsidRPr="00A9520C">
        <w:rPr>
          <w:sz w:val="24"/>
          <w:szCs w:val="24"/>
        </w:rPr>
        <w:t>,</w:t>
      </w:r>
    </w:p>
    <w:p w14:paraId="7F69D9BF" w14:textId="7C29655B" w:rsidR="00183A47" w:rsidRPr="00A9520C" w:rsidRDefault="00574CF9" w:rsidP="00906502">
      <w:pPr>
        <w:pStyle w:val="Akapitzlist"/>
        <w:numPr>
          <w:ilvl w:val="0"/>
          <w:numId w:val="5"/>
        </w:numPr>
        <w:ind w:left="567" w:hanging="283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p</w:t>
      </w:r>
      <w:r w:rsidR="00183A47" w:rsidRPr="00A9520C">
        <w:rPr>
          <w:sz w:val="24"/>
          <w:szCs w:val="24"/>
        </w:rPr>
        <w:t>osiadać datę wystawienia (w przypadku braku daty wystawienia na ofertach nadesłanych mailem, data wpłynięcia równoważna będzie z datą wystawienia oferty)</w:t>
      </w:r>
      <w:r w:rsidR="00D97DE7" w:rsidRPr="00A9520C">
        <w:rPr>
          <w:sz w:val="24"/>
          <w:szCs w:val="24"/>
        </w:rPr>
        <w:t>,</w:t>
      </w:r>
    </w:p>
    <w:p w14:paraId="1AD3720B" w14:textId="68269AA6" w:rsidR="00183A47" w:rsidRPr="00A9520C" w:rsidRDefault="00D97DE7" w:rsidP="00906502">
      <w:pPr>
        <w:pStyle w:val="Akapitzlist"/>
        <w:numPr>
          <w:ilvl w:val="0"/>
          <w:numId w:val="5"/>
        </w:numPr>
        <w:ind w:left="567" w:hanging="283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p</w:t>
      </w:r>
      <w:r w:rsidR="00183A47" w:rsidRPr="00A9520C">
        <w:rPr>
          <w:sz w:val="24"/>
          <w:szCs w:val="24"/>
        </w:rPr>
        <w:t xml:space="preserve">osiadać cenę </w:t>
      </w:r>
      <w:r w:rsidR="003711E5" w:rsidRPr="00A9520C">
        <w:rPr>
          <w:sz w:val="24"/>
          <w:szCs w:val="24"/>
        </w:rPr>
        <w:t>ofertową brutto</w:t>
      </w:r>
      <w:r w:rsidR="002409B1" w:rsidRPr="00A9520C">
        <w:rPr>
          <w:sz w:val="24"/>
          <w:szCs w:val="24"/>
        </w:rPr>
        <w:t xml:space="preserve"> za realizację zadań w wymiarze 0,5 EPC miesięcznie</w:t>
      </w:r>
      <w:r w:rsidRPr="00A9520C">
        <w:rPr>
          <w:sz w:val="24"/>
          <w:szCs w:val="24"/>
        </w:rPr>
        <w:t>,</w:t>
      </w:r>
    </w:p>
    <w:p w14:paraId="4D406205" w14:textId="2F39A971" w:rsidR="00183A47" w:rsidRPr="00A9520C" w:rsidRDefault="00D97DE7" w:rsidP="00906502">
      <w:pPr>
        <w:pStyle w:val="Akapitzlist"/>
        <w:numPr>
          <w:ilvl w:val="0"/>
          <w:numId w:val="5"/>
        </w:numPr>
        <w:ind w:left="567" w:hanging="283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z</w:t>
      </w:r>
      <w:r w:rsidR="00183A47" w:rsidRPr="00A9520C">
        <w:rPr>
          <w:sz w:val="24"/>
          <w:szCs w:val="24"/>
        </w:rPr>
        <w:t>awierać wszystkie wymagane załączniki, wskazane w części III (o ile są wymagane)</w:t>
      </w:r>
      <w:r w:rsidR="00D857E1" w:rsidRPr="00A9520C">
        <w:rPr>
          <w:sz w:val="24"/>
          <w:szCs w:val="24"/>
        </w:rPr>
        <w:t>,</w:t>
      </w:r>
    </w:p>
    <w:p w14:paraId="39FD3D8C" w14:textId="6FD12477" w:rsidR="00183A47" w:rsidRPr="00A9520C" w:rsidRDefault="003E4207" w:rsidP="00906502">
      <w:pPr>
        <w:pStyle w:val="Akapitzlist"/>
        <w:numPr>
          <w:ilvl w:val="0"/>
          <w:numId w:val="5"/>
        </w:numPr>
        <w:ind w:left="567" w:hanging="283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p</w:t>
      </w:r>
      <w:r w:rsidR="00183A47" w:rsidRPr="00A9520C">
        <w:rPr>
          <w:sz w:val="24"/>
          <w:szCs w:val="24"/>
        </w:rPr>
        <w:t>owoływać się na numer zapytania ofertowego</w:t>
      </w:r>
      <w:r w:rsidR="003711E5" w:rsidRPr="00A9520C">
        <w:rPr>
          <w:sz w:val="24"/>
          <w:szCs w:val="24"/>
        </w:rPr>
        <w:t>,</w:t>
      </w:r>
      <w:r w:rsidR="00183A47" w:rsidRPr="00A9520C">
        <w:rPr>
          <w:sz w:val="24"/>
          <w:szCs w:val="24"/>
        </w:rPr>
        <w:t xml:space="preserve"> tj. </w:t>
      </w:r>
      <w:r w:rsidR="0024159F">
        <w:rPr>
          <w:sz w:val="24"/>
          <w:szCs w:val="24"/>
        </w:rPr>
        <w:t>05-05-2023/2</w:t>
      </w:r>
      <w:r w:rsidR="00D857E1" w:rsidRPr="00A9520C">
        <w:rPr>
          <w:sz w:val="24"/>
          <w:szCs w:val="24"/>
        </w:rPr>
        <w:t>,</w:t>
      </w:r>
    </w:p>
    <w:p w14:paraId="7B6BBD58" w14:textId="16D1E050" w:rsidR="00183A47" w:rsidRPr="00A9520C" w:rsidRDefault="00183A47" w:rsidP="003711E5">
      <w:pPr>
        <w:jc w:val="both"/>
        <w:rPr>
          <w:sz w:val="24"/>
          <w:szCs w:val="24"/>
          <w:u w:val="single"/>
        </w:rPr>
      </w:pPr>
      <w:r w:rsidRPr="00A9520C">
        <w:rPr>
          <w:sz w:val="24"/>
          <w:szCs w:val="24"/>
          <w:u w:val="single"/>
        </w:rPr>
        <w:t>Brak jakiegokolwiek z wyżej wymienionych elementów skutkowa</w:t>
      </w:r>
      <w:r w:rsidR="003711E5" w:rsidRPr="00A9520C">
        <w:rPr>
          <w:sz w:val="24"/>
          <w:szCs w:val="24"/>
          <w:u w:val="single"/>
        </w:rPr>
        <w:t>ł</w:t>
      </w:r>
      <w:r w:rsidRPr="00A9520C">
        <w:rPr>
          <w:sz w:val="24"/>
          <w:szCs w:val="24"/>
          <w:u w:val="single"/>
        </w:rPr>
        <w:t xml:space="preserve"> będzie odrzuceniem oferty z przyczyn formalnych.</w:t>
      </w:r>
    </w:p>
    <w:p w14:paraId="6F4BD8A5" w14:textId="77777777" w:rsidR="00183A47" w:rsidRPr="00A9520C" w:rsidRDefault="00183A47" w:rsidP="003711E5">
      <w:pPr>
        <w:jc w:val="both"/>
        <w:rPr>
          <w:sz w:val="24"/>
          <w:szCs w:val="24"/>
        </w:rPr>
      </w:pPr>
    </w:p>
    <w:p w14:paraId="4BC31F90" w14:textId="77777777" w:rsidR="00183A47" w:rsidRPr="00A9520C" w:rsidRDefault="00183A47" w:rsidP="00C1397C">
      <w:pPr>
        <w:pStyle w:val="Akapitzlist"/>
        <w:numPr>
          <w:ilvl w:val="0"/>
          <w:numId w:val="1"/>
        </w:numPr>
        <w:spacing w:after="120"/>
        <w:ind w:left="340" w:hanging="170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KRYTERIA OCENY OFERT</w:t>
      </w:r>
    </w:p>
    <w:p w14:paraId="179EA744" w14:textId="0E49B20E" w:rsidR="00183A47" w:rsidRPr="00A9520C" w:rsidRDefault="00183A47" w:rsidP="002329D5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>Zamawiający dokona oceny ważnych ofert na podstawie następujących kryteriów:</w:t>
      </w:r>
    </w:p>
    <w:p w14:paraId="6A78CE98" w14:textId="41A16396" w:rsidR="00183A47" w:rsidRPr="00A9520C" w:rsidRDefault="00183A47" w:rsidP="00D857E1">
      <w:pPr>
        <w:pStyle w:val="Akapitzlist"/>
        <w:numPr>
          <w:ilvl w:val="0"/>
          <w:numId w:val="7"/>
        </w:numPr>
        <w:ind w:left="851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Kryterium formalne - dopuszczające do dalszej oceny</w:t>
      </w:r>
      <w:r w:rsidR="00D857E1" w:rsidRPr="00A9520C">
        <w:rPr>
          <w:sz w:val="24"/>
          <w:szCs w:val="24"/>
        </w:rPr>
        <w:t xml:space="preserve">, tj. </w:t>
      </w:r>
      <w:r w:rsidRPr="00A9520C">
        <w:rPr>
          <w:sz w:val="24"/>
          <w:szCs w:val="24"/>
        </w:rPr>
        <w:t>złożenie ofert w terminie</w:t>
      </w:r>
      <w:r w:rsidR="00D857E1" w:rsidRPr="00A9520C">
        <w:rPr>
          <w:sz w:val="24"/>
          <w:szCs w:val="24"/>
        </w:rPr>
        <w:t xml:space="preserve"> </w:t>
      </w:r>
      <w:r w:rsidR="00D857E1" w:rsidRPr="00A9520C">
        <w:rPr>
          <w:sz w:val="24"/>
          <w:szCs w:val="24"/>
        </w:rPr>
        <w:br/>
        <w:t xml:space="preserve">i </w:t>
      </w:r>
      <w:r w:rsidRPr="00A9520C">
        <w:rPr>
          <w:sz w:val="24"/>
          <w:szCs w:val="24"/>
        </w:rPr>
        <w:t>przygotowanie oferty zgodnie z wymogami określonymi w części IV,</w:t>
      </w:r>
    </w:p>
    <w:p w14:paraId="2BB8974D" w14:textId="30F24532" w:rsidR="008744A8" w:rsidRPr="00A9520C" w:rsidRDefault="00183A47" w:rsidP="00BE7EC0">
      <w:pPr>
        <w:pStyle w:val="Akapitzlist"/>
        <w:numPr>
          <w:ilvl w:val="0"/>
          <w:numId w:val="7"/>
        </w:numPr>
        <w:ind w:left="851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Kryterium oceny ofert</w:t>
      </w:r>
      <w:r w:rsidR="008744A8" w:rsidRPr="00A9520C">
        <w:rPr>
          <w:sz w:val="24"/>
          <w:szCs w:val="24"/>
        </w:rPr>
        <w:t xml:space="preserve">, </w:t>
      </w:r>
      <w:r w:rsidR="00D54A90" w:rsidRPr="00A9520C">
        <w:rPr>
          <w:sz w:val="24"/>
          <w:szCs w:val="24"/>
        </w:rPr>
        <w:t>którym</w:t>
      </w:r>
      <w:r w:rsidR="008744A8" w:rsidRPr="00A9520C">
        <w:rPr>
          <w:sz w:val="24"/>
          <w:szCs w:val="24"/>
        </w:rPr>
        <w:t xml:space="preserve"> </w:t>
      </w:r>
      <w:r w:rsidR="00D54A90" w:rsidRPr="00A9520C">
        <w:rPr>
          <w:sz w:val="24"/>
          <w:szCs w:val="24"/>
        </w:rPr>
        <w:t>przyporządkowano</w:t>
      </w:r>
      <w:r w:rsidR="008744A8" w:rsidRPr="00A9520C">
        <w:rPr>
          <w:sz w:val="24"/>
          <w:szCs w:val="24"/>
        </w:rPr>
        <w:t xml:space="preserve"> </w:t>
      </w:r>
      <w:r w:rsidR="00D54A90" w:rsidRPr="00A9520C">
        <w:rPr>
          <w:sz w:val="24"/>
          <w:szCs w:val="24"/>
        </w:rPr>
        <w:t>następujące</w:t>
      </w:r>
      <w:r w:rsidR="008744A8" w:rsidRPr="00A9520C">
        <w:rPr>
          <w:sz w:val="24"/>
          <w:szCs w:val="24"/>
        </w:rPr>
        <w:t xml:space="preserve"> wagi: </w:t>
      </w:r>
    </w:p>
    <w:p w14:paraId="1D5BB16A" w14:textId="0749E62B" w:rsidR="008744A8" w:rsidRPr="00A9520C" w:rsidRDefault="008744A8" w:rsidP="008744A8">
      <w:pPr>
        <w:jc w:val="both"/>
        <w:rPr>
          <w:sz w:val="24"/>
          <w:szCs w:val="24"/>
        </w:rPr>
      </w:pPr>
    </w:p>
    <w:tbl>
      <w:tblPr>
        <w:tblStyle w:val="Tabela-Siatka"/>
        <w:tblW w:w="8229" w:type="dxa"/>
        <w:tblInd w:w="846" w:type="dxa"/>
        <w:tblLook w:val="04A0" w:firstRow="1" w:lastRow="0" w:firstColumn="1" w:lastColumn="0" w:noHBand="0" w:noVBand="1"/>
      </w:tblPr>
      <w:tblGrid>
        <w:gridCol w:w="567"/>
        <w:gridCol w:w="4743"/>
        <w:gridCol w:w="2919"/>
      </w:tblGrid>
      <w:tr w:rsidR="008744A8" w:rsidRPr="00A9520C" w14:paraId="784CEA9C" w14:textId="77777777" w:rsidTr="00BE7EC0">
        <w:tc>
          <w:tcPr>
            <w:tcW w:w="567" w:type="dxa"/>
          </w:tcPr>
          <w:p w14:paraId="652C7D19" w14:textId="42392060" w:rsidR="008744A8" w:rsidRPr="00A9520C" w:rsidRDefault="008744A8" w:rsidP="008744A8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  <w:lang w:val="pl-PL"/>
              </w:rPr>
              <w:t>Lp.</w:t>
            </w:r>
          </w:p>
        </w:tc>
        <w:tc>
          <w:tcPr>
            <w:tcW w:w="4743" w:type="dxa"/>
          </w:tcPr>
          <w:p w14:paraId="76C8116E" w14:textId="7D4224F7" w:rsidR="008744A8" w:rsidRPr="00A9520C" w:rsidRDefault="008744A8" w:rsidP="008744A8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  <w:lang w:val="pl-PL"/>
              </w:rPr>
              <w:t>Kryterium</w:t>
            </w:r>
          </w:p>
        </w:tc>
        <w:tc>
          <w:tcPr>
            <w:tcW w:w="2919" w:type="dxa"/>
          </w:tcPr>
          <w:p w14:paraId="745191A2" w14:textId="1A854220" w:rsidR="008744A8" w:rsidRPr="00A9520C" w:rsidRDefault="00362E5E" w:rsidP="008744A8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  <w:lang w:val="pl-PL"/>
              </w:rPr>
              <w:t>Waga</w:t>
            </w:r>
            <w:r w:rsidR="008744A8" w:rsidRPr="00A9520C">
              <w:rPr>
                <w:sz w:val="24"/>
                <w:szCs w:val="24"/>
                <w:lang w:val="pl-PL"/>
              </w:rPr>
              <w:t xml:space="preserve"> %</w:t>
            </w:r>
          </w:p>
        </w:tc>
      </w:tr>
      <w:tr w:rsidR="008744A8" w:rsidRPr="00A9520C" w14:paraId="5481E9BA" w14:textId="77777777" w:rsidTr="00BE7EC0">
        <w:tc>
          <w:tcPr>
            <w:tcW w:w="567" w:type="dxa"/>
          </w:tcPr>
          <w:p w14:paraId="39D15F21" w14:textId="5DB529B6" w:rsidR="008744A8" w:rsidRPr="00A9520C" w:rsidRDefault="008744A8" w:rsidP="008744A8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4743" w:type="dxa"/>
          </w:tcPr>
          <w:p w14:paraId="303B4397" w14:textId="53AE2F1E" w:rsidR="008744A8" w:rsidRPr="00A9520C" w:rsidRDefault="008744A8" w:rsidP="008744A8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  <w:lang w:val="pl-PL"/>
              </w:rPr>
              <w:t>Cena (C)</w:t>
            </w:r>
          </w:p>
        </w:tc>
        <w:tc>
          <w:tcPr>
            <w:tcW w:w="2919" w:type="dxa"/>
          </w:tcPr>
          <w:p w14:paraId="6C9CC015" w14:textId="79BA40E0" w:rsidR="008744A8" w:rsidRPr="00A9520C" w:rsidRDefault="00C744E6" w:rsidP="008744A8">
            <w:pPr>
              <w:jc w:val="bot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10</w:t>
            </w:r>
            <w:r w:rsidR="008744A8" w:rsidRPr="00A9520C">
              <w:rPr>
                <w:sz w:val="24"/>
                <w:szCs w:val="24"/>
                <w:lang w:val="pl-PL"/>
              </w:rPr>
              <w:t>0</w:t>
            </w:r>
          </w:p>
        </w:tc>
      </w:tr>
    </w:tbl>
    <w:p w14:paraId="5FD880EC" w14:textId="77777777" w:rsidR="00332D72" w:rsidRPr="00A9520C" w:rsidRDefault="00332D72" w:rsidP="00A227D0">
      <w:pPr>
        <w:ind w:left="851"/>
        <w:jc w:val="both"/>
        <w:rPr>
          <w:sz w:val="24"/>
          <w:szCs w:val="24"/>
        </w:rPr>
      </w:pPr>
    </w:p>
    <w:p w14:paraId="5C89A080" w14:textId="1F950959" w:rsidR="008744A8" w:rsidRPr="00A9520C" w:rsidRDefault="008744A8" w:rsidP="00A227D0">
      <w:pPr>
        <w:ind w:left="851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Oferta może uzyskać maksymalnie </w:t>
      </w:r>
      <w:r w:rsidR="00C744E6">
        <w:rPr>
          <w:sz w:val="24"/>
          <w:szCs w:val="24"/>
        </w:rPr>
        <w:t>10</w:t>
      </w:r>
      <w:r w:rsidRPr="00A9520C">
        <w:rPr>
          <w:sz w:val="24"/>
          <w:szCs w:val="24"/>
        </w:rPr>
        <w:t>0 p</w:t>
      </w:r>
      <w:r w:rsidR="00B73E72" w:rsidRPr="00A9520C">
        <w:rPr>
          <w:sz w:val="24"/>
          <w:szCs w:val="24"/>
        </w:rPr>
        <w:t>un</w:t>
      </w:r>
      <w:r w:rsidRPr="00A9520C">
        <w:rPr>
          <w:sz w:val="24"/>
          <w:szCs w:val="24"/>
        </w:rPr>
        <w:t>kt</w:t>
      </w:r>
      <w:r w:rsidR="00B73E72" w:rsidRPr="00A9520C">
        <w:rPr>
          <w:sz w:val="24"/>
          <w:szCs w:val="24"/>
        </w:rPr>
        <w:t>ów</w:t>
      </w:r>
      <w:r w:rsidRPr="00A9520C">
        <w:rPr>
          <w:sz w:val="24"/>
          <w:szCs w:val="24"/>
        </w:rPr>
        <w:t xml:space="preserve"> w kryterium cena</w:t>
      </w:r>
      <w:r w:rsidR="00B73E72" w:rsidRPr="00A9520C">
        <w:rPr>
          <w:sz w:val="24"/>
          <w:szCs w:val="24"/>
        </w:rPr>
        <w:t xml:space="preserve"> (C)</w:t>
      </w:r>
      <w:r w:rsidRPr="00A9520C">
        <w:rPr>
          <w:sz w:val="24"/>
          <w:szCs w:val="24"/>
        </w:rPr>
        <w:t xml:space="preserve">. </w:t>
      </w:r>
    </w:p>
    <w:p w14:paraId="1711ADF7" w14:textId="07AACEE4" w:rsidR="008744A8" w:rsidRPr="00A9520C" w:rsidRDefault="008744A8" w:rsidP="008744A8">
      <w:pPr>
        <w:jc w:val="both"/>
        <w:rPr>
          <w:sz w:val="24"/>
          <w:szCs w:val="24"/>
        </w:rPr>
      </w:pPr>
    </w:p>
    <w:p w14:paraId="20123624" w14:textId="0618A3E0" w:rsidR="00B4132B" w:rsidRPr="00A9520C" w:rsidRDefault="00B4132B" w:rsidP="00A227D0">
      <w:pPr>
        <w:ind w:left="851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Cena - punkty za kryterium </w:t>
      </w:r>
      <w:r w:rsidR="00D747C0" w:rsidRPr="00A9520C">
        <w:rPr>
          <w:sz w:val="24"/>
          <w:szCs w:val="24"/>
        </w:rPr>
        <w:t>„</w:t>
      </w:r>
      <w:r w:rsidRPr="00A9520C">
        <w:rPr>
          <w:sz w:val="24"/>
          <w:szCs w:val="24"/>
        </w:rPr>
        <w:t>cena</w:t>
      </w:r>
      <w:r w:rsidR="00D747C0" w:rsidRPr="00A9520C">
        <w:rPr>
          <w:sz w:val="24"/>
          <w:szCs w:val="24"/>
        </w:rPr>
        <w:t>”</w:t>
      </w:r>
      <w:r w:rsidRPr="00A9520C">
        <w:rPr>
          <w:sz w:val="24"/>
          <w:szCs w:val="24"/>
        </w:rPr>
        <w:t xml:space="preserve"> </w:t>
      </w:r>
      <w:r w:rsidR="00D54A90" w:rsidRPr="00A9520C">
        <w:rPr>
          <w:sz w:val="24"/>
          <w:szCs w:val="24"/>
        </w:rPr>
        <w:t>zostaną</w:t>
      </w:r>
      <w:r w:rsidRPr="00A9520C">
        <w:rPr>
          <w:sz w:val="24"/>
          <w:szCs w:val="24"/>
        </w:rPr>
        <w:t xml:space="preserve"> obliczone wg </w:t>
      </w:r>
      <w:r w:rsidR="00D54A90" w:rsidRPr="00A9520C">
        <w:rPr>
          <w:sz w:val="24"/>
          <w:szCs w:val="24"/>
        </w:rPr>
        <w:t>następującego</w:t>
      </w:r>
      <w:r w:rsidRPr="00A9520C">
        <w:rPr>
          <w:sz w:val="24"/>
          <w:szCs w:val="24"/>
        </w:rPr>
        <w:t xml:space="preserve"> wzoru: </w:t>
      </w:r>
    </w:p>
    <w:p w14:paraId="6D86CC15" w14:textId="48668637" w:rsidR="00D54A90" w:rsidRPr="00A9520C" w:rsidRDefault="00D54A90" w:rsidP="00A227D0">
      <w:pPr>
        <w:ind w:left="851"/>
        <w:jc w:val="both"/>
        <w:rPr>
          <w:sz w:val="24"/>
          <w:szCs w:val="24"/>
          <w:u w:val="single"/>
        </w:rPr>
      </w:pPr>
      <w:r w:rsidRPr="00A9520C">
        <w:rPr>
          <w:sz w:val="24"/>
          <w:szCs w:val="24"/>
          <w:u w:val="single"/>
        </w:rPr>
        <w:t xml:space="preserve">C= Cn/Co x 100 x </w:t>
      </w:r>
      <w:r w:rsidR="00C744E6">
        <w:rPr>
          <w:sz w:val="24"/>
          <w:szCs w:val="24"/>
          <w:u w:val="single"/>
        </w:rPr>
        <w:t>10</w:t>
      </w:r>
      <w:r w:rsidRPr="00A9520C">
        <w:rPr>
          <w:sz w:val="24"/>
          <w:szCs w:val="24"/>
          <w:u w:val="single"/>
        </w:rPr>
        <w:t>0%, gdzie:</w:t>
      </w:r>
    </w:p>
    <w:p w14:paraId="40F91E0B" w14:textId="3EA24550" w:rsidR="00D54A90" w:rsidRPr="00A9520C" w:rsidRDefault="00D54A90" w:rsidP="00A227D0">
      <w:pPr>
        <w:ind w:left="851"/>
        <w:jc w:val="both"/>
        <w:rPr>
          <w:sz w:val="24"/>
          <w:szCs w:val="24"/>
          <w:u w:val="single"/>
        </w:rPr>
      </w:pPr>
      <w:r w:rsidRPr="00A9520C">
        <w:rPr>
          <w:sz w:val="24"/>
          <w:szCs w:val="24"/>
          <w:u w:val="single"/>
        </w:rPr>
        <w:lastRenderedPageBreak/>
        <w:t>C Oznacza liczbę punktów uzyskanych w kryterium ocena ceny brutto,</w:t>
      </w:r>
    </w:p>
    <w:p w14:paraId="1DF3ECEA" w14:textId="03336119" w:rsidR="00D54A90" w:rsidRPr="00A9520C" w:rsidRDefault="00D54A90" w:rsidP="00A227D0">
      <w:pPr>
        <w:ind w:left="851"/>
        <w:jc w:val="both"/>
        <w:rPr>
          <w:sz w:val="24"/>
          <w:szCs w:val="24"/>
          <w:u w:val="single"/>
        </w:rPr>
      </w:pPr>
      <w:r w:rsidRPr="00A9520C">
        <w:rPr>
          <w:sz w:val="24"/>
          <w:szCs w:val="24"/>
          <w:u w:val="single"/>
        </w:rPr>
        <w:t>Cn – cena najtańszej oferty,</w:t>
      </w:r>
    </w:p>
    <w:p w14:paraId="65209F4C" w14:textId="5891EC11" w:rsidR="00D54A90" w:rsidRPr="00A9520C" w:rsidRDefault="00D54A90" w:rsidP="00A227D0">
      <w:pPr>
        <w:ind w:left="851"/>
        <w:jc w:val="both"/>
        <w:rPr>
          <w:sz w:val="24"/>
          <w:szCs w:val="24"/>
          <w:u w:val="single"/>
        </w:rPr>
      </w:pPr>
      <w:r w:rsidRPr="00A9520C">
        <w:rPr>
          <w:sz w:val="24"/>
          <w:szCs w:val="24"/>
          <w:u w:val="single"/>
        </w:rPr>
        <w:t>Co – cena ocenianej oferty</w:t>
      </w:r>
    </w:p>
    <w:p w14:paraId="2E690793" w14:textId="77777777" w:rsidR="00D747C0" w:rsidRPr="00A9520C" w:rsidRDefault="00D747C0" w:rsidP="00D54A90">
      <w:pPr>
        <w:ind w:left="851"/>
        <w:jc w:val="both"/>
        <w:rPr>
          <w:sz w:val="24"/>
          <w:szCs w:val="24"/>
        </w:rPr>
      </w:pPr>
    </w:p>
    <w:p w14:paraId="4472E4A4" w14:textId="1F1760FE" w:rsidR="00183A47" w:rsidRPr="00A9520C" w:rsidRDefault="002329D5" w:rsidP="002329D5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Zamawiający zastrzega sobie prawo do przeprowadzenia dodatkowych rozmów </w:t>
      </w:r>
      <w:r w:rsidRPr="00A9520C">
        <w:rPr>
          <w:sz w:val="24"/>
          <w:szCs w:val="24"/>
        </w:rPr>
        <w:br/>
        <w:t xml:space="preserve">z wybranymi kandydatami, w przypadku trudności w weryfikacji kompetencji </w:t>
      </w:r>
      <w:r w:rsidR="008744A8" w:rsidRPr="00A9520C">
        <w:rPr>
          <w:sz w:val="24"/>
          <w:szCs w:val="24"/>
        </w:rPr>
        <w:t>O</w:t>
      </w:r>
      <w:r w:rsidRPr="00A9520C">
        <w:rPr>
          <w:sz w:val="24"/>
          <w:szCs w:val="24"/>
        </w:rPr>
        <w:t>ferentów.</w:t>
      </w:r>
    </w:p>
    <w:p w14:paraId="7B916673" w14:textId="77777777" w:rsidR="002F4982" w:rsidRPr="00A9520C" w:rsidRDefault="002F4982" w:rsidP="00183A47">
      <w:pPr>
        <w:jc w:val="both"/>
        <w:rPr>
          <w:sz w:val="24"/>
          <w:szCs w:val="24"/>
        </w:rPr>
      </w:pPr>
    </w:p>
    <w:p w14:paraId="07BC75A2" w14:textId="77777777" w:rsidR="00183A47" w:rsidRPr="00A9520C" w:rsidRDefault="00183A47" w:rsidP="002177D4">
      <w:pPr>
        <w:pStyle w:val="Akapitzlist"/>
        <w:numPr>
          <w:ilvl w:val="0"/>
          <w:numId w:val="1"/>
        </w:numPr>
        <w:spacing w:after="120"/>
        <w:ind w:left="340" w:hanging="170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TERMIN WYKONANIA ZAMÓWIENIA</w:t>
      </w:r>
    </w:p>
    <w:p w14:paraId="63F97987" w14:textId="1345A868" w:rsidR="00183A47" w:rsidRPr="00A9520C" w:rsidRDefault="00183A47" w:rsidP="00183A47">
      <w:pPr>
        <w:ind w:left="340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Termin </w:t>
      </w:r>
      <w:r w:rsidR="004421FF" w:rsidRPr="00A9520C">
        <w:rPr>
          <w:sz w:val="24"/>
          <w:szCs w:val="24"/>
        </w:rPr>
        <w:t>realizacji umowy: nie dłużej niż do 3</w:t>
      </w:r>
      <w:r w:rsidR="00C744E6">
        <w:rPr>
          <w:sz w:val="24"/>
          <w:szCs w:val="24"/>
        </w:rPr>
        <w:t>0 czerw</w:t>
      </w:r>
      <w:r w:rsidR="00CB279C" w:rsidRPr="00A9520C">
        <w:rPr>
          <w:sz w:val="24"/>
          <w:szCs w:val="24"/>
        </w:rPr>
        <w:t>ca</w:t>
      </w:r>
      <w:r w:rsidR="004421FF" w:rsidRPr="00A9520C">
        <w:rPr>
          <w:sz w:val="24"/>
          <w:szCs w:val="24"/>
        </w:rPr>
        <w:t xml:space="preserve"> 202</w:t>
      </w:r>
      <w:r w:rsidR="009D1996" w:rsidRPr="00A9520C">
        <w:rPr>
          <w:sz w:val="24"/>
          <w:szCs w:val="24"/>
        </w:rPr>
        <w:t>3</w:t>
      </w:r>
      <w:r w:rsidR="004421FF" w:rsidRPr="00A9520C">
        <w:rPr>
          <w:sz w:val="24"/>
          <w:szCs w:val="24"/>
        </w:rPr>
        <w:t xml:space="preserve"> r. </w:t>
      </w:r>
    </w:p>
    <w:p w14:paraId="74B81A4A" w14:textId="77777777" w:rsidR="00183A47" w:rsidRPr="00A9520C" w:rsidRDefault="00183A47" w:rsidP="00183A47">
      <w:pPr>
        <w:jc w:val="both"/>
        <w:rPr>
          <w:sz w:val="24"/>
          <w:szCs w:val="24"/>
        </w:rPr>
      </w:pPr>
    </w:p>
    <w:p w14:paraId="55D57873" w14:textId="77777777" w:rsidR="00183A47" w:rsidRPr="00A9520C" w:rsidRDefault="00183A47" w:rsidP="006A7355">
      <w:pPr>
        <w:pStyle w:val="Akapitzlist"/>
        <w:numPr>
          <w:ilvl w:val="0"/>
          <w:numId w:val="1"/>
        </w:numPr>
        <w:spacing w:after="120"/>
        <w:ind w:left="340" w:hanging="170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MIEJSCE ORAZ TERMIN SKŁADANIA OFERT</w:t>
      </w:r>
    </w:p>
    <w:p w14:paraId="797ABF72" w14:textId="01873972" w:rsidR="00183A47" w:rsidRPr="00A9520C" w:rsidRDefault="00183A47" w:rsidP="00857614">
      <w:pPr>
        <w:pStyle w:val="Akapitzlist"/>
        <w:numPr>
          <w:ilvl w:val="0"/>
          <w:numId w:val="8"/>
        </w:numPr>
        <w:ind w:left="426" w:hanging="357"/>
        <w:jc w:val="both"/>
        <w:rPr>
          <w:color w:val="000000" w:themeColor="text1"/>
          <w:sz w:val="24"/>
          <w:szCs w:val="24"/>
        </w:rPr>
      </w:pPr>
      <w:r w:rsidRPr="00A9520C">
        <w:rPr>
          <w:sz w:val="24"/>
          <w:szCs w:val="24"/>
        </w:rPr>
        <w:t xml:space="preserve">Termin składania </w:t>
      </w:r>
      <w:r w:rsidRPr="00A9520C">
        <w:rPr>
          <w:color w:val="000000" w:themeColor="text1"/>
          <w:sz w:val="24"/>
          <w:szCs w:val="24"/>
        </w:rPr>
        <w:t xml:space="preserve">ofert: </w:t>
      </w:r>
      <w:r w:rsidR="00521247">
        <w:rPr>
          <w:color w:val="000000" w:themeColor="text1"/>
          <w:sz w:val="24"/>
          <w:szCs w:val="24"/>
        </w:rPr>
        <w:t>15</w:t>
      </w:r>
      <w:r w:rsidR="004421FF" w:rsidRPr="00A9520C">
        <w:rPr>
          <w:color w:val="000000" w:themeColor="text1"/>
          <w:sz w:val="24"/>
          <w:szCs w:val="24"/>
        </w:rPr>
        <w:t>.</w:t>
      </w:r>
      <w:r w:rsidR="00C744E6">
        <w:rPr>
          <w:color w:val="000000" w:themeColor="text1"/>
          <w:sz w:val="24"/>
          <w:szCs w:val="24"/>
        </w:rPr>
        <w:t>05</w:t>
      </w:r>
      <w:r w:rsidR="004421FF" w:rsidRPr="00A9520C">
        <w:rPr>
          <w:color w:val="000000" w:themeColor="text1"/>
          <w:sz w:val="24"/>
          <w:szCs w:val="24"/>
        </w:rPr>
        <w:t>.202</w:t>
      </w:r>
      <w:r w:rsidR="00C744E6">
        <w:rPr>
          <w:color w:val="000000" w:themeColor="text1"/>
          <w:sz w:val="24"/>
          <w:szCs w:val="24"/>
        </w:rPr>
        <w:t>3</w:t>
      </w:r>
      <w:r w:rsidR="00521247">
        <w:rPr>
          <w:color w:val="000000" w:themeColor="text1"/>
          <w:sz w:val="24"/>
          <w:szCs w:val="24"/>
        </w:rPr>
        <w:t xml:space="preserve"> r. godz. 9:00</w:t>
      </w:r>
      <w:r w:rsidRPr="00A9520C">
        <w:rPr>
          <w:color w:val="000000" w:themeColor="text1"/>
          <w:sz w:val="24"/>
          <w:szCs w:val="24"/>
        </w:rPr>
        <w:t xml:space="preserve"> CET.</w:t>
      </w:r>
    </w:p>
    <w:p w14:paraId="750F794A" w14:textId="77777777" w:rsidR="00183A47" w:rsidRPr="00A9520C" w:rsidRDefault="00183A47" w:rsidP="00857614">
      <w:pPr>
        <w:pStyle w:val="Akapitzlist"/>
        <w:numPr>
          <w:ilvl w:val="0"/>
          <w:numId w:val="8"/>
        </w:numPr>
        <w:ind w:left="426" w:hanging="357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Formularz ofertowy wraz z załącznikami (o ile są wymagane) powinien być złożony za pośrednictwem: </w:t>
      </w:r>
    </w:p>
    <w:p w14:paraId="6DACF5E7" w14:textId="77777777" w:rsidR="00183A47" w:rsidRPr="00A9520C" w:rsidRDefault="00183A47" w:rsidP="00857614">
      <w:pPr>
        <w:pStyle w:val="Akapitzlist"/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Bazy Konkurencyjności (poprzez zakładkę „oferty” dla przedmiotowego zapytania ofertowego) – REKOMENDOWANE,</w:t>
      </w:r>
    </w:p>
    <w:p w14:paraId="1F62A006" w14:textId="60E34A2D" w:rsidR="00183A47" w:rsidRPr="00A9520C" w:rsidRDefault="00183A47" w:rsidP="00857614">
      <w:pPr>
        <w:pStyle w:val="Akapitzlist"/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poczty elektronicznej na adres</w:t>
      </w:r>
      <w:r w:rsidR="00077FD7" w:rsidRPr="00A9520C">
        <w:rPr>
          <w:sz w:val="24"/>
          <w:szCs w:val="24"/>
        </w:rPr>
        <w:t xml:space="preserve"> biuro@wgs84.pl</w:t>
      </w:r>
      <w:r w:rsidRPr="00A9520C">
        <w:rPr>
          <w:sz w:val="24"/>
          <w:szCs w:val="24"/>
        </w:rPr>
        <w:t>,</w:t>
      </w:r>
    </w:p>
    <w:p w14:paraId="25A1B875" w14:textId="2DC8D5AF" w:rsidR="00183A47" w:rsidRPr="00A9520C" w:rsidRDefault="00183A47" w:rsidP="00857614">
      <w:pPr>
        <w:pStyle w:val="Akapitzlist"/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kuriera lub dostarczona osobiście na adres: ul. </w:t>
      </w:r>
      <w:r w:rsidR="00077FD7" w:rsidRPr="00A9520C">
        <w:rPr>
          <w:rFonts w:eastAsia="Times New Roman"/>
          <w:sz w:val="24"/>
          <w:szCs w:val="24"/>
          <w:lang w:eastAsia="ar-SA" w:bidi="ar-SA"/>
        </w:rPr>
        <w:t>Balcerów 41</w:t>
      </w:r>
      <w:r w:rsidR="00F55C03" w:rsidRPr="00A9520C">
        <w:rPr>
          <w:rFonts w:eastAsia="Times New Roman"/>
          <w:sz w:val="24"/>
          <w:szCs w:val="24"/>
          <w:lang w:eastAsia="ar-SA" w:bidi="ar-SA"/>
        </w:rPr>
        <w:t>i</w:t>
      </w:r>
      <w:r w:rsidR="00077FD7" w:rsidRPr="00A9520C">
        <w:rPr>
          <w:rFonts w:eastAsia="Times New Roman"/>
          <w:sz w:val="24"/>
          <w:szCs w:val="24"/>
          <w:lang w:eastAsia="ar-SA" w:bidi="ar-SA"/>
        </w:rPr>
        <w:t>, 96-100 Skierniewice</w:t>
      </w:r>
      <w:r w:rsidR="00F55C03" w:rsidRPr="00A9520C">
        <w:rPr>
          <w:rFonts w:eastAsia="Times New Roman"/>
          <w:sz w:val="24"/>
          <w:szCs w:val="24"/>
          <w:lang w:eastAsia="ar-SA" w:bidi="ar-SA"/>
        </w:rPr>
        <w:t>.</w:t>
      </w:r>
    </w:p>
    <w:p w14:paraId="482E35C6" w14:textId="68F497FB" w:rsidR="00183A47" w:rsidRPr="00A9520C" w:rsidRDefault="00183A47" w:rsidP="00857614">
      <w:pPr>
        <w:pStyle w:val="Akapitzlist"/>
        <w:numPr>
          <w:ilvl w:val="0"/>
          <w:numId w:val="8"/>
        </w:numPr>
        <w:ind w:left="426" w:hanging="357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Oferty złożone po terminie nie będą rozpatrywane. Decyduje data i godzina wpły</w:t>
      </w:r>
      <w:r w:rsidR="00F55C03" w:rsidRPr="00A9520C">
        <w:rPr>
          <w:sz w:val="24"/>
          <w:szCs w:val="24"/>
        </w:rPr>
        <w:t xml:space="preserve">wu </w:t>
      </w:r>
      <w:r w:rsidRPr="00A9520C">
        <w:rPr>
          <w:sz w:val="24"/>
          <w:szCs w:val="24"/>
        </w:rPr>
        <w:t>oferty do Zamawiającego.</w:t>
      </w:r>
    </w:p>
    <w:p w14:paraId="2FD1BB88" w14:textId="77777777" w:rsidR="00183A47" w:rsidRPr="00A9520C" w:rsidRDefault="00183A47" w:rsidP="00857614">
      <w:pPr>
        <w:pStyle w:val="Akapitzlist"/>
        <w:numPr>
          <w:ilvl w:val="0"/>
          <w:numId w:val="8"/>
        </w:numPr>
        <w:ind w:left="426" w:hanging="357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Oferent może przed upływem terminu składania ofert zmienić lub wycofać swoją ofertę.</w:t>
      </w:r>
    </w:p>
    <w:p w14:paraId="1C1418A4" w14:textId="77777777" w:rsidR="00183A47" w:rsidRPr="00A9520C" w:rsidRDefault="00183A47" w:rsidP="00857614">
      <w:pPr>
        <w:pStyle w:val="Akapitzlist"/>
        <w:numPr>
          <w:ilvl w:val="0"/>
          <w:numId w:val="8"/>
        </w:numPr>
        <w:ind w:left="426" w:hanging="357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W toku porównywania i oceny ofert Zamawiający może żądać od Oferentów wyjaśnień dotyczących treści złożonych ofert.</w:t>
      </w:r>
    </w:p>
    <w:p w14:paraId="4A0202F3" w14:textId="1BBA234B" w:rsidR="00183A47" w:rsidRPr="00A9520C" w:rsidRDefault="00183A47" w:rsidP="00857614">
      <w:pPr>
        <w:pStyle w:val="Akapitzlist"/>
        <w:numPr>
          <w:ilvl w:val="0"/>
          <w:numId w:val="8"/>
        </w:numPr>
        <w:ind w:left="426" w:hanging="357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Zapytanie ofertowe zamieszczono na stronie</w:t>
      </w:r>
      <w:r w:rsidR="00F55C03" w:rsidRPr="00A9520C">
        <w:rPr>
          <w:sz w:val="24"/>
          <w:szCs w:val="24"/>
        </w:rPr>
        <w:t>:</w:t>
      </w:r>
    </w:p>
    <w:p w14:paraId="4A380708" w14:textId="7AF5F646" w:rsidR="00183A47" w:rsidRPr="00A9520C" w:rsidRDefault="00C44BBE" w:rsidP="00183A47">
      <w:pPr>
        <w:pStyle w:val="Akapitzlist"/>
        <w:ind w:left="697" w:firstLine="0"/>
        <w:jc w:val="both"/>
        <w:rPr>
          <w:rStyle w:val="Hipercze"/>
          <w:sz w:val="24"/>
          <w:szCs w:val="24"/>
        </w:rPr>
      </w:pPr>
      <w:hyperlink r:id="rId8" w:history="1">
        <w:r w:rsidR="00183A47" w:rsidRPr="00A9520C">
          <w:rPr>
            <w:rStyle w:val="Hipercze"/>
            <w:sz w:val="24"/>
            <w:szCs w:val="24"/>
          </w:rPr>
          <w:t>https://bazakonkurencyjnosci.funduszeeuropejskie.gov.pl/</w:t>
        </w:r>
      </w:hyperlink>
    </w:p>
    <w:p w14:paraId="48F5DA35" w14:textId="77777777" w:rsidR="00733434" w:rsidRPr="00A9520C" w:rsidRDefault="00733434" w:rsidP="00183A47">
      <w:pPr>
        <w:pStyle w:val="Akapitzlist"/>
        <w:ind w:left="697" w:firstLine="0"/>
        <w:jc w:val="both"/>
        <w:rPr>
          <w:sz w:val="24"/>
          <w:szCs w:val="24"/>
        </w:rPr>
      </w:pPr>
    </w:p>
    <w:p w14:paraId="6272A72E" w14:textId="77777777" w:rsidR="00183A47" w:rsidRPr="00A9520C" w:rsidRDefault="00183A47" w:rsidP="004C3101">
      <w:pPr>
        <w:pStyle w:val="Akapitzlist"/>
        <w:numPr>
          <w:ilvl w:val="0"/>
          <w:numId w:val="1"/>
        </w:numPr>
        <w:spacing w:after="120"/>
        <w:ind w:left="340" w:hanging="170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INFORMACJE DOTYCZĄCE WYBORU NAJKORZYSTNIEJSZEJ OFERTY</w:t>
      </w:r>
    </w:p>
    <w:p w14:paraId="6384716A" w14:textId="77777777" w:rsidR="00183A47" w:rsidRPr="00A9520C" w:rsidRDefault="00183A47" w:rsidP="00183A47">
      <w:pPr>
        <w:ind w:left="340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O wyborze najkorzystniejszej oferty Zamawiający zawiadomi Oferentów poprzez publikację w Bazie Konkurencyjności oraz elektronicznie:</w:t>
      </w:r>
    </w:p>
    <w:p w14:paraId="6AFFEA50" w14:textId="0A776AAD" w:rsidR="00183A47" w:rsidRPr="00A9520C" w:rsidRDefault="00183A47" w:rsidP="00906502">
      <w:pPr>
        <w:pStyle w:val="Akapitzlist"/>
        <w:numPr>
          <w:ilvl w:val="0"/>
          <w:numId w:val="12"/>
        </w:numPr>
        <w:ind w:left="697" w:hanging="357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na adres e-mail, z którego została przesłana oferta, lub</w:t>
      </w:r>
    </w:p>
    <w:p w14:paraId="2FBD58CC" w14:textId="3EA0DAEE" w:rsidR="00183A47" w:rsidRPr="00A9520C" w:rsidRDefault="00183A47" w:rsidP="00183A47">
      <w:pPr>
        <w:pStyle w:val="Akapitzlist"/>
        <w:numPr>
          <w:ilvl w:val="0"/>
          <w:numId w:val="12"/>
        </w:numPr>
        <w:ind w:left="697" w:hanging="357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na adres e-mail </w:t>
      </w:r>
      <w:r w:rsidR="00F55C03" w:rsidRPr="00A9520C">
        <w:rPr>
          <w:sz w:val="24"/>
          <w:szCs w:val="24"/>
        </w:rPr>
        <w:t>wskazany</w:t>
      </w:r>
      <w:r w:rsidRPr="00A9520C">
        <w:rPr>
          <w:sz w:val="24"/>
          <w:szCs w:val="24"/>
        </w:rPr>
        <w:t xml:space="preserve"> w ofercie dostarczonej osobiście lub za pośrednictwem kuriera.</w:t>
      </w:r>
    </w:p>
    <w:p w14:paraId="6EE4BC2A" w14:textId="77777777" w:rsidR="008D2907" w:rsidRPr="00A9520C" w:rsidRDefault="008D2907" w:rsidP="00183A47">
      <w:pPr>
        <w:jc w:val="both"/>
        <w:rPr>
          <w:sz w:val="24"/>
          <w:szCs w:val="24"/>
        </w:rPr>
      </w:pPr>
    </w:p>
    <w:p w14:paraId="0E044B60" w14:textId="77777777" w:rsidR="00183A47" w:rsidRPr="00A9520C" w:rsidRDefault="00183A47" w:rsidP="005950BF">
      <w:pPr>
        <w:pStyle w:val="Akapitzlist"/>
        <w:numPr>
          <w:ilvl w:val="0"/>
          <w:numId w:val="1"/>
        </w:numPr>
        <w:spacing w:after="120"/>
        <w:ind w:left="340" w:hanging="170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ZAWARCIE UMOWY</w:t>
      </w:r>
    </w:p>
    <w:p w14:paraId="55CC5D5E" w14:textId="4C877B55" w:rsidR="00183A47" w:rsidRPr="00A9520C" w:rsidRDefault="00183A47" w:rsidP="00183A47">
      <w:pPr>
        <w:ind w:left="340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Oferent, którego oferta zostanie oceniona jako najkorzystniejsza zobowiązany jest do zawarcia umowy z Zamawiającym w terminie do 7 dni kalendarzowych od daty przesłania wzoru umowy lub niezwłocznie po uzyskaniu przez Zamawiającego zgody Narodowego Centrum Badań i Rozwoju (jeśli taka zgoda jest wymagana). Jeżeli </w:t>
      </w:r>
      <w:r w:rsidR="004421FF" w:rsidRPr="00A9520C">
        <w:rPr>
          <w:sz w:val="24"/>
          <w:szCs w:val="24"/>
        </w:rPr>
        <w:t>Oferent</w:t>
      </w:r>
      <w:r w:rsidRPr="00A9520C">
        <w:rPr>
          <w:sz w:val="24"/>
          <w:szCs w:val="24"/>
        </w:rPr>
        <w:t>, którego oferta została wybrana, będzie uchylał się od zawarcia umowy we wskazanym wyżej terminie Zamawiający może wybrać ofertę najkorzystniejszą spośród pozostałych ofert.</w:t>
      </w:r>
    </w:p>
    <w:p w14:paraId="1C26C188" w14:textId="77777777" w:rsidR="00183A47" w:rsidRPr="00A9520C" w:rsidRDefault="00183A47" w:rsidP="00332128">
      <w:pPr>
        <w:jc w:val="both"/>
        <w:rPr>
          <w:sz w:val="24"/>
          <w:szCs w:val="24"/>
        </w:rPr>
      </w:pPr>
    </w:p>
    <w:p w14:paraId="15DB44D7" w14:textId="77777777" w:rsidR="00183A47" w:rsidRPr="00A9520C" w:rsidRDefault="00183A47" w:rsidP="005950BF">
      <w:pPr>
        <w:pStyle w:val="Akapitzlist"/>
        <w:numPr>
          <w:ilvl w:val="0"/>
          <w:numId w:val="1"/>
        </w:numPr>
        <w:spacing w:after="120"/>
        <w:ind w:left="340" w:hanging="170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DODATKOWE INFORMACJE</w:t>
      </w:r>
    </w:p>
    <w:p w14:paraId="17ECBC0F" w14:textId="77777777" w:rsidR="00183A47" w:rsidRPr="00A9520C" w:rsidRDefault="00183A47" w:rsidP="00857614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Zamawiający zastrzega sobie prawo do zmiany treści niniejszego zapytania. Jeżeli zmiany będą mogły mieć wpływ na treść składanych w postępowaniu ofert Zamawiający przedłuży termin składania ofert. Dokonane zmiany zostaną przekazane niezwłocznie wszystkim </w:t>
      </w:r>
      <w:r w:rsidRPr="00A9520C">
        <w:rPr>
          <w:sz w:val="24"/>
          <w:szCs w:val="24"/>
        </w:rPr>
        <w:lastRenderedPageBreak/>
        <w:t>oferentom, do których zostało wystosowane zaproszenie ofertowe i będzie ono dla nich wiążące.</w:t>
      </w:r>
    </w:p>
    <w:p w14:paraId="6FF737A8" w14:textId="5B90BABE" w:rsidR="00183A47" w:rsidRPr="00A9520C" w:rsidRDefault="00183A47" w:rsidP="00857614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Zamawiający dopuszcza możliwość udzielenia zamówienia na warunkach nieznacznie odbiegających od określonych w zapytaniu ofertowym w przypadku, gdy wszystkie otrzymane oferty w jednakowy sposób odbiegają od zamieszczonej w zapytaniu specyfikacji, a zmiany te są mało istotne i nie wpływają na prawidłowy przebieg prac badawczych w projekcie.</w:t>
      </w:r>
    </w:p>
    <w:p w14:paraId="7A1F0850" w14:textId="0823FEF0" w:rsidR="00183A47" w:rsidRPr="00A9520C" w:rsidRDefault="00183A47" w:rsidP="00857614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Zamawiający zastrzega sobie prawo do unieważnienia niniejszego postępowania bez podania uzasadnienia, zmiany </w:t>
      </w:r>
      <w:r w:rsidR="00E0189F" w:rsidRPr="00A9520C">
        <w:rPr>
          <w:sz w:val="24"/>
          <w:szCs w:val="24"/>
        </w:rPr>
        <w:t xml:space="preserve">liczby zatrudnionych kadry pomocniczej </w:t>
      </w:r>
      <w:r w:rsidRPr="00A9520C">
        <w:rPr>
          <w:sz w:val="24"/>
          <w:szCs w:val="24"/>
        </w:rPr>
        <w:t>w stosunku do określonej w zapytaniu, a także do pozostawienia postępowania bez wyboru oferty.</w:t>
      </w:r>
    </w:p>
    <w:p w14:paraId="0DB8B2E5" w14:textId="5026FDC6" w:rsidR="00D30039" w:rsidRPr="00A9520C" w:rsidRDefault="00B61414" w:rsidP="00EF011B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Zamawiający oświadcza, że przetwarza dane osobowe w rozumieniu Rozporządzenia Parlamentu Europejskiego i Rady (UE) 2016/679 z dnia 27 kwietnia 2016 r. w sprawie ochrony osób fizycznych w związku z przetwarzaniem danych osobowych i w sprawie swobodnego przepływu takich danych oraz uchylenia dyrektywy 95/46/WE (RODO), zebrane w celu wyboru Oferentów jako ich Administrator. Ka</w:t>
      </w:r>
      <w:r w:rsidR="00D30039" w:rsidRPr="00A9520C">
        <w:rPr>
          <w:sz w:val="24"/>
          <w:szCs w:val="24"/>
        </w:rPr>
        <w:t>ż</w:t>
      </w:r>
      <w:r w:rsidRPr="00A9520C">
        <w:rPr>
          <w:sz w:val="24"/>
          <w:szCs w:val="24"/>
        </w:rPr>
        <w:t xml:space="preserve">dej osobie, której dane osobowe przetwarzane są przez Administratora danych przysługuje prawo dostępu do treści swoich danych oraz ich </w:t>
      </w:r>
      <w:r w:rsidR="00D30039" w:rsidRPr="00A9520C">
        <w:rPr>
          <w:sz w:val="24"/>
          <w:szCs w:val="24"/>
        </w:rPr>
        <w:t>poprawiania, prawo do usunięcia danych, prawo do ograniczenia przetwarzania danych, a tak</w:t>
      </w:r>
      <w:r w:rsidR="00EF011B" w:rsidRPr="00A9520C">
        <w:rPr>
          <w:sz w:val="24"/>
          <w:szCs w:val="24"/>
        </w:rPr>
        <w:t>ż</w:t>
      </w:r>
      <w:r w:rsidR="00D30039" w:rsidRPr="00A9520C">
        <w:rPr>
          <w:sz w:val="24"/>
          <w:szCs w:val="24"/>
        </w:rPr>
        <w:t>e prawo do wniesienia skargi do Prezesa Urzędu Ochrony Danych Osobowych. Dane osobowe są przetwarzane na podstawie art. 6 ust. 1 lit. b) RODO</w:t>
      </w:r>
      <w:r w:rsidR="00EF011B" w:rsidRPr="00A9520C">
        <w:rPr>
          <w:sz w:val="24"/>
          <w:szCs w:val="24"/>
        </w:rPr>
        <w:t>.</w:t>
      </w:r>
    </w:p>
    <w:p w14:paraId="73AF8ACD" w14:textId="65690372" w:rsidR="00A70BC1" w:rsidRPr="00A9520C" w:rsidRDefault="00A70BC1" w:rsidP="00A70BC1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Zamawiający zastrzega sobie mo</w:t>
      </w:r>
      <w:r w:rsidR="003B3427" w:rsidRPr="00A9520C">
        <w:rPr>
          <w:sz w:val="24"/>
          <w:szCs w:val="24"/>
        </w:rPr>
        <w:t>żliwość</w:t>
      </w:r>
      <w:r w:rsidRPr="00A9520C">
        <w:rPr>
          <w:sz w:val="24"/>
          <w:szCs w:val="24"/>
        </w:rPr>
        <w:t xml:space="preserve"> zmiany zakresu umowy zawartej z wybranym </w:t>
      </w:r>
      <w:r w:rsidR="00060AC7" w:rsidRPr="00A9520C">
        <w:rPr>
          <w:sz w:val="24"/>
          <w:szCs w:val="24"/>
        </w:rPr>
        <w:t>Oferentem</w:t>
      </w:r>
      <w:r w:rsidRPr="00A9520C">
        <w:rPr>
          <w:sz w:val="24"/>
          <w:szCs w:val="24"/>
        </w:rPr>
        <w:t xml:space="preserve"> </w:t>
      </w:r>
      <w:r w:rsidR="00757F8F" w:rsidRPr="00A9520C">
        <w:rPr>
          <w:sz w:val="24"/>
          <w:szCs w:val="24"/>
        </w:rPr>
        <w:t xml:space="preserve">na podstawie aneksu do umowy zawartego w formie pisemnej </w:t>
      </w:r>
      <w:r w:rsidRPr="00A9520C">
        <w:rPr>
          <w:sz w:val="24"/>
          <w:szCs w:val="24"/>
        </w:rPr>
        <w:t xml:space="preserve">z następujących powodów: </w:t>
      </w:r>
    </w:p>
    <w:p w14:paraId="306CC76B" w14:textId="40A26D00" w:rsidR="00A70BC1" w:rsidRPr="00A9520C" w:rsidRDefault="00A70BC1" w:rsidP="00757F8F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uzasadnionych zmian w zakresie, sposobie i terminie wykonania przedmiotu zamówienia, w tym w szczególności zmian wynikających z otrzymania decyzji Instytucji Pośredniczącej, </w:t>
      </w:r>
    </w:p>
    <w:p w14:paraId="0958EDB5" w14:textId="0FEEB53D" w:rsidR="00AA776A" w:rsidRPr="00A9520C" w:rsidRDefault="00AA776A" w:rsidP="00AA776A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>nieosiągnięcia zaplanowanych kamieni milowych w poszczególnych etapach projektu</w:t>
      </w:r>
      <w:r w:rsidR="00A70BC1" w:rsidRPr="00A9520C">
        <w:rPr>
          <w:sz w:val="24"/>
          <w:szCs w:val="24"/>
        </w:rPr>
        <w:t xml:space="preserve">, </w:t>
      </w:r>
    </w:p>
    <w:p w14:paraId="4D63BD13" w14:textId="12FA634D" w:rsidR="00C77EA5" w:rsidRPr="00A9520C" w:rsidRDefault="00A70BC1" w:rsidP="00B0310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przyczyn </w:t>
      </w:r>
      <w:r w:rsidR="00C77EA5" w:rsidRPr="00A9520C">
        <w:rPr>
          <w:sz w:val="24"/>
          <w:szCs w:val="24"/>
        </w:rPr>
        <w:t>niezależnych</w:t>
      </w:r>
      <w:r w:rsidRPr="00A9520C">
        <w:rPr>
          <w:sz w:val="24"/>
          <w:szCs w:val="24"/>
        </w:rPr>
        <w:t xml:space="preserve"> od Zamawiającego lub Oferenta, </w:t>
      </w:r>
    </w:p>
    <w:p w14:paraId="0FE7F6F3" w14:textId="61EA4638" w:rsidR="00A70BC1" w:rsidRPr="00A9520C" w:rsidRDefault="00A70BC1" w:rsidP="00C77EA5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>wypowiedzenia umowy o dofinansowanie</w:t>
      </w:r>
      <w:r w:rsidR="00B9712F" w:rsidRPr="00A9520C">
        <w:rPr>
          <w:sz w:val="24"/>
          <w:szCs w:val="24"/>
        </w:rPr>
        <w:t xml:space="preserve">, </w:t>
      </w:r>
    </w:p>
    <w:p w14:paraId="7394AC41" w14:textId="38CFF3AF" w:rsidR="00B9712F" w:rsidRPr="00A9520C" w:rsidRDefault="00B9712F" w:rsidP="00C77EA5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A9520C">
        <w:rPr>
          <w:sz w:val="24"/>
          <w:szCs w:val="24"/>
        </w:rPr>
        <w:t>okoliczności siły wyższej.</w:t>
      </w:r>
    </w:p>
    <w:p w14:paraId="2784606C" w14:textId="77777777" w:rsidR="00A70BC1" w:rsidRPr="00A9520C" w:rsidRDefault="00A70BC1" w:rsidP="00332128">
      <w:pPr>
        <w:jc w:val="both"/>
        <w:rPr>
          <w:sz w:val="24"/>
          <w:szCs w:val="24"/>
        </w:rPr>
      </w:pPr>
    </w:p>
    <w:p w14:paraId="7D608082" w14:textId="51EA689C" w:rsidR="00183A47" w:rsidRPr="00A9520C" w:rsidRDefault="00183A47" w:rsidP="00466175">
      <w:pPr>
        <w:rPr>
          <w:sz w:val="24"/>
          <w:szCs w:val="24"/>
        </w:rPr>
      </w:pPr>
      <w:r w:rsidRPr="00A9520C">
        <w:rPr>
          <w:sz w:val="24"/>
          <w:szCs w:val="24"/>
        </w:rPr>
        <w:t>Dodatkowych informacji udziela p</w:t>
      </w:r>
      <w:r w:rsidR="00862038" w:rsidRPr="00A9520C">
        <w:rPr>
          <w:sz w:val="24"/>
          <w:szCs w:val="24"/>
        </w:rPr>
        <w:t>ani</w:t>
      </w:r>
      <w:r w:rsidRPr="00A9520C">
        <w:rPr>
          <w:sz w:val="24"/>
          <w:szCs w:val="24"/>
        </w:rPr>
        <w:t xml:space="preserve"> Natalia Krówczyńska </w:t>
      </w:r>
      <w:r w:rsidR="00332128" w:rsidRPr="00A9520C">
        <w:rPr>
          <w:sz w:val="24"/>
          <w:szCs w:val="24"/>
        </w:rPr>
        <w:t>(</w:t>
      </w:r>
      <w:r w:rsidRPr="00A9520C">
        <w:rPr>
          <w:sz w:val="24"/>
          <w:szCs w:val="24"/>
        </w:rPr>
        <w:t>e</w:t>
      </w:r>
      <w:r w:rsidR="00332128" w:rsidRPr="00A9520C">
        <w:rPr>
          <w:sz w:val="24"/>
          <w:szCs w:val="24"/>
        </w:rPr>
        <w:t>-</w:t>
      </w:r>
      <w:r w:rsidRPr="00A9520C">
        <w:rPr>
          <w:sz w:val="24"/>
          <w:szCs w:val="24"/>
        </w:rPr>
        <w:t>mail:</w:t>
      </w:r>
      <w:r w:rsidR="00A973A2" w:rsidRPr="00A9520C">
        <w:rPr>
          <w:sz w:val="24"/>
          <w:szCs w:val="24"/>
        </w:rPr>
        <w:t xml:space="preserve"> </w:t>
      </w:r>
      <w:r w:rsidR="002F4982" w:rsidRPr="00A9520C">
        <w:rPr>
          <w:sz w:val="24"/>
          <w:szCs w:val="24"/>
        </w:rPr>
        <w:t>natalia</w:t>
      </w:r>
      <w:r w:rsidR="00A973A2" w:rsidRPr="00A9520C">
        <w:rPr>
          <w:sz w:val="24"/>
          <w:szCs w:val="24"/>
        </w:rPr>
        <w:t>.krowczynska@wgs84.pl</w:t>
      </w:r>
      <w:r w:rsidR="00332128" w:rsidRPr="00A9520C">
        <w:rPr>
          <w:sz w:val="24"/>
          <w:szCs w:val="24"/>
        </w:rPr>
        <w:t>).</w:t>
      </w:r>
    </w:p>
    <w:p w14:paraId="7A2EF86E" w14:textId="77777777" w:rsidR="00183A47" w:rsidRPr="00A9520C" w:rsidRDefault="00183A47" w:rsidP="00183A47">
      <w:pPr>
        <w:jc w:val="both"/>
        <w:rPr>
          <w:sz w:val="24"/>
          <w:szCs w:val="24"/>
        </w:rPr>
      </w:pPr>
    </w:p>
    <w:p w14:paraId="76FD81E1" w14:textId="31545CA6" w:rsidR="00183A47" w:rsidRPr="00A9520C" w:rsidRDefault="00183A47" w:rsidP="00183A47">
      <w:p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* Przez powiązania kapitałowe lub osobowe rozumie się wzajemne powiązania między </w:t>
      </w:r>
      <w:r w:rsidR="00A24812" w:rsidRPr="00A9520C">
        <w:rPr>
          <w:sz w:val="24"/>
          <w:szCs w:val="24"/>
        </w:rPr>
        <w:t>Z</w:t>
      </w:r>
      <w:r w:rsidRPr="00A9520C">
        <w:rPr>
          <w:sz w:val="24"/>
          <w:szCs w:val="24"/>
        </w:rPr>
        <w:t xml:space="preserve">amawiającym lub osobami upoważnionymi do zaciągania zobowiązań w imieniu </w:t>
      </w:r>
      <w:r w:rsidR="00A24812" w:rsidRPr="00A9520C">
        <w:rPr>
          <w:sz w:val="24"/>
          <w:szCs w:val="24"/>
        </w:rPr>
        <w:t>Z</w:t>
      </w:r>
      <w:r w:rsidRPr="00A9520C">
        <w:rPr>
          <w:sz w:val="24"/>
          <w:szCs w:val="24"/>
        </w:rPr>
        <w:t xml:space="preserve">amawiającego lub osobami wykonującymi w imieniu </w:t>
      </w:r>
      <w:r w:rsidR="00A24812" w:rsidRPr="00A9520C">
        <w:rPr>
          <w:sz w:val="24"/>
          <w:szCs w:val="24"/>
        </w:rPr>
        <w:t>Z</w:t>
      </w:r>
      <w:r w:rsidRPr="00A9520C">
        <w:rPr>
          <w:sz w:val="24"/>
          <w:szCs w:val="24"/>
        </w:rPr>
        <w:t xml:space="preserve">amawiającego czynności związane </w:t>
      </w:r>
      <w:r w:rsidR="00332128" w:rsidRPr="00A9520C">
        <w:rPr>
          <w:sz w:val="24"/>
          <w:szCs w:val="24"/>
        </w:rPr>
        <w:br/>
      </w:r>
      <w:r w:rsidRPr="00A9520C">
        <w:rPr>
          <w:sz w:val="24"/>
          <w:szCs w:val="24"/>
        </w:rPr>
        <w:t xml:space="preserve">z przygotowaniem i przeprowadzaniem procedury wyboru </w:t>
      </w:r>
      <w:r w:rsidR="00A24812" w:rsidRPr="00A9520C">
        <w:rPr>
          <w:sz w:val="24"/>
          <w:szCs w:val="24"/>
        </w:rPr>
        <w:t>W</w:t>
      </w:r>
      <w:r w:rsidRPr="00A9520C">
        <w:rPr>
          <w:sz w:val="24"/>
          <w:szCs w:val="24"/>
        </w:rPr>
        <w:t xml:space="preserve">ykonawcy a </w:t>
      </w:r>
      <w:r w:rsidR="00A24812" w:rsidRPr="00A9520C">
        <w:rPr>
          <w:sz w:val="24"/>
          <w:szCs w:val="24"/>
        </w:rPr>
        <w:t>W</w:t>
      </w:r>
      <w:r w:rsidRPr="00A9520C">
        <w:rPr>
          <w:sz w:val="24"/>
          <w:szCs w:val="24"/>
        </w:rPr>
        <w:t>ykonawcą, polegające w szczególności na:</w:t>
      </w:r>
    </w:p>
    <w:p w14:paraId="766C808F" w14:textId="77777777" w:rsidR="00183A47" w:rsidRPr="00A9520C" w:rsidRDefault="00183A47" w:rsidP="00906502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uczestniczeniu w spółce, jako wspólnik spółki cywilnej lub spółki osobowej,</w:t>
      </w:r>
    </w:p>
    <w:p w14:paraId="3B8CD67A" w14:textId="5992DADB" w:rsidR="00183A47" w:rsidRPr="00A9520C" w:rsidRDefault="00183A47" w:rsidP="00906502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posiadaniu co najmniej 10% udziałów lub akcji,</w:t>
      </w:r>
    </w:p>
    <w:p w14:paraId="250CC8C9" w14:textId="77777777" w:rsidR="00183A47" w:rsidRPr="00A9520C" w:rsidRDefault="00183A47" w:rsidP="00906502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pełnieniu funkcji członka organu nadzorczego lub zarządzającego, prokurenta, pełnomocnika,</w:t>
      </w:r>
    </w:p>
    <w:p w14:paraId="767F7EEA" w14:textId="77777777" w:rsidR="00183A47" w:rsidRPr="00A9520C" w:rsidRDefault="00183A47" w:rsidP="00906502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434C42E" w14:textId="77777777" w:rsidR="00183A47" w:rsidRPr="00A9520C" w:rsidRDefault="00183A47" w:rsidP="00183A47">
      <w:pPr>
        <w:jc w:val="both"/>
        <w:rPr>
          <w:sz w:val="24"/>
          <w:szCs w:val="24"/>
        </w:rPr>
      </w:pPr>
    </w:p>
    <w:p w14:paraId="4756E536" w14:textId="77777777" w:rsidR="00183A47" w:rsidRPr="00A9520C" w:rsidRDefault="00183A47" w:rsidP="00183A47">
      <w:pPr>
        <w:jc w:val="both"/>
        <w:rPr>
          <w:sz w:val="24"/>
          <w:szCs w:val="24"/>
        </w:rPr>
        <w:sectPr w:rsidR="00183A47" w:rsidRPr="00A9520C" w:rsidSect="004136F2">
          <w:headerReference w:type="default" r:id="rId9"/>
          <w:footerReference w:type="default" r:id="rId10"/>
          <w:pgSz w:w="11910" w:h="16840"/>
          <w:pgMar w:top="1701" w:right="1418" w:bottom="1037" w:left="1418" w:header="709" w:footer="425" w:gutter="0"/>
          <w:cols w:space="708"/>
        </w:sectPr>
      </w:pPr>
    </w:p>
    <w:p w14:paraId="6FFFCD00" w14:textId="08A37022" w:rsidR="00466175" w:rsidRPr="00A9520C" w:rsidRDefault="00A973A2" w:rsidP="00A973A2">
      <w:pPr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lastRenderedPageBreak/>
        <w:t xml:space="preserve">ZAŁĄCZNIK </w:t>
      </w:r>
      <w:r w:rsidR="00144F49" w:rsidRPr="00A9520C">
        <w:rPr>
          <w:b/>
          <w:bCs/>
          <w:sz w:val="24"/>
          <w:szCs w:val="24"/>
        </w:rPr>
        <w:t>nr 1</w:t>
      </w:r>
      <w:r w:rsidRPr="00A9520C">
        <w:rPr>
          <w:b/>
          <w:bCs/>
          <w:sz w:val="24"/>
          <w:szCs w:val="24"/>
        </w:rPr>
        <w:t xml:space="preserve"> </w:t>
      </w:r>
      <w:r w:rsidR="00466175" w:rsidRPr="00A9520C">
        <w:rPr>
          <w:b/>
          <w:bCs/>
          <w:sz w:val="24"/>
          <w:szCs w:val="24"/>
        </w:rPr>
        <w:t>–</w:t>
      </w:r>
      <w:r w:rsidRPr="00A9520C">
        <w:rPr>
          <w:b/>
          <w:bCs/>
          <w:sz w:val="24"/>
          <w:szCs w:val="24"/>
        </w:rPr>
        <w:t xml:space="preserve"> </w:t>
      </w:r>
      <w:r w:rsidR="00267AAD" w:rsidRPr="00A9520C">
        <w:rPr>
          <w:b/>
          <w:bCs/>
          <w:sz w:val="24"/>
          <w:szCs w:val="24"/>
        </w:rPr>
        <w:t>Formularz ofertowy</w:t>
      </w:r>
    </w:p>
    <w:p w14:paraId="129D1682" w14:textId="2F75280F" w:rsidR="00267AAD" w:rsidRPr="00A9520C" w:rsidRDefault="00267AAD" w:rsidP="00216633">
      <w:pPr>
        <w:spacing w:line="360" w:lineRule="auto"/>
        <w:jc w:val="both"/>
        <w:rPr>
          <w:b/>
          <w:bCs/>
          <w:sz w:val="24"/>
          <w:szCs w:val="24"/>
        </w:rPr>
      </w:pPr>
    </w:p>
    <w:p w14:paraId="4413E4FB" w14:textId="77777777" w:rsidR="00267AAD" w:rsidRPr="00A9520C" w:rsidRDefault="00267AAD" w:rsidP="00267AAD">
      <w:pPr>
        <w:jc w:val="center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FORMULARZ OFERTOWY</w:t>
      </w:r>
    </w:p>
    <w:p w14:paraId="4A444E8B" w14:textId="14C13B37" w:rsidR="00267AAD" w:rsidRPr="00A9520C" w:rsidRDefault="00267AAD" w:rsidP="00267AAD">
      <w:pPr>
        <w:jc w:val="center"/>
        <w:rPr>
          <w:sz w:val="24"/>
          <w:szCs w:val="24"/>
        </w:rPr>
      </w:pPr>
      <w:r w:rsidRPr="00A9520C">
        <w:rPr>
          <w:sz w:val="24"/>
          <w:szCs w:val="24"/>
        </w:rPr>
        <w:t xml:space="preserve">do zapytania ofertowego </w:t>
      </w:r>
      <w:r w:rsidR="0024159F">
        <w:rPr>
          <w:sz w:val="24"/>
          <w:szCs w:val="24"/>
        </w:rPr>
        <w:t>05-05-2023/2</w:t>
      </w:r>
    </w:p>
    <w:p w14:paraId="398610C6" w14:textId="77777777" w:rsidR="00267AAD" w:rsidRPr="00A9520C" w:rsidRDefault="00267AAD" w:rsidP="00267AAD">
      <w:pPr>
        <w:jc w:val="both"/>
        <w:rPr>
          <w:sz w:val="24"/>
          <w:szCs w:val="24"/>
        </w:rPr>
      </w:pPr>
    </w:p>
    <w:p w14:paraId="673E5372" w14:textId="77777777" w:rsidR="00267AAD" w:rsidRPr="00A9520C" w:rsidRDefault="00267AAD" w:rsidP="00267AAD">
      <w:pPr>
        <w:jc w:val="both"/>
        <w:rPr>
          <w:sz w:val="24"/>
          <w:szCs w:val="24"/>
        </w:rPr>
      </w:pPr>
    </w:p>
    <w:p w14:paraId="5D141C3F" w14:textId="77777777" w:rsidR="00267AAD" w:rsidRPr="00A9520C" w:rsidRDefault="00267AAD" w:rsidP="00906502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DANE ZAMAWIAJĄCEGO</w:t>
      </w:r>
    </w:p>
    <w:p w14:paraId="678C82F0" w14:textId="77777777" w:rsidR="00267AAD" w:rsidRPr="00A9520C" w:rsidRDefault="00267AAD" w:rsidP="00267AAD">
      <w:pPr>
        <w:jc w:val="both"/>
        <w:rPr>
          <w:sz w:val="24"/>
          <w:szCs w:val="24"/>
        </w:rPr>
      </w:pPr>
      <w:r w:rsidRPr="00A9520C">
        <w:rPr>
          <w:sz w:val="24"/>
          <w:szCs w:val="24"/>
        </w:rPr>
        <w:t>WGS84 Polska sp. z o.o.</w:t>
      </w:r>
    </w:p>
    <w:p w14:paraId="14881A2A" w14:textId="77777777" w:rsidR="00267AAD" w:rsidRPr="00A9520C" w:rsidRDefault="00267AAD" w:rsidP="00267AAD">
      <w:p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ul. Warszawska 14/5, 05-822 Milanówek </w:t>
      </w:r>
    </w:p>
    <w:p w14:paraId="44608317" w14:textId="77777777" w:rsidR="00267AAD" w:rsidRPr="00A9520C" w:rsidRDefault="00267AAD" w:rsidP="00267AAD">
      <w:pPr>
        <w:jc w:val="both"/>
        <w:rPr>
          <w:sz w:val="24"/>
          <w:szCs w:val="24"/>
        </w:rPr>
      </w:pPr>
      <w:r w:rsidRPr="00A9520C">
        <w:rPr>
          <w:sz w:val="24"/>
          <w:szCs w:val="24"/>
        </w:rPr>
        <w:t>NIP: 5213398704, REGON:140614251, KRS: 0000263041</w:t>
      </w:r>
    </w:p>
    <w:p w14:paraId="4591EE49" w14:textId="77777777" w:rsidR="00267AAD" w:rsidRPr="00A9520C" w:rsidRDefault="00267AAD" w:rsidP="00267AAD">
      <w:pPr>
        <w:jc w:val="both"/>
        <w:rPr>
          <w:sz w:val="24"/>
          <w:szCs w:val="24"/>
        </w:rPr>
      </w:pPr>
    </w:p>
    <w:p w14:paraId="0A6F33B3" w14:textId="77777777" w:rsidR="00267AAD" w:rsidRPr="00A9520C" w:rsidRDefault="00267AAD" w:rsidP="00906502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OFERENT</w:t>
      </w:r>
    </w:p>
    <w:tbl>
      <w:tblPr>
        <w:tblStyle w:val="Tabela-Siatk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267AAD" w:rsidRPr="00A9520C" w14:paraId="23146B22" w14:textId="77777777" w:rsidTr="002329D5">
        <w:tc>
          <w:tcPr>
            <w:tcW w:w="2127" w:type="dxa"/>
          </w:tcPr>
          <w:p w14:paraId="671F10F3" w14:textId="5A6F1371" w:rsidR="00267AAD" w:rsidRPr="00A9520C" w:rsidRDefault="00447207" w:rsidP="00ED38EF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  <w:lang w:val="pl-PL"/>
              </w:rPr>
              <w:t xml:space="preserve">Imię </w:t>
            </w:r>
            <w:r w:rsidR="003E7A07" w:rsidRPr="00A9520C">
              <w:rPr>
                <w:sz w:val="24"/>
                <w:szCs w:val="24"/>
                <w:lang w:val="pl-PL"/>
              </w:rPr>
              <w:t>i</w:t>
            </w:r>
            <w:r w:rsidRPr="00A9520C">
              <w:rPr>
                <w:sz w:val="24"/>
                <w:szCs w:val="24"/>
                <w:lang w:val="pl-PL"/>
              </w:rPr>
              <w:t xml:space="preserve"> nazwisko</w:t>
            </w:r>
          </w:p>
        </w:tc>
        <w:tc>
          <w:tcPr>
            <w:tcW w:w="7938" w:type="dxa"/>
          </w:tcPr>
          <w:p w14:paraId="2DDA1996" w14:textId="020995A2" w:rsidR="00267AAD" w:rsidRPr="00A9520C" w:rsidRDefault="008F6C1E" w:rsidP="00ED38EF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</w:rPr>
              <w:t>………………………………………………………………………………………….</w:t>
            </w:r>
          </w:p>
        </w:tc>
      </w:tr>
      <w:tr w:rsidR="00267AAD" w:rsidRPr="00A9520C" w14:paraId="14143721" w14:textId="77777777" w:rsidTr="002329D5">
        <w:tc>
          <w:tcPr>
            <w:tcW w:w="2127" w:type="dxa"/>
          </w:tcPr>
          <w:p w14:paraId="615EB072" w14:textId="0070CEF8" w:rsidR="00267AAD" w:rsidRPr="00A9520C" w:rsidRDefault="00AD21D2" w:rsidP="00ED38EF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  <w:lang w:val="pl-PL"/>
              </w:rPr>
              <w:t>a</w:t>
            </w:r>
            <w:r w:rsidR="00267AAD" w:rsidRPr="00A9520C">
              <w:rPr>
                <w:sz w:val="24"/>
                <w:szCs w:val="24"/>
                <w:lang w:val="pl-PL"/>
              </w:rPr>
              <w:t>dres:</w:t>
            </w:r>
          </w:p>
        </w:tc>
        <w:tc>
          <w:tcPr>
            <w:tcW w:w="7938" w:type="dxa"/>
          </w:tcPr>
          <w:p w14:paraId="08A3EEFE" w14:textId="4A98C94C" w:rsidR="00267AAD" w:rsidRPr="00A9520C" w:rsidRDefault="008F6C1E" w:rsidP="00ED38EF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</w:rPr>
              <w:t>………………………………………………………………………………………….</w:t>
            </w:r>
          </w:p>
        </w:tc>
      </w:tr>
      <w:tr w:rsidR="00267AAD" w:rsidRPr="00A9520C" w14:paraId="2D816541" w14:textId="77777777" w:rsidTr="002329D5">
        <w:tc>
          <w:tcPr>
            <w:tcW w:w="2127" w:type="dxa"/>
          </w:tcPr>
          <w:p w14:paraId="6693B0F2" w14:textId="77777777" w:rsidR="00267AAD" w:rsidRPr="00A9520C" w:rsidRDefault="00267AAD" w:rsidP="00ED38EF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  <w:lang w:val="pl-PL"/>
              </w:rPr>
              <w:t>tel.:</w:t>
            </w:r>
          </w:p>
        </w:tc>
        <w:tc>
          <w:tcPr>
            <w:tcW w:w="7938" w:type="dxa"/>
          </w:tcPr>
          <w:p w14:paraId="4AF82A73" w14:textId="5F300026" w:rsidR="00267AAD" w:rsidRPr="00A9520C" w:rsidRDefault="008F6C1E" w:rsidP="00ED38EF">
            <w:pPr>
              <w:jc w:val="both"/>
              <w:rPr>
                <w:b/>
                <w:bCs/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</w:rPr>
              <w:t>………………………………………………………………………………………….</w:t>
            </w:r>
          </w:p>
        </w:tc>
      </w:tr>
      <w:tr w:rsidR="00267AAD" w:rsidRPr="00A9520C" w14:paraId="3DA26697" w14:textId="77777777" w:rsidTr="002329D5">
        <w:tc>
          <w:tcPr>
            <w:tcW w:w="2127" w:type="dxa"/>
          </w:tcPr>
          <w:p w14:paraId="58164288" w14:textId="77777777" w:rsidR="00267AAD" w:rsidRPr="00A9520C" w:rsidRDefault="00267AAD" w:rsidP="00ED38EF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7938" w:type="dxa"/>
          </w:tcPr>
          <w:p w14:paraId="69034607" w14:textId="611C891E" w:rsidR="00267AAD" w:rsidRPr="00A9520C" w:rsidRDefault="008F6C1E" w:rsidP="00ED38EF">
            <w:pPr>
              <w:jc w:val="both"/>
              <w:rPr>
                <w:sz w:val="24"/>
                <w:szCs w:val="24"/>
                <w:lang w:val="pl-PL"/>
              </w:rPr>
            </w:pPr>
            <w:r w:rsidRPr="00A9520C">
              <w:rPr>
                <w:sz w:val="24"/>
                <w:szCs w:val="24"/>
              </w:rPr>
              <w:t>………………………………………………………………………………………….</w:t>
            </w:r>
          </w:p>
        </w:tc>
      </w:tr>
    </w:tbl>
    <w:p w14:paraId="1EDF410C" w14:textId="77777777" w:rsidR="00267AAD" w:rsidRPr="00A9520C" w:rsidRDefault="00267AAD" w:rsidP="00AD21D2">
      <w:pPr>
        <w:pStyle w:val="Teksttreci0"/>
        <w:shd w:val="clear" w:color="auto" w:fill="auto"/>
        <w:spacing w:before="0" w:line="254" w:lineRule="exact"/>
        <w:ind w:left="20" w:firstLine="0"/>
        <w:jc w:val="both"/>
        <w:rPr>
          <w:rFonts w:ascii="Calibri" w:hAnsi="Calibri" w:cs="Calibri"/>
          <w:sz w:val="24"/>
          <w:szCs w:val="24"/>
        </w:rPr>
      </w:pPr>
    </w:p>
    <w:p w14:paraId="0CE674DD" w14:textId="40CA386B" w:rsidR="00267AAD" w:rsidRPr="00A9520C" w:rsidRDefault="00267AAD" w:rsidP="00AD21D2">
      <w:pPr>
        <w:pStyle w:val="Teksttreci0"/>
        <w:shd w:val="clear" w:color="auto" w:fill="auto"/>
        <w:spacing w:before="0" w:line="254" w:lineRule="exact"/>
        <w:ind w:left="20" w:firstLine="0"/>
        <w:jc w:val="both"/>
        <w:rPr>
          <w:rFonts w:ascii="Calibri" w:hAnsi="Calibri" w:cs="Calibri"/>
          <w:sz w:val="24"/>
          <w:szCs w:val="24"/>
        </w:rPr>
      </w:pPr>
      <w:r w:rsidRPr="00A9520C">
        <w:rPr>
          <w:rFonts w:ascii="Calibri" w:hAnsi="Calibri" w:cs="Calibri"/>
          <w:sz w:val="24"/>
          <w:szCs w:val="24"/>
        </w:rPr>
        <w:t xml:space="preserve">Nawiązując do zapytania ofertowego w ramach projektu pn. Budowa systemu identyfikacji dachów azbestowo-cementowych z wykorzystaniem uczenia maszynowego w ramach Działania 1.1. - Projekty B+R przedsiębiorstw, Poddziałania 1.1.1 - Badania przemysłowe i prace rozwojowe realizowane przez przedsiębiorstwa PROGRAMU OPERACYJNEGO INTELIGENTNY ROZWÓJ 2014-2020, </w:t>
      </w:r>
      <w:r w:rsidRPr="00A9520C">
        <w:rPr>
          <w:rFonts w:ascii="Calibri" w:hAnsi="Calibri" w:cs="Calibri"/>
          <w:sz w:val="24"/>
          <w:szCs w:val="24"/>
          <w:u w:val="single"/>
        </w:rPr>
        <w:t>niniejszym oferuję wykonanie przedmiotu zamówienia za wynagrodzenie miesięczne</w:t>
      </w:r>
      <w:r w:rsidRPr="00A9520C">
        <w:rPr>
          <w:rFonts w:ascii="Calibri" w:hAnsi="Calibri" w:cs="Calibri"/>
          <w:sz w:val="24"/>
          <w:szCs w:val="24"/>
        </w:rPr>
        <w:t>:</w:t>
      </w:r>
    </w:p>
    <w:p w14:paraId="001DFF95" w14:textId="0D33D952" w:rsidR="00267AAD" w:rsidRPr="00A9520C" w:rsidRDefault="00267AAD" w:rsidP="00AD21D2">
      <w:pPr>
        <w:pStyle w:val="Teksttreci0"/>
        <w:shd w:val="clear" w:color="auto" w:fill="auto"/>
        <w:spacing w:before="0" w:line="254" w:lineRule="exact"/>
        <w:ind w:left="20" w:firstLine="0"/>
        <w:jc w:val="both"/>
        <w:rPr>
          <w:rFonts w:ascii="Calibri" w:hAnsi="Calibri" w:cs="Calibri"/>
          <w:sz w:val="24"/>
          <w:szCs w:val="24"/>
        </w:rPr>
      </w:pPr>
    </w:p>
    <w:p w14:paraId="1924E5F9" w14:textId="2B0C808E" w:rsidR="008F6C1E" w:rsidRPr="00A9520C" w:rsidRDefault="008F6C1E" w:rsidP="00AD21D2">
      <w:pPr>
        <w:pStyle w:val="Teksttreci0"/>
        <w:shd w:val="clear" w:color="auto" w:fill="auto"/>
        <w:spacing w:before="0" w:line="254" w:lineRule="exact"/>
        <w:ind w:left="20" w:firstLine="0"/>
        <w:jc w:val="both"/>
        <w:rPr>
          <w:rFonts w:ascii="Calibri" w:hAnsi="Calibri" w:cs="Calibri"/>
          <w:sz w:val="24"/>
          <w:szCs w:val="24"/>
        </w:rPr>
      </w:pPr>
      <w:r w:rsidRPr="00A9520C">
        <w:rPr>
          <w:rFonts w:ascii="Calibri" w:hAnsi="Calibri" w:cs="Calibri"/>
          <w:sz w:val="24"/>
          <w:szCs w:val="24"/>
        </w:rPr>
        <w:t>Cena brutto: ………….. zł</w:t>
      </w:r>
    </w:p>
    <w:p w14:paraId="19ACA09A" w14:textId="5BED2534" w:rsidR="008F6C1E" w:rsidRPr="00A9520C" w:rsidRDefault="008F6C1E" w:rsidP="008F6C1E">
      <w:pPr>
        <w:pStyle w:val="Teksttreci0"/>
        <w:shd w:val="clear" w:color="auto" w:fill="auto"/>
        <w:spacing w:before="0" w:line="254" w:lineRule="exact"/>
        <w:ind w:firstLine="0"/>
        <w:jc w:val="both"/>
        <w:rPr>
          <w:rFonts w:ascii="Calibri" w:hAnsi="Calibri" w:cs="Calibri"/>
          <w:sz w:val="24"/>
          <w:szCs w:val="24"/>
        </w:rPr>
      </w:pPr>
      <w:r w:rsidRPr="00A9520C">
        <w:rPr>
          <w:rFonts w:ascii="Calibri" w:hAnsi="Calibri" w:cs="Calibri"/>
          <w:sz w:val="24"/>
          <w:szCs w:val="24"/>
        </w:rPr>
        <w:t>słownie: ………………………………………………….</w:t>
      </w:r>
    </w:p>
    <w:p w14:paraId="420CA182" w14:textId="799CDC41" w:rsidR="008F6C1E" w:rsidRPr="00A9520C" w:rsidRDefault="008F6C1E" w:rsidP="00AD21D2">
      <w:pPr>
        <w:pStyle w:val="Teksttreci0"/>
        <w:shd w:val="clear" w:color="auto" w:fill="auto"/>
        <w:spacing w:before="0" w:line="254" w:lineRule="exact"/>
        <w:ind w:left="20" w:firstLine="0"/>
        <w:jc w:val="both"/>
        <w:rPr>
          <w:rFonts w:ascii="Calibri" w:hAnsi="Calibri" w:cs="Calibri"/>
          <w:sz w:val="24"/>
          <w:szCs w:val="24"/>
        </w:rPr>
      </w:pPr>
    </w:p>
    <w:p w14:paraId="1B6EE998" w14:textId="77777777" w:rsidR="00267AAD" w:rsidRPr="00A9520C" w:rsidRDefault="00267AAD" w:rsidP="00906502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t>DODATKOWE DANE DOTYCZĄCE OFERTY</w:t>
      </w:r>
    </w:p>
    <w:p w14:paraId="640A8E11" w14:textId="57974B9B" w:rsidR="001B1906" w:rsidRPr="00A9520C" w:rsidRDefault="001B1906" w:rsidP="00906502">
      <w:pPr>
        <w:pStyle w:val="Akapitzlist"/>
        <w:numPr>
          <w:ilvl w:val="0"/>
          <w:numId w:val="16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Oświadczam, </w:t>
      </w:r>
      <w:r w:rsidR="008F6C1E" w:rsidRPr="00A9520C">
        <w:rPr>
          <w:sz w:val="24"/>
          <w:szCs w:val="24"/>
        </w:rPr>
        <w:t>że</w:t>
      </w:r>
      <w:r w:rsidRPr="00A9520C">
        <w:rPr>
          <w:sz w:val="24"/>
          <w:szCs w:val="24"/>
        </w:rPr>
        <w:t xml:space="preserve"> zapoznałem/am się z treścią </w:t>
      </w:r>
      <w:r w:rsidR="00AD21D2" w:rsidRPr="00A9520C">
        <w:rPr>
          <w:sz w:val="24"/>
          <w:szCs w:val="24"/>
        </w:rPr>
        <w:t xml:space="preserve">niniejszego </w:t>
      </w:r>
      <w:r w:rsidRPr="00A9520C">
        <w:rPr>
          <w:sz w:val="24"/>
          <w:szCs w:val="24"/>
        </w:rPr>
        <w:t xml:space="preserve">zapytania ofertowego, nie wnoszę </w:t>
      </w:r>
      <w:r w:rsidR="006C0760" w:rsidRPr="00A9520C">
        <w:rPr>
          <w:sz w:val="24"/>
          <w:szCs w:val="24"/>
        </w:rPr>
        <w:t xml:space="preserve">do niego </w:t>
      </w:r>
      <w:r w:rsidRPr="00A9520C">
        <w:rPr>
          <w:sz w:val="24"/>
          <w:szCs w:val="24"/>
        </w:rPr>
        <w:t>żadnych zastrzeżeń oraz uzyskałem/am</w:t>
      </w:r>
      <w:r w:rsidR="00CB148D" w:rsidRPr="00A9520C">
        <w:rPr>
          <w:sz w:val="24"/>
          <w:szCs w:val="24"/>
        </w:rPr>
        <w:t xml:space="preserve"> wszelkie</w:t>
      </w:r>
      <w:r w:rsidRPr="00A9520C">
        <w:rPr>
          <w:sz w:val="24"/>
          <w:szCs w:val="24"/>
        </w:rPr>
        <w:t xml:space="preserve"> informacje niezbędne do przygotowania</w:t>
      </w:r>
      <w:r w:rsidR="00A92711" w:rsidRPr="00A9520C">
        <w:rPr>
          <w:sz w:val="24"/>
          <w:szCs w:val="24"/>
        </w:rPr>
        <w:t xml:space="preserve"> niniejszej</w:t>
      </w:r>
      <w:r w:rsidRPr="00A9520C">
        <w:rPr>
          <w:sz w:val="24"/>
          <w:szCs w:val="24"/>
        </w:rPr>
        <w:t xml:space="preserve"> oferty.</w:t>
      </w:r>
    </w:p>
    <w:p w14:paraId="09043F18" w14:textId="623C6607" w:rsidR="00267AAD" w:rsidRPr="00A9520C" w:rsidRDefault="00267AAD" w:rsidP="00906502">
      <w:pPr>
        <w:pStyle w:val="Akapitzlist"/>
        <w:numPr>
          <w:ilvl w:val="0"/>
          <w:numId w:val="16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Oświadczam, że oferta jest ważna ………… dni.</w:t>
      </w:r>
    </w:p>
    <w:p w14:paraId="02F52B27" w14:textId="7AD68647" w:rsidR="00267AAD" w:rsidRPr="00A9520C" w:rsidRDefault="00267AAD" w:rsidP="00906502">
      <w:pPr>
        <w:pStyle w:val="Akapitzlist"/>
        <w:numPr>
          <w:ilvl w:val="0"/>
          <w:numId w:val="16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Oświadczam, że termin płatności </w:t>
      </w:r>
      <w:r w:rsidR="00D56483" w:rsidRPr="00A9520C">
        <w:rPr>
          <w:sz w:val="24"/>
          <w:szCs w:val="24"/>
        </w:rPr>
        <w:t xml:space="preserve">rachunku </w:t>
      </w:r>
      <w:r w:rsidRPr="00A9520C">
        <w:rPr>
          <w:sz w:val="24"/>
          <w:szCs w:val="24"/>
        </w:rPr>
        <w:t>wynosi 14 dni od daty wystawienia.</w:t>
      </w:r>
    </w:p>
    <w:p w14:paraId="24185C8A" w14:textId="763760BF" w:rsidR="009B1253" w:rsidRPr="00A9520C" w:rsidRDefault="00267AAD" w:rsidP="00906502">
      <w:pPr>
        <w:pStyle w:val="Akapitzlist"/>
        <w:numPr>
          <w:ilvl w:val="0"/>
          <w:numId w:val="16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Oświadczam, że </w:t>
      </w:r>
      <w:r w:rsidR="009B1253" w:rsidRPr="00A9520C">
        <w:rPr>
          <w:sz w:val="24"/>
          <w:szCs w:val="24"/>
        </w:rPr>
        <w:t xml:space="preserve">spełniam </w:t>
      </w:r>
      <w:r w:rsidR="008F6C1E" w:rsidRPr="00A9520C">
        <w:rPr>
          <w:sz w:val="24"/>
          <w:szCs w:val="24"/>
        </w:rPr>
        <w:t xml:space="preserve">wszystkie </w:t>
      </w:r>
      <w:r w:rsidR="009B1253" w:rsidRPr="00A9520C">
        <w:rPr>
          <w:sz w:val="24"/>
          <w:szCs w:val="24"/>
        </w:rPr>
        <w:t xml:space="preserve">warunki udziału w postępowaniu. </w:t>
      </w:r>
    </w:p>
    <w:p w14:paraId="5895207A" w14:textId="77777777" w:rsidR="008F6C1E" w:rsidRPr="00A9520C" w:rsidRDefault="009B1253" w:rsidP="00906502">
      <w:pPr>
        <w:pStyle w:val="Akapitzlist"/>
        <w:numPr>
          <w:ilvl w:val="0"/>
          <w:numId w:val="16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Do oferty załączam</w:t>
      </w:r>
      <w:r w:rsidR="003607A7" w:rsidRPr="00A9520C">
        <w:rPr>
          <w:sz w:val="24"/>
          <w:szCs w:val="24"/>
        </w:rPr>
        <w:t xml:space="preserve">: </w:t>
      </w:r>
    </w:p>
    <w:p w14:paraId="2E33C08F" w14:textId="643B0BBF" w:rsidR="002C1D7C" w:rsidRPr="00A9520C" w:rsidRDefault="008F6C1E" w:rsidP="008F6C1E">
      <w:pPr>
        <w:pStyle w:val="Akapitzlist"/>
        <w:numPr>
          <w:ilvl w:val="0"/>
          <w:numId w:val="29"/>
        </w:numPr>
        <w:jc w:val="both"/>
        <w:rPr>
          <w:rFonts w:eastAsiaTheme="minorEastAsia"/>
          <w:color w:val="000000"/>
          <w:sz w:val="24"/>
          <w:szCs w:val="24"/>
          <w:lang w:eastAsia="zh-CN" w:bidi="ar-SA"/>
        </w:rPr>
      </w:pPr>
      <w:r w:rsidRPr="00A9520C">
        <w:rPr>
          <w:sz w:val="24"/>
          <w:szCs w:val="24"/>
        </w:rPr>
        <w:t>………………………………………………………………………………………….</w:t>
      </w:r>
    </w:p>
    <w:p w14:paraId="483E826A" w14:textId="5766363B" w:rsidR="008F6C1E" w:rsidRPr="00A9520C" w:rsidRDefault="008F6C1E" w:rsidP="008F6C1E">
      <w:pPr>
        <w:pStyle w:val="Akapitzlist"/>
        <w:numPr>
          <w:ilvl w:val="0"/>
          <w:numId w:val="29"/>
        </w:numPr>
        <w:jc w:val="both"/>
        <w:rPr>
          <w:rFonts w:eastAsiaTheme="minorEastAsia"/>
          <w:color w:val="000000"/>
          <w:sz w:val="24"/>
          <w:szCs w:val="24"/>
          <w:lang w:eastAsia="zh-CN" w:bidi="ar-SA"/>
        </w:rPr>
      </w:pPr>
      <w:r w:rsidRPr="00A9520C">
        <w:rPr>
          <w:sz w:val="24"/>
          <w:szCs w:val="24"/>
        </w:rPr>
        <w:t>………………………………………………………………………………………….</w:t>
      </w:r>
    </w:p>
    <w:p w14:paraId="073B65FB" w14:textId="557DCDB4" w:rsidR="008F6C1E" w:rsidRPr="00A9520C" w:rsidRDefault="008F6C1E" w:rsidP="008F6C1E">
      <w:pPr>
        <w:pStyle w:val="Akapitzlist"/>
        <w:numPr>
          <w:ilvl w:val="0"/>
          <w:numId w:val="29"/>
        </w:numPr>
        <w:jc w:val="both"/>
        <w:rPr>
          <w:rFonts w:eastAsiaTheme="minorEastAsia"/>
          <w:color w:val="000000"/>
          <w:sz w:val="24"/>
          <w:szCs w:val="24"/>
          <w:lang w:eastAsia="zh-CN" w:bidi="ar-SA"/>
        </w:rPr>
      </w:pPr>
      <w:r w:rsidRPr="00A9520C">
        <w:rPr>
          <w:sz w:val="24"/>
          <w:szCs w:val="24"/>
        </w:rPr>
        <w:t>………………………………………………………………………………………….</w:t>
      </w:r>
    </w:p>
    <w:p w14:paraId="56496568" w14:textId="7618F175" w:rsidR="008F6C1E" w:rsidRPr="00A9520C" w:rsidRDefault="008F6C1E" w:rsidP="008F6C1E">
      <w:pPr>
        <w:pStyle w:val="Akapitzlist"/>
        <w:numPr>
          <w:ilvl w:val="0"/>
          <w:numId w:val="29"/>
        </w:numPr>
        <w:jc w:val="both"/>
        <w:rPr>
          <w:rFonts w:eastAsiaTheme="minorEastAsia"/>
          <w:color w:val="000000"/>
          <w:sz w:val="24"/>
          <w:szCs w:val="24"/>
          <w:lang w:eastAsia="zh-CN" w:bidi="ar-SA"/>
        </w:rPr>
      </w:pPr>
      <w:r w:rsidRPr="00A9520C">
        <w:rPr>
          <w:sz w:val="24"/>
          <w:szCs w:val="24"/>
        </w:rPr>
        <w:t>………………………………………………………………………………………….</w:t>
      </w:r>
    </w:p>
    <w:p w14:paraId="35F414E2" w14:textId="6484AC30" w:rsidR="008F6C1E" w:rsidRPr="00A9520C" w:rsidRDefault="008F6C1E" w:rsidP="008F6C1E">
      <w:pPr>
        <w:pStyle w:val="Akapitzlist"/>
        <w:numPr>
          <w:ilvl w:val="0"/>
          <w:numId w:val="29"/>
        </w:numPr>
        <w:jc w:val="both"/>
        <w:rPr>
          <w:rFonts w:eastAsiaTheme="minorEastAsia"/>
          <w:color w:val="000000"/>
          <w:sz w:val="24"/>
          <w:szCs w:val="24"/>
          <w:lang w:eastAsia="zh-CN" w:bidi="ar-SA"/>
        </w:rPr>
      </w:pPr>
      <w:r w:rsidRPr="00A9520C">
        <w:rPr>
          <w:sz w:val="24"/>
          <w:szCs w:val="24"/>
        </w:rPr>
        <w:t>………………………………………………………………………………………….</w:t>
      </w:r>
    </w:p>
    <w:p w14:paraId="50CE9E0E" w14:textId="21925927" w:rsidR="008F6C1E" w:rsidRPr="00A9520C" w:rsidRDefault="008F6C1E" w:rsidP="008F6C1E">
      <w:pPr>
        <w:pStyle w:val="Akapitzlist"/>
        <w:numPr>
          <w:ilvl w:val="0"/>
          <w:numId w:val="29"/>
        </w:numPr>
        <w:jc w:val="both"/>
        <w:rPr>
          <w:rFonts w:eastAsiaTheme="minorEastAsia"/>
          <w:color w:val="000000"/>
          <w:sz w:val="24"/>
          <w:szCs w:val="24"/>
          <w:lang w:eastAsia="zh-CN" w:bidi="ar-SA"/>
        </w:rPr>
      </w:pPr>
      <w:r w:rsidRPr="00A9520C">
        <w:rPr>
          <w:sz w:val="24"/>
          <w:szCs w:val="24"/>
        </w:rPr>
        <w:t>………………………………………………………………………………………….</w:t>
      </w:r>
    </w:p>
    <w:p w14:paraId="19A22F0A" w14:textId="121F73C7" w:rsidR="00267AAD" w:rsidRPr="00A9520C" w:rsidRDefault="00267AAD" w:rsidP="008F6C1E">
      <w:pPr>
        <w:pStyle w:val="Akapitzlist"/>
        <w:numPr>
          <w:ilvl w:val="0"/>
          <w:numId w:val="16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Oświadczam, że</w:t>
      </w:r>
      <w:r w:rsidR="001B1906" w:rsidRPr="00A9520C">
        <w:rPr>
          <w:sz w:val="24"/>
          <w:szCs w:val="24"/>
        </w:rPr>
        <w:t xml:space="preserve"> podana cena brutto obejmuje wszelkie koszty związane z realizacją zamówienia i nie obejmuje kosztów zleceniodawcy. </w:t>
      </w:r>
    </w:p>
    <w:p w14:paraId="7DF363A0" w14:textId="011F2383" w:rsidR="00267AAD" w:rsidRPr="00A9520C" w:rsidRDefault="00AD21D2" w:rsidP="008F6C1E">
      <w:pPr>
        <w:pStyle w:val="Akapitzlist"/>
        <w:numPr>
          <w:ilvl w:val="0"/>
          <w:numId w:val="16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Oświadczam, że w przypadku wyboru niniejszej oferty jako najkorzystniejszej zobowiązuję się do podpisania umowy w terminie oraz miejscu wskazanym przez Zamawiającego.</w:t>
      </w:r>
    </w:p>
    <w:p w14:paraId="0C070258" w14:textId="43C84F6B" w:rsidR="008F6C1E" w:rsidRPr="00A9520C" w:rsidRDefault="008F6C1E" w:rsidP="008F6C1E">
      <w:pPr>
        <w:pStyle w:val="Akapitzlist"/>
        <w:ind w:left="284" w:firstLine="0"/>
        <w:jc w:val="both"/>
        <w:rPr>
          <w:sz w:val="24"/>
          <w:szCs w:val="24"/>
        </w:rPr>
      </w:pPr>
    </w:p>
    <w:p w14:paraId="769B94CF" w14:textId="77777777" w:rsidR="004875DF" w:rsidRPr="00A9520C" w:rsidRDefault="004875DF" w:rsidP="008F6C1E">
      <w:pPr>
        <w:pStyle w:val="Akapitzlist"/>
        <w:ind w:left="284" w:firstLine="0"/>
        <w:jc w:val="both"/>
        <w:rPr>
          <w:sz w:val="24"/>
          <w:szCs w:val="24"/>
        </w:rPr>
      </w:pPr>
    </w:p>
    <w:p w14:paraId="19702686" w14:textId="748752A6" w:rsidR="003607A7" w:rsidRPr="00A9520C" w:rsidRDefault="003607A7" w:rsidP="008F6C1E">
      <w:pPr>
        <w:pStyle w:val="Akapitzlist"/>
        <w:ind w:left="284" w:firstLine="0"/>
        <w:jc w:val="both"/>
        <w:rPr>
          <w:sz w:val="24"/>
          <w:szCs w:val="24"/>
        </w:rPr>
      </w:pPr>
      <w:r w:rsidRPr="00A9520C">
        <w:rPr>
          <w:sz w:val="24"/>
          <w:szCs w:val="24"/>
        </w:rPr>
        <w:lastRenderedPageBreak/>
        <w:t xml:space="preserve">Wyrażam zgodę na przetwarzanie moich danych osobowych dla potrzeb rekrutacji (zgodnie z art. 6 ust. 1 lit. a Rozporządzenia Parlamentu Europejskiego i Rady (UE) 2016/679 z dnia 27 kwietnia 2016 r. w sprawie ochrony osób fizycznych w związku z przetwarzaniem danych osobowych </w:t>
      </w:r>
      <w:r w:rsidR="00CA6696" w:rsidRPr="00A9520C">
        <w:rPr>
          <w:sz w:val="24"/>
          <w:szCs w:val="24"/>
        </w:rPr>
        <w:br/>
      </w:r>
      <w:r w:rsidRPr="00A9520C">
        <w:rPr>
          <w:sz w:val="24"/>
          <w:szCs w:val="24"/>
        </w:rPr>
        <w:t>i w sprawie swobodnego przepływu takich danych oraz uchylenia dyrektywy 95/46/WE (ogólne rozporządzenie o ochronie danych)).</w:t>
      </w:r>
    </w:p>
    <w:p w14:paraId="67DC3DC7" w14:textId="77777777" w:rsidR="00267AAD" w:rsidRPr="00A9520C" w:rsidRDefault="00267AAD" w:rsidP="008F6C1E">
      <w:pPr>
        <w:pStyle w:val="Akapitzlist"/>
        <w:ind w:left="284" w:firstLine="0"/>
        <w:jc w:val="both"/>
        <w:rPr>
          <w:sz w:val="24"/>
          <w:szCs w:val="24"/>
        </w:rPr>
      </w:pPr>
    </w:p>
    <w:p w14:paraId="073AEA1E" w14:textId="1EF85E86" w:rsidR="00267AAD" w:rsidRPr="00A9520C" w:rsidRDefault="008F6C1E" w:rsidP="008F6C1E">
      <w:pPr>
        <w:pStyle w:val="Akapitzlist"/>
        <w:ind w:left="284" w:firstLine="0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Oświadczam, że informacje zawarte w niniejszej Ofercie są zgodne z prawdą.</w:t>
      </w:r>
    </w:p>
    <w:p w14:paraId="394EECCF" w14:textId="23DF8888" w:rsidR="00AC759B" w:rsidRPr="00A9520C" w:rsidRDefault="00AC759B" w:rsidP="008F6C1E">
      <w:pPr>
        <w:pStyle w:val="Akapitzlist"/>
        <w:ind w:left="284" w:firstLine="0"/>
        <w:jc w:val="both"/>
        <w:rPr>
          <w:sz w:val="24"/>
          <w:szCs w:val="24"/>
        </w:rPr>
      </w:pPr>
    </w:p>
    <w:p w14:paraId="5185A03F" w14:textId="49A8BA57" w:rsidR="00AC759B" w:rsidRPr="00A9520C" w:rsidRDefault="00AC759B" w:rsidP="008F6C1E">
      <w:pPr>
        <w:pStyle w:val="Akapitzlist"/>
        <w:ind w:left="284" w:firstLine="0"/>
        <w:jc w:val="both"/>
        <w:rPr>
          <w:sz w:val="24"/>
          <w:szCs w:val="24"/>
        </w:rPr>
      </w:pPr>
    </w:p>
    <w:p w14:paraId="6901803B" w14:textId="77777777" w:rsidR="004875DF" w:rsidRPr="00A9520C" w:rsidRDefault="004875DF" w:rsidP="008F6C1E">
      <w:pPr>
        <w:pStyle w:val="Akapitzlist"/>
        <w:ind w:left="284" w:firstLine="0"/>
        <w:jc w:val="both"/>
        <w:rPr>
          <w:sz w:val="24"/>
          <w:szCs w:val="24"/>
        </w:rPr>
      </w:pPr>
    </w:p>
    <w:p w14:paraId="7A3426CF" w14:textId="77777777" w:rsidR="00267AAD" w:rsidRPr="00A9520C" w:rsidRDefault="00267AAD" w:rsidP="00267AAD">
      <w:pPr>
        <w:ind w:firstLine="4962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……………………………………………</w:t>
      </w:r>
    </w:p>
    <w:p w14:paraId="3DC1CFF5" w14:textId="66646E84" w:rsidR="00267AAD" w:rsidRPr="00A9520C" w:rsidRDefault="002329D5" w:rsidP="009E7244">
      <w:pPr>
        <w:ind w:left="2552" w:firstLine="1984"/>
        <w:jc w:val="both"/>
        <w:rPr>
          <w:sz w:val="20"/>
          <w:szCs w:val="20"/>
        </w:rPr>
      </w:pPr>
      <w:r w:rsidRPr="00A9520C">
        <w:rPr>
          <w:sz w:val="20"/>
          <w:szCs w:val="20"/>
        </w:rPr>
        <w:t xml:space="preserve">             </w:t>
      </w:r>
      <w:r w:rsidR="00BA724B" w:rsidRPr="00A9520C">
        <w:rPr>
          <w:sz w:val="20"/>
          <w:szCs w:val="20"/>
        </w:rPr>
        <w:t xml:space="preserve">        </w:t>
      </w:r>
      <w:r w:rsidRPr="00A9520C">
        <w:rPr>
          <w:sz w:val="20"/>
          <w:szCs w:val="20"/>
        </w:rPr>
        <w:t xml:space="preserve">    </w:t>
      </w:r>
      <w:r w:rsidR="00267AAD" w:rsidRPr="00A9520C">
        <w:rPr>
          <w:sz w:val="20"/>
          <w:szCs w:val="20"/>
        </w:rPr>
        <w:t xml:space="preserve">(podpis </w:t>
      </w:r>
      <w:r w:rsidR="006C0760" w:rsidRPr="00A9520C">
        <w:rPr>
          <w:sz w:val="20"/>
          <w:szCs w:val="20"/>
        </w:rPr>
        <w:t>Oferenta</w:t>
      </w:r>
      <w:r w:rsidR="00267AAD" w:rsidRPr="00A9520C">
        <w:rPr>
          <w:sz w:val="20"/>
          <w:szCs w:val="20"/>
        </w:rPr>
        <w:t>)</w:t>
      </w:r>
    </w:p>
    <w:p w14:paraId="66601986" w14:textId="77777777" w:rsidR="008F6C1E" w:rsidRPr="00A9520C" w:rsidRDefault="008F6C1E">
      <w:pPr>
        <w:widowControl/>
        <w:autoSpaceDE/>
        <w:autoSpaceDN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br w:type="page"/>
      </w:r>
    </w:p>
    <w:p w14:paraId="3AE0909D" w14:textId="03F197FB" w:rsidR="00187186" w:rsidRPr="00A9520C" w:rsidRDefault="00187186" w:rsidP="00187186">
      <w:pPr>
        <w:jc w:val="both"/>
        <w:rPr>
          <w:b/>
          <w:bCs/>
          <w:sz w:val="24"/>
          <w:szCs w:val="24"/>
        </w:rPr>
      </w:pPr>
      <w:r w:rsidRPr="00A9520C">
        <w:rPr>
          <w:b/>
          <w:bCs/>
          <w:sz w:val="24"/>
          <w:szCs w:val="24"/>
        </w:rPr>
        <w:lastRenderedPageBreak/>
        <w:t xml:space="preserve">ZAŁĄCZNIK nr 2 – Oświadczenie o </w:t>
      </w:r>
      <w:r w:rsidR="00FD44B9" w:rsidRPr="00A9520C">
        <w:rPr>
          <w:b/>
          <w:bCs/>
          <w:sz w:val="24"/>
          <w:szCs w:val="24"/>
        </w:rPr>
        <w:t xml:space="preserve">braku powiązań </w:t>
      </w:r>
      <w:r w:rsidR="008E744C" w:rsidRPr="00A9520C">
        <w:rPr>
          <w:b/>
          <w:bCs/>
          <w:sz w:val="24"/>
          <w:szCs w:val="24"/>
        </w:rPr>
        <w:t>osobowych lub kapitałowych pomiędzy Wykonawcą a Oferentem</w:t>
      </w:r>
    </w:p>
    <w:p w14:paraId="0D40EECA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0F156473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42BB4890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25DBA121" w14:textId="309677D2" w:rsidR="00A973A2" w:rsidRPr="00A9520C" w:rsidRDefault="00A973A2" w:rsidP="00A973A2">
      <w:pPr>
        <w:jc w:val="both"/>
        <w:rPr>
          <w:sz w:val="24"/>
          <w:szCs w:val="24"/>
        </w:rPr>
      </w:pPr>
    </w:p>
    <w:p w14:paraId="177F8663" w14:textId="77777777" w:rsidR="001940CD" w:rsidRPr="00A9520C" w:rsidRDefault="001940CD" w:rsidP="00A973A2">
      <w:pPr>
        <w:jc w:val="both"/>
        <w:rPr>
          <w:sz w:val="24"/>
          <w:szCs w:val="24"/>
        </w:rPr>
      </w:pPr>
    </w:p>
    <w:p w14:paraId="75C144DA" w14:textId="77777777" w:rsidR="00A973A2" w:rsidRPr="00A9520C" w:rsidRDefault="00A973A2" w:rsidP="00A973A2">
      <w:pPr>
        <w:jc w:val="center"/>
        <w:rPr>
          <w:b/>
          <w:bCs/>
          <w:spacing w:val="20"/>
          <w:sz w:val="24"/>
          <w:szCs w:val="24"/>
        </w:rPr>
      </w:pPr>
      <w:r w:rsidRPr="00A9520C">
        <w:rPr>
          <w:b/>
          <w:bCs/>
          <w:spacing w:val="20"/>
          <w:sz w:val="24"/>
          <w:szCs w:val="24"/>
        </w:rPr>
        <w:t>OŚWIADCZENIE</w:t>
      </w:r>
    </w:p>
    <w:p w14:paraId="22F35333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6BCB8CDD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7AE7E31B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2D008782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4EB72928" w14:textId="09D13722" w:rsidR="00B02839" w:rsidRPr="00A9520C" w:rsidRDefault="00A973A2" w:rsidP="00B02839">
      <w:pPr>
        <w:jc w:val="both"/>
        <w:rPr>
          <w:sz w:val="24"/>
          <w:szCs w:val="24"/>
        </w:rPr>
      </w:pPr>
      <w:r w:rsidRPr="00A9520C">
        <w:rPr>
          <w:sz w:val="24"/>
          <w:szCs w:val="24"/>
        </w:rPr>
        <w:t xml:space="preserve">Składając </w:t>
      </w:r>
      <w:r w:rsidR="005C690F" w:rsidRPr="00A9520C">
        <w:rPr>
          <w:sz w:val="24"/>
          <w:szCs w:val="24"/>
        </w:rPr>
        <w:t>o</w:t>
      </w:r>
      <w:r w:rsidRPr="00A9520C">
        <w:rPr>
          <w:sz w:val="24"/>
          <w:szCs w:val="24"/>
        </w:rPr>
        <w:t xml:space="preserve">fertę w postępowaniu nr </w:t>
      </w:r>
      <w:r w:rsidR="0024159F">
        <w:rPr>
          <w:sz w:val="24"/>
          <w:szCs w:val="24"/>
        </w:rPr>
        <w:t>05-05-2023/2</w:t>
      </w:r>
      <w:r w:rsidRPr="00A9520C">
        <w:rPr>
          <w:sz w:val="24"/>
          <w:szCs w:val="24"/>
        </w:rPr>
        <w:t xml:space="preserve"> o udzielenie zamówienia prowadzonym w trybie Zapytania Ofertowego na </w:t>
      </w:r>
      <w:r w:rsidR="007F344B" w:rsidRPr="00A9520C">
        <w:rPr>
          <w:sz w:val="24"/>
          <w:szCs w:val="24"/>
        </w:rPr>
        <w:t xml:space="preserve">zatrudnienie kadry pomocniczej </w:t>
      </w:r>
      <w:r w:rsidR="00FB17B6" w:rsidRPr="00A9520C">
        <w:rPr>
          <w:sz w:val="24"/>
          <w:szCs w:val="24"/>
        </w:rPr>
        <w:t>w ramach projektu pn. Budowa systemu identyfikacji dachów azbestowo-cementowych z wykorzystaniem uczenia maszynowego w ramach Działania 1.1. - Projekty B+R przedsiębiorstw, Poddziałania 1.1.1 - Badania przemysłowe i prace rozwojowe realizowane przez przedsiębiorstwa PROGRAMU OPERACYJNEGO INTELIGENTNY ROZWÓJ 2014-2020</w:t>
      </w:r>
      <w:r w:rsidR="00685B96" w:rsidRPr="00A9520C">
        <w:rPr>
          <w:sz w:val="24"/>
          <w:szCs w:val="24"/>
        </w:rPr>
        <w:t xml:space="preserve">, </w:t>
      </w:r>
      <w:r w:rsidR="007F344B" w:rsidRPr="00A9520C">
        <w:rPr>
          <w:sz w:val="24"/>
          <w:szCs w:val="24"/>
        </w:rPr>
        <w:t>o</w:t>
      </w:r>
      <w:r w:rsidR="00B02839" w:rsidRPr="00A9520C">
        <w:rPr>
          <w:sz w:val="24"/>
          <w:szCs w:val="24"/>
        </w:rPr>
        <w:t xml:space="preserve">świadczam, że </w:t>
      </w:r>
      <w:r w:rsidR="007F344B" w:rsidRPr="00A9520C">
        <w:rPr>
          <w:sz w:val="24"/>
          <w:szCs w:val="24"/>
        </w:rPr>
        <w:t>nie jestem</w:t>
      </w:r>
      <w:r w:rsidR="00F766AB" w:rsidRPr="00A9520C">
        <w:rPr>
          <w:sz w:val="24"/>
          <w:szCs w:val="24"/>
        </w:rPr>
        <w:t xml:space="preserve"> </w:t>
      </w:r>
      <w:r w:rsidR="00B02839" w:rsidRPr="00A9520C">
        <w:rPr>
          <w:sz w:val="24"/>
          <w:szCs w:val="24"/>
        </w:rPr>
        <w:t>powiązan</w:t>
      </w:r>
      <w:r w:rsidR="00F766AB" w:rsidRPr="00A9520C">
        <w:rPr>
          <w:sz w:val="24"/>
          <w:szCs w:val="24"/>
        </w:rPr>
        <w:t>y/a</w:t>
      </w:r>
      <w:r w:rsidR="00B02839" w:rsidRPr="00A9520C">
        <w:rPr>
          <w:sz w:val="24"/>
          <w:szCs w:val="24"/>
        </w:rPr>
        <w:t xml:space="preserve"> kapitałow</w:t>
      </w:r>
      <w:r w:rsidR="00F766AB" w:rsidRPr="00A9520C">
        <w:rPr>
          <w:sz w:val="24"/>
          <w:szCs w:val="24"/>
        </w:rPr>
        <w:t>o</w:t>
      </w:r>
      <w:r w:rsidR="00B02839" w:rsidRPr="00A9520C">
        <w:rPr>
          <w:sz w:val="24"/>
          <w:szCs w:val="24"/>
        </w:rPr>
        <w:t xml:space="preserve"> lub osobow</w:t>
      </w:r>
      <w:r w:rsidR="00F766AB" w:rsidRPr="00A9520C">
        <w:rPr>
          <w:sz w:val="24"/>
          <w:szCs w:val="24"/>
        </w:rPr>
        <w:t xml:space="preserve">o </w:t>
      </w:r>
      <w:r w:rsidR="008F6C1E" w:rsidRPr="00A9520C">
        <w:rPr>
          <w:sz w:val="24"/>
          <w:szCs w:val="24"/>
        </w:rPr>
        <w:br/>
      </w:r>
      <w:r w:rsidR="00F766AB" w:rsidRPr="00A9520C">
        <w:rPr>
          <w:sz w:val="24"/>
          <w:szCs w:val="24"/>
        </w:rPr>
        <w:t xml:space="preserve">z Zamawiającym, tzn. nie występują </w:t>
      </w:r>
      <w:r w:rsidR="00B02839" w:rsidRPr="00A9520C">
        <w:rPr>
          <w:sz w:val="24"/>
          <w:szCs w:val="24"/>
        </w:rPr>
        <w:t xml:space="preserve">wzajemne powiązania między </w:t>
      </w:r>
      <w:r w:rsidR="00DB2B33" w:rsidRPr="00A9520C">
        <w:rPr>
          <w:sz w:val="24"/>
          <w:szCs w:val="24"/>
        </w:rPr>
        <w:t>Z</w:t>
      </w:r>
      <w:r w:rsidR="00B02839" w:rsidRPr="00A9520C">
        <w:rPr>
          <w:sz w:val="24"/>
          <w:szCs w:val="24"/>
        </w:rPr>
        <w:t xml:space="preserve">amawiającym lub osobami upoważnionymi do zaciągania zobowiązań w imieniu </w:t>
      </w:r>
      <w:r w:rsidR="001E2D72" w:rsidRPr="00A9520C">
        <w:rPr>
          <w:sz w:val="24"/>
          <w:szCs w:val="24"/>
        </w:rPr>
        <w:t>Z</w:t>
      </w:r>
      <w:r w:rsidR="00B02839" w:rsidRPr="00A9520C">
        <w:rPr>
          <w:sz w:val="24"/>
          <w:szCs w:val="24"/>
        </w:rPr>
        <w:t xml:space="preserve">amawiającego lub osobami wykonującymi </w:t>
      </w:r>
      <w:r w:rsidR="008F6C1E" w:rsidRPr="00A9520C">
        <w:rPr>
          <w:sz w:val="24"/>
          <w:szCs w:val="24"/>
        </w:rPr>
        <w:br/>
      </w:r>
      <w:r w:rsidR="00B02839" w:rsidRPr="00A9520C">
        <w:rPr>
          <w:sz w:val="24"/>
          <w:szCs w:val="24"/>
        </w:rPr>
        <w:t xml:space="preserve">w imieniu </w:t>
      </w:r>
      <w:r w:rsidR="001E2D72" w:rsidRPr="00A9520C">
        <w:rPr>
          <w:sz w:val="24"/>
          <w:szCs w:val="24"/>
        </w:rPr>
        <w:t>Z</w:t>
      </w:r>
      <w:r w:rsidR="00B02839" w:rsidRPr="00A9520C">
        <w:rPr>
          <w:sz w:val="24"/>
          <w:szCs w:val="24"/>
        </w:rPr>
        <w:t xml:space="preserve">amawiającego czynności związane z przygotowaniem i przeprowadzaniem procedury wyboru </w:t>
      </w:r>
      <w:r w:rsidR="00DB2B33" w:rsidRPr="00A9520C">
        <w:rPr>
          <w:sz w:val="24"/>
          <w:szCs w:val="24"/>
        </w:rPr>
        <w:t>W</w:t>
      </w:r>
      <w:r w:rsidR="00B02839" w:rsidRPr="00A9520C">
        <w:rPr>
          <w:sz w:val="24"/>
          <w:szCs w:val="24"/>
        </w:rPr>
        <w:t xml:space="preserve">ykonawcy, a </w:t>
      </w:r>
      <w:r w:rsidR="00DB2B33" w:rsidRPr="00A9520C">
        <w:rPr>
          <w:sz w:val="24"/>
          <w:szCs w:val="24"/>
        </w:rPr>
        <w:t>W</w:t>
      </w:r>
      <w:r w:rsidR="00B02839" w:rsidRPr="00A9520C">
        <w:rPr>
          <w:sz w:val="24"/>
          <w:szCs w:val="24"/>
        </w:rPr>
        <w:t>ykonawcą, polegające w szczególności na:</w:t>
      </w:r>
    </w:p>
    <w:p w14:paraId="63B2CE74" w14:textId="77777777" w:rsidR="00B02839" w:rsidRPr="00A9520C" w:rsidRDefault="00B02839" w:rsidP="00906502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uczestniczeniu w spółce, jako wspólnik spółki cywilnej lub spółki osobowej,</w:t>
      </w:r>
    </w:p>
    <w:p w14:paraId="5DA719B2" w14:textId="2D541992" w:rsidR="00B02839" w:rsidRPr="00A9520C" w:rsidRDefault="00B02839" w:rsidP="00906502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posiadaniu co najmniej 10% udziałów lub akcji,</w:t>
      </w:r>
    </w:p>
    <w:p w14:paraId="16103366" w14:textId="77777777" w:rsidR="00AE5C57" w:rsidRPr="00A9520C" w:rsidRDefault="00B02839" w:rsidP="00906502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pełnieniu funkcji członka organu nadzorczego lub zarządzającego, prokurenta, pełnomocnika,</w:t>
      </w:r>
    </w:p>
    <w:p w14:paraId="3BDE001D" w14:textId="1BF80CCF" w:rsidR="00B02839" w:rsidRPr="00A9520C" w:rsidRDefault="00B02839" w:rsidP="00906502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A734652" w14:textId="735D954C" w:rsidR="00B02839" w:rsidRPr="00A9520C" w:rsidRDefault="00B02839" w:rsidP="00A973A2">
      <w:pPr>
        <w:jc w:val="both"/>
        <w:rPr>
          <w:sz w:val="24"/>
          <w:szCs w:val="24"/>
        </w:rPr>
      </w:pPr>
    </w:p>
    <w:p w14:paraId="374E33D4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4E27160B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4C858F85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3ADFADE5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321EF618" w14:textId="77777777" w:rsidR="00A973A2" w:rsidRPr="00A9520C" w:rsidRDefault="00A973A2" w:rsidP="00A973A2">
      <w:pPr>
        <w:jc w:val="both"/>
        <w:rPr>
          <w:sz w:val="24"/>
          <w:szCs w:val="24"/>
        </w:rPr>
      </w:pPr>
    </w:p>
    <w:p w14:paraId="68D3D0A1" w14:textId="77777777" w:rsidR="00A973A2" w:rsidRPr="00A9520C" w:rsidRDefault="00A973A2" w:rsidP="00A973A2">
      <w:pPr>
        <w:ind w:firstLine="4962"/>
        <w:jc w:val="both"/>
        <w:rPr>
          <w:sz w:val="24"/>
          <w:szCs w:val="24"/>
        </w:rPr>
      </w:pPr>
      <w:r w:rsidRPr="00A9520C">
        <w:rPr>
          <w:sz w:val="24"/>
          <w:szCs w:val="24"/>
        </w:rPr>
        <w:t>……………………………………………</w:t>
      </w:r>
    </w:p>
    <w:p w14:paraId="5E56CD3E" w14:textId="763012F4" w:rsidR="00B9013B" w:rsidRPr="008F6C1E" w:rsidRDefault="00A973A2" w:rsidP="008F6C1E">
      <w:pPr>
        <w:ind w:left="3828" w:hanging="709"/>
        <w:rPr>
          <w:sz w:val="20"/>
          <w:szCs w:val="20"/>
        </w:rPr>
      </w:pPr>
      <w:r w:rsidRPr="00A9520C">
        <w:rPr>
          <w:sz w:val="20"/>
          <w:szCs w:val="20"/>
        </w:rPr>
        <w:t xml:space="preserve">                  </w:t>
      </w:r>
      <w:r w:rsidR="002329D5" w:rsidRPr="00A9520C">
        <w:rPr>
          <w:sz w:val="20"/>
          <w:szCs w:val="20"/>
        </w:rPr>
        <w:t xml:space="preserve">           </w:t>
      </w:r>
      <w:r w:rsidR="00BE0296" w:rsidRPr="00A9520C">
        <w:rPr>
          <w:sz w:val="20"/>
          <w:szCs w:val="20"/>
        </w:rPr>
        <w:t xml:space="preserve">          </w:t>
      </w:r>
      <w:r w:rsidR="002329D5" w:rsidRPr="00A9520C">
        <w:rPr>
          <w:sz w:val="20"/>
          <w:szCs w:val="20"/>
        </w:rPr>
        <w:t xml:space="preserve">      </w:t>
      </w:r>
      <w:r w:rsidRPr="00A9520C">
        <w:rPr>
          <w:sz w:val="20"/>
          <w:szCs w:val="20"/>
        </w:rPr>
        <w:t xml:space="preserve">         (podpis </w:t>
      </w:r>
      <w:r w:rsidR="001A3650" w:rsidRPr="00A9520C">
        <w:rPr>
          <w:sz w:val="20"/>
          <w:szCs w:val="20"/>
        </w:rPr>
        <w:t>Oferenta</w:t>
      </w:r>
      <w:r w:rsidRPr="00A9520C">
        <w:rPr>
          <w:sz w:val="20"/>
          <w:szCs w:val="20"/>
        </w:rPr>
        <w:t>)</w:t>
      </w:r>
      <w:bookmarkStart w:id="1" w:name="highlightHit_248"/>
      <w:bookmarkEnd w:id="1"/>
    </w:p>
    <w:sectPr w:rsidR="00B9013B" w:rsidRPr="008F6C1E" w:rsidSect="00CA6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53" w:right="1134" w:bottom="567" w:left="1134" w:header="709" w:footer="4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3E64B" w14:textId="77777777" w:rsidR="00C44BBE" w:rsidRDefault="00C44BBE">
      <w:r>
        <w:separator/>
      </w:r>
    </w:p>
  </w:endnote>
  <w:endnote w:type="continuationSeparator" w:id="0">
    <w:p w14:paraId="174FEB6F" w14:textId="77777777" w:rsidR="00C44BBE" w:rsidRDefault="00C4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4666199"/>
      <w:docPartObj>
        <w:docPartGallery w:val="Page Numbers (Bottom of Page)"/>
        <w:docPartUnique/>
      </w:docPartObj>
    </w:sdtPr>
    <w:sdtEndPr/>
    <w:sdtContent>
      <w:p w14:paraId="61226697" w14:textId="77777777" w:rsidR="00D30039" w:rsidRDefault="00D300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B6">
          <w:rPr>
            <w:noProof/>
          </w:rPr>
          <w:t>4</w:t>
        </w:r>
        <w:r>
          <w:fldChar w:fldCharType="end"/>
        </w:r>
      </w:p>
    </w:sdtContent>
  </w:sdt>
  <w:p w14:paraId="7FC6A7A3" w14:textId="77777777" w:rsidR="00D30039" w:rsidRDefault="00D30039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734C7" w14:textId="77777777" w:rsidR="00D30039" w:rsidRDefault="00D3003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1DD99" w14:textId="77777777" w:rsidR="00D30039" w:rsidRDefault="00D30039" w:rsidP="00172DFC">
    <w:pPr>
      <w:ind w:left="1276"/>
      <w:rPr>
        <w:rFonts w:ascii="Arial" w:hAnsi="Arial" w:cs="Arial"/>
        <w:noProof/>
        <w:color w:val="808080"/>
        <w:sz w:val="12"/>
        <w:szCs w:val="12"/>
        <w:u w:color="99999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15A1F" wp14:editId="6AEB264F">
              <wp:simplePos x="0" y="0"/>
              <wp:positionH relativeFrom="column">
                <wp:posOffset>-733945</wp:posOffset>
              </wp:positionH>
              <wp:positionV relativeFrom="paragraph">
                <wp:posOffset>62461</wp:posOffset>
              </wp:positionV>
              <wp:extent cx="1905" cy="733425"/>
              <wp:effectExtent l="10795" t="9525" r="6350" b="952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" cy="733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71B77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7.8pt;margin-top:4.9pt;width:.1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" strokecolor="#bfbfbf [2412]"/>
          </w:pict>
        </mc:Fallback>
      </mc:AlternateContent>
    </w:r>
    <w:r w:rsidRPr="00B94B26">
      <w:rPr>
        <w:rFonts w:ascii="Arial" w:hAnsi="Arial" w:cs="Arial"/>
        <w:noProof/>
        <w:color w:val="808080"/>
        <w:sz w:val="12"/>
        <w:szCs w:val="12"/>
        <w:u w:color="999999"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2996BD" wp14:editId="0888BC30">
              <wp:simplePos x="0" y="0"/>
              <wp:positionH relativeFrom="column">
                <wp:posOffset>-735388</wp:posOffset>
              </wp:positionH>
              <wp:positionV relativeFrom="paragraph">
                <wp:posOffset>59055</wp:posOffset>
              </wp:positionV>
              <wp:extent cx="7543800" cy="0"/>
              <wp:effectExtent l="0" t="0" r="12700" b="1270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881DB22" id="AutoShape 12" o:spid="_x0000_s1026" type="#_x0000_t32" style="position:absolute;margin-left:-57.9pt;margin-top:4.65pt;width:59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" strokecolor="#bfbfbf [2412]"/>
          </w:pict>
        </mc:Fallback>
      </mc:AlternateContent>
    </w:r>
    <w:r w:rsidRPr="00B94B26">
      <w:rPr>
        <w:rFonts w:ascii="Arial" w:hAnsi="Arial" w:cs="Arial"/>
        <w:noProof/>
        <w:color w:val="808080"/>
        <w:sz w:val="12"/>
        <w:szCs w:val="12"/>
        <w:u w:color="999999"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A823A8" wp14:editId="4D6C8992">
              <wp:simplePos x="0" y="0"/>
              <wp:positionH relativeFrom="column">
                <wp:posOffset>4959927</wp:posOffset>
              </wp:positionH>
              <wp:positionV relativeFrom="paragraph">
                <wp:posOffset>7620</wp:posOffset>
              </wp:positionV>
              <wp:extent cx="104775" cy="95250"/>
              <wp:effectExtent l="9525" t="7620" r="9525" b="11430"/>
              <wp:wrapNone/>
              <wp:docPr id="3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775" cy="95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4D29B68" id="Rectangle 14" o:spid="_x0000_s1026" style="position:absolute;margin-left:390.55pt;margin-top:.6pt;width:8.2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" strokecolor="#bfbfbf [2412]"/>
          </w:pict>
        </mc:Fallback>
      </mc:AlternateContent>
    </w:r>
  </w:p>
  <w:p w14:paraId="645F1FEE" w14:textId="77777777" w:rsidR="00D30039" w:rsidRDefault="00D30039" w:rsidP="00172DFC">
    <w:pPr>
      <w:ind w:left="1276"/>
      <w:rPr>
        <w:rFonts w:ascii="Arial" w:hAnsi="Arial" w:cs="Arial"/>
        <w:noProof/>
        <w:color w:val="808080"/>
        <w:sz w:val="12"/>
        <w:szCs w:val="12"/>
        <w:u w:color="99999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E67FF4" wp14:editId="40C797BF">
              <wp:simplePos x="0" y="0"/>
              <wp:positionH relativeFrom="column">
                <wp:posOffset>5045710</wp:posOffset>
              </wp:positionH>
              <wp:positionV relativeFrom="paragraph">
                <wp:posOffset>9583</wp:posOffset>
              </wp:positionV>
              <wp:extent cx="1055077" cy="538773"/>
              <wp:effectExtent l="0" t="0" r="0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5077" cy="5387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7FE63" w14:textId="77777777" w:rsidR="00D30039" w:rsidRDefault="00D30039" w:rsidP="00172DFC">
                          <w:pPr>
                            <w:rPr>
                              <w:rFonts w:ascii="Arial" w:hAnsi="Arial" w:cs="Arial"/>
                              <w:noProof/>
                              <w:color w:val="808080"/>
                              <w:sz w:val="12"/>
                              <w:szCs w:val="12"/>
                              <w:u w:color="999999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2"/>
                              <w:szCs w:val="12"/>
                            </w:rPr>
                            <w:t>WGS84 Polska Sp. z o.o.</w:t>
                          </w:r>
                        </w:p>
                        <w:p w14:paraId="21D6D104" w14:textId="77777777" w:rsidR="00D30039" w:rsidRPr="00FB1CE3" w:rsidRDefault="00D30039" w:rsidP="00172DFC">
                          <w:pPr>
                            <w:rPr>
                              <w:rFonts w:ascii="Arial" w:hAnsi="Arial" w:cs="Arial"/>
                              <w:noProof/>
                              <w:color w:val="808080"/>
                              <w:sz w:val="12"/>
                              <w:szCs w:val="12"/>
                              <w:u w:color="999999"/>
                            </w:rPr>
                          </w:pPr>
                          <w:r w:rsidRPr="00FB1CE3">
                            <w:rPr>
                              <w:rFonts w:ascii="Arial" w:hAnsi="Arial" w:cs="Arial"/>
                              <w:noProof/>
                              <w:color w:val="808080"/>
                              <w:sz w:val="12"/>
                              <w:szCs w:val="12"/>
                              <w:u w:color="999999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2"/>
                              <w:szCs w:val="12"/>
                              <w:u w:color="999999"/>
                            </w:rPr>
                            <w:t>Warszawska 14 lok. 5</w:t>
                          </w:r>
                          <w:r w:rsidRPr="00FB1CE3">
                            <w:rPr>
                              <w:rFonts w:ascii="Arial" w:hAnsi="Arial" w:cs="Arial"/>
                              <w:noProof/>
                              <w:color w:val="808080"/>
                              <w:sz w:val="12"/>
                              <w:szCs w:val="12"/>
                              <w:u w:color="999999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2"/>
                              <w:szCs w:val="12"/>
                              <w:u w:color="999999"/>
                            </w:rPr>
                            <w:t>05-822 Milanówek</w:t>
                          </w:r>
                        </w:p>
                        <w:p w14:paraId="491D5102" w14:textId="7A06AD47" w:rsidR="00D30039" w:rsidRPr="00E75E39" w:rsidRDefault="00D30039" w:rsidP="00172DFC">
                          <w:pPr>
                            <w:jc w:val="both"/>
                            <w:rPr>
                              <w:rFonts w:ascii="Arial" w:hAnsi="Arial" w:cs="Arial"/>
                              <w:noProof/>
                              <w:color w:val="808080"/>
                              <w:sz w:val="12"/>
                              <w:szCs w:val="12"/>
                              <w:u w:color="999999"/>
                            </w:rPr>
                          </w:pPr>
                          <w:r w:rsidRPr="00E75E39">
                            <w:rPr>
                              <w:rFonts w:ascii="Arial" w:hAnsi="Arial" w:cs="Arial"/>
                              <w:noProof/>
                              <w:color w:val="808080"/>
                              <w:sz w:val="12"/>
                              <w:szCs w:val="12"/>
                              <w:u w:color="999999"/>
                            </w:rPr>
                            <w:t>tel. (22) 670 24 29</w:t>
                          </w:r>
                        </w:p>
                        <w:p w14:paraId="04B9894E" w14:textId="77777777" w:rsidR="00D30039" w:rsidRPr="00106F02" w:rsidRDefault="00D30039" w:rsidP="00172DFC">
                          <w:pPr>
                            <w:jc w:val="both"/>
                            <w:rPr>
                              <w:rFonts w:ascii="Arial" w:hAnsi="Arial" w:cs="Arial"/>
                              <w:noProof/>
                              <w:color w:val="808080"/>
                              <w:sz w:val="12"/>
                              <w:szCs w:val="12"/>
                              <w:u w:color="999999"/>
                              <w:lang w:val="en-US"/>
                            </w:rPr>
                          </w:pPr>
                          <w:r w:rsidRPr="00FB1CE3">
                            <w:rPr>
                              <w:rFonts w:ascii="Arial" w:hAnsi="Arial" w:cs="Arial"/>
                              <w:noProof/>
                              <w:color w:val="808080"/>
                              <w:sz w:val="12"/>
                              <w:szCs w:val="12"/>
                              <w:u w:color="999999"/>
                              <w:lang w:val="en-US"/>
                            </w:rPr>
                            <w:t>www.wgs84.pl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E67FF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97.3pt;margin-top:.75pt;width:83.1pt;height:4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" stroked="f">
              <v:textbox>
                <w:txbxContent>
                  <w:p w14:paraId="22A7FE63" w14:textId="77777777" w:rsidR="00D30039" w:rsidRDefault="00D30039" w:rsidP="00172DFC">
                    <w:pPr>
                      <w:rPr>
                        <w:rFonts w:ascii="Arial" w:hAnsi="Arial" w:cs="Arial"/>
                        <w:noProof/>
                        <w:color w:val="808080"/>
                        <w:sz w:val="12"/>
                        <w:szCs w:val="12"/>
                        <w:u w:color="999999"/>
                      </w:rPr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2"/>
                        <w:szCs w:val="12"/>
                      </w:rPr>
                      <w:t>WGS84 Polska Sp. z o.o.</w:t>
                    </w:r>
                  </w:p>
                  <w:p w14:paraId="21D6D104" w14:textId="77777777" w:rsidR="00D30039" w:rsidRPr="00FB1CE3" w:rsidRDefault="00D30039" w:rsidP="00172DFC">
                    <w:pPr>
                      <w:rPr>
                        <w:rFonts w:ascii="Arial" w:hAnsi="Arial" w:cs="Arial"/>
                        <w:noProof/>
                        <w:color w:val="808080"/>
                        <w:sz w:val="12"/>
                        <w:szCs w:val="12"/>
                        <w:u w:color="999999"/>
                      </w:rPr>
                    </w:pPr>
                    <w:r w:rsidRPr="00FB1CE3">
                      <w:rPr>
                        <w:rFonts w:ascii="Arial" w:hAnsi="Arial" w:cs="Arial"/>
                        <w:noProof/>
                        <w:color w:val="808080"/>
                        <w:sz w:val="12"/>
                        <w:szCs w:val="12"/>
                        <w:u w:color="999999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noProof/>
                        <w:color w:val="808080"/>
                        <w:sz w:val="12"/>
                        <w:szCs w:val="12"/>
                        <w:u w:color="999999"/>
                      </w:rPr>
                      <w:t>Warszawska 14 lok. 5</w:t>
                    </w:r>
                    <w:r w:rsidRPr="00FB1CE3">
                      <w:rPr>
                        <w:rFonts w:ascii="Arial" w:hAnsi="Arial" w:cs="Arial"/>
                        <w:noProof/>
                        <w:color w:val="808080"/>
                        <w:sz w:val="12"/>
                        <w:szCs w:val="12"/>
                        <w:u w:color="999999"/>
                      </w:rPr>
                      <w:br/>
                    </w:r>
                    <w:r>
                      <w:rPr>
                        <w:rFonts w:ascii="Arial" w:hAnsi="Arial" w:cs="Arial"/>
                        <w:noProof/>
                        <w:color w:val="808080"/>
                        <w:sz w:val="12"/>
                        <w:szCs w:val="12"/>
                        <w:u w:color="999999"/>
                      </w:rPr>
                      <w:t>05-822 Milanówek</w:t>
                    </w:r>
                  </w:p>
                  <w:p w14:paraId="491D5102" w14:textId="7A06AD47" w:rsidR="00D30039" w:rsidRPr="00E75E39" w:rsidRDefault="00D30039" w:rsidP="00172DFC">
                    <w:pPr>
                      <w:jc w:val="both"/>
                      <w:rPr>
                        <w:rFonts w:ascii="Arial" w:hAnsi="Arial" w:cs="Arial"/>
                        <w:noProof/>
                        <w:color w:val="808080"/>
                        <w:sz w:val="12"/>
                        <w:szCs w:val="12"/>
                        <w:u w:color="999999"/>
                      </w:rPr>
                    </w:pPr>
                    <w:r w:rsidRPr="00E75E39">
                      <w:rPr>
                        <w:rFonts w:ascii="Arial" w:hAnsi="Arial" w:cs="Arial"/>
                        <w:noProof/>
                        <w:color w:val="808080"/>
                        <w:sz w:val="12"/>
                        <w:szCs w:val="12"/>
                        <w:u w:color="999999"/>
                      </w:rPr>
                      <w:t>tel. (22) 670 24 29</w:t>
                    </w:r>
                  </w:p>
                  <w:p w14:paraId="04B9894E" w14:textId="77777777" w:rsidR="00D30039" w:rsidRPr="00106F02" w:rsidRDefault="00D30039" w:rsidP="00172DFC">
                    <w:pPr>
                      <w:jc w:val="both"/>
                      <w:rPr>
                        <w:rFonts w:ascii="Arial" w:hAnsi="Arial" w:cs="Arial"/>
                        <w:noProof/>
                        <w:color w:val="808080"/>
                        <w:sz w:val="12"/>
                        <w:szCs w:val="12"/>
                        <w:u w:color="999999"/>
                        <w:lang w:val="en-US"/>
                      </w:rPr>
                    </w:pPr>
                    <w:r w:rsidRPr="00FB1CE3">
                      <w:rPr>
                        <w:rFonts w:ascii="Arial" w:hAnsi="Arial" w:cs="Arial"/>
                        <w:noProof/>
                        <w:color w:val="808080"/>
                        <w:sz w:val="12"/>
                        <w:szCs w:val="12"/>
                        <w:u w:color="999999"/>
                        <w:lang w:val="en-US"/>
                      </w:rPr>
                      <w:t>www.wgs84.pl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547A3" wp14:editId="7F6A1C77">
              <wp:simplePos x="0" y="0"/>
              <wp:positionH relativeFrom="column">
                <wp:posOffset>5008418</wp:posOffset>
              </wp:positionH>
              <wp:positionV relativeFrom="paragraph">
                <wp:posOffset>13046</wp:posOffset>
              </wp:positionV>
              <wp:extent cx="1905" cy="733425"/>
              <wp:effectExtent l="10795" t="9525" r="6350" b="9525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" cy="733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78D570E" id="AutoShape 13" o:spid="_x0000_s1026" type="#_x0000_t32" style="position:absolute;margin-left:394.35pt;margin-top:1.05pt;width:.1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" strokecolor="#bfbfbf [2412]"/>
          </w:pict>
        </mc:Fallback>
      </mc:AlternateContent>
    </w:r>
  </w:p>
  <w:p w14:paraId="48A2BC27" w14:textId="740E0091" w:rsidR="00D30039" w:rsidRPr="00FB1CE3" w:rsidRDefault="00D30039" w:rsidP="000C1B47">
    <w:pPr>
      <w:ind w:left="284"/>
      <w:rPr>
        <w:rFonts w:ascii="Arial" w:hAnsi="Arial" w:cs="Arial"/>
        <w:noProof/>
        <w:color w:val="808080"/>
        <w:sz w:val="12"/>
        <w:szCs w:val="12"/>
        <w:u w:color="999999"/>
      </w:rPr>
    </w:pPr>
    <w:r w:rsidRPr="0026006C">
      <w:rPr>
        <w:noProof/>
        <w:lang w:bidi="ar-SA"/>
      </w:rPr>
      <w:drawing>
        <wp:anchor distT="0" distB="0" distL="114300" distR="114300" simplePos="0" relativeHeight="251669504" behindDoc="0" locked="0" layoutInCell="1" allowOverlap="1" wp14:anchorId="2AB8232A" wp14:editId="7529C457">
          <wp:simplePos x="0" y="0"/>
          <wp:positionH relativeFrom="column">
            <wp:posOffset>3920548</wp:posOffset>
          </wp:positionH>
          <wp:positionV relativeFrom="paragraph">
            <wp:posOffset>16510</wp:posOffset>
          </wp:positionV>
          <wp:extent cx="1035050" cy="254000"/>
          <wp:effectExtent l="0" t="0" r="0" b="0"/>
          <wp:wrapSquare wrapText="bothSides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25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1CE3">
      <w:rPr>
        <w:rFonts w:ascii="Arial" w:hAnsi="Arial" w:cs="Arial"/>
        <w:noProof/>
        <w:color w:val="808080"/>
        <w:sz w:val="12"/>
        <w:szCs w:val="12"/>
        <w:u w:color="999999"/>
      </w:rPr>
      <w:t>wpisana do Krajowego Rejestru Sądowego</w:t>
    </w:r>
    <w:r w:rsidRPr="00FB1CE3">
      <w:rPr>
        <w:noProof/>
        <w:color w:val="808080"/>
        <w:sz w:val="12"/>
        <w:szCs w:val="12"/>
        <w:u w:color="999999"/>
      </w:rPr>
      <w:t xml:space="preserve">, </w:t>
    </w:r>
    <w:r w:rsidRPr="00FB1CE3">
      <w:rPr>
        <w:rFonts w:ascii="Arial" w:hAnsi="Arial" w:cs="Arial"/>
        <w:noProof/>
        <w:color w:val="808080"/>
        <w:sz w:val="12"/>
        <w:szCs w:val="12"/>
        <w:u w:color="999999"/>
      </w:rPr>
      <w:t>prowadzonego przez Sąd Rejonowy dla m.st. Warszawy,</w:t>
    </w:r>
    <w:r w:rsidRPr="00FB1CE3">
      <w:rPr>
        <w:rFonts w:ascii="Arial" w:hAnsi="Arial" w:cs="Arial"/>
        <w:noProof/>
        <w:color w:val="808080"/>
        <w:sz w:val="12"/>
        <w:szCs w:val="12"/>
        <w:u w:color="999999"/>
      </w:rPr>
      <w:tab/>
    </w:r>
    <w:r w:rsidRPr="00FB1CE3">
      <w:rPr>
        <w:rFonts w:ascii="Arial" w:hAnsi="Arial" w:cs="Arial"/>
        <w:noProof/>
        <w:color w:val="808080"/>
        <w:sz w:val="12"/>
        <w:szCs w:val="12"/>
        <w:u w:color="999999"/>
      </w:rPr>
      <w:tab/>
    </w:r>
    <w:r>
      <w:rPr>
        <w:rFonts w:ascii="Arial" w:hAnsi="Arial" w:cs="Arial"/>
        <w:noProof/>
        <w:color w:val="808080"/>
        <w:sz w:val="12"/>
        <w:szCs w:val="12"/>
        <w:u w:color="999999"/>
      </w:rPr>
      <w:t xml:space="preserve"> </w:t>
    </w:r>
    <w:r w:rsidRPr="00FB1CE3">
      <w:rPr>
        <w:rFonts w:ascii="Arial" w:hAnsi="Arial" w:cs="Arial"/>
        <w:noProof/>
        <w:color w:val="808080"/>
        <w:sz w:val="12"/>
        <w:szCs w:val="12"/>
        <w:u w:color="999999"/>
      </w:rPr>
      <w:br/>
      <w:t>XI</w:t>
    </w:r>
    <w:r>
      <w:rPr>
        <w:rFonts w:ascii="Arial" w:hAnsi="Arial" w:cs="Arial"/>
        <w:noProof/>
        <w:color w:val="808080"/>
        <w:sz w:val="12"/>
        <w:szCs w:val="12"/>
        <w:u w:color="999999"/>
      </w:rPr>
      <w:t>V</w:t>
    </w:r>
    <w:r w:rsidRPr="00FB1CE3">
      <w:rPr>
        <w:rFonts w:ascii="Arial" w:hAnsi="Arial" w:cs="Arial"/>
        <w:noProof/>
        <w:color w:val="808080"/>
        <w:sz w:val="12"/>
        <w:szCs w:val="12"/>
        <w:u w:color="999999"/>
      </w:rPr>
      <w:t xml:space="preserve"> Wydział Gospodarczy pod nr KRS 0000263041, o opłaconym kapitale zakładowym w wysokości</w:t>
    </w:r>
  </w:p>
  <w:p w14:paraId="31229B77" w14:textId="0AB33372" w:rsidR="00D30039" w:rsidRDefault="00D30039" w:rsidP="00906903">
    <w:pPr>
      <w:ind w:firstLine="284"/>
      <w:rPr>
        <w:color w:val="808080"/>
        <w:sz w:val="20"/>
        <w:szCs w:val="20"/>
      </w:rPr>
    </w:pPr>
    <w:r w:rsidRPr="00FB1CE3">
      <w:rPr>
        <w:rFonts w:ascii="Arial" w:hAnsi="Arial" w:cs="Arial"/>
        <w:noProof/>
        <w:color w:val="808080"/>
        <w:sz w:val="12"/>
        <w:szCs w:val="12"/>
        <w:u w:color="999999"/>
      </w:rPr>
      <w:t>50</w:t>
    </w:r>
    <w:r>
      <w:rPr>
        <w:rFonts w:ascii="Arial" w:hAnsi="Arial" w:cs="Arial"/>
        <w:noProof/>
        <w:color w:val="808080"/>
        <w:sz w:val="12"/>
        <w:szCs w:val="12"/>
        <w:u w:color="999999"/>
      </w:rPr>
      <w:t> </w:t>
    </w:r>
    <w:r w:rsidRPr="00FB1CE3">
      <w:rPr>
        <w:rFonts w:ascii="Arial" w:hAnsi="Arial" w:cs="Arial"/>
        <w:noProof/>
        <w:color w:val="808080"/>
        <w:sz w:val="12"/>
        <w:szCs w:val="12"/>
        <w:u w:color="999999"/>
      </w:rPr>
      <w:t>000 zł</w:t>
    </w:r>
    <w:r w:rsidRPr="00FB1CE3">
      <w:rPr>
        <w:rFonts w:ascii="Arial" w:hAnsi="Arial" w:cs="Arial"/>
        <w:noProof/>
        <w:color w:val="808080"/>
        <w:sz w:val="12"/>
        <w:szCs w:val="12"/>
        <w:u w:color="999999"/>
        <w:lang w:val="en-US"/>
      </w:rPr>
      <w:t xml:space="preserve"> </w:t>
    </w:r>
    <w:r>
      <w:rPr>
        <w:rFonts w:ascii="Arial" w:hAnsi="Arial" w:cs="Arial"/>
        <w:noProof/>
        <w:color w:val="808080"/>
        <w:sz w:val="12"/>
        <w:szCs w:val="12"/>
        <w:u w:color="999999"/>
        <w:lang w:val="en-US"/>
      </w:rPr>
      <w:t xml:space="preserve"> </w:t>
    </w:r>
    <w:r w:rsidRPr="00FB1CE3">
      <w:rPr>
        <w:rFonts w:ascii="Arial" w:hAnsi="Arial" w:cs="Arial"/>
        <w:noProof/>
        <w:color w:val="808080"/>
        <w:sz w:val="12"/>
        <w:szCs w:val="12"/>
        <w:u w:color="999999"/>
        <w:lang w:val="en-US"/>
      </w:rPr>
      <w:t>NIP: 521-339-87-04, Regon 140614251</w:t>
    </w:r>
  </w:p>
  <w:p w14:paraId="17B2F0A9" w14:textId="77777777" w:rsidR="00D30039" w:rsidRPr="00CE60EC" w:rsidRDefault="00D30039">
    <w:pPr>
      <w:pStyle w:val="Tekstpodstawowy"/>
      <w:spacing w:line="14" w:lineRule="auto"/>
      <w:rPr>
        <w:sz w:val="20"/>
        <w:lang w:val="sv-S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71C3B" w14:textId="77777777" w:rsidR="00D30039" w:rsidRDefault="00D300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57866" w14:textId="77777777" w:rsidR="00C44BBE" w:rsidRDefault="00C44BBE">
      <w:r>
        <w:separator/>
      </w:r>
    </w:p>
  </w:footnote>
  <w:footnote w:type="continuationSeparator" w:id="0">
    <w:p w14:paraId="0E9D5EB6" w14:textId="77777777" w:rsidR="00C44BBE" w:rsidRDefault="00C44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E88E5" w14:textId="3825D849" w:rsidR="00D30039" w:rsidRPr="00303A4D" w:rsidRDefault="00303A4D" w:rsidP="00303A4D">
    <w:pPr>
      <w:pStyle w:val="Nagwek"/>
    </w:pPr>
    <w:r>
      <w:rPr>
        <w:noProof/>
        <w:lang w:bidi="ar-SA"/>
      </w:rPr>
      <w:drawing>
        <wp:inline distT="0" distB="0" distL="0" distR="0" wp14:anchorId="1EE7403A" wp14:editId="2897A8D2">
          <wp:extent cx="5760085" cy="586375"/>
          <wp:effectExtent l="0" t="0" r="0" b="0"/>
          <wp:docPr id="9" name="Obraz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699714-B0E6-F24D-B622-F348D15D4F0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699714-B0E6-F24D-B622-F348D15D4F0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5A7CD" w14:textId="77777777" w:rsidR="00D30039" w:rsidRDefault="00D300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BCBB3" w14:textId="1C8FBC92" w:rsidR="00D30039" w:rsidRDefault="00C744E6">
    <w:pPr>
      <w:pStyle w:val="Tekstpodstawowy"/>
      <w:spacing w:line="14" w:lineRule="auto"/>
      <w:rPr>
        <w:sz w:val="20"/>
      </w:rPr>
    </w:pPr>
    <w:r>
      <w:rPr>
        <w:noProof/>
        <w:lang w:bidi="ar-SA"/>
      </w:rPr>
      <w:drawing>
        <wp:inline distT="0" distB="0" distL="0" distR="0" wp14:anchorId="5141F472" wp14:editId="6A4B9739">
          <wp:extent cx="5760085" cy="586375"/>
          <wp:effectExtent l="0" t="0" r="0" b="0"/>
          <wp:docPr id="6" name="Obraz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699714-B0E6-F24D-B622-F348D15D4F0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699714-B0E6-F24D-B622-F348D15D4F0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00E75" w14:textId="77777777" w:rsidR="00D30039" w:rsidRDefault="00D300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4A63"/>
    <w:multiLevelType w:val="hybridMultilevel"/>
    <w:tmpl w:val="C1160DA4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1187603C"/>
    <w:multiLevelType w:val="hybridMultilevel"/>
    <w:tmpl w:val="28253C6D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AF0914"/>
    <w:multiLevelType w:val="hybridMultilevel"/>
    <w:tmpl w:val="C138F804"/>
    <w:lvl w:ilvl="0" w:tplc="04090011">
      <w:start w:val="1"/>
      <w:numFmt w:val="decimal"/>
      <w:lvlText w:val="%1)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F4E3577"/>
    <w:multiLevelType w:val="hybridMultilevel"/>
    <w:tmpl w:val="79948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E75AB"/>
    <w:multiLevelType w:val="hybridMultilevel"/>
    <w:tmpl w:val="FBE63C1A"/>
    <w:lvl w:ilvl="0" w:tplc="BDC018B4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23D5612B"/>
    <w:multiLevelType w:val="hybridMultilevel"/>
    <w:tmpl w:val="B0621C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B6F33"/>
    <w:multiLevelType w:val="hybridMultilevel"/>
    <w:tmpl w:val="986E56A0"/>
    <w:lvl w:ilvl="0" w:tplc="BF2A3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5FA2"/>
    <w:multiLevelType w:val="multilevel"/>
    <w:tmpl w:val="1A90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41346"/>
    <w:multiLevelType w:val="hybridMultilevel"/>
    <w:tmpl w:val="601A39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E7562"/>
    <w:multiLevelType w:val="hybridMultilevel"/>
    <w:tmpl w:val="5CC20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01CD9"/>
    <w:multiLevelType w:val="hybridMultilevel"/>
    <w:tmpl w:val="EB802D26"/>
    <w:lvl w:ilvl="0" w:tplc="BF2A3B1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2D1A7A69"/>
    <w:multiLevelType w:val="hybridMultilevel"/>
    <w:tmpl w:val="B2B42CB4"/>
    <w:lvl w:ilvl="0" w:tplc="BF2A3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56D0D"/>
    <w:multiLevelType w:val="hybridMultilevel"/>
    <w:tmpl w:val="3D2656C6"/>
    <w:lvl w:ilvl="0" w:tplc="A27AA4FE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323C549D"/>
    <w:multiLevelType w:val="hybridMultilevel"/>
    <w:tmpl w:val="5F581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31CD5"/>
    <w:multiLevelType w:val="hybridMultilevel"/>
    <w:tmpl w:val="81FAD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E0ACA"/>
    <w:multiLevelType w:val="hybridMultilevel"/>
    <w:tmpl w:val="11DCA7BC"/>
    <w:lvl w:ilvl="0" w:tplc="BF2A3B1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6" w15:restartNumberingAfterBreak="0">
    <w:nsid w:val="3500721E"/>
    <w:multiLevelType w:val="hybridMultilevel"/>
    <w:tmpl w:val="73947AE0"/>
    <w:lvl w:ilvl="0" w:tplc="674A1EB4">
      <w:start w:val="1"/>
      <w:numFmt w:val="lowerLetter"/>
      <w:lvlText w:val="%1)"/>
      <w:lvlJc w:val="left"/>
      <w:pPr>
        <w:ind w:left="1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41712"/>
    <w:multiLevelType w:val="hybridMultilevel"/>
    <w:tmpl w:val="E604CC62"/>
    <w:lvl w:ilvl="0" w:tplc="E57E9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52128"/>
    <w:multiLevelType w:val="hybridMultilevel"/>
    <w:tmpl w:val="5502C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012A9"/>
    <w:multiLevelType w:val="hybridMultilevel"/>
    <w:tmpl w:val="B4DC02CC"/>
    <w:lvl w:ilvl="0" w:tplc="AB94EC8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4293435C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1" w15:restartNumberingAfterBreak="0">
    <w:nsid w:val="44A10A0E"/>
    <w:multiLevelType w:val="hybridMultilevel"/>
    <w:tmpl w:val="CBB8FD32"/>
    <w:lvl w:ilvl="0" w:tplc="29B8F8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66237"/>
    <w:multiLevelType w:val="hybridMultilevel"/>
    <w:tmpl w:val="2C1CBD20"/>
    <w:lvl w:ilvl="0" w:tplc="BF2A3B1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1F72C28"/>
    <w:multiLevelType w:val="hybridMultilevel"/>
    <w:tmpl w:val="7B9EF2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7A03FF"/>
    <w:multiLevelType w:val="hybridMultilevel"/>
    <w:tmpl w:val="A68CE4EE"/>
    <w:lvl w:ilvl="0" w:tplc="775C794A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2605B4"/>
    <w:multiLevelType w:val="hybridMultilevel"/>
    <w:tmpl w:val="0B4EF4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7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8" w15:restartNumberingAfterBreak="0">
    <w:nsid w:val="708F7D96"/>
    <w:multiLevelType w:val="hybridMultilevel"/>
    <w:tmpl w:val="7AD0E4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F0C81"/>
    <w:multiLevelType w:val="hybridMultilevel"/>
    <w:tmpl w:val="F04E9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8"/>
  </w:num>
  <w:num w:numId="4">
    <w:abstractNumId w:val="21"/>
  </w:num>
  <w:num w:numId="5">
    <w:abstractNumId w:val="16"/>
  </w:num>
  <w:num w:numId="6">
    <w:abstractNumId w:val="9"/>
  </w:num>
  <w:num w:numId="7">
    <w:abstractNumId w:val="0"/>
  </w:num>
  <w:num w:numId="8">
    <w:abstractNumId w:val="29"/>
  </w:num>
  <w:num w:numId="9">
    <w:abstractNumId w:val="15"/>
  </w:num>
  <w:num w:numId="10">
    <w:abstractNumId w:val="18"/>
  </w:num>
  <w:num w:numId="11">
    <w:abstractNumId w:val="11"/>
  </w:num>
  <w:num w:numId="12">
    <w:abstractNumId w:val="22"/>
  </w:num>
  <w:num w:numId="13">
    <w:abstractNumId w:val="6"/>
  </w:num>
  <w:num w:numId="14">
    <w:abstractNumId w:val="25"/>
  </w:num>
  <w:num w:numId="15">
    <w:abstractNumId w:val="17"/>
  </w:num>
  <w:num w:numId="16">
    <w:abstractNumId w:val="5"/>
  </w:num>
  <w:num w:numId="17">
    <w:abstractNumId w:val="1"/>
  </w:num>
  <w:num w:numId="18">
    <w:abstractNumId w:val="27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7"/>
  </w:num>
  <w:num w:numId="24">
    <w:abstractNumId w:val="12"/>
  </w:num>
  <w:num w:numId="25">
    <w:abstractNumId w:val="4"/>
  </w:num>
  <w:num w:numId="26">
    <w:abstractNumId w:val="14"/>
  </w:num>
  <w:num w:numId="27">
    <w:abstractNumId w:val="3"/>
  </w:num>
  <w:num w:numId="28">
    <w:abstractNumId w:val="23"/>
  </w:num>
  <w:num w:numId="29">
    <w:abstractNumId w:val="24"/>
  </w:num>
  <w:num w:numId="3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6V/0ul/TI11SfRkyvhg5w4FALqsfLj57YWccY8KK9LyAkLKq80eGubhrdhZYw2qVd/l0MEERNosXZeaz9kl8Zg==" w:salt="ykawdt+j+4afa1pjJ2Ux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3B"/>
    <w:rsid w:val="0001315D"/>
    <w:rsid w:val="00016B06"/>
    <w:rsid w:val="00025042"/>
    <w:rsid w:val="000256CE"/>
    <w:rsid w:val="00025ABB"/>
    <w:rsid w:val="00037A0F"/>
    <w:rsid w:val="00042362"/>
    <w:rsid w:val="000446ED"/>
    <w:rsid w:val="000451F6"/>
    <w:rsid w:val="00060AC7"/>
    <w:rsid w:val="000638D6"/>
    <w:rsid w:val="00077FD7"/>
    <w:rsid w:val="00091FC7"/>
    <w:rsid w:val="000B1D37"/>
    <w:rsid w:val="000B428E"/>
    <w:rsid w:val="000B5BDE"/>
    <w:rsid w:val="000C1093"/>
    <w:rsid w:val="000C1B47"/>
    <w:rsid w:val="000D1AA1"/>
    <w:rsid w:val="000E7F4C"/>
    <w:rsid w:val="001171A8"/>
    <w:rsid w:val="001328DF"/>
    <w:rsid w:val="00136059"/>
    <w:rsid w:val="00140192"/>
    <w:rsid w:val="001441CD"/>
    <w:rsid w:val="00144F49"/>
    <w:rsid w:val="0014621A"/>
    <w:rsid w:val="00151AFA"/>
    <w:rsid w:val="00155135"/>
    <w:rsid w:val="00172DFC"/>
    <w:rsid w:val="00181C3B"/>
    <w:rsid w:val="0018325E"/>
    <w:rsid w:val="00183A47"/>
    <w:rsid w:val="00187186"/>
    <w:rsid w:val="00187E4A"/>
    <w:rsid w:val="0019094B"/>
    <w:rsid w:val="001940CD"/>
    <w:rsid w:val="001A3650"/>
    <w:rsid w:val="001B1906"/>
    <w:rsid w:val="001B5AFF"/>
    <w:rsid w:val="001D6E4C"/>
    <w:rsid w:val="001E2D72"/>
    <w:rsid w:val="001E5E90"/>
    <w:rsid w:val="001F4239"/>
    <w:rsid w:val="001F5E23"/>
    <w:rsid w:val="002012AD"/>
    <w:rsid w:val="00203DCA"/>
    <w:rsid w:val="00207600"/>
    <w:rsid w:val="00216633"/>
    <w:rsid w:val="002177D4"/>
    <w:rsid w:val="002319DA"/>
    <w:rsid w:val="002329D5"/>
    <w:rsid w:val="00234711"/>
    <w:rsid w:val="002348AF"/>
    <w:rsid w:val="002409B1"/>
    <w:rsid w:val="0024159F"/>
    <w:rsid w:val="002456E0"/>
    <w:rsid w:val="00247CCD"/>
    <w:rsid w:val="00262985"/>
    <w:rsid w:val="00265E1E"/>
    <w:rsid w:val="00267AAD"/>
    <w:rsid w:val="00272894"/>
    <w:rsid w:val="0027380E"/>
    <w:rsid w:val="002757CD"/>
    <w:rsid w:val="00277324"/>
    <w:rsid w:val="002814EB"/>
    <w:rsid w:val="00282307"/>
    <w:rsid w:val="00283487"/>
    <w:rsid w:val="002B40F9"/>
    <w:rsid w:val="002C1D7C"/>
    <w:rsid w:val="002C61DE"/>
    <w:rsid w:val="002C72A0"/>
    <w:rsid w:val="002D1F52"/>
    <w:rsid w:val="002E6376"/>
    <w:rsid w:val="002F26C1"/>
    <w:rsid w:val="002F4982"/>
    <w:rsid w:val="00303A4D"/>
    <w:rsid w:val="00310897"/>
    <w:rsid w:val="00316551"/>
    <w:rsid w:val="00332128"/>
    <w:rsid w:val="00332D72"/>
    <w:rsid w:val="00333A46"/>
    <w:rsid w:val="00337488"/>
    <w:rsid w:val="0034622E"/>
    <w:rsid w:val="00357EB9"/>
    <w:rsid w:val="003607A7"/>
    <w:rsid w:val="00362E5E"/>
    <w:rsid w:val="00364854"/>
    <w:rsid w:val="00365D4B"/>
    <w:rsid w:val="00367620"/>
    <w:rsid w:val="00367E09"/>
    <w:rsid w:val="003711E5"/>
    <w:rsid w:val="00371FF6"/>
    <w:rsid w:val="0037399A"/>
    <w:rsid w:val="00380665"/>
    <w:rsid w:val="00380C29"/>
    <w:rsid w:val="003937A2"/>
    <w:rsid w:val="003B3427"/>
    <w:rsid w:val="003B59BD"/>
    <w:rsid w:val="003D3796"/>
    <w:rsid w:val="003E009D"/>
    <w:rsid w:val="003E4207"/>
    <w:rsid w:val="003E46B7"/>
    <w:rsid w:val="003E47C5"/>
    <w:rsid w:val="003E7A07"/>
    <w:rsid w:val="004136F2"/>
    <w:rsid w:val="00413F42"/>
    <w:rsid w:val="00415F03"/>
    <w:rsid w:val="004174C6"/>
    <w:rsid w:val="00423B9B"/>
    <w:rsid w:val="00427595"/>
    <w:rsid w:val="00427CCC"/>
    <w:rsid w:val="004421FF"/>
    <w:rsid w:val="00447207"/>
    <w:rsid w:val="0044768D"/>
    <w:rsid w:val="0045260D"/>
    <w:rsid w:val="00457C6E"/>
    <w:rsid w:val="00463518"/>
    <w:rsid w:val="00466175"/>
    <w:rsid w:val="004875DF"/>
    <w:rsid w:val="004902AB"/>
    <w:rsid w:val="004A6948"/>
    <w:rsid w:val="004A6F02"/>
    <w:rsid w:val="004A774D"/>
    <w:rsid w:val="004C22B0"/>
    <w:rsid w:val="004C3101"/>
    <w:rsid w:val="004D12B7"/>
    <w:rsid w:val="00502B9E"/>
    <w:rsid w:val="0051197D"/>
    <w:rsid w:val="00521247"/>
    <w:rsid w:val="005328AA"/>
    <w:rsid w:val="00535486"/>
    <w:rsid w:val="005363BA"/>
    <w:rsid w:val="005413EC"/>
    <w:rsid w:val="00551DED"/>
    <w:rsid w:val="00562247"/>
    <w:rsid w:val="0057213A"/>
    <w:rsid w:val="00574CF9"/>
    <w:rsid w:val="005950BF"/>
    <w:rsid w:val="005951C3"/>
    <w:rsid w:val="005C295F"/>
    <w:rsid w:val="005C690F"/>
    <w:rsid w:val="005D457A"/>
    <w:rsid w:val="005D721F"/>
    <w:rsid w:val="005E0B2E"/>
    <w:rsid w:val="005E2C10"/>
    <w:rsid w:val="005E6F82"/>
    <w:rsid w:val="00623BC9"/>
    <w:rsid w:val="00634472"/>
    <w:rsid w:val="006810FD"/>
    <w:rsid w:val="00685B96"/>
    <w:rsid w:val="00691732"/>
    <w:rsid w:val="00694D06"/>
    <w:rsid w:val="006A0FC2"/>
    <w:rsid w:val="006A340C"/>
    <w:rsid w:val="006A7355"/>
    <w:rsid w:val="006B52EE"/>
    <w:rsid w:val="006C0760"/>
    <w:rsid w:val="00702297"/>
    <w:rsid w:val="007078A5"/>
    <w:rsid w:val="00731F2C"/>
    <w:rsid w:val="00733434"/>
    <w:rsid w:val="00757F8F"/>
    <w:rsid w:val="00772FCC"/>
    <w:rsid w:val="00774176"/>
    <w:rsid w:val="007863DF"/>
    <w:rsid w:val="00795A0E"/>
    <w:rsid w:val="007A5722"/>
    <w:rsid w:val="007C33C9"/>
    <w:rsid w:val="007D20B1"/>
    <w:rsid w:val="007D442F"/>
    <w:rsid w:val="007F10E2"/>
    <w:rsid w:val="007F344B"/>
    <w:rsid w:val="0081164E"/>
    <w:rsid w:val="008131B6"/>
    <w:rsid w:val="00814DBB"/>
    <w:rsid w:val="00821784"/>
    <w:rsid w:val="00837CC7"/>
    <w:rsid w:val="0084407C"/>
    <w:rsid w:val="008548FB"/>
    <w:rsid w:val="00854B64"/>
    <w:rsid w:val="00857614"/>
    <w:rsid w:val="00862038"/>
    <w:rsid w:val="00872D27"/>
    <w:rsid w:val="008744A8"/>
    <w:rsid w:val="008A6AB1"/>
    <w:rsid w:val="008A6C9C"/>
    <w:rsid w:val="008B3BC3"/>
    <w:rsid w:val="008B56E9"/>
    <w:rsid w:val="008B7DA9"/>
    <w:rsid w:val="008C6A5B"/>
    <w:rsid w:val="008D2907"/>
    <w:rsid w:val="008E46F6"/>
    <w:rsid w:val="008E5819"/>
    <w:rsid w:val="008E744C"/>
    <w:rsid w:val="008F6C1E"/>
    <w:rsid w:val="00906502"/>
    <w:rsid w:val="00906903"/>
    <w:rsid w:val="00912DEA"/>
    <w:rsid w:val="00926406"/>
    <w:rsid w:val="00936BCF"/>
    <w:rsid w:val="00952658"/>
    <w:rsid w:val="00954CF2"/>
    <w:rsid w:val="009665D5"/>
    <w:rsid w:val="00973D13"/>
    <w:rsid w:val="009874D6"/>
    <w:rsid w:val="00990FB2"/>
    <w:rsid w:val="00995D4E"/>
    <w:rsid w:val="009A3790"/>
    <w:rsid w:val="009B1253"/>
    <w:rsid w:val="009B2314"/>
    <w:rsid w:val="009D1996"/>
    <w:rsid w:val="009D3AA7"/>
    <w:rsid w:val="009D4641"/>
    <w:rsid w:val="009E7244"/>
    <w:rsid w:val="009F5041"/>
    <w:rsid w:val="00A1058B"/>
    <w:rsid w:val="00A1146B"/>
    <w:rsid w:val="00A16596"/>
    <w:rsid w:val="00A227D0"/>
    <w:rsid w:val="00A24812"/>
    <w:rsid w:val="00A24D4F"/>
    <w:rsid w:val="00A26A83"/>
    <w:rsid w:val="00A3086A"/>
    <w:rsid w:val="00A339A4"/>
    <w:rsid w:val="00A34A0A"/>
    <w:rsid w:val="00A44C55"/>
    <w:rsid w:val="00A55816"/>
    <w:rsid w:val="00A70BC1"/>
    <w:rsid w:val="00A915B6"/>
    <w:rsid w:val="00A92711"/>
    <w:rsid w:val="00A9520C"/>
    <w:rsid w:val="00A9689A"/>
    <w:rsid w:val="00A973A2"/>
    <w:rsid w:val="00AA776A"/>
    <w:rsid w:val="00AB022B"/>
    <w:rsid w:val="00AB6E73"/>
    <w:rsid w:val="00AC0ACC"/>
    <w:rsid w:val="00AC1894"/>
    <w:rsid w:val="00AC759B"/>
    <w:rsid w:val="00AD21D2"/>
    <w:rsid w:val="00AD6BC7"/>
    <w:rsid w:val="00AE5C57"/>
    <w:rsid w:val="00AF1AE9"/>
    <w:rsid w:val="00AF3AA2"/>
    <w:rsid w:val="00B02839"/>
    <w:rsid w:val="00B0310D"/>
    <w:rsid w:val="00B26334"/>
    <w:rsid w:val="00B33823"/>
    <w:rsid w:val="00B4132B"/>
    <w:rsid w:val="00B461E5"/>
    <w:rsid w:val="00B567D5"/>
    <w:rsid w:val="00B61414"/>
    <w:rsid w:val="00B619AB"/>
    <w:rsid w:val="00B63779"/>
    <w:rsid w:val="00B73E72"/>
    <w:rsid w:val="00B74AD7"/>
    <w:rsid w:val="00B9013B"/>
    <w:rsid w:val="00B9712F"/>
    <w:rsid w:val="00BA278A"/>
    <w:rsid w:val="00BA6571"/>
    <w:rsid w:val="00BA724B"/>
    <w:rsid w:val="00BB7AE5"/>
    <w:rsid w:val="00BC12F1"/>
    <w:rsid w:val="00BD2DD3"/>
    <w:rsid w:val="00BD5B33"/>
    <w:rsid w:val="00BE0296"/>
    <w:rsid w:val="00BE1A65"/>
    <w:rsid w:val="00BE47B9"/>
    <w:rsid w:val="00BE7EC0"/>
    <w:rsid w:val="00C0358B"/>
    <w:rsid w:val="00C07BCD"/>
    <w:rsid w:val="00C10F51"/>
    <w:rsid w:val="00C12FEB"/>
    <w:rsid w:val="00C1397C"/>
    <w:rsid w:val="00C24C98"/>
    <w:rsid w:val="00C44BBE"/>
    <w:rsid w:val="00C467EE"/>
    <w:rsid w:val="00C54B7D"/>
    <w:rsid w:val="00C56337"/>
    <w:rsid w:val="00C6074A"/>
    <w:rsid w:val="00C6109B"/>
    <w:rsid w:val="00C62BA3"/>
    <w:rsid w:val="00C63FF5"/>
    <w:rsid w:val="00C667B0"/>
    <w:rsid w:val="00C716B4"/>
    <w:rsid w:val="00C744E6"/>
    <w:rsid w:val="00C77EA5"/>
    <w:rsid w:val="00C94C78"/>
    <w:rsid w:val="00CA6696"/>
    <w:rsid w:val="00CB148D"/>
    <w:rsid w:val="00CB279C"/>
    <w:rsid w:val="00CB2E95"/>
    <w:rsid w:val="00CB7089"/>
    <w:rsid w:val="00CB7D48"/>
    <w:rsid w:val="00CC0AA0"/>
    <w:rsid w:val="00CC319D"/>
    <w:rsid w:val="00CD3CE9"/>
    <w:rsid w:val="00CD4336"/>
    <w:rsid w:val="00CE2C26"/>
    <w:rsid w:val="00D05ACD"/>
    <w:rsid w:val="00D14666"/>
    <w:rsid w:val="00D17DD0"/>
    <w:rsid w:val="00D20C7C"/>
    <w:rsid w:val="00D30039"/>
    <w:rsid w:val="00D345B8"/>
    <w:rsid w:val="00D54A90"/>
    <w:rsid w:val="00D56483"/>
    <w:rsid w:val="00D638CA"/>
    <w:rsid w:val="00D63D2F"/>
    <w:rsid w:val="00D747C0"/>
    <w:rsid w:val="00D857E1"/>
    <w:rsid w:val="00D95FE2"/>
    <w:rsid w:val="00D97DE7"/>
    <w:rsid w:val="00DA5480"/>
    <w:rsid w:val="00DB2B33"/>
    <w:rsid w:val="00DB786F"/>
    <w:rsid w:val="00DC6EBB"/>
    <w:rsid w:val="00DF62A7"/>
    <w:rsid w:val="00DF698A"/>
    <w:rsid w:val="00DF7410"/>
    <w:rsid w:val="00E0189F"/>
    <w:rsid w:val="00E07378"/>
    <w:rsid w:val="00E1168C"/>
    <w:rsid w:val="00E11F58"/>
    <w:rsid w:val="00E15E63"/>
    <w:rsid w:val="00E20543"/>
    <w:rsid w:val="00E274D3"/>
    <w:rsid w:val="00E276BD"/>
    <w:rsid w:val="00E32E18"/>
    <w:rsid w:val="00E44498"/>
    <w:rsid w:val="00E5049B"/>
    <w:rsid w:val="00E62878"/>
    <w:rsid w:val="00E75F45"/>
    <w:rsid w:val="00E760D2"/>
    <w:rsid w:val="00E764A0"/>
    <w:rsid w:val="00E840E0"/>
    <w:rsid w:val="00EA3652"/>
    <w:rsid w:val="00EB09A0"/>
    <w:rsid w:val="00EB0ACD"/>
    <w:rsid w:val="00EB4C7F"/>
    <w:rsid w:val="00EB5459"/>
    <w:rsid w:val="00EB636D"/>
    <w:rsid w:val="00EC3007"/>
    <w:rsid w:val="00EC7CEB"/>
    <w:rsid w:val="00ED38EF"/>
    <w:rsid w:val="00EE2DC7"/>
    <w:rsid w:val="00EE7F85"/>
    <w:rsid w:val="00EF011B"/>
    <w:rsid w:val="00EF0C0D"/>
    <w:rsid w:val="00EF358B"/>
    <w:rsid w:val="00EF67B9"/>
    <w:rsid w:val="00F0791D"/>
    <w:rsid w:val="00F10E04"/>
    <w:rsid w:val="00F2079F"/>
    <w:rsid w:val="00F23A8B"/>
    <w:rsid w:val="00F23CEF"/>
    <w:rsid w:val="00F23E27"/>
    <w:rsid w:val="00F2445D"/>
    <w:rsid w:val="00F24BD6"/>
    <w:rsid w:val="00F251A9"/>
    <w:rsid w:val="00F25A05"/>
    <w:rsid w:val="00F33E09"/>
    <w:rsid w:val="00F345CB"/>
    <w:rsid w:val="00F374BD"/>
    <w:rsid w:val="00F42D7C"/>
    <w:rsid w:val="00F55C03"/>
    <w:rsid w:val="00F57D43"/>
    <w:rsid w:val="00F65ED3"/>
    <w:rsid w:val="00F766AB"/>
    <w:rsid w:val="00FA060E"/>
    <w:rsid w:val="00FB17B6"/>
    <w:rsid w:val="00FB2280"/>
    <w:rsid w:val="00FC480A"/>
    <w:rsid w:val="00FC5B0A"/>
    <w:rsid w:val="00FC6BAC"/>
    <w:rsid w:val="00FD0EE3"/>
    <w:rsid w:val="00FD44B9"/>
    <w:rsid w:val="00FD7A4C"/>
    <w:rsid w:val="00FE00C6"/>
    <w:rsid w:val="00FE738F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19398"/>
  <w15:chartTrackingRefBased/>
  <w15:docId w15:val="{A8931B21-3500-654A-AD9D-BB9BDDD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116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042362"/>
    <w:pPr>
      <w:ind w:left="396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9013B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9013B"/>
    <w:rPr>
      <w:rFonts w:ascii="Calibri" w:eastAsia="Calibri" w:hAnsi="Calibri" w:cs="Calibri"/>
      <w:sz w:val="22"/>
      <w:szCs w:val="22"/>
      <w:lang w:eastAsia="pl-PL" w:bidi="pl-PL"/>
    </w:rPr>
  </w:style>
  <w:style w:type="paragraph" w:styleId="Akapitzlist">
    <w:name w:val="List Paragraph"/>
    <w:basedOn w:val="Normalny"/>
    <w:uiPriority w:val="34"/>
    <w:qFormat/>
    <w:rsid w:val="00B9013B"/>
    <w:pPr>
      <w:ind w:left="962" w:hanging="283"/>
    </w:pPr>
  </w:style>
  <w:style w:type="table" w:styleId="Tabela-Siatka">
    <w:name w:val="Table Grid"/>
    <w:basedOn w:val="Standardowy"/>
    <w:uiPriority w:val="59"/>
    <w:rsid w:val="00B9013B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1"/>
    <w:rsid w:val="00042362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nhideWhenUsed/>
    <w:rsid w:val="00906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6903"/>
    <w:rPr>
      <w:rFonts w:ascii="Calibri" w:eastAsia="Calibri" w:hAnsi="Calibri" w:cs="Calibri"/>
      <w:sz w:val="22"/>
      <w:szCs w:val="22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06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6903"/>
    <w:rPr>
      <w:rFonts w:ascii="Calibri" w:eastAsia="Calibri" w:hAnsi="Calibri" w:cs="Calibri"/>
      <w:sz w:val="22"/>
      <w:szCs w:val="22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83A47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6377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3779"/>
    <w:pPr>
      <w:shd w:val="clear" w:color="auto" w:fill="FFFFFF"/>
      <w:autoSpaceDE/>
      <w:autoSpaceDN/>
      <w:spacing w:before="900" w:line="0" w:lineRule="atLeast"/>
      <w:ind w:hanging="280"/>
    </w:pPr>
    <w:rPr>
      <w:rFonts w:ascii="Arial" w:eastAsia="Arial" w:hAnsi="Arial" w:cs="Arial"/>
      <w:sz w:val="18"/>
      <w:szCs w:val="18"/>
      <w:lang w:eastAsia="zh-CN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F55C03"/>
    <w:rPr>
      <w:color w:val="954F72" w:themeColor="followedHyperlink"/>
      <w:u w:val="single"/>
    </w:rPr>
  </w:style>
  <w:style w:type="paragraph" w:customStyle="1" w:styleId="Default">
    <w:name w:val="Default"/>
    <w:rsid w:val="0095265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C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C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C0D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C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C0D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C0D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C0D"/>
    <w:rPr>
      <w:rFonts w:ascii="Times New Roman" w:eastAsia="Calibri" w:hAnsi="Times New Roman" w:cs="Times New Roman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2329D5"/>
    <w:rPr>
      <w:rFonts w:ascii="Calibri" w:eastAsia="Calibri" w:hAnsi="Calibri" w:cs="Calibri"/>
      <w:sz w:val="22"/>
      <w:szCs w:val="22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8744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7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3EBD4C-12A4-4F2E-861F-F2A6E91B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2007</Words>
  <Characters>12046</Characters>
  <Application>Microsoft Office Word</Application>
  <DocSecurity>8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Krowczyńska</dc:creator>
  <cp:keywords/>
  <dc:description/>
  <cp:lastModifiedBy>Konto Microsoft</cp:lastModifiedBy>
  <cp:revision>5</cp:revision>
  <dcterms:created xsi:type="dcterms:W3CDTF">2023-05-05T19:17:00Z</dcterms:created>
  <dcterms:modified xsi:type="dcterms:W3CDTF">2023-05-05T19:38:00Z</dcterms:modified>
</cp:coreProperties>
</file>