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B51D" w14:textId="77777777" w:rsidR="00032DC9" w:rsidRPr="004E4F60" w:rsidRDefault="00032DC9" w:rsidP="00F608B1">
      <w:pPr>
        <w:spacing w:after="0" w:line="276" w:lineRule="auto"/>
        <w:rPr>
          <w:rFonts w:ascii="Arial Narrow" w:hAnsi="Arial Narrow" w:cs="Arial"/>
          <w:noProof/>
          <w:sz w:val="20"/>
          <w:szCs w:val="20"/>
          <w:lang w:eastAsia="pl-PL"/>
        </w:rPr>
      </w:pPr>
    </w:p>
    <w:p w14:paraId="18B7EC2F" w14:textId="4D69DF20" w:rsidR="00032DC9" w:rsidRDefault="00032DC9" w:rsidP="00F608B1">
      <w:pPr>
        <w:spacing w:after="0" w:line="276" w:lineRule="auto"/>
        <w:jc w:val="center"/>
        <w:rPr>
          <w:rFonts w:ascii="Arial Narrow" w:hAnsi="Arial Narrow" w:cs="Arial"/>
          <w:bCs/>
          <w:sz w:val="20"/>
          <w:szCs w:val="20"/>
        </w:rPr>
      </w:pPr>
    </w:p>
    <w:p w14:paraId="5FB206F5" w14:textId="77777777" w:rsidR="00FC23C9" w:rsidRDefault="00FC23C9" w:rsidP="00F608B1">
      <w:pPr>
        <w:spacing w:after="0" w:line="276" w:lineRule="auto"/>
        <w:jc w:val="center"/>
        <w:rPr>
          <w:rFonts w:ascii="Arial Narrow" w:hAnsi="Arial Narrow" w:cs="Arial"/>
          <w:bCs/>
          <w:sz w:val="20"/>
          <w:szCs w:val="20"/>
        </w:rPr>
      </w:pPr>
    </w:p>
    <w:p w14:paraId="62953835" w14:textId="77777777" w:rsidR="00FC23C9" w:rsidRPr="004E4F60" w:rsidRDefault="00FC23C9" w:rsidP="00F608B1">
      <w:pPr>
        <w:spacing w:after="0" w:line="276" w:lineRule="auto"/>
        <w:jc w:val="center"/>
        <w:rPr>
          <w:rFonts w:ascii="Arial Narrow" w:hAnsi="Arial Narrow" w:cs="Arial"/>
          <w:bCs/>
          <w:sz w:val="20"/>
          <w:szCs w:val="20"/>
        </w:rPr>
      </w:pPr>
    </w:p>
    <w:p w14:paraId="62EC87F6" w14:textId="6A6C364F" w:rsidR="00032DC9" w:rsidRPr="004E4F60" w:rsidRDefault="007B6AFA" w:rsidP="00F608B1">
      <w:pPr>
        <w:spacing w:after="0" w:line="276" w:lineRule="auto"/>
        <w:jc w:val="right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Szczecin</w:t>
      </w:r>
      <w:r w:rsidR="005A497B" w:rsidRPr="004E4F60">
        <w:rPr>
          <w:rFonts w:ascii="Arial Narrow" w:hAnsi="Arial Narrow" w:cs="Arial"/>
          <w:bCs/>
          <w:sz w:val="20"/>
          <w:szCs w:val="20"/>
        </w:rPr>
        <w:t>,</w:t>
      </w:r>
      <w:r w:rsidR="00321742" w:rsidRPr="004E4F60">
        <w:rPr>
          <w:rFonts w:ascii="Arial Narrow" w:hAnsi="Arial Narrow" w:cs="Arial"/>
          <w:bCs/>
          <w:sz w:val="20"/>
          <w:szCs w:val="20"/>
        </w:rPr>
        <w:t xml:space="preserve"> </w:t>
      </w:r>
      <w:r w:rsidR="004D317B">
        <w:rPr>
          <w:rFonts w:ascii="Arial Narrow" w:hAnsi="Arial Narrow" w:cs="Arial"/>
          <w:bCs/>
          <w:sz w:val="20"/>
          <w:szCs w:val="20"/>
        </w:rPr>
        <w:t>24</w:t>
      </w:r>
      <w:r w:rsidR="00D92224">
        <w:rPr>
          <w:rFonts w:ascii="Arial Narrow" w:hAnsi="Arial Narrow" w:cs="Arial"/>
          <w:bCs/>
          <w:sz w:val="20"/>
          <w:szCs w:val="20"/>
        </w:rPr>
        <w:t xml:space="preserve"> kwietnia</w:t>
      </w:r>
      <w:r w:rsidR="00FE4651">
        <w:rPr>
          <w:rFonts w:ascii="Arial Narrow" w:hAnsi="Arial Narrow" w:cs="Arial"/>
          <w:bCs/>
          <w:sz w:val="20"/>
          <w:szCs w:val="20"/>
        </w:rPr>
        <w:t xml:space="preserve"> 2023</w:t>
      </w:r>
    </w:p>
    <w:p w14:paraId="2728CDBF" w14:textId="77777777" w:rsidR="00032DC9" w:rsidRDefault="00032DC9" w:rsidP="00F608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5261DEE5" w14:textId="77777777" w:rsidR="00FC23C9" w:rsidRDefault="00FC23C9" w:rsidP="00F608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0D3612BF" w14:textId="77777777" w:rsidR="00FC23C9" w:rsidRDefault="00FC23C9" w:rsidP="00F608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53D8BEEE" w14:textId="77777777" w:rsidR="00FC23C9" w:rsidRPr="004E4F60" w:rsidRDefault="00FC23C9" w:rsidP="00F608B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14:paraId="6369E902" w14:textId="77777777" w:rsidR="00032DC9" w:rsidRPr="004E4F60" w:rsidRDefault="00032DC9" w:rsidP="00F608B1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11CDCA6" w14:textId="62AAD367" w:rsidR="00032DC9" w:rsidRPr="004E4F60" w:rsidRDefault="00032DC9" w:rsidP="00F608B1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4E4F60">
        <w:rPr>
          <w:rFonts w:ascii="Arial Narrow" w:hAnsi="Arial Narrow" w:cs="Arial"/>
          <w:b/>
          <w:bCs/>
          <w:sz w:val="20"/>
          <w:szCs w:val="20"/>
        </w:rPr>
        <w:t xml:space="preserve">ZAPYTANIE OFERTOWE NR </w:t>
      </w:r>
      <w:r w:rsidR="004D317B">
        <w:rPr>
          <w:rFonts w:ascii="Arial Narrow" w:hAnsi="Arial Narrow" w:cs="Arial"/>
          <w:b/>
          <w:bCs/>
          <w:sz w:val="20"/>
          <w:szCs w:val="20"/>
        </w:rPr>
        <w:t>02/04/2023</w:t>
      </w:r>
    </w:p>
    <w:p w14:paraId="7B49ADDC" w14:textId="77777777" w:rsidR="005A497B" w:rsidRPr="004E4F60" w:rsidRDefault="005A497B" w:rsidP="00F608B1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549FBDF1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0F46AB7C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 xml:space="preserve">1. Nazwa, adres i dane teleadresowe Beneficjenta </w:t>
      </w:r>
    </w:p>
    <w:p w14:paraId="252D5ADD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58038735" w14:textId="77777777" w:rsidR="005D3BBE" w:rsidRPr="004E4F60" w:rsidRDefault="005D3BBE" w:rsidP="005D3BB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 xml:space="preserve">Centrum Hotelowo – Konferencyjne „Pałac Trzęsacz” </w:t>
      </w:r>
    </w:p>
    <w:p w14:paraId="1A66DB91" w14:textId="77777777" w:rsidR="005D3BBE" w:rsidRPr="004E4F60" w:rsidRDefault="005D3BBE" w:rsidP="005D3BB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>spółka z ograniczoną odpowiedzialnością spółka komandytowa</w:t>
      </w:r>
    </w:p>
    <w:p w14:paraId="7701FEF2" w14:textId="77777777" w:rsidR="00032DC9" w:rsidRPr="004E4F60" w:rsidRDefault="005D3BBE" w:rsidP="005D3BBE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>Ul. Ks. Kardynała Stefana Wyszyńskiego 14, 70-201 Szczecin</w:t>
      </w:r>
    </w:p>
    <w:p w14:paraId="229E8FBD" w14:textId="77777777" w:rsidR="005D3BBE" w:rsidRPr="004E4F60" w:rsidRDefault="005D3BBE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37FD0906" w14:textId="77777777" w:rsidR="005D3BBE" w:rsidRPr="004E4F60" w:rsidRDefault="005D3BBE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014FE9F9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 xml:space="preserve">Osoba do kontaktu: </w:t>
      </w:r>
    </w:p>
    <w:p w14:paraId="71CFB12C" w14:textId="77777777" w:rsidR="00032DC9" w:rsidRPr="004E4F60" w:rsidRDefault="005A497B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I</w:t>
      </w:r>
      <w:r w:rsidR="00032DC9" w:rsidRPr="004E4F60">
        <w:rPr>
          <w:rFonts w:ascii="Arial Narrow" w:hAnsi="Arial Narrow"/>
          <w:sz w:val="20"/>
          <w:szCs w:val="20"/>
        </w:rPr>
        <w:t>mię i nazwisko</w:t>
      </w:r>
      <w:r w:rsidR="00321742" w:rsidRPr="004E4F60">
        <w:rPr>
          <w:rFonts w:ascii="Arial Narrow" w:hAnsi="Arial Narrow"/>
          <w:sz w:val="20"/>
          <w:szCs w:val="20"/>
        </w:rPr>
        <w:t>:</w:t>
      </w:r>
      <w:r w:rsidR="00032DC9" w:rsidRPr="004E4F60">
        <w:rPr>
          <w:rFonts w:ascii="Arial Narrow" w:hAnsi="Arial Narrow"/>
          <w:sz w:val="20"/>
          <w:szCs w:val="20"/>
        </w:rPr>
        <w:t xml:space="preserve"> </w:t>
      </w:r>
      <w:r w:rsidR="005D3BBE" w:rsidRPr="004E4F60">
        <w:rPr>
          <w:rFonts w:ascii="Arial Narrow" w:hAnsi="Arial Narrow"/>
          <w:sz w:val="20"/>
          <w:szCs w:val="20"/>
        </w:rPr>
        <w:t>Joanna Walawska</w:t>
      </w:r>
    </w:p>
    <w:p w14:paraId="47CCDC45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Nr telefonu</w:t>
      </w:r>
      <w:r w:rsidR="00321742" w:rsidRPr="004E4F60">
        <w:rPr>
          <w:rFonts w:ascii="Arial Narrow" w:hAnsi="Arial Narrow"/>
          <w:sz w:val="20"/>
          <w:szCs w:val="20"/>
        </w:rPr>
        <w:t>:</w:t>
      </w:r>
      <w:r w:rsidRPr="004E4F60">
        <w:rPr>
          <w:rFonts w:ascii="Arial Narrow" w:hAnsi="Arial Narrow"/>
          <w:sz w:val="20"/>
          <w:szCs w:val="20"/>
        </w:rPr>
        <w:t xml:space="preserve"> </w:t>
      </w:r>
      <w:r w:rsidR="005A497B" w:rsidRPr="004E4F60">
        <w:rPr>
          <w:rFonts w:ascii="Arial Narrow" w:hAnsi="Arial Narrow"/>
          <w:sz w:val="20"/>
          <w:szCs w:val="20"/>
        </w:rPr>
        <w:t>+48</w:t>
      </w:r>
      <w:r w:rsidR="005D3BBE" w:rsidRPr="004E4F60">
        <w:rPr>
          <w:rFonts w:ascii="Arial Narrow" w:hAnsi="Arial Narrow"/>
          <w:sz w:val="20"/>
          <w:szCs w:val="20"/>
        </w:rPr>
        <w:t> 666 817 014</w:t>
      </w:r>
    </w:p>
    <w:p w14:paraId="192B2F0A" w14:textId="77777777" w:rsidR="00032DC9" w:rsidRPr="004E4F60" w:rsidRDefault="00321742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e-</w:t>
      </w:r>
      <w:r w:rsidR="00032DC9" w:rsidRPr="004E4F60">
        <w:rPr>
          <w:rFonts w:ascii="Arial Narrow" w:hAnsi="Arial Narrow"/>
          <w:sz w:val="20"/>
          <w:szCs w:val="20"/>
        </w:rPr>
        <w:t xml:space="preserve">mail: </w:t>
      </w:r>
      <w:r w:rsidR="005D3BBE" w:rsidRPr="004E4F60">
        <w:rPr>
          <w:rFonts w:ascii="Arial Narrow" w:hAnsi="Arial Narrow"/>
          <w:sz w:val="20"/>
          <w:szCs w:val="20"/>
        </w:rPr>
        <w:t>biuro@palac-trzesacz.pl</w:t>
      </w:r>
    </w:p>
    <w:p w14:paraId="44ADA092" w14:textId="77777777" w:rsidR="00032DC9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6551B293" w14:textId="77777777" w:rsidR="00FC23C9" w:rsidRDefault="00FC23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504C1478" w14:textId="77777777" w:rsidR="00FC23C9" w:rsidRPr="004E4F60" w:rsidRDefault="00FC23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53F5DD33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>2. Opis przedmiotu zamówienia</w:t>
      </w:r>
    </w:p>
    <w:p w14:paraId="1A33D767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51DB5725" w14:textId="05B91A82" w:rsidR="00BF73BE" w:rsidRPr="004E4F60" w:rsidRDefault="003F3EE3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Zakup</w:t>
      </w:r>
      <w:r w:rsidR="0065742E">
        <w:rPr>
          <w:rFonts w:ascii="Arial Narrow" w:hAnsi="Arial Narrow"/>
          <w:sz w:val="20"/>
          <w:szCs w:val="20"/>
        </w:rPr>
        <w:t xml:space="preserve">, </w:t>
      </w:r>
      <w:r w:rsidR="007B6AFA">
        <w:rPr>
          <w:rFonts w:ascii="Arial Narrow" w:hAnsi="Arial Narrow"/>
          <w:sz w:val="20"/>
          <w:szCs w:val="20"/>
        </w:rPr>
        <w:t>dostawa</w:t>
      </w:r>
      <w:r w:rsidR="0065742E">
        <w:rPr>
          <w:rFonts w:ascii="Arial Narrow" w:hAnsi="Arial Narrow"/>
          <w:sz w:val="20"/>
          <w:szCs w:val="20"/>
        </w:rPr>
        <w:t xml:space="preserve">, montaż </w:t>
      </w:r>
      <w:r w:rsidR="007B6AFA" w:rsidRPr="00BA7EE4">
        <w:rPr>
          <w:rFonts w:ascii="Arial Narrow" w:hAnsi="Arial Narrow"/>
          <w:b/>
          <w:bCs/>
          <w:sz w:val="20"/>
          <w:szCs w:val="20"/>
        </w:rPr>
        <w:t xml:space="preserve">zewnętrznej </w:t>
      </w:r>
      <w:r w:rsidR="0000030D">
        <w:rPr>
          <w:rFonts w:ascii="Arial Narrow" w:hAnsi="Arial Narrow"/>
          <w:b/>
          <w:bCs/>
          <w:sz w:val="20"/>
          <w:szCs w:val="20"/>
        </w:rPr>
        <w:t>SAUNY wraz z wyposażeniem</w:t>
      </w:r>
      <w:r w:rsidR="0000030D" w:rsidRPr="0000030D">
        <w:rPr>
          <w:rFonts w:ascii="Arial Narrow" w:hAnsi="Arial Narrow"/>
          <w:sz w:val="20"/>
          <w:szCs w:val="20"/>
        </w:rPr>
        <w:t xml:space="preserve">, realizowanego </w:t>
      </w:r>
      <w:r w:rsidR="005D3BBE" w:rsidRPr="0000030D">
        <w:rPr>
          <w:rFonts w:ascii="Arial Narrow" w:hAnsi="Arial Narrow"/>
          <w:sz w:val="20"/>
          <w:szCs w:val="20"/>
        </w:rPr>
        <w:t xml:space="preserve">w ramach projektu pn.: „Rozwój turystyki kulturowej i aktywnej poprzez utworzenie Centrum Rowerowo - Wypoczynkowego </w:t>
      </w:r>
      <w:proofErr w:type="spellStart"/>
      <w:r w:rsidR="005D3BBE" w:rsidRPr="0000030D">
        <w:rPr>
          <w:rFonts w:ascii="Arial Narrow" w:hAnsi="Arial Narrow"/>
          <w:sz w:val="20"/>
          <w:szCs w:val="20"/>
        </w:rPr>
        <w:t>Bed&amp;Bike</w:t>
      </w:r>
      <w:proofErr w:type="spellEnd"/>
      <w:r w:rsidR="005D3BBE" w:rsidRPr="004E4F60">
        <w:rPr>
          <w:rFonts w:ascii="Arial Narrow" w:hAnsi="Arial Narrow"/>
          <w:sz w:val="20"/>
          <w:szCs w:val="20"/>
        </w:rPr>
        <w:t xml:space="preserve"> Resort Trzęsacz” </w:t>
      </w:r>
      <w:r w:rsidR="0065742E">
        <w:rPr>
          <w:rFonts w:ascii="Arial Narrow" w:hAnsi="Arial Narrow"/>
          <w:sz w:val="20"/>
          <w:szCs w:val="20"/>
        </w:rPr>
        <w:t>r</w:t>
      </w:r>
      <w:r w:rsidR="005D3BBE" w:rsidRPr="004E4F60">
        <w:rPr>
          <w:rFonts w:ascii="Arial Narrow" w:hAnsi="Arial Narrow"/>
          <w:sz w:val="20"/>
          <w:szCs w:val="20"/>
        </w:rPr>
        <w:t xml:space="preserve">ealizowanego przez Centrum Hotelowo-Konferencyjne „Pałac Trzęsacz” Spółka z ograniczoną odpowiedzialnością Sp. k.  </w:t>
      </w:r>
      <w:r w:rsidR="00542BA5">
        <w:rPr>
          <w:rFonts w:ascii="Arial Narrow" w:hAnsi="Arial Narrow"/>
          <w:sz w:val="20"/>
          <w:szCs w:val="20"/>
        </w:rPr>
        <w:br/>
      </w:r>
      <w:r w:rsidR="005D3BBE" w:rsidRPr="004E4F60">
        <w:rPr>
          <w:rFonts w:ascii="Arial Narrow" w:hAnsi="Arial Narrow"/>
          <w:sz w:val="20"/>
          <w:szCs w:val="20"/>
        </w:rPr>
        <w:t>z siedzibą w Trzęsaczu</w:t>
      </w:r>
      <w:r w:rsidR="007B6AFA">
        <w:rPr>
          <w:rFonts w:ascii="Arial Narrow" w:hAnsi="Arial Narrow"/>
          <w:sz w:val="20"/>
          <w:szCs w:val="20"/>
        </w:rPr>
        <w:t>.</w:t>
      </w:r>
    </w:p>
    <w:p w14:paraId="66AB0047" w14:textId="77777777" w:rsidR="005D3BBE" w:rsidRPr="004E4F60" w:rsidRDefault="005D3BBE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F04ED68" w14:textId="7838C544" w:rsidR="00032DC9" w:rsidRDefault="00032DC9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Kod CPV:  </w:t>
      </w:r>
    </w:p>
    <w:p w14:paraId="0B852EF2" w14:textId="0CC2D5DA" w:rsidR="004D317B" w:rsidRDefault="004D317B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317B">
        <w:rPr>
          <w:rFonts w:ascii="Arial Narrow" w:hAnsi="Arial Narrow"/>
          <w:sz w:val="20"/>
          <w:szCs w:val="20"/>
        </w:rPr>
        <w:t>37416000-7</w:t>
      </w:r>
      <w:r w:rsidRPr="004D317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 Sprzęt wypoczynkowy</w:t>
      </w:r>
    </w:p>
    <w:p w14:paraId="0B40CDCB" w14:textId="2523D9D7" w:rsidR="004D317B" w:rsidRDefault="004D317B" w:rsidP="004D317B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317B">
        <w:rPr>
          <w:rFonts w:ascii="Arial Narrow" w:hAnsi="Arial Narrow"/>
          <w:sz w:val="20"/>
          <w:szCs w:val="20"/>
        </w:rPr>
        <w:t>33150000-6</w:t>
      </w:r>
      <w:r>
        <w:rPr>
          <w:rFonts w:ascii="Arial Narrow" w:hAnsi="Arial Narrow"/>
          <w:sz w:val="20"/>
          <w:szCs w:val="20"/>
        </w:rPr>
        <w:t xml:space="preserve"> - </w:t>
      </w:r>
      <w:r w:rsidRPr="004D317B">
        <w:rPr>
          <w:rFonts w:ascii="Arial Narrow" w:hAnsi="Arial Narrow"/>
          <w:sz w:val="20"/>
          <w:szCs w:val="20"/>
        </w:rPr>
        <w:t>Urządzenia do radioterapii, mechanoterapii, elektroterapii i fizykoterapii</w:t>
      </w:r>
    </w:p>
    <w:p w14:paraId="3B60B487" w14:textId="07FA845A" w:rsidR="004D317B" w:rsidRDefault="004D317B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D317B">
        <w:rPr>
          <w:rFonts w:ascii="Arial Narrow" w:hAnsi="Arial Narrow"/>
          <w:sz w:val="20"/>
          <w:szCs w:val="20"/>
        </w:rPr>
        <w:t>44211100-3</w:t>
      </w:r>
      <w:r>
        <w:rPr>
          <w:rFonts w:ascii="Arial Narrow" w:hAnsi="Arial Narrow"/>
          <w:sz w:val="20"/>
          <w:szCs w:val="20"/>
        </w:rPr>
        <w:t xml:space="preserve"> - </w:t>
      </w:r>
      <w:r w:rsidRPr="004D317B">
        <w:rPr>
          <w:rFonts w:ascii="Arial Narrow" w:hAnsi="Arial Narrow"/>
          <w:sz w:val="20"/>
          <w:szCs w:val="20"/>
        </w:rPr>
        <w:t>Budynki modułowe i przenośne</w:t>
      </w:r>
    </w:p>
    <w:p w14:paraId="6ABA732B" w14:textId="77777777" w:rsidR="004D317B" w:rsidRDefault="004D317B" w:rsidP="005D3BBE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67E177FE" w14:textId="77777777" w:rsidR="00542BA5" w:rsidRDefault="00032DC9" w:rsidP="0000030D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Wymagania </w:t>
      </w:r>
      <w:r w:rsidR="000442C0" w:rsidRPr="004E4F60">
        <w:rPr>
          <w:rFonts w:ascii="Arial Narrow" w:hAnsi="Arial Narrow"/>
          <w:sz w:val="20"/>
          <w:szCs w:val="20"/>
        </w:rPr>
        <w:t>odnośnie przedmiotu zamówienia</w:t>
      </w:r>
    </w:p>
    <w:p w14:paraId="3648014F" w14:textId="1C4C0956" w:rsidR="003F3EE3" w:rsidRPr="0000030D" w:rsidRDefault="005B0015" w:rsidP="0000030D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00030D">
        <w:rPr>
          <w:rFonts w:ascii="Arial Narrow" w:hAnsi="Arial Narrow"/>
          <w:sz w:val="20"/>
          <w:szCs w:val="20"/>
        </w:rPr>
        <w:t xml:space="preserve">Przedmiotem zamówienia jest </w:t>
      </w:r>
      <w:r w:rsidR="00475AC5" w:rsidRPr="0000030D">
        <w:rPr>
          <w:rFonts w:ascii="Arial Narrow" w:hAnsi="Arial Narrow"/>
          <w:sz w:val="20"/>
          <w:szCs w:val="20"/>
        </w:rPr>
        <w:t>zakup</w:t>
      </w:r>
      <w:r w:rsidR="00FC23C9">
        <w:rPr>
          <w:rFonts w:ascii="Arial Narrow" w:hAnsi="Arial Narrow"/>
          <w:sz w:val="20"/>
          <w:szCs w:val="20"/>
        </w:rPr>
        <w:t xml:space="preserve">, </w:t>
      </w:r>
      <w:r w:rsidR="00475AC5" w:rsidRPr="0000030D">
        <w:rPr>
          <w:rFonts w:ascii="Arial Narrow" w:hAnsi="Arial Narrow"/>
          <w:sz w:val="20"/>
          <w:szCs w:val="20"/>
        </w:rPr>
        <w:t>dostaw</w:t>
      </w:r>
      <w:r w:rsidR="0000030D" w:rsidRPr="0000030D">
        <w:rPr>
          <w:rFonts w:ascii="Arial Narrow" w:hAnsi="Arial Narrow"/>
          <w:sz w:val="20"/>
          <w:szCs w:val="20"/>
        </w:rPr>
        <w:t xml:space="preserve">a, montaż </w:t>
      </w:r>
      <w:r w:rsidR="00542BA5">
        <w:rPr>
          <w:rFonts w:ascii="Arial Narrow" w:hAnsi="Arial Narrow"/>
          <w:sz w:val="20"/>
          <w:szCs w:val="20"/>
        </w:rPr>
        <w:t xml:space="preserve">DOMKU </w:t>
      </w:r>
      <w:r w:rsidR="007B6AFA" w:rsidRPr="0000030D">
        <w:rPr>
          <w:rFonts w:ascii="Arial Narrow" w:hAnsi="Arial Narrow"/>
          <w:sz w:val="20"/>
          <w:szCs w:val="20"/>
        </w:rPr>
        <w:t xml:space="preserve">zewnętrznej </w:t>
      </w:r>
      <w:r w:rsidR="0000030D" w:rsidRPr="0000030D">
        <w:rPr>
          <w:rFonts w:ascii="Arial Narrow" w:hAnsi="Arial Narrow"/>
          <w:sz w:val="20"/>
          <w:szCs w:val="20"/>
        </w:rPr>
        <w:t xml:space="preserve">SAUNY </w:t>
      </w:r>
      <w:r w:rsidR="0000030D">
        <w:rPr>
          <w:rFonts w:ascii="Arial Narrow" w:hAnsi="Arial Narrow"/>
          <w:sz w:val="20"/>
          <w:szCs w:val="20"/>
        </w:rPr>
        <w:t xml:space="preserve">wraz z wyposażeniem </w:t>
      </w:r>
      <w:r w:rsidR="007B6AFA" w:rsidRPr="0000030D">
        <w:rPr>
          <w:rFonts w:ascii="Arial Narrow" w:hAnsi="Arial Narrow"/>
          <w:sz w:val="20"/>
          <w:szCs w:val="20"/>
        </w:rPr>
        <w:t xml:space="preserve">– </w:t>
      </w:r>
      <w:r w:rsidR="0000030D" w:rsidRPr="0000030D">
        <w:rPr>
          <w:rFonts w:ascii="Arial Narrow" w:hAnsi="Arial Narrow"/>
          <w:sz w:val="20"/>
          <w:szCs w:val="20"/>
        </w:rPr>
        <w:t xml:space="preserve"> </w:t>
      </w:r>
      <w:r w:rsidR="007B6AFA" w:rsidRPr="0000030D">
        <w:rPr>
          <w:rFonts w:ascii="Arial Narrow" w:hAnsi="Arial Narrow"/>
          <w:sz w:val="20"/>
          <w:szCs w:val="20"/>
        </w:rPr>
        <w:t>szt. 1</w:t>
      </w:r>
    </w:p>
    <w:p w14:paraId="77275BB7" w14:textId="77777777" w:rsidR="00D92224" w:rsidRDefault="00D92224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3E01825E" w14:textId="5B7800D3" w:rsidR="005B0015" w:rsidRPr="004E4F60" w:rsidRDefault="005B0015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Adres realizacji przedmiotu zamówienia: </w:t>
      </w:r>
      <w:r w:rsidR="0000030D">
        <w:rPr>
          <w:rFonts w:ascii="Arial Narrow" w:hAnsi="Arial Narrow"/>
          <w:sz w:val="20"/>
          <w:szCs w:val="20"/>
        </w:rPr>
        <w:t>T</w:t>
      </w:r>
      <w:r w:rsidRPr="004E4F60">
        <w:rPr>
          <w:rFonts w:ascii="Arial Narrow" w:hAnsi="Arial Narrow"/>
          <w:sz w:val="20"/>
          <w:szCs w:val="20"/>
        </w:rPr>
        <w:t>rzęsacz, działka nr 158, obręb 0003 Trzęsacz</w:t>
      </w:r>
      <w:r w:rsidR="00C83A75" w:rsidRPr="004E4F60">
        <w:rPr>
          <w:rFonts w:ascii="Arial Narrow" w:hAnsi="Arial Narrow"/>
          <w:sz w:val="20"/>
          <w:szCs w:val="20"/>
        </w:rPr>
        <w:t xml:space="preserve">, gmina </w:t>
      </w:r>
      <w:proofErr w:type="spellStart"/>
      <w:r w:rsidR="00C83A75" w:rsidRPr="004E4F60">
        <w:rPr>
          <w:rFonts w:ascii="Arial Narrow" w:hAnsi="Arial Narrow"/>
          <w:sz w:val="20"/>
          <w:szCs w:val="20"/>
        </w:rPr>
        <w:t>Rewal</w:t>
      </w:r>
      <w:proofErr w:type="spellEnd"/>
      <w:r w:rsidRPr="004E4F60">
        <w:rPr>
          <w:rFonts w:ascii="Arial Narrow" w:hAnsi="Arial Narrow"/>
          <w:sz w:val="20"/>
          <w:szCs w:val="20"/>
        </w:rPr>
        <w:t>.</w:t>
      </w:r>
    </w:p>
    <w:p w14:paraId="5AF33094" w14:textId="1BC695AE" w:rsidR="00A86561" w:rsidRDefault="00A86561">
      <w:pPr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C68F7B9" w14:textId="77777777" w:rsidR="00CE2290" w:rsidRPr="004E4F60" w:rsidRDefault="00CE2290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2F7D4763" w14:textId="3F5D8720" w:rsidR="005B0015" w:rsidRPr="004E4F60" w:rsidRDefault="005B0015" w:rsidP="005B0015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 xml:space="preserve">SPECYFIKACJA TECHNICZNA </w:t>
      </w:r>
      <w:r w:rsidR="003F3EE3">
        <w:rPr>
          <w:rFonts w:ascii="Arial Narrow" w:hAnsi="Arial Narrow"/>
          <w:b/>
          <w:bCs/>
          <w:i/>
          <w:iCs/>
          <w:sz w:val="20"/>
          <w:szCs w:val="20"/>
        </w:rPr>
        <w:t>URZĄDZE</w:t>
      </w:r>
      <w:r w:rsidR="007B6AFA">
        <w:rPr>
          <w:rFonts w:ascii="Arial Narrow" w:hAnsi="Arial Narrow"/>
          <w:b/>
          <w:bCs/>
          <w:i/>
          <w:iCs/>
          <w:sz w:val="20"/>
          <w:szCs w:val="20"/>
        </w:rPr>
        <w:t>NIA</w:t>
      </w:r>
    </w:p>
    <w:p w14:paraId="742869B8" w14:textId="77777777" w:rsidR="007E07C6" w:rsidRPr="004E4F60" w:rsidRDefault="007E07C6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2B634167" w14:textId="13F15E4A" w:rsidR="00F66CA0" w:rsidRDefault="005B0015" w:rsidP="005B0015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Zakres zamówienia oraz minimalne wymagania </w:t>
      </w:r>
      <w:r w:rsidR="000764BA">
        <w:rPr>
          <w:rFonts w:ascii="Arial Narrow" w:hAnsi="Arial Narrow"/>
          <w:sz w:val="20"/>
          <w:szCs w:val="20"/>
        </w:rPr>
        <w:t xml:space="preserve">techniczne </w:t>
      </w:r>
      <w:r w:rsidRPr="004E4F60">
        <w:rPr>
          <w:rFonts w:ascii="Arial Narrow" w:hAnsi="Arial Narrow"/>
          <w:sz w:val="20"/>
          <w:szCs w:val="20"/>
        </w:rPr>
        <w:t>jaki</w:t>
      </w:r>
      <w:r w:rsidR="009F0B73">
        <w:rPr>
          <w:rFonts w:ascii="Arial Narrow" w:hAnsi="Arial Narrow"/>
          <w:sz w:val="20"/>
          <w:szCs w:val="20"/>
        </w:rPr>
        <w:t>e</w:t>
      </w:r>
      <w:r w:rsidRPr="004E4F60">
        <w:rPr>
          <w:rFonts w:ascii="Arial Narrow" w:hAnsi="Arial Narrow"/>
          <w:sz w:val="20"/>
          <w:szCs w:val="20"/>
        </w:rPr>
        <w:t xml:space="preserve"> mu</w:t>
      </w:r>
      <w:r w:rsidR="007B6AFA">
        <w:rPr>
          <w:rFonts w:ascii="Arial Narrow" w:hAnsi="Arial Narrow"/>
          <w:sz w:val="20"/>
          <w:szCs w:val="20"/>
        </w:rPr>
        <w:t xml:space="preserve">si </w:t>
      </w:r>
      <w:r w:rsidRPr="004E4F60">
        <w:rPr>
          <w:rFonts w:ascii="Arial Narrow" w:hAnsi="Arial Narrow"/>
          <w:sz w:val="20"/>
          <w:szCs w:val="20"/>
        </w:rPr>
        <w:t xml:space="preserve">spełnić </w:t>
      </w:r>
      <w:r w:rsidR="007B6AFA">
        <w:rPr>
          <w:rFonts w:ascii="Arial Narrow" w:hAnsi="Arial Narrow"/>
          <w:sz w:val="20"/>
          <w:szCs w:val="20"/>
        </w:rPr>
        <w:t>urządzenie</w:t>
      </w:r>
      <w:r w:rsidR="009F0B73">
        <w:rPr>
          <w:rFonts w:ascii="Arial Narrow" w:hAnsi="Arial Narrow"/>
          <w:sz w:val="20"/>
          <w:szCs w:val="20"/>
        </w:rPr>
        <w:t>, będące przedmiotem niniejszego zapytania ofertowego</w:t>
      </w:r>
      <w:r w:rsidR="007B6AFA">
        <w:rPr>
          <w:rFonts w:ascii="Arial Narrow" w:hAnsi="Arial Narrow"/>
          <w:sz w:val="20"/>
          <w:szCs w:val="20"/>
        </w:rPr>
        <w:t>.</w:t>
      </w:r>
    </w:p>
    <w:p w14:paraId="2AC0E323" w14:textId="77777777" w:rsidR="00CE2290" w:rsidRPr="004E4F60" w:rsidRDefault="00CE2290" w:rsidP="005B0015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4D67687" w14:textId="35975283" w:rsidR="005B0015" w:rsidRDefault="00542BA5" w:rsidP="008A09E2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DOMEK z</w:t>
      </w:r>
      <w:r w:rsidR="009F0B73">
        <w:rPr>
          <w:rFonts w:ascii="Arial Narrow" w:hAnsi="Arial Narrow"/>
          <w:b/>
          <w:bCs/>
          <w:sz w:val="20"/>
          <w:szCs w:val="20"/>
        </w:rPr>
        <w:t>ewnętrzn</w:t>
      </w:r>
      <w:r>
        <w:rPr>
          <w:rFonts w:ascii="Arial Narrow" w:hAnsi="Arial Narrow"/>
          <w:b/>
          <w:bCs/>
          <w:sz w:val="20"/>
          <w:szCs w:val="20"/>
        </w:rPr>
        <w:t>ej</w:t>
      </w:r>
      <w:r w:rsidR="009F0B73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SAUNY wraz z wyposażeniem </w:t>
      </w:r>
      <w:r w:rsidR="0066307A">
        <w:rPr>
          <w:rFonts w:ascii="Arial Narrow" w:hAnsi="Arial Narrow"/>
          <w:b/>
          <w:bCs/>
          <w:sz w:val="20"/>
          <w:szCs w:val="20"/>
        </w:rPr>
        <w:t xml:space="preserve">o </w:t>
      </w:r>
      <w:r w:rsidR="00C825A1">
        <w:rPr>
          <w:rFonts w:ascii="Arial Narrow" w:hAnsi="Arial Narrow"/>
          <w:b/>
          <w:bCs/>
          <w:sz w:val="20"/>
          <w:szCs w:val="20"/>
        </w:rPr>
        <w:t xml:space="preserve">parametrach, </w:t>
      </w:r>
      <w:r w:rsidR="0066307A">
        <w:rPr>
          <w:rFonts w:ascii="Arial Narrow" w:hAnsi="Arial Narrow"/>
          <w:b/>
          <w:bCs/>
          <w:sz w:val="20"/>
          <w:szCs w:val="20"/>
        </w:rPr>
        <w:t>nie gorszych, niż:</w:t>
      </w:r>
    </w:p>
    <w:p w14:paraId="5FE97F54" w14:textId="77777777" w:rsidR="00A86561" w:rsidRDefault="00A86561" w:rsidP="008A09E2">
      <w:pPr>
        <w:pStyle w:val="Default"/>
        <w:spacing w:line="276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0F832228" w14:textId="0FB151A2" w:rsidR="008A09E2" w:rsidRDefault="00C825A1" w:rsidP="008A09E2">
      <w:pPr>
        <w:pStyle w:val="Default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BA7EE4">
        <w:rPr>
          <w:rFonts w:ascii="Arial Narrow" w:hAnsi="Arial Narrow"/>
          <w:sz w:val="20"/>
          <w:szCs w:val="20"/>
        </w:rPr>
        <w:t>dane techniczne</w:t>
      </w:r>
      <w:r w:rsidR="008A09E2" w:rsidRPr="00BA7EE4">
        <w:rPr>
          <w:rFonts w:ascii="Arial Narrow" w:hAnsi="Arial Narrow"/>
          <w:sz w:val="20"/>
          <w:szCs w:val="20"/>
        </w:rPr>
        <w:t>:</w:t>
      </w:r>
    </w:p>
    <w:p w14:paraId="333F389F" w14:textId="275B26E7" w:rsidR="0000030D" w:rsidRDefault="00542BA5" w:rsidP="00AB1D5C">
      <w:pPr>
        <w:pStyle w:val="Default"/>
        <w:numPr>
          <w:ilvl w:val="0"/>
          <w:numId w:val="40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680499" w:rsidRPr="00680499">
        <w:rPr>
          <w:rFonts w:ascii="Arial Narrow" w:hAnsi="Arial Narrow"/>
          <w:sz w:val="20"/>
          <w:szCs w:val="20"/>
        </w:rPr>
        <w:t>ymiary</w:t>
      </w:r>
      <w:r w:rsidR="00680499">
        <w:rPr>
          <w:rFonts w:ascii="Arial Narrow" w:hAnsi="Arial Narrow"/>
          <w:sz w:val="20"/>
          <w:szCs w:val="20"/>
        </w:rPr>
        <w:t xml:space="preserve"> zewnętrzne całkowite</w:t>
      </w:r>
      <w:r w:rsidR="00680499" w:rsidRPr="00680499">
        <w:rPr>
          <w:rFonts w:ascii="Arial Narrow" w:hAnsi="Arial Narrow"/>
          <w:sz w:val="20"/>
          <w:szCs w:val="20"/>
        </w:rPr>
        <w:t xml:space="preserve">: </w:t>
      </w:r>
      <w:r w:rsidR="0000030D" w:rsidRPr="00680499">
        <w:rPr>
          <w:rFonts w:ascii="Arial Narrow" w:hAnsi="Arial Narrow"/>
          <w:sz w:val="20"/>
          <w:szCs w:val="20"/>
        </w:rPr>
        <w:t xml:space="preserve">3965 </w:t>
      </w:r>
      <w:r w:rsidR="00680499" w:rsidRPr="00680499">
        <w:rPr>
          <w:rFonts w:ascii="Arial Narrow" w:hAnsi="Arial Narrow"/>
          <w:sz w:val="20"/>
          <w:szCs w:val="20"/>
        </w:rPr>
        <w:t xml:space="preserve">x </w:t>
      </w:r>
      <w:r w:rsidR="0000030D" w:rsidRPr="00680499">
        <w:rPr>
          <w:rFonts w:ascii="Arial Narrow" w:hAnsi="Arial Narrow"/>
          <w:sz w:val="20"/>
          <w:szCs w:val="20"/>
        </w:rPr>
        <w:t xml:space="preserve">2000 </w:t>
      </w:r>
      <w:r w:rsidR="00680499" w:rsidRPr="00680499">
        <w:rPr>
          <w:rFonts w:ascii="Arial Narrow" w:hAnsi="Arial Narrow"/>
          <w:sz w:val="20"/>
          <w:szCs w:val="20"/>
        </w:rPr>
        <w:t xml:space="preserve">x </w:t>
      </w:r>
      <w:r w:rsidR="0000030D" w:rsidRPr="00680499">
        <w:rPr>
          <w:rFonts w:ascii="Arial Narrow" w:hAnsi="Arial Narrow"/>
          <w:sz w:val="20"/>
          <w:szCs w:val="20"/>
        </w:rPr>
        <w:t xml:space="preserve"> 2363 mm </w:t>
      </w:r>
    </w:p>
    <w:p w14:paraId="4142B3AC" w14:textId="1987A2DD" w:rsidR="00860A7E" w:rsidRPr="00680499" w:rsidRDefault="00860A7E" w:rsidP="00AB1D5C">
      <w:pPr>
        <w:pStyle w:val="Default"/>
        <w:numPr>
          <w:ilvl w:val="0"/>
          <w:numId w:val="40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zasilanie: 400V</w:t>
      </w:r>
    </w:p>
    <w:p w14:paraId="774E32FD" w14:textId="0C588AFF" w:rsidR="00680499" w:rsidRPr="00680499" w:rsidRDefault="00542BA5" w:rsidP="0083195C">
      <w:pPr>
        <w:pStyle w:val="Defaul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542BA5">
        <w:rPr>
          <w:rFonts w:ascii="Arial Narrow" w:hAnsi="Arial Narrow"/>
          <w:sz w:val="20"/>
          <w:szCs w:val="20"/>
        </w:rPr>
        <w:t>konstrukcja d</w:t>
      </w:r>
      <w:r w:rsidR="00680499" w:rsidRPr="00542BA5">
        <w:rPr>
          <w:rFonts w:ascii="Arial Narrow" w:hAnsi="Arial Narrow"/>
          <w:sz w:val="20"/>
          <w:szCs w:val="20"/>
        </w:rPr>
        <w:t>ach</w:t>
      </w:r>
      <w:r w:rsidRPr="00542BA5">
        <w:rPr>
          <w:rFonts w:ascii="Arial Narrow" w:hAnsi="Arial Narrow"/>
          <w:sz w:val="20"/>
          <w:szCs w:val="20"/>
        </w:rPr>
        <w:t>u</w:t>
      </w:r>
      <w:r w:rsidR="00680499" w:rsidRPr="00542BA5">
        <w:rPr>
          <w:rFonts w:ascii="Arial Narrow" w:hAnsi="Arial Narrow"/>
          <w:sz w:val="20"/>
          <w:szCs w:val="20"/>
        </w:rPr>
        <w:t xml:space="preserve">: </w:t>
      </w:r>
      <w:r w:rsidR="00680499" w:rsidRPr="00680499">
        <w:rPr>
          <w:rFonts w:ascii="Arial Narrow" w:hAnsi="Arial Narrow"/>
          <w:sz w:val="20"/>
          <w:szCs w:val="20"/>
        </w:rPr>
        <w:t xml:space="preserve">warstwa zewnętrzna </w:t>
      </w:r>
      <w:r w:rsidR="00680499" w:rsidRPr="00542BA5">
        <w:rPr>
          <w:rFonts w:ascii="Arial Narrow" w:hAnsi="Arial Narrow"/>
          <w:sz w:val="20"/>
          <w:szCs w:val="20"/>
        </w:rPr>
        <w:t xml:space="preserve">- </w:t>
      </w:r>
      <w:r w:rsidR="00680499" w:rsidRPr="00680499">
        <w:rPr>
          <w:rFonts w:ascii="Arial Narrow" w:hAnsi="Arial Narrow"/>
          <w:sz w:val="20"/>
          <w:szCs w:val="20"/>
        </w:rPr>
        <w:t>desk</w:t>
      </w:r>
      <w:r w:rsidR="00680499" w:rsidRPr="00542BA5">
        <w:rPr>
          <w:rFonts w:ascii="Arial Narrow" w:hAnsi="Arial Narrow"/>
          <w:sz w:val="20"/>
          <w:szCs w:val="20"/>
        </w:rPr>
        <w:t>a</w:t>
      </w:r>
      <w:r w:rsidR="00680499" w:rsidRPr="00680499">
        <w:rPr>
          <w:rFonts w:ascii="Arial Narrow" w:hAnsi="Arial Narrow"/>
          <w:sz w:val="20"/>
          <w:szCs w:val="20"/>
        </w:rPr>
        <w:t xml:space="preserve"> o gr</w:t>
      </w:r>
      <w:r w:rsidR="00680499" w:rsidRPr="00542BA5">
        <w:rPr>
          <w:rFonts w:ascii="Arial Narrow" w:hAnsi="Arial Narrow"/>
          <w:sz w:val="20"/>
          <w:szCs w:val="20"/>
        </w:rPr>
        <w:t xml:space="preserve">. min. </w:t>
      </w:r>
      <w:r w:rsidR="00680499" w:rsidRPr="00680499">
        <w:rPr>
          <w:rFonts w:ascii="Arial Narrow" w:hAnsi="Arial Narrow"/>
          <w:sz w:val="20"/>
          <w:szCs w:val="20"/>
        </w:rPr>
        <w:t>16 mm</w:t>
      </w:r>
      <w:r w:rsidR="00680499" w:rsidRPr="00542BA5">
        <w:rPr>
          <w:rFonts w:ascii="Arial Narrow" w:hAnsi="Arial Narrow"/>
          <w:sz w:val="20"/>
          <w:szCs w:val="20"/>
        </w:rPr>
        <w:t>, warstwa wewnętrzna panele świerkowe gr. 68 mm, zaizolowane wełną mineralną</w:t>
      </w:r>
    </w:p>
    <w:p w14:paraId="13F2169D" w14:textId="3E44E15F" w:rsidR="0000030D" w:rsidRDefault="00542BA5" w:rsidP="00C14D1D">
      <w:pPr>
        <w:pStyle w:val="Defaul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konstrukcja ś</w:t>
      </w:r>
      <w:r w:rsidR="0000030D" w:rsidRPr="00680499">
        <w:rPr>
          <w:rFonts w:ascii="Arial Narrow" w:hAnsi="Arial Narrow"/>
          <w:sz w:val="20"/>
          <w:szCs w:val="20"/>
        </w:rPr>
        <w:t>cian</w:t>
      </w:r>
      <w:r w:rsidR="00BE7CA2">
        <w:rPr>
          <w:rFonts w:ascii="Arial Narrow" w:hAnsi="Arial Narrow"/>
          <w:sz w:val="20"/>
          <w:szCs w:val="20"/>
        </w:rPr>
        <w:t>:</w:t>
      </w:r>
      <w:r w:rsidR="00680499" w:rsidRPr="00680499">
        <w:rPr>
          <w:rFonts w:ascii="Arial Narrow" w:hAnsi="Arial Narrow"/>
          <w:sz w:val="20"/>
          <w:szCs w:val="20"/>
        </w:rPr>
        <w:t xml:space="preserve"> wykonane z deski świerkowej </w:t>
      </w:r>
      <w:r w:rsidR="00680499">
        <w:rPr>
          <w:rFonts w:ascii="Arial Narrow" w:hAnsi="Arial Narrow"/>
          <w:sz w:val="20"/>
          <w:szCs w:val="20"/>
        </w:rPr>
        <w:t>o gr</w:t>
      </w:r>
      <w:r w:rsidR="0000030D" w:rsidRPr="00680499">
        <w:rPr>
          <w:rFonts w:ascii="Arial Narrow" w:hAnsi="Arial Narrow"/>
          <w:sz w:val="20"/>
          <w:szCs w:val="20"/>
        </w:rPr>
        <w:t>ubości 72 mm</w:t>
      </w:r>
    </w:p>
    <w:p w14:paraId="0EA75DBF" w14:textId="46B10DCB" w:rsidR="00FC23C9" w:rsidRDefault="00FC23C9" w:rsidP="00C14D1D">
      <w:pPr>
        <w:pStyle w:val="Defaul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kolor: RAL 9017</w:t>
      </w:r>
    </w:p>
    <w:p w14:paraId="08320B0F" w14:textId="7314599C" w:rsidR="00797ACF" w:rsidRDefault="00542BA5" w:rsidP="00EA3BC6">
      <w:pPr>
        <w:pStyle w:val="Defaul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stolarka okienna i drzwiowa</w:t>
      </w:r>
      <w:r w:rsidR="00797ACF" w:rsidRPr="00797ACF">
        <w:rPr>
          <w:rFonts w:ascii="Arial Narrow" w:hAnsi="Arial Narrow"/>
          <w:sz w:val="20"/>
          <w:szCs w:val="20"/>
        </w:rPr>
        <w:t xml:space="preserve">: </w:t>
      </w:r>
    </w:p>
    <w:p w14:paraId="60216485" w14:textId="0EDAD079" w:rsidR="00797ACF" w:rsidRPr="00797ACF" w:rsidRDefault="00797ACF" w:rsidP="00BE7CA2">
      <w:pPr>
        <w:pStyle w:val="Default"/>
        <w:spacing w:line="276" w:lineRule="auto"/>
        <w:ind w:left="14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 w:rsidR="0000030D" w:rsidRPr="0000030D">
        <w:rPr>
          <w:rFonts w:ascii="Arial Narrow" w:hAnsi="Arial Narrow"/>
          <w:sz w:val="20"/>
          <w:szCs w:val="20"/>
        </w:rPr>
        <w:t>przeszklenie sauny</w:t>
      </w:r>
      <w:r w:rsidRPr="00797ACF">
        <w:rPr>
          <w:rFonts w:ascii="Arial Narrow" w:hAnsi="Arial Narrow"/>
          <w:sz w:val="20"/>
          <w:szCs w:val="20"/>
        </w:rPr>
        <w:t xml:space="preserve">: </w:t>
      </w:r>
      <w:r w:rsidR="0000030D" w:rsidRPr="0000030D">
        <w:rPr>
          <w:rFonts w:ascii="Arial Narrow" w:hAnsi="Arial Narrow"/>
          <w:sz w:val="20"/>
          <w:szCs w:val="20"/>
        </w:rPr>
        <w:t xml:space="preserve">okno </w:t>
      </w:r>
      <w:r w:rsidRPr="00797ACF">
        <w:rPr>
          <w:rFonts w:ascii="Arial Narrow" w:hAnsi="Arial Narrow"/>
          <w:sz w:val="20"/>
          <w:szCs w:val="20"/>
        </w:rPr>
        <w:t>PCV, wym. zewnętrzne 543 x 1770 mm</w:t>
      </w:r>
      <w:r w:rsidR="0000030D" w:rsidRPr="0000030D">
        <w:rPr>
          <w:rFonts w:ascii="Arial Narrow" w:hAnsi="Arial Narrow"/>
          <w:sz w:val="20"/>
          <w:szCs w:val="20"/>
        </w:rPr>
        <w:t>, z szyb</w:t>
      </w:r>
      <w:r w:rsidRPr="00797ACF">
        <w:rPr>
          <w:rFonts w:ascii="Arial Narrow" w:hAnsi="Arial Narrow"/>
          <w:sz w:val="20"/>
          <w:szCs w:val="20"/>
        </w:rPr>
        <w:t>ą</w:t>
      </w:r>
      <w:r w:rsidR="0000030D" w:rsidRPr="0000030D">
        <w:rPr>
          <w:rFonts w:ascii="Arial Narrow" w:hAnsi="Arial Narrow"/>
          <w:sz w:val="20"/>
          <w:szCs w:val="20"/>
        </w:rPr>
        <w:t xml:space="preserve"> zespolon</w:t>
      </w:r>
      <w:r w:rsidRPr="00797ACF">
        <w:rPr>
          <w:rFonts w:ascii="Arial Narrow" w:hAnsi="Arial Narrow"/>
          <w:sz w:val="20"/>
          <w:szCs w:val="20"/>
        </w:rPr>
        <w:t xml:space="preserve">ą, kolor </w:t>
      </w:r>
      <w:r w:rsidR="0000030D" w:rsidRPr="0000030D">
        <w:rPr>
          <w:rFonts w:ascii="Arial Narrow" w:hAnsi="Arial Narrow"/>
          <w:sz w:val="20"/>
          <w:szCs w:val="20"/>
        </w:rPr>
        <w:t>grafit,</w:t>
      </w:r>
    </w:p>
    <w:p w14:paraId="7102D646" w14:textId="2C006749" w:rsidR="00797ACF" w:rsidRDefault="00797ACF" w:rsidP="0000030D">
      <w:pPr>
        <w:pStyle w:val="Default"/>
        <w:spacing w:line="276" w:lineRule="auto"/>
        <w:ind w:left="14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 w:rsidR="0000030D" w:rsidRPr="0000030D">
        <w:rPr>
          <w:rFonts w:ascii="Arial Narrow" w:hAnsi="Arial Narrow"/>
          <w:sz w:val="20"/>
          <w:szCs w:val="20"/>
        </w:rPr>
        <w:t xml:space="preserve">drzwi zewnętrzne: szyba </w:t>
      </w:r>
      <w:r w:rsidR="004D317B" w:rsidRPr="004D317B">
        <w:rPr>
          <w:rFonts w:ascii="Arial Narrow" w:hAnsi="Arial Narrow"/>
          <w:sz w:val="20"/>
          <w:szCs w:val="20"/>
        </w:rPr>
        <w:t xml:space="preserve">szkło </w:t>
      </w:r>
      <w:proofErr w:type="spellStart"/>
      <w:r w:rsidR="004D317B" w:rsidRPr="004D317B">
        <w:rPr>
          <w:rFonts w:ascii="Arial Narrow" w:hAnsi="Arial Narrow"/>
          <w:sz w:val="20"/>
          <w:szCs w:val="20"/>
        </w:rPr>
        <w:t>barwnione</w:t>
      </w:r>
      <w:proofErr w:type="spellEnd"/>
      <w:r w:rsidR="004D317B" w:rsidRPr="004D317B">
        <w:rPr>
          <w:rFonts w:ascii="Arial Narrow" w:hAnsi="Arial Narrow"/>
          <w:sz w:val="20"/>
          <w:szCs w:val="20"/>
        </w:rPr>
        <w:t xml:space="preserve"> w masie, przeciwsłoneczne, grafit</w:t>
      </w:r>
      <w:r w:rsidR="0000030D" w:rsidRPr="0000030D">
        <w:rPr>
          <w:rFonts w:ascii="Arial Narrow" w:hAnsi="Arial Narrow"/>
          <w:sz w:val="20"/>
          <w:szCs w:val="20"/>
        </w:rPr>
        <w:t>, gr. 8mm</w:t>
      </w:r>
      <w:r w:rsidR="002E59D2">
        <w:rPr>
          <w:rFonts w:ascii="Arial Narrow" w:hAnsi="Arial Narrow"/>
          <w:sz w:val="20"/>
          <w:szCs w:val="20"/>
        </w:rPr>
        <w:t>, z pochwytem</w:t>
      </w:r>
    </w:p>
    <w:p w14:paraId="6D296BD5" w14:textId="7A556725" w:rsidR="0000030D" w:rsidRPr="0000030D" w:rsidRDefault="00797ACF" w:rsidP="0000030D">
      <w:pPr>
        <w:pStyle w:val="Default"/>
        <w:spacing w:line="276" w:lineRule="auto"/>
        <w:ind w:left="14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</w:t>
      </w:r>
      <w:r w:rsidR="0000030D" w:rsidRPr="0000030D">
        <w:rPr>
          <w:rFonts w:ascii="Arial Narrow" w:hAnsi="Arial Narrow"/>
          <w:sz w:val="20"/>
          <w:szCs w:val="20"/>
        </w:rPr>
        <w:t xml:space="preserve">drzwi wewnętrzne: szyba </w:t>
      </w:r>
      <w:r w:rsidR="004D317B" w:rsidRPr="004D317B">
        <w:rPr>
          <w:rFonts w:ascii="Arial Narrow" w:hAnsi="Arial Narrow"/>
          <w:sz w:val="20"/>
          <w:szCs w:val="20"/>
        </w:rPr>
        <w:t xml:space="preserve">szkło </w:t>
      </w:r>
      <w:proofErr w:type="spellStart"/>
      <w:r w:rsidR="004D317B" w:rsidRPr="004D317B">
        <w:rPr>
          <w:rFonts w:ascii="Arial Narrow" w:hAnsi="Arial Narrow"/>
          <w:sz w:val="20"/>
          <w:szCs w:val="20"/>
        </w:rPr>
        <w:t>barwnione</w:t>
      </w:r>
      <w:proofErr w:type="spellEnd"/>
      <w:r w:rsidR="004D317B" w:rsidRPr="004D317B">
        <w:rPr>
          <w:rFonts w:ascii="Arial Narrow" w:hAnsi="Arial Narrow"/>
          <w:sz w:val="20"/>
          <w:szCs w:val="20"/>
        </w:rPr>
        <w:t xml:space="preserve"> w masie, przeciwsłoneczne, grafit</w:t>
      </w:r>
      <w:r w:rsidR="0000030D" w:rsidRPr="0000030D">
        <w:rPr>
          <w:rFonts w:ascii="Arial Narrow" w:hAnsi="Arial Narrow"/>
          <w:sz w:val="20"/>
          <w:szCs w:val="20"/>
        </w:rPr>
        <w:t>, gr. 8mm</w:t>
      </w:r>
    </w:p>
    <w:p w14:paraId="1B788AD9" w14:textId="09D85473" w:rsidR="0000030D" w:rsidRDefault="00542BA5" w:rsidP="00BE7CA2">
      <w:pPr>
        <w:pStyle w:val="Defaul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k</w:t>
      </w:r>
      <w:r w:rsidR="00BE7CA2" w:rsidRPr="00BE7CA2">
        <w:rPr>
          <w:rFonts w:ascii="Arial Narrow" w:hAnsi="Arial Narrow"/>
          <w:sz w:val="20"/>
          <w:szCs w:val="20"/>
        </w:rPr>
        <w:t>onstrukcja podłogi</w:t>
      </w:r>
      <w:r w:rsidR="00BE7CA2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 xml:space="preserve">podłoga </w:t>
      </w:r>
      <w:r w:rsidR="00BE7CA2" w:rsidRPr="00BE7CA2">
        <w:rPr>
          <w:rFonts w:ascii="Arial Narrow" w:hAnsi="Arial Narrow"/>
          <w:sz w:val="20"/>
          <w:szCs w:val="20"/>
        </w:rPr>
        <w:t xml:space="preserve">wyłożona płytami </w:t>
      </w:r>
      <w:r w:rsidR="006533D5">
        <w:rPr>
          <w:rFonts w:ascii="Arial Narrow" w:hAnsi="Arial Narrow"/>
          <w:sz w:val="20"/>
          <w:szCs w:val="20"/>
        </w:rPr>
        <w:t xml:space="preserve">z </w:t>
      </w:r>
      <w:r w:rsidR="006533D5" w:rsidRPr="006533D5">
        <w:rPr>
          <w:rFonts w:ascii="Arial Narrow" w:hAnsi="Arial Narrow"/>
          <w:sz w:val="20"/>
          <w:szCs w:val="20"/>
        </w:rPr>
        <w:t>polistyren ekstrudowany</w:t>
      </w:r>
      <w:r w:rsidR="00BE7CA2">
        <w:rPr>
          <w:rFonts w:ascii="Arial Narrow" w:hAnsi="Arial Narrow"/>
          <w:sz w:val="20"/>
          <w:szCs w:val="20"/>
        </w:rPr>
        <w:t xml:space="preserve"> i </w:t>
      </w:r>
      <w:r>
        <w:rPr>
          <w:rFonts w:ascii="Arial Narrow" w:hAnsi="Arial Narrow"/>
          <w:sz w:val="20"/>
          <w:szCs w:val="20"/>
        </w:rPr>
        <w:t>wykończona des</w:t>
      </w:r>
      <w:r w:rsidR="00BE7CA2" w:rsidRPr="00BE7CA2">
        <w:rPr>
          <w:rFonts w:ascii="Arial Narrow" w:hAnsi="Arial Narrow"/>
          <w:sz w:val="20"/>
          <w:szCs w:val="20"/>
        </w:rPr>
        <w:t>ką boazeryjną grubości 16mm</w:t>
      </w:r>
    </w:p>
    <w:p w14:paraId="03C257C4" w14:textId="178650BC" w:rsidR="00860A7E" w:rsidRPr="00BE7CA2" w:rsidRDefault="00860A7E" w:rsidP="00A8656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311D00B6" w14:textId="77777777" w:rsidR="00542BA5" w:rsidRDefault="00542BA5" w:rsidP="00A8656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2EF963BA" w14:textId="4971E2F7" w:rsidR="008D0AEF" w:rsidRDefault="0008318A" w:rsidP="00BA7EE4">
      <w:pPr>
        <w:pStyle w:val="Default"/>
        <w:spacing w:line="276" w:lineRule="auto"/>
        <w:ind w:left="144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Rysunki poglądowe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318A" w14:paraId="3199D6D9" w14:textId="77777777" w:rsidTr="0008318A">
        <w:tc>
          <w:tcPr>
            <w:tcW w:w="4531" w:type="dxa"/>
          </w:tcPr>
          <w:p w14:paraId="231EA2AA" w14:textId="363E3C4B" w:rsidR="0008318A" w:rsidRDefault="0008318A" w:rsidP="0008318A">
            <w:pPr>
              <w:pStyle w:val="Default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7CA2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0C9BD0E2" wp14:editId="50A91417">
                  <wp:extent cx="2064895" cy="3257550"/>
                  <wp:effectExtent l="0" t="0" r="0" b="0"/>
                  <wp:docPr id="19489914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99141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847" cy="32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9530954" w14:textId="6E78780C" w:rsidR="0008318A" w:rsidRDefault="0008318A" w:rsidP="0008318A">
            <w:pPr>
              <w:pStyle w:val="Default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318A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1EA24B3D" wp14:editId="5283B971">
                  <wp:extent cx="2108200" cy="3052836"/>
                  <wp:effectExtent l="0" t="0" r="6350" b="0"/>
                  <wp:docPr id="208173288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73288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048" cy="307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F7D925" w14:textId="64413FEC" w:rsidR="00BE7CA2" w:rsidRDefault="00BE7CA2" w:rsidP="00F66CA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5A912A0A" w14:textId="30355768" w:rsidR="00BE7CA2" w:rsidRDefault="00542BA5" w:rsidP="00542BA5">
      <w:pPr>
        <w:pStyle w:val="Default"/>
        <w:numPr>
          <w:ilvl w:val="0"/>
          <w:numId w:val="3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Wyposażenie</w:t>
      </w:r>
    </w:p>
    <w:p w14:paraId="519F00F7" w14:textId="0B732E56" w:rsidR="00542BA5" w:rsidRPr="002953ED" w:rsidRDefault="00542BA5" w:rsidP="00542BA5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piec </w:t>
      </w:r>
      <w:r w:rsidR="002953ED">
        <w:rPr>
          <w:rFonts w:ascii="Arial Narrow" w:hAnsi="Arial Narrow"/>
          <w:sz w:val="20"/>
          <w:szCs w:val="20"/>
        </w:rPr>
        <w:t xml:space="preserve">o mocy </w:t>
      </w:r>
      <w:r>
        <w:rPr>
          <w:rFonts w:ascii="Arial Narrow" w:hAnsi="Arial Narrow"/>
          <w:sz w:val="20"/>
          <w:szCs w:val="20"/>
        </w:rPr>
        <w:t xml:space="preserve">9,0 kW </w:t>
      </w:r>
      <w:r w:rsidR="002953ED">
        <w:rPr>
          <w:rFonts w:ascii="Arial Narrow" w:hAnsi="Arial Narrow"/>
          <w:sz w:val="20"/>
          <w:szCs w:val="20"/>
        </w:rPr>
        <w:t>cylindryczny wym. 32 x 32 x 93 cm</w:t>
      </w:r>
      <w:r w:rsidR="009B654C">
        <w:rPr>
          <w:rFonts w:ascii="Arial Narrow" w:hAnsi="Arial Narrow"/>
          <w:sz w:val="20"/>
          <w:szCs w:val="20"/>
        </w:rPr>
        <w:t xml:space="preserve"> do pomieszczeń</w:t>
      </w:r>
      <w:r w:rsidR="00FC23C9">
        <w:rPr>
          <w:rFonts w:ascii="Arial Narrow" w:hAnsi="Arial Narrow"/>
          <w:sz w:val="20"/>
          <w:szCs w:val="20"/>
        </w:rPr>
        <w:t xml:space="preserve"> od</w:t>
      </w:r>
      <w:r w:rsidR="009B654C">
        <w:rPr>
          <w:rFonts w:ascii="Arial Narrow" w:hAnsi="Arial Narrow"/>
          <w:sz w:val="20"/>
          <w:szCs w:val="20"/>
        </w:rPr>
        <w:t xml:space="preserve"> 8 do 14 m</w:t>
      </w:r>
      <w:r w:rsidR="009B654C">
        <w:rPr>
          <w:rFonts w:ascii="Arial Narrow" w:hAnsi="Arial Narrow"/>
          <w:sz w:val="20"/>
          <w:szCs w:val="20"/>
          <w:vertAlign w:val="superscript"/>
        </w:rPr>
        <w:t>3</w:t>
      </w:r>
      <w:r w:rsidR="002953ED">
        <w:rPr>
          <w:rFonts w:ascii="Arial Narrow" w:hAnsi="Arial Narrow"/>
          <w:sz w:val="20"/>
          <w:szCs w:val="20"/>
        </w:rPr>
        <w:t xml:space="preserve">, z obudową stalową (do wypełnienia kamieniami), </w:t>
      </w:r>
      <w:r>
        <w:rPr>
          <w:rFonts w:ascii="Arial Narrow" w:hAnsi="Arial Narrow"/>
          <w:sz w:val="20"/>
          <w:szCs w:val="20"/>
        </w:rPr>
        <w:t>sterow</w:t>
      </w:r>
      <w:r w:rsidR="002953ED">
        <w:rPr>
          <w:rFonts w:ascii="Arial Narrow" w:hAnsi="Arial Narrow"/>
          <w:sz w:val="20"/>
          <w:szCs w:val="20"/>
        </w:rPr>
        <w:t xml:space="preserve">any </w:t>
      </w:r>
      <w:r>
        <w:rPr>
          <w:rFonts w:ascii="Arial Narrow" w:hAnsi="Arial Narrow"/>
          <w:sz w:val="20"/>
          <w:szCs w:val="20"/>
        </w:rPr>
        <w:t>zewnętrzn</w:t>
      </w:r>
      <w:r w:rsidR="002953ED">
        <w:rPr>
          <w:rFonts w:ascii="Arial Narrow" w:hAnsi="Arial Narrow"/>
          <w:sz w:val="20"/>
          <w:szCs w:val="20"/>
        </w:rPr>
        <w:t xml:space="preserve">ie, </w:t>
      </w:r>
    </w:p>
    <w:p w14:paraId="55616F9B" w14:textId="4ABBC4B5" w:rsidR="00542BA5" w:rsidRDefault="00542BA5" w:rsidP="00542BA5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kamienie do pieca – 5 op.</w:t>
      </w:r>
    </w:p>
    <w:p w14:paraId="70F68F6E" w14:textId="5831D447" w:rsidR="00542BA5" w:rsidRDefault="00542BA5" w:rsidP="00542BA5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zestaw do sauny: ceber, chochla, </w:t>
      </w:r>
      <w:proofErr w:type="spellStart"/>
      <w:r>
        <w:rPr>
          <w:rFonts w:ascii="Arial Narrow" w:hAnsi="Arial Narrow"/>
          <w:sz w:val="20"/>
          <w:szCs w:val="20"/>
        </w:rPr>
        <w:t>termoigrometr</w:t>
      </w:r>
      <w:proofErr w:type="spellEnd"/>
      <w:r>
        <w:rPr>
          <w:rFonts w:ascii="Arial Narrow" w:hAnsi="Arial Narrow"/>
          <w:sz w:val="20"/>
          <w:szCs w:val="20"/>
        </w:rPr>
        <w:t xml:space="preserve">, klepsydra – </w:t>
      </w:r>
      <w:r w:rsidR="00F90A5B">
        <w:rPr>
          <w:rFonts w:ascii="Arial Narrow" w:hAnsi="Arial Narrow"/>
          <w:sz w:val="20"/>
          <w:szCs w:val="20"/>
        </w:rPr>
        <w:t>komplet</w:t>
      </w:r>
    </w:p>
    <w:p w14:paraId="5866365C" w14:textId="5CC548AC" w:rsidR="00542BA5" w:rsidRDefault="00542BA5" w:rsidP="00542BA5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oświetlenie zewnętrzne w listwie LED</w:t>
      </w:r>
      <w:r w:rsidR="00F90A5B">
        <w:rPr>
          <w:rFonts w:ascii="Arial Narrow" w:hAnsi="Arial Narrow"/>
          <w:sz w:val="20"/>
          <w:szCs w:val="20"/>
        </w:rPr>
        <w:t>, w układzie pionowym i poziomym nad drzwiami wejściowymi</w:t>
      </w:r>
    </w:p>
    <w:p w14:paraId="4B1AB7A4" w14:textId="3FD31DD5" w:rsidR="00860A7E" w:rsidRDefault="00860A7E" w:rsidP="00542BA5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zagłówki profilowane szt. 2</w:t>
      </w:r>
    </w:p>
    <w:p w14:paraId="2F552B63" w14:textId="1F2FF7F5" w:rsidR="00860A7E" w:rsidRDefault="00860A7E" w:rsidP="00542BA5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- leżanka</w:t>
      </w:r>
      <w:r w:rsidR="00F90A5B">
        <w:rPr>
          <w:rFonts w:ascii="Arial Narrow" w:hAnsi="Arial Narrow"/>
          <w:sz w:val="20"/>
          <w:szCs w:val="20"/>
        </w:rPr>
        <w:t xml:space="preserve"> </w:t>
      </w:r>
      <w:r w:rsidR="00A86561">
        <w:rPr>
          <w:rFonts w:ascii="Arial Narrow" w:hAnsi="Arial Narrow"/>
          <w:sz w:val="20"/>
          <w:szCs w:val="20"/>
        </w:rPr>
        <w:t>zgodnie z rysunkiem 2 szt.</w:t>
      </w:r>
    </w:p>
    <w:p w14:paraId="2F8FB6BB" w14:textId="77777777" w:rsidR="00BE7CA2" w:rsidRDefault="00BE7CA2" w:rsidP="00F66CA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5EC9F9E" w14:textId="77777777" w:rsidR="00BE7CA2" w:rsidRDefault="00BE7CA2" w:rsidP="00F66CA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1226FD14" w14:textId="1996CC36" w:rsidR="00F66CA0" w:rsidRDefault="00F66CA0" w:rsidP="00F66CA0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Minimalny okres gwarancji na przedmiot zamówienia: co najmniej 24 miesiące.</w:t>
      </w:r>
      <w:r w:rsidR="00FC23C9">
        <w:rPr>
          <w:rFonts w:ascii="Arial Narrow" w:hAnsi="Arial Narrow"/>
          <w:sz w:val="20"/>
          <w:szCs w:val="20"/>
        </w:rPr>
        <w:t xml:space="preserve"> Gwarancja na dostarczone urządzenia zgodnie z gwarancją producenta.</w:t>
      </w:r>
    </w:p>
    <w:p w14:paraId="221DD0FB" w14:textId="77777777" w:rsidR="00AE6CD2" w:rsidRDefault="00AE6CD2" w:rsidP="00AE6CD2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694AE15F" w14:textId="4B3271BA" w:rsidR="00AE6CD2" w:rsidRPr="00AE6CD2" w:rsidRDefault="009D20F3" w:rsidP="00AE6CD2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  <w:lang w:bidi="pl-PL"/>
        </w:rPr>
      </w:pPr>
      <w:r>
        <w:rPr>
          <w:rFonts w:ascii="Arial Narrow" w:hAnsi="Arial Narrow"/>
          <w:sz w:val="20"/>
          <w:szCs w:val="20"/>
        </w:rPr>
        <w:t>Przedmiot zamówienia</w:t>
      </w:r>
      <w:r w:rsidR="00F66CA0">
        <w:rPr>
          <w:rFonts w:ascii="Arial Narrow" w:hAnsi="Arial Narrow"/>
          <w:sz w:val="20"/>
          <w:szCs w:val="20"/>
        </w:rPr>
        <w:t xml:space="preserve"> mus</w:t>
      </w:r>
      <w:r w:rsidR="008D0AEF">
        <w:rPr>
          <w:rFonts w:ascii="Arial Narrow" w:hAnsi="Arial Narrow"/>
          <w:sz w:val="20"/>
          <w:szCs w:val="20"/>
        </w:rPr>
        <w:t>i</w:t>
      </w:r>
      <w:r w:rsidR="00F66CA0">
        <w:rPr>
          <w:rFonts w:ascii="Arial Narrow" w:hAnsi="Arial Narrow"/>
          <w:sz w:val="20"/>
          <w:szCs w:val="20"/>
        </w:rPr>
        <w:t xml:space="preserve"> być now</w:t>
      </w:r>
      <w:r>
        <w:rPr>
          <w:rFonts w:ascii="Arial Narrow" w:hAnsi="Arial Narrow"/>
          <w:sz w:val="20"/>
          <w:szCs w:val="20"/>
        </w:rPr>
        <w:t>y</w:t>
      </w:r>
      <w:r w:rsidR="00F66CA0">
        <w:rPr>
          <w:rFonts w:ascii="Arial Narrow" w:hAnsi="Arial Narrow"/>
          <w:sz w:val="20"/>
          <w:szCs w:val="20"/>
        </w:rPr>
        <w:t>, woln</w:t>
      </w:r>
      <w:r>
        <w:rPr>
          <w:rFonts w:ascii="Arial Narrow" w:hAnsi="Arial Narrow"/>
          <w:sz w:val="20"/>
          <w:szCs w:val="20"/>
        </w:rPr>
        <w:t>y</w:t>
      </w:r>
      <w:r w:rsidR="00F66CA0">
        <w:rPr>
          <w:rFonts w:ascii="Arial Narrow" w:hAnsi="Arial Narrow"/>
          <w:sz w:val="20"/>
          <w:szCs w:val="20"/>
        </w:rPr>
        <w:t xml:space="preserve"> od wad technicznych</w:t>
      </w:r>
      <w:r w:rsidR="00AE6CD2">
        <w:rPr>
          <w:rFonts w:ascii="Arial Narrow" w:hAnsi="Arial Narrow"/>
          <w:sz w:val="20"/>
          <w:szCs w:val="20"/>
        </w:rPr>
        <w:t xml:space="preserve">, a użyte do jego wykonania </w:t>
      </w:r>
      <w:r w:rsidR="00AE6CD2" w:rsidRPr="00AE6CD2">
        <w:rPr>
          <w:rFonts w:ascii="Arial Narrow" w:hAnsi="Arial Narrow"/>
          <w:sz w:val="20"/>
          <w:szCs w:val="20"/>
          <w:lang w:bidi="pl-PL"/>
        </w:rPr>
        <w:t>materiały oryginalne</w:t>
      </w:r>
      <w:r w:rsidR="00AE6CD2">
        <w:rPr>
          <w:rFonts w:ascii="Arial Narrow" w:hAnsi="Arial Narrow"/>
          <w:sz w:val="20"/>
          <w:szCs w:val="20"/>
          <w:lang w:bidi="pl-PL"/>
        </w:rPr>
        <w:t xml:space="preserve"> oraz spełniające </w:t>
      </w:r>
      <w:r w:rsidR="00AE6CD2" w:rsidRPr="00AE6CD2">
        <w:rPr>
          <w:rFonts w:ascii="Arial Narrow" w:hAnsi="Arial Narrow"/>
          <w:sz w:val="20"/>
          <w:szCs w:val="20"/>
          <w:lang w:bidi="pl-PL"/>
        </w:rPr>
        <w:t>normy techniczne</w:t>
      </w:r>
      <w:r w:rsidR="00AE6CD2">
        <w:rPr>
          <w:rFonts w:ascii="Arial Narrow" w:hAnsi="Arial Narrow"/>
          <w:sz w:val="20"/>
          <w:szCs w:val="20"/>
          <w:lang w:bidi="pl-PL"/>
        </w:rPr>
        <w:t>.</w:t>
      </w:r>
      <w:r w:rsidR="00AE6CD2" w:rsidRPr="00AE6CD2">
        <w:rPr>
          <w:rFonts w:ascii="Arial Narrow" w:hAnsi="Arial Narrow"/>
          <w:sz w:val="20"/>
          <w:szCs w:val="20"/>
          <w:lang w:bidi="pl-PL"/>
        </w:rPr>
        <w:t xml:space="preserve"> </w:t>
      </w:r>
      <w:r w:rsidR="00AE6CD2">
        <w:rPr>
          <w:rFonts w:ascii="Arial Narrow" w:hAnsi="Arial Narrow"/>
          <w:sz w:val="20"/>
          <w:szCs w:val="20"/>
          <w:lang w:bidi="pl-PL"/>
        </w:rPr>
        <w:t xml:space="preserve">Wykonawca </w:t>
      </w:r>
      <w:r w:rsidR="00AE6CD2" w:rsidRPr="00AE6CD2">
        <w:rPr>
          <w:rFonts w:ascii="Arial Narrow" w:hAnsi="Arial Narrow"/>
          <w:sz w:val="20"/>
          <w:szCs w:val="20"/>
          <w:lang w:bidi="pl-PL"/>
        </w:rPr>
        <w:t xml:space="preserve">gwarantuje wykonanie </w:t>
      </w:r>
      <w:r w:rsidR="00AE6CD2">
        <w:rPr>
          <w:rFonts w:ascii="Arial Narrow" w:hAnsi="Arial Narrow"/>
          <w:sz w:val="20"/>
          <w:szCs w:val="20"/>
          <w:lang w:bidi="pl-PL"/>
        </w:rPr>
        <w:t xml:space="preserve">Przedmiotu Zamówienia </w:t>
      </w:r>
      <w:r w:rsidR="00AE6CD2" w:rsidRPr="00AE6CD2">
        <w:rPr>
          <w:rFonts w:ascii="Arial Narrow" w:hAnsi="Arial Narrow"/>
          <w:sz w:val="20"/>
          <w:szCs w:val="20"/>
          <w:lang w:bidi="pl-PL"/>
        </w:rPr>
        <w:t>z pełną starannością, zgodnie ze sztuką oraz z przepisami prawa obowiązującymi w tym zakresie, z zachowaniem wysokiej jakości i trwałości wykonania.</w:t>
      </w:r>
    </w:p>
    <w:p w14:paraId="2103132F" w14:textId="2961E282" w:rsidR="00CE2290" w:rsidRPr="004E4F60" w:rsidRDefault="00CE2290" w:rsidP="00AE6CD2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693652C4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 xml:space="preserve">3. Warunki udziału w postępowaniu oraz opis sposobu dokonywania oceny ich spełniania </w:t>
      </w:r>
    </w:p>
    <w:p w14:paraId="64122B20" w14:textId="77777777" w:rsidR="00805A9B" w:rsidRPr="004E4F60" w:rsidRDefault="00805A9B" w:rsidP="00F608B1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280D697B" w14:textId="77777777" w:rsidR="004A220D" w:rsidRPr="004E4F60" w:rsidRDefault="009877A3" w:rsidP="004A220D">
      <w:pPr>
        <w:pStyle w:val="Default"/>
        <w:spacing w:line="276" w:lineRule="auto"/>
        <w:jc w:val="both"/>
        <w:rPr>
          <w:rFonts w:ascii="Arial Narrow" w:hAnsi="Arial Narrow"/>
          <w:bCs/>
          <w:sz w:val="20"/>
          <w:szCs w:val="20"/>
        </w:rPr>
      </w:pPr>
      <w:bookmarkStart w:id="0" w:name="_Hlk53407663"/>
      <w:r w:rsidRPr="004E4F60">
        <w:rPr>
          <w:rFonts w:ascii="Arial Narrow" w:hAnsi="Arial Narrow"/>
          <w:bCs/>
          <w:sz w:val="20"/>
          <w:szCs w:val="20"/>
        </w:rPr>
        <w:t>Nie stawia się wymagań udziału w postępowaniu</w:t>
      </w:r>
    </w:p>
    <w:bookmarkEnd w:id="0"/>
    <w:p w14:paraId="25945B04" w14:textId="77777777" w:rsidR="000442C0" w:rsidRPr="004E4F60" w:rsidRDefault="000442C0" w:rsidP="009D20F3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7747F4B" w14:textId="77777777" w:rsidR="00032DC9" w:rsidRPr="000764BA" w:rsidRDefault="00032DC9" w:rsidP="00F608B1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r w:rsidRPr="002C4AAB">
        <w:rPr>
          <w:rFonts w:ascii="Arial Narrow" w:hAnsi="Arial Narrow"/>
          <w:b/>
          <w:bCs/>
          <w:i/>
          <w:iCs/>
          <w:sz w:val="20"/>
          <w:szCs w:val="20"/>
        </w:rPr>
        <w:t xml:space="preserve">4. </w:t>
      </w:r>
      <w:r w:rsidRPr="000764BA">
        <w:rPr>
          <w:rFonts w:ascii="Arial Narrow" w:hAnsi="Arial Narrow"/>
          <w:b/>
          <w:bCs/>
          <w:i/>
          <w:iCs/>
          <w:sz w:val="20"/>
          <w:szCs w:val="20"/>
        </w:rPr>
        <w:t xml:space="preserve">Informacja o kryteriach oceny oraz wagach punktowych lub procentowych przypisanych do poszczególnych kryteriów oceny oferty. </w:t>
      </w:r>
    </w:p>
    <w:p w14:paraId="6674AD22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993"/>
      </w:tblGrid>
      <w:tr w:rsidR="00F608B1" w:rsidRPr="00216DAC" w14:paraId="5DE7342E" w14:textId="77777777" w:rsidTr="00F608B1">
        <w:trPr>
          <w:jc w:val="center"/>
        </w:trPr>
        <w:tc>
          <w:tcPr>
            <w:tcW w:w="2835" w:type="dxa"/>
          </w:tcPr>
          <w:p w14:paraId="2522D6F5" w14:textId="77777777" w:rsidR="00F608B1" w:rsidRPr="004E4F60" w:rsidRDefault="00F608B1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E4F60">
              <w:rPr>
                <w:rFonts w:ascii="Arial Narrow" w:hAnsi="Arial Narrow"/>
                <w:sz w:val="20"/>
                <w:szCs w:val="20"/>
              </w:rPr>
              <w:t xml:space="preserve">Kryterium </w:t>
            </w:r>
          </w:p>
        </w:tc>
        <w:tc>
          <w:tcPr>
            <w:tcW w:w="993" w:type="dxa"/>
          </w:tcPr>
          <w:p w14:paraId="449D342B" w14:textId="77777777" w:rsidR="00F608B1" w:rsidRPr="004E4F60" w:rsidRDefault="00F608B1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E4F60">
              <w:rPr>
                <w:rFonts w:ascii="Arial Narrow" w:hAnsi="Arial Narrow"/>
                <w:sz w:val="20"/>
                <w:szCs w:val="20"/>
              </w:rPr>
              <w:t xml:space="preserve">Waga </w:t>
            </w:r>
          </w:p>
        </w:tc>
      </w:tr>
      <w:tr w:rsidR="00F608B1" w:rsidRPr="00216DAC" w14:paraId="3ECF15AE" w14:textId="77777777" w:rsidTr="00F608B1">
        <w:trPr>
          <w:jc w:val="center"/>
        </w:trPr>
        <w:tc>
          <w:tcPr>
            <w:tcW w:w="2835" w:type="dxa"/>
          </w:tcPr>
          <w:p w14:paraId="09C9AB65" w14:textId="77777777" w:rsidR="00F608B1" w:rsidRPr="004E4F60" w:rsidRDefault="00F608B1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4E4F60">
              <w:rPr>
                <w:rFonts w:ascii="Arial Narrow" w:hAnsi="Arial Narrow"/>
                <w:sz w:val="20"/>
                <w:szCs w:val="20"/>
              </w:rPr>
              <w:t xml:space="preserve">Cena </w:t>
            </w:r>
          </w:p>
        </w:tc>
        <w:tc>
          <w:tcPr>
            <w:tcW w:w="993" w:type="dxa"/>
          </w:tcPr>
          <w:p w14:paraId="18C0FDA3" w14:textId="77777777" w:rsidR="00F608B1" w:rsidRPr="002C4AAB" w:rsidRDefault="007E07C6" w:rsidP="00F608B1">
            <w:pPr>
              <w:pStyle w:val="Default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2C4AAB">
              <w:rPr>
                <w:rFonts w:ascii="Arial Narrow" w:hAnsi="Arial Narrow"/>
                <w:sz w:val="20"/>
                <w:szCs w:val="20"/>
              </w:rPr>
              <w:t>100</w:t>
            </w:r>
            <w:r w:rsidR="00F608B1" w:rsidRPr="002C4AAB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</w:tbl>
    <w:p w14:paraId="12997C2D" w14:textId="77777777" w:rsidR="00A71BF9" w:rsidRPr="004E4F60" w:rsidRDefault="00A71BF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1C9C045B" w14:textId="77777777" w:rsidR="007A7B0A" w:rsidRPr="004E4F60" w:rsidRDefault="007A7B0A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285FD480" w14:textId="77777777" w:rsidR="00032DC9" w:rsidRPr="004E4F60" w:rsidRDefault="00032DC9" w:rsidP="007E07C6">
      <w:pPr>
        <w:pStyle w:val="Default"/>
        <w:spacing w:line="276" w:lineRule="auto"/>
        <w:jc w:val="both"/>
        <w:rPr>
          <w:rFonts w:ascii="Arial Narrow" w:hAnsi="Arial Narrow"/>
          <w:b/>
          <w:bCs/>
          <w:i/>
          <w:iCs/>
          <w:sz w:val="20"/>
          <w:szCs w:val="20"/>
        </w:rPr>
      </w:pPr>
      <w:bookmarkStart w:id="1" w:name="_Hlk51250931"/>
      <w:r w:rsidRPr="004E4F60">
        <w:rPr>
          <w:rFonts w:ascii="Arial Narrow" w:hAnsi="Arial Narrow"/>
          <w:b/>
          <w:bCs/>
          <w:i/>
          <w:iCs/>
          <w:sz w:val="20"/>
          <w:szCs w:val="20"/>
        </w:rPr>
        <w:t>5. Opis sposobu przyznawania punktacji za spełnienie danego kryterium oceny oferty.</w:t>
      </w:r>
    </w:p>
    <w:p w14:paraId="7F680A3D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555DBAE6" w14:textId="1345C6B3" w:rsidR="00F608B1" w:rsidRPr="004E4F60" w:rsidRDefault="00F608B1" w:rsidP="00F608B1">
      <w:pPr>
        <w:pStyle w:val="Default"/>
        <w:jc w:val="both"/>
        <w:rPr>
          <w:rFonts w:ascii="Arial Narrow" w:eastAsia="Arial Unicode MS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Zamawiający dokona wyboru najkorzystniejszej oferty w oparciu o następujące kryteria:</w:t>
      </w:r>
    </w:p>
    <w:p w14:paraId="003B6B5E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  <w:u w:val="single"/>
        </w:rPr>
      </w:pPr>
      <w:r w:rsidRPr="004E4F60">
        <w:rPr>
          <w:rFonts w:ascii="Arial Narrow" w:hAnsi="Arial Narrow"/>
          <w:noProof/>
          <w:sz w:val="20"/>
          <w:szCs w:val="20"/>
          <w:u w:val="single"/>
        </w:rPr>
        <w:t>Liczba punktów w kryterium „cena” będzie przyznawana według poniższego:</w:t>
      </w:r>
    </w:p>
    <w:p w14:paraId="0292A82E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4F4A9493" w14:textId="77777777" w:rsidR="00F608B1" w:rsidRPr="004E4F60" w:rsidRDefault="007B5DB2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 xml:space="preserve">PC = (CN/CR) X </w:t>
      </w:r>
      <w:r w:rsidR="007E07C6" w:rsidRPr="004E4F60">
        <w:rPr>
          <w:rFonts w:ascii="Arial Narrow" w:hAnsi="Arial Narrow"/>
          <w:noProof/>
          <w:sz w:val="20"/>
          <w:szCs w:val="20"/>
        </w:rPr>
        <w:t>100</w:t>
      </w:r>
      <w:r w:rsidR="00F608B1" w:rsidRPr="004E4F60">
        <w:rPr>
          <w:rFonts w:ascii="Arial Narrow" w:hAnsi="Arial Narrow"/>
          <w:noProof/>
          <w:sz w:val="20"/>
          <w:szCs w:val="20"/>
        </w:rPr>
        <w:t>, gdzie:</w:t>
      </w:r>
    </w:p>
    <w:p w14:paraId="7B32A587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610519A9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PC – liczba punktów w kryterium cena oferty przyznanych rozpatrywanej ofercie</w:t>
      </w:r>
    </w:p>
    <w:p w14:paraId="1BB65EB5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CN – najniższa zaoferowana cena</w:t>
      </w:r>
    </w:p>
    <w:p w14:paraId="3E5C1853" w14:textId="77777777" w:rsidR="00F608B1" w:rsidRPr="004E4F60" w:rsidRDefault="00F608B1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CR – cena z rozpatrywanej oferty</w:t>
      </w:r>
    </w:p>
    <w:p w14:paraId="6E1E086F" w14:textId="77777777" w:rsidR="00F608B1" w:rsidRPr="004E4F60" w:rsidRDefault="007E07C6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100</w:t>
      </w:r>
      <w:r w:rsidR="002008B7" w:rsidRPr="004E4F60">
        <w:rPr>
          <w:rFonts w:ascii="Arial Narrow" w:hAnsi="Arial Narrow"/>
          <w:noProof/>
          <w:sz w:val="20"/>
          <w:szCs w:val="20"/>
        </w:rPr>
        <w:t xml:space="preserve"> </w:t>
      </w:r>
      <w:r w:rsidR="00F608B1" w:rsidRPr="004E4F60">
        <w:rPr>
          <w:rFonts w:ascii="Arial Narrow" w:hAnsi="Arial Narrow"/>
          <w:noProof/>
          <w:sz w:val="20"/>
          <w:szCs w:val="20"/>
        </w:rPr>
        <w:t xml:space="preserve">– waga kryterium </w:t>
      </w:r>
    </w:p>
    <w:p w14:paraId="113673D4" w14:textId="77777777" w:rsidR="009877A3" w:rsidRPr="004E4F60" w:rsidRDefault="009877A3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bookmarkEnd w:id="1"/>
    <w:p w14:paraId="164EA700" w14:textId="77777777" w:rsidR="003A1B70" w:rsidRPr="004E4F60" w:rsidRDefault="003A1B70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62697AF2" w14:textId="756EDAD3" w:rsidR="00032DC9" w:rsidRDefault="00032DC9" w:rsidP="00F608B1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>Termin składania ofert</w:t>
      </w:r>
    </w:p>
    <w:p w14:paraId="57CE9DB3" w14:textId="77777777" w:rsidR="002C4AAB" w:rsidRDefault="002C4AAB" w:rsidP="002C4AAB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74DAFB1D" w14:textId="7A36A4CE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 xml:space="preserve">Ofertę należy złożyć nie później niż do dnia </w:t>
      </w:r>
      <w:r w:rsidR="00BE6427">
        <w:rPr>
          <w:rFonts w:ascii="Arial Narrow" w:hAnsi="Arial Narrow" w:cs="Arial"/>
          <w:sz w:val="20"/>
          <w:szCs w:val="20"/>
        </w:rPr>
        <w:t>04</w:t>
      </w:r>
      <w:r w:rsidR="0008318A">
        <w:rPr>
          <w:rFonts w:ascii="Arial Narrow" w:hAnsi="Arial Narrow" w:cs="Arial"/>
          <w:sz w:val="20"/>
          <w:szCs w:val="20"/>
        </w:rPr>
        <w:t xml:space="preserve"> </w:t>
      </w:r>
      <w:r w:rsidR="00BE6427">
        <w:rPr>
          <w:rFonts w:ascii="Arial Narrow" w:hAnsi="Arial Narrow" w:cs="Arial"/>
          <w:sz w:val="20"/>
          <w:szCs w:val="20"/>
        </w:rPr>
        <w:t>maja</w:t>
      </w:r>
      <w:r w:rsidR="0008318A">
        <w:rPr>
          <w:rFonts w:ascii="Arial Narrow" w:hAnsi="Arial Narrow" w:cs="Arial"/>
          <w:sz w:val="20"/>
          <w:szCs w:val="20"/>
        </w:rPr>
        <w:t xml:space="preserve"> </w:t>
      </w:r>
      <w:r w:rsidR="002C4AAB">
        <w:rPr>
          <w:rFonts w:ascii="Arial Narrow" w:hAnsi="Arial Narrow" w:cs="Arial"/>
          <w:sz w:val="20"/>
          <w:szCs w:val="20"/>
        </w:rPr>
        <w:t>202</w:t>
      </w:r>
      <w:r w:rsidR="00BE6427">
        <w:rPr>
          <w:rFonts w:ascii="Arial Narrow" w:hAnsi="Arial Narrow" w:cs="Arial"/>
          <w:sz w:val="20"/>
          <w:szCs w:val="20"/>
        </w:rPr>
        <w:t>3</w:t>
      </w:r>
      <w:r w:rsidR="002C4AAB">
        <w:rPr>
          <w:rFonts w:ascii="Arial Narrow" w:hAnsi="Arial Narrow" w:cs="Arial"/>
          <w:sz w:val="20"/>
          <w:szCs w:val="20"/>
        </w:rPr>
        <w:t xml:space="preserve"> r</w:t>
      </w:r>
      <w:r w:rsidR="00BE6427">
        <w:rPr>
          <w:rFonts w:ascii="Arial Narrow" w:hAnsi="Arial Narrow" w:cs="Arial"/>
          <w:sz w:val="20"/>
          <w:szCs w:val="20"/>
        </w:rPr>
        <w:t>.</w:t>
      </w:r>
    </w:p>
    <w:p w14:paraId="0FE0710A" w14:textId="77777777" w:rsidR="00F608B1" w:rsidRPr="004E4F60" w:rsidRDefault="00F608B1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305D3685" w14:textId="77777777" w:rsidR="00F608B1" w:rsidRPr="004E4F60" w:rsidRDefault="00F608B1" w:rsidP="00F608B1">
      <w:pPr>
        <w:pStyle w:val="Default"/>
        <w:jc w:val="both"/>
        <w:rPr>
          <w:rFonts w:ascii="Arial Narrow" w:eastAsia="Arial Unicode MS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>Ofertę należy złożyć w formie:</w:t>
      </w:r>
    </w:p>
    <w:p w14:paraId="03015467" w14:textId="77777777" w:rsidR="00F608B1" w:rsidRPr="004E4F60" w:rsidRDefault="00F608B1" w:rsidP="00F608B1">
      <w:pPr>
        <w:pStyle w:val="Default"/>
        <w:numPr>
          <w:ilvl w:val="0"/>
          <w:numId w:val="17"/>
        </w:numPr>
        <w:autoSpaceDE/>
        <w:autoSpaceDN/>
        <w:adjustRightInd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 xml:space="preserve">elektronicznej na adres </w:t>
      </w:r>
      <w:r w:rsidR="00636AFC" w:rsidRPr="004E4F60">
        <w:rPr>
          <w:rFonts w:ascii="Arial Narrow" w:hAnsi="Arial Narrow"/>
          <w:noProof/>
          <w:sz w:val="20"/>
          <w:szCs w:val="20"/>
        </w:rPr>
        <w:t>biuro@palac-trzesacz.pl</w:t>
      </w:r>
      <w:r w:rsidR="009877A3" w:rsidRPr="004E4F60">
        <w:rPr>
          <w:rStyle w:val="Hipercze"/>
          <w:rFonts w:ascii="Arial Narrow" w:hAnsi="Arial Narrow"/>
          <w:sz w:val="20"/>
          <w:szCs w:val="20"/>
          <w:u w:val="none"/>
        </w:rPr>
        <w:t xml:space="preserve">, </w:t>
      </w:r>
      <w:r w:rsidR="009877A3" w:rsidRPr="004E4F60">
        <w:rPr>
          <w:rFonts w:ascii="Arial Narrow" w:hAnsi="Arial Narrow"/>
          <w:sz w:val="20"/>
          <w:szCs w:val="20"/>
        </w:rPr>
        <w:t>lub</w:t>
      </w:r>
    </w:p>
    <w:p w14:paraId="650F9CDA" w14:textId="77777777" w:rsidR="003F6EA1" w:rsidRPr="004E4F60" w:rsidRDefault="003F6EA1" w:rsidP="00F608B1">
      <w:pPr>
        <w:pStyle w:val="Default"/>
        <w:numPr>
          <w:ilvl w:val="0"/>
          <w:numId w:val="17"/>
        </w:numPr>
        <w:autoSpaceDE/>
        <w:autoSpaceDN/>
        <w:adjustRightInd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systemie</w:t>
      </w:r>
      <w:r w:rsidR="009877A3" w:rsidRPr="004E4F60">
        <w:rPr>
          <w:rFonts w:ascii="Arial Narrow" w:hAnsi="Arial Narrow"/>
          <w:sz w:val="20"/>
          <w:szCs w:val="20"/>
        </w:rPr>
        <w:t xml:space="preserve"> na https://bazakonkurencyjnosci.funduszeeuropejskie.gov.pl/, lub</w:t>
      </w:r>
    </w:p>
    <w:p w14:paraId="23014233" w14:textId="7E3C52FC" w:rsidR="00F608B1" w:rsidRPr="004E4F60" w:rsidRDefault="00F608B1" w:rsidP="00636AFC">
      <w:pPr>
        <w:pStyle w:val="Default"/>
        <w:numPr>
          <w:ilvl w:val="0"/>
          <w:numId w:val="17"/>
        </w:numPr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 xml:space="preserve">w formie papierowej na adres </w:t>
      </w:r>
      <w:r w:rsidR="00636AFC" w:rsidRPr="004E4F60">
        <w:rPr>
          <w:rFonts w:ascii="Arial Narrow" w:hAnsi="Arial Narrow"/>
          <w:noProof/>
          <w:sz w:val="20"/>
          <w:szCs w:val="20"/>
        </w:rPr>
        <w:t>Centrum Hotelowo – Konferencyjne „Pałac Trzęsacz” spółka z ograniczoną odpowiedzialnością spółka komandytowa, ul. Ks. Kardynała Stefana Wyszyńskiego 14, 70-201 Szczecin</w:t>
      </w:r>
    </w:p>
    <w:p w14:paraId="02555155" w14:textId="77777777" w:rsidR="00D909CB" w:rsidRPr="004E4F60" w:rsidRDefault="00D909CB" w:rsidP="00D909CB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</w:p>
    <w:p w14:paraId="1E1DE334" w14:textId="57BF6568" w:rsidR="00F608B1" w:rsidRPr="004E4F60" w:rsidRDefault="00D909CB" w:rsidP="00F608B1">
      <w:pPr>
        <w:pStyle w:val="Default"/>
        <w:jc w:val="both"/>
        <w:rPr>
          <w:rFonts w:ascii="Arial Narrow" w:hAnsi="Arial Narrow"/>
          <w:noProof/>
          <w:sz w:val="20"/>
          <w:szCs w:val="20"/>
        </w:rPr>
      </w:pPr>
      <w:r w:rsidRPr="004E4F60">
        <w:rPr>
          <w:rFonts w:ascii="Arial Narrow" w:hAnsi="Arial Narrow"/>
          <w:noProof/>
          <w:sz w:val="20"/>
          <w:szCs w:val="20"/>
        </w:rPr>
        <w:t xml:space="preserve">Otwarcie ofert nastąpi w dniu </w:t>
      </w:r>
      <w:r w:rsidR="00BE6427">
        <w:rPr>
          <w:rFonts w:ascii="Arial Narrow" w:hAnsi="Arial Narrow"/>
          <w:noProof/>
          <w:sz w:val="20"/>
          <w:szCs w:val="20"/>
        </w:rPr>
        <w:t>05</w:t>
      </w:r>
      <w:r w:rsidR="0008318A">
        <w:rPr>
          <w:rFonts w:ascii="Arial Narrow" w:hAnsi="Arial Narrow"/>
          <w:noProof/>
          <w:sz w:val="20"/>
          <w:szCs w:val="20"/>
        </w:rPr>
        <w:t xml:space="preserve"> </w:t>
      </w:r>
      <w:r w:rsidR="00BE6427">
        <w:rPr>
          <w:rFonts w:ascii="Arial Narrow" w:hAnsi="Arial Narrow"/>
          <w:noProof/>
          <w:sz w:val="20"/>
          <w:szCs w:val="20"/>
        </w:rPr>
        <w:t>maja</w:t>
      </w:r>
      <w:r w:rsidR="0008318A">
        <w:rPr>
          <w:rFonts w:ascii="Arial Narrow" w:hAnsi="Arial Narrow"/>
          <w:noProof/>
          <w:sz w:val="20"/>
          <w:szCs w:val="20"/>
        </w:rPr>
        <w:t xml:space="preserve"> </w:t>
      </w:r>
      <w:r w:rsidR="002C4AAB">
        <w:rPr>
          <w:rFonts w:ascii="Arial Narrow" w:hAnsi="Arial Narrow"/>
          <w:noProof/>
          <w:sz w:val="20"/>
          <w:szCs w:val="20"/>
        </w:rPr>
        <w:t>202</w:t>
      </w:r>
      <w:r w:rsidR="00F165BD">
        <w:rPr>
          <w:rFonts w:ascii="Arial Narrow" w:hAnsi="Arial Narrow"/>
          <w:noProof/>
          <w:sz w:val="20"/>
          <w:szCs w:val="20"/>
        </w:rPr>
        <w:t>3</w:t>
      </w:r>
      <w:r w:rsidR="00D16559" w:rsidRPr="004E4F60">
        <w:rPr>
          <w:rFonts w:ascii="Arial Narrow" w:hAnsi="Arial Narrow"/>
          <w:noProof/>
          <w:sz w:val="20"/>
          <w:szCs w:val="20"/>
        </w:rPr>
        <w:t xml:space="preserve"> </w:t>
      </w:r>
      <w:r w:rsidR="003F6EA1" w:rsidRPr="004E4F60">
        <w:rPr>
          <w:rFonts w:ascii="Arial Narrow" w:hAnsi="Arial Narrow"/>
          <w:noProof/>
          <w:sz w:val="20"/>
          <w:szCs w:val="20"/>
        </w:rPr>
        <w:t>o</w:t>
      </w:r>
      <w:r w:rsidR="00D16559" w:rsidRPr="004E4F60">
        <w:rPr>
          <w:rFonts w:ascii="Arial Narrow" w:hAnsi="Arial Narrow"/>
          <w:noProof/>
          <w:sz w:val="20"/>
          <w:szCs w:val="20"/>
        </w:rPr>
        <w:t xml:space="preserve"> godz. </w:t>
      </w:r>
      <w:r w:rsidR="00BE6427">
        <w:rPr>
          <w:rFonts w:ascii="Arial Narrow" w:hAnsi="Arial Narrow"/>
          <w:noProof/>
          <w:sz w:val="20"/>
          <w:szCs w:val="20"/>
        </w:rPr>
        <w:t xml:space="preserve">10:00 </w:t>
      </w:r>
      <w:r w:rsidRPr="004E4F60">
        <w:rPr>
          <w:rFonts w:ascii="Arial Narrow" w:hAnsi="Arial Narrow"/>
          <w:noProof/>
          <w:sz w:val="20"/>
          <w:szCs w:val="20"/>
        </w:rPr>
        <w:t xml:space="preserve">w </w:t>
      </w:r>
      <w:r w:rsidR="0008318A">
        <w:rPr>
          <w:rFonts w:ascii="Arial Narrow" w:hAnsi="Arial Narrow"/>
          <w:noProof/>
          <w:sz w:val="20"/>
          <w:szCs w:val="20"/>
        </w:rPr>
        <w:t>biurze</w:t>
      </w:r>
      <w:r w:rsidRPr="004E4F60">
        <w:rPr>
          <w:rFonts w:ascii="Arial Narrow" w:hAnsi="Arial Narrow"/>
          <w:noProof/>
          <w:sz w:val="20"/>
          <w:szCs w:val="20"/>
        </w:rPr>
        <w:t xml:space="preserve"> </w:t>
      </w:r>
      <w:r w:rsidR="00636AFC" w:rsidRPr="004E4F60">
        <w:rPr>
          <w:rFonts w:ascii="Arial Narrow" w:hAnsi="Arial Narrow"/>
          <w:noProof/>
          <w:sz w:val="20"/>
          <w:szCs w:val="20"/>
        </w:rPr>
        <w:t>Centrum Hotelowo – Konferencyjne „Pałac Trzęsacz” spółka z ograniczoną odpowiedzialnością spółka komandytowa, ul. Ks. Kardynała Stefana Wyszyńskiego 14, 70-201 Szczecin</w:t>
      </w:r>
      <w:r w:rsidR="0008318A">
        <w:rPr>
          <w:rFonts w:ascii="Arial Narrow" w:hAnsi="Arial Narrow"/>
          <w:noProof/>
          <w:sz w:val="20"/>
          <w:szCs w:val="20"/>
        </w:rPr>
        <w:t>.</w:t>
      </w:r>
    </w:p>
    <w:p w14:paraId="7BA1F3A4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</w:p>
    <w:p w14:paraId="0F0CE2CD" w14:textId="77777777" w:rsidR="00032DC9" w:rsidRPr="004E4F60" w:rsidRDefault="00032DC9" w:rsidP="001B013F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>Termin realizacji umowy.</w:t>
      </w:r>
    </w:p>
    <w:p w14:paraId="7C658EA3" w14:textId="77777777" w:rsidR="00B036CA" w:rsidRPr="004E4F60" w:rsidRDefault="00B036CA" w:rsidP="00F608B1">
      <w:pPr>
        <w:spacing w:after="0" w:line="276" w:lineRule="auto"/>
        <w:jc w:val="both"/>
        <w:rPr>
          <w:rFonts w:ascii="Arial Narrow" w:hAnsi="Arial Narrow"/>
          <w:sz w:val="20"/>
          <w:szCs w:val="20"/>
        </w:rPr>
      </w:pPr>
    </w:p>
    <w:p w14:paraId="5F1DFDF2" w14:textId="3C36CDFA" w:rsidR="00032DC9" w:rsidRPr="004E4F60" w:rsidRDefault="00B036CA" w:rsidP="00B036CA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Termin wykonania zamówienia</w:t>
      </w:r>
      <w:r w:rsidR="00C11FD7" w:rsidRPr="004E4F60">
        <w:rPr>
          <w:rFonts w:ascii="Arial Narrow" w:hAnsi="Arial Narrow"/>
          <w:sz w:val="20"/>
          <w:szCs w:val="20"/>
        </w:rPr>
        <w:t>:</w:t>
      </w:r>
    </w:p>
    <w:p w14:paraId="1CA41B23" w14:textId="6004B789" w:rsidR="00C11FD7" w:rsidRPr="004E4F60" w:rsidRDefault="002C4AAB" w:rsidP="00B02007">
      <w:pPr>
        <w:pStyle w:val="Default"/>
        <w:spacing w:line="276" w:lineRule="auto"/>
        <w:jc w:val="both"/>
        <w:rPr>
          <w:rFonts w:ascii="Arial Narrow" w:hAnsi="Arial Narrow"/>
          <w:bCs/>
          <w:sz w:val="20"/>
          <w:szCs w:val="20"/>
        </w:rPr>
      </w:pPr>
      <w:r w:rsidRPr="006F2AD0">
        <w:rPr>
          <w:rFonts w:ascii="Arial Narrow" w:hAnsi="Arial Narrow"/>
          <w:bCs/>
          <w:sz w:val="20"/>
          <w:szCs w:val="20"/>
        </w:rPr>
        <w:t xml:space="preserve">Do </w:t>
      </w:r>
      <w:r w:rsidR="00714464">
        <w:rPr>
          <w:rFonts w:ascii="Arial Narrow" w:hAnsi="Arial Narrow"/>
          <w:bCs/>
          <w:sz w:val="20"/>
          <w:szCs w:val="20"/>
        </w:rPr>
        <w:t xml:space="preserve">6 tygodni </w:t>
      </w:r>
      <w:r w:rsidR="00C11FD7" w:rsidRPr="002C4AAB">
        <w:rPr>
          <w:rFonts w:ascii="Arial Narrow" w:hAnsi="Arial Narrow"/>
          <w:bCs/>
          <w:sz w:val="20"/>
          <w:szCs w:val="20"/>
        </w:rPr>
        <w:t xml:space="preserve">od podpisania </w:t>
      </w:r>
      <w:r w:rsidR="00BE6427">
        <w:rPr>
          <w:rFonts w:ascii="Arial Narrow" w:hAnsi="Arial Narrow"/>
          <w:bCs/>
          <w:sz w:val="20"/>
          <w:szCs w:val="20"/>
        </w:rPr>
        <w:t>umowy</w:t>
      </w:r>
      <w:r w:rsidR="000764BA" w:rsidRPr="002C4AAB">
        <w:rPr>
          <w:rFonts w:ascii="Arial Narrow" w:hAnsi="Arial Narrow"/>
          <w:bCs/>
          <w:sz w:val="20"/>
          <w:szCs w:val="20"/>
        </w:rPr>
        <w:t xml:space="preserve"> </w:t>
      </w:r>
      <w:r w:rsidR="00C11FD7" w:rsidRPr="002C4AAB">
        <w:rPr>
          <w:rFonts w:ascii="Arial Narrow" w:hAnsi="Arial Narrow"/>
          <w:bCs/>
          <w:sz w:val="20"/>
          <w:szCs w:val="20"/>
        </w:rPr>
        <w:t xml:space="preserve">i </w:t>
      </w:r>
      <w:r w:rsidR="00C11FD7" w:rsidRPr="00DC1482">
        <w:rPr>
          <w:rFonts w:ascii="Arial Narrow" w:hAnsi="Arial Narrow"/>
          <w:bCs/>
          <w:sz w:val="20"/>
          <w:szCs w:val="20"/>
        </w:rPr>
        <w:t xml:space="preserve">uregulowania ewentualnych warunków finansowo-prawnych </w:t>
      </w:r>
      <w:r w:rsidR="001B013F" w:rsidRPr="00DC1482">
        <w:rPr>
          <w:rFonts w:ascii="Arial Narrow" w:hAnsi="Arial Narrow"/>
          <w:bCs/>
          <w:sz w:val="20"/>
          <w:szCs w:val="20"/>
        </w:rPr>
        <w:t>wymaganych umową</w:t>
      </w:r>
      <w:r w:rsidRPr="00FD6387">
        <w:rPr>
          <w:rFonts w:ascii="Arial Narrow" w:hAnsi="Arial Narrow"/>
          <w:bCs/>
          <w:sz w:val="20"/>
          <w:szCs w:val="20"/>
        </w:rPr>
        <w:t>.</w:t>
      </w:r>
      <w:r w:rsidR="001B013F" w:rsidRPr="004E4F60">
        <w:rPr>
          <w:rFonts w:ascii="Arial Narrow" w:hAnsi="Arial Narrow"/>
          <w:bCs/>
          <w:sz w:val="20"/>
          <w:szCs w:val="20"/>
        </w:rPr>
        <w:t xml:space="preserve"> </w:t>
      </w:r>
    </w:p>
    <w:p w14:paraId="5EB1C89B" w14:textId="77777777" w:rsidR="00C11FD7" w:rsidRPr="004E4F60" w:rsidRDefault="00C11FD7" w:rsidP="00F608B1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6569D9AB" w14:textId="2DC21AB5" w:rsidR="00032DC9" w:rsidRDefault="00032DC9" w:rsidP="001B013F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>Informacje na temat zakresu wykluczenia (w odniesieniu do podmiotów powiązanych)</w:t>
      </w:r>
    </w:p>
    <w:p w14:paraId="26AC0F26" w14:textId="596B7D6B" w:rsidR="002C4AAB" w:rsidRDefault="002C4AAB" w:rsidP="002C4AAB">
      <w:pPr>
        <w:pStyle w:val="Default"/>
        <w:spacing w:line="276" w:lineRule="auto"/>
        <w:rPr>
          <w:rFonts w:ascii="Arial Narrow" w:hAnsi="Arial Narrow"/>
          <w:b/>
          <w:i/>
          <w:iCs/>
          <w:sz w:val="20"/>
          <w:szCs w:val="20"/>
        </w:rPr>
      </w:pPr>
    </w:p>
    <w:p w14:paraId="5C7A4DA1" w14:textId="23C12E91" w:rsidR="00C11FD7" w:rsidRPr="004E4F60" w:rsidRDefault="00C11FD7" w:rsidP="00C11FD7">
      <w:pPr>
        <w:numPr>
          <w:ilvl w:val="0"/>
          <w:numId w:val="4"/>
        </w:numPr>
        <w:spacing w:after="0" w:line="276" w:lineRule="auto"/>
        <w:ind w:hanging="357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 xml:space="preserve">Z udziału w postępowaniu wykluczone są podmioty powiązane osobowo i kapitałowo z wnioskodawcą. Przez powiązania osobowe lub kapitałowe rozumie się wzajemne powiązania między Zamawiającym lub osobami </w:t>
      </w:r>
      <w:r w:rsidRPr="004E4F60">
        <w:rPr>
          <w:rFonts w:ascii="Arial Narrow" w:hAnsi="Arial Narrow" w:cs="Arial"/>
          <w:color w:val="000000"/>
          <w:sz w:val="20"/>
          <w:szCs w:val="20"/>
        </w:rPr>
        <w:lastRenderedPageBreak/>
        <w:t>upoważnionymi do zaciągania zobowiązań w imieniu Zamawiającego lub osobami wykonującymi w imieniu Zamawiającego czynności związane z przygotowaniem i przeprowadzeniem procedury wyboru Wykonawcy polegające w szczególności na:</w:t>
      </w:r>
    </w:p>
    <w:p w14:paraId="5B01083B" w14:textId="77777777" w:rsidR="00C11FD7" w:rsidRPr="004E4F60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uczestniczeniu w spółce jako wspólnik spółki cywilnej lub spółki osobowej,</w:t>
      </w:r>
    </w:p>
    <w:p w14:paraId="51A5AB1B" w14:textId="77777777" w:rsidR="00C11FD7" w:rsidRPr="004E4F60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posiadaniu co najmniej 10% udziałów lub akcji,</w:t>
      </w:r>
    </w:p>
    <w:p w14:paraId="5BA20552" w14:textId="77777777" w:rsidR="00C11FD7" w:rsidRPr="004E4F60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pełnieniu funkcji członka organu nadzorczego lub zarządzającego, prokurenta, pełnomocnika,</w:t>
      </w:r>
    </w:p>
    <w:p w14:paraId="71B304CF" w14:textId="6A0588CA" w:rsidR="00C11FD7" w:rsidRDefault="00C11FD7" w:rsidP="00C11FD7">
      <w:pPr>
        <w:pStyle w:val="Default"/>
        <w:numPr>
          <w:ilvl w:val="1"/>
          <w:numId w:val="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kurateli, lub pozostawaniu w innym związku niż wskazane w lit. a-d jeżeli naruszają zasady konkurencyjności.</w:t>
      </w:r>
    </w:p>
    <w:p w14:paraId="715D9648" w14:textId="7916EEED" w:rsidR="00A85C43" w:rsidRDefault="00A85C43" w:rsidP="00A85C43">
      <w:pPr>
        <w:numPr>
          <w:ilvl w:val="0"/>
          <w:numId w:val="4"/>
        </w:numPr>
        <w:spacing w:after="0" w:line="276" w:lineRule="auto"/>
        <w:ind w:hanging="35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 udziału w postępowaniu wykluczone są podmioty w stosunku do których zachodzą przesłanki wykluczenia z postepowania </w:t>
      </w:r>
      <w:bookmarkStart w:id="2" w:name="_Hlk108774642"/>
      <w:r>
        <w:rPr>
          <w:rFonts w:ascii="Arial Narrow" w:hAnsi="Arial Narrow"/>
          <w:sz w:val="20"/>
          <w:szCs w:val="20"/>
        </w:rPr>
        <w:t>na podstawie ustawy z dnia 13 kwietnia 2022 r. o szczególnych rozwiązaniach w zakresie przeciwdziałania wspieraniu agresji na Ukrainę oraz służących ochronie bezpieczeństwa narodowego</w:t>
      </w:r>
      <w:bookmarkEnd w:id="2"/>
      <w:r>
        <w:rPr>
          <w:rFonts w:ascii="Arial Narrow" w:hAnsi="Arial Narrow"/>
          <w:sz w:val="20"/>
          <w:szCs w:val="20"/>
        </w:rPr>
        <w:t xml:space="preserve">, tj. </w:t>
      </w:r>
      <w:r w:rsidR="00C57CD4">
        <w:rPr>
          <w:rFonts w:ascii="Arial Narrow" w:hAnsi="Arial Narrow"/>
          <w:sz w:val="20"/>
          <w:szCs w:val="20"/>
        </w:rPr>
        <w:t>podmioty</w:t>
      </w:r>
      <w:r>
        <w:rPr>
          <w:rFonts w:ascii="Arial Narrow" w:hAnsi="Arial Narrow"/>
          <w:sz w:val="20"/>
          <w:szCs w:val="20"/>
        </w:rPr>
        <w:t>:</w:t>
      </w:r>
    </w:p>
    <w:p w14:paraId="08E0B9CE" w14:textId="6C4C4828" w:rsidR="00A85C43" w:rsidRDefault="00C57CD4" w:rsidP="00A85C43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A85C43">
        <w:rPr>
          <w:rFonts w:ascii="Arial Narrow" w:hAnsi="Arial Narrow"/>
          <w:sz w:val="20"/>
          <w:szCs w:val="20"/>
        </w:rPr>
        <w:t>ymienione w wykaza</w:t>
      </w:r>
      <w:r>
        <w:rPr>
          <w:rFonts w:ascii="Arial Narrow" w:hAnsi="Arial Narrow"/>
          <w:sz w:val="20"/>
          <w:szCs w:val="20"/>
        </w:rPr>
        <w:t>ch określonych w rozporządzeniu 765/2006 i rozporządzeniu 269/2014 albo wpisanych na listę na podstawie decyzji w sprawie wpisu na listę rozstrzygającej o zastosowaniu środka, o  którym mowa w art. 1 pkt 3 ustawy;</w:t>
      </w:r>
    </w:p>
    <w:p w14:paraId="1F257033" w14:textId="5FB630A0" w:rsidR="00C57CD4" w:rsidRPr="00C57CD4" w:rsidRDefault="00C57CD4" w:rsidP="00C57CD4">
      <w:pPr>
        <w:pStyle w:val="Akapitzlist"/>
        <w:numPr>
          <w:ilvl w:val="1"/>
          <w:numId w:val="4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C57CD4">
        <w:rPr>
          <w:rFonts w:ascii="Arial Narrow" w:hAnsi="Arial Narrow"/>
          <w:sz w:val="20"/>
          <w:szCs w:val="20"/>
        </w:rPr>
        <w:t>których beneficjentem rzeczywistym w rozumieniu ustawy z dnia 1 marca 2018 r. o przeciwdziałaniu praniu pieniędzy oraz finansowaniu terroryzmu (Dz. U. z 2022 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2BC9D1" w14:textId="77777777" w:rsidR="00C57CD4" w:rsidRPr="00C57CD4" w:rsidRDefault="00C57CD4" w:rsidP="00C57CD4">
      <w:pPr>
        <w:pStyle w:val="Akapitzlist"/>
        <w:numPr>
          <w:ilvl w:val="1"/>
          <w:numId w:val="4"/>
        </w:numPr>
        <w:rPr>
          <w:rFonts w:ascii="Arial Narrow" w:hAnsi="Arial Narrow"/>
          <w:sz w:val="20"/>
          <w:szCs w:val="20"/>
        </w:rPr>
      </w:pPr>
      <w:r w:rsidRPr="00C57CD4">
        <w:rPr>
          <w:rFonts w:ascii="Arial Narrow" w:hAnsi="Arial Narrow"/>
          <w:sz w:val="20"/>
          <w:szCs w:val="20"/>
        </w:rPr>
        <w:t>których jednostką dominującą w rozumieniu art. 3 ust. 1 pkt 37 ustawy z dnia 29 września 1994 r. o rachunkowości (Dz.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E79D4D1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color w:val="0000FF"/>
          <w:sz w:val="20"/>
          <w:szCs w:val="20"/>
        </w:rPr>
      </w:pPr>
    </w:p>
    <w:p w14:paraId="52E6365C" w14:textId="5D7F7516" w:rsidR="00032DC9" w:rsidRDefault="00032DC9" w:rsidP="001B013F">
      <w:pPr>
        <w:pStyle w:val="Default"/>
        <w:numPr>
          <w:ilvl w:val="2"/>
          <w:numId w:val="7"/>
        </w:numPr>
        <w:spacing w:line="276" w:lineRule="auto"/>
        <w:ind w:left="284" w:hanging="284"/>
        <w:rPr>
          <w:rFonts w:ascii="Arial Narrow" w:hAnsi="Arial Narrow"/>
          <w:b/>
          <w:i/>
          <w:iCs/>
          <w:sz w:val="20"/>
          <w:szCs w:val="20"/>
        </w:rPr>
      </w:pPr>
      <w:r w:rsidRPr="004E4F60">
        <w:rPr>
          <w:rFonts w:ascii="Arial Narrow" w:hAnsi="Arial Narrow"/>
          <w:b/>
          <w:i/>
          <w:iCs/>
          <w:sz w:val="20"/>
          <w:szCs w:val="20"/>
        </w:rPr>
        <w:t xml:space="preserve">Określenie warunków zmian umowy zawartej w wyniku przeprowadzonego postępowania </w:t>
      </w:r>
      <w:r w:rsidR="00B02007" w:rsidRPr="004E4F60">
        <w:rPr>
          <w:rFonts w:ascii="Arial Narrow" w:hAnsi="Arial Narrow"/>
          <w:b/>
          <w:i/>
          <w:iCs/>
          <w:sz w:val="20"/>
          <w:szCs w:val="20"/>
        </w:rPr>
        <w:br/>
      </w:r>
      <w:r w:rsidRPr="004E4F60">
        <w:rPr>
          <w:rFonts w:ascii="Arial Narrow" w:hAnsi="Arial Narrow"/>
          <w:b/>
          <w:i/>
          <w:iCs/>
          <w:sz w:val="20"/>
          <w:szCs w:val="20"/>
        </w:rPr>
        <w:t>o udzielenie zamówienia</w:t>
      </w:r>
    </w:p>
    <w:p w14:paraId="0385C340" w14:textId="77777777" w:rsidR="002C4AAB" w:rsidRDefault="002C4AAB" w:rsidP="002C4AAB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3D470804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Zamawiający przewiduje możliwość zmiany umowy:</w:t>
      </w:r>
    </w:p>
    <w:p w14:paraId="690B4629" w14:textId="77777777" w:rsidR="00C11FD7" w:rsidRPr="004E4F60" w:rsidRDefault="00C11FD7" w:rsidP="00C11FD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przypadku gdy nastąpi zmiana powszechnie obowiązujących przepisów prawa w zakresie mającym wpływ na realizację przedmiotu umowy;</w:t>
      </w:r>
    </w:p>
    <w:p w14:paraId="708F8263" w14:textId="77777777" w:rsidR="00C11FD7" w:rsidRPr="004E4F60" w:rsidRDefault="00C11FD7" w:rsidP="00C11FD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przypadku zaistnienia okoliczności spowodowanych czynnikami zewnętrznymi, np. siła wyższa, nieprzewidziane warunki pogodowe, mogące uniemożliwić dostawę oraz inne okoliczności zewnętrzne mogące mieć wpływ na realizację postanowień umowy.</w:t>
      </w:r>
    </w:p>
    <w:p w14:paraId="4C89F498" w14:textId="77777777" w:rsidR="00C11FD7" w:rsidRPr="004E4F60" w:rsidRDefault="00C11FD7" w:rsidP="00C11FD7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Zmiana terminów realizacji umowy może mieć miejsce w następujących przypadkach: </w:t>
      </w:r>
    </w:p>
    <w:p w14:paraId="637942F5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działania siły wyższej (na przykład klęski żywiołowe, strajki generalne lub lokalne), mającej bezpośredni wpływ na terminowość dostawy, </w:t>
      </w:r>
    </w:p>
    <w:p w14:paraId="3E0AA5BE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wystąpienia niekorzystnych warunków pogodowych, uniemożliwiających dochowanie wymogów technicznych i technologicznych dostawy; </w:t>
      </w:r>
    </w:p>
    <w:p w14:paraId="398543B7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wystąpienia okoliczności, których nie można było przewidzieć w chwili zawarcia  umowy, pomimo zachowania należytej staranności, </w:t>
      </w:r>
    </w:p>
    <w:p w14:paraId="48838737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konieczność usunięcia błędów w specyfikacji technicznej, które będą miały wpływ na termin wykonania umowy, </w:t>
      </w:r>
    </w:p>
    <w:p w14:paraId="78E72A9C" w14:textId="77777777" w:rsidR="00C11FD7" w:rsidRPr="004E4F60" w:rsidRDefault="00C11FD7" w:rsidP="00C11FD7">
      <w:pPr>
        <w:pStyle w:val="Default"/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innych przyczyn zewnętrznych niezależnych od Zamawiającego i Wykonawcy, skutkujących niemożliwością realizacji przedmiotu Zamówienia.</w:t>
      </w:r>
    </w:p>
    <w:p w14:paraId="575A9683" w14:textId="77777777" w:rsidR="001B013F" w:rsidRDefault="001B013F" w:rsidP="001B013F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Umowa może być zmieniona, gdy jej zmiana leży w interesie Zamawiającego, a Wykonawca nie wnosi sprzeciwu, aby proponowanych zmian dokonać. </w:t>
      </w:r>
    </w:p>
    <w:p w14:paraId="4379CD8E" w14:textId="77777777" w:rsidR="00037800" w:rsidRPr="00BE07D2" w:rsidRDefault="00037800" w:rsidP="00BE07D2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BE07D2">
        <w:rPr>
          <w:rFonts w:ascii="Arial Narrow" w:eastAsiaTheme="minorHAnsi" w:hAnsi="Arial Narrow" w:cs="Times New Roman"/>
          <w:color w:val="000009"/>
          <w:sz w:val="20"/>
          <w:szCs w:val="20"/>
        </w:rPr>
        <w:t>Wszelkie zmiany i uzupełnienia do umowy zawartej z wybranym Wykonawcą muszą być dokonywane w formie pisemnych aneksów do umowy podpisanych przez obie strony, pod rygorem nieważności.</w:t>
      </w:r>
    </w:p>
    <w:p w14:paraId="32CF9C86" w14:textId="77777777" w:rsidR="00032DC9" w:rsidRPr="00BE07D2" w:rsidRDefault="00032DC9" w:rsidP="00BE07D2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</w:p>
    <w:p w14:paraId="61B495A6" w14:textId="77777777" w:rsidR="00032DC9" w:rsidRPr="004E4F60" w:rsidRDefault="00032DC9" w:rsidP="00BE07D2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4E4F60">
        <w:rPr>
          <w:rFonts w:ascii="Arial Narrow" w:hAnsi="Arial Narrow"/>
          <w:b/>
          <w:sz w:val="20"/>
          <w:szCs w:val="20"/>
        </w:rPr>
        <w:t>10. Informacje o możliwości składania ofert częściowych.</w:t>
      </w:r>
    </w:p>
    <w:p w14:paraId="67DDDA64" w14:textId="77777777" w:rsidR="00032DC9" w:rsidRPr="004E4F60" w:rsidRDefault="00032DC9" w:rsidP="00BE07D2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14:paraId="45102D68" w14:textId="12E97F4B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Zamawiający </w:t>
      </w:r>
      <w:r w:rsidR="009F0B73">
        <w:rPr>
          <w:rFonts w:ascii="Arial Narrow" w:hAnsi="Arial Narrow"/>
          <w:sz w:val="20"/>
          <w:szCs w:val="20"/>
        </w:rPr>
        <w:t xml:space="preserve">nie </w:t>
      </w:r>
      <w:r w:rsidRPr="004E4F60">
        <w:rPr>
          <w:rFonts w:ascii="Arial Narrow" w:hAnsi="Arial Narrow"/>
          <w:sz w:val="20"/>
          <w:szCs w:val="20"/>
        </w:rPr>
        <w:t xml:space="preserve">dopuszcza </w:t>
      </w:r>
      <w:r w:rsidR="003A0B5B">
        <w:rPr>
          <w:rFonts w:ascii="Arial Narrow" w:hAnsi="Arial Narrow"/>
          <w:sz w:val="20"/>
          <w:szCs w:val="20"/>
        </w:rPr>
        <w:t>możliwoś</w:t>
      </w:r>
      <w:r w:rsidR="009F0B73">
        <w:rPr>
          <w:rFonts w:ascii="Arial Narrow" w:hAnsi="Arial Narrow"/>
          <w:sz w:val="20"/>
          <w:szCs w:val="20"/>
        </w:rPr>
        <w:t>ci</w:t>
      </w:r>
      <w:r w:rsidR="003A0B5B">
        <w:rPr>
          <w:rFonts w:ascii="Arial Narrow" w:hAnsi="Arial Narrow"/>
          <w:sz w:val="20"/>
          <w:szCs w:val="20"/>
        </w:rPr>
        <w:t xml:space="preserve"> </w:t>
      </w:r>
      <w:r w:rsidRPr="004E4F60">
        <w:rPr>
          <w:rFonts w:ascii="Arial Narrow" w:hAnsi="Arial Narrow"/>
          <w:sz w:val="20"/>
          <w:szCs w:val="20"/>
        </w:rPr>
        <w:t>składania ofert częściowych.</w:t>
      </w:r>
    </w:p>
    <w:p w14:paraId="18AACB05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6B3B494B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  <w:r w:rsidRPr="004E4F60">
        <w:rPr>
          <w:rFonts w:ascii="Arial Narrow" w:hAnsi="Arial Narrow"/>
          <w:b/>
          <w:sz w:val="20"/>
          <w:szCs w:val="20"/>
        </w:rPr>
        <w:t>11. Wykaz dokumentów oraz oświadczeń niezbędnych do złożenia wraz z ofertą</w:t>
      </w:r>
    </w:p>
    <w:p w14:paraId="5C77B137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14:paraId="76D66544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Oferta musi zawierać następujące elementy:</w:t>
      </w:r>
    </w:p>
    <w:p w14:paraId="19F7DD30" w14:textId="69B5319E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Pełne dane identyfikujące oferenta (nazwa, adres, nr NIP, nr KRS/EDG)</w:t>
      </w:r>
    </w:p>
    <w:p w14:paraId="54ED3B1A" w14:textId="673D6B04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Datę przygotowania i termin ważności oferty</w:t>
      </w:r>
    </w:p>
    <w:p w14:paraId="2C0124EB" w14:textId="3A3F5DFB" w:rsidR="00032DC9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Oświadczenie o braku powiązań kapitałowych lub osobowych z Zamawiającym</w:t>
      </w:r>
    </w:p>
    <w:p w14:paraId="23553290" w14:textId="284841CE" w:rsidR="003A0B5B" w:rsidRPr="004E4F60" w:rsidRDefault="003A0B5B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Oświadczenie o niepodleganiu wykluczeniu składane </w:t>
      </w:r>
      <w:r w:rsidRPr="003A0B5B">
        <w:rPr>
          <w:rFonts w:ascii="Arial Narrow" w:hAnsi="Arial Narrow" w:cs="Arial"/>
          <w:color w:val="000000"/>
          <w:sz w:val="20"/>
          <w:szCs w:val="20"/>
        </w:rPr>
        <w:t>na podstawie ustawy z dnia 13 kwietnia 2022 r. o szczególnych rozwiązaniach w zakresie przeciwdziałania wspieraniu agresji na Ukrainę oraz służących ochronie bezpieczeństwa narodowego</w:t>
      </w:r>
    </w:p>
    <w:p w14:paraId="42F2285B" w14:textId="2C0544BF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Zakres i szczegółowy opis przedmiotu oferty</w:t>
      </w:r>
    </w:p>
    <w:p w14:paraId="5F0314DB" w14:textId="4C064EB2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Okres gwarancji</w:t>
      </w:r>
    </w:p>
    <w:p w14:paraId="144401AF" w14:textId="2905E87E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Cenę całkowitą netto i brutto</w:t>
      </w:r>
    </w:p>
    <w:p w14:paraId="10014E2D" w14:textId="11947291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Warunki i termin płatności</w:t>
      </w:r>
    </w:p>
    <w:p w14:paraId="1D20BF49" w14:textId="06FBD60F" w:rsidR="00032DC9" w:rsidRPr="004E4F60" w:rsidRDefault="003F6EA1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O</w:t>
      </w:r>
      <w:r w:rsidR="00032DC9" w:rsidRPr="004E4F60">
        <w:rPr>
          <w:rFonts w:ascii="Arial Narrow" w:hAnsi="Arial Narrow" w:cs="Arial"/>
          <w:color w:val="000000"/>
          <w:sz w:val="20"/>
          <w:szCs w:val="20"/>
        </w:rPr>
        <w:t>kres realizacji przedmiotu oferty</w:t>
      </w:r>
    </w:p>
    <w:p w14:paraId="0C570A12" w14:textId="064FA577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Dane osoby do kontaktu (imię nazwisko, numer telefonu, adres e-mail)</w:t>
      </w:r>
    </w:p>
    <w:p w14:paraId="022A1103" w14:textId="77777777" w:rsidR="00032DC9" w:rsidRPr="004E4F60" w:rsidRDefault="00032DC9" w:rsidP="00F608B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4E4F60">
        <w:rPr>
          <w:rFonts w:ascii="Arial Narrow" w:hAnsi="Arial Narrow" w:cs="Arial"/>
          <w:color w:val="000000"/>
          <w:sz w:val="20"/>
          <w:szCs w:val="20"/>
        </w:rPr>
        <w:t>Podpis osoby upoważnionej do wystawienia oferty</w:t>
      </w:r>
      <w:r w:rsidR="007B4E9D" w:rsidRPr="004E4F60">
        <w:rPr>
          <w:rFonts w:ascii="Arial Narrow" w:hAnsi="Arial Narrow" w:cs="Arial"/>
          <w:color w:val="000000"/>
          <w:sz w:val="20"/>
          <w:szCs w:val="20"/>
        </w:rPr>
        <w:t>.</w:t>
      </w:r>
    </w:p>
    <w:p w14:paraId="22DB439C" w14:textId="77777777" w:rsidR="00032DC9" w:rsidRPr="004E4F60" w:rsidRDefault="00032DC9" w:rsidP="00F608B1">
      <w:pPr>
        <w:pStyle w:val="Akapitzlist"/>
        <w:spacing w:after="0" w:line="276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50BD6EE5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Brak jakiegokolwiek z wyżej wymienionych elementów </w:t>
      </w:r>
      <w:r w:rsidR="003F6EA1" w:rsidRPr="004E4F60">
        <w:rPr>
          <w:rFonts w:ascii="Arial Narrow" w:hAnsi="Arial Narrow"/>
          <w:sz w:val="20"/>
          <w:szCs w:val="20"/>
        </w:rPr>
        <w:t>może</w:t>
      </w:r>
      <w:r w:rsidRPr="004E4F60">
        <w:rPr>
          <w:rFonts w:ascii="Arial Narrow" w:hAnsi="Arial Narrow"/>
          <w:sz w:val="20"/>
          <w:szCs w:val="20"/>
        </w:rPr>
        <w:t xml:space="preserve"> skutkować odrzuceniem oferty</w:t>
      </w:r>
      <w:r w:rsidR="003F6EA1" w:rsidRPr="004E4F60">
        <w:rPr>
          <w:rFonts w:ascii="Arial Narrow" w:hAnsi="Arial Narrow"/>
          <w:sz w:val="20"/>
          <w:szCs w:val="20"/>
        </w:rPr>
        <w:t>, jeśli któryś z brakujących elementów uniemożliwi jej ocenę</w:t>
      </w:r>
      <w:r w:rsidRPr="004E4F60">
        <w:rPr>
          <w:rFonts w:ascii="Arial Narrow" w:hAnsi="Arial Narrow"/>
          <w:sz w:val="20"/>
          <w:szCs w:val="20"/>
        </w:rPr>
        <w:t>.</w:t>
      </w:r>
    </w:p>
    <w:p w14:paraId="0E543304" w14:textId="77777777" w:rsidR="00032DC9" w:rsidRPr="004E4F60" w:rsidRDefault="00032DC9" w:rsidP="00F608B1">
      <w:pPr>
        <w:pStyle w:val="Default"/>
        <w:spacing w:line="276" w:lineRule="auto"/>
        <w:rPr>
          <w:rFonts w:ascii="Arial Narrow" w:hAnsi="Arial Narrow"/>
          <w:b/>
          <w:sz w:val="20"/>
          <w:szCs w:val="20"/>
        </w:rPr>
      </w:pPr>
    </w:p>
    <w:p w14:paraId="4F35E28A" w14:textId="16EA6280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4E4F60">
        <w:rPr>
          <w:rFonts w:ascii="Arial Narrow" w:hAnsi="Arial Narrow"/>
          <w:b/>
          <w:sz w:val="20"/>
          <w:szCs w:val="20"/>
        </w:rPr>
        <w:t>12.</w:t>
      </w:r>
      <w:r w:rsidR="00A71BF9">
        <w:rPr>
          <w:rFonts w:ascii="Arial Narrow" w:hAnsi="Arial Narrow"/>
          <w:b/>
          <w:sz w:val="20"/>
          <w:szCs w:val="20"/>
        </w:rPr>
        <w:t xml:space="preserve"> </w:t>
      </w:r>
      <w:r w:rsidRPr="004E4F60">
        <w:rPr>
          <w:rFonts w:ascii="Arial Narrow" w:hAnsi="Arial Narrow"/>
          <w:b/>
          <w:sz w:val="20"/>
          <w:szCs w:val="20"/>
        </w:rPr>
        <w:t>Informacje dodatkowe</w:t>
      </w:r>
    </w:p>
    <w:p w14:paraId="6140A9EA" w14:textId="77777777" w:rsidR="00032DC9" w:rsidRPr="004E4F60" w:rsidRDefault="00032DC9" w:rsidP="00F608B1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08C3516D" w14:textId="1601C6D5" w:rsidR="00032DC9" w:rsidRPr="004E4F60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 xml:space="preserve">Termin związania ofertą upływa po </w:t>
      </w:r>
      <w:r w:rsidR="003A0B5B">
        <w:rPr>
          <w:rFonts w:ascii="Arial Narrow" w:hAnsi="Arial Narrow"/>
          <w:sz w:val="20"/>
          <w:szCs w:val="20"/>
        </w:rPr>
        <w:t xml:space="preserve">30 </w:t>
      </w:r>
      <w:r w:rsidRPr="004E4F60">
        <w:rPr>
          <w:rFonts w:ascii="Arial Narrow" w:hAnsi="Arial Narrow"/>
          <w:sz w:val="20"/>
          <w:szCs w:val="20"/>
        </w:rPr>
        <w:t xml:space="preserve">dniach, licząc od terminu składania ofert. </w:t>
      </w:r>
    </w:p>
    <w:p w14:paraId="481766CA" w14:textId="77777777" w:rsidR="00B036CA" w:rsidRPr="004E4F60" w:rsidRDefault="00806A85" w:rsidP="00B036C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W przypadku złożenia oferty w walucie innej niż PLN, do porównania ofert będzie używany średni kurs NBP z dnia poprzedzającego dzień na składanie ofert.</w:t>
      </w:r>
    </w:p>
    <w:p w14:paraId="44CF22F5" w14:textId="77777777" w:rsidR="00032DC9" w:rsidRPr="004E4F60" w:rsidRDefault="00032DC9" w:rsidP="00F608B1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Zamawiający zastrzega sobie możliwość:</w:t>
      </w:r>
    </w:p>
    <w:p w14:paraId="597CE718" w14:textId="77777777" w:rsidR="00032DC9" w:rsidRPr="004E4F60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odwołania  postępowania w  ramach zapytania  ofertowego w  każdym czasie bez wskazania przyczyny,</w:t>
      </w:r>
    </w:p>
    <w:p w14:paraId="27BA789C" w14:textId="77777777" w:rsidR="00032DC9" w:rsidRPr="004E4F60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zakończenia postępowania bez dokonania wyboru Wykonawcy,</w:t>
      </w:r>
    </w:p>
    <w:p w14:paraId="37B1B9EF" w14:textId="77777777" w:rsidR="00032DC9" w:rsidRPr="004E4F60" w:rsidRDefault="00032DC9" w:rsidP="00F608B1">
      <w:pPr>
        <w:pStyle w:val="Default"/>
        <w:numPr>
          <w:ilvl w:val="0"/>
          <w:numId w:val="3"/>
        </w:numPr>
        <w:spacing w:line="276" w:lineRule="auto"/>
        <w:ind w:left="1276" w:hanging="425"/>
        <w:jc w:val="both"/>
        <w:rPr>
          <w:rFonts w:ascii="Arial Narrow" w:hAnsi="Arial Narrow"/>
          <w:sz w:val="20"/>
          <w:szCs w:val="20"/>
        </w:rPr>
      </w:pPr>
      <w:r w:rsidRPr="004E4F60">
        <w:rPr>
          <w:rFonts w:ascii="Arial Narrow" w:hAnsi="Arial Narrow"/>
          <w:sz w:val="20"/>
          <w:szCs w:val="20"/>
        </w:rPr>
        <w:t>unieważnienia postępowania ofertowego w momencie uzyskania ofert przewyższających zakładany budżet na realizację Zamówienia.</w:t>
      </w:r>
    </w:p>
    <w:p w14:paraId="3836E7AE" w14:textId="77777777" w:rsidR="00032DC9" w:rsidRPr="004E4F60" w:rsidRDefault="00032DC9" w:rsidP="00F608B1">
      <w:pPr>
        <w:pStyle w:val="Default"/>
        <w:spacing w:line="276" w:lineRule="auto"/>
        <w:ind w:left="1276"/>
        <w:jc w:val="both"/>
        <w:rPr>
          <w:rFonts w:ascii="Arial Narrow" w:hAnsi="Arial Narrow"/>
          <w:sz w:val="20"/>
          <w:szCs w:val="20"/>
        </w:rPr>
      </w:pPr>
    </w:p>
    <w:p w14:paraId="2D62E098" w14:textId="77777777" w:rsidR="00032DC9" w:rsidRPr="004E4F60" w:rsidRDefault="00032DC9" w:rsidP="00F608B1">
      <w:pPr>
        <w:pStyle w:val="Default"/>
        <w:spacing w:line="276" w:lineRule="auto"/>
        <w:ind w:left="720"/>
        <w:jc w:val="both"/>
        <w:rPr>
          <w:rFonts w:ascii="Arial Narrow" w:hAnsi="Arial Narrow"/>
          <w:sz w:val="20"/>
          <w:szCs w:val="20"/>
        </w:rPr>
      </w:pPr>
    </w:p>
    <w:p w14:paraId="454EEDA7" w14:textId="77777777" w:rsidR="00032DC9" w:rsidRPr="004E4F60" w:rsidRDefault="00032DC9" w:rsidP="00F608B1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E4F60">
        <w:rPr>
          <w:rFonts w:ascii="Arial Narrow" w:hAnsi="Arial Narrow" w:cs="Arial"/>
          <w:b/>
          <w:sz w:val="20"/>
          <w:szCs w:val="20"/>
        </w:rPr>
        <w:t>Załączniki:</w:t>
      </w:r>
    </w:p>
    <w:p w14:paraId="7FFFEF9D" w14:textId="07E1DC8B" w:rsidR="00032DC9" w:rsidRDefault="00032DC9" w:rsidP="00F608B1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4E4F60">
        <w:rPr>
          <w:rFonts w:ascii="Arial Narrow" w:hAnsi="Arial Narrow" w:cs="Arial"/>
          <w:sz w:val="20"/>
          <w:szCs w:val="20"/>
        </w:rPr>
        <w:t>Załącznik nr 1 – wzór oświadczenia o braku powiązań osobowych i kapitałowych</w:t>
      </w:r>
    </w:p>
    <w:p w14:paraId="6D44C056" w14:textId="3F7156F3" w:rsidR="000764BA" w:rsidRPr="006F2AD0" w:rsidRDefault="000764BA" w:rsidP="006F2AD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"/>
          <w:color w:val="000000"/>
          <w:sz w:val="20"/>
          <w:szCs w:val="20"/>
        </w:rPr>
      </w:pPr>
      <w:r w:rsidRPr="006F2AD0">
        <w:rPr>
          <w:rFonts w:ascii="Arial Narrow" w:eastAsiaTheme="minorHAnsi" w:hAnsi="Arial Narrow" w:cs="Arial"/>
          <w:color w:val="000000"/>
          <w:sz w:val="20"/>
          <w:szCs w:val="20"/>
        </w:rPr>
        <w:t xml:space="preserve">Załącznik nr </w:t>
      </w:r>
      <w:r w:rsidR="0072344C">
        <w:rPr>
          <w:rFonts w:ascii="Arial Narrow" w:eastAsiaTheme="minorHAnsi" w:hAnsi="Arial Narrow" w:cs="Arial"/>
          <w:color w:val="000000"/>
          <w:sz w:val="20"/>
          <w:szCs w:val="20"/>
        </w:rPr>
        <w:t>2</w:t>
      </w:r>
      <w:r w:rsidRPr="006F2AD0">
        <w:rPr>
          <w:rFonts w:ascii="Arial Narrow" w:eastAsiaTheme="minorHAnsi" w:hAnsi="Arial Narrow" w:cs="Arial"/>
          <w:color w:val="000000"/>
          <w:sz w:val="20"/>
          <w:szCs w:val="20"/>
        </w:rPr>
        <w:t xml:space="preserve"> – wzór oświadczenia o niepodleganiu wykluczeniu składane na podstawie ustawy z dnia 13 kwietnia 2022 r. o szczególnych rozwiązaniach w zakresie przeciwdziałania wspieraniu agresji na Ukrainę oraz służących ochronie bezpieczeństwa narodowego </w:t>
      </w:r>
    </w:p>
    <w:p w14:paraId="7ED68248" w14:textId="77777777" w:rsidR="000764BA" w:rsidRPr="006F2AD0" w:rsidRDefault="000764BA" w:rsidP="006F2AD0">
      <w:pPr>
        <w:spacing w:after="0" w:line="276" w:lineRule="auto"/>
        <w:ind w:left="420"/>
        <w:jc w:val="both"/>
        <w:rPr>
          <w:rFonts w:ascii="Arial Narrow" w:hAnsi="Arial Narrow" w:cs="Arial"/>
          <w:sz w:val="20"/>
          <w:szCs w:val="20"/>
        </w:rPr>
      </w:pPr>
    </w:p>
    <w:p w14:paraId="26B3D487" w14:textId="77777777" w:rsidR="00AB754B" w:rsidRPr="004E4F60" w:rsidRDefault="00AB754B" w:rsidP="00F608B1">
      <w:pPr>
        <w:spacing w:line="276" w:lineRule="auto"/>
        <w:rPr>
          <w:rFonts w:ascii="Arial Narrow" w:hAnsi="Arial Narrow" w:cs="Arial"/>
          <w:sz w:val="20"/>
          <w:szCs w:val="20"/>
        </w:rPr>
      </w:pPr>
    </w:p>
    <w:sectPr w:rsidR="00AB754B" w:rsidRPr="004E4F60" w:rsidSect="00F830DC">
      <w:headerReference w:type="default" r:id="rId10"/>
      <w:footerReference w:type="default" r:id="rId11"/>
      <w:pgSz w:w="11906" w:h="16838" w:code="9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411B0" w14:textId="77777777" w:rsidR="00B80635" w:rsidRDefault="00B80635">
      <w:pPr>
        <w:spacing w:after="0" w:line="240" w:lineRule="auto"/>
      </w:pPr>
      <w:r>
        <w:separator/>
      </w:r>
    </w:p>
  </w:endnote>
  <w:endnote w:type="continuationSeparator" w:id="0">
    <w:p w14:paraId="3B348243" w14:textId="77777777" w:rsidR="00B80635" w:rsidRDefault="00B8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17DD" w14:textId="77777777" w:rsidR="009A3268" w:rsidRDefault="00000000" w:rsidP="00F9657D">
    <w:pPr>
      <w:pStyle w:val="Stopka"/>
      <w:jc w:val="center"/>
      <w:rPr>
        <w:sz w:val="16"/>
        <w:szCs w:val="16"/>
      </w:rPr>
    </w:pPr>
  </w:p>
  <w:p w14:paraId="0D3843FE" w14:textId="77777777" w:rsidR="009A3268" w:rsidRPr="00F9657D" w:rsidRDefault="00000000" w:rsidP="00F9657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BF9F" w14:textId="77777777" w:rsidR="00B80635" w:rsidRDefault="00B80635">
      <w:pPr>
        <w:spacing w:after="0" w:line="240" w:lineRule="auto"/>
      </w:pPr>
      <w:r>
        <w:separator/>
      </w:r>
    </w:p>
  </w:footnote>
  <w:footnote w:type="continuationSeparator" w:id="0">
    <w:p w14:paraId="25E8FF3F" w14:textId="77777777" w:rsidR="00B80635" w:rsidRDefault="00B8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E145" w14:textId="77777777" w:rsidR="009A3268" w:rsidRDefault="00000000" w:rsidP="00720BD7">
    <w:pPr>
      <w:pStyle w:val="Nagwek"/>
    </w:pPr>
  </w:p>
  <w:p w14:paraId="50D8F4E0" w14:textId="77777777" w:rsidR="009A3268" w:rsidRPr="00720BD7" w:rsidRDefault="00507C0B" w:rsidP="00B26626">
    <w:pPr>
      <w:pStyle w:val="Nagwek"/>
      <w:jc w:val="center"/>
    </w:pPr>
    <w:r w:rsidRPr="00B341B1">
      <w:rPr>
        <w:noProof/>
        <w:lang w:eastAsia="pl-PL"/>
      </w:rPr>
      <w:drawing>
        <wp:inline distT="0" distB="0" distL="0" distR="0" wp14:anchorId="02609245" wp14:editId="4DD81B6F">
          <wp:extent cx="558165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2A9"/>
    <w:multiLevelType w:val="hybridMultilevel"/>
    <w:tmpl w:val="09F44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384"/>
    <w:multiLevelType w:val="hybridMultilevel"/>
    <w:tmpl w:val="B22E2E84"/>
    <w:styleLink w:val="Zaimportowanystyl8"/>
    <w:lvl w:ilvl="0" w:tplc="DF7AD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B324A0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C5406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CC00D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3867E8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944C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F2023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BF413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A2E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6076C13"/>
    <w:multiLevelType w:val="hybridMultilevel"/>
    <w:tmpl w:val="B1C44F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F248A"/>
    <w:multiLevelType w:val="hybridMultilevel"/>
    <w:tmpl w:val="A420F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22265"/>
    <w:multiLevelType w:val="hybridMultilevel"/>
    <w:tmpl w:val="2F64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48B2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5B14"/>
    <w:multiLevelType w:val="hybridMultilevel"/>
    <w:tmpl w:val="90466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933"/>
    <w:multiLevelType w:val="hybridMultilevel"/>
    <w:tmpl w:val="FC4ED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A2279"/>
    <w:multiLevelType w:val="hybridMultilevel"/>
    <w:tmpl w:val="50A06AC8"/>
    <w:lvl w:ilvl="0" w:tplc="21AC3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26180"/>
    <w:multiLevelType w:val="hybridMultilevel"/>
    <w:tmpl w:val="51FC8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71751"/>
    <w:multiLevelType w:val="hybridMultilevel"/>
    <w:tmpl w:val="80B07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330A2"/>
    <w:multiLevelType w:val="hybridMultilevel"/>
    <w:tmpl w:val="FE4EB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27B6"/>
    <w:multiLevelType w:val="hybridMultilevel"/>
    <w:tmpl w:val="67189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6D4862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B1F1D"/>
    <w:multiLevelType w:val="hybridMultilevel"/>
    <w:tmpl w:val="7F623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80444"/>
    <w:multiLevelType w:val="hybridMultilevel"/>
    <w:tmpl w:val="5322CC18"/>
    <w:lvl w:ilvl="0" w:tplc="38600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65380"/>
    <w:multiLevelType w:val="hybridMultilevel"/>
    <w:tmpl w:val="B22E2E84"/>
    <w:numStyleLink w:val="Zaimportowanystyl8"/>
  </w:abstractNum>
  <w:abstractNum w:abstractNumId="16" w15:restartNumberingAfterBreak="0">
    <w:nsid w:val="2AB056A5"/>
    <w:multiLevelType w:val="multilevel"/>
    <w:tmpl w:val="0C129154"/>
    <w:lvl w:ilvl="0">
      <w:start w:val="1"/>
      <w:numFmt w:val="decimal"/>
      <w:lvlText w:val="%1."/>
      <w:lvlJc w:val="left"/>
      <w:rPr>
        <w:rFonts w:ascii="Arial Narrow" w:eastAsia="Tahoma" w:hAnsi="Arial Narrow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D055CF"/>
    <w:multiLevelType w:val="hybridMultilevel"/>
    <w:tmpl w:val="38AEDC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277309"/>
    <w:multiLevelType w:val="hybridMultilevel"/>
    <w:tmpl w:val="C06C66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C568C"/>
    <w:multiLevelType w:val="hybridMultilevel"/>
    <w:tmpl w:val="E5163E2E"/>
    <w:styleLink w:val="Zaimportowanystyl2"/>
    <w:lvl w:ilvl="0" w:tplc="E24E4C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130BA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F215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26D8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14209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0E28EA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CEA28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0542B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852E12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0" w15:restartNumberingAfterBreak="0">
    <w:nsid w:val="338370E1"/>
    <w:multiLevelType w:val="hybridMultilevel"/>
    <w:tmpl w:val="74A41E62"/>
    <w:lvl w:ilvl="0" w:tplc="61BCECD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C134B"/>
    <w:multiLevelType w:val="hybridMultilevel"/>
    <w:tmpl w:val="BB68377C"/>
    <w:lvl w:ilvl="0" w:tplc="BC4E9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AF47D3"/>
    <w:multiLevelType w:val="hybridMultilevel"/>
    <w:tmpl w:val="D23E4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92BE9"/>
    <w:multiLevelType w:val="hybridMultilevel"/>
    <w:tmpl w:val="A3E871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904152"/>
    <w:multiLevelType w:val="hybridMultilevel"/>
    <w:tmpl w:val="308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70BA4"/>
    <w:multiLevelType w:val="hybridMultilevel"/>
    <w:tmpl w:val="166A2230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51CF1"/>
    <w:multiLevelType w:val="hybridMultilevel"/>
    <w:tmpl w:val="1D244D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2D3A04"/>
    <w:multiLevelType w:val="multilevel"/>
    <w:tmpl w:val="9CC6D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6531A1"/>
    <w:multiLevelType w:val="hybridMultilevel"/>
    <w:tmpl w:val="766A312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9" w15:restartNumberingAfterBreak="0">
    <w:nsid w:val="5B8260F4"/>
    <w:multiLevelType w:val="hybridMultilevel"/>
    <w:tmpl w:val="4566A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236BE"/>
    <w:multiLevelType w:val="hybridMultilevel"/>
    <w:tmpl w:val="E4BEE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97296"/>
    <w:multiLevelType w:val="hybridMultilevel"/>
    <w:tmpl w:val="6FC2FDE6"/>
    <w:lvl w:ilvl="0" w:tplc="F222B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352CA"/>
    <w:multiLevelType w:val="multilevel"/>
    <w:tmpl w:val="9E92D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AE0BDA"/>
    <w:multiLevelType w:val="hybridMultilevel"/>
    <w:tmpl w:val="9ED83BC6"/>
    <w:lvl w:ilvl="0" w:tplc="C28641F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63DFD"/>
    <w:multiLevelType w:val="hybridMultilevel"/>
    <w:tmpl w:val="E5163E2E"/>
    <w:numStyleLink w:val="Zaimportowanystyl2"/>
  </w:abstractNum>
  <w:abstractNum w:abstractNumId="35" w15:restartNumberingAfterBreak="0">
    <w:nsid w:val="75545754"/>
    <w:multiLevelType w:val="hybridMultilevel"/>
    <w:tmpl w:val="486A9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13312"/>
    <w:multiLevelType w:val="hybridMultilevel"/>
    <w:tmpl w:val="0B701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F4718D"/>
    <w:multiLevelType w:val="hybridMultilevel"/>
    <w:tmpl w:val="F518199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B8206FE"/>
    <w:multiLevelType w:val="hybridMultilevel"/>
    <w:tmpl w:val="7F9ACBF0"/>
    <w:lvl w:ilvl="0" w:tplc="C6402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E3922EB"/>
    <w:multiLevelType w:val="hybridMultilevel"/>
    <w:tmpl w:val="327C2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19042">
    <w:abstractNumId w:val="24"/>
  </w:num>
  <w:num w:numId="2" w16cid:durableId="42753178">
    <w:abstractNumId w:val="30"/>
  </w:num>
  <w:num w:numId="3" w16cid:durableId="1542017185">
    <w:abstractNumId w:val="6"/>
  </w:num>
  <w:num w:numId="4" w16cid:durableId="686370997">
    <w:abstractNumId w:val="4"/>
  </w:num>
  <w:num w:numId="5" w16cid:durableId="7768011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294767">
    <w:abstractNumId w:val="37"/>
  </w:num>
  <w:num w:numId="7" w16cid:durableId="1456825780">
    <w:abstractNumId w:val="12"/>
  </w:num>
  <w:num w:numId="8" w16cid:durableId="2078160749">
    <w:abstractNumId w:val="39"/>
  </w:num>
  <w:num w:numId="9" w16cid:durableId="1365208999">
    <w:abstractNumId w:val="5"/>
  </w:num>
  <w:num w:numId="10" w16cid:durableId="491870174">
    <w:abstractNumId w:val="33"/>
  </w:num>
  <w:num w:numId="11" w16cid:durableId="1638149250">
    <w:abstractNumId w:val="36"/>
  </w:num>
  <w:num w:numId="12" w16cid:durableId="255092602">
    <w:abstractNumId w:val="35"/>
  </w:num>
  <w:num w:numId="13" w16cid:durableId="214240793">
    <w:abstractNumId w:val="3"/>
  </w:num>
  <w:num w:numId="14" w16cid:durableId="1339233151">
    <w:abstractNumId w:val="7"/>
  </w:num>
  <w:num w:numId="15" w16cid:durableId="11739111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3561506">
    <w:abstractNumId w:val="19"/>
  </w:num>
  <w:num w:numId="17" w16cid:durableId="2004122084">
    <w:abstractNumId w:val="15"/>
  </w:num>
  <w:num w:numId="18" w16cid:durableId="327754491">
    <w:abstractNumId w:val="1"/>
  </w:num>
  <w:num w:numId="19" w16cid:durableId="829979961">
    <w:abstractNumId w:val="14"/>
  </w:num>
  <w:num w:numId="20" w16cid:durableId="1813987949">
    <w:abstractNumId w:val="22"/>
  </w:num>
  <w:num w:numId="21" w16cid:durableId="844631814">
    <w:abstractNumId w:val="25"/>
  </w:num>
  <w:num w:numId="22" w16cid:durableId="16999671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33245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3869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17069078">
    <w:abstractNumId w:val="2"/>
  </w:num>
  <w:num w:numId="26" w16cid:durableId="733770642">
    <w:abstractNumId w:val="20"/>
  </w:num>
  <w:num w:numId="27" w16cid:durableId="2105571622">
    <w:abstractNumId w:val="18"/>
  </w:num>
  <w:num w:numId="28" w16cid:durableId="1403721407">
    <w:abstractNumId w:val="0"/>
  </w:num>
  <w:num w:numId="29" w16cid:durableId="790981432">
    <w:abstractNumId w:val="13"/>
  </w:num>
  <w:num w:numId="30" w16cid:durableId="1922522923">
    <w:abstractNumId w:val="11"/>
  </w:num>
  <w:num w:numId="31" w16cid:durableId="1998072100">
    <w:abstractNumId w:val="9"/>
  </w:num>
  <w:num w:numId="32" w16cid:durableId="1641572213">
    <w:abstractNumId w:val="27"/>
  </w:num>
  <w:num w:numId="33" w16cid:durableId="1283272059">
    <w:abstractNumId w:val="8"/>
  </w:num>
  <w:num w:numId="34" w16cid:durableId="869103982">
    <w:abstractNumId w:val="17"/>
  </w:num>
  <w:num w:numId="35" w16cid:durableId="783767146">
    <w:abstractNumId w:val="28"/>
  </w:num>
  <w:num w:numId="36" w16cid:durableId="2132821987">
    <w:abstractNumId w:val="10"/>
  </w:num>
  <w:num w:numId="37" w16cid:durableId="2042002955">
    <w:abstractNumId w:val="29"/>
  </w:num>
  <w:num w:numId="38" w16cid:durableId="853111399">
    <w:abstractNumId w:val="21"/>
  </w:num>
  <w:num w:numId="39" w16cid:durableId="148864188">
    <w:abstractNumId w:val="31"/>
  </w:num>
  <w:num w:numId="40" w16cid:durableId="1856725720">
    <w:abstractNumId w:val="26"/>
  </w:num>
  <w:num w:numId="41" w16cid:durableId="1963612576">
    <w:abstractNumId w:val="38"/>
  </w:num>
  <w:num w:numId="42" w16cid:durableId="1033815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C9"/>
    <w:rsid w:val="0000030D"/>
    <w:rsid w:val="00004968"/>
    <w:rsid w:val="00004BF8"/>
    <w:rsid w:val="00005184"/>
    <w:rsid w:val="000130BD"/>
    <w:rsid w:val="00032DC9"/>
    <w:rsid w:val="00037800"/>
    <w:rsid w:val="00037FAB"/>
    <w:rsid w:val="000442C0"/>
    <w:rsid w:val="000479D7"/>
    <w:rsid w:val="000524B0"/>
    <w:rsid w:val="00071B96"/>
    <w:rsid w:val="00074123"/>
    <w:rsid w:val="00075F47"/>
    <w:rsid w:val="000764BA"/>
    <w:rsid w:val="0008318A"/>
    <w:rsid w:val="00090427"/>
    <w:rsid w:val="000922DF"/>
    <w:rsid w:val="00097984"/>
    <w:rsid w:val="000B33BA"/>
    <w:rsid w:val="000D0E40"/>
    <w:rsid w:val="000D37BD"/>
    <w:rsid w:val="000D4D69"/>
    <w:rsid w:val="000D7482"/>
    <w:rsid w:val="000F46F9"/>
    <w:rsid w:val="000F5393"/>
    <w:rsid w:val="001055C0"/>
    <w:rsid w:val="0012248C"/>
    <w:rsid w:val="001416E3"/>
    <w:rsid w:val="00141C0F"/>
    <w:rsid w:val="00144EE6"/>
    <w:rsid w:val="0014611B"/>
    <w:rsid w:val="00150481"/>
    <w:rsid w:val="001532E0"/>
    <w:rsid w:val="00156474"/>
    <w:rsid w:val="0016229B"/>
    <w:rsid w:val="0016419B"/>
    <w:rsid w:val="00165B17"/>
    <w:rsid w:val="00180192"/>
    <w:rsid w:val="00187F5D"/>
    <w:rsid w:val="00190056"/>
    <w:rsid w:val="001963C3"/>
    <w:rsid w:val="001A526A"/>
    <w:rsid w:val="001B013F"/>
    <w:rsid w:val="001B423A"/>
    <w:rsid w:val="001B62E8"/>
    <w:rsid w:val="001C3B6C"/>
    <w:rsid w:val="001D209C"/>
    <w:rsid w:val="001D4920"/>
    <w:rsid w:val="001F6A63"/>
    <w:rsid w:val="002008B7"/>
    <w:rsid w:val="00202300"/>
    <w:rsid w:val="002068B9"/>
    <w:rsid w:val="0021697F"/>
    <w:rsid w:val="00216DAC"/>
    <w:rsid w:val="00217E61"/>
    <w:rsid w:val="002334D2"/>
    <w:rsid w:val="002467A8"/>
    <w:rsid w:val="002507DD"/>
    <w:rsid w:val="002523D9"/>
    <w:rsid w:val="00283265"/>
    <w:rsid w:val="00293296"/>
    <w:rsid w:val="002953ED"/>
    <w:rsid w:val="002961F3"/>
    <w:rsid w:val="00297A73"/>
    <w:rsid w:val="002A289C"/>
    <w:rsid w:val="002A4A3D"/>
    <w:rsid w:val="002B04FC"/>
    <w:rsid w:val="002C3902"/>
    <w:rsid w:val="002C4AAB"/>
    <w:rsid w:val="002E43B5"/>
    <w:rsid w:val="002E59D2"/>
    <w:rsid w:val="002E6E8F"/>
    <w:rsid w:val="002E7BB0"/>
    <w:rsid w:val="002F68A2"/>
    <w:rsid w:val="00317FB5"/>
    <w:rsid w:val="00320D66"/>
    <w:rsid w:val="00321742"/>
    <w:rsid w:val="003361F7"/>
    <w:rsid w:val="00340578"/>
    <w:rsid w:val="00341DD0"/>
    <w:rsid w:val="00344993"/>
    <w:rsid w:val="00344FBD"/>
    <w:rsid w:val="003803B6"/>
    <w:rsid w:val="003820F5"/>
    <w:rsid w:val="003A0B5B"/>
    <w:rsid w:val="003A1B70"/>
    <w:rsid w:val="003A4223"/>
    <w:rsid w:val="003B2949"/>
    <w:rsid w:val="003C27EC"/>
    <w:rsid w:val="003E4F2F"/>
    <w:rsid w:val="003F3EE3"/>
    <w:rsid w:val="003F6EA1"/>
    <w:rsid w:val="003F7094"/>
    <w:rsid w:val="0041036D"/>
    <w:rsid w:val="004167BC"/>
    <w:rsid w:val="0043016E"/>
    <w:rsid w:val="00433BA0"/>
    <w:rsid w:val="00441365"/>
    <w:rsid w:val="0044212D"/>
    <w:rsid w:val="00443635"/>
    <w:rsid w:val="0045683C"/>
    <w:rsid w:val="004669FE"/>
    <w:rsid w:val="004718A7"/>
    <w:rsid w:val="00474D48"/>
    <w:rsid w:val="00475AC5"/>
    <w:rsid w:val="00477C00"/>
    <w:rsid w:val="004808D2"/>
    <w:rsid w:val="00482CB8"/>
    <w:rsid w:val="004A220D"/>
    <w:rsid w:val="004D317B"/>
    <w:rsid w:val="004E4F60"/>
    <w:rsid w:val="004F122C"/>
    <w:rsid w:val="004F1D60"/>
    <w:rsid w:val="00507C0B"/>
    <w:rsid w:val="005215C2"/>
    <w:rsid w:val="00522290"/>
    <w:rsid w:val="00524199"/>
    <w:rsid w:val="005268E7"/>
    <w:rsid w:val="005409DA"/>
    <w:rsid w:val="00542BA5"/>
    <w:rsid w:val="00554A8B"/>
    <w:rsid w:val="00564984"/>
    <w:rsid w:val="00571CAB"/>
    <w:rsid w:val="00582995"/>
    <w:rsid w:val="00585AAE"/>
    <w:rsid w:val="00596FFA"/>
    <w:rsid w:val="005A497B"/>
    <w:rsid w:val="005B0015"/>
    <w:rsid w:val="005B68D5"/>
    <w:rsid w:val="005D3BBE"/>
    <w:rsid w:val="005E0BAC"/>
    <w:rsid w:val="005F423C"/>
    <w:rsid w:val="00612B86"/>
    <w:rsid w:val="00624633"/>
    <w:rsid w:val="0062755C"/>
    <w:rsid w:val="00630875"/>
    <w:rsid w:val="00636AFC"/>
    <w:rsid w:val="00637621"/>
    <w:rsid w:val="0064363A"/>
    <w:rsid w:val="00647374"/>
    <w:rsid w:val="00651C73"/>
    <w:rsid w:val="006533D5"/>
    <w:rsid w:val="0065742E"/>
    <w:rsid w:val="006614B2"/>
    <w:rsid w:val="006614CA"/>
    <w:rsid w:val="0066307A"/>
    <w:rsid w:val="00680499"/>
    <w:rsid w:val="00684842"/>
    <w:rsid w:val="00687507"/>
    <w:rsid w:val="00697B05"/>
    <w:rsid w:val="006B0020"/>
    <w:rsid w:val="006B2A7D"/>
    <w:rsid w:val="006B35BE"/>
    <w:rsid w:val="006C017B"/>
    <w:rsid w:val="006E2530"/>
    <w:rsid w:val="006E6772"/>
    <w:rsid w:val="006F2AD0"/>
    <w:rsid w:val="007041AE"/>
    <w:rsid w:val="0071389B"/>
    <w:rsid w:val="00714464"/>
    <w:rsid w:val="007207B4"/>
    <w:rsid w:val="00721E26"/>
    <w:rsid w:val="0072344C"/>
    <w:rsid w:val="007404C1"/>
    <w:rsid w:val="00740CAA"/>
    <w:rsid w:val="00747AEB"/>
    <w:rsid w:val="0075045D"/>
    <w:rsid w:val="007618A7"/>
    <w:rsid w:val="00782460"/>
    <w:rsid w:val="00797ACF"/>
    <w:rsid w:val="007A2BCD"/>
    <w:rsid w:val="007A7B0A"/>
    <w:rsid w:val="007B4E9D"/>
    <w:rsid w:val="007B5DB2"/>
    <w:rsid w:val="007B6AFA"/>
    <w:rsid w:val="007C0744"/>
    <w:rsid w:val="007C4F26"/>
    <w:rsid w:val="007D2662"/>
    <w:rsid w:val="007E07C6"/>
    <w:rsid w:val="007F0C5A"/>
    <w:rsid w:val="007F1188"/>
    <w:rsid w:val="008019D6"/>
    <w:rsid w:val="00805A9B"/>
    <w:rsid w:val="00806A85"/>
    <w:rsid w:val="00820B3A"/>
    <w:rsid w:val="00832BBA"/>
    <w:rsid w:val="00837F18"/>
    <w:rsid w:val="008518CF"/>
    <w:rsid w:val="00860A7E"/>
    <w:rsid w:val="008839C5"/>
    <w:rsid w:val="0088706B"/>
    <w:rsid w:val="008938D4"/>
    <w:rsid w:val="00895104"/>
    <w:rsid w:val="008A09E2"/>
    <w:rsid w:val="008A2076"/>
    <w:rsid w:val="008B04A8"/>
    <w:rsid w:val="008B35D0"/>
    <w:rsid w:val="008B6F0B"/>
    <w:rsid w:val="008C553C"/>
    <w:rsid w:val="008D0AEF"/>
    <w:rsid w:val="0090061F"/>
    <w:rsid w:val="00910B61"/>
    <w:rsid w:val="009245CE"/>
    <w:rsid w:val="00930A18"/>
    <w:rsid w:val="009371F9"/>
    <w:rsid w:val="00937891"/>
    <w:rsid w:val="0094650B"/>
    <w:rsid w:val="00966797"/>
    <w:rsid w:val="0097707F"/>
    <w:rsid w:val="009877A3"/>
    <w:rsid w:val="009B392B"/>
    <w:rsid w:val="009B50BA"/>
    <w:rsid w:val="009B654C"/>
    <w:rsid w:val="009D20F3"/>
    <w:rsid w:val="009D412A"/>
    <w:rsid w:val="009D4C83"/>
    <w:rsid w:val="009D7B17"/>
    <w:rsid w:val="009E08E8"/>
    <w:rsid w:val="009F0B73"/>
    <w:rsid w:val="009F28AF"/>
    <w:rsid w:val="009F3861"/>
    <w:rsid w:val="009F73A2"/>
    <w:rsid w:val="00A1396B"/>
    <w:rsid w:val="00A176AA"/>
    <w:rsid w:val="00A235DC"/>
    <w:rsid w:val="00A23BDB"/>
    <w:rsid w:val="00A256E5"/>
    <w:rsid w:val="00A26883"/>
    <w:rsid w:val="00A36387"/>
    <w:rsid w:val="00A377AB"/>
    <w:rsid w:val="00A52B58"/>
    <w:rsid w:val="00A54A06"/>
    <w:rsid w:val="00A6112E"/>
    <w:rsid w:val="00A66A8D"/>
    <w:rsid w:val="00A7029B"/>
    <w:rsid w:val="00A71BF9"/>
    <w:rsid w:val="00A81286"/>
    <w:rsid w:val="00A83A90"/>
    <w:rsid w:val="00A85C43"/>
    <w:rsid w:val="00A86561"/>
    <w:rsid w:val="00A87161"/>
    <w:rsid w:val="00A93ECC"/>
    <w:rsid w:val="00AA54E4"/>
    <w:rsid w:val="00AA6AAA"/>
    <w:rsid w:val="00AB67EF"/>
    <w:rsid w:val="00AB754B"/>
    <w:rsid w:val="00AE6CD2"/>
    <w:rsid w:val="00AE7E80"/>
    <w:rsid w:val="00AF0D7B"/>
    <w:rsid w:val="00AF2477"/>
    <w:rsid w:val="00AF2EBC"/>
    <w:rsid w:val="00B02007"/>
    <w:rsid w:val="00B036CA"/>
    <w:rsid w:val="00B12915"/>
    <w:rsid w:val="00B26626"/>
    <w:rsid w:val="00B2740C"/>
    <w:rsid w:val="00B34D9D"/>
    <w:rsid w:val="00B50CC9"/>
    <w:rsid w:val="00B73C24"/>
    <w:rsid w:val="00B80635"/>
    <w:rsid w:val="00B82987"/>
    <w:rsid w:val="00BA3560"/>
    <w:rsid w:val="00BA6042"/>
    <w:rsid w:val="00BA7EE4"/>
    <w:rsid w:val="00BB6E89"/>
    <w:rsid w:val="00BD7A4A"/>
    <w:rsid w:val="00BE07D2"/>
    <w:rsid w:val="00BE6427"/>
    <w:rsid w:val="00BE7CA2"/>
    <w:rsid w:val="00BF73BE"/>
    <w:rsid w:val="00C10F3C"/>
    <w:rsid w:val="00C1123F"/>
    <w:rsid w:val="00C11FD7"/>
    <w:rsid w:val="00C25C73"/>
    <w:rsid w:val="00C55464"/>
    <w:rsid w:val="00C55BC4"/>
    <w:rsid w:val="00C57CD4"/>
    <w:rsid w:val="00C64038"/>
    <w:rsid w:val="00C645EB"/>
    <w:rsid w:val="00C825A1"/>
    <w:rsid w:val="00C83A75"/>
    <w:rsid w:val="00C974B5"/>
    <w:rsid w:val="00CB1597"/>
    <w:rsid w:val="00CB210E"/>
    <w:rsid w:val="00CB4F7E"/>
    <w:rsid w:val="00CB68A1"/>
    <w:rsid w:val="00CB6CD9"/>
    <w:rsid w:val="00CC0B6C"/>
    <w:rsid w:val="00CC11E0"/>
    <w:rsid w:val="00CC645B"/>
    <w:rsid w:val="00CC72BA"/>
    <w:rsid w:val="00CD716D"/>
    <w:rsid w:val="00CE2290"/>
    <w:rsid w:val="00CF443F"/>
    <w:rsid w:val="00D021AC"/>
    <w:rsid w:val="00D13C3C"/>
    <w:rsid w:val="00D16559"/>
    <w:rsid w:val="00D1717F"/>
    <w:rsid w:val="00D26CB8"/>
    <w:rsid w:val="00D272F8"/>
    <w:rsid w:val="00D27947"/>
    <w:rsid w:val="00D37B1A"/>
    <w:rsid w:val="00D51AF4"/>
    <w:rsid w:val="00D54B38"/>
    <w:rsid w:val="00D627BA"/>
    <w:rsid w:val="00D660DE"/>
    <w:rsid w:val="00D66ABD"/>
    <w:rsid w:val="00D673F7"/>
    <w:rsid w:val="00D90055"/>
    <w:rsid w:val="00D909CB"/>
    <w:rsid w:val="00D92224"/>
    <w:rsid w:val="00DA0E99"/>
    <w:rsid w:val="00DA110C"/>
    <w:rsid w:val="00DA6418"/>
    <w:rsid w:val="00DB7057"/>
    <w:rsid w:val="00DC1482"/>
    <w:rsid w:val="00DD0E31"/>
    <w:rsid w:val="00DD17C1"/>
    <w:rsid w:val="00DF1695"/>
    <w:rsid w:val="00DF1E24"/>
    <w:rsid w:val="00E21126"/>
    <w:rsid w:val="00E21768"/>
    <w:rsid w:val="00E30505"/>
    <w:rsid w:val="00E3403E"/>
    <w:rsid w:val="00E43E66"/>
    <w:rsid w:val="00E451C1"/>
    <w:rsid w:val="00E53E23"/>
    <w:rsid w:val="00E6263C"/>
    <w:rsid w:val="00E7044D"/>
    <w:rsid w:val="00E759AA"/>
    <w:rsid w:val="00E82AB2"/>
    <w:rsid w:val="00E876E9"/>
    <w:rsid w:val="00E87D5B"/>
    <w:rsid w:val="00E93304"/>
    <w:rsid w:val="00EA7ED3"/>
    <w:rsid w:val="00EB57E9"/>
    <w:rsid w:val="00ED4C8B"/>
    <w:rsid w:val="00ED67B6"/>
    <w:rsid w:val="00ED7DA7"/>
    <w:rsid w:val="00EE3197"/>
    <w:rsid w:val="00EF67DB"/>
    <w:rsid w:val="00EF7113"/>
    <w:rsid w:val="00F0547A"/>
    <w:rsid w:val="00F165BD"/>
    <w:rsid w:val="00F234B9"/>
    <w:rsid w:val="00F514B9"/>
    <w:rsid w:val="00F608B1"/>
    <w:rsid w:val="00F6638A"/>
    <w:rsid w:val="00F66CA0"/>
    <w:rsid w:val="00F830DC"/>
    <w:rsid w:val="00F90A5B"/>
    <w:rsid w:val="00F94914"/>
    <w:rsid w:val="00FA4E75"/>
    <w:rsid w:val="00FB2CB4"/>
    <w:rsid w:val="00FC23C9"/>
    <w:rsid w:val="00FC401A"/>
    <w:rsid w:val="00FD5294"/>
    <w:rsid w:val="00FD6387"/>
    <w:rsid w:val="00FE0CE6"/>
    <w:rsid w:val="00FE4651"/>
    <w:rsid w:val="00FE75CF"/>
    <w:rsid w:val="00FF212E"/>
    <w:rsid w:val="00FF37C6"/>
    <w:rsid w:val="00FF439E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71F5"/>
  <w15:chartTrackingRefBased/>
  <w15:docId w15:val="{F09FA6B0-7507-4B9A-AB49-0B74ECAF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D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DC9"/>
    <w:rPr>
      <w:rFonts w:ascii="Calibri" w:eastAsia="Calibri" w:hAnsi="Calibri" w:cs="Times New Roman"/>
    </w:rPr>
  </w:style>
  <w:style w:type="paragraph" w:customStyle="1" w:styleId="Default">
    <w:name w:val="Default"/>
    <w:rsid w:val="00032D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32DC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32DC9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0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9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9D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DA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6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F608B1"/>
    <w:pPr>
      <w:numPr>
        <w:numId w:val="16"/>
      </w:numPr>
    </w:pPr>
  </w:style>
  <w:style w:type="numbering" w:customStyle="1" w:styleId="Zaimportowanystyl8">
    <w:name w:val="Zaimportowany styl 8"/>
    <w:rsid w:val="00F608B1"/>
    <w:pPr>
      <w:numPr>
        <w:numId w:val="18"/>
      </w:numPr>
    </w:pPr>
  </w:style>
  <w:style w:type="paragraph" w:customStyle="1" w:styleId="default0">
    <w:name w:val="default"/>
    <w:basedOn w:val="Normalny"/>
    <w:rsid w:val="00930A18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3F6E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EA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283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212E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419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003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927F-1060-4D8E-B325-B2313899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5</Pages>
  <Words>1560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Innocer</dc:creator>
  <cp:keywords/>
  <dc:description/>
  <cp:lastModifiedBy>Anna Dmowska</cp:lastModifiedBy>
  <cp:revision>10</cp:revision>
  <cp:lastPrinted>2023-04-13T10:58:00Z</cp:lastPrinted>
  <dcterms:created xsi:type="dcterms:W3CDTF">2023-04-12T21:02:00Z</dcterms:created>
  <dcterms:modified xsi:type="dcterms:W3CDTF">2023-04-24T14:39:00Z</dcterms:modified>
</cp:coreProperties>
</file>