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F3CF9" w14:textId="195DF1BD" w:rsidR="00AF77D1" w:rsidRPr="00C20DE7" w:rsidRDefault="00AF77D1" w:rsidP="00AF77D1">
      <w:pPr>
        <w:pStyle w:val="Akapitzlist"/>
        <w:spacing w:line="240" w:lineRule="auto"/>
        <w:ind w:left="-2835" w:right="110"/>
        <w:jc w:val="both"/>
        <w:rPr>
          <w:rFonts w:ascii="Times New Roman" w:hAnsi="Times New Roman" w:cs="Times New Roman"/>
          <w:sz w:val="24"/>
          <w:szCs w:val="24"/>
        </w:rPr>
      </w:pPr>
      <w:r w:rsidRPr="00C20DE7">
        <w:rPr>
          <w:rFonts w:ascii="Times New Roman" w:hAnsi="Times New Roman" w:cs="Times New Roman"/>
          <w:sz w:val="24"/>
          <w:szCs w:val="24"/>
        </w:rPr>
        <w:t xml:space="preserve">Załącznik nr 3 do zapytania ofertowego z dn. </w:t>
      </w:r>
      <w:r w:rsidR="00461485">
        <w:rPr>
          <w:rFonts w:ascii="Times New Roman" w:hAnsi="Times New Roman" w:cs="Times New Roman"/>
          <w:sz w:val="24"/>
          <w:szCs w:val="24"/>
        </w:rPr>
        <w:t>21.</w:t>
      </w:r>
      <w:r w:rsidR="00CC46A7">
        <w:rPr>
          <w:rFonts w:ascii="Times New Roman" w:hAnsi="Times New Roman" w:cs="Times New Roman"/>
          <w:sz w:val="24"/>
          <w:szCs w:val="24"/>
        </w:rPr>
        <w:t>04.</w:t>
      </w:r>
      <w:r w:rsidRPr="00C20DE7">
        <w:rPr>
          <w:rFonts w:ascii="Times New Roman" w:hAnsi="Times New Roman" w:cs="Times New Roman"/>
          <w:sz w:val="24"/>
          <w:szCs w:val="24"/>
        </w:rPr>
        <w:t>2023 r.</w:t>
      </w:r>
    </w:p>
    <w:p w14:paraId="24A2F58C" w14:textId="77777777" w:rsidR="00AF77D1" w:rsidRPr="00C20DE7" w:rsidRDefault="00AF77D1" w:rsidP="00AF77D1">
      <w:pPr>
        <w:pStyle w:val="Akapitzlist"/>
        <w:spacing w:line="240" w:lineRule="auto"/>
        <w:ind w:left="-2835" w:right="110"/>
        <w:jc w:val="both"/>
        <w:rPr>
          <w:rFonts w:ascii="Times New Roman" w:hAnsi="Times New Roman" w:cs="Times New Roman"/>
          <w:sz w:val="24"/>
          <w:szCs w:val="24"/>
        </w:rPr>
      </w:pPr>
    </w:p>
    <w:p w14:paraId="1AB2D494" w14:textId="77777777" w:rsidR="00AF77D1" w:rsidRPr="00C20DE7" w:rsidRDefault="00AF77D1" w:rsidP="00AF77D1">
      <w:pPr>
        <w:pStyle w:val="Akapitzlist"/>
        <w:spacing w:line="240" w:lineRule="auto"/>
        <w:ind w:left="-2835" w:right="110"/>
        <w:jc w:val="center"/>
        <w:rPr>
          <w:rFonts w:ascii="Times New Roman" w:hAnsi="Times New Roman" w:cs="Times New Roman"/>
          <w:b/>
          <w:sz w:val="24"/>
          <w:szCs w:val="24"/>
        </w:rPr>
      </w:pPr>
    </w:p>
    <w:p w14:paraId="5991E7A3" w14:textId="77777777" w:rsidR="00AF77D1" w:rsidRPr="00C20DE7" w:rsidRDefault="00AF77D1" w:rsidP="00AF77D1">
      <w:pPr>
        <w:pStyle w:val="Akapitzlist"/>
        <w:spacing w:line="240" w:lineRule="auto"/>
        <w:ind w:left="-2835" w:right="110"/>
        <w:jc w:val="center"/>
        <w:rPr>
          <w:rFonts w:ascii="Times New Roman" w:hAnsi="Times New Roman" w:cs="Times New Roman"/>
          <w:b/>
          <w:sz w:val="24"/>
          <w:szCs w:val="24"/>
        </w:rPr>
      </w:pPr>
      <w:r w:rsidRPr="00C20DE7">
        <w:rPr>
          <w:rFonts w:ascii="Times New Roman" w:hAnsi="Times New Roman" w:cs="Times New Roman"/>
          <w:b/>
          <w:sz w:val="24"/>
          <w:szCs w:val="24"/>
        </w:rPr>
        <w:t>Specyfikacja Warunków Zamówienia</w:t>
      </w:r>
    </w:p>
    <w:p w14:paraId="4D70490E" w14:textId="77777777" w:rsidR="00AF77D1" w:rsidRPr="00C20DE7" w:rsidRDefault="00AF77D1" w:rsidP="00AF77D1">
      <w:pPr>
        <w:pStyle w:val="Akapitzlist"/>
        <w:spacing w:line="240" w:lineRule="auto"/>
        <w:ind w:left="-2835" w:right="110"/>
        <w:jc w:val="center"/>
        <w:rPr>
          <w:rFonts w:ascii="Times New Roman" w:hAnsi="Times New Roman" w:cs="Times New Roman"/>
          <w:b/>
          <w:sz w:val="24"/>
          <w:szCs w:val="24"/>
        </w:rPr>
      </w:pPr>
    </w:p>
    <w:p w14:paraId="67AF8D0D" w14:textId="77777777" w:rsidR="00AF77D1" w:rsidRPr="00C20DE7" w:rsidRDefault="00AF77D1" w:rsidP="00AF77D1">
      <w:pPr>
        <w:pStyle w:val="Akapitzlist"/>
        <w:spacing w:line="240" w:lineRule="auto"/>
        <w:ind w:left="-2835" w:right="110"/>
        <w:jc w:val="center"/>
        <w:rPr>
          <w:rFonts w:ascii="Times New Roman" w:hAnsi="Times New Roman" w:cs="Times New Roman"/>
          <w:b/>
          <w:sz w:val="24"/>
          <w:szCs w:val="24"/>
        </w:rPr>
      </w:pPr>
      <w:r w:rsidRPr="00C20DE7">
        <w:rPr>
          <w:rFonts w:ascii="Times New Roman" w:hAnsi="Times New Roman" w:cs="Times New Roman"/>
          <w:b/>
          <w:bCs/>
          <w:sz w:val="24"/>
          <w:szCs w:val="24"/>
        </w:rPr>
        <w:t xml:space="preserve">Na zakup i wdrożenie Systemu informatycznego wspierającego digitalizację procesów technologicznych </w:t>
      </w:r>
      <w:r w:rsidRPr="00C20DE7">
        <w:rPr>
          <w:rFonts w:ascii="Times New Roman" w:hAnsi="Times New Roman" w:cs="Times New Roman"/>
          <w:b/>
          <w:sz w:val="24"/>
          <w:szCs w:val="24"/>
        </w:rPr>
        <w:t xml:space="preserve"> </w:t>
      </w:r>
    </w:p>
    <w:p w14:paraId="54C32C4C" w14:textId="77777777" w:rsidR="00AF77D1" w:rsidRPr="00C20DE7" w:rsidRDefault="00AF77D1" w:rsidP="00AF77D1">
      <w:pPr>
        <w:pStyle w:val="Akapitzlist"/>
        <w:spacing w:line="240" w:lineRule="auto"/>
        <w:ind w:left="-2835" w:right="110"/>
        <w:jc w:val="center"/>
        <w:rPr>
          <w:rFonts w:ascii="Times New Roman" w:hAnsi="Times New Roman" w:cs="Times New Roman"/>
          <w:i/>
          <w:sz w:val="24"/>
          <w:szCs w:val="24"/>
        </w:rPr>
      </w:pPr>
      <w:r w:rsidRPr="00C20DE7">
        <w:rPr>
          <w:rFonts w:ascii="Times New Roman" w:hAnsi="Times New Roman" w:cs="Times New Roman"/>
          <w:i/>
          <w:iCs/>
          <w:sz w:val="24"/>
          <w:szCs w:val="24"/>
        </w:rPr>
        <w:t>składającego</w:t>
      </w:r>
      <w:r w:rsidRPr="00C20DE7">
        <w:rPr>
          <w:rFonts w:ascii="Times New Roman" w:hAnsi="Times New Roman" w:cs="Times New Roman"/>
          <w:i/>
          <w:sz w:val="24"/>
          <w:szCs w:val="24"/>
        </w:rPr>
        <w:t xml:space="preserve"> się z następujących elementów:</w:t>
      </w:r>
    </w:p>
    <w:p w14:paraId="5E87541F" w14:textId="77777777" w:rsidR="00AF77D1" w:rsidRPr="00C20DE7" w:rsidRDefault="00AF77D1" w:rsidP="00AF77D1">
      <w:pPr>
        <w:pStyle w:val="Akapitzlist"/>
        <w:spacing w:line="240" w:lineRule="auto"/>
        <w:ind w:left="-2835" w:right="110"/>
        <w:jc w:val="center"/>
        <w:rPr>
          <w:rFonts w:ascii="Times New Roman" w:hAnsi="Times New Roman" w:cs="Times New Roman"/>
          <w:sz w:val="24"/>
          <w:szCs w:val="24"/>
        </w:rPr>
      </w:pPr>
    </w:p>
    <w:p w14:paraId="08B3146A" w14:textId="39A42446" w:rsidR="00AF77D1" w:rsidRPr="00C20DE7" w:rsidRDefault="00AF77D1" w:rsidP="00AC20C3">
      <w:pPr>
        <w:pStyle w:val="Akapitzlist"/>
        <w:spacing w:line="240" w:lineRule="auto"/>
        <w:ind w:left="-2835" w:right="393"/>
        <w:jc w:val="both"/>
        <w:rPr>
          <w:rFonts w:ascii="Times New Roman" w:hAnsi="Times New Roman" w:cs="Times New Roman"/>
          <w:sz w:val="24"/>
          <w:szCs w:val="24"/>
        </w:rPr>
      </w:pPr>
      <w:r w:rsidRPr="00C20DE7">
        <w:rPr>
          <w:rFonts w:ascii="Times New Roman" w:hAnsi="Times New Roman" w:cs="Times New Roman"/>
          <w:sz w:val="24"/>
          <w:szCs w:val="24"/>
        </w:rPr>
        <w:t xml:space="preserve">Zamawiający dokona oceny spełnienia poniżej wymaganych warunków na podstawie załączonych do ofert dokumentów, opisów </w:t>
      </w:r>
      <w:r w:rsidR="006D406A">
        <w:rPr>
          <w:rFonts w:ascii="Times New Roman" w:hAnsi="Times New Roman" w:cs="Times New Roman"/>
          <w:sz w:val="24"/>
          <w:szCs w:val="24"/>
        </w:rPr>
        <w:br/>
      </w:r>
      <w:r w:rsidRPr="00C20DE7">
        <w:rPr>
          <w:rFonts w:ascii="Times New Roman" w:hAnsi="Times New Roman" w:cs="Times New Roman"/>
          <w:sz w:val="24"/>
          <w:szCs w:val="24"/>
        </w:rPr>
        <w:t xml:space="preserve">i oświadczeń wg kryteriów „spełnia” lub „nie spełnia”. Niespełnienie chociażby jednego warunku skutkować będzie wykluczeniem </w:t>
      </w:r>
      <w:r w:rsidR="009762CE">
        <w:rPr>
          <w:rFonts w:ascii="Times New Roman" w:hAnsi="Times New Roman" w:cs="Times New Roman"/>
          <w:sz w:val="24"/>
          <w:szCs w:val="24"/>
        </w:rPr>
        <w:t>oferty</w:t>
      </w:r>
      <w:r w:rsidRPr="00C20DE7">
        <w:rPr>
          <w:rFonts w:ascii="Times New Roman" w:hAnsi="Times New Roman" w:cs="Times New Roman"/>
          <w:sz w:val="24"/>
          <w:szCs w:val="24"/>
        </w:rPr>
        <w:t xml:space="preserve"> </w:t>
      </w:r>
      <w:r w:rsidR="006D406A">
        <w:rPr>
          <w:rFonts w:ascii="Times New Roman" w:hAnsi="Times New Roman" w:cs="Times New Roman"/>
          <w:sz w:val="24"/>
          <w:szCs w:val="24"/>
        </w:rPr>
        <w:br/>
      </w:r>
      <w:r w:rsidRPr="00C20DE7">
        <w:rPr>
          <w:rFonts w:ascii="Times New Roman" w:hAnsi="Times New Roman" w:cs="Times New Roman"/>
          <w:sz w:val="24"/>
          <w:szCs w:val="24"/>
        </w:rPr>
        <w:t xml:space="preserve">z </w:t>
      </w:r>
      <w:r w:rsidR="009762CE">
        <w:rPr>
          <w:rFonts w:ascii="Times New Roman" w:hAnsi="Times New Roman" w:cs="Times New Roman"/>
          <w:sz w:val="24"/>
          <w:szCs w:val="24"/>
        </w:rPr>
        <w:t>oceny kryterium wyboru</w:t>
      </w:r>
      <w:r w:rsidRPr="00C20DE7">
        <w:rPr>
          <w:rFonts w:ascii="Times New Roman" w:hAnsi="Times New Roman" w:cs="Times New Roman"/>
          <w:sz w:val="24"/>
          <w:szCs w:val="24"/>
        </w:rPr>
        <w:t xml:space="preserve"> i odrzuceniem jego oferty.</w:t>
      </w:r>
    </w:p>
    <w:p w14:paraId="5922D03E" w14:textId="77777777" w:rsidR="00AF77D1" w:rsidRPr="00C20DE7" w:rsidRDefault="00AF77D1" w:rsidP="00AF77D1">
      <w:pPr>
        <w:pStyle w:val="Akapitzlist"/>
        <w:spacing w:line="240" w:lineRule="auto"/>
        <w:ind w:left="-2835" w:right="110"/>
        <w:jc w:val="both"/>
        <w:rPr>
          <w:rFonts w:ascii="Times New Roman" w:hAnsi="Times New Roman" w:cs="Times New Roman"/>
          <w:sz w:val="24"/>
          <w:szCs w:val="24"/>
        </w:rPr>
      </w:pPr>
    </w:p>
    <w:p w14:paraId="72563925" w14:textId="77777777" w:rsidR="001763B5" w:rsidRDefault="001763B5" w:rsidP="00AF77D1">
      <w:pPr>
        <w:pStyle w:val="Akapitzlist"/>
        <w:spacing w:line="240" w:lineRule="auto"/>
        <w:ind w:left="-2835" w:right="110"/>
        <w:jc w:val="center"/>
        <w:rPr>
          <w:rFonts w:ascii="Times New Roman" w:hAnsi="Times New Roman" w:cs="Times New Roman"/>
          <w:b/>
          <w:sz w:val="24"/>
          <w:szCs w:val="24"/>
        </w:rPr>
      </w:pPr>
    </w:p>
    <w:p w14:paraId="6C435E33" w14:textId="283F5872" w:rsidR="0057414C" w:rsidRPr="001763B5" w:rsidRDefault="00AF77D1" w:rsidP="00AC20C3">
      <w:pPr>
        <w:pStyle w:val="Akapitzlist"/>
        <w:spacing w:line="240" w:lineRule="auto"/>
        <w:ind w:left="-2835" w:right="393"/>
        <w:jc w:val="center"/>
        <w:rPr>
          <w:rFonts w:ascii="Times New Roman" w:hAnsi="Times New Roman" w:cs="Times New Roman"/>
          <w:b/>
          <w:sz w:val="24"/>
          <w:szCs w:val="24"/>
        </w:rPr>
      </w:pPr>
      <w:r w:rsidRPr="006D406A">
        <w:rPr>
          <w:rFonts w:ascii="Times New Roman" w:hAnsi="Times New Roman" w:cs="Times New Roman"/>
          <w:b/>
          <w:sz w:val="24"/>
          <w:szCs w:val="24"/>
        </w:rPr>
        <w:t xml:space="preserve">Tabela 1. </w:t>
      </w:r>
      <w:r w:rsidRPr="00C20DE7">
        <w:rPr>
          <w:rFonts w:ascii="Times New Roman" w:hAnsi="Times New Roman" w:cs="Times New Roman"/>
          <w:sz w:val="24"/>
          <w:szCs w:val="24"/>
        </w:rPr>
        <w:t xml:space="preserve">Minimalna specyfikacja ilościowo-funkcjonalna dla użytkowników Systemu informatycznego wspierającego digitalizację procesów technologicznych </w:t>
      </w:r>
      <w:r w:rsidRPr="00C20DE7">
        <w:rPr>
          <w:rFonts w:ascii="Times New Roman" w:hAnsi="Times New Roman" w:cs="Times New Roman"/>
          <w:b/>
          <w:sz w:val="24"/>
          <w:szCs w:val="24"/>
        </w:rPr>
        <w:t xml:space="preserve"> </w:t>
      </w:r>
    </w:p>
    <w:tbl>
      <w:tblPr>
        <w:tblStyle w:val="Tabela-Siatka"/>
        <w:tblW w:w="13975" w:type="dxa"/>
        <w:tblInd w:w="-2699" w:type="dxa"/>
        <w:tblLayout w:type="fixed"/>
        <w:tblLook w:val="04A0" w:firstRow="1" w:lastRow="0" w:firstColumn="1" w:lastColumn="0" w:noHBand="0" w:noVBand="1"/>
      </w:tblPr>
      <w:tblGrid>
        <w:gridCol w:w="964"/>
        <w:gridCol w:w="1843"/>
        <w:gridCol w:w="8222"/>
        <w:gridCol w:w="1387"/>
        <w:gridCol w:w="1559"/>
      </w:tblGrid>
      <w:tr w:rsidR="00AF77D1" w:rsidRPr="00C20DE7" w14:paraId="5251CA31" w14:textId="77777777" w:rsidTr="004A6E76">
        <w:trPr>
          <w:trHeight w:val="300"/>
        </w:trPr>
        <w:tc>
          <w:tcPr>
            <w:tcW w:w="964" w:type="dxa"/>
            <w:vAlign w:val="center"/>
          </w:tcPr>
          <w:p w14:paraId="1C62F9F3" w14:textId="77777777" w:rsidR="00AF77D1" w:rsidRPr="00C20DE7" w:rsidRDefault="00AF77D1" w:rsidP="003175D4">
            <w:pPr>
              <w:ind w:right="110"/>
              <w:jc w:val="center"/>
              <w:rPr>
                <w:rFonts w:ascii="Times New Roman" w:eastAsia="Times New Roman" w:hAnsi="Times New Roman" w:cs="Times New Roman"/>
                <w:sz w:val="24"/>
                <w:szCs w:val="24"/>
                <w:lang w:eastAsia="pl-PL"/>
              </w:rPr>
            </w:pPr>
            <w:r w:rsidRPr="00C20DE7">
              <w:rPr>
                <w:rFonts w:ascii="Times New Roman" w:eastAsia="Times New Roman" w:hAnsi="Times New Roman" w:cs="Times New Roman"/>
                <w:sz w:val="24"/>
                <w:szCs w:val="24"/>
                <w:lang w:eastAsia="pl-PL"/>
              </w:rPr>
              <w:t>Lp.</w:t>
            </w:r>
          </w:p>
        </w:tc>
        <w:tc>
          <w:tcPr>
            <w:tcW w:w="1843" w:type="dxa"/>
          </w:tcPr>
          <w:p w14:paraId="1C1BA32A" w14:textId="77777777" w:rsidR="00AF77D1" w:rsidRPr="00C20DE7" w:rsidRDefault="00AF77D1" w:rsidP="003175D4">
            <w:pPr>
              <w:ind w:right="110"/>
              <w:jc w:val="center"/>
              <w:rPr>
                <w:rFonts w:ascii="Times New Roman" w:eastAsia="Times New Roman" w:hAnsi="Times New Roman" w:cs="Times New Roman"/>
                <w:b/>
                <w:bCs/>
                <w:color w:val="000000"/>
                <w:sz w:val="24"/>
                <w:szCs w:val="24"/>
                <w:lang w:eastAsia="pl-PL"/>
              </w:rPr>
            </w:pPr>
            <w:r w:rsidRPr="00C20DE7">
              <w:rPr>
                <w:rFonts w:ascii="Times New Roman" w:eastAsia="Times New Roman" w:hAnsi="Times New Roman" w:cs="Times New Roman"/>
                <w:b/>
                <w:bCs/>
                <w:color w:val="000000"/>
                <w:sz w:val="24"/>
                <w:szCs w:val="24"/>
                <w:lang w:eastAsia="pl-PL"/>
              </w:rPr>
              <w:t>Liczba użytkowników</w:t>
            </w:r>
          </w:p>
        </w:tc>
        <w:tc>
          <w:tcPr>
            <w:tcW w:w="8222" w:type="dxa"/>
            <w:hideMark/>
          </w:tcPr>
          <w:p w14:paraId="6B4F4B76" w14:textId="77777777" w:rsidR="00AF77D1" w:rsidRPr="00C20DE7" w:rsidRDefault="00AF77D1" w:rsidP="003175D4">
            <w:pPr>
              <w:ind w:right="110"/>
              <w:jc w:val="center"/>
              <w:rPr>
                <w:rFonts w:ascii="Times New Roman" w:eastAsia="Times New Roman" w:hAnsi="Times New Roman" w:cs="Times New Roman"/>
                <w:b/>
                <w:bCs/>
                <w:color w:val="000000"/>
                <w:sz w:val="24"/>
                <w:szCs w:val="24"/>
                <w:lang w:eastAsia="pl-PL"/>
              </w:rPr>
            </w:pPr>
            <w:r w:rsidRPr="00C20DE7">
              <w:rPr>
                <w:rFonts w:ascii="Times New Roman" w:eastAsia="Times New Roman" w:hAnsi="Times New Roman" w:cs="Times New Roman"/>
                <w:b/>
                <w:bCs/>
                <w:color w:val="000000"/>
                <w:sz w:val="24"/>
                <w:szCs w:val="24"/>
                <w:lang w:eastAsia="pl-PL"/>
              </w:rPr>
              <w:t>Tworzenie i zarządzanie treścią (Content Management)</w:t>
            </w:r>
          </w:p>
          <w:p w14:paraId="5C0ED976" w14:textId="77777777" w:rsidR="00AF77D1" w:rsidRPr="00C20DE7" w:rsidRDefault="00AF77D1" w:rsidP="003175D4">
            <w:pPr>
              <w:ind w:right="110"/>
              <w:jc w:val="center"/>
              <w:rPr>
                <w:rFonts w:ascii="Times New Roman" w:eastAsia="Times New Roman" w:hAnsi="Times New Roman" w:cs="Times New Roman"/>
                <w:b/>
                <w:bCs/>
                <w:color w:val="000000"/>
                <w:sz w:val="24"/>
                <w:szCs w:val="24"/>
                <w:lang w:eastAsia="pl-PL"/>
              </w:rPr>
            </w:pPr>
          </w:p>
        </w:tc>
        <w:tc>
          <w:tcPr>
            <w:tcW w:w="1387" w:type="dxa"/>
          </w:tcPr>
          <w:p w14:paraId="40B97DC7" w14:textId="77777777" w:rsidR="00AF77D1" w:rsidRPr="00C20DE7" w:rsidRDefault="00AF77D1" w:rsidP="003175D4">
            <w:pPr>
              <w:ind w:right="110"/>
              <w:jc w:val="center"/>
              <w:rPr>
                <w:rFonts w:ascii="Times New Roman" w:eastAsia="Times New Roman" w:hAnsi="Times New Roman" w:cs="Times New Roman"/>
                <w:b/>
                <w:bCs/>
                <w:color w:val="000000"/>
                <w:sz w:val="24"/>
                <w:szCs w:val="24"/>
                <w:lang w:eastAsia="pl-PL"/>
              </w:rPr>
            </w:pPr>
            <w:r w:rsidRPr="00C20DE7">
              <w:rPr>
                <w:rFonts w:ascii="Times New Roman" w:eastAsia="Times New Roman" w:hAnsi="Times New Roman" w:cs="Times New Roman"/>
                <w:b/>
                <w:bCs/>
                <w:color w:val="000000"/>
                <w:sz w:val="24"/>
                <w:szCs w:val="24"/>
                <w:lang w:eastAsia="pl-PL"/>
              </w:rPr>
              <w:t>Spełnia *</w:t>
            </w:r>
          </w:p>
        </w:tc>
        <w:tc>
          <w:tcPr>
            <w:tcW w:w="1559" w:type="dxa"/>
          </w:tcPr>
          <w:p w14:paraId="271B0313" w14:textId="77777777" w:rsidR="00AF77D1" w:rsidRPr="00C20DE7" w:rsidRDefault="00AF77D1" w:rsidP="003175D4">
            <w:pPr>
              <w:ind w:right="110"/>
              <w:jc w:val="center"/>
              <w:rPr>
                <w:rFonts w:ascii="Times New Roman" w:eastAsia="Times New Roman" w:hAnsi="Times New Roman" w:cs="Times New Roman"/>
                <w:b/>
                <w:bCs/>
                <w:color w:val="000000"/>
                <w:sz w:val="24"/>
                <w:szCs w:val="24"/>
                <w:lang w:eastAsia="pl-PL"/>
              </w:rPr>
            </w:pPr>
            <w:r w:rsidRPr="00C20DE7">
              <w:rPr>
                <w:rFonts w:ascii="Times New Roman" w:eastAsia="Times New Roman" w:hAnsi="Times New Roman" w:cs="Times New Roman"/>
                <w:b/>
                <w:bCs/>
                <w:color w:val="000000"/>
                <w:sz w:val="24"/>
                <w:szCs w:val="24"/>
                <w:lang w:eastAsia="pl-PL"/>
              </w:rPr>
              <w:t>Nie spełnia*</w:t>
            </w:r>
          </w:p>
        </w:tc>
      </w:tr>
      <w:tr w:rsidR="00AF77D1" w:rsidRPr="00E32ACD" w14:paraId="43EC9CBA" w14:textId="77777777" w:rsidTr="004A6E76">
        <w:trPr>
          <w:trHeight w:val="600"/>
        </w:trPr>
        <w:tc>
          <w:tcPr>
            <w:tcW w:w="964" w:type="dxa"/>
            <w:vAlign w:val="center"/>
          </w:tcPr>
          <w:p w14:paraId="26C68EE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w:t>
            </w:r>
          </w:p>
        </w:tc>
        <w:tc>
          <w:tcPr>
            <w:tcW w:w="1843" w:type="dxa"/>
            <w:vMerge w:val="restart"/>
            <w:vAlign w:val="center"/>
          </w:tcPr>
          <w:p w14:paraId="2A65B46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72</w:t>
            </w:r>
          </w:p>
        </w:tc>
        <w:tc>
          <w:tcPr>
            <w:tcW w:w="8222" w:type="dxa"/>
            <w:hideMark/>
          </w:tcPr>
          <w:p w14:paraId="1AC67D88" w14:textId="2369CA6B"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Wyświetlanie dowolnej strony internetowej i zawartości strony internetowej, </w:t>
            </w:r>
            <w:r w:rsidR="00E32ACD" w:rsidRPr="00E32ACD">
              <w:rPr>
                <w:rFonts w:ascii="Times New Roman" w:eastAsia="Times New Roman" w:hAnsi="Times New Roman" w:cs="Times New Roman"/>
                <w:color w:val="000000"/>
                <w:sz w:val="24"/>
                <w:szCs w:val="24"/>
                <w:lang w:eastAsia="pl-PL"/>
              </w:rPr>
              <w:br/>
            </w:r>
            <w:r w:rsidRPr="00E32ACD">
              <w:rPr>
                <w:rFonts w:ascii="Times New Roman" w:eastAsia="Times New Roman" w:hAnsi="Times New Roman" w:cs="Times New Roman"/>
                <w:color w:val="000000"/>
                <w:sz w:val="24"/>
                <w:szCs w:val="24"/>
                <w:lang w:eastAsia="pl-PL"/>
              </w:rPr>
              <w:t>do której użytkownik ma uprawnienia (w tym projektów) - wewnątrz organizacji</w:t>
            </w:r>
          </w:p>
        </w:tc>
        <w:tc>
          <w:tcPr>
            <w:tcW w:w="1387" w:type="dxa"/>
          </w:tcPr>
          <w:p w14:paraId="4BCA810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32C4D35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36A5312" w14:textId="77777777" w:rsidTr="004A6E76">
        <w:trPr>
          <w:trHeight w:val="300"/>
        </w:trPr>
        <w:tc>
          <w:tcPr>
            <w:tcW w:w="964" w:type="dxa"/>
            <w:vAlign w:val="center"/>
          </w:tcPr>
          <w:p w14:paraId="6745698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w:t>
            </w:r>
          </w:p>
        </w:tc>
        <w:tc>
          <w:tcPr>
            <w:tcW w:w="1843" w:type="dxa"/>
            <w:vMerge/>
            <w:vAlign w:val="center"/>
          </w:tcPr>
          <w:p w14:paraId="6CEE57B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0EA7714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Wyświetlanie raportów (zmiany w dokumentacji </w:t>
            </w:r>
            <w:proofErr w:type="spellStart"/>
            <w:r w:rsidRPr="00E32ACD">
              <w:rPr>
                <w:rFonts w:ascii="Times New Roman" w:eastAsia="Times New Roman" w:hAnsi="Times New Roman" w:cs="Times New Roman"/>
                <w:color w:val="000000"/>
                <w:sz w:val="24"/>
                <w:szCs w:val="24"/>
                <w:lang w:eastAsia="pl-PL"/>
              </w:rPr>
              <w:t>eCAD</w:t>
            </w:r>
            <w:proofErr w:type="spellEnd"/>
            <w:r w:rsidRPr="00E32ACD">
              <w:rPr>
                <w:rFonts w:ascii="Times New Roman" w:eastAsia="Times New Roman" w:hAnsi="Times New Roman" w:cs="Times New Roman"/>
                <w:color w:val="000000"/>
                <w:sz w:val="24"/>
                <w:szCs w:val="24"/>
                <w:lang w:eastAsia="pl-PL"/>
              </w:rPr>
              <w:t>)</w:t>
            </w:r>
          </w:p>
        </w:tc>
        <w:tc>
          <w:tcPr>
            <w:tcW w:w="1387" w:type="dxa"/>
          </w:tcPr>
          <w:p w14:paraId="48B279C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01F79DB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2C9D5AB" w14:textId="77777777" w:rsidTr="004A6E76">
        <w:trPr>
          <w:trHeight w:val="300"/>
        </w:trPr>
        <w:tc>
          <w:tcPr>
            <w:tcW w:w="964" w:type="dxa"/>
            <w:vAlign w:val="center"/>
          </w:tcPr>
          <w:p w14:paraId="710187F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w:t>
            </w:r>
          </w:p>
        </w:tc>
        <w:tc>
          <w:tcPr>
            <w:tcW w:w="1843" w:type="dxa"/>
            <w:vMerge/>
            <w:vAlign w:val="center"/>
          </w:tcPr>
          <w:p w14:paraId="62CB23C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2628FAC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Publikowanie treści technicznych</w:t>
            </w:r>
          </w:p>
        </w:tc>
        <w:tc>
          <w:tcPr>
            <w:tcW w:w="1387" w:type="dxa"/>
          </w:tcPr>
          <w:p w14:paraId="0D29DB4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9CDAF4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EF89CB3" w14:textId="77777777" w:rsidTr="004A6E76">
        <w:trPr>
          <w:trHeight w:val="300"/>
        </w:trPr>
        <w:tc>
          <w:tcPr>
            <w:tcW w:w="964" w:type="dxa"/>
            <w:vAlign w:val="center"/>
          </w:tcPr>
          <w:p w14:paraId="1416AE4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w:t>
            </w:r>
          </w:p>
        </w:tc>
        <w:tc>
          <w:tcPr>
            <w:tcW w:w="1843" w:type="dxa"/>
            <w:vMerge/>
            <w:vAlign w:val="center"/>
          </w:tcPr>
          <w:p w14:paraId="4529AE1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6B09A63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Zapewnienie dostępu do przeglądania na żądanie, z możliwym limitowaniem dostępu w określonym czasie i zakresie merytorycznym</w:t>
            </w:r>
          </w:p>
        </w:tc>
        <w:tc>
          <w:tcPr>
            <w:tcW w:w="1387" w:type="dxa"/>
          </w:tcPr>
          <w:p w14:paraId="6C3971D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72D1A01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CDD9AE6" w14:textId="77777777" w:rsidTr="004A6E76">
        <w:trPr>
          <w:trHeight w:val="300"/>
        </w:trPr>
        <w:tc>
          <w:tcPr>
            <w:tcW w:w="964" w:type="dxa"/>
            <w:vAlign w:val="center"/>
          </w:tcPr>
          <w:p w14:paraId="52A07E5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w:t>
            </w:r>
          </w:p>
        </w:tc>
        <w:tc>
          <w:tcPr>
            <w:tcW w:w="1843" w:type="dxa"/>
            <w:vMerge/>
            <w:vAlign w:val="center"/>
          </w:tcPr>
          <w:p w14:paraId="721B4DB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1C81EA6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Zautomatyzowany proces przeglądania/zatwierdzania</w:t>
            </w:r>
          </w:p>
        </w:tc>
        <w:tc>
          <w:tcPr>
            <w:tcW w:w="1387" w:type="dxa"/>
          </w:tcPr>
          <w:p w14:paraId="3F09775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6934E26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8BB3CAC" w14:textId="77777777" w:rsidTr="004A6E76">
        <w:trPr>
          <w:trHeight w:val="300"/>
        </w:trPr>
        <w:tc>
          <w:tcPr>
            <w:tcW w:w="964" w:type="dxa"/>
            <w:vAlign w:val="center"/>
          </w:tcPr>
          <w:p w14:paraId="4C8C467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w:t>
            </w:r>
          </w:p>
        </w:tc>
        <w:tc>
          <w:tcPr>
            <w:tcW w:w="1843" w:type="dxa"/>
            <w:vMerge/>
            <w:vAlign w:val="center"/>
          </w:tcPr>
          <w:p w14:paraId="3C78261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6858FDB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treściami graficznymi (miniatury, wizualizacje założeń itp.)</w:t>
            </w:r>
          </w:p>
        </w:tc>
        <w:tc>
          <w:tcPr>
            <w:tcW w:w="1387" w:type="dxa"/>
          </w:tcPr>
          <w:p w14:paraId="39094CE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34D7754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E43E5D5" w14:textId="77777777" w:rsidTr="004A6E76">
        <w:trPr>
          <w:trHeight w:val="300"/>
        </w:trPr>
        <w:tc>
          <w:tcPr>
            <w:tcW w:w="964" w:type="dxa"/>
            <w:vAlign w:val="center"/>
          </w:tcPr>
          <w:p w14:paraId="5213737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w:t>
            </w:r>
          </w:p>
        </w:tc>
        <w:tc>
          <w:tcPr>
            <w:tcW w:w="1843" w:type="dxa"/>
            <w:vMerge/>
            <w:vAlign w:val="center"/>
          </w:tcPr>
          <w:p w14:paraId="4F40918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7B1C2CA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Zatwierdzanie modeli i dokumentów</w:t>
            </w:r>
          </w:p>
        </w:tc>
        <w:tc>
          <w:tcPr>
            <w:tcW w:w="1387" w:type="dxa"/>
          </w:tcPr>
          <w:p w14:paraId="02E9F47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64550F9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1815AA3" w14:textId="77777777" w:rsidTr="004A6E76">
        <w:trPr>
          <w:trHeight w:val="191"/>
        </w:trPr>
        <w:tc>
          <w:tcPr>
            <w:tcW w:w="964" w:type="dxa"/>
            <w:vAlign w:val="center"/>
          </w:tcPr>
          <w:p w14:paraId="7DD4DBE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w:t>
            </w:r>
          </w:p>
        </w:tc>
        <w:tc>
          <w:tcPr>
            <w:tcW w:w="1843" w:type="dxa"/>
            <w:vMerge/>
            <w:vAlign w:val="center"/>
          </w:tcPr>
          <w:p w14:paraId="6A05A16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750E074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Wyszukiwanie i przeglądanie modeli i dokumentów (łącznie z podobnymi)</w:t>
            </w:r>
          </w:p>
        </w:tc>
        <w:tc>
          <w:tcPr>
            <w:tcW w:w="1387" w:type="dxa"/>
          </w:tcPr>
          <w:p w14:paraId="363AB36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0500F9F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745F97C" w14:textId="77777777" w:rsidTr="004A6E76">
        <w:trPr>
          <w:trHeight w:val="300"/>
        </w:trPr>
        <w:tc>
          <w:tcPr>
            <w:tcW w:w="964" w:type="dxa"/>
            <w:vAlign w:val="center"/>
          </w:tcPr>
          <w:p w14:paraId="2A7EC8A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9</w:t>
            </w:r>
          </w:p>
        </w:tc>
        <w:tc>
          <w:tcPr>
            <w:tcW w:w="1843" w:type="dxa"/>
            <w:vMerge/>
            <w:vAlign w:val="center"/>
          </w:tcPr>
          <w:p w14:paraId="5CE4734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4328397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Zintegrowane zarządzanie modelami</w:t>
            </w:r>
          </w:p>
        </w:tc>
        <w:tc>
          <w:tcPr>
            <w:tcW w:w="1387" w:type="dxa"/>
          </w:tcPr>
          <w:p w14:paraId="7932A5E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712CCC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7C059DB" w14:textId="77777777" w:rsidTr="004A6E76">
        <w:trPr>
          <w:trHeight w:val="300"/>
        </w:trPr>
        <w:tc>
          <w:tcPr>
            <w:tcW w:w="964" w:type="dxa"/>
            <w:vAlign w:val="center"/>
          </w:tcPr>
          <w:p w14:paraId="7280B6B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10</w:t>
            </w:r>
          </w:p>
        </w:tc>
        <w:tc>
          <w:tcPr>
            <w:tcW w:w="1843" w:type="dxa"/>
            <w:vMerge/>
            <w:vAlign w:val="center"/>
          </w:tcPr>
          <w:p w14:paraId="4EEDFB1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1AC7A51D" w14:textId="5DE33DB0"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Pobieranie dowolnych wcześniej opublikowanych formatów pochodnych </w:t>
            </w:r>
            <w:r w:rsidR="00A14BBA">
              <w:rPr>
                <w:rFonts w:ascii="Times New Roman" w:eastAsia="Times New Roman" w:hAnsi="Times New Roman" w:cs="Times New Roman"/>
                <w:color w:val="000000"/>
                <w:sz w:val="24"/>
                <w:szCs w:val="24"/>
                <w:lang w:eastAsia="pl-PL"/>
              </w:rPr>
              <w:br/>
            </w:r>
            <w:r w:rsidRPr="00E32ACD">
              <w:rPr>
                <w:rFonts w:ascii="Times New Roman" w:eastAsia="Times New Roman" w:hAnsi="Times New Roman" w:cs="Times New Roman"/>
                <w:color w:val="000000"/>
                <w:sz w:val="24"/>
                <w:szCs w:val="24"/>
                <w:lang w:eastAsia="pl-PL"/>
              </w:rPr>
              <w:t>(np.</w:t>
            </w:r>
            <w:r w:rsidR="00A14BBA">
              <w:rPr>
                <w:rFonts w:ascii="Times New Roman" w:eastAsia="Times New Roman" w:hAnsi="Times New Roman" w:cs="Times New Roman"/>
                <w:color w:val="000000"/>
                <w:sz w:val="24"/>
                <w:szCs w:val="24"/>
                <w:lang w:eastAsia="pl-PL"/>
              </w:rPr>
              <w:t>:</w:t>
            </w:r>
            <w:r w:rsidRPr="00E32ACD">
              <w:rPr>
                <w:rFonts w:ascii="Times New Roman" w:eastAsia="Times New Roman" w:hAnsi="Times New Roman" w:cs="Times New Roman"/>
                <w:color w:val="000000"/>
                <w:sz w:val="24"/>
                <w:szCs w:val="24"/>
                <w:lang w:eastAsia="pl-PL"/>
              </w:rPr>
              <w:t xml:space="preserve"> PDF, IGES, STL)</w:t>
            </w:r>
          </w:p>
        </w:tc>
        <w:tc>
          <w:tcPr>
            <w:tcW w:w="1387" w:type="dxa"/>
          </w:tcPr>
          <w:p w14:paraId="7815FCA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7E89CE6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E14B120" w14:textId="77777777" w:rsidTr="004A6E76">
        <w:trPr>
          <w:trHeight w:val="300"/>
        </w:trPr>
        <w:tc>
          <w:tcPr>
            <w:tcW w:w="964" w:type="dxa"/>
            <w:vAlign w:val="center"/>
          </w:tcPr>
          <w:p w14:paraId="7943D39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11</w:t>
            </w:r>
          </w:p>
        </w:tc>
        <w:tc>
          <w:tcPr>
            <w:tcW w:w="1843" w:type="dxa"/>
            <w:vMerge/>
            <w:vAlign w:val="center"/>
          </w:tcPr>
          <w:p w14:paraId="3A19281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7222D05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Współpraca i kooperacja</w:t>
            </w:r>
          </w:p>
        </w:tc>
        <w:tc>
          <w:tcPr>
            <w:tcW w:w="1387" w:type="dxa"/>
          </w:tcPr>
          <w:p w14:paraId="3C9F945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10A957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783365C" w14:textId="77777777" w:rsidTr="004A6E76">
        <w:trPr>
          <w:trHeight w:val="300"/>
        </w:trPr>
        <w:tc>
          <w:tcPr>
            <w:tcW w:w="964" w:type="dxa"/>
            <w:vAlign w:val="center"/>
          </w:tcPr>
          <w:p w14:paraId="1ADBE9A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lastRenderedPageBreak/>
              <w:t>12</w:t>
            </w:r>
          </w:p>
        </w:tc>
        <w:tc>
          <w:tcPr>
            <w:tcW w:w="1843" w:type="dxa"/>
            <w:vMerge/>
            <w:vAlign w:val="center"/>
          </w:tcPr>
          <w:p w14:paraId="019E602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33DBF836" w14:textId="71C2786E"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Zarządzanie i przeglądanie zawartości produktu inżynieryjnego z cyklem życia </w:t>
            </w:r>
            <w:r w:rsidR="00A14BBA">
              <w:rPr>
                <w:rFonts w:ascii="Times New Roman" w:eastAsia="Times New Roman" w:hAnsi="Times New Roman" w:cs="Times New Roman"/>
                <w:color w:val="000000"/>
                <w:sz w:val="24"/>
                <w:szCs w:val="24"/>
                <w:lang w:eastAsia="pl-PL"/>
              </w:rPr>
              <w:br/>
            </w:r>
            <w:r w:rsidRPr="00E32ACD">
              <w:rPr>
                <w:rFonts w:ascii="Times New Roman" w:eastAsia="Times New Roman" w:hAnsi="Times New Roman" w:cs="Times New Roman"/>
                <w:color w:val="000000"/>
                <w:sz w:val="24"/>
                <w:szCs w:val="24"/>
                <w:lang w:eastAsia="pl-PL"/>
              </w:rPr>
              <w:t>i kontrolą wersji</w:t>
            </w:r>
          </w:p>
        </w:tc>
        <w:tc>
          <w:tcPr>
            <w:tcW w:w="1387" w:type="dxa"/>
          </w:tcPr>
          <w:p w14:paraId="18CDF80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30AFE8D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CEFE37E" w14:textId="77777777" w:rsidTr="004A6E76">
        <w:trPr>
          <w:trHeight w:val="300"/>
        </w:trPr>
        <w:tc>
          <w:tcPr>
            <w:tcW w:w="964" w:type="dxa"/>
            <w:vAlign w:val="center"/>
          </w:tcPr>
          <w:p w14:paraId="2FC951D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13</w:t>
            </w:r>
          </w:p>
        </w:tc>
        <w:tc>
          <w:tcPr>
            <w:tcW w:w="1843" w:type="dxa"/>
            <w:vMerge/>
            <w:vAlign w:val="center"/>
          </w:tcPr>
          <w:p w14:paraId="59562C6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59F2503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Przechowywanie wiedzy o rewizjach, wersjach, wariantach produktu</w:t>
            </w:r>
          </w:p>
        </w:tc>
        <w:tc>
          <w:tcPr>
            <w:tcW w:w="1387" w:type="dxa"/>
          </w:tcPr>
          <w:p w14:paraId="3FFB73C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C950BB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9DACAD6" w14:textId="77777777" w:rsidTr="004A6E76">
        <w:trPr>
          <w:trHeight w:val="300"/>
        </w:trPr>
        <w:tc>
          <w:tcPr>
            <w:tcW w:w="964" w:type="dxa"/>
            <w:vAlign w:val="center"/>
          </w:tcPr>
          <w:p w14:paraId="49F73B7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14</w:t>
            </w:r>
          </w:p>
        </w:tc>
        <w:tc>
          <w:tcPr>
            <w:tcW w:w="1843" w:type="dxa"/>
            <w:vMerge/>
            <w:vAlign w:val="center"/>
          </w:tcPr>
          <w:p w14:paraId="2CB0B38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11E3E21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Współpraca poprzez przepływy pracy, przegląd i znakowanie</w:t>
            </w:r>
          </w:p>
        </w:tc>
        <w:tc>
          <w:tcPr>
            <w:tcW w:w="1387" w:type="dxa"/>
          </w:tcPr>
          <w:p w14:paraId="6E66427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6411619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074CFCC" w14:textId="77777777" w:rsidTr="004A6E76">
        <w:trPr>
          <w:trHeight w:val="300"/>
        </w:trPr>
        <w:tc>
          <w:tcPr>
            <w:tcW w:w="964" w:type="dxa"/>
            <w:vAlign w:val="center"/>
          </w:tcPr>
          <w:p w14:paraId="29A41E7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15</w:t>
            </w:r>
          </w:p>
        </w:tc>
        <w:tc>
          <w:tcPr>
            <w:tcW w:w="1843" w:type="dxa"/>
            <w:vMerge/>
            <w:vAlign w:val="center"/>
          </w:tcPr>
          <w:p w14:paraId="1831102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2D454AA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Inicjowanie żądań przepływu pracy w ramach procesu zmian</w:t>
            </w:r>
          </w:p>
        </w:tc>
        <w:tc>
          <w:tcPr>
            <w:tcW w:w="1387" w:type="dxa"/>
          </w:tcPr>
          <w:p w14:paraId="564D17F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669D6D3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456BC54" w14:textId="77777777" w:rsidTr="004A6E76">
        <w:trPr>
          <w:trHeight w:val="300"/>
        </w:trPr>
        <w:tc>
          <w:tcPr>
            <w:tcW w:w="964" w:type="dxa"/>
            <w:vAlign w:val="center"/>
          </w:tcPr>
          <w:p w14:paraId="5C548AA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16</w:t>
            </w:r>
          </w:p>
        </w:tc>
        <w:tc>
          <w:tcPr>
            <w:tcW w:w="1843" w:type="dxa"/>
            <w:vMerge/>
            <w:vAlign w:val="center"/>
          </w:tcPr>
          <w:p w14:paraId="3257A4F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6761A84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użytkownikami, rolami i kontrolą dostępu</w:t>
            </w:r>
          </w:p>
        </w:tc>
        <w:tc>
          <w:tcPr>
            <w:tcW w:w="1387" w:type="dxa"/>
          </w:tcPr>
          <w:p w14:paraId="2882476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8F9DB1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DFBD07E" w14:textId="77777777" w:rsidTr="004A6E76">
        <w:trPr>
          <w:trHeight w:val="300"/>
        </w:trPr>
        <w:tc>
          <w:tcPr>
            <w:tcW w:w="964" w:type="dxa"/>
            <w:vAlign w:val="center"/>
          </w:tcPr>
          <w:p w14:paraId="5E83941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17</w:t>
            </w:r>
          </w:p>
        </w:tc>
        <w:tc>
          <w:tcPr>
            <w:tcW w:w="1843" w:type="dxa"/>
            <w:vMerge/>
            <w:vAlign w:val="center"/>
          </w:tcPr>
          <w:p w14:paraId="78D6262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4A83800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danymi inżynierskimi pochodzącymi z systemów:</w:t>
            </w:r>
          </w:p>
        </w:tc>
        <w:tc>
          <w:tcPr>
            <w:tcW w:w="1387" w:type="dxa"/>
          </w:tcPr>
          <w:p w14:paraId="31D3C47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425ECD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03D2A14" w14:textId="77777777" w:rsidTr="004A6E76">
        <w:trPr>
          <w:trHeight w:val="300"/>
        </w:trPr>
        <w:tc>
          <w:tcPr>
            <w:tcW w:w="964" w:type="dxa"/>
            <w:vAlign w:val="center"/>
          </w:tcPr>
          <w:p w14:paraId="207A4A3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a)</w:t>
            </w:r>
          </w:p>
        </w:tc>
        <w:tc>
          <w:tcPr>
            <w:tcW w:w="1843" w:type="dxa"/>
            <w:vAlign w:val="center"/>
          </w:tcPr>
          <w:p w14:paraId="0E7CFA2B"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36</w:t>
            </w:r>
          </w:p>
        </w:tc>
        <w:tc>
          <w:tcPr>
            <w:tcW w:w="8222" w:type="dxa"/>
            <w:hideMark/>
          </w:tcPr>
          <w:p w14:paraId="6B95F838" w14:textId="77777777" w:rsidR="00AF77D1" w:rsidRPr="00E32ACD" w:rsidRDefault="00AF77D1" w:rsidP="003175D4">
            <w:pPr>
              <w:pStyle w:val="Akapitzlist"/>
              <w:numPr>
                <w:ilvl w:val="0"/>
                <w:numId w:val="28"/>
              </w:num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 xml:space="preserve">MCAD * (Integracja z systemem </w:t>
            </w:r>
            <w:proofErr w:type="spellStart"/>
            <w:r w:rsidRPr="00E32ACD">
              <w:rPr>
                <w:rFonts w:ascii="Times New Roman" w:eastAsia="Times New Roman" w:hAnsi="Times New Roman" w:cs="Times New Roman"/>
                <w:color w:val="000000" w:themeColor="text1"/>
                <w:sz w:val="24"/>
                <w:szCs w:val="24"/>
                <w:lang w:eastAsia="pl-PL"/>
              </w:rPr>
              <w:t>SolidEdge</w:t>
            </w:r>
            <w:proofErr w:type="spellEnd"/>
            <w:r w:rsidRPr="00E32ACD">
              <w:rPr>
                <w:rFonts w:ascii="Times New Roman" w:eastAsia="Times New Roman" w:hAnsi="Times New Roman" w:cs="Times New Roman"/>
                <w:color w:val="000000" w:themeColor="text1"/>
                <w:sz w:val="24"/>
                <w:szCs w:val="24"/>
                <w:lang w:eastAsia="pl-PL"/>
              </w:rPr>
              <w:t>)</w:t>
            </w:r>
          </w:p>
        </w:tc>
        <w:tc>
          <w:tcPr>
            <w:tcW w:w="1387" w:type="dxa"/>
          </w:tcPr>
          <w:p w14:paraId="736069D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4C838F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CB12DA" w:rsidRPr="00E32ACD" w14:paraId="22E73C18" w14:textId="77777777" w:rsidTr="004A6E76">
        <w:trPr>
          <w:trHeight w:val="300"/>
        </w:trPr>
        <w:tc>
          <w:tcPr>
            <w:tcW w:w="964" w:type="dxa"/>
            <w:vAlign w:val="center"/>
          </w:tcPr>
          <w:p w14:paraId="65840167"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b)</w:t>
            </w:r>
          </w:p>
        </w:tc>
        <w:tc>
          <w:tcPr>
            <w:tcW w:w="1843" w:type="dxa"/>
            <w:vMerge w:val="restart"/>
            <w:vAlign w:val="center"/>
          </w:tcPr>
          <w:p w14:paraId="1436B8D8" w14:textId="77777777" w:rsidR="00CB12DA" w:rsidRPr="00E32ACD" w:rsidRDefault="00CB12DA"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125DE394" w14:textId="77777777" w:rsidR="00CB12DA" w:rsidRPr="00E32ACD" w:rsidRDefault="00CB12DA" w:rsidP="003175D4">
            <w:pPr>
              <w:pStyle w:val="Akapitzlist"/>
              <w:numPr>
                <w:ilvl w:val="0"/>
                <w:numId w:val="27"/>
              </w:num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CAM</w:t>
            </w:r>
          </w:p>
        </w:tc>
        <w:tc>
          <w:tcPr>
            <w:tcW w:w="1387" w:type="dxa"/>
          </w:tcPr>
          <w:p w14:paraId="36F06594"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3F75BD2D"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65CC5B6E" w14:textId="77777777" w:rsidTr="004A6E76">
        <w:trPr>
          <w:trHeight w:val="300"/>
        </w:trPr>
        <w:tc>
          <w:tcPr>
            <w:tcW w:w="964" w:type="dxa"/>
            <w:vAlign w:val="center"/>
          </w:tcPr>
          <w:p w14:paraId="1BF928E8"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c)</w:t>
            </w:r>
          </w:p>
        </w:tc>
        <w:tc>
          <w:tcPr>
            <w:tcW w:w="1843" w:type="dxa"/>
            <w:vMerge/>
            <w:vAlign w:val="center"/>
          </w:tcPr>
          <w:p w14:paraId="40A30AFF"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49E9B3C0" w14:textId="77777777" w:rsidR="00CB12DA" w:rsidRPr="00E32ACD" w:rsidRDefault="00CB12DA" w:rsidP="003175D4">
            <w:pPr>
              <w:pStyle w:val="Akapitzlist"/>
              <w:numPr>
                <w:ilvl w:val="0"/>
                <w:numId w:val="26"/>
              </w:num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CAE</w:t>
            </w:r>
          </w:p>
        </w:tc>
        <w:tc>
          <w:tcPr>
            <w:tcW w:w="1387" w:type="dxa"/>
          </w:tcPr>
          <w:p w14:paraId="25A1A1CC"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44C8C8CE"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1E8D9ABF" w14:textId="77777777" w:rsidTr="004A6E76">
        <w:trPr>
          <w:trHeight w:val="300"/>
        </w:trPr>
        <w:tc>
          <w:tcPr>
            <w:tcW w:w="964" w:type="dxa"/>
            <w:vAlign w:val="center"/>
          </w:tcPr>
          <w:p w14:paraId="6BDC6792"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d)</w:t>
            </w:r>
          </w:p>
        </w:tc>
        <w:tc>
          <w:tcPr>
            <w:tcW w:w="1843" w:type="dxa"/>
            <w:vMerge/>
            <w:vAlign w:val="center"/>
          </w:tcPr>
          <w:p w14:paraId="017E395D"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626B58DC" w14:textId="77777777" w:rsidR="00CB12DA" w:rsidRPr="00E32ACD" w:rsidRDefault="00CB12DA" w:rsidP="003175D4">
            <w:pPr>
              <w:pStyle w:val="Akapitzlist"/>
              <w:numPr>
                <w:ilvl w:val="0"/>
                <w:numId w:val="25"/>
              </w:num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ECAD</w:t>
            </w:r>
          </w:p>
        </w:tc>
        <w:tc>
          <w:tcPr>
            <w:tcW w:w="1387" w:type="dxa"/>
          </w:tcPr>
          <w:p w14:paraId="4B3CD2FA"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7776AB11"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24B9F514" w14:textId="77777777" w:rsidTr="004A6E76">
        <w:trPr>
          <w:trHeight w:val="300"/>
        </w:trPr>
        <w:tc>
          <w:tcPr>
            <w:tcW w:w="964" w:type="dxa"/>
            <w:vAlign w:val="center"/>
          </w:tcPr>
          <w:p w14:paraId="397656B2"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e)</w:t>
            </w:r>
          </w:p>
        </w:tc>
        <w:tc>
          <w:tcPr>
            <w:tcW w:w="1843" w:type="dxa"/>
            <w:vMerge/>
            <w:vAlign w:val="center"/>
          </w:tcPr>
          <w:p w14:paraId="0BE8C52E"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7BE1395E" w14:textId="77777777" w:rsidR="00CB12DA" w:rsidRPr="00E32ACD" w:rsidRDefault="00CB12DA" w:rsidP="003175D4">
            <w:pPr>
              <w:pStyle w:val="Akapitzlist"/>
              <w:numPr>
                <w:ilvl w:val="0"/>
                <w:numId w:val="24"/>
              </w:num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systemów do projektowania oprogramowania</w:t>
            </w:r>
          </w:p>
        </w:tc>
        <w:tc>
          <w:tcPr>
            <w:tcW w:w="1387" w:type="dxa"/>
          </w:tcPr>
          <w:p w14:paraId="0A62CC2E"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0B3FAC19"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0C27D1A7" w14:textId="77777777" w:rsidTr="004A6E76">
        <w:trPr>
          <w:trHeight w:val="300"/>
        </w:trPr>
        <w:tc>
          <w:tcPr>
            <w:tcW w:w="964" w:type="dxa"/>
            <w:vAlign w:val="center"/>
          </w:tcPr>
          <w:p w14:paraId="0CFBCA60"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18</w:t>
            </w:r>
          </w:p>
        </w:tc>
        <w:tc>
          <w:tcPr>
            <w:tcW w:w="1843" w:type="dxa"/>
            <w:vMerge/>
            <w:vAlign w:val="center"/>
          </w:tcPr>
          <w:p w14:paraId="328F6AA4"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42FADE09"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i zarządzanie projektami współpracy w celu ułatwienia dzielenia się danymi z członkami wewnętrznymi i zewnętrznymi</w:t>
            </w:r>
          </w:p>
        </w:tc>
        <w:tc>
          <w:tcPr>
            <w:tcW w:w="1387" w:type="dxa"/>
          </w:tcPr>
          <w:p w14:paraId="2D24CB8C"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77A19040"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03537FED" w14:textId="77777777" w:rsidTr="004A6E76">
        <w:trPr>
          <w:trHeight w:val="300"/>
        </w:trPr>
        <w:tc>
          <w:tcPr>
            <w:tcW w:w="964" w:type="dxa"/>
            <w:vAlign w:val="center"/>
          </w:tcPr>
          <w:p w14:paraId="6EA2A472"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19</w:t>
            </w:r>
          </w:p>
        </w:tc>
        <w:tc>
          <w:tcPr>
            <w:tcW w:w="1843" w:type="dxa"/>
            <w:vMerge/>
            <w:vAlign w:val="center"/>
          </w:tcPr>
          <w:p w14:paraId="708B8CC4"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34A43603"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Szablony procesów obiegu dokumentów</w:t>
            </w:r>
          </w:p>
        </w:tc>
        <w:tc>
          <w:tcPr>
            <w:tcW w:w="1387" w:type="dxa"/>
          </w:tcPr>
          <w:p w14:paraId="1AB8DFD8"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41701146"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201CA847" w14:textId="77777777" w:rsidTr="004A6E76">
        <w:trPr>
          <w:trHeight w:val="300"/>
        </w:trPr>
        <w:tc>
          <w:tcPr>
            <w:tcW w:w="964" w:type="dxa"/>
            <w:vAlign w:val="center"/>
          </w:tcPr>
          <w:p w14:paraId="355F643D"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20</w:t>
            </w:r>
          </w:p>
        </w:tc>
        <w:tc>
          <w:tcPr>
            <w:tcW w:w="1843" w:type="dxa"/>
            <w:vMerge/>
            <w:vAlign w:val="center"/>
          </w:tcPr>
          <w:p w14:paraId="27955A65"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27B9A431"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tematów i postów do dyskusji</w:t>
            </w:r>
          </w:p>
        </w:tc>
        <w:tc>
          <w:tcPr>
            <w:tcW w:w="1387" w:type="dxa"/>
          </w:tcPr>
          <w:p w14:paraId="17DCBAEE"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09FBE8BF"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2CC5138D" w14:textId="77777777" w:rsidTr="004A6E76">
        <w:trPr>
          <w:trHeight w:val="300"/>
        </w:trPr>
        <w:tc>
          <w:tcPr>
            <w:tcW w:w="964" w:type="dxa"/>
            <w:vAlign w:val="center"/>
          </w:tcPr>
          <w:p w14:paraId="06706AD0"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21</w:t>
            </w:r>
          </w:p>
        </w:tc>
        <w:tc>
          <w:tcPr>
            <w:tcW w:w="1843" w:type="dxa"/>
            <w:vMerge/>
            <w:vAlign w:val="center"/>
          </w:tcPr>
          <w:p w14:paraId="21BE57D3"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1E3BFE37"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adnotacji (np. do rysunków trójwymiarowych lub dwuwymiarowych)</w:t>
            </w:r>
          </w:p>
        </w:tc>
        <w:tc>
          <w:tcPr>
            <w:tcW w:w="1387" w:type="dxa"/>
          </w:tcPr>
          <w:p w14:paraId="7E943F2C"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184867DC"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53317235" w14:textId="77777777" w:rsidTr="004A6E76">
        <w:trPr>
          <w:trHeight w:val="300"/>
        </w:trPr>
        <w:tc>
          <w:tcPr>
            <w:tcW w:w="964" w:type="dxa"/>
            <w:vAlign w:val="center"/>
          </w:tcPr>
          <w:p w14:paraId="1F8BDDA5"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22</w:t>
            </w:r>
          </w:p>
        </w:tc>
        <w:tc>
          <w:tcPr>
            <w:tcW w:w="1843" w:type="dxa"/>
            <w:vMerge/>
            <w:vAlign w:val="center"/>
          </w:tcPr>
          <w:p w14:paraId="53C2B91D"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704473E2"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Tworzenie/załączanie/edycja dokumentów</w:t>
            </w:r>
          </w:p>
        </w:tc>
        <w:tc>
          <w:tcPr>
            <w:tcW w:w="1387" w:type="dxa"/>
          </w:tcPr>
          <w:p w14:paraId="0D1EA9F4"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6C6AAB10"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2577DEF2" w14:textId="77777777" w:rsidTr="004A6E76">
        <w:trPr>
          <w:trHeight w:val="300"/>
        </w:trPr>
        <w:tc>
          <w:tcPr>
            <w:tcW w:w="964" w:type="dxa"/>
            <w:vAlign w:val="center"/>
          </w:tcPr>
          <w:p w14:paraId="2AF73C96"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23</w:t>
            </w:r>
          </w:p>
        </w:tc>
        <w:tc>
          <w:tcPr>
            <w:tcW w:w="1843" w:type="dxa"/>
            <w:vMerge/>
            <w:vAlign w:val="center"/>
          </w:tcPr>
          <w:p w14:paraId="69DC1E75"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3C8951C9"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Uczestniczenie w przydzielonych zadaniach</w:t>
            </w:r>
          </w:p>
        </w:tc>
        <w:tc>
          <w:tcPr>
            <w:tcW w:w="1387" w:type="dxa"/>
          </w:tcPr>
          <w:p w14:paraId="7B135958"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30577031"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159D07F4" w14:textId="77777777" w:rsidTr="004A6E76">
        <w:trPr>
          <w:trHeight w:val="300"/>
        </w:trPr>
        <w:tc>
          <w:tcPr>
            <w:tcW w:w="964" w:type="dxa"/>
            <w:vAlign w:val="center"/>
          </w:tcPr>
          <w:p w14:paraId="02B0A6E9"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24</w:t>
            </w:r>
          </w:p>
        </w:tc>
        <w:tc>
          <w:tcPr>
            <w:tcW w:w="1843" w:type="dxa"/>
            <w:vMerge/>
            <w:vAlign w:val="center"/>
          </w:tcPr>
          <w:p w14:paraId="4DFFE693"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6D3D7C81"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Zapewnienie kontroli dostępu do własności intelektualnej, tajemnicy przedsiębiorstwa oraz wiedzy chronionej patentami</w:t>
            </w:r>
          </w:p>
        </w:tc>
        <w:tc>
          <w:tcPr>
            <w:tcW w:w="1387" w:type="dxa"/>
          </w:tcPr>
          <w:p w14:paraId="6ADE4F4E"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6D9559A5"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CB12DA" w:rsidRPr="00E32ACD" w14:paraId="4D9530D4" w14:textId="77777777" w:rsidTr="004A6E76">
        <w:trPr>
          <w:trHeight w:val="300"/>
        </w:trPr>
        <w:tc>
          <w:tcPr>
            <w:tcW w:w="964" w:type="dxa"/>
            <w:vAlign w:val="center"/>
          </w:tcPr>
          <w:p w14:paraId="4446DC9B" w14:textId="77777777" w:rsidR="00CB12DA" w:rsidRPr="00E32ACD" w:rsidRDefault="00CB12DA"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24</w:t>
            </w:r>
          </w:p>
        </w:tc>
        <w:tc>
          <w:tcPr>
            <w:tcW w:w="1843" w:type="dxa"/>
            <w:vMerge/>
            <w:vAlign w:val="center"/>
          </w:tcPr>
          <w:p w14:paraId="6D89EC4A"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8222" w:type="dxa"/>
            <w:hideMark/>
          </w:tcPr>
          <w:p w14:paraId="5F3AC5BF"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uprawnieniami do własności intelektualnej, tajemnicy przedsiębiorstwa oraz wiedzy chronionej patentami</w:t>
            </w:r>
          </w:p>
        </w:tc>
        <w:tc>
          <w:tcPr>
            <w:tcW w:w="1387" w:type="dxa"/>
          </w:tcPr>
          <w:p w14:paraId="6CC11BC2"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c>
          <w:tcPr>
            <w:tcW w:w="1559" w:type="dxa"/>
          </w:tcPr>
          <w:p w14:paraId="4752C67B" w14:textId="77777777" w:rsidR="00CB12DA" w:rsidRPr="00E32ACD" w:rsidRDefault="00CB12DA" w:rsidP="003175D4">
            <w:pPr>
              <w:ind w:right="110"/>
              <w:rPr>
                <w:rFonts w:ascii="Times New Roman" w:eastAsia="Times New Roman" w:hAnsi="Times New Roman" w:cs="Times New Roman"/>
                <w:color w:val="000000"/>
                <w:sz w:val="24"/>
                <w:szCs w:val="24"/>
                <w:lang w:eastAsia="pl-PL"/>
              </w:rPr>
            </w:pPr>
          </w:p>
        </w:tc>
      </w:tr>
      <w:tr w:rsidR="00AF77D1" w:rsidRPr="00E32ACD" w14:paraId="7EB9E9AF" w14:textId="77777777" w:rsidTr="000E550D">
        <w:trPr>
          <w:trHeight w:val="300"/>
        </w:trPr>
        <w:tc>
          <w:tcPr>
            <w:tcW w:w="964" w:type="dxa"/>
            <w:vAlign w:val="center"/>
          </w:tcPr>
          <w:p w14:paraId="6F7F0E2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784FDA6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vAlign w:val="center"/>
            <w:hideMark/>
          </w:tcPr>
          <w:p w14:paraId="2A7A2CE2" w14:textId="2DC7182C" w:rsidR="000E550D" w:rsidRPr="00E32ACD" w:rsidRDefault="00AF77D1" w:rsidP="000E550D">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Zarządzanie dokumentami</w:t>
            </w:r>
          </w:p>
        </w:tc>
        <w:tc>
          <w:tcPr>
            <w:tcW w:w="1387" w:type="dxa"/>
          </w:tcPr>
          <w:p w14:paraId="2C18AC00"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498B43EE"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35FACF29" w14:textId="77777777" w:rsidTr="004A6E76">
        <w:trPr>
          <w:trHeight w:val="300"/>
        </w:trPr>
        <w:tc>
          <w:tcPr>
            <w:tcW w:w="964" w:type="dxa"/>
            <w:vAlign w:val="center"/>
          </w:tcPr>
          <w:p w14:paraId="3D46D1D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26</w:t>
            </w:r>
          </w:p>
        </w:tc>
        <w:tc>
          <w:tcPr>
            <w:tcW w:w="1843" w:type="dxa"/>
            <w:vMerge w:val="restart"/>
            <w:vAlign w:val="center"/>
          </w:tcPr>
          <w:p w14:paraId="60EC007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72</w:t>
            </w:r>
          </w:p>
        </w:tc>
        <w:tc>
          <w:tcPr>
            <w:tcW w:w="8222" w:type="dxa"/>
            <w:hideMark/>
          </w:tcPr>
          <w:p w14:paraId="58DB92C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edycja oraz korekta dokumentów (np. specyfikacji, wymagań, itp.)</w:t>
            </w:r>
          </w:p>
        </w:tc>
        <w:tc>
          <w:tcPr>
            <w:tcW w:w="1387" w:type="dxa"/>
          </w:tcPr>
          <w:p w14:paraId="7A9AAE3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B1955B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FAB2970" w14:textId="77777777" w:rsidTr="004A6E76">
        <w:trPr>
          <w:trHeight w:val="300"/>
        </w:trPr>
        <w:tc>
          <w:tcPr>
            <w:tcW w:w="964" w:type="dxa"/>
            <w:vAlign w:val="center"/>
          </w:tcPr>
          <w:p w14:paraId="71EA24C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27</w:t>
            </w:r>
          </w:p>
        </w:tc>
        <w:tc>
          <w:tcPr>
            <w:tcW w:w="1843" w:type="dxa"/>
            <w:vMerge/>
          </w:tcPr>
          <w:p w14:paraId="3E91815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6F1BD67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dokumentów w aplikacji MS Office z bezpośrednim zapisem do bazy PLM/PDM</w:t>
            </w:r>
          </w:p>
        </w:tc>
        <w:tc>
          <w:tcPr>
            <w:tcW w:w="1387" w:type="dxa"/>
          </w:tcPr>
          <w:p w14:paraId="19FFC11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039E6C3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C8A8EA7" w14:textId="77777777" w:rsidTr="004A6E76">
        <w:trPr>
          <w:trHeight w:val="300"/>
        </w:trPr>
        <w:tc>
          <w:tcPr>
            <w:tcW w:w="964" w:type="dxa"/>
            <w:vAlign w:val="center"/>
          </w:tcPr>
          <w:p w14:paraId="1461A04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28</w:t>
            </w:r>
          </w:p>
        </w:tc>
        <w:tc>
          <w:tcPr>
            <w:tcW w:w="1843" w:type="dxa"/>
            <w:vMerge/>
          </w:tcPr>
          <w:p w14:paraId="004DAD1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3EF700A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Powiązanie dokumentów z częściami i strukturami produktów</w:t>
            </w:r>
          </w:p>
        </w:tc>
        <w:tc>
          <w:tcPr>
            <w:tcW w:w="1387" w:type="dxa"/>
          </w:tcPr>
          <w:p w14:paraId="24E1260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6C7D434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D009EB6" w14:textId="77777777" w:rsidTr="004A6E76">
        <w:trPr>
          <w:trHeight w:val="300"/>
        </w:trPr>
        <w:tc>
          <w:tcPr>
            <w:tcW w:w="964" w:type="dxa"/>
            <w:vAlign w:val="center"/>
          </w:tcPr>
          <w:p w14:paraId="0A8F556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29</w:t>
            </w:r>
          </w:p>
        </w:tc>
        <w:tc>
          <w:tcPr>
            <w:tcW w:w="1843" w:type="dxa"/>
            <w:vMerge/>
          </w:tcPr>
          <w:p w14:paraId="37CBA41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1A61BF4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Pobieranie, załączenie i przeglądanie zawartości dokumentów</w:t>
            </w:r>
          </w:p>
        </w:tc>
        <w:tc>
          <w:tcPr>
            <w:tcW w:w="1387" w:type="dxa"/>
          </w:tcPr>
          <w:p w14:paraId="32F3A28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7AE83B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5537E14" w14:textId="77777777" w:rsidTr="004A6E76">
        <w:trPr>
          <w:trHeight w:val="300"/>
        </w:trPr>
        <w:tc>
          <w:tcPr>
            <w:tcW w:w="964" w:type="dxa"/>
            <w:vAlign w:val="center"/>
          </w:tcPr>
          <w:p w14:paraId="6BD576A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30</w:t>
            </w:r>
          </w:p>
        </w:tc>
        <w:tc>
          <w:tcPr>
            <w:tcW w:w="1843" w:type="dxa"/>
            <w:vMerge/>
          </w:tcPr>
          <w:p w14:paraId="7736740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7F0F39B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Automatyczna segregacja dokumentacji na podstawie ich właściwości</w:t>
            </w:r>
          </w:p>
        </w:tc>
        <w:tc>
          <w:tcPr>
            <w:tcW w:w="1387" w:type="dxa"/>
          </w:tcPr>
          <w:p w14:paraId="062517D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810532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2D77937" w14:textId="77777777" w:rsidTr="004A6E76">
        <w:trPr>
          <w:trHeight w:val="300"/>
        </w:trPr>
        <w:tc>
          <w:tcPr>
            <w:tcW w:w="964" w:type="dxa"/>
            <w:vAlign w:val="center"/>
          </w:tcPr>
          <w:p w14:paraId="6F18767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31</w:t>
            </w:r>
          </w:p>
        </w:tc>
        <w:tc>
          <w:tcPr>
            <w:tcW w:w="1843" w:type="dxa"/>
            <w:vMerge/>
          </w:tcPr>
          <w:p w14:paraId="1886A69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00B1375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Przeszukiwanie zindeksowanej i niezindeksowanej zawartości</w:t>
            </w:r>
          </w:p>
        </w:tc>
        <w:tc>
          <w:tcPr>
            <w:tcW w:w="1387" w:type="dxa"/>
          </w:tcPr>
          <w:p w14:paraId="29A4A13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BCA16B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F0A4F30" w14:textId="77777777" w:rsidTr="004A6E76">
        <w:trPr>
          <w:trHeight w:val="300"/>
        </w:trPr>
        <w:tc>
          <w:tcPr>
            <w:tcW w:w="964" w:type="dxa"/>
            <w:vAlign w:val="center"/>
          </w:tcPr>
          <w:p w14:paraId="1F51EA5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lastRenderedPageBreak/>
              <w:t>32</w:t>
            </w:r>
          </w:p>
        </w:tc>
        <w:tc>
          <w:tcPr>
            <w:tcW w:w="1843" w:type="dxa"/>
            <w:vMerge/>
          </w:tcPr>
          <w:p w14:paraId="2496F18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4DBC441C" w14:textId="49F71A2A"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Definiowanie i wykonywanie zapisanych </w:t>
            </w:r>
            <w:proofErr w:type="spellStart"/>
            <w:r w:rsidRPr="00E32ACD">
              <w:rPr>
                <w:rFonts w:ascii="Times New Roman" w:eastAsia="Times New Roman" w:hAnsi="Times New Roman" w:cs="Times New Roman"/>
                <w:color w:val="000000"/>
                <w:sz w:val="24"/>
                <w:szCs w:val="24"/>
                <w:lang w:eastAsia="pl-PL"/>
              </w:rPr>
              <w:t>wyszukiwań</w:t>
            </w:r>
            <w:proofErr w:type="spellEnd"/>
            <w:r w:rsidRPr="00E32ACD">
              <w:rPr>
                <w:rFonts w:ascii="Times New Roman" w:eastAsia="Times New Roman" w:hAnsi="Times New Roman" w:cs="Times New Roman"/>
                <w:color w:val="000000"/>
                <w:sz w:val="24"/>
                <w:szCs w:val="24"/>
                <w:lang w:eastAsia="pl-PL"/>
              </w:rPr>
              <w:t xml:space="preserve"> specyficznych </w:t>
            </w:r>
            <w:r w:rsidR="000E550D">
              <w:rPr>
                <w:rFonts w:ascii="Times New Roman" w:eastAsia="Times New Roman" w:hAnsi="Times New Roman" w:cs="Times New Roman"/>
                <w:color w:val="000000"/>
                <w:sz w:val="24"/>
                <w:szCs w:val="24"/>
                <w:lang w:eastAsia="pl-PL"/>
              </w:rPr>
              <w:br/>
            </w:r>
            <w:r w:rsidRPr="00E32ACD">
              <w:rPr>
                <w:rFonts w:ascii="Times New Roman" w:eastAsia="Times New Roman" w:hAnsi="Times New Roman" w:cs="Times New Roman"/>
                <w:color w:val="000000"/>
                <w:sz w:val="24"/>
                <w:szCs w:val="24"/>
                <w:lang w:eastAsia="pl-PL"/>
              </w:rPr>
              <w:t>dla użytkownika</w:t>
            </w:r>
          </w:p>
        </w:tc>
        <w:tc>
          <w:tcPr>
            <w:tcW w:w="1387" w:type="dxa"/>
          </w:tcPr>
          <w:p w14:paraId="4A8DBEA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3AD6D73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C0F4984" w14:textId="77777777" w:rsidTr="004A6E76">
        <w:trPr>
          <w:trHeight w:val="300"/>
        </w:trPr>
        <w:tc>
          <w:tcPr>
            <w:tcW w:w="964" w:type="dxa"/>
            <w:vAlign w:val="center"/>
          </w:tcPr>
          <w:p w14:paraId="298CBCD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33</w:t>
            </w:r>
          </w:p>
        </w:tc>
        <w:tc>
          <w:tcPr>
            <w:tcW w:w="1843" w:type="dxa"/>
            <w:vMerge/>
          </w:tcPr>
          <w:p w14:paraId="1735DDE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088F81B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Wersjonowanie dokumentacji</w:t>
            </w:r>
          </w:p>
        </w:tc>
        <w:tc>
          <w:tcPr>
            <w:tcW w:w="1387" w:type="dxa"/>
          </w:tcPr>
          <w:p w14:paraId="046F772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33A3BA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9F95F95" w14:textId="77777777" w:rsidTr="004A6E76">
        <w:trPr>
          <w:trHeight w:val="300"/>
        </w:trPr>
        <w:tc>
          <w:tcPr>
            <w:tcW w:w="964" w:type="dxa"/>
            <w:vAlign w:val="center"/>
          </w:tcPr>
          <w:p w14:paraId="61840A3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2189DCB1"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40E448EB"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Zarządzanie konfiguracją</w:t>
            </w:r>
          </w:p>
        </w:tc>
        <w:tc>
          <w:tcPr>
            <w:tcW w:w="1387" w:type="dxa"/>
          </w:tcPr>
          <w:p w14:paraId="10CE3850"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52531FD7"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496D89D0" w14:textId="77777777" w:rsidTr="004A6E76">
        <w:trPr>
          <w:trHeight w:val="300"/>
        </w:trPr>
        <w:tc>
          <w:tcPr>
            <w:tcW w:w="964" w:type="dxa"/>
            <w:vAlign w:val="center"/>
          </w:tcPr>
          <w:p w14:paraId="4ED4C73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34</w:t>
            </w:r>
          </w:p>
        </w:tc>
        <w:tc>
          <w:tcPr>
            <w:tcW w:w="1843" w:type="dxa"/>
            <w:vMerge w:val="restart"/>
            <w:vAlign w:val="center"/>
          </w:tcPr>
          <w:p w14:paraId="53EBA55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10</w:t>
            </w:r>
          </w:p>
        </w:tc>
        <w:tc>
          <w:tcPr>
            <w:tcW w:w="8222" w:type="dxa"/>
            <w:hideMark/>
          </w:tcPr>
          <w:p w14:paraId="1233711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i zarządzanie konfiguracjami (w tym z uwzględnieniem różnych wymogów rynkowych)</w:t>
            </w:r>
          </w:p>
        </w:tc>
        <w:tc>
          <w:tcPr>
            <w:tcW w:w="1387" w:type="dxa"/>
          </w:tcPr>
          <w:p w14:paraId="5A877CA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AC66DC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BC8E66B" w14:textId="77777777" w:rsidTr="004A6E76">
        <w:trPr>
          <w:trHeight w:val="300"/>
        </w:trPr>
        <w:tc>
          <w:tcPr>
            <w:tcW w:w="964" w:type="dxa"/>
            <w:vAlign w:val="center"/>
          </w:tcPr>
          <w:p w14:paraId="0A4CBE5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35</w:t>
            </w:r>
          </w:p>
        </w:tc>
        <w:tc>
          <w:tcPr>
            <w:tcW w:w="1843" w:type="dxa"/>
            <w:vMerge/>
          </w:tcPr>
          <w:p w14:paraId="3D2ED7E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491DEA5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Inicjowanie i zarządzanie procesami wydania</w:t>
            </w:r>
          </w:p>
        </w:tc>
        <w:tc>
          <w:tcPr>
            <w:tcW w:w="1387" w:type="dxa"/>
          </w:tcPr>
          <w:p w14:paraId="1BB436F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6BAD8B6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03FFF70" w14:textId="77777777" w:rsidTr="004A6E76">
        <w:trPr>
          <w:trHeight w:val="300"/>
        </w:trPr>
        <w:tc>
          <w:tcPr>
            <w:tcW w:w="964" w:type="dxa"/>
            <w:vAlign w:val="center"/>
          </w:tcPr>
          <w:p w14:paraId="653CA382"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36</w:t>
            </w:r>
          </w:p>
        </w:tc>
        <w:tc>
          <w:tcPr>
            <w:tcW w:w="1843" w:type="dxa"/>
            <w:vMerge/>
          </w:tcPr>
          <w:p w14:paraId="6259B02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25C8BB8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konfiguracją produktu w oparciu o uproszczoną strukturę produktu BOM:</w:t>
            </w:r>
          </w:p>
        </w:tc>
        <w:tc>
          <w:tcPr>
            <w:tcW w:w="1387" w:type="dxa"/>
          </w:tcPr>
          <w:p w14:paraId="20CE728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B0C41A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1887248" w14:textId="77777777" w:rsidTr="004A6E76">
        <w:trPr>
          <w:trHeight w:val="300"/>
        </w:trPr>
        <w:tc>
          <w:tcPr>
            <w:tcW w:w="964" w:type="dxa"/>
            <w:vAlign w:val="center"/>
          </w:tcPr>
          <w:p w14:paraId="023715A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37</w:t>
            </w:r>
          </w:p>
        </w:tc>
        <w:tc>
          <w:tcPr>
            <w:tcW w:w="1843" w:type="dxa"/>
            <w:vMerge/>
          </w:tcPr>
          <w:p w14:paraId="1646505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22857EB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finalnych 100% konfiguracji bazujących o dostępne wersje</w:t>
            </w:r>
          </w:p>
        </w:tc>
        <w:tc>
          <w:tcPr>
            <w:tcW w:w="1387" w:type="dxa"/>
          </w:tcPr>
          <w:p w14:paraId="765BF4A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0C6466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E951AAD" w14:textId="77777777" w:rsidTr="004A6E76">
        <w:trPr>
          <w:trHeight w:val="300"/>
        </w:trPr>
        <w:tc>
          <w:tcPr>
            <w:tcW w:w="964" w:type="dxa"/>
            <w:vAlign w:val="center"/>
          </w:tcPr>
          <w:p w14:paraId="3A94EDD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38</w:t>
            </w:r>
          </w:p>
        </w:tc>
        <w:tc>
          <w:tcPr>
            <w:tcW w:w="1843" w:type="dxa"/>
            <w:vMerge/>
          </w:tcPr>
          <w:p w14:paraId="7E7598C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00735A0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 xml:space="preserve">Wizualizacja 3D * (Integracja z posiadanym przez Zamawiającego systemem CAD - </w:t>
            </w:r>
            <w:proofErr w:type="spellStart"/>
            <w:r w:rsidRPr="00E32ACD">
              <w:rPr>
                <w:rFonts w:ascii="Times New Roman" w:eastAsia="Times New Roman" w:hAnsi="Times New Roman" w:cs="Times New Roman"/>
                <w:color w:val="000000" w:themeColor="text1"/>
                <w:sz w:val="24"/>
                <w:szCs w:val="24"/>
                <w:lang w:eastAsia="pl-PL"/>
              </w:rPr>
              <w:t>SolidEdge</w:t>
            </w:r>
            <w:proofErr w:type="spellEnd"/>
            <w:r w:rsidRPr="00E32ACD">
              <w:rPr>
                <w:rFonts w:ascii="Times New Roman" w:eastAsia="Times New Roman" w:hAnsi="Times New Roman" w:cs="Times New Roman"/>
                <w:color w:val="000000" w:themeColor="text1"/>
                <w:sz w:val="24"/>
                <w:szCs w:val="24"/>
                <w:lang w:eastAsia="pl-PL"/>
              </w:rPr>
              <w:t>)</w:t>
            </w:r>
          </w:p>
        </w:tc>
        <w:tc>
          <w:tcPr>
            <w:tcW w:w="1387" w:type="dxa"/>
          </w:tcPr>
          <w:p w14:paraId="6450529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787D6B9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30585EA" w14:textId="77777777" w:rsidTr="004A6E76">
        <w:trPr>
          <w:trHeight w:val="300"/>
        </w:trPr>
        <w:tc>
          <w:tcPr>
            <w:tcW w:w="964" w:type="dxa"/>
            <w:vAlign w:val="center"/>
          </w:tcPr>
          <w:p w14:paraId="392D604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39</w:t>
            </w:r>
          </w:p>
        </w:tc>
        <w:tc>
          <w:tcPr>
            <w:tcW w:w="1843" w:type="dxa"/>
            <w:vMerge/>
          </w:tcPr>
          <w:p w14:paraId="1CD2456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49BD453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Dostęp do narzędzia do wizualizacji</w:t>
            </w:r>
          </w:p>
        </w:tc>
        <w:tc>
          <w:tcPr>
            <w:tcW w:w="1387" w:type="dxa"/>
          </w:tcPr>
          <w:p w14:paraId="7D14ABF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D16E96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53D2551" w14:textId="77777777" w:rsidTr="004A6E76">
        <w:trPr>
          <w:trHeight w:val="300"/>
        </w:trPr>
        <w:tc>
          <w:tcPr>
            <w:tcW w:w="964" w:type="dxa"/>
            <w:vAlign w:val="center"/>
          </w:tcPr>
          <w:p w14:paraId="55EF25E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10</w:t>
            </w:r>
          </w:p>
        </w:tc>
        <w:tc>
          <w:tcPr>
            <w:tcW w:w="1843" w:type="dxa"/>
            <w:vMerge/>
          </w:tcPr>
          <w:p w14:paraId="528D8B6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1B298D4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i przechowywanie adnotacji</w:t>
            </w:r>
          </w:p>
        </w:tc>
        <w:tc>
          <w:tcPr>
            <w:tcW w:w="1387" w:type="dxa"/>
          </w:tcPr>
          <w:p w14:paraId="241E236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3341FAB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E9986AF" w14:textId="77777777" w:rsidTr="004A6E76">
        <w:trPr>
          <w:trHeight w:val="300"/>
        </w:trPr>
        <w:tc>
          <w:tcPr>
            <w:tcW w:w="964" w:type="dxa"/>
            <w:vAlign w:val="center"/>
          </w:tcPr>
          <w:p w14:paraId="15CD432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41</w:t>
            </w:r>
          </w:p>
        </w:tc>
        <w:tc>
          <w:tcPr>
            <w:tcW w:w="1843" w:type="dxa"/>
            <w:vMerge/>
          </w:tcPr>
          <w:p w14:paraId="7E9722B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071C7D2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Wyświetlanie adnotacji</w:t>
            </w:r>
          </w:p>
        </w:tc>
        <w:tc>
          <w:tcPr>
            <w:tcW w:w="1387" w:type="dxa"/>
          </w:tcPr>
          <w:p w14:paraId="6AF95E7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7BAAB2C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B5EB890" w14:textId="77777777" w:rsidTr="004A6E76">
        <w:trPr>
          <w:trHeight w:val="300"/>
        </w:trPr>
        <w:tc>
          <w:tcPr>
            <w:tcW w:w="964" w:type="dxa"/>
            <w:vAlign w:val="center"/>
          </w:tcPr>
          <w:p w14:paraId="42D0D44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42</w:t>
            </w:r>
          </w:p>
        </w:tc>
        <w:tc>
          <w:tcPr>
            <w:tcW w:w="1843" w:type="dxa"/>
            <w:vMerge/>
          </w:tcPr>
          <w:p w14:paraId="606D309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57EDE78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Wsparcie dla rzeczywistości rozszerzonej</w:t>
            </w:r>
          </w:p>
        </w:tc>
        <w:tc>
          <w:tcPr>
            <w:tcW w:w="1387" w:type="dxa"/>
          </w:tcPr>
          <w:p w14:paraId="5CD8C5C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0327DD3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1E8A81C" w14:textId="77777777" w:rsidTr="004A6E76">
        <w:trPr>
          <w:trHeight w:val="300"/>
        </w:trPr>
        <w:tc>
          <w:tcPr>
            <w:tcW w:w="964" w:type="dxa"/>
            <w:vAlign w:val="center"/>
          </w:tcPr>
          <w:p w14:paraId="6BDB328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43</w:t>
            </w:r>
          </w:p>
        </w:tc>
        <w:tc>
          <w:tcPr>
            <w:tcW w:w="1843" w:type="dxa"/>
            <w:vMerge/>
          </w:tcPr>
          <w:p w14:paraId="532E10B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2944858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Wyświetlanie miniatur i obrazów dwu- i trójwymiarowych</w:t>
            </w:r>
          </w:p>
        </w:tc>
        <w:tc>
          <w:tcPr>
            <w:tcW w:w="1387" w:type="dxa"/>
          </w:tcPr>
          <w:p w14:paraId="44C2D98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0220730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7AE6261" w14:textId="77777777" w:rsidTr="004A6E76">
        <w:trPr>
          <w:trHeight w:val="300"/>
        </w:trPr>
        <w:tc>
          <w:tcPr>
            <w:tcW w:w="964" w:type="dxa"/>
            <w:vAlign w:val="center"/>
          </w:tcPr>
          <w:p w14:paraId="4585FD3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44</w:t>
            </w:r>
          </w:p>
        </w:tc>
        <w:tc>
          <w:tcPr>
            <w:tcW w:w="1843" w:type="dxa"/>
            <w:vMerge/>
          </w:tcPr>
          <w:p w14:paraId="4050C71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75F233C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Przesuwanie, powiększanie, obracanie</w:t>
            </w:r>
          </w:p>
        </w:tc>
        <w:tc>
          <w:tcPr>
            <w:tcW w:w="1387" w:type="dxa"/>
          </w:tcPr>
          <w:p w14:paraId="67B8B67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343C484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0B49A25" w14:textId="77777777" w:rsidTr="004A6E76">
        <w:trPr>
          <w:trHeight w:val="300"/>
        </w:trPr>
        <w:tc>
          <w:tcPr>
            <w:tcW w:w="964" w:type="dxa"/>
            <w:vAlign w:val="center"/>
          </w:tcPr>
          <w:p w14:paraId="4800E3C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45</w:t>
            </w:r>
          </w:p>
        </w:tc>
        <w:tc>
          <w:tcPr>
            <w:tcW w:w="1843" w:type="dxa"/>
            <w:vMerge/>
          </w:tcPr>
          <w:p w14:paraId="652E25A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3667368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Pomiar, przekrój, eksplozja</w:t>
            </w:r>
          </w:p>
        </w:tc>
        <w:tc>
          <w:tcPr>
            <w:tcW w:w="1387" w:type="dxa"/>
          </w:tcPr>
          <w:p w14:paraId="30A3E87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B199D4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48D6669" w14:textId="77777777" w:rsidTr="004A6E76">
        <w:trPr>
          <w:trHeight w:val="300"/>
        </w:trPr>
        <w:tc>
          <w:tcPr>
            <w:tcW w:w="964" w:type="dxa"/>
            <w:vAlign w:val="center"/>
          </w:tcPr>
          <w:p w14:paraId="6B8A4AF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46</w:t>
            </w:r>
          </w:p>
        </w:tc>
        <w:tc>
          <w:tcPr>
            <w:tcW w:w="1843" w:type="dxa"/>
            <w:vMerge/>
          </w:tcPr>
          <w:p w14:paraId="336BCC0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497F667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Automatyczne generowanie podglądu (dla osób nieposiadających licencji CAD)</w:t>
            </w:r>
          </w:p>
        </w:tc>
        <w:tc>
          <w:tcPr>
            <w:tcW w:w="1387" w:type="dxa"/>
          </w:tcPr>
          <w:p w14:paraId="378B8E7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7FE663B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9EE6A14" w14:textId="77777777" w:rsidTr="004A6E76">
        <w:trPr>
          <w:trHeight w:val="300"/>
        </w:trPr>
        <w:tc>
          <w:tcPr>
            <w:tcW w:w="964" w:type="dxa"/>
            <w:vAlign w:val="center"/>
          </w:tcPr>
          <w:p w14:paraId="7F9EA3A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47</w:t>
            </w:r>
          </w:p>
        </w:tc>
        <w:tc>
          <w:tcPr>
            <w:tcW w:w="1843" w:type="dxa"/>
            <w:vMerge/>
          </w:tcPr>
          <w:p w14:paraId="03FA4CB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345EB252" w14:textId="27B3905B"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Obsługa integralności rysunków z ich modelami 3D * (Integracja</w:t>
            </w:r>
            <w:r w:rsidR="000E550D">
              <w:rPr>
                <w:rFonts w:ascii="Times New Roman" w:eastAsia="Times New Roman" w:hAnsi="Times New Roman" w:cs="Times New Roman"/>
                <w:color w:val="000000"/>
                <w:sz w:val="24"/>
                <w:szCs w:val="24"/>
                <w:lang w:eastAsia="pl-PL"/>
              </w:rPr>
              <w:t>)</w:t>
            </w:r>
          </w:p>
        </w:tc>
        <w:tc>
          <w:tcPr>
            <w:tcW w:w="1387" w:type="dxa"/>
          </w:tcPr>
          <w:p w14:paraId="2FEBCE7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045C09B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ECDCE75" w14:textId="77777777" w:rsidTr="004A6E76">
        <w:trPr>
          <w:trHeight w:val="300"/>
        </w:trPr>
        <w:tc>
          <w:tcPr>
            <w:tcW w:w="964" w:type="dxa"/>
            <w:vAlign w:val="center"/>
          </w:tcPr>
          <w:p w14:paraId="2A6879F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051C373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267E6F07"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Konstrukcja</w:t>
            </w:r>
          </w:p>
        </w:tc>
        <w:tc>
          <w:tcPr>
            <w:tcW w:w="1387" w:type="dxa"/>
          </w:tcPr>
          <w:p w14:paraId="5B762EAA"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5FE928C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68FD2DF7" w14:textId="77777777" w:rsidTr="004A6E76">
        <w:trPr>
          <w:trHeight w:val="300"/>
        </w:trPr>
        <w:tc>
          <w:tcPr>
            <w:tcW w:w="964" w:type="dxa"/>
            <w:vAlign w:val="center"/>
          </w:tcPr>
          <w:p w14:paraId="08761D8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48</w:t>
            </w:r>
          </w:p>
        </w:tc>
        <w:tc>
          <w:tcPr>
            <w:tcW w:w="1843" w:type="dxa"/>
            <w:vAlign w:val="center"/>
          </w:tcPr>
          <w:p w14:paraId="365747F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72</w:t>
            </w:r>
          </w:p>
        </w:tc>
        <w:tc>
          <w:tcPr>
            <w:tcW w:w="8222" w:type="dxa"/>
            <w:hideMark/>
          </w:tcPr>
          <w:p w14:paraId="4D6FAD1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grup obiektów (np. konstrukcja, technologia)</w:t>
            </w:r>
          </w:p>
        </w:tc>
        <w:tc>
          <w:tcPr>
            <w:tcW w:w="1387" w:type="dxa"/>
          </w:tcPr>
          <w:p w14:paraId="5050ECB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B96887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A90C87C" w14:textId="77777777" w:rsidTr="004A6E76">
        <w:trPr>
          <w:trHeight w:val="300"/>
        </w:trPr>
        <w:tc>
          <w:tcPr>
            <w:tcW w:w="964" w:type="dxa"/>
            <w:vAlign w:val="center"/>
          </w:tcPr>
          <w:p w14:paraId="53D9518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49</w:t>
            </w:r>
          </w:p>
        </w:tc>
        <w:tc>
          <w:tcPr>
            <w:tcW w:w="1843" w:type="dxa"/>
            <w:vAlign w:val="center"/>
          </w:tcPr>
          <w:p w14:paraId="531A2227"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2C9D182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Definiowanie statusów obiektów (np. prototyp, partia 0, seryjna)</w:t>
            </w:r>
          </w:p>
        </w:tc>
        <w:tc>
          <w:tcPr>
            <w:tcW w:w="1387" w:type="dxa"/>
          </w:tcPr>
          <w:p w14:paraId="21B4257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70D76B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53C9E09" w14:textId="77777777" w:rsidTr="004A6E76">
        <w:trPr>
          <w:trHeight w:val="300"/>
        </w:trPr>
        <w:tc>
          <w:tcPr>
            <w:tcW w:w="964" w:type="dxa"/>
            <w:vAlign w:val="center"/>
          </w:tcPr>
          <w:p w14:paraId="1F68341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50</w:t>
            </w:r>
          </w:p>
        </w:tc>
        <w:tc>
          <w:tcPr>
            <w:tcW w:w="1843" w:type="dxa"/>
            <w:vAlign w:val="center"/>
          </w:tcPr>
          <w:p w14:paraId="7BA3E1C5"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59194D5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atrybutami obiektów w tym określanie obszaru wariantowego (konfigurowalnego) oraz stałego</w:t>
            </w:r>
          </w:p>
        </w:tc>
        <w:tc>
          <w:tcPr>
            <w:tcW w:w="1387" w:type="dxa"/>
          </w:tcPr>
          <w:p w14:paraId="3AB89F0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7B8BD2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E5F85E7" w14:textId="77777777" w:rsidTr="004A6E76">
        <w:trPr>
          <w:trHeight w:val="300"/>
        </w:trPr>
        <w:tc>
          <w:tcPr>
            <w:tcW w:w="964" w:type="dxa"/>
            <w:vAlign w:val="center"/>
          </w:tcPr>
          <w:p w14:paraId="6187B38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51</w:t>
            </w:r>
          </w:p>
        </w:tc>
        <w:tc>
          <w:tcPr>
            <w:tcW w:w="1843" w:type="dxa"/>
            <w:vAlign w:val="center"/>
          </w:tcPr>
          <w:p w14:paraId="2E004B31"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5C51734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Uzupełnianie obiektów o dane wsadowe (np. programy CAM)</w:t>
            </w:r>
          </w:p>
        </w:tc>
        <w:tc>
          <w:tcPr>
            <w:tcW w:w="1387" w:type="dxa"/>
          </w:tcPr>
          <w:p w14:paraId="3BBFB0B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3EB8BD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D28F998" w14:textId="77777777" w:rsidTr="004A6E76">
        <w:trPr>
          <w:trHeight w:val="300"/>
        </w:trPr>
        <w:tc>
          <w:tcPr>
            <w:tcW w:w="964" w:type="dxa"/>
            <w:vAlign w:val="center"/>
          </w:tcPr>
          <w:p w14:paraId="71A0B28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52</w:t>
            </w:r>
          </w:p>
        </w:tc>
        <w:tc>
          <w:tcPr>
            <w:tcW w:w="1843" w:type="dxa"/>
            <w:vAlign w:val="center"/>
          </w:tcPr>
          <w:p w14:paraId="3CECD28F"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34</w:t>
            </w:r>
          </w:p>
        </w:tc>
        <w:tc>
          <w:tcPr>
            <w:tcW w:w="8222" w:type="dxa"/>
            <w:hideMark/>
          </w:tcPr>
          <w:p w14:paraId="64568DB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Tworzenie i zarządzanie </w:t>
            </w:r>
            <w:proofErr w:type="spellStart"/>
            <w:r w:rsidRPr="00E32ACD">
              <w:rPr>
                <w:rFonts w:ascii="Times New Roman" w:eastAsia="Times New Roman" w:hAnsi="Times New Roman" w:cs="Times New Roman"/>
                <w:color w:val="000000"/>
                <w:sz w:val="24"/>
                <w:szCs w:val="24"/>
                <w:lang w:eastAsia="pl-PL"/>
              </w:rPr>
              <w:t>eBOM</w:t>
            </w:r>
            <w:proofErr w:type="spellEnd"/>
          </w:p>
        </w:tc>
        <w:tc>
          <w:tcPr>
            <w:tcW w:w="1387" w:type="dxa"/>
          </w:tcPr>
          <w:p w14:paraId="67888B0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7C4AD06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6DA2237" w14:textId="77777777" w:rsidTr="004A6E76">
        <w:trPr>
          <w:trHeight w:val="300"/>
        </w:trPr>
        <w:tc>
          <w:tcPr>
            <w:tcW w:w="964" w:type="dxa"/>
            <w:vAlign w:val="center"/>
          </w:tcPr>
          <w:p w14:paraId="07FC2CD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53</w:t>
            </w:r>
          </w:p>
        </w:tc>
        <w:tc>
          <w:tcPr>
            <w:tcW w:w="1843" w:type="dxa"/>
            <w:vAlign w:val="center"/>
          </w:tcPr>
          <w:p w14:paraId="7050E7CE"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34</w:t>
            </w:r>
          </w:p>
        </w:tc>
        <w:tc>
          <w:tcPr>
            <w:tcW w:w="8222" w:type="dxa"/>
            <w:hideMark/>
          </w:tcPr>
          <w:p w14:paraId="6AD9B069" w14:textId="2EB5B765"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Dwukierunkowe zarządzanie BOM - możliwość zmian BOM zarówno w CAD </w:t>
            </w:r>
            <w:r w:rsidR="000E550D">
              <w:rPr>
                <w:rFonts w:ascii="Times New Roman" w:eastAsia="Times New Roman" w:hAnsi="Times New Roman" w:cs="Times New Roman"/>
                <w:color w:val="000000"/>
                <w:sz w:val="24"/>
                <w:szCs w:val="24"/>
                <w:lang w:eastAsia="pl-PL"/>
              </w:rPr>
              <w:br/>
            </w:r>
            <w:r w:rsidRPr="00E32ACD">
              <w:rPr>
                <w:rFonts w:ascii="Times New Roman" w:eastAsia="Times New Roman" w:hAnsi="Times New Roman" w:cs="Times New Roman"/>
                <w:color w:val="000000"/>
                <w:sz w:val="24"/>
                <w:szCs w:val="24"/>
                <w:lang w:eastAsia="pl-PL"/>
              </w:rPr>
              <w:t>i PDM</w:t>
            </w:r>
          </w:p>
        </w:tc>
        <w:tc>
          <w:tcPr>
            <w:tcW w:w="1387" w:type="dxa"/>
          </w:tcPr>
          <w:p w14:paraId="3C519F9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264FA1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62353C4" w14:textId="77777777" w:rsidTr="004A6E76">
        <w:trPr>
          <w:trHeight w:val="300"/>
        </w:trPr>
        <w:tc>
          <w:tcPr>
            <w:tcW w:w="964" w:type="dxa"/>
            <w:vAlign w:val="center"/>
          </w:tcPr>
          <w:p w14:paraId="495F48C2"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54</w:t>
            </w:r>
          </w:p>
        </w:tc>
        <w:tc>
          <w:tcPr>
            <w:tcW w:w="1843" w:type="dxa"/>
            <w:vAlign w:val="center"/>
          </w:tcPr>
          <w:p w14:paraId="67771DD4"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5FC048A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wersjami/wariantami</w:t>
            </w:r>
          </w:p>
        </w:tc>
        <w:tc>
          <w:tcPr>
            <w:tcW w:w="1387" w:type="dxa"/>
          </w:tcPr>
          <w:p w14:paraId="6EB0D59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0FEB2F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96C4AF1" w14:textId="77777777" w:rsidTr="004A6E76">
        <w:trPr>
          <w:trHeight w:val="300"/>
        </w:trPr>
        <w:tc>
          <w:tcPr>
            <w:tcW w:w="964" w:type="dxa"/>
            <w:vAlign w:val="center"/>
          </w:tcPr>
          <w:p w14:paraId="645150F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lastRenderedPageBreak/>
              <w:t>55</w:t>
            </w:r>
          </w:p>
        </w:tc>
        <w:tc>
          <w:tcPr>
            <w:tcW w:w="1843" w:type="dxa"/>
            <w:vAlign w:val="center"/>
          </w:tcPr>
          <w:p w14:paraId="1E9C91AA"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778CF07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rewizjami wymagań w celu śledzenia zmian</w:t>
            </w:r>
          </w:p>
        </w:tc>
        <w:tc>
          <w:tcPr>
            <w:tcW w:w="1387" w:type="dxa"/>
          </w:tcPr>
          <w:p w14:paraId="74F2BB0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EFF0B9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9312A3E" w14:textId="77777777" w:rsidTr="004A6E76">
        <w:trPr>
          <w:trHeight w:val="300"/>
        </w:trPr>
        <w:tc>
          <w:tcPr>
            <w:tcW w:w="964" w:type="dxa"/>
            <w:vAlign w:val="center"/>
          </w:tcPr>
          <w:p w14:paraId="0A83C40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56</w:t>
            </w:r>
          </w:p>
        </w:tc>
        <w:tc>
          <w:tcPr>
            <w:tcW w:w="1843" w:type="dxa"/>
            <w:vAlign w:val="center"/>
          </w:tcPr>
          <w:p w14:paraId="7C0467DB"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50112D8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Przeglądanie dwóch rewizji produktu w jednym oknie</w:t>
            </w:r>
          </w:p>
        </w:tc>
        <w:tc>
          <w:tcPr>
            <w:tcW w:w="1387" w:type="dxa"/>
          </w:tcPr>
          <w:p w14:paraId="3E0D50C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FE0412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03EF396" w14:textId="77777777" w:rsidTr="004A6E76">
        <w:trPr>
          <w:trHeight w:val="300"/>
        </w:trPr>
        <w:tc>
          <w:tcPr>
            <w:tcW w:w="964" w:type="dxa"/>
            <w:vAlign w:val="center"/>
          </w:tcPr>
          <w:p w14:paraId="6E2E96F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57</w:t>
            </w:r>
          </w:p>
        </w:tc>
        <w:tc>
          <w:tcPr>
            <w:tcW w:w="1843" w:type="dxa"/>
            <w:vAlign w:val="center"/>
          </w:tcPr>
          <w:p w14:paraId="0C635B87"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5ABB080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Dodawanie części do bibliotek, wyszukiwanie i ponowne użycie</w:t>
            </w:r>
          </w:p>
        </w:tc>
        <w:tc>
          <w:tcPr>
            <w:tcW w:w="1387" w:type="dxa"/>
          </w:tcPr>
          <w:p w14:paraId="542F16E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D8DB3F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A3C4952" w14:textId="77777777" w:rsidTr="004A6E76">
        <w:trPr>
          <w:trHeight w:val="300"/>
        </w:trPr>
        <w:tc>
          <w:tcPr>
            <w:tcW w:w="964" w:type="dxa"/>
            <w:vAlign w:val="center"/>
          </w:tcPr>
          <w:p w14:paraId="7A1392F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58</w:t>
            </w:r>
          </w:p>
        </w:tc>
        <w:tc>
          <w:tcPr>
            <w:tcW w:w="1843" w:type="dxa"/>
            <w:vAlign w:val="center"/>
          </w:tcPr>
          <w:p w14:paraId="5BF8EC09"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7783F00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odstępstw lub zwolnień</w:t>
            </w:r>
          </w:p>
        </w:tc>
        <w:tc>
          <w:tcPr>
            <w:tcW w:w="1387" w:type="dxa"/>
          </w:tcPr>
          <w:p w14:paraId="1B9B554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3123ECB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96A0EF0" w14:textId="77777777" w:rsidTr="004A6E76">
        <w:trPr>
          <w:trHeight w:val="300"/>
        </w:trPr>
        <w:tc>
          <w:tcPr>
            <w:tcW w:w="964" w:type="dxa"/>
            <w:vAlign w:val="center"/>
          </w:tcPr>
          <w:p w14:paraId="05D5B4C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59</w:t>
            </w:r>
          </w:p>
        </w:tc>
        <w:tc>
          <w:tcPr>
            <w:tcW w:w="1843" w:type="dxa"/>
            <w:vAlign w:val="center"/>
          </w:tcPr>
          <w:p w14:paraId="7284A535"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65C2D29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Oznaczanie i porównywanie zestawień </w:t>
            </w:r>
            <w:proofErr w:type="spellStart"/>
            <w:r w:rsidRPr="00E32ACD">
              <w:rPr>
                <w:rFonts w:ascii="Times New Roman" w:eastAsia="Times New Roman" w:hAnsi="Times New Roman" w:cs="Times New Roman"/>
                <w:color w:val="000000"/>
                <w:sz w:val="24"/>
                <w:szCs w:val="24"/>
                <w:lang w:eastAsia="pl-PL"/>
              </w:rPr>
              <w:t>eBOM</w:t>
            </w:r>
            <w:proofErr w:type="spellEnd"/>
          </w:p>
        </w:tc>
        <w:tc>
          <w:tcPr>
            <w:tcW w:w="1387" w:type="dxa"/>
          </w:tcPr>
          <w:p w14:paraId="7E150FA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0906EAC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1047121" w14:textId="77777777" w:rsidTr="004A6E76">
        <w:trPr>
          <w:trHeight w:val="300"/>
        </w:trPr>
        <w:tc>
          <w:tcPr>
            <w:tcW w:w="964" w:type="dxa"/>
            <w:vAlign w:val="center"/>
          </w:tcPr>
          <w:p w14:paraId="24CBF8F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60</w:t>
            </w:r>
          </w:p>
        </w:tc>
        <w:tc>
          <w:tcPr>
            <w:tcW w:w="1843" w:type="dxa"/>
            <w:vAlign w:val="center"/>
          </w:tcPr>
          <w:p w14:paraId="4019CA4E" w14:textId="77777777" w:rsidR="00AF77D1" w:rsidRPr="00E32ACD" w:rsidRDefault="00AF77D1" w:rsidP="003175D4">
            <w:pPr>
              <w:ind w:right="110"/>
              <w:jc w:val="center"/>
              <w:rPr>
                <w:rFonts w:ascii="Times New Roman" w:eastAsia="Times New Roman" w:hAnsi="Times New Roman" w:cs="Times New Roman"/>
                <w:color w:val="000000" w:themeColor="text1"/>
                <w:sz w:val="24"/>
                <w:szCs w:val="24"/>
                <w:lang w:eastAsia="pl-PL"/>
              </w:rPr>
            </w:pPr>
            <w:r w:rsidRPr="00E32ACD">
              <w:rPr>
                <w:rFonts w:ascii="Times New Roman" w:eastAsia="Times New Roman" w:hAnsi="Times New Roman" w:cs="Times New Roman"/>
                <w:color w:val="000000" w:themeColor="text1"/>
                <w:sz w:val="24"/>
                <w:szCs w:val="24"/>
                <w:lang w:eastAsia="pl-PL"/>
              </w:rPr>
              <w:t>34</w:t>
            </w:r>
          </w:p>
        </w:tc>
        <w:tc>
          <w:tcPr>
            <w:tcW w:w="8222" w:type="dxa"/>
            <w:hideMark/>
          </w:tcPr>
          <w:p w14:paraId="3872F83D" w14:textId="0C496A59"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Tworzenie i udostępnianie widoków różnych struktur produktów, </w:t>
            </w:r>
            <w:r w:rsidR="000E550D">
              <w:rPr>
                <w:rFonts w:ascii="Times New Roman" w:eastAsia="Times New Roman" w:hAnsi="Times New Roman" w:cs="Times New Roman"/>
                <w:color w:val="000000"/>
                <w:sz w:val="24"/>
                <w:szCs w:val="24"/>
                <w:lang w:eastAsia="pl-PL"/>
              </w:rPr>
              <w:br/>
            </w:r>
            <w:r w:rsidRPr="00E32ACD">
              <w:rPr>
                <w:rFonts w:ascii="Times New Roman" w:eastAsia="Times New Roman" w:hAnsi="Times New Roman" w:cs="Times New Roman"/>
                <w:color w:val="000000"/>
                <w:sz w:val="24"/>
                <w:szCs w:val="24"/>
                <w:lang w:eastAsia="pl-PL"/>
              </w:rPr>
              <w:t>w tym dla kooperantów</w:t>
            </w:r>
          </w:p>
        </w:tc>
        <w:tc>
          <w:tcPr>
            <w:tcW w:w="1387" w:type="dxa"/>
          </w:tcPr>
          <w:p w14:paraId="2DAA173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7148CD9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E81E642" w14:textId="77777777" w:rsidTr="004A6E76">
        <w:trPr>
          <w:trHeight w:val="300"/>
        </w:trPr>
        <w:tc>
          <w:tcPr>
            <w:tcW w:w="964" w:type="dxa"/>
            <w:vAlign w:val="center"/>
          </w:tcPr>
          <w:p w14:paraId="7274ACE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011A9A7A"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74A4EB65"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themeColor="text1"/>
                <w:sz w:val="24"/>
                <w:szCs w:val="24"/>
                <w:lang w:eastAsia="pl-PL"/>
              </w:rPr>
              <w:t>PDM – Product Data Management</w:t>
            </w:r>
          </w:p>
        </w:tc>
        <w:tc>
          <w:tcPr>
            <w:tcW w:w="1387" w:type="dxa"/>
          </w:tcPr>
          <w:p w14:paraId="75E780EB"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4D49AD15"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36F11897" w14:textId="77777777" w:rsidTr="004A6E76">
        <w:trPr>
          <w:trHeight w:val="300"/>
        </w:trPr>
        <w:tc>
          <w:tcPr>
            <w:tcW w:w="964" w:type="dxa"/>
            <w:vAlign w:val="center"/>
          </w:tcPr>
          <w:p w14:paraId="786B2D7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42BC36FA"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4995DB5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Tworzenie i zarządzanie treścią (Content Management)</w:t>
            </w:r>
          </w:p>
        </w:tc>
        <w:tc>
          <w:tcPr>
            <w:tcW w:w="1387" w:type="dxa"/>
          </w:tcPr>
          <w:p w14:paraId="150BFC6F"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07DFFCC7"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5F87228A" w14:textId="77777777" w:rsidTr="004A6E76">
        <w:trPr>
          <w:trHeight w:val="300"/>
        </w:trPr>
        <w:tc>
          <w:tcPr>
            <w:tcW w:w="964" w:type="dxa"/>
            <w:vAlign w:val="center"/>
          </w:tcPr>
          <w:p w14:paraId="5A49187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61</w:t>
            </w:r>
          </w:p>
        </w:tc>
        <w:tc>
          <w:tcPr>
            <w:tcW w:w="1843" w:type="dxa"/>
            <w:vMerge w:val="restart"/>
            <w:vAlign w:val="center"/>
          </w:tcPr>
          <w:p w14:paraId="413C959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6</w:t>
            </w:r>
          </w:p>
        </w:tc>
        <w:tc>
          <w:tcPr>
            <w:tcW w:w="8222" w:type="dxa"/>
            <w:hideMark/>
          </w:tcPr>
          <w:p w14:paraId="4C43FEE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Zarządzanie treścią w standardzie SGML/XML</w:t>
            </w:r>
          </w:p>
        </w:tc>
        <w:tc>
          <w:tcPr>
            <w:tcW w:w="1387" w:type="dxa"/>
          </w:tcPr>
          <w:p w14:paraId="6796A21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8D5DCD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C7E9009" w14:textId="77777777" w:rsidTr="004A6E76">
        <w:trPr>
          <w:trHeight w:val="237"/>
        </w:trPr>
        <w:tc>
          <w:tcPr>
            <w:tcW w:w="964" w:type="dxa"/>
            <w:vAlign w:val="center"/>
          </w:tcPr>
          <w:p w14:paraId="5E44E59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62</w:t>
            </w:r>
          </w:p>
        </w:tc>
        <w:tc>
          <w:tcPr>
            <w:tcW w:w="1843" w:type="dxa"/>
            <w:vMerge/>
          </w:tcPr>
          <w:p w14:paraId="1427D8E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8222" w:type="dxa"/>
            <w:hideMark/>
          </w:tcPr>
          <w:p w14:paraId="57B9A92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Zarządzanie poleceniami tłumaczeń treści (połączenie się z biurami tłumaczeń celem obsługi wysyłki zleceń i </w:t>
            </w:r>
            <w:proofErr w:type="spellStart"/>
            <w:r w:rsidRPr="00E32ACD">
              <w:rPr>
                <w:rFonts w:ascii="Times New Roman" w:eastAsia="Times New Roman" w:hAnsi="Times New Roman" w:cs="Times New Roman"/>
                <w:color w:val="000000"/>
                <w:sz w:val="24"/>
                <w:szCs w:val="24"/>
                <w:lang w:eastAsia="pl-PL"/>
              </w:rPr>
              <w:t>i</w:t>
            </w:r>
            <w:proofErr w:type="spellEnd"/>
            <w:r w:rsidRPr="00E32ACD">
              <w:rPr>
                <w:rFonts w:ascii="Times New Roman" w:eastAsia="Times New Roman" w:hAnsi="Times New Roman" w:cs="Times New Roman"/>
                <w:color w:val="000000"/>
                <w:sz w:val="24"/>
                <w:szCs w:val="24"/>
                <w:lang w:eastAsia="pl-PL"/>
              </w:rPr>
              <w:t xml:space="preserve"> automatycznego zaczytania przetłumaczonych treści)</w:t>
            </w:r>
          </w:p>
        </w:tc>
        <w:tc>
          <w:tcPr>
            <w:tcW w:w="1387" w:type="dxa"/>
          </w:tcPr>
          <w:p w14:paraId="089A373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F445BB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CC2A6A5" w14:textId="77777777" w:rsidTr="004A6E76">
        <w:trPr>
          <w:trHeight w:val="342"/>
        </w:trPr>
        <w:tc>
          <w:tcPr>
            <w:tcW w:w="964" w:type="dxa"/>
            <w:vAlign w:val="center"/>
          </w:tcPr>
          <w:p w14:paraId="3E6870F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47C2FA2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1E031052"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Zarządzanie dokumentami</w:t>
            </w:r>
          </w:p>
        </w:tc>
        <w:tc>
          <w:tcPr>
            <w:tcW w:w="1387" w:type="dxa"/>
          </w:tcPr>
          <w:p w14:paraId="7695DA13"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6DDC0542"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099EBEAF" w14:textId="77777777" w:rsidTr="004A6E76">
        <w:trPr>
          <w:trHeight w:val="300"/>
        </w:trPr>
        <w:tc>
          <w:tcPr>
            <w:tcW w:w="964" w:type="dxa"/>
            <w:vAlign w:val="center"/>
          </w:tcPr>
          <w:p w14:paraId="427FD08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63</w:t>
            </w:r>
          </w:p>
        </w:tc>
        <w:tc>
          <w:tcPr>
            <w:tcW w:w="1843" w:type="dxa"/>
            <w:vAlign w:val="center"/>
          </w:tcPr>
          <w:p w14:paraId="3C706513" w14:textId="77777777" w:rsidR="00AF77D1" w:rsidRPr="00E32ACD" w:rsidRDefault="00AF77D1" w:rsidP="003175D4">
            <w:pPr>
              <w:spacing w:line="259" w:lineRule="auto"/>
              <w:ind w:right="110"/>
              <w:jc w:val="center"/>
              <w:rPr>
                <w:rFonts w:ascii="Times New Roman" w:eastAsia="Times New Roman" w:hAnsi="Times New Roman" w:cs="Times New Roman"/>
                <w:sz w:val="24"/>
                <w:szCs w:val="24"/>
              </w:rPr>
            </w:pPr>
            <w:r w:rsidRPr="00E32ACD">
              <w:rPr>
                <w:rFonts w:ascii="Times New Roman" w:eastAsia="Times New Roman" w:hAnsi="Times New Roman" w:cs="Times New Roman"/>
                <w:color w:val="000000" w:themeColor="text1"/>
                <w:sz w:val="24"/>
                <w:szCs w:val="24"/>
                <w:lang w:eastAsia="pl-PL"/>
              </w:rPr>
              <w:t>2</w:t>
            </w:r>
          </w:p>
        </w:tc>
        <w:tc>
          <w:tcPr>
            <w:tcW w:w="8222" w:type="dxa"/>
            <w:hideMark/>
          </w:tcPr>
          <w:p w14:paraId="3EE2580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Publikacja jako PDF</w:t>
            </w:r>
          </w:p>
        </w:tc>
        <w:tc>
          <w:tcPr>
            <w:tcW w:w="1387" w:type="dxa"/>
          </w:tcPr>
          <w:p w14:paraId="0C58D5E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7119C1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99B3E5C" w14:textId="77777777" w:rsidTr="004A6E76">
        <w:trPr>
          <w:trHeight w:val="300"/>
        </w:trPr>
        <w:tc>
          <w:tcPr>
            <w:tcW w:w="964" w:type="dxa"/>
            <w:vAlign w:val="center"/>
          </w:tcPr>
          <w:p w14:paraId="2A05F14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41050E80"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7A0A0DB4" w14:textId="5E84B4B0" w:rsidR="00AF77D1" w:rsidRPr="00E32ACD" w:rsidRDefault="005B1B3F"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Zarządzanie produktem</w:t>
            </w:r>
          </w:p>
        </w:tc>
        <w:tc>
          <w:tcPr>
            <w:tcW w:w="1387" w:type="dxa"/>
          </w:tcPr>
          <w:p w14:paraId="6EBC9DFC"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5505C67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17893BC6" w14:textId="77777777" w:rsidTr="004A6E76">
        <w:trPr>
          <w:trHeight w:val="300"/>
        </w:trPr>
        <w:tc>
          <w:tcPr>
            <w:tcW w:w="964" w:type="dxa"/>
            <w:vAlign w:val="center"/>
          </w:tcPr>
          <w:p w14:paraId="33B430A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22BC5436"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2DF75CA8"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Konstrukcja</w:t>
            </w:r>
          </w:p>
        </w:tc>
        <w:tc>
          <w:tcPr>
            <w:tcW w:w="1387" w:type="dxa"/>
          </w:tcPr>
          <w:p w14:paraId="05AA65FD"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75173CED"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29AC085A" w14:textId="77777777" w:rsidTr="004A6E76">
        <w:trPr>
          <w:trHeight w:val="300"/>
        </w:trPr>
        <w:tc>
          <w:tcPr>
            <w:tcW w:w="964" w:type="dxa"/>
            <w:vAlign w:val="center"/>
          </w:tcPr>
          <w:p w14:paraId="06C6CF2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64</w:t>
            </w:r>
          </w:p>
        </w:tc>
        <w:tc>
          <w:tcPr>
            <w:tcW w:w="1843" w:type="dxa"/>
            <w:vMerge w:val="restart"/>
            <w:vAlign w:val="center"/>
          </w:tcPr>
          <w:p w14:paraId="1405FC2A" w14:textId="77777777" w:rsidR="00AF77D1" w:rsidRPr="00E32ACD" w:rsidRDefault="00AF77D1" w:rsidP="003175D4">
            <w:pPr>
              <w:spacing w:line="259" w:lineRule="auto"/>
              <w:ind w:right="110"/>
              <w:jc w:val="center"/>
              <w:rPr>
                <w:rFonts w:ascii="Times New Roman" w:eastAsia="Times New Roman" w:hAnsi="Times New Roman" w:cs="Times New Roman"/>
                <w:sz w:val="24"/>
                <w:szCs w:val="24"/>
              </w:rPr>
            </w:pPr>
            <w:r w:rsidRPr="00E32ACD">
              <w:rPr>
                <w:rFonts w:ascii="Times New Roman" w:eastAsia="Times New Roman" w:hAnsi="Times New Roman" w:cs="Times New Roman"/>
                <w:color w:val="000000" w:themeColor="text1"/>
                <w:sz w:val="24"/>
                <w:szCs w:val="24"/>
                <w:lang w:eastAsia="pl-PL"/>
              </w:rPr>
              <w:t>6</w:t>
            </w:r>
          </w:p>
        </w:tc>
        <w:tc>
          <w:tcPr>
            <w:tcW w:w="8222" w:type="dxa"/>
            <w:hideMark/>
          </w:tcPr>
          <w:p w14:paraId="44A7877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katalogów części</w:t>
            </w:r>
          </w:p>
        </w:tc>
        <w:tc>
          <w:tcPr>
            <w:tcW w:w="1387" w:type="dxa"/>
          </w:tcPr>
          <w:p w14:paraId="6A03A5A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8F7134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3998D8E" w14:textId="77777777" w:rsidTr="004A6E76">
        <w:trPr>
          <w:trHeight w:val="300"/>
        </w:trPr>
        <w:tc>
          <w:tcPr>
            <w:tcW w:w="964" w:type="dxa"/>
            <w:vAlign w:val="center"/>
          </w:tcPr>
          <w:p w14:paraId="47C931F2"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65</w:t>
            </w:r>
          </w:p>
        </w:tc>
        <w:tc>
          <w:tcPr>
            <w:tcW w:w="1843" w:type="dxa"/>
            <w:vMerge/>
            <w:vAlign w:val="center"/>
          </w:tcPr>
          <w:p w14:paraId="0C8DF52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3D034DC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widoków rozstrzelonych dla katalogu części</w:t>
            </w:r>
          </w:p>
        </w:tc>
        <w:tc>
          <w:tcPr>
            <w:tcW w:w="1387" w:type="dxa"/>
          </w:tcPr>
          <w:p w14:paraId="42CCDA3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7DC258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B271AD9" w14:textId="77777777" w:rsidTr="004A6E76">
        <w:trPr>
          <w:trHeight w:val="300"/>
        </w:trPr>
        <w:tc>
          <w:tcPr>
            <w:tcW w:w="964" w:type="dxa"/>
            <w:vAlign w:val="center"/>
          </w:tcPr>
          <w:p w14:paraId="14D859A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4AF51A90"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3808E28D" w14:textId="4AF1F38B" w:rsidR="00AF77D1" w:rsidRPr="00E32ACD" w:rsidRDefault="005B1B3F"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Integracje</w:t>
            </w:r>
          </w:p>
        </w:tc>
        <w:tc>
          <w:tcPr>
            <w:tcW w:w="1387" w:type="dxa"/>
          </w:tcPr>
          <w:p w14:paraId="47E805B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2B2F92FF"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38F17EEF" w14:textId="77777777" w:rsidTr="004A6E76">
        <w:trPr>
          <w:trHeight w:val="300"/>
        </w:trPr>
        <w:tc>
          <w:tcPr>
            <w:tcW w:w="964" w:type="dxa"/>
            <w:vAlign w:val="center"/>
          </w:tcPr>
          <w:p w14:paraId="063DEB5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66</w:t>
            </w:r>
          </w:p>
        </w:tc>
        <w:tc>
          <w:tcPr>
            <w:tcW w:w="1843" w:type="dxa"/>
            <w:vAlign w:val="center"/>
          </w:tcPr>
          <w:p w14:paraId="107A7A1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72</w:t>
            </w:r>
          </w:p>
        </w:tc>
        <w:tc>
          <w:tcPr>
            <w:tcW w:w="8222" w:type="dxa"/>
            <w:hideMark/>
          </w:tcPr>
          <w:p w14:paraId="45ABA0F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Bezpośrednia integracja z narzędziami do zarządzania treścią oraz tworzenia ilustracji 2D, 3D</w:t>
            </w:r>
          </w:p>
        </w:tc>
        <w:tc>
          <w:tcPr>
            <w:tcW w:w="1387" w:type="dxa"/>
          </w:tcPr>
          <w:p w14:paraId="644C372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AEC5E7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3921528" w14:textId="77777777" w:rsidTr="004A6E76">
        <w:trPr>
          <w:trHeight w:val="300"/>
        </w:trPr>
        <w:tc>
          <w:tcPr>
            <w:tcW w:w="964" w:type="dxa"/>
            <w:vAlign w:val="center"/>
          </w:tcPr>
          <w:p w14:paraId="239F600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3433D82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43F7B0A0" w14:textId="3DEE34B2" w:rsidR="00AF77D1" w:rsidRPr="00E32ACD" w:rsidRDefault="005B1B3F"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Zarządzanie projektem</w:t>
            </w:r>
          </w:p>
        </w:tc>
        <w:tc>
          <w:tcPr>
            <w:tcW w:w="1387" w:type="dxa"/>
          </w:tcPr>
          <w:p w14:paraId="103FB1E9"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7698EB91"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02C9FFA9" w14:textId="77777777" w:rsidTr="004A6E76">
        <w:trPr>
          <w:trHeight w:val="300"/>
        </w:trPr>
        <w:tc>
          <w:tcPr>
            <w:tcW w:w="964" w:type="dxa"/>
            <w:vAlign w:val="center"/>
          </w:tcPr>
          <w:p w14:paraId="7642868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7130EC6B"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7CEAC85E"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Planowanie/realizacja projektów</w:t>
            </w:r>
          </w:p>
        </w:tc>
        <w:tc>
          <w:tcPr>
            <w:tcW w:w="1387" w:type="dxa"/>
          </w:tcPr>
          <w:p w14:paraId="5615B5F5"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19F262EE"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148CBCD8" w14:textId="77777777" w:rsidTr="004A6E76">
        <w:trPr>
          <w:trHeight w:val="300"/>
        </w:trPr>
        <w:tc>
          <w:tcPr>
            <w:tcW w:w="964" w:type="dxa"/>
            <w:vAlign w:val="center"/>
          </w:tcPr>
          <w:p w14:paraId="1A61968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67</w:t>
            </w:r>
          </w:p>
        </w:tc>
        <w:tc>
          <w:tcPr>
            <w:tcW w:w="1843" w:type="dxa"/>
            <w:vMerge w:val="restart"/>
            <w:vAlign w:val="center"/>
          </w:tcPr>
          <w:p w14:paraId="2CD9030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36</w:t>
            </w:r>
          </w:p>
        </w:tc>
        <w:tc>
          <w:tcPr>
            <w:tcW w:w="8222" w:type="dxa"/>
            <w:hideMark/>
          </w:tcPr>
          <w:p w14:paraId="1C56EF2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globalnymi wymogami (homologacje, normy) – manualnie poprzez repozytorium PDM</w:t>
            </w:r>
          </w:p>
        </w:tc>
        <w:tc>
          <w:tcPr>
            <w:tcW w:w="1387" w:type="dxa"/>
          </w:tcPr>
          <w:p w14:paraId="4E2268F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920A5F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68079C5" w14:textId="77777777" w:rsidTr="004A6E76">
        <w:trPr>
          <w:trHeight w:val="300"/>
        </w:trPr>
        <w:tc>
          <w:tcPr>
            <w:tcW w:w="964" w:type="dxa"/>
            <w:vAlign w:val="center"/>
          </w:tcPr>
          <w:p w14:paraId="76356D7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68</w:t>
            </w:r>
          </w:p>
        </w:tc>
        <w:tc>
          <w:tcPr>
            <w:tcW w:w="1843" w:type="dxa"/>
            <w:vMerge/>
            <w:vAlign w:val="center"/>
          </w:tcPr>
          <w:p w14:paraId="7AB4E3D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0894995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Analiza/organizacja wymogów w odniesieniu do produktu – manualnie poprzez repozytorium PDM</w:t>
            </w:r>
          </w:p>
        </w:tc>
        <w:tc>
          <w:tcPr>
            <w:tcW w:w="1387" w:type="dxa"/>
          </w:tcPr>
          <w:p w14:paraId="47CADB3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C49CE6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6F07046" w14:textId="77777777" w:rsidTr="004A6E76">
        <w:trPr>
          <w:trHeight w:val="300"/>
        </w:trPr>
        <w:tc>
          <w:tcPr>
            <w:tcW w:w="964" w:type="dxa"/>
            <w:vAlign w:val="center"/>
          </w:tcPr>
          <w:p w14:paraId="49CC5C6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69</w:t>
            </w:r>
          </w:p>
        </w:tc>
        <w:tc>
          <w:tcPr>
            <w:tcW w:w="1843" w:type="dxa"/>
            <w:vMerge/>
            <w:vAlign w:val="center"/>
          </w:tcPr>
          <w:p w14:paraId="40027D9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3A99DCD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Monitorowanie zgodności produktu z wymogami – manualnie poprzez repozytorium PDM</w:t>
            </w:r>
          </w:p>
        </w:tc>
        <w:tc>
          <w:tcPr>
            <w:tcW w:w="1387" w:type="dxa"/>
          </w:tcPr>
          <w:p w14:paraId="3BB9A75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C55141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FEBFB53" w14:textId="77777777" w:rsidTr="004A6E76">
        <w:trPr>
          <w:trHeight w:val="300"/>
        </w:trPr>
        <w:tc>
          <w:tcPr>
            <w:tcW w:w="964" w:type="dxa"/>
            <w:vAlign w:val="center"/>
          </w:tcPr>
          <w:p w14:paraId="111016E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314C78B6"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5DBFA632" w14:textId="1E017197" w:rsidR="00AF77D1" w:rsidRPr="00E32ACD" w:rsidRDefault="005B1B3F"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Zarządzanie projektem</w:t>
            </w:r>
          </w:p>
        </w:tc>
        <w:tc>
          <w:tcPr>
            <w:tcW w:w="1387" w:type="dxa"/>
          </w:tcPr>
          <w:p w14:paraId="1C57C25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6DC6D526"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52C66CE8" w14:textId="77777777" w:rsidTr="004A6E76">
        <w:trPr>
          <w:trHeight w:val="300"/>
        </w:trPr>
        <w:tc>
          <w:tcPr>
            <w:tcW w:w="964" w:type="dxa"/>
            <w:vAlign w:val="center"/>
          </w:tcPr>
          <w:p w14:paraId="1B15AE5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29CE1DF1"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635F7453"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Organizacja projektowa</w:t>
            </w:r>
          </w:p>
        </w:tc>
        <w:tc>
          <w:tcPr>
            <w:tcW w:w="1387" w:type="dxa"/>
          </w:tcPr>
          <w:p w14:paraId="5FFE82D2"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41ED96FE"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6E0EACE8" w14:textId="77777777" w:rsidTr="004A6E76">
        <w:trPr>
          <w:trHeight w:val="300"/>
        </w:trPr>
        <w:tc>
          <w:tcPr>
            <w:tcW w:w="964" w:type="dxa"/>
            <w:vAlign w:val="center"/>
          </w:tcPr>
          <w:p w14:paraId="214CE9E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70</w:t>
            </w:r>
          </w:p>
        </w:tc>
        <w:tc>
          <w:tcPr>
            <w:tcW w:w="1843" w:type="dxa"/>
            <w:vMerge w:val="restart"/>
            <w:vAlign w:val="center"/>
          </w:tcPr>
          <w:p w14:paraId="1EB72DA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72</w:t>
            </w:r>
          </w:p>
        </w:tc>
        <w:tc>
          <w:tcPr>
            <w:tcW w:w="8222" w:type="dxa"/>
            <w:hideMark/>
          </w:tcPr>
          <w:p w14:paraId="745EF92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Tworzenie/edycja folderów</w:t>
            </w:r>
          </w:p>
        </w:tc>
        <w:tc>
          <w:tcPr>
            <w:tcW w:w="1387" w:type="dxa"/>
          </w:tcPr>
          <w:p w14:paraId="7A88D0F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6DC65DF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97D0420" w14:textId="77777777" w:rsidTr="004A6E76">
        <w:trPr>
          <w:trHeight w:val="300"/>
        </w:trPr>
        <w:tc>
          <w:tcPr>
            <w:tcW w:w="964" w:type="dxa"/>
            <w:vAlign w:val="center"/>
          </w:tcPr>
          <w:p w14:paraId="440C2FB3"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71</w:t>
            </w:r>
          </w:p>
        </w:tc>
        <w:tc>
          <w:tcPr>
            <w:tcW w:w="1843" w:type="dxa"/>
            <w:vMerge/>
            <w:vAlign w:val="center"/>
          </w:tcPr>
          <w:p w14:paraId="228EC3C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59F8F29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Tworzenie/edycja linków</w:t>
            </w:r>
          </w:p>
        </w:tc>
        <w:tc>
          <w:tcPr>
            <w:tcW w:w="1387" w:type="dxa"/>
          </w:tcPr>
          <w:p w14:paraId="3E7F9A7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056B57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D90AB15" w14:textId="77777777" w:rsidTr="004A6E76">
        <w:trPr>
          <w:trHeight w:val="300"/>
        </w:trPr>
        <w:tc>
          <w:tcPr>
            <w:tcW w:w="964" w:type="dxa"/>
            <w:vAlign w:val="center"/>
          </w:tcPr>
          <w:p w14:paraId="2C1434A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72</w:t>
            </w:r>
          </w:p>
        </w:tc>
        <w:tc>
          <w:tcPr>
            <w:tcW w:w="1843" w:type="dxa"/>
            <w:vMerge/>
            <w:vAlign w:val="center"/>
          </w:tcPr>
          <w:p w14:paraId="1E352CF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790A8C9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wydrukami</w:t>
            </w:r>
          </w:p>
        </w:tc>
        <w:tc>
          <w:tcPr>
            <w:tcW w:w="1387" w:type="dxa"/>
          </w:tcPr>
          <w:p w14:paraId="24C16C8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B6D5CD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2AF6175" w14:textId="77777777" w:rsidTr="004A6E76">
        <w:trPr>
          <w:trHeight w:val="600"/>
        </w:trPr>
        <w:tc>
          <w:tcPr>
            <w:tcW w:w="964" w:type="dxa"/>
            <w:vAlign w:val="center"/>
          </w:tcPr>
          <w:p w14:paraId="520016D3"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73</w:t>
            </w:r>
          </w:p>
        </w:tc>
        <w:tc>
          <w:tcPr>
            <w:tcW w:w="1843" w:type="dxa"/>
            <w:vMerge/>
            <w:vAlign w:val="center"/>
          </w:tcPr>
          <w:p w14:paraId="6878807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71E4E03E" w14:textId="66CCC14D"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 xml:space="preserve">Tworzenie obiegu zadań (np. zlecenie zadania, zatwierdzanie konstrukcji, zatwierdzanie technologii, zatwierdzanie dokumentacji MS Office </w:t>
            </w:r>
            <w:r w:rsidR="006D406A">
              <w:rPr>
                <w:rFonts w:ascii="Times New Roman" w:eastAsia="Times New Roman" w:hAnsi="Times New Roman" w:cs="Times New Roman"/>
                <w:color w:val="000000" w:themeColor="text1"/>
                <w:sz w:val="24"/>
                <w:szCs w:val="24"/>
                <w:lang w:eastAsia="pl-PL"/>
              </w:rPr>
              <w:br/>
            </w:r>
            <w:r w:rsidRPr="00E32ACD">
              <w:rPr>
                <w:rFonts w:ascii="Times New Roman" w:eastAsia="Times New Roman" w:hAnsi="Times New Roman" w:cs="Times New Roman"/>
                <w:color w:val="000000" w:themeColor="text1"/>
                <w:sz w:val="24"/>
                <w:szCs w:val="24"/>
                <w:lang w:eastAsia="pl-PL"/>
              </w:rPr>
              <w:t>lub równoważnym)</w:t>
            </w:r>
          </w:p>
        </w:tc>
        <w:tc>
          <w:tcPr>
            <w:tcW w:w="1387" w:type="dxa"/>
          </w:tcPr>
          <w:p w14:paraId="747B9F4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599A72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A36D67B" w14:textId="77777777" w:rsidTr="004A6E76">
        <w:trPr>
          <w:trHeight w:val="300"/>
        </w:trPr>
        <w:tc>
          <w:tcPr>
            <w:tcW w:w="964" w:type="dxa"/>
            <w:vAlign w:val="center"/>
          </w:tcPr>
          <w:p w14:paraId="0D3AA5D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1DF9D96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8222" w:type="dxa"/>
            <w:hideMark/>
          </w:tcPr>
          <w:p w14:paraId="15159D75"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Planowanie/realizacja projektów</w:t>
            </w:r>
          </w:p>
        </w:tc>
        <w:tc>
          <w:tcPr>
            <w:tcW w:w="1387" w:type="dxa"/>
          </w:tcPr>
          <w:p w14:paraId="794659F5"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559" w:type="dxa"/>
          </w:tcPr>
          <w:p w14:paraId="1AF5FEA6"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7977C5FA" w14:textId="77777777" w:rsidTr="004A6E76">
        <w:trPr>
          <w:trHeight w:val="300"/>
        </w:trPr>
        <w:tc>
          <w:tcPr>
            <w:tcW w:w="964" w:type="dxa"/>
            <w:vAlign w:val="center"/>
          </w:tcPr>
          <w:p w14:paraId="54CF250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74</w:t>
            </w:r>
          </w:p>
        </w:tc>
        <w:tc>
          <w:tcPr>
            <w:tcW w:w="1843" w:type="dxa"/>
            <w:vMerge w:val="restart"/>
            <w:vAlign w:val="center"/>
          </w:tcPr>
          <w:p w14:paraId="29CBFFB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72</w:t>
            </w:r>
          </w:p>
        </w:tc>
        <w:tc>
          <w:tcPr>
            <w:tcW w:w="8222" w:type="dxa"/>
            <w:hideMark/>
          </w:tcPr>
          <w:p w14:paraId="121DF39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zarządzanie i realizacja projektów współpracy</w:t>
            </w:r>
          </w:p>
        </w:tc>
        <w:tc>
          <w:tcPr>
            <w:tcW w:w="1387" w:type="dxa"/>
          </w:tcPr>
          <w:p w14:paraId="22168EB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66EF34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E595B47" w14:textId="77777777" w:rsidTr="004A6E76">
        <w:trPr>
          <w:trHeight w:val="300"/>
        </w:trPr>
        <w:tc>
          <w:tcPr>
            <w:tcW w:w="964" w:type="dxa"/>
            <w:vAlign w:val="center"/>
          </w:tcPr>
          <w:p w14:paraId="02F30A33"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75</w:t>
            </w:r>
          </w:p>
        </w:tc>
        <w:tc>
          <w:tcPr>
            <w:tcW w:w="1843" w:type="dxa"/>
            <w:vMerge/>
            <w:vAlign w:val="center"/>
          </w:tcPr>
          <w:p w14:paraId="40DAFC1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2C06466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i zarządzanie planami projektów, harmonogramami i zasobami</w:t>
            </w:r>
          </w:p>
        </w:tc>
        <w:tc>
          <w:tcPr>
            <w:tcW w:w="1387" w:type="dxa"/>
          </w:tcPr>
          <w:p w14:paraId="07C8409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863239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103CF99" w14:textId="77777777" w:rsidTr="004A6E76">
        <w:trPr>
          <w:trHeight w:val="300"/>
        </w:trPr>
        <w:tc>
          <w:tcPr>
            <w:tcW w:w="964" w:type="dxa"/>
            <w:vAlign w:val="center"/>
          </w:tcPr>
          <w:p w14:paraId="450FA38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76</w:t>
            </w:r>
          </w:p>
        </w:tc>
        <w:tc>
          <w:tcPr>
            <w:tcW w:w="1843" w:type="dxa"/>
            <w:vMerge/>
            <w:vAlign w:val="center"/>
          </w:tcPr>
          <w:p w14:paraId="04028D0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70E9047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i zarządzanie raportami i szablonami</w:t>
            </w:r>
          </w:p>
        </w:tc>
        <w:tc>
          <w:tcPr>
            <w:tcW w:w="1387" w:type="dxa"/>
          </w:tcPr>
          <w:p w14:paraId="365DD2B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8690C2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289D1AA" w14:textId="77777777" w:rsidTr="004A6E76">
        <w:trPr>
          <w:trHeight w:val="300"/>
        </w:trPr>
        <w:tc>
          <w:tcPr>
            <w:tcW w:w="964" w:type="dxa"/>
            <w:vAlign w:val="center"/>
          </w:tcPr>
          <w:p w14:paraId="0A3FC02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77</w:t>
            </w:r>
          </w:p>
        </w:tc>
        <w:tc>
          <w:tcPr>
            <w:tcW w:w="1843" w:type="dxa"/>
            <w:vMerge/>
            <w:vAlign w:val="center"/>
          </w:tcPr>
          <w:p w14:paraId="4ABA778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6E88243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Tworzenie/aktualizowanie raportów i globalnych zapisanych </w:t>
            </w:r>
            <w:proofErr w:type="spellStart"/>
            <w:r w:rsidRPr="00E32ACD">
              <w:rPr>
                <w:rFonts w:ascii="Times New Roman" w:eastAsia="Times New Roman" w:hAnsi="Times New Roman" w:cs="Times New Roman"/>
                <w:color w:val="000000"/>
                <w:sz w:val="24"/>
                <w:szCs w:val="24"/>
                <w:lang w:eastAsia="pl-PL"/>
              </w:rPr>
              <w:t>wyszukiwań</w:t>
            </w:r>
            <w:proofErr w:type="spellEnd"/>
          </w:p>
        </w:tc>
        <w:tc>
          <w:tcPr>
            <w:tcW w:w="1387" w:type="dxa"/>
          </w:tcPr>
          <w:p w14:paraId="77E2FE2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A3C9E1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6162FE0" w14:textId="77777777" w:rsidTr="004A6E76">
        <w:trPr>
          <w:trHeight w:val="300"/>
        </w:trPr>
        <w:tc>
          <w:tcPr>
            <w:tcW w:w="964" w:type="dxa"/>
            <w:vAlign w:val="center"/>
          </w:tcPr>
          <w:p w14:paraId="5C3D438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78</w:t>
            </w:r>
          </w:p>
        </w:tc>
        <w:tc>
          <w:tcPr>
            <w:tcW w:w="1843" w:type="dxa"/>
            <w:vMerge/>
            <w:vAlign w:val="center"/>
          </w:tcPr>
          <w:p w14:paraId="35541A3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767E5BB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listy, otwieranie i kończenie zadań przepływu pracy</w:t>
            </w:r>
          </w:p>
        </w:tc>
        <w:tc>
          <w:tcPr>
            <w:tcW w:w="1387" w:type="dxa"/>
          </w:tcPr>
          <w:p w14:paraId="68923E7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D746A1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D49C4C2" w14:textId="77777777" w:rsidTr="004A6E76">
        <w:trPr>
          <w:trHeight w:val="300"/>
        </w:trPr>
        <w:tc>
          <w:tcPr>
            <w:tcW w:w="964" w:type="dxa"/>
            <w:vAlign w:val="center"/>
          </w:tcPr>
          <w:p w14:paraId="1C37571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79</w:t>
            </w:r>
          </w:p>
        </w:tc>
        <w:tc>
          <w:tcPr>
            <w:tcW w:w="1843" w:type="dxa"/>
            <w:vMerge/>
            <w:vAlign w:val="center"/>
          </w:tcPr>
          <w:p w14:paraId="1215592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580A562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harmonogramów ad hoc lub ze wzorców</w:t>
            </w:r>
          </w:p>
        </w:tc>
        <w:tc>
          <w:tcPr>
            <w:tcW w:w="1387" w:type="dxa"/>
          </w:tcPr>
          <w:p w14:paraId="1F9720D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03D353F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1070718" w14:textId="77777777" w:rsidTr="004A6E76">
        <w:trPr>
          <w:trHeight w:val="300"/>
        </w:trPr>
        <w:tc>
          <w:tcPr>
            <w:tcW w:w="964" w:type="dxa"/>
            <w:vAlign w:val="center"/>
          </w:tcPr>
          <w:p w14:paraId="720E3AF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80</w:t>
            </w:r>
          </w:p>
        </w:tc>
        <w:tc>
          <w:tcPr>
            <w:tcW w:w="1843" w:type="dxa"/>
            <w:vMerge/>
            <w:vAlign w:val="center"/>
          </w:tcPr>
          <w:p w14:paraId="26F9E70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5C21FAB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Przypisanie użytkowników do zaplanowanych zadań</w:t>
            </w:r>
          </w:p>
        </w:tc>
        <w:tc>
          <w:tcPr>
            <w:tcW w:w="1387" w:type="dxa"/>
          </w:tcPr>
          <w:p w14:paraId="1E9B6D1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BB59AF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00E1FF5" w14:textId="77777777" w:rsidTr="004A6E76">
        <w:trPr>
          <w:trHeight w:val="300"/>
        </w:trPr>
        <w:tc>
          <w:tcPr>
            <w:tcW w:w="964" w:type="dxa"/>
            <w:vAlign w:val="center"/>
          </w:tcPr>
          <w:p w14:paraId="55A7E5E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81</w:t>
            </w:r>
          </w:p>
        </w:tc>
        <w:tc>
          <w:tcPr>
            <w:tcW w:w="1843" w:type="dxa"/>
            <w:vMerge/>
            <w:vAlign w:val="center"/>
          </w:tcPr>
          <w:p w14:paraId="252AD17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76B37FB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Przypisywanie produktów zadań do zadań z harmonogramu</w:t>
            </w:r>
          </w:p>
        </w:tc>
        <w:tc>
          <w:tcPr>
            <w:tcW w:w="1387" w:type="dxa"/>
          </w:tcPr>
          <w:p w14:paraId="5F36E75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85500D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EAF8580" w14:textId="77777777" w:rsidTr="004A6E76">
        <w:trPr>
          <w:trHeight w:val="300"/>
        </w:trPr>
        <w:tc>
          <w:tcPr>
            <w:tcW w:w="964" w:type="dxa"/>
            <w:vAlign w:val="center"/>
          </w:tcPr>
          <w:p w14:paraId="48ECCA6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82</w:t>
            </w:r>
          </w:p>
        </w:tc>
        <w:tc>
          <w:tcPr>
            <w:tcW w:w="1843" w:type="dxa"/>
            <w:vMerge/>
            <w:vAlign w:val="center"/>
          </w:tcPr>
          <w:p w14:paraId="3F1DA77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6FAD3B3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Obsługa produktu zadania jako obiektu w PDM</w:t>
            </w:r>
          </w:p>
        </w:tc>
        <w:tc>
          <w:tcPr>
            <w:tcW w:w="1387" w:type="dxa"/>
          </w:tcPr>
          <w:p w14:paraId="63C6A54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6BF29B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41684AF" w14:textId="77777777" w:rsidTr="004A6E76">
        <w:trPr>
          <w:trHeight w:val="300"/>
        </w:trPr>
        <w:tc>
          <w:tcPr>
            <w:tcW w:w="964" w:type="dxa"/>
            <w:vAlign w:val="center"/>
          </w:tcPr>
          <w:p w14:paraId="2EA178A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83</w:t>
            </w:r>
          </w:p>
        </w:tc>
        <w:tc>
          <w:tcPr>
            <w:tcW w:w="1843" w:type="dxa"/>
            <w:vMerge/>
            <w:vAlign w:val="center"/>
          </w:tcPr>
          <w:p w14:paraId="039EBA4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7B5DB35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Automatyzacja pracy poprzez zlecenie prac</w:t>
            </w:r>
          </w:p>
        </w:tc>
        <w:tc>
          <w:tcPr>
            <w:tcW w:w="1387" w:type="dxa"/>
          </w:tcPr>
          <w:p w14:paraId="54B650F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714C383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E2D945D" w14:textId="77777777" w:rsidTr="004A6E76">
        <w:trPr>
          <w:trHeight w:val="300"/>
        </w:trPr>
        <w:tc>
          <w:tcPr>
            <w:tcW w:w="964" w:type="dxa"/>
            <w:vAlign w:val="center"/>
          </w:tcPr>
          <w:p w14:paraId="3EECDF4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84</w:t>
            </w:r>
          </w:p>
        </w:tc>
        <w:tc>
          <w:tcPr>
            <w:tcW w:w="1843" w:type="dxa"/>
            <w:vMerge/>
            <w:vAlign w:val="center"/>
          </w:tcPr>
          <w:p w14:paraId="203D848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7310EBB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złożonymi przedsięwzięciami poprzez tworzenie zależności między harmonogramami</w:t>
            </w:r>
          </w:p>
        </w:tc>
        <w:tc>
          <w:tcPr>
            <w:tcW w:w="1387" w:type="dxa"/>
          </w:tcPr>
          <w:p w14:paraId="6B2F43F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0F50147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DB3A1C5" w14:textId="77777777" w:rsidTr="004A6E76">
        <w:trPr>
          <w:trHeight w:val="300"/>
        </w:trPr>
        <w:tc>
          <w:tcPr>
            <w:tcW w:w="964" w:type="dxa"/>
            <w:vAlign w:val="center"/>
          </w:tcPr>
          <w:p w14:paraId="05A16EA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85</w:t>
            </w:r>
          </w:p>
        </w:tc>
        <w:tc>
          <w:tcPr>
            <w:tcW w:w="1843" w:type="dxa"/>
            <w:vMerge/>
            <w:vAlign w:val="center"/>
          </w:tcPr>
          <w:p w14:paraId="1D1FDA3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6A030AA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wieloma harmonogramami poprzez przeglądarkę programów</w:t>
            </w:r>
          </w:p>
        </w:tc>
        <w:tc>
          <w:tcPr>
            <w:tcW w:w="1387" w:type="dxa"/>
          </w:tcPr>
          <w:p w14:paraId="11BC9BF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0BB8DAE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30883F2" w14:textId="77777777" w:rsidTr="004A6E76">
        <w:trPr>
          <w:trHeight w:val="300"/>
        </w:trPr>
        <w:tc>
          <w:tcPr>
            <w:tcW w:w="964" w:type="dxa"/>
            <w:vAlign w:val="center"/>
          </w:tcPr>
          <w:p w14:paraId="7F51DD1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86</w:t>
            </w:r>
          </w:p>
        </w:tc>
        <w:tc>
          <w:tcPr>
            <w:tcW w:w="1843" w:type="dxa"/>
            <w:vMerge/>
            <w:vAlign w:val="center"/>
          </w:tcPr>
          <w:p w14:paraId="029B324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16E51BA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Nadzór nad zadaniami z harmonogramów</w:t>
            </w:r>
          </w:p>
        </w:tc>
        <w:tc>
          <w:tcPr>
            <w:tcW w:w="1387" w:type="dxa"/>
          </w:tcPr>
          <w:p w14:paraId="6E617B5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CC52AD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7A72E1A" w14:textId="77777777" w:rsidTr="004A6E76">
        <w:trPr>
          <w:trHeight w:val="600"/>
        </w:trPr>
        <w:tc>
          <w:tcPr>
            <w:tcW w:w="964" w:type="dxa"/>
            <w:vAlign w:val="center"/>
          </w:tcPr>
          <w:p w14:paraId="18BAA39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87</w:t>
            </w:r>
          </w:p>
        </w:tc>
        <w:tc>
          <w:tcPr>
            <w:tcW w:w="1843" w:type="dxa"/>
            <w:vMerge/>
            <w:vAlign w:val="center"/>
          </w:tcPr>
          <w:p w14:paraId="4B22DF6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13E13C7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 xml:space="preserve">Analiza ścieżki krytycznej, planowanie daty zakończenia projektu oraz inne typowe zadania związane z zarządzaniem projektami – W zintegrowanym systemie </w:t>
            </w:r>
            <w:proofErr w:type="spellStart"/>
            <w:r w:rsidRPr="00E32ACD">
              <w:rPr>
                <w:rFonts w:ascii="Times New Roman" w:eastAsia="Times New Roman" w:hAnsi="Times New Roman" w:cs="Times New Roman"/>
                <w:color w:val="000000" w:themeColor="text1"/>
                <w:sz w:val="24"/>
                <w:szCs w:val="24"/>
                <w:lang w:eastAsia="pl-PL"/>
              </w:rPr>
              <w:t>MSProject</w:t>
            </w:r>
            <w:proofErr w:type="spellEnd"/>
            <w:r w:rsidRPr="00E32ACD">
              <w:rPr>
                <w:rFonts w:ascii="Times New Roman" w:eastAsia="Times New Roman" w:hAnsi="Times New Roman" w:cs="Times New Roman"/>
                <w:color w:val="000000" w:themeColor="text1"/>
                <w:sz w:val="24"/>
                <w:szCs w:val="24"/>
                <w:lang w:eastAsia="pl-PL"/>
              </w:rPr>
              <w:t xml:space="preserve"> lub równoważnym </w:t>
            </w:r>
          </w:p>
        </w:tc>
        <w:tc>
          <w:tcPr>
            <w:tcW w:w="1387" w:type="dxa"/>
          </w:tcPr>
          <w:p w14:paraId="42D8CCF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23ADFC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4971876" w14:textId="77777777" w:rsidTr="004A6E76">
        <w:trPr>
          <w:trHeight w:val="300"/>
        </w:trPr>
        <w:tc>
          <w:tcPr>
            <w:tcW w:w="964" w:type="dxa"/>
            <w:vAlign w:val="center"/>
          </w:tcPr>
          <w:p w14:paraId="63A09BB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88</w:t>
            </w:r>
          </w:p>
        </w:tc>
        <w:tc>
          <w:tcPr>
            <w:tcW w:w="1843" w:type="dxa"/>
            <w:vMerge/>
            <w:vAlign w:val="center"/>
          </w:tcPr>
          <w:p w14:paraId="2382E0D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6EF8BA1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Raportowanie wykonania zadań przez wykonawców, stanu projektu, obciążenia pracownika, kosztów</w:t>
            </w:r>
          </w:p>
        </w:tc>
        <w:tc>
          <w:tcPr>
            <w:tcW w:w="1387" w:type="dxa"/>
          </w:tcPr>
          <w:p w14:paraId="5708460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737402A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37BE2CE" w14:textId="77777777" w:rsidTr="004A6E76">
        <w:trPr>
          <w:trHeight w:val="300"/>
        </w:trPr>
        <w:tc>
          <w:tcPr>
            <w:tcW w:w="964" w:type="dxa"/>
            <w:vAlign w:val="center"/>
          </w:tcPr>
          <w:p w14:paraId="7392458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89</w:t>
            </w:r>
          </w:p>
        </w:tc>
        <w:tc>
          <w:tcPr>
            <w:tcW w:w="1843" w:type="dxa"/>
            <w:vMerge/>
            <w:vAlign w:val="center"/>
          </w:tcPr>
          <w:p w14:paraId="4D81292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6F14752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Dostosowywanie zasad pracy z harmonogramami</w:t>
            </w:r>
          </w:p>
        </w:tc>
        <w:tc>
          <w:tcPr>
            <w:tcW w:w="1387" w:type="dxa"/>
          </w:tcPr>
          <w:p w14:paraId="7EDEB3D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0A6A10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68A53C5" w14:textId="77777777" w:rsidTr="004A6E76">
        <w:trPr>
          <w:trHeight w:val="300"/>
        </w:trPr>
        <w:tc>
          <w:tcPr>
            <w:tcW w:w="964" w:type="dxa"/>
            <w:vAlign w:val="center"/>
          </w:tcPr>
          <w:p w14:paraId="52B8D632"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90</w:t>
            </w:r>
          </w:p>
        </w:tc>
        <w:tc>
          <w:tcPr>
            <w:tcW w:w="1843" w:type="dxa"/>
            <w:vMerge/>
            <w:vAlign w:val="center"/>
          </w:tcPr>
          <w:p w14:paraId="17FE2272"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0B7C209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statusami zadań</w:t>
            </w:r>
          </w:p>
        </w:tc>
        <w:tc>
          <w:tcPr>
            <w:tcW w:w="1387" w:type="dxa"/>
          </w:tcPr>
          <w:p w14:paraId="33FA3A8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1A3734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22DCF32" w14:textId="77777777" w:rsidTr="004A6E76">
        <w:trPr>
          <w:trHeight w:val="300"/>
        </w:trPr>
        <w:tc>
          <w:tcPr>
            <w:tcW w:w="964" w:type="dxa"/>
            <w:vAlign w:val="center"/>
          </w:tcPr>
          <w:p w14:paraId="53BC726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91</w:t>
            </w:r>
          </w:p>
        </w:tc>
        <w:tc>
          <w:tcPr>
            <w:tcW w:w="1843" w:type="dxa"/>
            <w:vMerge/>
            <w:vAlign w:val="center"/>
          </w:tcPr>
          <w:p w14:paraId="7F7D97F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103C6BB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Możliwość przypisywania różnych typów kosztów</w:t>
            </w:r>
          </w:p>
        </w:tc>
        <w:tc>
          <w:tcPr>
            <w:tcW w:w="1387" w:type="dxa"/>
          </w:tcPr>
          <w:p w14:paraId="78FD75A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2E9701D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CABE351" w14:textId="77777777" w:rsidTr="004A6E76">
        <w:trPr>
          <w:trHeight w:val="300"/>
        </w:trPr>
        <w:tc>
          <w:tcPr>
            <w:tcW w:w="964" w:type="dxa"/>
            <w:vAlign w:val="center"/>
          </w:tcPr>
          <w:p w14:paraId="62729F4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92</w:t>
            </w:r>
          </w:p>
        </w:tc>
        <w:tc>
          <w:tcPr>
            <w:tcW w:w="1843" w:type="dxa"/>
            <w:vMerge/>
            <w:vAlign w:val="center"/>
          </w:tcPr>
          <w:p w14:paraId="62567423"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29B245C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Realizacja projektu w oparciu o przepływ pracy</w:t>
            </w:r>
          </w:p>
        </w:tc>
        <w:tc>
          <w:tcPr>
            <w:tcW w:w="1387" w:type="dxa"/>
          </w:tcPr>
          <w:p w14:paraId="372B755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941CEE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B4F747D" w14:textId="77777777" w:rsidTr="004A6E76">
        <w:trPr>
          <w:trHeight w:val="300"/>
        </w:trPr>
        <w:tc>
          <w:tcPr>
            <w:tcW w:w="964" w:type="dxa"/>
            <w:vAlign w:val="center"/>
          </w:tcPr>
          <w:p w14:paraId="393C5B0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lastRenderedPageBreak/>
              <w:t>93</w:t>
            </w:r>
          </w:p>
        </w:tc>
        <w:tc>
          <w:tcPr>
            <w:tcW w:w="1843" w:type="dxa"/>
            <w:vMerge/>
            <w:vAlign w:val="center"/>
          </w:tcPr>
          <w:p w14:paraId="5B7C71F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502CA51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Dostęp i edycja/aktualizacja/uzupełnianie zadań projektowych i elementów działań</w:t>
            </w:r>
          </w:p>
        </w:tc>
        <w:tc>
          <w:tcPr>
            <w:tcW w:w="1387" w:type="dxa"/>
          </w:tcPr>
          <w:p w14:paraId="5BC70C9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7E3B12D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29C23E8" w14:textId="77777777" w:rsidTr="004A6E76">
        <w:trPr>
          <w:trHeight w:val="300"/>
        </w:trPr>
        <w:tc>
          <w:tcPr>
            <w:tcW w:w="964" w:type="dxa"/>
            <w:vAlign w:val="center"/>
          </w:tcPr>
          <w:p w14:paraId="7234AEE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94</w:t>
            </w:r>
          </w:p>
        </w:tc>
        <w:tc>
          <w:tcPr>
            <w:tcW w:w="1843" w:type="dxa"/>
            <w:vMerge/>
            <w:vAlign w:val="center"/>
          </w:tcPr>
          <w:p w14:paraId="6A26EFC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72C92B3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Zintegrowane tworzenie diagramów systemów/architektury (Gantt)</w:t>
            </w:r>
          </w:p>
        </w:tc>
        <w:tc>
          <w:tcPr>
            <w:tcW w:w="1387" w:type="dxa"/>
          </w:tcPr>
          <w:p w14:paraId="2A8B9DD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934332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CA7EF20" w14:textId="77777777" w:rsidTr="004A6E76">
        <w:trPr>
          <w:trHeight w:val="300"/>
        </w:trPr>
        <w:tc>
          <w:tcPr>
            <w:tcW w:w="964" w:type="dxa"/>
            <w:vAlign w:val="center"/>
          </w:tcPr>
          <w:p w14:paraId="6B1A5DF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95</w:t>
            </w:r>
          </w:p>
        </w:tc>
        <w:tc>
          <w:tcPr>
            <w:tcW w:w="1843" w:type="dxa"/>
            <w:vMerge/>
            <w:vAlign w:val="center"/>
          </w:tcPr>
          <w:p w14:paraId="6D9388B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4FF1F44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Komunikacja z Dostawcami i Poddostawcami</w:t>
            </w:r>
          </w:p>
        </w:tc>
        <w:tc>
          <w:tcPr>
            <w:tcW w:w="1387" w:type="dxa"/>
          </w:tcPr>
          <w:p w14:paraId="10345EF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442C258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0DDB177" w14:textId="77777777" w:rsidTr="004A6E76">
        <w:trPr>
          <w:trHeight w:val="300"/>
        </w:trPr>
        <w:tc>
          <w:tcPr>
            <w:tcW w:w="964" w:type="dxa"/>
            <w:vAlign w:val="center"/>
          </w:tcPr>
          <w:p w14:paraId="018D84F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96</w:t>
            </w:r>
          </w:p>
        </w:tc>
        <w:tc>
          <w:tcPr>
            <w:tcW w:w="1843" w:type="dxa"/>
            <w:vMerge/>
            <w:vAlign w:val="center"/>
          </w:tcPr>
          <w:p w14:paraId="2D33497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hideMark/>
          </w:tcPr>
          <w:p w14:paraId="2395D0C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Zarządzanie programem projektów</w:t>
            </w:r>
          </w:p>
        </w:tc>
        <w:tc>
          <w:tcPr>
            <w:tcW w:w="1387" w:type="dxa"/>
          </w:tcPr>
          <w:p w14:paraId="4577BF1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1DE9E40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F2E896F" w14:textId="77777777" w:rsidTr="004A6E76">
        <w:trPr>
          <w:trHeight w:val="300"/>
        </w:trPr>
        <w:tc>
          <w:tcPr>
            <w:tcW w:w="964" w:type="dxa"/>
          </w:tcPr>
          <w:p w14:paraId="43EE02A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843" w:type="dxa"/>
          </w:tcPr>
          <w:p w14:paraId="1CE904D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8222" w:type="dxa"/>
          </w:tcPr>
          <w:p w14:paraId="326B2763" w14:textId="02F4FEFC" w:rsidR="00AF77D1" w:rsidRPr="00E32ACD" w:rsidRDefault="005B1B3F" w:rsidP="005B1B3F">
            <w:pPr>
              <w:ind w:right="110"/>
              <w:jc w:val="center"/>
              <w:rPr>
                <w:rFonts w:ascii="Times New Roman" w:eastAsia="Times New Roman" w:hAnsi="Times New Roman" w:cs="Times New Roman"/>
                <w:color w:val="000000"/>
                <w:sz w:val="24"/>
                <w:szCs w:val="24"/>
                <w:lang w:eastAsia="pl-PL"/>
              </w:rPr>
            </w:pPr>
            <w:r w:rsidRPr="00E32ACD">
              <w:rPr>
                <w:rFonts w:ascii="Times New Roman" w:hAnsi="Times New Roman" w:cs="Times New Roman"/>
                <w:b/>
                <w:bCs/>
                <w:sz w:val="24"/>
                <w:szCs w:val="24"/>
                <w:lang w:eastAsia="pl-PL"/>
              </w:rPr>
              <w:t>Zarządzanie zmianą</w:t>
            </w:r>
          </w:p>
        </w:tc>
        <w:tc>
          <w:tcPr>
            <w:tcW w:w="1387" w:type="dxa"/>
          </w:tcPr>
          <w:p w14:paraId="53D2C9C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59" w:type="dxa"/>
          </w:tcPr>
          <w:p w14:paraId="58945FD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3E3E87" w:rsidRPr="00E32ACD" w14:paraId="77826BDE" w14:textId="77777777" w:rsidTr="004A6E76">
        <w:trPr>
          <w:trHeight w:val="300"/>
        </w:trPr>
        <w:tc>
          <w:tcPr>
            <w:tcW w:w="964" w:type="dxa"/>
          </w:tcPr>
          <w:p w14:paraId="475B5398" w14:textId="77777777" w:rsidR="003E3E87" w:rsidRPr="00E32ACD" w:rsidRDefault="003E3E87"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97</w:t>
            </w:r>
          </w:p>
        </w:tc>
        <w:tc>
          <w:tcPr>
            <w:tcW w:w="1843" w:type="dxa"/>
            <w:vMerge w:val="restart"/>
            <w:vAlign w:val="center"/>
          </w:tcPr>
          <w:p w14:paraId="15A2DA1E" w14:textId="77777777" w:rsidR="003E3E87" w:rsidRPr="00E32ACD" w:rsidRDefault="003E3E87"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hAnsi="Times New Roman" w:cs="Times New Roman"/>
                <w:sz w:val="24"/>
                <w:szCs w:val="24"/>
                <w:lang w:eastAsia="pl-PL"/>
              </w:rPr>
              <w:t>72</w:t>
            </w:r>
          </w:p>
        </w:tc>
        <w:tc>
          <w:tcPr>
            <w:tcW w:w="8222" w:type="dxa"/>
          </w:tcPr>
          <w:p w14:paraId="239679F5" w14:textId="77777777" w:rsidR="003E3E87" w:rsidRPr="00E32ACD" w:rsidRDefault="003E3E87" w:rsidP="003175D4">
            <w:pPr>
              <w:ind w:right="110"/>
              <w:rPr>
                <w:rFonts w:ascii="Times New Roman" w:hAnsi="Times New Roman" w:cs="Times New Roman"/>
                <w:b/>
                <w:bCs/>
                <w:sz w:val="24"/>
                <w:szCs w:val="24"/>
                <w:lang w:eastAsia="pl-PL"/>
              </w:rPr>
            </w:pPr>
            <w:r w:rsidRPr="00E32ACD">
              <w:rPr>
                <w:rFonts w:ascii="Times New Roman" w:hAnsi="Times New Roman" w:cs="Times New Roman"/>
                <w:sz w:val="24"/>
                <w:szCs w:val="24"/>
                <w:lang w:eastAsia="pl-PL"/>
              </w:rPr>
              <w:t>Tworzenie i zarządzanie obiektami zmian wszystkich typów</w:t>
            </w:r>
          </w:p>
        </w:tc>
        <w:tc>
          <w:tcPr>
            <w:tcW w:w="1387" w:type="dxa"/>
          </w:tcPr>
          <w:p w14:paraId="5ED1634D"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21DB5CC3"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303017B6" w14:textId="77777777" w:rsidTr="004A6E76">
        <w:trPr>
          <w:trHeight w:val="300"/>
        </w:trPr>
        <w:tc>
          <w:tcPr>
            <w:tcW w:w="964" w:type="dxa"/>
          </w:tcPr>
          <w:p w14:paraId="61712B58" w14:textId="77777777"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98</w:t>
            </w:r>
          </w:p>
        </w:tc>
        <w:tc>
          <w:tcPr>
            <w:tcW w:w="1843" w:type="dxa"/>
            <w:vMerge/>
          </w:tcPr>
          <w:p w14:paraId="4D98A702"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shd w:val="clear" w:color="auto" w:fill="auto"/>
          </w:tcPr>
          <w:p w14:paraId="744BE1F9" w14:textId="77777777"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Dokumentowanie zmian obiektów (w tym dokumentów, CAD i części)</w:t>
            </w:r>
          </w:p>
        </w:tc>
        <w:tc>
          <w:tcPr>
            <w:tcW w:w="1387" w:type="dxa"/>
          </w:tcPr>
          <w:p w14:paraId="1E28FD07"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257FBADB"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6AA45983" w14:textId="77777777" w:rsidTr="004A6E76">
        <w:trPr>
          <w:trHeight w:val="300"/>
        </w:trPr>
        <w:tc>
          <w:tcPr>
            <w:tcW w:w="964" w:type="dxa"/>
          </w:tcPr>
          <w:p w14:paraId="400A64C7" w14:textId="0E0D04D3"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99</w:t>
            </w:r>
          </w:p>
        </w:tc>
        <w:tc>
          <w:tcPr>
            <w:tcW w:w="1843" w:type="dxa"/>
            <w:vMerge/>
          </w:tcPr>
          <w:p w14:paraId="69C900F4"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shd w:val="clear" w:color="auto" w:fill="auto"/>
          </w:tcPr>
          <w:p w14:paraId="5F368899" w14:textId="77777777"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Tworzenie szablonów aktualizacji dokumentów, cykli życia, przepływów pracy</w:t>
            </w:r>
          </w:p>
        </w:tc>
        <w:tc>
          <w:tcPr>
            <w:tcW w:w="1387" w:type="dxa"/>
          </w:tcPr>
          <w:p w14:paraId="4A234E5E"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47823E7F"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1C9971DA" w14:textId="77777777" w:rsidTr="004A6E76">
        <w:trPr>
          <w:trHeight w:val="300"/>
        </w:trPr>
        <w:tc>
          <w:tcPr>
            <w:tcW w:w="964" w:type="dxa"/>
          </w:tcPr>
          <w:p w14:paraId="3E0AEC74" w14:textId="12D908DF"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100</w:t>
            </w:r>
          </w:p>
        </w:tc>
        <w:tc>
          <w:tcPr>
            <w:tcW w:w="1843" w:type="dxa"/>
            <w:vMerge/>
          </w:tcPr>
          <w:p w14:paraId="441DED44"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shd w:val="clear" w:color="auto" w:fill="auto"/>
          </w:tcPr>
          <w:p w14:paraId="4B241C59" w14:textId="77777777"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Tworzenie/aktualizacja raportów o problemach</w:t>
            </w:r>
          </w:p>
        </w:tc>
        <w:tc>
          <w:tcPr>
            <w:tcW w:w="1387" w:type="dxa"/>
          </w:tcPr>
          <w:p w14:paraId="43606995"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64BF5E81"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03AA89E9" w14:textId="77777777" w:rsidTr="004A6E76">
        <w:trPr>
          <w:trHeight w:val="300"/>
        </w:trPr>
        <w:tc>
          <w:tcPr>
            <w:tcW w:w="964" w:type="dxa"/>
          </w:tcPr>
          <w:p w14:paraId="45B17CC1" w14:textId="38C2D45F"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101</w:t>
            </w:r>
          </w:p>
        </w:tc>
        <w:tc>
          <w:tcPr>
            <w:tcW w:w="1843" w:type="dxa"/>
            <w:vMerge/>
          </w:tcPr>
          <w:p w14:paraId="450BD9AC"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shd w:val="clear" w:color="auto" w:fill="auto"/>
          </w:tcPr>
          <w:p w14:paraId="72AA61FD" w14:textId="77777777"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Tworzenie/aktualizacja wniosków o zmiany inżynierskie</w:t>
            </w:r>
          </w:p>
        </w:tc>
        <w:tc>
          <w:tcPr>
            <w:tcW w:w="1387" w:type="dxa"/>
          </w:tcPr>
          <w:p w14:paraId="0D7E2432"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3B3F3A40"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4155934A" w14:textId="77777777" w:rsidTr="004A6E76">
        <w:trPr>
          <w:trHeight w:val="300"/>
        </w:trPr>
        <w:tc>
          <w:tcPr>
            <w:tcW w:w="964" w:type="dxa"/>
          </w:tcPr>
          <w:p w14:paraId="40796F42" w14:textId="30318234"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102</w:t>
            </w:r>
          </w:p>
        </w:tc>
        <w:tc>
          <w:tcPr>
            <w:tcW w:w="1843" w:type="dxa"/>
            <w:vMerge/>
          </w:tcPr>
          <w:p w14:paraId="0DAE18FC"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shd w:val="clear" w:color="auto" w:fill="auto"/>
          </w:tcPr>
          <w:p w14:paraId="6B014580" w14:textId="77777777"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Zarządzanie procesami wprowadzania zmian inżynierskich</w:t>
            </w:r>
          </w:p>
        </w:tc>
        <w:tc>
          <w:tcPr>
            <w:tcW w:w="1387" w:type="dxa"/>
          </w:tcPr>
          <w:p w14:paraId="2AD4240E"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2777FDEF"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5D12D326" w14:textId="77777777" w:rsidTr="004A6E76">
        <w:trPr>
          <w:trHeight w:val="300"/>
        </w:trPr>
        <w:tc>
          <w:tcPr>
            <w:tcW w:w="964" w:type="dxa"/>
          </w:tcPr>
          <w:p w14:paraId="0B005314" w14:textId="6CCD0D28"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103</w:t>
            </w:r>
          </w:p>
        </w:tc>
        <w:tc>
          <w:tcPr>
            <w:tcW w:w="1843" w:type="dxa"/>
            <w:vMerge/>
          </w:tcPr>
          <w:p w14:paraId="267FEDE6"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shd w:val="clear" w:color="auto" w:fill="auto"/>
          </w:tcPr>
          <w:p w14:paraId="14D65CE9" w14:textId="58209A23"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 xml:space="preserve">Inicjowanie, zarządzanie, zatwierdzanie i wdrażanie zmian w produktach </w:t>
            </w:r>
            <w:r w:rsidR="006D406A">
              <w:rPr>
                <w:rFonts w:ascii="Times New Roman" w:hAnsi="Times New Roman" w:cs="Times New Roman"/>
                <w:sz w:val="24"/>
                <w:szCs w:val="24"/>
                <w:lang w:eastAsia="pl-PL"/>
              </w:rPr>
              <w:br/>
            </w:r>
            <w:r w:rsidRPr="00E32ACD">
              <w:rPr>
                <w:rFonts w:ascii="Times New Roman" w:hAnsi="Times New Roman" w:cs="Times New Roman"/>
                <w:sz w:val="24"/>
                <w:szCs w:val="24"/>
                <w:lang w:eastAsia="pl-PL"/>
              </w:rPr>
              <w:t>w ramach procesu dla całej organizacji</w:t>
            </w:r>
          </w:p>
        </w:tc>
        <w:tc>
          <w:tcPr>
            <w:tcW w:w="1387" w:type="dxa"/>
          </w:tcPr>
          <w:p w14:paraId="7EB70DA3"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4F9332DB"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499C3A93" w14:textId="77777777" w:rsidTr="004A6E76">
        <w:trPr>
          <w:trHeight w:val="300"/>
        </w:trPr>
        <w:tc>
          <w:tcPr>
            <w:tcW w:w="964" w:type="dxa"/>
          </w:tcPr>
          <w:p w14:paraId="363B3F9B" w14:textId="0B43FF63"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104</w:t>
            </w:r>
          </w:p>
        </w:tc>
        <w:tc>
          <w:tcPr>
            <w:tcW w:w="1843" w:type="dxa"/>
            <w:vMerge/>
          </w:tcPr>
          <w:p w14:paraId="1A03FF3E"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shd w:val="clear" w:color="auto" w:fill="auto"/>
          </w:tcPr>
          <w:p w14:paraId="2663B083" w14:textId="77777777"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Tworzenie/aktualizacja powiadomień o zmianach</w:t>
            </w:r>
          </w:p>
        </w:tc>
        <w:tc>
          <w:tcPr>
            <w:tcW w:w="1387" w:type="dxa"/>
          </w:tcPr>
          <w:p w14:paraId="597753E6"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51DA953E"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3E16483C" w14:textId="77777777" w:rsidTr="004A6E76">
        <w:trPr>
          <w:trHeight w:val="300"/>
        </w:trPr>
        <w:tc>
          <w:tcPr>
            <w:tcW w:w="964" w:type="dxa"/>
          </w:tcPr>
          <w:p w14:paraId="097FE515" w14:textId="163A9672"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105</w:t>
            </w:r>
          </w:p>
        </w:tc>
        <w:tc>
          <w:tcPr>
            <w:tcW w:w="1843" w:type="dxa"/>
            <w:vMerge/>
          </w:tcPr>
          <w:p w14:paraId="0A841BA4"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shd w:val="clear" w:color="auto" w:fill="auto"/>
          </w:tcPr>
          <w:p w14:paraId="09252139" w14:textId="77777777"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Automatyczna propagacja danych zmiany i powiązań oraz dodawanie informacji zmiany do odpowiednich folderów zmiany bazując na danych kontekstowych i działaniach użytkownika</w:t>
            </w:r>
          </w:p>
        </w:tc>
        <w:tc>
          <w:tcPr>
            <w:tcW w:w="1387" w:type="dxa"/>
          </w:tcPr>
          <w:p w14:paraId="7078357C"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4EA8D593"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1DD03CDD" w14:textId="77777777" w:rsidTr="004A6E76">
        <w:trPr>
          <w:trHeight w:val="300"/>
        </w:trPr>
        <w:tc>
          <w:tcPr>
            <w:tcW w:w="964" w:type="dxa"/>
          </w:tcPr>
          <w:p w14:paraId="77DE0BD9" w14:textId="5D990410"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106</w:t>
            </w:r>
          </w:p>
        </w:tc>
        <w:tc>
          <w:tcPr>
            <w:tcW w:w="1843" w:type="dxa"/>
            <w:vMerge/>
          </w:tcPr>
          <w:p w14:paraId="1C796CCF"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shd w:val="clear" w:color="auto" w:fill="auto"/>
          </w:tcPr>
          <w:p w14:paraId="7950071B" w14:textId="77777777"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Wsparcie wyszukiwania wszystkich struktur BOM, w których użyto części podlegającej zmianie</w:t>
            </w:r>
          </w:p>
        </w:tc>
        <w:tc>
          <w:tcPr>
            <w:tcW w:w="1387" w:type="dxa"/>
          </w:tcPr>
          <w:p w14:paraId="0E2D82B5"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02FC22D0"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55B74861" w14:textId="77777777" w:rsidTr="004A6E76">
        <w:trPr>
          <w:trHeight w:val="300"/>
        </w:trPr>
        <w:tc>
          <w:tcPr>
            <w:tcW w:w="964" w:type="dxa"/>
          </w:tcPr>
          <w:p w14:paraId="58BB9FB6" w14:textId="60022BCE"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107</w:t>
            </w:r>
          </w:p>
        </w:tc>
        <w:tc>
          <w:tcPr>
            <w:tcW w:w="1843" w:type="dxa"/>
            <w:vMerge/>
          </w:tcPr>
          <w:p w14:paraId="30EAE727"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tcPr>
          <w:p w14:paraId="3EB29B6F" w14:textId="77777777"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Zmiana masowa - zautomatyzowana zamiana zmienianej części w wielu strukturach BOM</w:t>
            </w:r>
          </w:p>
        </w:tc>
        <w:tc>
          <w:tcPr>
            <w:tcW w:w="1387" w:type="dxa"/>
          </w:tcPr>
          <w:p w14:paraId="6501CA1D"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10B39DBE"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r w:rsidR="003E3E87" w:rsidRPr="00E32ACD" w14:paraId="5D68B8DF" w14:textId="77777777" w:rsidTr="004A6E76">
        <w:trPr>
          <w:trHeight w:val="300"/>
        </w:trPr>
        <w:tc>
          <w:tcPr>
            <w:tcW w:w="964" w:type="dxa"/>
          </w:tcPr>
          <w:p w14:paraId="7360A094" w14:textId="7AE924BC" w:rsidR="003E3E87" w:rsidRPr="00E32ACD" w:rsidRDefault="003E3E87"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108</w:t>
            </w:r>
          </w:p>
        </w:tc>
        <w:tc>
          <w:tcPr>
            <w:tcW w:w="1843" w:type="dxa"/>
            <w:vMerge/>
          </w:tcPr>
          <w:p w14:paraId="5CFD4AD2" w14:textId="77777777" w:rsidR="003E3E87" w:rsidRPr="00E32ACD" w:rsidRDefault="003E3E87" w:rsidP="003175D4">
            <w:pPr>
              <w:ind w:right="110"/>
              <w:jc w:val="center"/>
              <w:rPr>
                <w:rFonts w:ascii="Times New Roman" w:hAnsi="Times New Roman" w:cs="Times New Roman"/>
                <w:sz w:val="24"/>
                <w:szCs w:val="24"/>
                <w:lang w:eastAsia="pl-PL"/>
              </w:rPr>
            </w:pPr>
          </w:p>
        </w:tc>
        <w:tc>
          <w:tcPr>
            <w:tcW w:w="8222" w:type="dxa"/>
          </w:tcPr>
          <w:p w14:paraId="7C2C3A45" w14:textId="77777777" w:rsidR="003E3E87" w:rsidRPr="00E32ACD" w:rsidRDefault="003E3E87" w:rsidP="003175D4">
            <w:pPr>
              <w:ind w:right="110"/>
              <w:rPr>
                <w:rFonts w:ascii="Times New Roman" w:hAnsi="Times New Roman" w:cs="Times New Roman"/>
                <w:sz w:val="24"/>
                <w:szCs w:val="24"/>
                <w:lang w:eastAsia="pl-PL"/>
              </w:rPr>
            </w:pPr>
            <w:r w:rsidRPr="00E32ACD">
              <w:rPr>
                <w:rFonts w:ascii="Times New Roman" w:hAnsi="Times New Roman" w:cs="Times New Roman"/>
                <w:sz w:val="24"/>
                <w:szCs w:val="24"/>
                <w:lang w:eastAsia="pl-PL"/>
              </w:rPr>
              <w:t>Śledzenie zmian w projektach</w:t>
            </w:r>
          </w:p>
        </w:tc>
        <w:tc>
          <w:tcPr>
            <w:tcW w:w="1387" w:type="dxa"/>
          </w:tcPr>
          <w:p w14:paraId="47C45D0E"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c>
          <w:tcPr>
            <w:tcW w:w="1559" w:type="dxa"/>
          </w:tcPr>
          <w:p w14:paraId="5332C2D1" w14:textId="77777777" w:rsidR="003E3E87" w:rsidRPr="00E32ACD" w:rsidRDefault="003E3E87" w:rsidP="003175D4">
            <w:pPr>
              <w:ind w:right="110"/>
              <w:rPr>
                <w:rFonts w:ascii="Times New Roman" w:eastAsia="Times New Roman" w:hAnsi="Times New Roman" w:cs="Times New Roman"/>
                <w:color w:val="000000"/>
                <w:sz w:val="24"/>
                <w:szCs w:val="24"/>
                <w:lang w:eastAsia="pl-PL"/>
              </w:rPr>
            </w:pPr>
          </w:p>
        </w:tc>
      </w:tr>
    </w:tbl>
    <w:p w14:paraId="158920E6" w14:textId="77777777" w:rsidR="00AF77D1" w:rsidRPr="00E32ACD" w:rsidRDefault="00AF77D1" w:rsidP="00AF77D1">
      <w:pPr>
        <w:pStyle w:val="podtytu"/>
        <w:spacing w:before="0" w:after="240" w:line="240" w:lineRule="auto"/>
        <w:ind w:left="-2835" w:right="110"/>
        <w:jc w:val="left"/>
        <w:rPr>
          <w:rFonts w:ascii="Times New Roman" w:hAnsi="Times New Roman" w:cs="Times New Roman"/>
          <w:b w:val="0"/>
          <w:bCs w:val="0"/>
          <w:sz w:val="24"/>
          <w:szCs w:val="24"/>
          <w:lang w:val="pl-PL"/>
        </w:rPr>
      </w:pPr>
    </w:p>
    <w:p w14:paraId="48BFE1E2" w14:textId="5AB7F07C" w:rsidR="00AF77D1" w:rsidRPr="00E32ACD" w:rsidRDefault="00AF77D1" w:rsidP="00BA4167">
      <w:pPr>
        <w:pStyle w:val="podtytu"/>
        <w:spacing w:before="0" w:after="240" w:line="240" w:lineRule="auto"/>
        <w:ind w:left="-2835" w:right="110"/>
        <w:jc w:val="center"/>
        <w:rPr>
          <w:rFonts w:ascii="Times New Roman" w:hAnsi="Times New Roman" w:cs="Times New Roman"/>
          <w:b w:val="0"/>
          <w:bCs w:val="0"/>
          <w:sz w:val="24"/>
          <w:szCs w:val="24"/>
          <w:lang w:val="pl-PL"/>
        </w:rPr>
      </w:pPr>
      <w:r w:rsidRPr="006D406A">
        <w:rPr>
          <w:rFonts w:ascii="Times New Roman" w:hAnsi="Times New Roman" w:cs="Times New Roman"/>
          <w:bCs w:val="0"/>
          <w:sz w:val="24"/>
          <w:szCs w:val="24"/>
          <w:lang w:val="pl-PL"/>
        </w:rPr>
        <w:t>Tabela 2</w:t>
      </w:r>
      <w:r w:rsidRPr="00E32ACD">
        <w:rPr>
          <w:rFonts w:ascii="Times New Roman" w:hAnsi="Times New Roman" w:cs="Times New Roman"/>
          <w:b w:val="0"/>
          <w:bCs w:val="0"/>
          <w:sz w:val="24"/>
          <w:szCs w:val="24"/>
          <w:lang w:val="pl-PL"/>
        </w:rPr>
        <w:t xml:space="preserve"> Minimalne wymagania ogólne odnośnie Systemu informatycznego wspie</w:t>
      </w:r>
      <w:r w:rsidR="00707B6D" w:rsidRPr="00E32ACD">
        <w:rPr>
          <w:rFonts w:ascii="Times New Roman" w:hAnsi="Times New Roman" w:cs="Times New Roman"/>
          <w:b w:val="0"/>
          <w:bCs w:val="0"/>
          <w:sz w:val="24"/>
          <w:szCs w:val="24"/>
          <w:lang w:val="pl-PL"/>
        </w:rPr>
        <w:t>r</w:t>
      </w:r>
      <w:r w:rsidR="00BA4167">
        <w:rPr>
          <w:rFonts w:ascii="Times New Roman" w:hAnsi="Times New Roman" w:cs="Times New Roman"/>
          <w:b w:val="0"/>
          <w:bCs w:val="0"/>
          <w:sz w:val="24"/>
          <w:szCs w:val="24"/>
          <w:lang w:val="pl-PL"/>
        </w:rPr>
        <w:t xml:space="preserve">ającego digitalizację procesów </w:t>
      </w:r>
      <w:r w:rsidRPr="00E32ACD">
        <w:rPr>
          <w:rFonts w:ascii="Times New Roman" w:hAnsi="Times New Roman" w:cs="Times New Roman"/>
          <w:b w:val="0"/>
          <w:bCs w:val="0"/>
          <w:sz w:val="24"/>
          <w:szCs w:val="24"/>
          <w:lang w:val="pl-PL"/>
        </w:rPr>
        <w:t>technologicznych</w:t>
      </w:r>
    </w:p>
    <w:tbl>
      <w:tblPr>
        <w:tblStyle w:val="Tabela-Siatka"/>
        <w:tblW w:w="14006" w:type="dxa"/>
        <w:tblInd w:w="-2699" w:type="dxa"/>
        <w:tblLook w:val="04A0" w:firstRow="1" w:lastRow="0" w:firstColumn="1" w:lastColumn="0" w:noHBand="0" w:noVBand="1"/>
      </w:tblPr>
      <w:tblGrid>
        <w:gridCol w:w="993"/>
        <w:gridCol w:w="9"/>
        <w:gridCol w:w="9885"/>
        <w:gridCol w:w="1559"/>
        <w:gridCol w:w="1560"/>
      </w:tblGrid>
      <w:tr w:rsidR="00AF77D1" w:rsidRPr="00E32ACD" w14:paraId="594A81E0" w14:textId="77777777" w:rsidTr="00BA4167">
        <w:trPr>
          <w:trHeight w:val="576"/>
        </w:trPr>
        <w:tc>
          <w:tcPr>
            <w:tcW w:w="993" w:type="dxa"/>
            <w:noWrap/>
            <w:vAlign w:val="center"/>
          </w:tcPr>
          <w:p w14:paraId="04497C23"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Lp.</w:t>
            </w:r>
          </w:p>
        </w:tc>
        <w:tc>
          <w:tcPr>
            <w:tcW w:w="9894" w:type="dxa"/>
            <w:gridSpan w:val="2"/>
          </w:tcPr>
          <w:p w14:paraId="122C06CF"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Minimalne wymagania ogólne</w:t>
            </w:r>
          </w:p>
        </w:tc>
        <w:tc>
          <w:tcPr>
            <w:tcW w:w="1559" w:type="dxa"/>
            <w:noWrap/>
          </w:tcPr>
          <w:p w14:paraId="3E0E009A"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hAnsi="Times New Roman" w:cs="Times New Roman"/>
                <w:b/>
                <w:bCs/>
                <w:color w:val="000000"/>
                <w:sz w:val="24"/>
                <w:szCs w:val="24"/>
              </w:rPr>
              <w:t>Spełnia</w:t>
            </w:r>
            <w:r w:rsidRPr="00E32ACD">
              <w:rPr>
                <w:rFonts w:ascii="Times New Roman" w:hAnsi="Times New Roman" w:cs="Times New Roman"/>
                <w:b/>
                <w:bCs/>
                <w:sz w:val="24"/>
                <w:szCs w:val="24"/>
              </w:rPr>
              <w:t>*</w:t>
            </w:r>
          </w:p>
        </w:tc>
        <w:tc>
          <w:tcPr>
            <w:tcW w:w="1560" w:type="dxa"/>
            <w:noWrap/>
          </w:tcPr>
          <w:p w14:paraId="3A39DFC6"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hAnsi="Times New Roman" w:cs="Times New Roman"/>
                <w:b/>
                <w:bCs/>
                <w:color w:val="000000"/>
                <w:sz w:val="24"/>
                <w:szCs w:val="24"/>
              </w:rPr>
              <w:t>Nie spełnia</w:t>
            </w:r>
            <w:r w:rsidRPr="00E32ACD">
              <w:rPr>
                <w:rFonts w:ascii="Times New Roman" w:hAnsi="Times New Roman" w:cs="Times New Roman"/>
                <w:b/>
                <w:bCs/>
                <w:sz w:val="24"/>
                <w:szCs w:val="24"/>
              </w:rPr>
              <w:t>*</w:t>
            </w:r>
          </w:p>
        </w:tc>
      </w:tr>
      <w:tr w:rsidR="00AF77D1" w:rsidRPr="00E32ACD" w14:paraId="39F333FE" w14:textId="77777777" w:rsidTr="00BA4167">
        <w:trPr>
          <w:trHeight w:val="765"/>
        </w:trPr>
        <w:tc>
          <w:tcPr>
            <w:tcW w:w="993" w:type="dxa"/>
            <w:noWrap/>
            <w:vAlign w:val="center"/>
          </w:tcPr>
          <w:p w14:paraId="1A654B2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w:t>
            </w:r>
          </w:p>
        </w:tc>
        <w:tc>
          <w:tcPr>
            <w:tcW w:w="9894" w:type="dxa"/>
            <w:gridSpan w:val="2"/>
            <w:hideMark/>
          </w:tcPr>
          <w:p w14:paraId="3B00529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musi być zbudowany z wykorzystaniem technologii i narzędzi zapewniających: stabilność, wydajność, skalowalność oraz bezpieczeństwo. Zamawiający wymaga wykorzystania technologii: znanych, dojrzałych, sprawdzonych, udokumentowanych oraz powszechnie wykorzystywanych.</w:t>
            </w:r>
          </w:p>
        </w:tc>
        <w:tc>
          <w:tcPr>
            <w:tcW w:w="1559" w:type="dxa"/>
            <w:noWrap/>
            <w:hideMark/>
          </w:tcPr>
          <w:p w14:paraId="166DFCC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487D49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2D8C6613" w14:textId="77777777" w:rsidTr="00BA4167">
        <w:trPr>
          <w:trHeight w:val="255"/>
        </w:trPr>
        <w:tc>
          <w:tcPr>
            <w:tcW w:w="993" w:type="dxa"/>
            <w:noWrap/>
            <w:vAlign w:val="center"/>
          </w:tcPr>
          <w:p w14:paraId="421E654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lastRenderedPageBreak/>
              <w:t>2</w:t>
            </w:r>
          </w:p>
        </w:tc>
        <w:tc>
          <w:tcPr>
            <w:tcW w:w="9894" w:type="dxa"/>
            <w:gridSpan w:val="2"/>
            <w:hideMark/>
          </w:tcPr>
          <w:p w14:paraId="23200BA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Możliwość dostępu do aplikacji poprzez przeglądarkę internetową</w:t>
            </w:r>
          </w:p>
        </w:tc>
        <w:tc>
          <w:tcPr>
            <w:tcW w:w="1559" w:type="dxa"/>
            <w:noWrap/>
            <w:hideMark/>
          </w:tcPr>
          <w:p w14:paraId="1F6B6AE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76F1992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61C6C3E" w14:textId="77777777" w:rsidTr="00BA4167">
        <w:trPr>
          <w:trHeight w:val="255"/>
        </w:trPr>
        <w:tc>
          <w:tcPr>
            <w:tcW w:w="993" w:type="dxa"/>
            <w:noWrap/>
            <w:vAlign w:val="center"/>
          </w:tcPr>
          <w:p w14:paraId="7E34ADB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w:t>
            </w:r>
          </w:p>
        </w:tc>
        <w:tc>
          <w:tcPr>
            <w:tcW w:w="9894" w:type="dxa"/>
            <w:gridSpan w:val="2"/>
            <w:hideMark/>
          </w:tcPr>
          <w:p w14:paraId="45F8EB8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Możliwość pracy zdalnej z wykorzystaniem protokołu VPN</w:t>
            </w:r>
          </w:p>
        </w:tc>
        <w:tc>
          <w:tcPr>
            <w:tcW w:w="1559" w:type="dxa"/>
            <w:noWrap/>
            <w:hideMark/>
          </w:tcPr>
          <w:p w14:paraId="797117D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02ABDBD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363714C2" w14:textId="77777777" w:rsidTr="00BA4167">
        <w:trPr>
          <w:trHeight w:val="510"/>
        </w:trPr>
        <w:tc>
          <w:tcPr>
            <w:tcW w:w="993" w:type="dxa"/>
            <w:noWrap/>
            <w:vAlign w:val="center"/>
          </w:tcPr>
          <w:p w14:paraId="5B714A6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w:t>
            </w:r>
          </w:p>
        </w:tc>
        <w:tc>
          <w:tcPr>
            <w:tcW w:w="9894" w:type="dxa"/>
            <w:gridSpan w:val="2"/>
            <w:hideMark/>
          </w:tcPr>
          <w:p w14:paraId="24407E5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Wszystkie dane w systemie muszą być obsługiwane w relacyjnej bazie danych umożliwiające dostęp do danych za pomocą języka SQL</w:t>
            </w:r>
          </w:p>
        </w:tc>
        <w:tc>
          <w:tcPr>
            <w:tcW w:w="1559" w:type="dxa"/>
            <w:noWrap/>
            <w:hideMark/>
          </w:tcPr>
          <w:p w14:paraId="593C253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736CF67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7E7FE17" w14:textId="77777777" w:rsidTr="00BA4167">
        <w:trPr>
          <w:trHeight w:val="255"/>
        </w:trPr>
        <w:tc>
          <w:tcPr>
            <w:tcW w:w="993" w:type="dxa"/>
            <w:noWrap/>
            <w:vAlign w:val="center"/>
          </w:tcPr>
          <w:p w14:paraId="7A2429D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w:t>
            </w:r>
          </w:p>
        </w:tc>
        <w:tc>
          <w:tcPr>
            <w:tcW w:w="9894" w:type="dxa"/>
            <w:gridSpan w:val="2"/>
            <w:hideMark/>
          </w:tcPr>
          <w:p w14:paraId="5867303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Zapewnienie współpracy z systemami operacyjnymi stacji roboczych: Windows 11</w:t>
            </w:r>
          </w:p>
        </w:tc>
        <w:tc>
          <w:tcPr>
            <w:tcW w:w="1559" w:type="dxa"/>
            <w:noWrap/>
            <w:hideMark/>
          </w:tcPr>
          <w:p w14:paraId="09B1B6E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01C183C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3AED1DF" w14:textId="77777777" w:rsidTr="00BA4167">
        <w:trPr>
          <w:trHeight w:val="255"/>
        </w:trPr>
        <w:tc>
          <w:tcPr>
            <w:tcW w:w="993" w:type="dxa"/>
            <w:noWrap/>
            <w:vAlign w:val="center"/>
          </w:tcPr>
          <w:p w14:paraId="1A0BB20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w:t>
            </w:r>
          </w:p>
        </w:tc>
        <w:tc>
          <w:tcPr>
            <w:tcW w:w="9894" w:type="dxa"/>
            <w:gridSpan w:val="2"/>
            <w:hideMark/>
          </w:tcPr>
          <w:p w14:paraId="4DBA19F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Zapewnienie współpracy z oprogramowaniem biurowym:</w:t>
            </w:r>
          </w:p>
        </w:tc>
        <w:tc>
          <w:tcPr>
            <w:tcW w:w="1559" w:type="dxa"/>
            <w:noWrap/>
            <w:hideMark/>
          </w:tcPr>
          <w:p w14:paraId="778263D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603CB31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44999C6" w14:textId="77777777" w:rsidTr="00BA4167">
        <w:trPr>
          <w:trHeight w:val="255"/>
        </w:trPr>
        <w:tc>
          <w:tcPr>
            <w:tcW w:w="993" w:type="dxa"/>
            <w:noWrap/>
            <w:vAlign w:val="center"/>
          </w:tcPr>
          <w:p w14:paraId="34B6160E" w14:textId="28703A8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9894" w:type="dxa"/>
            <w:gridSpan w:val="2"/>
            <w:hideMark/>
          </w:tcPr>
          <w:p w14:paraId="4878D9D9" w14:textId="5216A879" w:rsidR="00AF77D1" w:rsidRPr="00E32ACD" w:rsidRDefault="004B6C55" w:rsidP="003175D4">
            <w:pPr>
              <w:ind w:right="110" w:firstLineChars="300" w:firstLine="72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a) </w:t>
            </w:r>
            <w:r w:rsidR="00AF77D1" w:rsidRPr="00E32ACD">
              <w:rPr>
                <w:rFonts w:ascii="Times New Roman" w:eastAsia="Times New Roman" w:hAnsi="Times New Roman" w:cs="Times New Roman"/>
                <w:color w:val="000000"/>
                <w:sz w:val="24"/>
                <w:szCs w:val="24"/>
                <w:lang w:eastAsia="pl-PL"/>
              </w:rPr>
              <w:t xml:space="preserve">MS Office 2016/2013/365 </w:t>
            </w:r>
          </w:p>
        </w:tc>
        <w:tc>
          <w:tcPr>
            <w:tcW w:w="1559" w:type="dxa"/>
            <w:noWrap/>
            <w:hideMark/>
          </w:tcPr>
          <w:p w14:paraId="5F4A2D9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3BC449A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364F1806" w14:textId="77777777" w:rsidTr="00BA4167">
        <w:trPr>
          <w:trHeight w:val="255"/>
        </w:trPr>
        <w:tc>
          <w:tcPr>
            <w:tcW w:w="993" w:type="dxa"/>
            <w:noWrap/>
            <w:vAlign w:val="center"/>
          </w:tcPr>
          <w:p w14:paraId="469D3D89" w14:textId="5793541B"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9894" w:type="dxa"/>
            <w:gridSpan w:val="2"/>
            <w:hideMark/>
          </w:tcPr>
          <w:p w14:paraId="194E8D4F" w14:textId="54E1AC29" w:rsidR="00AF77D1" w:rsidRPr="00E32ACD" w:rsidRDefault="004B6C55" w:rsidP="003175D4">
            <w:pPr>
              <w:ind w:right="110" w:firstLineChars="300" w:firstLine="72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b) </w:t>
            </w:r>
            <w:proofErr w:type="spellStart"/>
            <w:r w:rsidR="00AF77D1" w:rsidRPr="00E32ACD">
              <w:rPr>
                <w:rFonts w:ascii="Times New Roman" w:eastAsia="Times New Roman" w:hAnsi="Times New Roman" w:cs="Times New Roman"/>
                <w:color w:val="000000"/>
                <w:sz w:val="24"/>
                <w:szCs w:val="24"/>
                <w:lang w:eastAsia="pl-PL"/>
              </w:rPr>
              <w:t>OpenOffice</w:t>
            </w:r>
            <w:proofErr w:type="spellEnd"/>
            <w:r w:rsidR="00AF77D1" w:rsidRPr="00E32ACD">
              <w:rPr>
                <w:rFonts w:ascii="Times New Roman" w:eastAsia="Times New Roman" w:hAnsi="Times New Roman" w:cs="Times New Roman"/>
                <w:color w:val="000000"/>
                <w:sz w:val="24"/>
                <w:szCs w:val="24"/>
                <w:lang w:eastAsia="pl-PL"/>
              </w:rPr>
              <w:t xml:space="preserve">/ </w:t>
            </w:r>
            <w:proofErr w:type="spellStart"/>
            <w:r w:rsidR="00AF77D1" w:rsidRPr="00E32ACD">
              <w:rPr>
                <w:rFonts w:ascii="Times New Roman" w:eastAsia="Times New Roman" w:hAnsi="Times New Roman" w:cs="Times New Roman"/>
                <w:color w:val="000000"/>
                <w:sz w:val="24"/>
                <w:szCs w:val="24"/>
                <w:lang w:eastAsia="pl-PL"/>
              </w:rPr>
              <w:t>LibreOffice</w:t>
            </w:r>
            <w:proofErr w:type="spellEnd"/>
          </w:p>
        </w:tc>
        <w:tc>
          <w:tcPr>
            <w:tcW w:w="1559" w:type="dxa"/>
            <w:noWrap/>
            <w:hideMark/>
          </w:tcPr>
          <w:p w14:paraId="758FCFA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291F716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67162429" w14:textId="77777777" w:rsidTr="00BA4167">
        <w:trPr>
          <w:trHeight w:val="255"/>
        </w:trPr>
        <w:tc>
          <w:tcPr>
            <w:tcW w:w="993" w:type="dxa"/>
            <w:noWrap/>
            <w:vAlign w:val="center"/>
          </w:tcPr>
          <w:p w14:paraId="1359653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w:t>
            </w:r>
          </w:p>
        </w:tc>
        <w:tc>
          <w:tcPr>
            <w:tcW w:w="9894" w:type="dxa"/>
            <w:gridSpan w:val="2"/>
            <w:hideMark/>
          </w:tcPr>
          <w:p w14:paraId="678CA9F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Zapewnienie współpracy z Active Directory</w:t>
            </w:r>
          </w:p>
        </w:tc>
        <w:tc>
          <w:tcPr>
            <w:tcW w:w="1559" w:type="dxa"/>
            <w:noWrap/>
            <w:hideMark/>
          </w:tcPr>
          <w:p w14:paraId="1A60A73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08FCD8C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60866BCA" w14:textId="77777777" w:rsidTr="00BA4167">
        <w:trPr>
          <w:trHeight w:val="255"/>
        </w:trPr>
        <w:tc>
          <w:tcPr>
            <w:tcW w:w="993" w:type="dxa"/>
            <w:noWrap/>
            <w:vAlign w:val="center"/>
          </w:tcPr>
          <w:p w14:paraId="5776241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w:t>
            </w:r>
          </w:p>
        </w:tc>
        <w:tc>
          <w:tcPr>
            <w:tcW w:w="9894" w:type="dxa"/>
            <w:gridSpan w:val="2"/>
            <w:hideMark/>
          </w:tcPr>
          <w:p w14:paraId="6A5469F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System musi wspierać wykorzystanie SSO (single </w:t>
            </w:r>
            <w:proofErr w:type="spellStart"/>
            <w:r w:rsidRPr="00E32ACD">
              <w:rPr>
                <w:rFonts w:ascii="Times New Roman" w:eastAsia="Times New Roman" w:hAnsi="Times New Roman" w:cs="Times New Roman"/>
                <w:color w:val="000000"/>
                <w:sz w:val="24"/>
                <w:szCs w:val="24"/>
                <w:lang w:eastAsia="pl-PL"/>
              </w:rPr>
              <w:t>Sign</w:t>
            </w:r>
            <w:proofErr w:type="spellEnd"/>
            <w:r w:rsidRPr="00E32ACD">
              <w:rPr>
                <w:rFonts w:ascii="Times New Roman" w:eastAsia="Times New Roman" w:hAnsi="Times New Roman" w:cs="Times New Roman"/>
                <w:color w:val="000000"/>
                <w:sz w:val="24"/>
                <w:szCs w:val="24"/>
                <w:lang w:eastAsia="pl-PL"/>
              </w:rPr>
              <w:t xml:space="preserve"> On).</w:t>
            </w:r>
          </w:p>
        </w:tc>
        <w:tc>
          <w:tcPr>
            <w:tcW w:w="1559" w:type="dxa"/>
            <w:noWrap/>
            <w:hideMark/>
          </w:tcPr>
          <w:p w14:paraId="4372051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083B285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342A68D8" w14:textId="77777777" w:rsidTr="00BA4167">
        <w:trPr>
          <w:trHeight w:val="285"/>
        </w:trPr>
        <w:tc>
          <w:tcPr>
            <w:tcW w:w="993" w:type="dxa"/>
            <w:noWrap/>
            <w:vAlign w:val="center"/>
          </w:tcPr>
          <w:p w14:paraId="1FE1FF5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9</w:t>
            </w:r>
          </w:p>
        </w:tc>
        <w:tc>
          <w:tcPr>
            <w:tcW w:w="9894" w:type="dxa"/>
            <w:gridSpan w:val="2"/>
            <w:hideMark/>
          </w:tcPr>
          <w:p w14:paraId="3C0DC07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musi uwzględniać wykorzystanie AD (Active Directory) Zamawiającego.</w:t>
            </w:r>
          </w:p>
        </w:tc>
        <w:tc>
          <w:tcPr>
            <w:tcW w:w="1559" w:type="dxa"/>
            <w:noWrap/>
            <w:hideMark/>
          </w:tcPr>
          <w:p w14:paraId="769C70F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6AA76DC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8E38C8C" w14:textId="77777777" w:rsidTr="00BA4167">
        <w:trPr>
          <w:trHeight w:val="255"/>
        </w:trPr>
        <w:tc>
          <w:tcPr>
            <w:tcW w:w="993" w:type="dxa"/>
            <w:noWrap/>
            <w:vAlign w:val="center"/>
          </w:tcPr>
          <w:p w14:paraId="5A04F73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10</w:t>
            </w:r>
          </w:p>
        </w:tc>
        <w:tc>
          <w:tcPr>
            <w:tcW w:w="9894" w:type="dxa"/>
            <w:gridSpan w:val="2"/>
            <w:hideMark/>
          </w:tcPr>
          <w:p w14:paraId="0B8DD80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Zapewnienie współpracy z oprogramowaniem serwerowym Windows Server 2016 i wyższym</w:t>
            </w:r>
          </w:p>
        </w:tc>
        <w:tc>
          <w:tcPr>
            <w:tcW w:w="1559" w:type="dxa"/>
            <w:noWrap/>
            <w:hideMark/>
          </w:tcPr>
          <w:p w14:paraId="5BA5112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668F0C9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D829D98" w14:textId="77777777" w:rsidTr="00BA4167">
        <w:trPr>
          <w:trHeight w:val="510"/>
        </w:trPr>
        <w:tc>
          <w:tcPr>
            <w:tcW w:w="993" w:type="dxa"/>
            <w:noWrap/>
            <w:vAlign w:val="center"/>
          </w:tcPr>
          <w:p w14:paraId="6C93A27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11</w:t>
            </w:r>
          </w:p>
        </w:tc>
        <w:tc>
          <w:tcPr>
            <w:tcW w:w="9894" w:type="dxa"/>
            <w:gridSpan w:val="2"/>
            <w:hideMark/>
          </w:tcPr>
          <w:p w14:paraId="76CC6D4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Zapewnienie współpracy z oprogramowaniem </w:t>
            </w:r>
            <w:proofErr w:type="spellStart"/>
            <w:r w:rsidRPr="00E32ACD">
              <w:rPr>
                <w:rFonts w:ascii="Times New Roman" w:eastAsia="Times New Roman" w:hAnsi="Times New Roman" w:cs="Times New Roman"/>
                <w:color w:val="000000"/>
                <w:sz w:val="24"/>
                <w:szCs w:val="24"/>
                <w:lang w:eastAsia="pl-PL"/>
              </w:rPr>
              <w:t>wirtualizacyjnym</w:t>
            </w:r>
            <w:proofErr w:type="spellEnd"/>
            <w:r w:rsidRPr="00E32ACD">
              <w:rPr>
                <w:rFonts w:ascii="Times New Roman" w:eastAsia="Times New Roman" w:hAnsi="Times New Roman" w:cs="Times New Roman"/>
                <w:color w:val="000000"/>
                <w:sz w:val="24"/>
                <w:szCs w:val="24"/>
                <w:lang w:eastAsia="pl-PL"/>
              </w:rPr>
              <w:t xml:space="preserve"> </w:t>
            </w:r>
            <w:proofErr w:type="spellStart"/>
            <w:r w:rsidRPr="00E32ACD">
              <w:rPr>
                <w:rFonts w:ascii="Times New Roman" w:eastAsia="Times New Roman" w:hAnsi="Times New Roman" w:cs="Times New Roman"/>
                <w:color w:val="000000"/>
                <w:sz w:val="24"/>
                <w:szCs w:val="24"/>
                <w:lang w:eastAsia="pl-PL"/>
              </w:rPr>
              <w:t>Hyper</w:t>
            </w:r>
            <w:proofErr w:type="spellEnd"/>
            <w:r w:rsidRPr="00E32ACD">
              <w:rPr>
                <w:rFonts w:ascii="Times New Roman" w:eastAsia="Times New Roman" w:hAnsi="Times New Roman" w:cs="Times New Roman"/>
                <w:color w:val="000000"/>
                <w:sz w:val="24"/>
                <w:szCs w:val="24"/>
                <w:lang w:eastAsia="pl-PL"/>
              </w:rPr>
              <w:t>-V. Wirtualizacja serwerów aplikacyjnych oraz bazodanowych</w:t>
            </w:r>
          </w:p>
        </w:tc>
        <w:tc>
          <w:tcPr>
            <w:tcW w:w="1559" w:type="dxa"/>
            <w:noWrap/>
            <w:hideMark/>
          </w:tcPr>
          <w:p w14:paraId="1B88D93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6C0100A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4A97E0D8" w14:textId="77777777" w:rsidTr="00BA4167">
        <w:trPr>
          <w:trHeight w:val="255"/>
        </w:trPr>
        <w:tc>
          <w:tcPr>
            <w:tcW w:w="993" w:type="dxa"/>
            <w:noWrap/>
            <w:vAlign w:val="center"/>
          </w:tcPr>
          <w:p w14:paraId="16E4C08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12</w:t>
            </w:r>
          </w:p>
        </w:tc>
        <w:tc>
          <w:tcPr>
            <w:tcW w:w="9894" w:type="dxa"/>
            <w:gridSpan w:val="2"/>
            <w:hideMark/>
          </w:tcPr>
          <w:p w14:paraId="60BB2C6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Zapewnienie współpracy z systemem pocztowym.</w:t>
            </w:r>
          </w:p>
        </w:tc>
        <w:tc>
          <w:tcPr>
            <w:tcW w:w="1559" w:type="dxa"/>
            <w:noWrap/>
            <w:hideMark/>
          </w:tcPr>
          <w:p w14:paraId="07A31CB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791AC9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6F93CA6B" w14:textId="77777777" w:rsidTr="00BA4167">
        <w:trPr>
          <w:trHeight w:val="510"/>
        </w:trPr>
        <w:tc>
          <w:tcPr>
            <w:tcW w:w="993" w:type="dxa"/>
            <w:noWrap/>
            <w:vAlign w:val="center"/>
          </w:tcPr>
          <w:p w14:paraId="3F99A83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13</w:t>
            </w:r>
          </w:p>
        </w:tc>
        <w:tc>
          <w:tcPr>
            <w:tcW w:w="9894" w:type="dxa"/>
            <w:gridSpan w:val="2"/>
            <w:hideMark/>
          </w:tcPr>
          <w:p w14:paraId="04D644F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W przypadku interfejsu webowego musi on być poprawnie interpretowany i wyświetlany przez przeglądarki EDGE , </w:t>
            </w:r>
            <w:proofErr w:type="spellStart"/>
            <w:r w:rsidRPr="00E32ACD">
              <w:rPr>
                <w:rFonts w:ascii="Times New Roman" w:eastAsia="Times New Roman" w:hAnsi="Times New Roman" w:cs="Times New Roman"/>
                <w:color w:val="000000"/>
                <w:sz w:val="24"/>
                <w:szCs w:val="24"/>
                <w:lang w:eastAsia="pl-PL"/>
              </w:rPr>
              <w:t>FireFox</w:t>
            </w:r>
            <w:proofErr w:type="spellEnd"/>
            <w:r w:rsidRPr="00E32ACD">
              <w:rPr>
                <w:rFonts w:ascii="Times New Roman" w:eastAsia="Times New Roman" w:hAnsi="Times New Roman" w:cs="Times New Roman"/>
                <w:color w:val="000000"/>
                <w:sz w:val="24"/>
                <w:szCs w:val="24"/>
                <w:lang w:eastAsia="pl-PL"/>
              </w:rPr>
              <w:t xml:space="preserve"> , Google Chrome w najnowszych wersjach</w:t>
            </w:r>
          </w:p>
        </w:tc>
        <w:tc>
          <w:tcPr>
            <w:tcW w:w="1559" w:type="dxa"/>
            <w:noWrap/>
            <w:hideMark/>
          </w:tcPr>
          <w:p w14:paraId="2B2026B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0B7A582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04CF9085" w14:textId="77777777" w:rsidTr="00BA4167">
        <w:trPr>
          <w:trHeight w:val="255"/>
        </w:trPr>
        <w:tc>
          <w:tcPr>
            <w:tcW w:w="993" w:type="dxa"/>
            <w:noWrap/>
            <w:vAlign w:val="center"/>
          </w:tcPr>
          <w:p w14:paraId="13C9624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14</w:t>
            </w:r>
          </w:p>
        </w:tc>
        <w:tc>
          <w:tcPr>
            <w:tcW w:w="9894" w:type="dxa"/>
            <w:gridSpan w:val="2"/>
            <w:hideMark/>
          </w:tcPr>
          <w:p w14:paraId="2FCD38DB" w14:textId="59F43E4C"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Możliwość eksportu danych w formatach: txt, </w:t>
            </w:r>
            <w:proofErr w:type="spellStart"/>
            <w:r w:rsidRPr="00E32ACD">
              <w:rPr>
                <w:rFonts w:ascii="Times New Roman" w:eastAsia="Times New Roman" w:hAnsi="Times New Roman" w:cs="Times New Roman"/>
                <w:color w:val="000000"/>
                <w:sz w:val="24"/>
                <w:szCs w:val="24"/>
                <w:lang w:eastAsia="pl-PL"/>
              </w:rPr>
              <w:t>csv</w:t>
            </w:r>
            <w:proofErr w:type="spellEnd"/>
            <w:r w:rsidRPr="00E32ACD">
              <w:rPr>
                <w:rFonts w:ascii="Times New Roman" w:eastAsia="Times New Roman" w:hAnsi="Times New Roman" w:cs="Times New Roman"/>
                <w:color w:val="000000"/>
                <w:sz w:val="24"/>
                <w:szCs w:val="24"/>
                <w:lang w:eastAsia="pl-PL"/>
              </w:rPr>
              <w:t xml:space="preserve">, xls, </w:t>
            </w:r>
            <w:proofErr w:type="spellStart"/>
            <w:r w:rsidRPr="00E32ACD">
              <w:rPr>
                <w:rFonts w:ascii="Times New Roman" w:eastAsia="Times New Roman" w:hAnsi="Times New Roman" w:cs="Times New Roman"/>
                <w:color w:val="000000"/>
                <w:sz w:val="24"/>
                <w:szCs w:val="24"/>
                <w:lang w:eastAsia="pl-PL"/>
              </w:rPr>
              <w:t>xml</w:t>
            </w:r>
            <w:proofErr w:type="spellEnd"/>
            <w:r w:rsidRPr="00E32ACD">
              <w:rPr>
                <w:rFonts w:ascii="Times New Roman" w:eastAsia="Times New Roman" w:hAnsi="Times New Roman" w:cs="Times New Roman"/>
                <w:color w:val="000000"/>
                <w:sz w:val="24"/>
                <w:szCs w:val="24"/>
                <w:lang w:eastAsia="pl-PL"/>
              </w:rPr>
              <w:t xml:space="preserve">, pdf, </w:t>
            </w:r>
            <w:proofErr w:type="spellStart"/>
            <w:r w:rsidRPr="00E32ACD">
              <w:rPr>
                <w:rFonts w:ascii="Times New Roman" w:eastAsia="Times New Roman" w:hAnsi="Times New Roman" w:cs="Times New Roman"/>
                <w:color w:val="000000"/>
                <w:sz w:val="24"/>
                <w:szCs w:val="24"/>
                <w:lang w:eastAsia="pl-PL"/>
              </w:rPr>
              <w:t>xlsx</w:t>
            </w:r>
            <w:proofErr w:type="spellEnd"/>
            <w:r w:rsidRPr="00E32ACD">
              <w:rPr>
                <w:rFonts w:ascii="Times New Roman" w:eastAsia="Times New Roman" w:hAnsi="Times New Roman" w:cs="Times New Roman"/>
                <w:color w:val="000000"/>
                <w:sz w:val="24"/>
                <w:szCs w:val="24"/>
                <w:lang w:eastAsia="pl-PL"/>
              </w:rPr>
              <w:t xml:space="preserve">, </w:t>
            </w:r>
          </w:p>
        </w:tc>
        <w:tc>
          <w:tcPr>
            <w:tcW w:w="1559" w:type="dxa"/>
            <w:noWrap/>
            <w:hideMark/>
          </w:tcPr>
          <w:p w14:paraId="6F0B005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418570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27C77FD6" w14:textId="77777777" w:rsidTr="00BA4167">
        <w:trPr>
          <w:trHeight w:val="255"/>
        </w:trPr>
        <w:tc>
          <w:tcPr>
            <w:tcW w:w="993" w:type="dxa"/>
            <w:noWrap/>
            <w:vAlign w:val="center"/>
          </w:tcPr>
          <w:p w14:paraId="29E8042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15</w:t>
            </w:r>
          </w:p>
        </w:tc>
        <w:tc>
          <w:tcPr>
            <w:tcW w:w="9894" w:type="dxa"/>
            <w:gridSpan w:val="2"/>
            <w:hideMark/>
          </w:tcPr>
          <w:p w14:paraId="44F40ABC" w14:textId="61ACF8B4"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Możliwość importu danych do systemu: txt, </w:t>
            </w:r>
            <w:proofErr w:type="spellStart"/>
            <w:r w:rsidRPr="00E32ACD">
              <w:rPr>
                <w:rFonts w:ascii="Times New Roman" w:eastAsia="Times New Roman" w:hAnsi="Times New Roman" w:cs="Times New Roman"/>
                <w:color w:val="000000"/>
                <w:sz w:val="24"/>
                <w:szCs w:val="24"/>
                <w:lang w:eastAsia="pl-PL"/>
              </w:rPr>
              <w:t>csv</w:t>
            </w:r>
            <w:proofErr w:type="spellEnd"/>
            <w:r w:rsidRPr="00E32ACD">
              <w:rPr>
                <w:rFonts w:ascii="Times New Roman" w:eastAsia="Times New Roman" w:hAnsi="Times New Roman" w:cs="Times New Roman"/>
                <w:color w:val="000000"/>
                <w:sz w:val="24"/>
                <w:szCs w:val="24"/>
                <w:lang w:eastAsia="pl-PL"/>
              </w:rPr>
              <w:t xml:space="preserve"> ,xls, </w:t>
            </w:r>
            <w:proofErr w:type="spellStart"/>
            <w:r w:rsidRPr="00E32ACD">
              <w:rPr>
                <w:rFonts w:ascii="Times New Roman" w:eastAsia="Times New Roman" w:hAnsi="Times New Roman" w:cs="Times New Roman"/>
                <w:color w:val="000000"/>
                <w:sz w:val="24"/>
                <w:szCs w:val="24"/>
                <w:lang w:eastAsia="pl-PL"/>
              </w:rPr>
              <w:t>xml</w:t>
            </w:r>
            <w:proofErr w:type="spellEnd"/>
            <w:r w:rsidRPr="00E32ACD">
              <w:rPr>
                <w:rFonts w:ascii="Times New Roman" w:eastAsia="Times New Roman" w:hAnsi="Times New Roman" w:cs="Times New Roman"/>
                <w:color w:val="000000"/>
                <w:sz w:val="24"/>
                <w:szCs w:val="24"/>
                <w:lang w:eastAsia="pl-PL"/>
              </w:rPr>
              <w:t xml:space="preserve">, </w:t>
            </w:r>
            <w:proofErr w:type="spellStart"/>
            <w:r w:rsidRPr="00E32ACD">
              <w:rPr>
                <w:rFonts w:ascii="Times New Roman" w:eastAsia="Times New Roman" w:hAnsi="Times New Roman" w:cs="Times New Roman"/>
                <w:color w:val="000000"/>
                <w:sz w:val="24"/>
                <w:szCs w:val="24"/>
                <w:lang w:eastAsia="pl-PL"/>
              </w:rPr>
              <w:t>xlsx</w:t>
            </w:r>
            <w:proofErr w:type="spellEnd"/>
            <w:r w:rsidRPr="00E32ACD">
              <w:rPr>
                <w:rFonts w:ascii="Times New Roman" w:eastAsia="Times New Roman" w:hAnsi="Times New Roman" w:cs="Times New Roman"/>
                <w:color w:val="000000"/>
                <w:sz w:val="24"/>
                <w:szCs w:val="24"/>
                <w:lang w:eastAsia="pl-PL"/>
              </w:rPr>
              <w:t xml:space="preserve">, </w:t>
            </w:r>
          </w:p>
        </w:tc>
        <w:tc>
          <w:tcPr>
            <w:tcW w:w="1559" w:type="dxa"/>
            <w:noWrap/>
            <w:hideMark/>
          </w:tcPr>
          <w:p w14:paraId="614C9B7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52F54E3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C439D46" w14:textId="77777777" w:rsidTr="00BA4167">
        <w:trPr>
          <w:trHeight w:val="213"/>
        </w:trPr>
        <w:tc>
          <w:tcPr>
            <w:tcW w:w="993" w:type="dxa"/>
            <w:noWrap/>
            <w:vAlign w:val="center"/>
          </w:tcPr>
          <w:p w14:paraId="2B7FEA0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16</w:t>
            </w:r>
          </w:p>
        </w:tc>
        <w:tc>
          <w:tcPr>
            <w:tcW w:w="9894" w:type="dxa"/>
            <w:gridSpan w:val="2"/>
            <w:hideMark/>
          </w:tcPr>
          <w:p w14:paraId="65417AE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mieć moduł administracyjny, do którego dostęp mogą mieć tylko uprawnieni użytkownicy - administratorzy</w:t>
            </w:r>
          </w:p>
        </w:tc>
        <w:tc>
          <w:tcPr>
            <w:tcW w:w="1559" w:type="dxa"/>
            <w:noWrap/>
            <w:hideMark/>
          </w:tcPr>
          <w:p w14:paraId="1C15263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7268098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D17FACC" w14:textId="77777777" w:rsidTr="00BA4167">
        <w:trPr>
          <w:trHeight w:val="510"/>
        </w:trPr>
        <w:tc>
          <w:tcPr>
            <w:tcW w:w="993" w:type="dxa"/>
            <w:noWrap/>
            <w:vAlign w:val="center"/>
          </w:tcPr>
          <w:p w14:paraId="68F556A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17</w:t>
            </w:r>
          </w:p>
        </w:tc>
        <w:tc>
          <w:tcPr>
            <w:tcW w:w="9894" w:type="dxa"/>
            <w:gridSpan w:val="2"/>
            <w:hideMark/>
          </w:tcPr>
          <w:p w14:paraId="270B194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Moduł administracyjny systemu powinien umożliwiać zarządzanie użytkownikami, uprawnieniami i dostępem oraz konfiguracją systemu</w:t>
            </w:r>
          </w:p>
        </w:tc>
        <w:tc>
          <w:tcPr>
            <w:tcW w:w="1559" w:type="dxa"/>
            <w:noWrap/>
            <w:hideMark/>
          </w:tcPr>
          <w:p w14:paraId="6FD6220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04E4EAF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32E7B68" w14:textId="77777777" w:rsidTr="00BA4167">
        <w:trPr>
          <w:trHeight w:val="765"/>
        </w:trPr>
        <w:tc>
          <w:tcPr>
            <w:tcW w:w="993" w:type="dxa"/>
            <w:noWrap/>
            <w:vAlign w:val="center"/>
          </w:tcPr>
          <w:p w14:paraId="7BFD4CD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18</w:t>
            </w:r>
          </w:p>
        </w:tc>
        <w:tc>
          <w:tcPr>
            <w:tcW w:w="9894" w:type="dxa"/>
            <w:gridSpan w:val="2"/>
            <w:hideMark/>
          </w:tcPr>
          <w:p w14:paraId="3F7A6B37" w14:textId="2D447C06"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posiadać wbudowany kalendarz / kalendarze umożliwiający zarządzanie dniami roboczymi, w tym pozwalający na dodefiniowanie dni ustawowo wolnych od pracy oraz dni uznaniowo wolnych od pracy</w:t>
            </w:r>
          </w:p>
        </w:tc>
        <w:tc>
          <w:tcPr>
            <w:tcW w:w="1559" w:type="dxa"/>
            <w:noWrap/>
            <w:hideMark/>
          </w:tcPr>
          <w:p w14:paraId="566FE7F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E23819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B2A7BDB" w14:textId="77777777" w:rsidTr="00BA4167">
        <w:trPr>
          <w:trHeight w:val="255"/>
        </w:trPr>
        <w:tc>
          <w:tcPr>
            <w:tcW w:w="993" w:type="dxa"/>
            <w:noWrap/>
            <w:vAlign w:val="center"/>
          </w:tcPr>
          <w:p w14:paraId="3941158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19</w:t>
            </w:r>
          </w:p>
        </w:tc>
        <w:tc>
          <w:tcPr>
            <w:tcW w:w="9894" w:type="dxa"/>
            <w:gridSpan w:val="2"/>
            <w:hideMark/>
          </w:tcPr>
          <w:p w14:paraId="10E4BB1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umożliwiać administratorowi podgląd użytkowników zalogowanych do systemu.</w:t>
            </w:r>
          </w:p>
        </w:tc>
        <w:tc>
          <w:tcPr>
            <w:tcW w:w="1559" w:type="dxa"/>
            <w:noWrap/>
            <w:hideMark/>
          </w:tcPr>
          <w:p w14:paraId="31E9EDF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765A242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9D809BB" w14:textId="77777777" w:rsidTr="00BA4167">
        <w:trPr>
          <w:trHeight w:val="255"/>
        </w:trPr>
        <w:tc>
          <w:tcPr>
            <w:tcW w:w="993" w:type="dxa"/>
            <w:noWrap/>
            <w:vAlign w:val="center"/>
          </w:tcPr>
          <w:p w14:paraId="27DE72A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20</w:t>
            </w:r>
          </w:p>
        </w:tc>
        <w:tc>
          <w:tcPr>
            <w:tcW w:w="9894" w:type="dxa"/>
            <w:gridSpan w:val="2"/>
            <w:hideMark/>
          </w:tcPr>
          <w:p w14:paraId="1BE222E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umożliwiać zarządzanie kontami użytkowników co najmniej w zakresie:</w:t>
            </w:r>
          </w:p>
        </w:tc>
        <w:tc>
          <w:tcPr>
            <w:tcW w:w="1559" w:type="dxa"/>
            <w:noWrap/>
            <w:hideMark/>
          </w:tcPr>
          <w:p w14:paraId="4D61B96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39129B2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0ACAB851" w14:textId="77777777" w:rsidTr="00BA4167">
        <w:trPr>
          <w:trHeight w:val="147"/>
        </w:trPr>
        <w:tc>
          <w:tcPr>
            <w:tcW w:w="993" w:type="dxa"/>
            <w:noWrap/>
            <w:vAlign w:val="center"/>
          </w:tcPr>
          <w:p w14:paraId="0FFA127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21</w:t>
            </w:r>
          </w:p>
        </w:tc>
        <w:tc>
          <w:tcPr>
            <w:tcW w:w="9894" w:type="dxa"/>
            <w:gridSpan w:val="2"/>
            <w:hideMark/>
          </w:tcPr>
          <w:p w14:paraId="07A4312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dodawania/edycji/zablokowania konta użytkownika (login, hasło, imię, nazwisko, email, telefon, jednostka organizacyjna)</w:t>
            </w:r>
          </w:p>
        </w:tc>
        <w:tc>
          <w:tcPr>
            <w:tcW w:w="1559" w:type="dxa"/>
            <w:noWrap/>
            <w:hideMark/>
          </w:tcPr>
          <w:p w14:paraId="40FEAD0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054031F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29AF55C" w14:textId="77777777" w:rsidTr="00BA4167">
        <w:trPr>
          <w:trHeight w:val="255"/>
        </w:trPr>
        <w:tc>
          <w:tcPr>
            <w:tcW w:w="993" w:type="dxa"/>
            <w:noWrap/>
            <w:vAlign w:val="center"/>
          </w:tcPr>
          <w:p w14:paraId="1E0DA32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22</w:t>
            </w:r>
          </w:p>
        </w:tc>
        <w:tc>
          <w:tcPr>
            <w:tcW w:w="9894" w:type="dxa"/>
            <w:gridSpan w:val="2"/>
            <w:hideMark/>
          </w:tcPr>
          <w:p w14:paraId="0C3859E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ustawienia praw dostępu dla użytkownika</w:t>
            </w:r>
          </w:p>
        </w:tc>
        <w:tc>
          <w:tcPr>
            <w:tcW w:w="1559" w:type="dxa"/>
            <w:noWrap/>
            <w:hideMark/>
          </w:tcPr>
          <w:p w14:paraId="68DD7A6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3ADEE4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D067CFB" w14:textId="77777777" w:rsidTr="00BA4167">
        <w:trPr>
          <w:trHeight w:val="255"/>
        </w:trPr>
        <w:tc>
          <w:tcPr>
            <w:tcW w:w="993" w:type="dxa"/>
            <w:noWrap/>
            <w:vAlign w:val="center"/>
          </w:tcPr>
          <w:p w14:paraId="5DC37C8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23</w:t>
            </w:r>
          </w:p>
        </w:tc>
        <w:tc>
          <w:tcPr>
            <w:tcW w:w="9894" w:type="dxa"/>
            <w:gridSpan w:val="2"/>
            <w:hideMark/>
          </w:tcPr>
          <w:p w14:paraId="2F8DF48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przypisania użytkownika do struktury organizacyjnej i procesów</w:t>
            </w:r>
          </w:p>
        </w:tc>
        <w:tc>
          <w:tcPr>
            <w:tcW w:w="1559" w:type="dxa"/>
            <w:noWrap/>
            <w:hideMark/>
          </w:tcPr>
          <w:p w14:paraId="73EBC26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368EBD7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200D833D" w14:textId="77777777" w:rsidTr="00BA4167">
        <w:trPr>
          <w:trHeight w:val="765"/>
        </w:trPr>
        <w:tc>
          <w:tcPr>
            <w:tcW w:w="993" w:type="dxa"/>
            <w:noWrap/>
            <w:vAlign w:val="center"/>
          </w:tcPr>
          <w:p w14:paraId="1CF5765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lastRenderedPageBreak/>
              <w:t>24</w:t>
            </w:r>
          </w:p>
        </w:tc>
        <w:tc>
          <w:tcPr>
            <w:tcW w:w="9894" w:type="dxa"/>
            <w:gridSpan w:val="2"/>
            <w:hideMark/>
          </w:tcPr>
          <w:p w14:paraId="0FCA84B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umożliwiać definiowanie alertów, które w zależności od wartości określonych pól w zapisanym rekordzie umożliwiają automatyczne wykonywanie akcji, np. wysłanie poczty elektronicznej o konfigurowalnej treści (zawierającej określenia będące wartościami pól), wyświetlenie komunikatu</w:t>
            </w:r>
          </w:p>
        </w:tc>
        <w:tc>
          <w:tcPr>
            <w:tcW w:w="1559" w:type="dxa"/>
            <w:noWrap/>
            <w:hideMark/>
          </w:tcPr>
          <w:p w14:paraId="6751F31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4DE6887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2772E243" w14:textId="77777777" w:rsidTr="00BA4167">
        <w:trPr>
          <w:trHeight w:val="510"/>
        </w:trPr>
        <w:tc>
          <w:tcPr>
            <w:tcW w:w="993" w:type="dxa"/>
            <w:noWrap/>
            <w:vAlign w:val="center"/>
          </w:tcPr>
          <w:p w14:paraId="41707E5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25</w:t>
            </w:r>
          </w:p>
        </w:tc>
        <w:tc>
          <w:tcPr>
            <w:tcW w:w="9894" w:type="dxa"/>
            <w:gridSpan w:val="2"/>
            <w:hideMark/>
          </w:tcPr>
          <w:p w14:paraId="13ACD9B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umożliwiać definiowanie i administrowanie rejestrami dokumentów oraz repozytorium plików poprzez moduł administracyjny, co najmniej w zakresie:</w:t>
            </w:r>
          </w:p>
        </w:tc>
        <w:tc>
          <w:tcPr>
            <w:tcW w:w="1559" w:type="dxa"/>
            <w:noWrap/>
            <w:hideMark/>
          </w:tcPr>
          <w:p w14:paraId="69299EE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7CC1875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AE4B578" w14:textId="77777777" w:rsidTr="00BA4167">
        <w:trPr>
          <w:trHeight w:val="255"/>
        </w:trPr>
        <w:tc>
          <w:tcPr>
            <w:tcW w:w="993" w:type="dxa"/>
            <w:noWrap/>
            <w:vAlign w:val="center"/>
          </w:tcPr>
          <w:p w14:paraId="7D5EF85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26</w:t>
            </w:r>
          </w:p>
        </w:tc>
        <w:tc>
          <w:tcPr>
            <w:tcW w:w="9894" w:type="dxa"/>
            <w:gridSpan w:val="2"/>
            <w:hideMark/>
          </w:tcPr>
          <w:p w14:paraId="3F69C67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definiowania liczników i numeracji dokumentów </w:t>
            </w:r>
          </w:p>
        </w:tc>
        <w:tc>
          <w:tcPr>
            <w:tcW w:w="1559" w:type="dxa"/>
            <w:noWrap/>
            <w:hideMark/>
          </w:tcPr>
          <w:p w14:paraId="57EFD18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2645B2A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2BED740E" w14:textId="77777777" w:rsidTr="00BA4167">
        <w:trPr>
          <w:trHeight w:val="255"/>
        </w:trPr>
        <w:tc>
          <w:tcPr>
            <w:tcW w:w="993" w:type="dxa"/>
            <w:noWrap/>
            <w:vAlign w:val="center"/>
          </w:tcPr>
          <w:p w14:paraId="1312AAE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27</w:t>
            </w:r>
          </w:p>
        </w:tc>
        <w:tc>
          <w:tcPr>
            <w:tcW w:w="9894" w:type="dxa"/>
            <w:gridSpan w:val="2"/>
            <w:hideMark/>
          </w:tcPr>
          <w:p w14:paraId="4E32AEB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określanie miejsca zapisu tych dokumentów</w:t>
            </w:r>
          </w:p>
        </w:tc>
        <w:tc>
          <w:tcPr>
            <w:tcW w:w="1559" w:type="dxa"/>
            <w:noWrap/>
            <w:hideMark/>
          </w:tcPr>
          <w:p w14:paraId="0964892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70EF6B1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45F09E88" w14:textId="77777777" w:rsidTr="00BA4167">
        <w:trPr>
          <w:trHeight w:val="312"/>
        </w:trPr>
        <w:tc>
          <w:tcPr>
            <w:tcW w:w="993" w:type="dxa"/>
            <w:noWrap/>
            <w:vAlign w:val="center"/>
          </w:tcPr>
          <w:p w14:paraId="4F8A173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28</w:t>
            </w:r>
          </w:p>
        </w:tc>
        <w:tc>
          <w:tcPr>
            <w:tcW w:w="9894" w:type="dxa"/>
            <w:gridSpan w:val="2"/>
            <w:hideMark/>
          </w:tcPr>
          <w:p w14:paraId="7FA9D34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definiowanie sposobu archiwizowania rejestrowanych w systemie plików np. </w:t>
            </w:r>
            <w:proofErr w:type="spellStart"/>
            <w:r w:rsidRPr="00E32ACD">
              <w:rPr>
                <w:rFonts w:ascii="Times New Roman" w:eastAsia="Times New Roman" w:hAnsi="Times New Roman" w:cs="Times New Roman"/>
                <w:color w:val="000000"/>
                <w:sz w:val="24"/>
                <w:szCs w:val="24"/>
                <w:lang w:eastAsia="pl-PL"/>
              </w:rPr>
              <w:t>skanów</w:t>
            </w:r>
            <w:proofErr w:type="spellEnd"/>
            <w:r w:rsidRPr="00E32ACD">
              <w:rPr>
                <w:rFonts w:ascii="Times New Roman" w:eastAsia="Times New Roman" w:hAnsi="Times New Roman" w:cs="Times New Roman"/>
                <w:color w:val="000000"/>
                <w:sz w:val="24"/>
                <w:szCs w:val="24"/>
                <w:lang w:eastAsia="pl-PL"/>
              </w:rPr>
              <w:t xml:space="preserve"> dokumentów</w:t>
            </w:r>
          </w:p>
        </w:tc>
        <w:tc>
          <w:tcPr>
            <w:tcW w:w="1559" w:type="dxa"/>
            <w:noWrap/>
            <w:hideMark/>
          </w:tcPr>
          <w:p w14:paraId="311A2D8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5451171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F9B3073" w14:textId="77777777" w:rsidTr="00BA4167">
        <w:trPr>
          <w:trHeight w:val="495"/>
        </w:trPr>
        <w:tc>
          <w:tcPr>
            <w:tcW w:w="993" w:type="dxa"/>
            <w:noWrap/>
            <w:vAlign w:val="center"/>
          </w:tcPr>
          <w:p w14:paraId="3AFEAFE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29</w:t>
            </w:r>
          </w:p>
        </w:tc>
        <w:tc>
          <w:tcPr>
            <w:tcW w:w="9894" w:type="dxa"/>
            <w:gridSpan w:val="2"/>
            <w:hideMark/>
          </w:tcPr>
          <w:p w14:paraId="57B0263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zapewnić przechowywanie szablonów pism, raportów, sprawozdań, notatek, alertów, monitów, itp. wraz z wersjonowaniem</w:t>
            </w:r>
          </w:p>
        </w:tc>
        <w:tc>
          <w:tcPr>
            <w:tcW w:w="1559" w:type="dxa"/>
            <w:noWrap/>
            <w:hideMark/>
          </w:tcPr>
          <w:p w14:paraId="1BB6BCE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4C7A019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94D1010" w14:textId="77777777" w:rsidTr="00BA4167">
        <w:trPr>
          <w:trHeight w:val="255"/>
        </w:trPr>
        <w:tc>
          <w:tcPr>
            <w:tcW w:w="993" w:type="dxa"/>
            <w:noWrap/>
            <w:vAlign w:val="center"/>
          </w:tcPr>
          <w:p w14:paraId="7F9EB9F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30</w:t>
            </w:r>
          </w:p>
        </w:tc>
        <w:tc>
          <w:tcPr>
            <w:tcW w:w="9894" w:type="dxa"/>
            <w:gridSpan w:val="2"/>
            <w:hideMark/>
          </w:tcPr>
          <w:p w14:paraId="075215D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Możliwość masowych zmian uprawnień użytkowników </w:t>
            </w:r>
          </w:p>
        </w:tc>
        <w:tc>
          <w:tcPr>
            <w:tcW w:w="1559" w:type="dxa"/>
            <w:noWrap/>
            <w:hideMark/>
          </w:tcPr>
          <w:p w14:paraId="731BFD5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3D1F91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3C7B51E0" w14:textId="77777777" w:rsidTr="00BA4167">
        <w:trPr>
          <w:trHeight w:val="510"/>
        </w:trPr>
        <w:tc>
          <w:tcPr>
            <w:tcW w:w="993" w:type="dxa"/>
            <w:noWrap/>
            <w:vAlign w:val="center"/>
          </w:tcPr>
          <w:p w14:paraId="1C6E1E9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31</w:t>
            </w:r>
          </w:p>
        </w:tc>
        <w:tc>
          <w:tcPr>
            <w:tcW w:w="9894" w:type="dxa"/>
            <w:gridSpan w:val="2"/>
            <w:hideMark/>
          </w:tcPr>
          <w:p w14:paraId="479751C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umożliwiać wprowadzanie, przetwarzanie oraz wyszukiwanie danych gromadzonych w bazie danych, a także ich prezentację  za pomocą interfejsu systemu, a także zestawień i raportów</w:t>
            </w:r>
          </w:p>
        </w:tc>
        <w:tc>
          <w:tcPr>
            <w:tcW w:w="1559" w:type="dxa"/>
            <w:noWrap/>
            <w:hideMark/>
          </w:tcPr>
          <w:p w14:paraId="132831F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08122DF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229DF6D" w14:textId="77777777" w:rsidTr="00BA4167">
        <w:trPr>
          <w:trHeight w:val="510"/>
        </w:trPr>
        <w:tc>
          <w:tcPr>
            <w:tcW w:w="993" w:type="dxa"/>
            <w:noWrap/>
            <w:vAlign w:val="center"/>
          </w:tcPr>
          <w:p w14:paraId="6200C7B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32</w:t>
            </w:r>
          </w:p>
        </w:tc>
        <w:tc>
          <w:tcPr>
            <w:tcW w:w="9894" w:type="dxa"/>
            <w:gridSpan w:val="2"/>
            <w:hideMark/>
          </w:tcPr>
          <w:p w14:paraId="52FB241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 xml:space="preserve">System powinien umożliwiać wymianę danych z innymi systemami z wykorzystaniem plików płaskich, plików </w:t>
            </w:r>
            <w:proofErr w:type="spellStart"/>
            <w:r w:rsidRPr="00E32ACD">
              <w:rPr>
                <w:rFonts w:ascii="Times New Roman" w:eastAsia="Times New Roman" w:hAnsi="Times New Roman" w:cs="Times New Roman"/>
                <w:color w:val="000000" w:themeColor="text1"/>
                <w:sz w:val="24"/>
                <w:szCs w:val="24"/>
                <w:lang w:eastAsia="pl-PL"/>
              </w:rPr>
              <w:t>xml</w:t>
            </w:r>
            <w:proofErr w:type="spellEnd"/>
            <w:r w:rsidRPr="00E32ACD">
              <w:rPr>
                <w:rFonts w:ascii="Times New Roman" w:eastAsia="Times New Roman" w:hAnsi="Times New Roman" w:cs="Times New Roman"/>
                <w:color w:val="000000" w:themeColor="text1"/>
                <w:sz w:val="24"/>
                <w:szCs w:val="24"/>
                <w:lang w:eastAsia="pl-PL"/>
              </w:rPr>
              <w:t xml:space="preserve">, </w:t>
            </w:r>
            <w:proofErr w:type="spellStart"/>
            <w:r w:rsidRPr="00E32ACD">
              <w:rPr>
                <w:rFonts w:ascii="Times New Roman" w:eastAsia="Times New Roman" w:hAnsi="Times New Roman" w:cs="Times New Roman"/>
                <w:color w:val="000000" w:themeColor="text1"/>
                <w:sz w:val="24"/>
                <w:szCs w:val="24"/>
                <w:lang w:eastAsia="pl-PL"/>
              </w:rPr>
              <w:t>csv</w:t>
            </w:r>
            <w:proofErr w:type="spellEnd"/>
            <w:r w:rsidRPr="00E32ACD">
              <w:rPr>
                <w:rFonts w:ascii="Times New Roman" w:eastAsia="Times New Roman" w:hAnsi="Times New Roman" w:cs="Times New Roman"/>
                <w:color w:val="000000" w:themeColor="text1"/>
                <w:sz w:val="24"/>
                <w:szCs w:val="24"/>
                <w:lang w:eastAsia="pl-PL"/>
              </w:rPr>
              <w:t xml:space="preserve"> oraz </w:t>
            </w:r>
            <w:proofErr w:type="spellStart"/>
            <w:r w:rsidRPr="00E32ACD">
              <w:rPr>
                <w:rFonts w:ascii="Times New Roman" w:eastAsia="Times New Roman" w:hAnsi="Times New Roman" w:cs="Times New Roman"/>
                <w:color w:val="000000" w:themeColor="text1"/>
                <w:sz w:val="24"/>
                <w:szCs w:val="24"/>
                <w:lang w:eastAsia="pl-PL"/>
              </w:rPr>
              <w:t>webserwisów</w:t>
            </w:r>
            <w:proofErr w:type="spellEnd"/>
            <w:r w:rsidRPr="00E32ACD">
              <w:rPr>
                <w:rFonts w:ascii="Times New Roman" w:eastAsia="Times New Roman" w:hAnsi="Times New Roman" w:cs="Times New Roman"/>
                <w:color w:val="000000" w:themeColor="text1"/>
                <w:sz w:val="24"/>
                <w:szCs w:val="24"/>
                <w:lang w:eastAsia="pl-PL"/>
              </w:rPr>
              <w:t xml:space="preserve"> zgodnie z określonym zakresem integracji</w:t>
            </w:r>
          </w:p>
        </w:tc>
        <w:tc>
          <w:tcPr>
            <w:tcW w:w="1559" w:type="dxa"/>
            <w:noWrap/>
            <w:hideMark/>
          </w:tcPr>
          <w:p w14:paraId="07A4EB1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5CDC801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8E840D5" w14:textId="77777777" w:rsidTr="00BA4167">
        <w:trPr>
          <w:trHeight w:val="70"/>
        </w:trPr>
        <w:tc>
          <w:tcPr>
            <w:tcW w:w="993" w:type="dxa"/>
            <w:noWrap/>
            <w:vAlign w:val="center"/>
          </w:tcPr>
          <w:p w14:paraId="6B6D048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33</w:t>
            </w:r>
          </w:p>
        </w:tc>
        <w:tc>
          <w:tcPr>
            <w:tcW w:w="9894" w:type="dxa"/>
            <w:gridSpan w:val="2"/>
            <w:hideMark/>
          </w:tcPr>
          <w:p w14:paraId="5052B3A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zapewniać możliwość eksportu wcześniej zdefiniowanych szablonów formularzy do plików formatu xls</w:t>
            </w:r>
          </w:p>
        </w:tc>
        <w:tc>
          <w:tcPr>
            <w:tcW w:w="1559" w:type="dxa"/>
            <w:noWrap/>
            <w:hideMark/>
          </w:tcPr>
          <w:p w14:paraId="0FC247E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2B4D8B5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4F182DC" w14:textId="77777777" w:rsidTr="00BA4167">
        <w:trPr>
          <w:trHeight w:val="255"/>
        </w:trPr>
        <w:tc>
          <w:tcPr>
            <w:tcW w:w="993" w:type="dxa"/>
            <w:noWrap/>
            <w:vAlign w:val="center"/>
          </w:tcPr>
          <w:p w14:paraId="610C013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34</w:t>
            </w:r>
          </w:p>
        </w:tc>
        <w:tc>
          <w:tcPr>
            <w:tcW w:w="9894" w:type="dxa"/>
            <w:gridSpan w:val="2"/>
            <w:hideMark/>
          </w:tcPr>
          <w:p w14:paraId="2498ADD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Możliwość definiowania grup użytkowników </w:t>
            </w:r>
          </w:p>
        </w:tc>
        <w:tc>
          <w:tcPr>
            <w:tcW w:w="1559" w:type="dxa"/>
            <w:noWrap/>
            <w:hideMark/>
          </w:tcPr>
          <w:p w14:paraId="105311A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5DD87AF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62FCCBD2" w14:textId="77777777" w:rsidTr="00BA4167">
        <w:trPr>
          <w:trHeight w:val="96"/>
        </w:trPr>
        <w:tc>
          <w:tcPr>
            <w:tcW w:w="993" w:type="dxa"/>
            <w:noWrap/>
            <w:vAlign w:val="center"/>
          </w:tcPr>
          <w:p w14:paraId="50360FC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35</w:t>
            </w:r>
          </w:p>
        </w:tc>
        <w:tc>
          <w:tcPr>
            <w:tcW w:w="9894" w:type="dxa"/>
            <w:gridSpan w:val="2"/>
            <w:hideMark/>
          </w:tcPr>
          <w:p w14:paraId="4509428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Możliwość przypisania użytkownika do roli/ grupy z której będzie dziedziczył uprawnienia. Jeśli użytkownik jest przypisany do kilku grup uprawnienia będą sumą logiczną uprawnień z wszystkich grup do których użytkownik należy</w:t>
            </w:r>
          </w:p>
        </w:tc>
        <w:tc>
          <w:tcPr>
            <w:tcW w:w="1559" w:type="dxa"/>
            <w:noWrap/>
            <w:hideMark/>
          </w:tcPr>
          <w:p w14:paraId="0F4A161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283DB95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3E7BFC90" w14:textId="77777777" w:rsidTr="00BA4167">
        <w:trPr>
          <w:trHeight w:val="255"/>
        </w:trPr>
        <w:tc>
          <w:tcPr>
            <w:tcW w:w="993" w:type="dxa"/>
            <w:noWrap/>
            <w:vAlign w:val="center"/>
          </w:tcPr>
          <w:p w14:paraId="1724297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36</w:t>
            </w:r>
          </w:p>
        </w:tc>
        <w:tc>
          <w:tcPr>
            <w:tcW w:w="9894" w:type="dxa"/>
            <w:gridSpan w:val="2"/>
            <w:hideMark/>
          </w:tcPr>
          <w:p w14:paraId="615826A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Definiowanie uprawnień do funkcji/grup funkcji dla każdego użytkownika</w:t>
            </w:r>
          </w:p>
        </w:tc>
        <w:tc>
          <w:tcPr>
            <w:tcW w:w="1559" w:type="dxa"/>
            <w:noWrap/>
            <w:hideMark/>
          </w:tcPr>
          <w:p w14:paraId="0DCECB4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51582B2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91BE04C" w14:textId="77777777" w:rsidTr="00BA4167">
        <w:trPr>
          <w:trHeight w:val="255"/>
        </w:trPr>
        <w:tc>
          <w:tcPr>
            <w:tcW w:w="993" w:type="dxa"/>
            <w:noWrap/>
            <w:vAlign w:val="center"/>
          </w:tcPr>
          <w:p w14:paraId="3594FD2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37</w:t>
            </w:r>
          </w:p>
        </w:tc>
        <w:tc>
          <w:tcPr>
            <w:tcW w:w="9894" w:type="dxa"/>
            <w:gridSpan w:val="2"/>
            <w:hideMark/>
          </w:tcPr>
          <w:p w14:paraId="2FC076A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Definiowanie uprawnień do funkcji/grup funkcji dla grupy użytkowników</w:t>
            </w:r>
          </w:p>
        </w:tc>
        <w:tc>
          <w:tcPr>
            <w:tcW w:w="1559" w:type="dxa"/>
            <w:noWrap/>
            <w:hideMark/>
          </w:tcPr>
          <w:p w14:paraId="05954C2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4B961E7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2A894BC" w14:textId="77777777" w:rsidTr="00BA4167">
        <w:trPr>
          <w:trHeight w:val="255"/>
        </w:trPr>
        <w:tc>
          <w:tcPr>
            <w:tcW w:w="993" w:type="dxa"/>
            <w:noWrap/>
            <w:vAlign w:val="center"/>
          </w:tcPr>
          <w:p w14:paraId="1D78A35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38</w:t>
            </w:r>
          </w:p>
        </w:tc>
        <w:tc>
          <w:tcPr>
            <w:tcW w:w="9894" w:type="dxa"/>
            <w:gridSpan w:val="2"/>
            <w:hideMark/>
          </w:tcPr>
          <w:p w14:paraId="38202C3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Możliwość wyznaczania zastępstw w aplikacjach</w:t>
            </w:r>
          </w:p>
        </w:tc>
        <w:tc>
          <w:tcPr>
            <w:tcW w:w="1559" w:type="dxa"/>
            <w:noWrap/>
            <w:hideMark/>
          </w:tcPr>
          <w:p w14:paraId="454DC08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52DFE6D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38D0E797" w14:textId="77777777" w:rsidTr="00BA4167">
        <w:trPr>
          <w:trHeight w:val="510"/>
        </w:trPr>
        <w:tc>
          <w:tcPr>
            <w:tcW w:w="993" w:type="dxa"/>
            <w:noWrap/>
            <w:vAlign w:val="center"/>
          </w:tcPr>
          <w:p w14:paraId="485ED21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39</w:t>
            </w:r>
          </w:p>
        </w:tc>
        <w:tc>
          <w:tcPr>
            <w:tcW w:w="9894" w:type="dxa"/>
            <w:gridSpan w:val="2"/>
            <w:hideMark/>
          </w:tcPr>
          <w:p w14:paraId="78AE24C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Możliwość audytowania wszystkich prób dostania się do systemu w logach: opis zdarzenia (próby udane i nieudane), nazwa użytkownika, nazwa hosta, data zdarzenia </w:t>
            </w:r>
          </w:p>
        </w:tc>
        <w:tc>
          <w:tcPr>
            <w:tcW w:w="1559" w:type="dxa"/>
            <w:noWrap/>
            <w:hideMark/>
          </w:tcPr>
          <w:p w14:paraId="4BC4D1A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58AB25A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28C5FF5" w14:textId="77777777" w:rsidTr="00BA4167">
        <w:trPr>
          <w:trHeight w:val="255"/>
        </w:trPr>
        <w:tc>
          <w:tcPr>
            <w:tcW w:w="993" w:type="dxa"/>
            <w:noWrap/>
            <w:vAlign w:val="center"/>
          </w:tcPr>
          <w:p w14:paraId="415156D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40</w:t>
            </w:r>
          </w:p>
        </w:tc>
        <w:tc>
          <w:tcPr>
            <w:tcW w:w="9894" w:type="dxa"/>
            <w:gridSpan w:val="2"/>
            <w:hideMark/>
          </w:tcPr>
          <w:p w14:paraId="687E08F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Możliwość wykonywania </w:t>
            </w:r>
            <w:proofErr w:type="spellStart"/>
            <w:r w:rsidRPr="00E32ACD">
              <w:rPr>
                <w:rFonts w:ascii="Times New Roman" w:eastAsia="Times New Roman" w:hAnsi="Times New Roman" w:cs="Times New Roman"/>
                <w:color w:val="000000"/>
                <w:sz w:val="24"/>
                <w:szCs w:val="24"/>
                <w:lang w:eastAsia="pl-PL"/>
              </w:rPr>
              <w:t>backup'ów</w:t>
            </w:r>
            <w:proofErr w:type="spellEnd"/>
            <w:r w:rsidRPr="00E32ACD">
              <w:rPr>
                <w:rFonts w:ascii="Times New Roman" w:eastAsia="Times New Roman" w:hAnsi="Times New Roman" w:cs="Times New Roman"/>
                <w:color w:val="000000"/>
                <w:sz w:val="24"/>
                <w:szCs w:val="24"/>
                <w:lang w:eastAsia="pl-PL"/>
              </w:rPr>
              <w:t xml:space="preserve"> </w:t>
            </w:r>
          </w:p>
        </w:tc>
        <w:tc>
          <w:tcPr>
            <w:tcW w:w="1559" w:type="dxa"/>
            <w:noWrap/>
            <w:hideMark/>
          </w:tcPr>
          <w:p w14:paraId="4629E94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50E73FE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FAAF059" w14:textId="77777777" w:rsidTr="00BA4167">
        <w:trPr>
          <w:trHeight w:val="255"/>
        </w:trPr>
        <w:tc>
          <w:tcPr>
            <w:tcW w:w="993" w:type="dxa"/>
            <w:noWrap/>
            <w:vAlign w:val="center"/>
          </w:tcPr>
          <w:p w14:paraId="6E4A135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41</w:t>
            </w:r>
          </w:p>
        </w:tc>
        <w:tc>
          <w:tcPr>
            <w:tcW w:w="9894" w:type="dxa"/>
            <w:gridSpan w:val="2"/>
            <w:hideMark/>
          </w:tcPr>
          <w:p w14:paraId="2AD3F80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Możliwość odtwarzania bazy danych na poziomie całej bazy danych, plików danych.</w:t>
            </w:r>
          </w:p>
        </w:tc>
        <w:tc>
          <w:tcPr>
            <w:tcW w:w="1559" w:type="dxa"/>
            <w:noWrap/>
            <w:hideMark/>
          </w:tcPr>
          <w:p w14:paraId="20DFB44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41150D4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28675ABE" w14:textId="77777777" w:rsidTr="00BA4167">
        <w:trPr>
          <w:trHeight w:val="70"/>
        </w:trPr>
        <w:tc>
          <w:tcPr>
            <w:tcW w:w="993" w:type="dxa"/>
            <w:noWrap/>
            <w:vAlign w:val="center"/>
          </w:tcPr>
          <w:p w14:paraId="3BD36FD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42</w:t>
            </w:r>
          </w:p>
        </w:tc>
        <w:tc>
          <w:tcPr>
            <w:tcW w:w="9894" w:type="dxa"/>
            <w:gridSpan w:val="2"/>
            <w:hideMark/>
          </w:tcPr>
          <w:p w14:paraId="39760EA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Rejestrowanie stanów niesprawności systemu i ich przyczyn w logach: data zdarzenia, identyfikacja. błędu, opis błędu itp.</w:t>
            </w:r>
          </w:p>
        </w:tc>
        <w:tc>
          <w:tcPr>
            <w:tcW w:w="1559" w:type="dxa"/>
            <w:noWrap/>
            <w:hideMark/>
          </w:tcPr>
          <w:p w14:paraId="011BFE9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2A01F6D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3436EC99" w14:textId="77777777" w:rsidTr="00BA4167">
        <w:trPr>
          <w:trHeight w:val="510"/>
        </w:trPr>
        <w:tc>
          <w:tcPr>
            <w:tcW w:w="993" w:type="dxa"/>
            <w:noWrap/>
            <w:vAlign w:val="center"/>
          </w:tcPr>
          <w:p w14:paraId="2010F8B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lastRenderedPageBreak/>
              <w:t>43</w:t>
            </w:r>
          </w:p>
        </w:tc>
        <w:tc>
          <w:tcPr>
            <w:tcW w:w="9894" w:type="dxa"/>
            <w:gridSpan w:val="2"/>
            <w:hideMark/>
          </w:tcPr>
          <w:p w14:paraId="462148F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Monitorowanie tworzenia/modyfikacji danych, rejestrowanie kto i kiedy wprowadził zmianę (również usunął rekord) z identyfikacją obiektu zmiany</w:t>
            </w:r>
          </w:p>
        </w:tc>
        <w:tc>
          <w:tcPr>
            <w:tcW w:w="1559" w:type="dxa"/>
            <w:noWrap/>
            <w:hideMark/>
          </w:tcPr>
          <w:p w14:paraId="05F9502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4885130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3C150169" w14:textId="77777777" w:rsidTr="00BA4167">
        <w:trPr>
          <w:trHeight w:val="255"/>
        </w:trPr>
        <w:tc>
          <w:tcPr>
            <w:tcW w:w="993" w:type="dxa"/>
            <w:noWrap/>
            <w:vAlign w:val="center"/>
          </w:tcPr>
          <w:p w14:paraId="3A1F7E4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44</w:t>
            </w:r>
          </w:p>
        </w:tc>
        <w:tc>
          <w:tcPr>
            <w:tcW w:w="9894" w:type="dxa"/>
            <w:gridSpan w:val="2"/>
            <w:hideMark/>
          </w:tcPr>
          <w:p w14:paraId="653B40D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alarmów aplikacji</w:t>
            </w:r>
          </w:p>
        </w:tc>
        <w:tc>
          <w:tcPr>
            <w:tcW w:w="1559" w:type="dxa"/>
            <w:noWrap/>
            <w:hideMark/>
          </w:tcPr>
          <w:p w14:paraId="2D32EE3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5E98EB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DEF839B" w14:textId="77777777" w:rsidTr="00BA4167">
        <w:trPr>
          <w:trHeight w:val="255"/>
        </w:trPr>
        <w:tc>
          <w:tcPr>
            <w:tcW w:w="993" w:type="dxa"/>
            <w:noWrap/>
            <w:vAlign w:val="center"/>
          </w:tcPr>
          <w:p w14:paraId="0CE3E773"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45</w:t>
            </w:r>
          </w:p>
        </w:tc>
        <w:tc>
          <w:tcPr>
            <w:tcW w:w="9894" w:type="dxa"/>
            <w:gridSpan w:val="2"/>
            <w:hideMark/>
          </w:tcPr>
          <w:p w14:paraId="1E32D32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Graficzny okienkowy interfejs użytkownika zgodny ze standardem MS Windows 7/8/10</w:t>
            </w:r>
          </w:p>
        </w:tc>
        <w:tc>
          <w:tcPr>
            <w:tcW w:w="1559" w:type="dxa"/>
            <w:noWrap/>
            <w:hideMark/>
          </w:tcPr>
          <w:p w14:paraId="1EDAAD9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46419B4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094C9897" w14:textId="77777777" w:rsidTr="00BA4167">
        <w:trPr>
          <w:trHeight w:val="70"/>
        </w:trPr>
        <w:tc>
          <w:tcPr>
            <w:tcW w:w="993" w:type="dxa"/>
            <w:noWrap/>
            <w:vAlign w:val="center"/>
          </w:tcPr>
          <w:p w14:paraId="4898B8B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46</w:t>
            </w:r>
          </w:p>
        </w:tc>
        <w:tc>
          <w:tcPr>
            <w:tcW w:w="9894" w:type="dxa"/>
            <w:gridSpan w:val="2"/>
            <w:hideMark/>
          </w:tcPr>
          <w:p w14:paraId="25F2EB1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Jednolitość wyglądu i obsługi interfejsu w zakresie obszarów wspieranych przy pomocy tego samego rozwiązania technicznego</w:t>
            </w:r>
          </w:p>
        </w:tc>
        <w:tc>
          <w:tcPr>
            <w:tcW w:w="1559" w:type="dxa"/>
            <w:noWrap/>
            <w:hideMark/>
          </w:tcPr>
          <w:p w14:paraId="7330D9E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3424F80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63E0AEE" w14:textId="77777777" w:rsidTr="00BA4167">
        <w:trPr>
          <w:trHeight w:val="414"/>
        </w:trPr>
        <w:tc>
          <w:tcPr>
            <w:tcW w:w="993" w:type="dxa"/>
            <w:noWrap/>
            <w:vAlign w:val="center"/>
          </w:tcPr>
          <w:p w14:paraId="5A867D1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47</w:t>
            </w:r>
          </w:p>
        </w:tc>
        <w:tc>
          <w:tcPr>
            <w:tcW w:w="9894" w:type="dxa"/>
            <w:gridSpan w:val="2"/>
            <w:hideMark/>
          </w:tcPr>
          <w:p w14:paraId="747AE4C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Ustawianie indywidualnych skrótów użytkownika do najczęściej używanych funkcji (formatek). Wymaganie zostanie uznane za spełnione jeśli system będzie udostępniał możliwość tworzenia profili dla użytkowników pozwalających na personalizację systemu dla użytkowników różnych obszarów i różnych funkcjonalności (np. udostępnianie najczęściej używanych funkcji na indywidualnych pulpitach, definiowanie wielkości czcionki)</w:t>
            </w:r>
          </w:p>
        </w:tc>
        <w:tc>
          <w:tcPr>
            <w:tcW w:w="1559" w:type="dxa"/>
            <w:noWrap/>
            <w:hideMark/>
          </w:tcPr>
          <w:p w14:paraId="29A884C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40FBC84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0068ADFC" w14:textId="77777777" w:rsidTr="00BA4167">
        <w:trPr>
          <w:trHeight w:val="255"/>
        </w:trPr>
        <w:tc>
          <w:tcPr>
            <w:tcW w:w="993" w:type="dxa"/>
            <w:noWrap/>
            <w:vAlign w:val="center"/>
          </w:tcPr>
          <w:p w14:paraId="6536117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48</w:t>
            </w:r>
          </w:p>
        </w:tc>
        <w:tc>
          <w:tcPr>
            <w:tcW w:w="9894" w:type="dxa"/>
            <w:gridSpan w:val="2"/>
            <w:hideMark/>
          </w:tcPr>
          <w:p w14:paraId="66490D9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Podgląd do danych szczegółowych w Systemie w formie analizy </w:t>
            </w:r>
            <w:proofErr w:type="spellStart"/>
            <w:r w:rsidRPr="00E32ACD">
              <w:rPr>
                <w:rFonts w:ascii="Times New Roman" w:eastAsia="Times New Roman" w:hAnsi="Times New Roman" w:cs="Times New Roman"/>
                <w:color w:val="000000"/>
                <w:sz w:val="24"/>
                <w:szCs w:val="24"/>
                <w:lang w:eastAsia="pl-PL"/>
              </w:rPr>
              <w:t>drill</w:t>
            </w:r>
            <w:proofErr w:type="spellEnd"/>
            <w:r w:rsidRPr="00E32ACD">
              <w:rPr>
                <w:rFonts w:ascii="Times New Roman" w:eastAsia="Times New Roman" w:hAnsi="Times New Roman" w:cs="Times New Roman"/>
                <w:color w:val="000000"/>
                <w:sz w:val="24"/>
                <w:szCs w:val="24"/>
                <w:lang w:eastAsia="pl-PL"/>
              </w:rPr>
              <w:t xml:space="preserve"> down</w:t>
            </w:r>
          </w:p>
        </w:tc>
        <w:tc>
          <w:tcPr>
            <w:tcW w:w="1559" w:type="dxa"/>
            <w:noWrap/>
            <w:hideMark/>
          </w:tcPr>
          <w:p w14:paraId="1B9B7AB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36C00AB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087B1F1F" w14:textId="77777777" w:rsidTr="00BA4167">
        <w:trPr>
          <w:trHeight w:val="255"/>
        </w:trPr>
        <w:tc>
          <w:tcPr>
            <w:tcW w:w="993" w:type="dxa"/>
            <w:noWrap/>
            <w:vAlign w:val="center"/>
          </w:tcPr>
          <w:p w14:paraId="4AE74E4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49</w:t>
            </w:r>
          </w:p>
        </w:tc>
        <w:tc>
          <w:tcPr>
            <w:tcW w:w="9894" w:type="dxa"/>
            <w:gridSpan w:val="2"/>
            <w:hideMark/>
          </w:tcPr>
          <w:p w14:paraId="26B3AAD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Wyznaczanie myszką szerokości kolumn w wyświetlanych tabelach</w:t>
            </w:r>
          </w:p>
        </w:tc>
        <w:tc>
          <w:tcPr>
            <w:tcW w:w="1559" w:type="dxa"/>
            <w:noWrap/>
            <w:hideMark/>
          </w:tcPr>
          <w:p w14:paraId="55AD5A7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76752E3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2E51DB0" w14:textId="77777777" w:rsidTr="00BA4167">
        <w:trPr>
          <w:trHeight w:val="255"/>
        </w:trPr>
        <w:tc>
          <w:tcPr>
            <w:tcW w:w="993" w:type="dxa"/>
            <w:noWrap/>
            <w:vAlign w:val="center"/>
          </w:tcPr>
          <w:p w14:paraId="766596A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50</w:t>
            </w:r>
          </w:p>
        </w:tc>
        <w:tc>
          <w:tcPr>
            <w:tcW w:w="9894" w:type="dxa"/>
            <w:gridSpan w:val="2"/>
            <w:hideMark/>
          </w:tcPr>
          <w:p w14:paraId="3250FC2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Ukrywanie/odsłanianie kolumn w wyświetlanych tabelach</w:t>
            </w:r>
          </w:p>
        </w:tc>
        <w:tc>
          <w:tcPr>
            <w:tcW w:w="1559" w:type="dxa"/>
            <w:noWrap/>
            <w:hideMark/>
          </w:tcPr>
          <w:p w14:paraId="67E53CD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605C603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5CFA17A" w14:textId="77777777" w:rsidTr="00BA4167">
        <w:trPr>
          <w:trHeight w:val="255"/>
        </w:trPr>
        <w:tc>
          <w:tcPr>
            <w:tcW w:w="993" w:type="dxa"/>
            <w:noWrap/>
            <w:vAlign w:val="center"/>
          </w:tcPr>
          <w:p w14:paraId="3AB0C9B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51</w:t>
            </w:r>
          </w:p>
        </w:tc>
        <w:tc>
          <w:tcPr>
            <w:tcW w:w="9894" w:type="dxa"/>
            <w:gridSpan w:val="2"/>
            <w:hideMark/>
          </w:tcPr>
          <w:p w14:paraId="2B3871F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Podsumowania w kolumnach dla wyznaczonych wierszy</w:t>
            </w:r>
          </w:p>
        </w:tc>
        <w:tc>
          <w:tcPr>
            <w:tcW w:w="1559" w:type="dxa"/>
            <w:noWrap/>
            <w:hideMark/>
          </w:tcPr>
          <w:p w14:paraId="2F77DDF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248AA45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7063BBA" w14:textId="77777777" w:rsidTr="00BA4167">
        <w:trPr>
          <w:trHeight w:val="255"/>
        </w:trPr>
        <w:tc>
          <w:tcPr>
            <w:tcW w:w="993" w:type="dxa"/>
            <w:noWrap/>
            <w:vAlign w:val="center"/>
          </w:tcPr>
          <w:p w14:paraId="3972B98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52</w:t>
            </w:r>
          </w:p>
        </w:tc>
        <w:tc>
          <w:tcPr>
            <w:tcW w:w="9894" w:type="dxa"/>
            <w:gridSpan w:val="2"/>
            <w:hideMark/>
          </w:tcPr>
          <w:p w14:paraId="01448C1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Wstępne filtrowanie wyświetlanych/drukowanych danych</w:t>
            </w:r>
          </w:p>
        </w:tc>
        <w:tc>
          <w:tcPr>
            <w:tcW w:w="1559" w:type="dxa"/>
            <w:noWrap/>
            <w:hideMark/>
          </w:tcPr>
          <w:p w14:paraId="3DC0427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3C210A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4BCD6D86" w14:textId="77777777" w:rsidTr="00BA4167">
        <w:trPr>
          <w:trHeight w:val="255"/>
        </w:trPr>
        <w:tc>
          <w:tcPr>
            <w:tcW w:w="993" w:type="dxa"/>
            <w:noWrap/>
            <w:vAlign w:val="center"/>
          </w:tcPr>
          <w:p w14:paraId="652E0C9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53</w:t>
            </w:r>
          </w:p>
        </w:tc>
        <w:tc>
          <w:tcPr>
            <w:tcW w:w="9894" w:type="dxa"/>
            <w:gridSpan w:val="2"/>
            <w:hideMark/>
          </w:tcPr>
          <w:p w14:paraId="32A6A5C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Tworzenie zaawansowanych filtrów wyświetlanych/drukowanych danych</w:t>
            </w:r>
          </w:p>
        </w:tc>
        <w:tc>
          <w:tcPr>
            <w:tcW w:w="1559" w:type="dxa"/>
            <w:noWrap/>
            <w:hideMark/>
          </w:tcPr>
          <w:p w14:paraId="3E3356E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5298D26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2601391" w14:textId="77777777" w:rsidTr="00BA4167">
        <w:trPr>
          <w:trHeight w:val="255"/>
        </w:trPr>
        <w:tc>
          <w:tcPr>
            <w:tcW w:w="993" w:type="dxa"/>
            <w:noWrap/>
            <w:vAlign w:val="center"/>
          </w:tcPr>
          <w:p w14:paraId="22EF83E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54</w:t>
            </w:r>
          </w:p>
        </w:tc>
        <w:tc>
          <w:tcPr>
            <w:tcW w:w="9894" w:type="dxa"/>
            <w:gridSpan w:val="2"/>
            <w:hideMark/>
          </w:tcPr>
          <w:p w14:paraId="59A4D13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Zapamiętywanie zaawansowanych filtrów wyświetlanych/drukowanych danych</w:t>
            </w:r>
          </w:p>
        </w:tc>
        <w:tc>
          <w:tcPr>
            <w:tcW w:w="1559" w:type="dxa"/>
            <w:noWrap/>
            <w:hideMark/>
          </w:tcPr>
          <w:p w14:paraId="22FA4A8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770ABF7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47FEB343" w14:textId="77777777" w:rsidTr="00BA4167">
        <w:trPr>
          <w:trHeight w:val="255"/>
        </w:trPr>
        <w:tc>
          <w:tcPr>
            <w:tcW w:w="993" w:type="dxa"/>
            <w:noWrap/>
            <w:vAlign w:val="center"/>
          </w:tcPr>
          <w:p w14:paraId="6ADB8BB2"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55</w:t>
            </w:r>
          </w:p>
        </w:tc>
        <w:tc>
          <w:tcPr>
            <w:tcW w:w="9894" w:type="dxa"/>
            <w:gridSpan w:val="2"/>
            <w:hideMark/>
          </w:tcPr>
          <w:p w14:paraId="038B2CC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roofErr w:type="spellStart"/>
            <w:r w:rsidRPr="00E32ACD">
              <w:rPr>
                <w:rFonts w:ascii="Times New Roman" w:eastAsia="Times New Roman" w:hAnsi="Times New Roman" w:cs="Times New Roman"/>
                <w:color w:val="000000"/>
                <w:sz w:val="24"/>
                <w:szCs w:val="24"/>
                <w:lang w:eastAsia="pl-PL"/>
              </w:rPr>
              <w:t>Przypominacze</w:t>
            </w:r>
            <w:proofErr w:type="spellEnd"/>
            <w:r w:rsidRPr="00E32ACD">
              <w:rPr>
                <w:rFonts w:ascii="Times New Roman" w:eastAsia="Times New Roman" w:hAnsi="Times New Roman" w:cs="Times New Roman"/>
                <w:color w:val="000000"/>
                <w:sz w:val="24"/>
                <w:szCs w:val="24"/>
                <w:lang w:eastAsia="pl-PL"/>
              </w:rPr>
              <w:t xml:space="preserve"> o terminach</w:t>
            </w:r>
          </w:p>
        </w:tc>
        <w:tc>
          <w:tcPr>
            <w:tcW w:w="1559" w:type="dxa"/>
            <w:noWrap/>
          </w:tcPr>
          <w:p w14:paraId="0D4133D9" w14:textId="77777777" w:rsidR="00AF77D1" w:rsidRPr="00E32ACD" w:rsidRDefault="00AF77D1" w:rsidP="003175D4">
            <w:pPr>
              <w:ind w:right="110"/>
              <w:jc w:val="right"/>
              <w:rPr>
                <w:rFonts w:ascii="Times New Roman" w:eastAsia="Times New Roman" w:hAnsi="Times New Roman" w:cs="Times New Roman"/>
                <w:color w:val="000000"/>
                <w:sz w:val="24"/>
                <w:szCs w:val="24"/>
                <w:lang w:eastAsia="pl-PL"/>
              </w:rPr>
            </w:pPr>
          </w:p>
        </w:tc>
        <w:tc>
          <w:tcPr>
            <w:tcW w:w="1560" w:type="dxa"/>
            <w:noWrap/>
          </w:tcPr>
          <w:p w14:paraId="196EBAB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732DD48" w14:textId="77777777" w:rsidTr="00BA4167">
        <w:trPr>
          <w:trHeight w:val="255"/>
        </w:trPr>
        <w:tc>
          <w:tcPr>
            <w:tcW w:w="993" w:type="dxa"/>
            <w:noWrap/>
            <w:vAlign w:val="center"/>
          </w:tcPr>
          <w:p w14:paraId="112FD993"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56</w:t>
            </w:r>
          </w:p>
        </w:tc>
        <w:tc>
          <w:tcPr>
            <w:tcW w:w="9894" w:type="dxa"/>
            <w:gridSpan w:val="2"/>
            <w:hideMark/>
          </w:tcPr>
          <w:p w14:paraId="73BA93C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Logiczne, przejrzyste i zwięzłe komunikaty o błędach na poziomie użytkownika</w:t>
            </w:r>
          </w:p>
        </w:tc>
        <w:tc>
          <w:tcPr>
            <w:tcW w:w="1559" w:type="dxa"/>
            <w:noWrap/>
            <w:hideMark/>
          </w:tcPr>
          <w:p w14:paraId="57C3F5A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3B5240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4D0646B9" w14:textId="77777777" w:rsidTr="00BA4167">
        <w:trPr>
          <w:trHeight w:val="171"/>
        </w:trPr>
        <w:tc>
          <w:tcPr>
            <w:tcW w:w="993" w:type="dxa"/>
            <w:noWrap/>
            <w:vAlign w:val="center"/>
          </w:tcPr>
          <w:p w14:paraId="655FDF5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57</w:t>
            </w:r>
          </w:p>
        </w:tc>
        <w:tc>
          <w:tcPr>
            <w:tcW w:w="9894" w:type="dxa"/>
            <w:gridSpan w:val="2"/>
            <w:hideMark/>
          </w:tcPr>
          <w:p w14:paraId="2A089BD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Sygnalizacja czasu wykonywania operacji, np. czas wyszukiwania danych sygnalizowany standardowym wskaźnikiem zajętego kursora</w:t>
            </w:r>
          </w:p>
        </w:tc>
        <w:tc>
          <w:tcPr>
            <w:tcW w:w="1559" w:type="dxa"/>
            <w:noWrap/>
            <w:hideMark/>
          </w:tcPr>
          <w:p w14:paraId="274F9BF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34200FA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99E16A9" w14:textId="77777777" w:rsidTr="00BA4167">
        <w:trPr>
          <w:trHeight w:val="79"/>
        </w:trPr>
        <w:tc>
          <w:tcPr>
            <w:tcW w:w="993" w:type="dxa"/>
            <w:noWrap/>
            <w:vAlign w:val="center"/>
          </w:tcPr>
          <w:p w14:paraId="04D4101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58</w:t>
            </w:r>
          </w:p>
        </w:tc>
        <w:tc>
          <w:tcPr>
            <w:tcW w:w="9894" w:type="dxa"/>
            <w:gridSpan w:val="2"/>
            <w:hideMark/>
          </w:tcPr>
          <w:p w14:paraId="567AC10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Centralne zarządzanie konfiguracją Systemu: ustawieniami, rozszerzeniami i modyfikacjami, uprawnieniami użytkowników</w:t>
            </w:r>
          </w:p>
        </w:tc>
        <w:tc>
          <w:tcPr>
            <w:tcW w:w="1559" w:type="dxa"/>
            <w:noWrap/>
            <w:hideMark/>
          </w:tcPr>
          <w:p w14:paraId="3E4C5F5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2F1999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12598319" w14:textId="77777777" w:rsidTr="00BA4167">
        <w:trPr>
          <w:trHeight w:val="399"/>
        </w:trPr>
        <w:tc>
          <w:tcPr>
            <w:tcW w:w="993" w:type="dxa"/>
            <w:noWrap/>
            <w:vAlign w:val="center"/>
          </w:tcPr>
          <w:p w14:paraId="20D84550"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59</w:t>
            </w:r>
          </w:p>
        </w:tc>
        <w:tc>
          <w:tcPr>
            <w:tcW w:w="9894" w:type="dxa"/>
            <w:gridSpan w:val="2"/>
            <w:hideMark/>
          </w:tcPr>
          <w:p w14:paraId="23E7C17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umożliwiać otwieranie wielu okienek jednocześnie / sesji Systemu jednocześnie (w przypadku Systemu pracującego z wykorzystaniem przeglądarki internetowej) dla odrębnych operacji wykonywanych w Systemie</w:t>
            </w:r>
          </w:p>
        </w:tc>
        <w:tc>
          <w:tcPr>
            <w:tcW w:w="1559" w:type="dxa"/>
            <w:noWrap/>
            <w:hideMark/>
          </w:tcPr>
          <w:p w14:paraId="0CF5BCF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4A5DFA5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4B5066A" w14:textId="77777777" w:rsidTr="00BA4167">
        <w:trPr>
          <w:trHeight w:val="510"/>
        </w:trPr>
        <w:tc>
          <w:tcPr>
            <w:tcW w:w="993" w:type="dxa"/>
            <w:noWrap/>
            <w:vAlign w:val="center"/>
          </w:tcPr>
          <w:p w14:paraId="0F06FEF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60</w:t>
            </w:r>
          </w:p>
        </w:tc>
        <w:tc>
          <w:tcPr>
            <w:tcW w:w="9894" w:type="dxa"/>
            <w:gridSpan w:val="2"/>
            <w:hideMark/>
          </w:tcPr>
          <w:p w14:paraId="1A7136D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System musi być możliwie maksymalnie </w:t>
            </w:r>
            <w:proofErr w:type="spellStart"/>
            <w:r w:rsidRPr="00E32ACD">
              <w:rPr>
                <w:rFonts w:ascii="Times New Roman" w:eastAsia="Times New Roman" w:hAnsi="Times New Roman" w:cs="Times New Roman"/>
                <w:color w:val="000000"/>
                <w:sz w:val="24"/>
                <w:szCs w:val="24"/>
                <w:lang w:eastAsia="pl-PL"/>
              </w:rPr>
              <w:t>zesłownikowany</w:t>
            </w:r>
            <w:proofErr w:type="spellEnd"/>
            <w:r w:rsidRPr="00E32ACD">
              <w:rPr>
                <w:rFonts w:ascii="Times New Roman" w:eastAsia="Times New Roman" w:hAnsi="Times New Roman" w:cs="Times New Roman"/>
                <w:color w:val="000000"/>
                <w:sz w:val="24"/>
                <w:szCs w:val="24"/>
                <w:lang w:eastAsia="pl-PL"/>
              </w:rPr>
              <w:t xml:space="preserve"> tj. każda informacja powtarzająca się przy wielu rekordach powinna być wybierana ze słownika </w:t>
            </w:r>
          </w:p>
        </w:tc>
        <w:tc>
          <w:tcPr>
            <w:tcW w:w="1559" w:type="dxa"/>
            <w:noWrap/>
            <w:hideMark/>
          </w:tcPr>
          <w:p w14:paraId="04524E9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649CF6C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60DC98AB" w14:textId="77777777" w:rsidTr="00BA4167">
        <w:trPr>
          <w:trHeight w:val="105"/>
        </w:trPr>
        <w:tc>
          <w:tcPr>
            <w:tcW w:w="993" w:type="dxa"/>
            <w:noWrap/>
            <w:vAlign w:val="center"/>
          </w:tcPr>
          <w:p w14:paraId="5FC3F89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61</w:t>
            </w:r>
          </w:p>
        </w:tc>
        <w:tc>
          <w:tcPr>
            <w:tcW w:w="9894" w:type="dxa"/>
            <w:gridSpan w:val="2"/>
            <w:hideMark/>
          </w:tcPr>
          <w:p w14:paraId="7C24518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Możliwość edycji, zapisu, usuwania i rozszerzania danych wszystkich słowników przez uprawnionych użytkowników Systemu</w:t>
            </w:r>
          </w:p>
        </w:tc>
        <w:tc>
          <w:tcPr>
            <w:tcW w:w="1559" w:type="dxa"/>
            <w:noWrap/>
            <w:hideMark/>
          </w:tcPr>
          <w:p w14:paraId="1857B8D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785B47C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2C400800" w14:textId="77777777" w:rsidTr="00BA4167">
        <w:trPr>
          <w:trHeight w:val="255"/>
        </w:trPr>
        <w:tc>
          <w:tcPr>
            <w:tcW w:w="993" w:type="dxa"/>
            <w:noWrap/>
            <w:vAlign w:val="center"/>
          </w:tcPr>
          <w:p w14:paraId="09D9C52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62</w:t>
            </w:r>
          </w:p>
        </w:tc>
        <w:tc>
          <w:tcPr>
            <w:tcW w:w="9894" w:type="dxa"/>
            <w:gridSpan w:val="2"/>
            <w:hideMark/>
          </w:tcPr>
          <w:p w14:paraId="026CDAF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umożliwiać podgląd wydruków, raportów, etykiet na ekranie.</w:t>
            </w:r>
          </w:p>
        </w:tc>
        <w:tc>
          <w:tcPr>
            <w:tcW w:w="1559" w:type="dxa"/>
            <w:noWrap/>
            <w:hideMark/>
          </w:tcPr>
          <w:p w14:paraId="2517C90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1C88195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194FFC6" w14:textId="77777777" w:rsidTr="00BA4167">
        <w:trPr>
          <w:trHeight w:val="255"/>
        </w:trPr>
        <w:tc>
          <w:tcPr>
            <w:tcW w:w="993" w:type="dxa"/>
            <w:noWrap/>
            <w:vAlign w:val="center"/>
          </w:tcPr>
          <w:p w14:paraId="2F7FBE1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63</w:t>
            </w:r>
          </w:p>
        </w:tc>
        <w:tc>
          <w:tcPr>
            <w:tcW w:w="9894" w:type="dxa"/>
            <w:gridSpan w:val="2"/>
            <w:hideMark/>
          </w:tcPr>
          <w:p w14:paraId="52AC6D3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System musi wymuszać wpisywanie danych zgodnie z ustalonymi formatami daty, miar, kwot, </w:t>
            </w:r>
            <w:r w:rsidRPr="00E32ACD">
              <w:rPr>
                <w:rFonts w:ascii="Times New Roman" w:eastAsia="Times New Roman" w:hAnsi="Times New Roman" w:cs="Times New Roman"/>
                <w:color w:val="000000"/>
                <w:sz w:val="24"/>
                <w:szCs w:val="24"/>
                <w:lang w:eastAsia="pl-PL"/>
              </w:rPr>
              <w:lastRenderedPageBreak/>
              <w:t>tekstu itp.</w:t>
            </w:r>
          </w:p>
        </w:tc>
        <w:tc>
          <w:tcPr>
            <w:tcW w:w="1559" w:type="dxa"/>
            <w:noWrap/>
            <w:hideMark/>
          </w:tcPr>
          <w:p w14:paraId="3BE7CB2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lastRenderedPageBreak/>
              <w:t> </w:t>
            </w:r>
          </w:p>
        </w:tc>
        <w:tc>
          <w:tcPr>
            <w:tcW w:w="1560" w:type="dxa"/>
            <w:noWrap/>
            <w:hideMark/>
          </w:tcPr>
          <w:p w14:paraId="466952A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4E26B2E3" w14:textId="77777777" w:rsidTr="00BA4167">
        <w:trPr>
          <w:trHeight w:val="510"/>
        </w:trPr>
        <w:tc>
          <w:tcPr>
            <w:tcW w:w="993" w:type="dxa"/>
            <w:noWrap/>
            <w:vAlign w:val="center"/>
          </w:tcPr>
          <w:p w14:paraId="5C253BB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lastRenderedPageBreak/>
              <w:t>64</w:t>
            </w:r>
          </w:p>
        </w:tc>
        <w:tc>
          <w:tcPr>
            <w:tcW w:w="9894" w:type="dxa"/>
            <w:gridSpan w:val="2"/>
            <w:hideMark/>
          </w:tcPr>
          <w:p w14:paraId="1B711E8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zapewniać walidację typu danych oraz zakresu i spójności danych podczas wprowadzania danych przez użytkownika w formularzach</w:t>
            </w:r>
          </w:p>
        </w:tc>
        <w:tc>
          <w:tcPr>
            <w:tcW w:w="1559" w:type="dxa"/>
            <w:noWrap/>
            <w:hideMark/>
          </w:tcPr>
          <w:p w14:paraId="5DACA6E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438B32B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5DE84925" w14:textId="77777777" w:rsidTr="00BA4167">
        <w:trPr>
          <w:trHeight w:val="70"/>
        </w:trPr>
        <w:tc>
          <w:tcPr>
            <w:tcW w:w="993" w:type="dxa"/>
            <w:noWrap/>
            <w:vAlign w:val="center"/>
          </w:tcPr>
          <w:p w14:paraId="3DA97EB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65</w:t>
            </w:r>
          </w:p>
        </w:tc>
        <w:tc>
          <w:tcPr>
            <w:tcW w:w="9894" w:type="dxa"/>
            <w:gridSpan w:val="2"/>
            <w:hideMark/>
          </w:tcPr>
          <w:p w14:paraId="2A6EFA9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powinien uniemożliwiać użytkownikowi wprowadzenie danych wykraczających poza dopuszczalny zakres (walidacja pól)</w:t>
            </w:r>
          </w:p>
        </w:tc>
        <w:tc>
          <w:tcPr>
            <w:tcW w:w="1559" w:type="dxa"/>
            <w:noWrap/>
            <w:hideMark/>
          </w:tcPr>
          <w:p w14:paraId="7E8F361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571BBB2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78C7F5E8" w14:textId="77777777" w:rsidTr="00BA4167">
        <w:trPr>
          <w:trHeight w:val="255"/>
        </w:trPr>
        <w:tc>
          <w:tcPr>
            <w:tcW w:w="993" w:type="dxa"/>
            <w:noWrap/>
            <w:vAlign w:val="center"/>
          </w:tcPr>
          <w:p w14:paraId="334AF93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66</w:t>
            </w:r>
          </w:p>
        </w:tc>
        <w:tc>
          <w:tcPr>
            <w:tcW w:w="9894" w:type="dxa"/>
            <w:gridSpan w:val="2"/>
            <w:hideMark/>
          </w:tcPr>
          <w:p w14:paraId="5E46A41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Standardowe kody komunikatów i przyczyn błędów</w:t>
            </w:r>
          </w:p>
        </w:tc>
        <w:tc>
          <w:tcPr>
            <w:tcW w:w="1559" w:type="dxa"/>
            <w:noWrap/>
            <w:hideMark/>
          </w:tcPr>
          <w:p w14:paraId="5711F7A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6756675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670DBCA4" w14:textId="77777777" w:rsidTr="00BA4167">
        <w:trPr>
          <w:trHeight w:val="255"/>
        </w:trPr>
        <w:tc>
          <w:tcPr>
            <w:tcW w:w="993" w:type="dxa"/>
            <w:noWrap/>
            <w:vAlign w:val="center"/>
          </w:tcPr>
          <w:p w14:paraId="2A31BC0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67</w:t>
            </w:r>
          </w:p>
        </w:tc>
        <w:tc>
          <w:tcPr>
            <w:tcW w:w="9894" w:type="dxa"/>
            <w:gridSpan w:val="2"/>
            <w:hideMark/>
          </w:tcPr>
          <w:p w14:paraId="5107C81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Możliwość dodawania nowych kolumn w formatkach Systemu</w:t>
            </w:r>
          </w:p>
        </w:tc>
        <w:tc>
          <w:tcPr>
            <w:tcW w:w="1559" w:type="dxa"/>
            <w:noWrap/>
            <w:hideMark/>
          </w:tcPr>
          <w:p w14:paraId="3293E8E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c>
          <w:tcPr>
            <w:tcW w:w="1560" w:type="dxa"/>
            <w:noWrap/>
            <w:hideMark/>
          </w:tcPr>
          <w:p w14:paraId="6F59E75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w:t>
            </w:r>
          </w:p>
        </w:tc>
      </w:tr>
      <w:tr w:rsidR="00AF77D1" w:rsidRPr="00E32ACD" w14:paraId="0A7152DC" w14:textId="77777777" w:rsidTr="00BA4167">
        <w:trPr>
          <w:trHeight w:val="300"/>
        </w:trPr>
        <w:tc>
          <w:tcPr>
            <w:tcW w:w="1002" w:type="dxa"/>
            <w:gridSpan w:val="2"/>
            <w:vAlign w:val="center"/>
          </w:tcPr>
          <w:p w14:paraId="150AC21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68</w:t>
            </w:r>
          </w:p>
        </w:tc>
        <w:tc>
          <w:tcPr>
            <w:tcW w:w="9885" w:type="dxa"/>
          </w:tcPr>
          <w:p w14:paraId="58C5808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Importowanie/eksportowanie planów z Microsoft Project</w:t>
            </w:r>
          </w:p>
        </w:tc>
        <w:tc>
          <w:tcPr>
            <w:tcW w:w="1559" w:type="dxa"/>
          </w:tcPr>
          <w:p w14:paraId="2BE11C3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60" w:type="dxa"/>
          </w:tcPr>
          <w:p w14:paraId="7603CA3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7384E470" w14:textId="77777777" w:rsidTr="00BA4167">
        <w:trPr>
          <w:trHeight w:val="300"/>
        </w:trPr>
        <w:tc>
          <w:tcPr>
            <w:tcW w:w="1002" w:type="dxa"/>
            <w:gridSpan w:val="2"/>
            <w:vAlign w:val="center"/>
          </w:tcPr>
          <w:p w14:paraId="3884824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69</w:t>
            </w:r>
          </w:p>
        </w:tc>
        <w:tc>
          <w:tcPr>
            <w:tcW w:w="9885" w:type="dxa"/>
          </w:tcPr>
          <w:p w14:paraId="4E87057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Integracja z Microsoft Office</w:t>
            </w:r>
          </w:p>
        </w:tc>
        <w:tc>
          <w:tcPr>
            <w:tcW w:w="1559" w:type="dxa"/>
          </w:tcPr>
          <w:p w14:paraId="2CEA2D2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60" w:type="dxa"/>
          </w:tcPr>
          <w:p w14:paraId="2ED3197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8A839A8" w14:textId="77777777" w:rsidTr="00BA4167">
        <w:trPr>
          <w:trHeight w:val="300"/>
        </w:trPr>
        <w:tc>
          <w:tcPr>
            <w:tcW w:w="1002" w:type="dxa"/>
            <w:gridSpan w:val="2"/>
            <w:vAlign w:val="center"/>
          </w:tcPr>
          <w:p w14:paraId="4C3C805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70</w:t>
            </w:r>
          </w:p>
        </w:tc>
        <w:tc>
          <w:tcPr>
            <w:tcW w:w="9885" w:type="dxa"/>
            <w:vAlign w:val="center"/>
          </w:tcPr>
          <w:p w14:paraId="481479E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PLM/PDM &lt;-&gt; CAD* (Integracja z systemem </w:t>
            </w:r>
            <w:proofErr w:type="spellStart"/>
            <w:r w:rsidRPr="00E32ACD">
              <w:rPr>
                <w:rFonts w:ascii="Times New Roman" w:eastAsia="Times New Roman" w:hAnsi="Times New Roman" w:cs="Times New Roman"/>
                <w:color w:val="000000"/>
                <w:sz w:val="24"/>
                <w:szCs w:val="24"/>
                <w:lang w:eastAsia="pl-PL"/>
              </w:rPr>
              <w:t>SolidEdge</w:t>
            </w:r>
            <w:proofErr w:type="spellEnd"/>
            <w:r w:rsidRPr="00E32ACD">
              <w:rPr>
                <w:rFonts w:ascii="Times New Roman" w:eastAsia="Times New Roman" w:hAnsi="Times New Roman" w:cs="Times New Roman"/>
                <w:color w:val="000000"/>
                <w:sz w:val="24"/>
                <w:szCs w:val="24"/>
                <w:lang w:eastAsia="pl-PL"/>
              </w:rPr>
              <w:t xml:space="preserve"> w obszarze odpowiedzialności dostawcy. – dla 36 licencji CAD</w:t>
            </w:r>
          </w:p>
        </w:tc>
        <w:tc>
          <w:tcPr>
            <w:tcW w:w="1559" w:type="dxa"/>
          </w:tcPr>
          <w:p w14:paraId="5496374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60" w:type="dxa"/>
          </w:tcPr>
          <w:p w14:paraId="21D3E29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447AA56" w14:textId="77777777" w:rsidTr="00BA4167">
        <w:trPr>
          <w:trHeight w:val="300"/>
        </w:trPr>
        <w:tc>
          <w:tcPr>
            <w:tcW w:w="1002" w:type="dxa"/>
            <w:gridSpan w:val="2"/>
            <w:vAlign w:val="center"/>
          </w:tcPr>
          <w:p w14:paraId="48B8BF7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71</w:t>
            </w:r>
          </w:p>
        </w:tc>
        <w:tc>
          <w:tcPr>
            <w:tcW w:w="9885" w:type="dxa"/>
          </w:tcPr>
          <w:p w14:paraId="7296257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PLM/PDM -&gt; Drukarki</w:t>
            </w:r>
          </w:p>
        </w:tc>
        <w:tc>
          <w:tcPr>
            <w:tcW w:w="1559" w:type="dxa"/>
          </w:tcPr>
          <w:p w14:paraId="05288CB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60" w:type="dxa"/>
          </w:tcPr>
          <w:p w14:paraId="7FAB28C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4FE8F8A" w14:textId="77777777" w:rsidTr="00BA4167">
        <w:trPr>
          <w:trHeight w:val="300"/>
        </w:trPr>
        <w:tc>
          <w:tcPr>
            <w:tcW w:w="1002" w:type="dxa"/>
            <w:gridSpan w:val="2"/>
            <w:vAlign w:val="center"/>
          </w:tcPr>
          <w:p w14:paraId="2C5E9BD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72</w:t>
            </w:r>
          </w:p>
        </w:tc>
        <w:tc>
          <w:tcPr>
            <w:tcW w:w="9885" w:type="dxa"/>
          </w:tcPr>
          <w:p w14:paraId="448DE8A4" w14:textId="77777777" w:rsidR="00AF77D1" w:rsidRPr="00E32ACD" w:rsidRDefault="00AF77D1" w:rsidP="003175D4">
            <w:pPr>
              <w:ind w:right="110"/>
              <w:rPr>
                <w:rFonts w:ascii="Times New Roman" w:eastAsia="Times New Roman" w:hAnsi="Times New Roman" w:cs="Times New Roman"/>
                <w:color w:val="000000"/>
                <w:sz w:val="24"/>
                <w:szCs w:val="24"/>
                <w:lang w:val="en-GB" w:eastAsia="pl-PL"/>
              </w:rPr>
            </w:pPr>
            <w:proofErr w:type="spellStart"/>
            <w:r w:rsidRPr="00E32ACD">
              <w:rPr>
                <w:rFonts w:ascii="Times New Roman" w:eastAsia="Times New Roman" w:hAnsi="Times New Roman" w:cs="Times New Roman"/>
                <w:color w:val="000000"/>
                <w:sz w:val="24"/>
                <w:szCs w:val="24"/>
                <w:lang w:val="en-GB" w:eastAsia="pl-PL"/>
              </w:rPr>
              <w:t>Dostęp</w:t>
            </w:r>
            <w:proofErr w:type="spellEnd"/>
            <w:r w:rsidRPr="00E32ACD">
              <w:rPr>
                <w:rFonts w:ascii="Times New Roman" w:eastAsia="Times New Roman" w:hAnsi="Times New Roman" w:cs="Times New Roman"/>
                <w:color w:val="000000"/>
                <w:sz w:val="24"/>
                <w:szCs w:val="24"/>
                <w:lang w:val="en-GB" w:eastAsia="pl-PL"/>
              </w:rPr>
              <w:t xml:space="preserve"> do </w:t>
            </w:r>
            <w:proofErr w:type="spellStart"/>
            <w:r w:rsidRPr="00E32ACD">
              <w:rPr>
                <w:rFonts w:ascii="Times New Roman" w:eastAsia="Times New Roman" w:hAnsi="Times New Roman" w:cs="Times New Roman"/>
                <w:color w:val="000000"/>
                <w:sz w:val="24"/>
                <w:szCs w:val="24"/>
                <w:lang w:val="en-GB" w:eastAsia="pl-PL"/>
              </w:rPr>
              <w:t>RESTful</w:t>
            </w:r>
            <w:proofErr w:type="spellEnd"/>
            <w:r w:rsidRPr="00E32ACD">
              <w:rPr>
                <w:rFonts w:ascii="Times New Roman" w:eastAsia="Times New Roman" w:hAnsi="Times New Roman" w:cs="Times New Roman"/>
                <w:color w:val="000000"/>
                <w:sz w:val="24"/>
                <w:szCs w:val="24"/>
                <w:lang w:val="en-GB" w:eastAsia="pl-PL"/>
              </w:rPr>
              <w:t xml:space="preserve"> API, JAVA API, ERP Connector</w:t>
            </w:r>
          </w:p>
        </w:tc>
        <w:tc>
          <w:tcPr>
            <w:tcW w:w="1559" w:type="dxa"/>
          </w:tcPr>
          <w:p w14:paraId="1322AB61" w14:textId="77777777" w:rsidR="00AF77D1" w:rsidRPr="00E32ACD" w:rsidRDefault="00AF77D1" w:rsidP="003175D4">
            <w:pPr>
              <w:ind w:right="110"/>
              <w:rPr>
                <w:rFonts w:ascii="Times New Roman" w:eastAsia="Times New Roman" w:hAnsi="Times New Roman" w:cs="Times New Roman"/>
                <w:color w:val="000000"/>
                <w:sz w:val="24"/>
                <w:szCs w:val="24"/>
                <w:lang w:val="en-GB" w:eastAsia="pl-PL"/>
              </w:rPr>
            </w:pPr>
          </w:p>
        </w:tc>
        <w:tc>
          <w:tcPr>
            <w:tcW w:w="1560" w:type="dxa"/>
          </w:tcPr>
          <w:p w14:paraId="34156CE0" w14:textId="77777777" w:rsidR="00AF77D1" w:rsidRPr="00E32ACD" w:rsidRDefault="00AF77D1" w:rsidP="003175D4">
            <w:pPr>
              <w:ind w:right="110"/>
              <w:rPr>
                <w:rFonts w:ascii="Times New Roman" w:eastAsia="Times New Roman" w:hAnsi="Times New Roman" w:cs="Times New Roman"/>
                <w:color w:val="000000"/>
                <w:sz w:val="24"/>
                <w:szCs w:val="24"/>
                <w:lang w:val="en-GB" w:eastAsia="pl-PL"/>
              </w:rPr>
            </w:pPr>
          </w:p>
        </w:tc>
      </w:tr>
      <w:tr w:rsidR="00AF77D1" w:rsidRPr="00E32ACD" w14:paraId="3010907D" w14:textId="77777777" w:rsidTr="00BA4167">
        <w:trPr>
          <w:trHeight w:val="300"/>
        </w:trPr>
        <w:tc>
          <w:tcPr>
            <w:tcW w:w="993" w:type="dxa"/>
            <w:vAlign w:val="center"/>
          </w:tcPr>
          <w:p w14:paraId="24D56385" w14:textId="77777777" w:rsidR="00AF77D1" w:rsidRPr="00E32ACD" w:rsidRDefault="00AF77D1" w:rsidP="003175D4">
            <w:pPr>
              <w:ind w:right="110"/>
              <w:jc w:val="center"/>
              <w:rPr>
                <w:rFonts w:ascii="Times New Roman" w:eastAsia="Times New Roman" w:hAnsi="Times New Roman" w:cs="Times New Roman"/>
                <w:color w:val="000000"/>
                <w:sz w:val="24"/>
                <w:szCs w:val="24"/>
                <w:lang w:val="en-GB" w:eastAsia="pl-PL"/>
              </w:rPr>
            </w:pPr>
            <w:r w:rsidRPr="00E32ACD">
              <w:rPr>
                <w:rFonts w:ascii="Times New Roman" w:eastAsia="Times New Roman" w:hAnsi="Times New Roman" w:cs="Times New Roman"/>
                <w:color w:val="000000"/>
                <w:sz w:val="24"/>
                <w:szCs w:val="24"/>
                <w:lang w:val="en-GB" w:eastAsia="pl-PL"/>
              </w:rPr>
              <w:t>73</w:t>
            </w:r>
          </w:p>
        </w:tc>
        <w:tc>
          <w:tcPr>
            <w:tcW w:w="9894" w:type="dxa"/>
            <w:gridSpan w:val="2"/>
          </w:tcPr>
          <w:p w14:paraId="2957BC9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System musi zawierać funkcjonalności w zakresie zarządzania zmianą.</w:t>
            </w:r>
          </w:p>
        </w:tc>
        <w:tc>
          <w:tcPr>
            <w:tcW w:w="1559" w:type="dxa"/>
          </w:tcPr>
          <w:p w14:paraId="25EB779A"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560" w:type="dxa"/>
          </w:tcPr>
          <w:p w14:paraId="55581AF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012FC4" w:rsidRPr="00E32ACD" w14:paraId="31007E6D" w14:textId="77777777" w:rsidTr="00BA4167">
        <w:trPr>
          <w:trHeight w:val="300"/>
        </w:trPr>
        <w:tc>
          <w:tcPr>
            <w:tcW w:w="1002" w:type="dxa"/>
            <w:gridSpan w:val="2"/>
            <w:vAlign w:val="center"/>
          </w:tcPr>
          <w:p w14:paraId="19C255E0" w14:textId="5611FAE0" w:rsidR="00012FC4" w:rsidRPr="00E32ACD" w:rsidRDefault="00012FC4" w:rsidP="003175D4">
            <w:pPr>
              <w:ind w:right="110"/>
              <w:jc w:val="center"/>
              <w:rPr>
                <w:rFonts w:ascii="Times New Roman" w:eastAsia="Times New Roman" w:hAnsi="Times New Roman" w:cs="Times New Roman"/>
                <w:color w:val="000000"/>
                <w:sz w:val="24"/>
                <w:szCs w:val="24"/>
                <w:lang w:val="en-GB" w:eastAsia="pl-PL"/>
              </w:rPr>
            </w:pPr>
            <w:r w:rsidRPr="00E32ACD">
              <w:rPr>
                <w:rFonts w:ascii="Times New Roman" w:eastAsia="Times New Roman" w:hAnsi="Times New Roman" w:cs="Times New Roman"/>
                <w:color w:val="000000"/>
                <w:sz w:val="24"/>
                <w:szCs w:val="24"/>
                <w:lang w:val="en-GB" w:eastAsia="pl-PL"/>
              </w:rPr>
              <w:t>7</w:t>
            </w:r>
            <w:r w:rsidR="009A35D4" w:rsidRPr="00E32ACD">
              <w:rPr>
                <w:rFonts w:ascii="Times New Roman" w:eastAsia="Times New Roman" w:hAnsi="Times New Roman" w:cs="Times New Roman"/>
                <w:color w:val="000000"/>
                <w:sz w:val="24"/>
                <w:szCs w:val="24"/>
                <w:lang w:val="en-GB" w:eastAsia="pl-PL"/>
              </w:rPr>
              <w:t>4</w:t>
            </w:r>
          </w:p>
        </w:tc>
        <w:tc>
          <w:tcPr>
            <w:tcW w:w="9885" w:type="dxa"/>
          </w:tcPr>
          <w:p w14:paraId="4F652DCB" w14:textId="381CA1FF" w:rsidR="00012FC4" w:rsidRPr="00E32ACD" w:rsidRDefault="00B63CB0" w:rsidP="00B63CB0">
            <w:pPr>
              <w:rPr>
                <w:rFonts w:ascii="Times New Roman" w:hAnsi="Times New Roman" w:cs="Times New Roman"/>
                <w:bCs/>
                <w:sz w:val="24"/>
                <w:szCs w:val="24"/>
              </w:rPr>
            </w:pPr>
            <w:r w:rsidRPr="00E32ACD">
              <w:rPr>
                <w:rFonts w:ascii="Times New Roman" w:hAnsi="Times New Roman" w:cs="Times New Roman"/>
                <w:bCs/>
                <w:sz w:val="24"/>
                <w:szCs w:val="24"/>
              </w:rPr>
              <w:t xml:space="preserve">Dostawca musi najpóźniej do 22.12.2023 dostarczyć licencje oprogramowania standardowego w zakresie parametrów technicznych i funkcjonalności (Tabela 1, Tabela 2 i Tabela 3 </w:t>
            </w:r>
            <w:r w:rsidRPr="00E32ACD">
              <w:rPr>
                <w:rFonts w:ascii="Times New Roman" w:hAnsi="Times New Roman" w:cs="Times New Roman"/>
                <w:bCs/>
                <w:color w:val="000000"/>
                <w:sz w:val="24"/>
                <w:szCs w:val="24"/>
                <w:lang w:eastAsia="pl-PL"/>
              </w:rPr>
              <w:t>SWZ</w:t>
            </w:r>
            <w:r w:rsidRPr="00E32ACD">
              <w:rPr>
                <w:rFonts w:ascii="Times New Roman" w:hAnsi="Times New Roman" w:cs="Times New Roman"/>
                <w:bCs/>
                <w:sz w:val="24"/>
                <w:szCs w:val="24"/>
              </w:rPr>
              <w:t>)  na okres minimum 5 i pół roku liczony od dnia podpisania protokołu odbioru</w:t>
            </w:r>
            <w:r w:rsidR="00476F83" w:rsidRPr="00E32ACD">
              <w:rPr>
                <w:rFonts w:ascii="Times New Roman" w:hAnsi="Times New Roman" w:cs="Times New Roman"/>
                <w:bCs/>
                <w:sz w:val="24"/>
                <w:szCs w:val="24"/>
              </w:rPr>
              <w:t xml:space="preserve"> </w:t>
            </w:r>
            <w:r w:rsidR="007479DF" w:rsidRPr="00E32ACD">
              <w:rPr>
                <w:rFonts w:ascii="Times New Roman" w:hAnsi="Times New Roman" w:cs="Times New Roman"/>
                <w:bCs/>
                <w:sz w:val="24"/>
                <w:szCs w:val="24"/>
              </w:rPr>
              <w:t xml:space="preserve">licencji. </w:t>
            </w:r>
          </w:p>
        </w:tc>
        <w:tc>
          <w:tcPr>
            <w:tcW w:w="1559" w:type="dxa"/>
          </w:tcPr>
          <w:p w14:paraId="779AA028" w14:textId="77777777" w:rsidR="00012FC4" w:rsidRPr="00E32ACD" w:rsidRDefault="00012FC4" w:rsidP="003175D4">
            <w:pPr>
              <w:ind w:right="110"/>
              <w:rPr>
                <w:rFonts w:ascii="Times New Roman" w:eastAsia="Times New Roman" w:hAnsi="Times New Roman" w:cs="Times New Roman"/>
                <w:color w:val="000000"/>
                <w:sz w:val="24"/>
                <w:szCs w:val="24"/>
                <w:lang w:eastAsia="pl-PL"/>
              </w:rPr>
            </w:pPr>
          </w:p>
        </w:tc>
        <w:tc>
          <w:tcPr>
            <w:tcW w:w="1560" w:type="dxa"/>
          </w:tcPr>
          <w:p w14:paraId="01FF0F74" w14:textId="77777777" w:rsidR="00012FC4" w:rsidRPr="00E32ACD" w:rsidRDefault="00012FC4" w:rsidP="003175D4">
            <w:pPr>
              <w:ind w:right="110"/>
              <w:rPr>
                <w:rFonts w:ascii="Times New Roman" w:eastAsia="Times New Roman" w:hAnsi="Times New Roman" w:cs="Times New Roman"/>
                <w:color w:val="000000"/>
                <w:sz w:val="24"/>
                <w:szCs w:val="24"/>
                <w:lang w:eastAsia="pl-PL"/>
              </w:rPr>
            </w:pPr>
          </w:p>
        </w:tc>
      </w:tr>
      <w:tr w:rsidR="00040230" w:rsidRPr="00E32ACD" w14:paraId="28723ABD" w14:textId="77777777" w:rsidTr="00BA4167">
        <w:trPr>
          <w:trHeight w:val="300"/>
        </w:trPr>
        <w:tc>
          <w:tcPr>
            <w:tcW w:w="1002" w:type="dxa"/>
            <w:gridSpan w:val="2"/>
            <w:vAlign w:val="center"/>
          </w:tcPr>
          <w:p w14:paraId="74C1F982" w14:textId="42786151" w:rsidR="00040230" w:rsidRPr="00E32ACD" w:rsidRDefault="00586B20" w:rsidP="003175D4">
            <w:pPr>
              <w:ind w:right="110"/>
              <w:jc w:val="center"/>
              <w:rPr>
                <w:rFonts w:ascii="Times New Roman" w:eastAsia="Times New Roman" w:hAnsi="Times New Roman" w:cs="Times New Roman"/>
                <w:color w:val="000000"/>
                <w:sz w:val="24"/>
                <w:szCs w:val="24"/>
                <w:lang w:val="en-GB" w:eastAsia="pl-PL"/>
              </w:rPr>
            </w:pPr>
            <w:r w:rsidRPr="00E32ACD">
              <w:rPr>
                <w:rFonts w:ascii="Times New Roman" w:eastAsia="Times New Roman" w:hAnsi="Times New Roman" w:cs="Times New Roman"/>
                <w:color w:val="000000"/>
                <w:sz w:val="24"/>
                <w:szCs w:val="24"/>
                <w:lang w:val="en-GB" w:eastAsia="pl-PL"/>
              </w:rPr>
              <w:t>75</w:t>
            </w:r>
          </w:p>
        </w:tc>
        <w:tc>
          <w:tcPr>
            <w:tcW w:w="9885" w:type="dxa"/>
          </w:tcPr>
          <w:p w14:paraId="508DD3F5" w14:textId="6432C8F0" w:rsidR="00040230" w:rsidRPr="00E32ACD" w:rsidRDefault="00586B20" w:rsidP="00B63CB0">
            <w:pPr>
              <w:rPr>
                <w:rFonts w:ascii="Times New Roman" w:hAnsi="Times New Roman" w:cs="Times New Roman"/>
                <w:bCs/>
                <w:sz w:val="24"/>
                <w:szCs w:val="24"/>
              </w:rPr>
            </w:pPr>
            <w:r w:rsidRPr="00E32ACD">
              <w:rPr>
                <w:rFonts w:ascii="Times New Roman" w:hAnsi="Times New Roman" w:cs="Times New Roman"/>
                <w:bCs/>
                <w:sz w:val="24"/>
                <w:szCs w:val="24"/>
              </w:rPr>
              <w:t xml:space="preserve">Zamawiający oczekuje </w:t>
            </w:r>
            <w:r w:rsidR="009D741E" w:rsidRPr="00E32ACD">
              <w:rPr>
                <w:rFonts w:ascii="Times New Roman" w:hAnsi="Times New Roman" w:cs="Times New Roman"/>
                <w:bCs/>
                <w:sz w:val="24"/>
                <w:szCs w:val="24"/>
              </w:rPr>
              <w:t xml:space="preserve">zapewnienia dostępu </w:t>
            </w:r>
            <w:r w:rsidR="003B16BE" w:rsidRPr="00E32ACD">
              <w:rPr>
                <w:rFonts w:ascii="Times New Roman" w:hAnsi="Times New Roman" w:cs="Times New Roman"/>
                <w:bCs/>
                <w:sz w:val="24"/>
                <w:szCs w:val="24"/>
              </w:rPr>
              <w:t xml:space="preserve">do </w:t>
            </w:r>
            <w:r w:rsidR="009D741E" w:rsidRPr="00E32ACD">
              <w:rPr>
                <w:rFonts w:ascii="Times New Roman" w:hAnsi="Times New Roman" w:cs="Times New Roman"/>
                <w:bCs/>
                <w:sz w:val="24"/>
                <w:szCs w:val="24"/>
              </w:rPr>
              <w:t>aktualizacji oprogramowania standardowego w okresie 5 i pół roku od dnia podpisania protokołu odbioru licencji.</w:t>
            </w:r>
          </w:p>
        </w:tc>
        <w:tc>
          <w:tcPr>
            <w:tcW w:w="1559" w:type="dxa"/>
          </w:tcPr>
          <w:p w14:paraId="6C092ED9" w14:textId="77777777" w:rsidR="00040230" w:rsidRPr="00E32ACD" w:rsidRDefault="00040230" w:rsidP="003175D4">
            <w:pPr>
              <w:ind w:right="110"/>
              <w:rPr>
                <w:rFonts w:ascii="Times New Roman" w:eastAsia="Times New Roman" w:hAnsi="Times New Roman" w:cs="Times New Roman"/>
                <w:color w:val="000000"/>
                <w:sz w:val="24"/>
                <w:szCs w:val="24"/>
                <w:lang w:eastAsia="pl-PL"/>
              </w:rPr>
            </w:pPr>
          </w:p>
        </w:tc>
        <w:tc>
          <w:tcPr>
            <w:tcW w:w="1560" w:type="dxa"/>
          </w:tcPr>
          <w:p w14:paraId="37573AA9" w14:textId="77777777" w:rsidR="00040230" w:rsidRPr="00E32ACD" w:rsidRDefault="00040230" w:rsidP="003175D4">
            <w:pPr>
              <w:ind w:right="110"/>
              <w:rPr>
                <w:rFonts w:ascii="Times New Roman" w:eastAsia="Times New Roman" w:hAnsi="Times New Roman" w:cs="Times New Roman"/>
                <w:color w:val="000000"/>
                <w:sz w:val="24"/>
                <w:szCs w:val="24"/>
                <w:lang w:eastAsia="pl-PL"/>
              </w:rPr>
            </w:pPr>
          </w:p>
        </w:tc>
      </w:tr>
      <w:tr w:rsidR="00AC20C3" w:rsidRPr="00E32ACD" w14:paraId="31C99E0F" w14:textId="77777777" w:rsidTr="00BA4167">
        <w:trPr>
          <w:trHeight w:val="300"/>
        </w:trPr>
        <w:tc>
          <w:tcPr>
            <w:tcW w:w="1002" w:type="dxa"/>
            <w:gridSpan w:val="2"/>
            <w:vAlign w:val="center"/>
          </w:tcPr>
          <w:p w14:paraId="71F02F9C" w14:textId="5D919C90" w:rsidR="00AC20C3" w:rsidRPr="00E32ACD" w:rsidRDefault="00BA4167" w:rsidP="003175D4">
            <w:pPr>
              <w:ind w:right="110"/>
              <w:jc w:val="center"/>
              <w:rPr>
                <w:rFonts w:ascii="Times New Roman" w:eastAsia="Times New Roman" w:hAnsi="Times New Roman" w:cs="Times New Roman"/>
                <w:color w:val="000000"/>
                <w:sz w:val="24"/>
                <w:szCs w:val="24"/>
                <w:lang w:val="en-GB" w:eastAsia="pl-PL"/>
              </w:rPr>
            </w:pPr>
            <w:r>
              <w:rPr>
                <w:rFonts w:ascii="Times New Roman" w:eastAsia="Times New Roman" w:hAnsi="Times New Roman" w:cs="Times New Roman"/>
                <w:color w:val="000000"/>
                <w:sz w:val="24"/>
                <w:szCs w:val="24"/>
                <w:lang w:val="en-GB" w:eastAsia="pl-PL"/>
              </w:rPr>
              <w:t>76</w:t>
            </w:r>
          </w:p>
        </w:tc>
        <w:tc>
          <w:tcPr>
            <w:tcW w:w="9885" w:type="dxa"/>
          </w:tcPr>
          <w:p w14:paraId="265F6650" w14:textId="620AAA12" w:rsidR="00AC20C3" w:rsidRPr="00E32ACD" w:rsidRDefault="00BA4167" w:rsidP="00B63CB0">
            <w:pPr>
              <w:rPr>
                <w:rFonts w:ascii="Times New Roman" w:hAnsi="Times New Roman" w:cs="Times New Roman"/>
                <w:bCs/>
                <w:sz w:val="24"/>
                <w:szCs w:val="24"/>
              </w:rPr>
            </w:pPr>
            <w:r>
              <w:rPr>
                <w:rFonts w:ascii="Times New Roman" w:hAnsi="Times New Roman" w:cs="Times New Roman"/>
                <w:bCs/>
                <w:sz w:val="24"/>
                <w:szCs w:val="24"/>
              </w:rPr>
              <w:t xml:space="preserve">Deklarowany termin rozpoczęcia prac max. 14 dni od podpisania </w:t>
            </w:r>
            <w:r w:rsidRPr="00BA4167">
              <w:rPr>
                <w:rFonts w:ascii="Times New Roman" w:hAnsi="Times New Roman" w:cs="Times New Roman"/>
                <w:b/>
                <w:bCs/>
                <w:sz w:val="24"/>
                <w:szCs w:val="24"/>
              </w:rPr>
              <w:t>umowy (należy wpisać</w:t>
            </w:r>
            <w:r w:rsidRPr="00BA4167">
              <w:rPr>
                <w:rFonts w:ascii="Times New Roman" w:hAnsi="Times New Roman"/>
                <w:b/>
                <w:sz w:val="24"/>
                <w:szCs w:val="24"/>
              </w:rPr>
              <w:t xml:space="preserve"> deklarowana liczba dni od podpisania umowy ………..dni)-kryterium wyboru</w:t>
            </w:r>
          </w:p>
        </w:tc>
        <w:tc>
          <w:tcPr>
            <w:tcW w:w="1559" w:type="dxa"/>
          </w:tcPr>
          <w:p w14:paraId="34E4E19B" w14:textId="77777777" w:rsidR="00AC20C3" w:rsidRPr="00E32ACD" w:rsidRDefault="00AC20C3" w:rsidP="003175D4">
            <w:pPr>
              <w:ind w:right="110"/>
              <w:rPr>
                <w:rFonts w:ascii="Times New Roman" w:eastAsia="Times New Roman" w:hAnsi="Times New Roman" w:cs="Times New Roman"/>
                <w:color w:val="000000"/>
                <w:sz w:val="24"/>
                <w:szCs w:val="24"/>
                <w:lang w:eastAsia="pl-PL"/>
              </w:rPr>
            </w:pPr>
          </w:p>
        </w:tc>
        <w:tc>
          <w:tcPr>
            <w:tcW w:w="1560" w:type="dxa"/>
          </w:tcPr>
          <w:p w14:paraId="4BAFC948" w14:textId="77777777" w:rsidR="00AC20C3" w:rsidRPr="00E32ACD" w:rsidRDefault="00AC20C3" w:rsidP="003175D4">
            <w:pPr>
              <w:ind w:right="110"/>
              <w:rPr>
                <w:rFonts w:ascii="Times New Roman" w:eastAsia="Times New Roman" w:hAnsi="Times New Roman" w:cs="Times New Roman"/>
                <w:color w:val="000000"/>
                <w:sz w:val="24"/>
                <w:szCs w:val="24"/>
                <w:lang w:eastAsia="pl-PL"/>
              </w:rPr>
            </w:pPr>
          </w:p>
        </w:tc>
      </w:tr>
    </w:tbl>
    <w:p w14:paraId="0683DBD0" w14:textId="77777777" w:rsidR="00AF77D1" w:rsidRPr="00E32ACD" w:rsidRDefault="00AF77D1" w:rsidP="00AF77D1">
      <w:pPr>
        <w:pStyle w:val="podtytu"/>
        <w:spacing w:before="0" w:after="240" w:line="240" w:lineRule="auto"/>
        <w:ind w:left="-2835" w:right="110"/>
        <w:jc w:val="left"/>
        <w:rPr>
          <w:rFonts w:ascii="Times New Roman" w:hAnsi="Times New Roman" w:cs="Times New Roman"/>
          <w:b w:val="0"/>
          <w:bCs w:val="0"/>
          <w:sz w:val="24"/>
          <w:szCs w:val="24"/>
          <w:lang w:val="pl-PL"/>
        </w:rPr>
      </w:pPr>
    </w:p>
    <w:p w14:paraId="560B3C4D" w14:textId="77777777" w:rsidR="00AF77D1" w:rsidRPr="00E32ACD" w:rsidRDefault="00AF77D1" w:rsidP="00AF77D1">
      <w:pPr>
        <w:pStyle w:val="podtytu"/>
        <w:spacing w:before="0" w:after="240" w:line="240" w:lineRule="auto"/>
        <w:ind w:left="-1701" w:right="110"/>
        <w:jc w:val="left"/>
        <w:rPr>
          <w:rFonts w:ascii="Times New Roman" w:hAnsi="Times New Roman" w:cs="Times New Roman"/>
          <w:b w:val="0"/>
          <w:sz w:val="24"/>
          <w:szCs w:val="24"/>
          <w:lang w:val="pl-PL"/>
        </w:rPr>
      </w:pPr>
      <w:r w:rsidRPr="00BA4167">
        <w:rPr>
          <w:rFonts w:ascii="Times New Roman" w:hAnsi="Times New Roman" w:cs="Times New Roman"/>
          <w:sz w:val="24"/>
          <w:szCs w:val="24"/>
          <w:lang w:val="pl-PL"/>
        </w:rPr>
        <w:t>Tabela 3.</w:t>
      </w:r>
      <w:r w:rsidRPr="00E32ACD">
        <w:rPr>
          <w:rFonts w:ascii="Times New Roman" w:hAnsi="Times New Roman" w:cs="Times New Roman"/>
          <w:sz w:val="24"/>
          <w:szCs w:val="24"/>
          <w:lang w:val="pl-PL"/>
        </w:rPr>
        <w:t xml:space="preserve"> </w:t>
      </w:r>
      <w:r w:rsidRPr="00E32ACD">
        <w:rPr>
          <w:rFonts w:ascii="Times New Roman" w:hAnsi="Times New Roman" w:cs="Times New Roman"/>
          <w:b w:val="0"/>
          <w:bCs w:val="0"/>
          <w:sz w:val="24"/>
          <w:szCs w:val="24"/>
          <w:lang w:val="pl-PL"/>
        </w:rPr>
        <w:t xml:space="preserve">Minimalne wymagane funkcjonalności Systemu informatycznego wspierającego digitalizację procesów technologicznych </w:t>
      </w:r>
    </w:p>
    <w:p w14:paraId="08153775" w14:textId="77777777" w:rsidR="00AF77D1" w:rsidRPr="00E32ACD" w:rsidRDefault="00AF77D1" w:rsidP="00AA2DC8">
      <w:pPr>
        <w:pStyle w:val="podtytu"/>
        <w:spacing w:before="0" w:after="0" w:line="240" w:lineRule="auto"/>
        <w:ind w:left="-2410" w:right="110"/>
        <w:rPr>
          <w:rFonts w:ascii="Times New Roman" w:hAnsi="Times New Roman" w:cs="Times New Roman"/>
          <w:b w:val="0"/>
          <w:sz w:val="24"/>
          <w:szCs w:val="24"/>
          <w:lang w:val="pl-PL"/>
        </w:rPr>
      </w:pPr>
      <w:r w:rsidRPr="00E32ACD">
        <w:rPr>
          <w:rFonts w:ascii="Times New Roman" w:hAnsi="Times New Roman" w:cs="Times New Roman"/>
          <w:b w:val="0"/>
          <w:sz w:val="24"/>
          <w:szCs w:val="24"/>
          <w:lang w:val="pl-PL"/>
        </w:rPr>
        <w:t>Informacje odnośnie sposobu wypełnienia i późniejszej oceny przez Zamawiającego spełniania kryteriów dla Tabeli 3:</w:t>
      </w:r>
    </w:p>
    <w:p w14:paraId="30FD430B" w14:textId="77777777" w:rsidR="00AF77D1" w:rsidRPr="00E32ACD" w:rsidRDefault="00AF77D1" w:rsidP="00AA2DC8">
      <w:pPr>
        <w:pStyle w:val="podtytu"/>
        <w:numPr>
          <w:ilvl w:val="0"/>
          <w:numId w:val="1"/>
        </w:numPr>
        <w:spacing w:before="0" w:after="0" w:line="240" w:lineRule="auto"/>
        <w:ind w:left="-1701" w:right="110"/>
        <w:rPr>
          <w:rFonts w:ascii="Times New Roman" w:hAnsi="Times New Roman" w:cs="Times New Roman"/>
          <w:b w:val="0"/>
          <w:sz w:val="24"/>
          <w:szCs w:val="24"/>
          <w:lang w:val="pl-PL"/>
        </w:rPr>
      </w:pPr>
      <w:r w:rsidRPr="00E32ACD">
        <w:rPr>
          <w:rFonts w:ascii="Times New Roman" w:hAnsi="Times New Roman" w:cs="Times New Roman"/>
          <w:b w:val="0"/>
          <w:sz w:val="24"/>
          <w:szCs w:val="24"/>
          <w:lang w:val="pl-PL"/>
        </w:rPr>
        <w:t xml:space="preserve">Szczegółowy opis powinien jednoznacznie potwierdzać spełnianie minimalnej wymaganej funkcjonalności </w:t>
      </w:r>
      <w:r w:rsidRPr="00E32ACD">
        <w:rPr>
          <w:rFonts w:ascii="Times New Roman" w:hAnsi="Times New Roman" w:cs="Times New Roman"/>
          <w:b w:val="0"/>
          <w:bCs w:val="0"/>
          <w:sz w:val="24"/>
          <w:szCs w:val="24"/>
          <w:lang w:val="pl-PL"/>
        </w:rPr>
        <w:t>Systemu,</w:t>
      </w:r>
      <w:r w:rsidRPr="00E32ACD">
        <w:rPr>
          <w:rFonts w:ascii="Times New Roman" w:hAnsi="Times New Roman" w:cs="Times New Roman"/>
          <w:b w:val="0"/>
          <w:sz w:val="24"/>
          <w:szCs w:val="24"/>
          <w:lang w:val="pl-PL"/>
        </w:rPr>
        <w:t xml:space="preserve"> do </w:t>
      </w:r>
      <w:r w:rsidRPr="00E32ACD">
        <w:rPr>
          <w:rFonts w:ascii="Times New Roman" w:hAnsi="Times New Roman" w:cs="Times New Roman"/>
          <w:b w:val="0"/>
          <w:bCs w:val="0"/>
          <w:sz w:val="24"/>
          <w:szCs w:val="24"/>
          <w:lang w:val="pl-PL"/>
        </w:rPr>
        <w:t>której</w:t>
      </w:r>
      <w:r w:rsidRPr="00E32ACD">
        <w:rPr>
          <w:rFonts w:ascii="Times New Roman" w:hAnsi="Times New Roman" w:cs="Times New Roman"/>
          <w:b w:val="0"/>
          <w:sz w:val="24"/>
          <w:szCs w:val="24"/>
          <w:lang w:val="pl-PL"/>
        </w:rPr>
        <w:t xml:space="preserve"> się odnosi oraz wskazać rodzaj licencji oprogramowania</w:t>
      </w:r>
      <w:r w:rsidRPr="00E32ACD">
        <w:rPr>
          <w:rFonts w:ascii="Times New Roman" w:hAnsi="Times New Roman" w:cs="Times New Roman"/>
          <w:b w:val="0"/>
          <w:bCs w:val="0"/>
          <w:sz w:val="24"/>
          <w:szCs w:val="24"/>
          <w:lang w:val="pl-PL"/>
        </w:rPr>
        <w:t>,</w:t>
      </w:r>
      <w:r w:rsidRPr="00E32ACD">
        <w:rPr>
          <w:rFonts w:ascii="Times New Roman" w:hAnsi="Times New Roman" w:cs="Times New Roman"/>
          <w:b w:val="0"/>
          <w:sz w:val="24"/>
          <w:szCs w:val="24"/>
          <w:lang w:val="pl-PL"/>
        </w:rPr>
        <w:t xml:space="preserve"> do </w:t>
      </w:r>
      <w:r w:rsidRPr="00E32ACD">
        <w:rPr>
          <w:rFonts w:ascii="Times New Roman" w:hAnsi="Times New Roman" w:cs="Times New Roman"/>
          <w:b w:val="0"/>
          <w:bCs w:val="0"/>
          <w:sz w:val="24"/>
          <w:szCs w:val="24"/>
          <w:lang w:val="pl-PL"/>
        </w:rPr>
        <w:t>której</w:t>
      </w:r>
      <w:r w:rsidRPr="00E32ACD">
        <w:rPr>
          <w:rFonts w:ascii="Times New Roman" w:hAnsi="Times New Roman" w:cs="Times New Roman"/>
          <w:b w:val="0"/>
          <w:sz w:val="24"/>
          <w:szCs w:val="24"/>
          <w:lang w:val="pl-PL"/>
        </w:rPr>
        <w:t xml:space="preserve"> się odnosi.</w:t>
      </w:r>
    </w:p>
    <w:p w14:paraId="7F01D808" w14:textId="77777777" w:rsidR="00AF77D1" w:rsidRPr="00E32ACD" w:rsidRDefault="00AF77D1" w:rsidP="00AA2DC8">
      <w:pPr>
        <w:pStyle w:val="podtytu"/>
        <w:numPr>
          <w:ilvl w:val="0"/>
          <w:numId w:val="1"/>
        </w:numPr>
        <w:spacing w:before="0" w:after="0" w:line="240" w:lineRule="auto"/>
        <w:ind w:left="-1701" w:right="110"/>
        <w:rPr>
          <w:rFonts w:ascii="Times New Roman" w:hAnsi="Times New Roman" w:cs="Times New Roman"/>
          <w:b w:val="0"/>
          <w:sz w:val="24"/>
          <w:szCs w:val="24"/>
          <w:lang w:val="pl-PL"/>
        </w:rPr>
      </w:pPr>
      <w:r w:rsidRPr="00E32ACD">
        <w:rPr>
          <w:rFonts w:ascii="Times New Roman" w:hAnsi="Times New Roman" w:cs="Times New Roman"/>
          <w:b w:val="0"/>
          <w:sz w:val="24"/>
          <w:szCs w:val="24"/>
          <w:lang w:val="pl-PL"/>
        </w:rPr>
        <w:t>Brak szczegółowego opisu będzie traktowany przez Zamawiającego jako brak spełniania danego wymagania funkcjonalnego</w:t>
      </w:r>
      <w:r w:rsidRPr="00E32ACD">
        <w:rPr>
          <w:rFonts w:ascii="Times New Roman" w:hAnsi="Times New Roman" w:cs="Times New Roman"/>
          <w:b w:val="0"/>
          <w:bCs w:val="0"/>
          <w:sz w:val="24"/>
          <w:szCs w:val="24"/>
          <w:lang w:val="pl-PL"/>
        </w:rPr>
        <w:t xml:space="preserve"> (funkcjonalności Systemu)</w:t>
      </w:r>
      <w:r w:rsidRPr="00E32ACD">
        <w:rPr>
          <w:rFonts w:ascii="Times New Roman" w:hAnsi="Times New Roman" w:cs="Times New Roman"/>
          <w:b w:val="0"/>
          <w:sz w:val="24"/>
          <w:szCs w:val="24"/>
          <w:lang w:val="pl-PL"/>
        </w:rPr>
        <w:t>.</w:t>
      </w:r>
    </w:p>
    <w:p w14:paraId="7A6FB697" w14:textId="7440193D" w:rsidR="008A0F3F" w:rsidRPr="00E32ACD" w:rsidRDefault="0090514B" w:rsidP="00AA2DC8">
      <w:pPr>
        <w:pStyle w:val="podtytu"/>
        <w:numPr>
          <w:ilvl w:val="0"/>
          <w:numId w:val="1"/>
        </w:numPr>
        <w:spacing w:before="0" w:after="0" w:line="240" w:lineRule="auto"/>
        <w:ind w:left="-1701" w:right="110"/>
        <w:rPr>
          <w:rFonts w:ascii="Times New Roman" w:hAnsi="Times New Roman" w:cs="Times New Roman"/>
          <w:b w:val="0"/>
          <w:sz w:val="24"/>
          <w:szCs w:val="24"/>
          <w:lang w:val="pl-PL"/>
        </w:rPr>
      </w:pPr>
      <w:r w:rsidRPr="00E32ACD">
        <w:rPr>
          <w:rFonts w:ascii="Times New Roman" w:hAnsi="Times New Roman" w:cs="Times New Roman"/>
          <w:b w:val="0"/>
          <w:sz w:val="24"/>
          <w:szCs w:val="24"/>
          <w:lang w:val="pl-PL"/>
        </w:rPr>
        <w:t>Ocen</w:t>
      </w:r>
      <w:r w:rsidR="00BA4167">
        <w:rPr>
          <w:rFonts w:ascii="Times New Roman" w:hAnsi="Times New Roman" w:cs="Times New Roman"/>
          <w:b w:val="0"/>
          <w:sz w:val="24"/>
          <w:szCs w:val="24"/>
          <w:lang w:val="pl-PL"/>
        </w:rPr>
        <w:t>y Spełnia/Nie spełnia dokonuje Z</w:t>
      </w:r>
      <w:r w:rsidRPr="00E32ACD">
        <w:rPr>
          <w:rFonts w:ascii="Times New Roman" w:hAnsi="Times New Roman" w:cs="Times New Roman"/>
          <w:b w:val="0"/>
          <w:sz w:val="24"/>
          <w:szCs w:val="24"/>
          <w:lang w:val="pl-PL"/>
        </w:rPr>
        <w:t>amawiający</w:t>
      </w:r>
    </w:p>
    <w:p w14:paraId="04C99F59" w14:textId="77777777" w:rsidR="00AF77D1" w:rsidRPr="00E32ACD" w:rsidRDefault="00AF77D1" w:rsidP="00AA2DC8">
      <w:pPr>
        <w:pStyle w:val="podtytu"/>
        <w:numPr>
          <w:ilvl w:val="0"/>
          <w:numId w:val="1"/>
        </w:numPr>
        <w:spacing w:before="0" w:after="0" w:line="240" w:lineRule="auto"/>
        <w:ind w:left="-1701" w:right="110"/>
        <w:rPr>
          <w:rFonts w:ascii="Times New Roman" w:hAnsi="Times New Roman" w:cs="Times New Roman"/>
          <w:b w:val="0"/>
          <w:sz w:val="24"/>
          <w:szCs w:val="24"/>
          <w:lang w:val="pl-PL"/>
        </w:rPr>
      </w:pPr>
      <w:r w:rsidRPr="00E32ACD">
        <w:rPr>
          <w:rFonts w:ascii="Times New Roman" w:hAnsi="Times New Roman" w:cs="Times New Roman"/>
          <w:b w:val="0"/>
          <w:bCs w:val="0"/>
          <w:sz w:val="24"/>
          <w:szCs w:val="24"/>
          <w:lang w:val="pl-PL"/>
        </w:rPr>
        <w:t xml:space="preserve">Oferty, które nie będą spełniać </w:t>
      </w:r>
      <w:r w:rsidRPr="00E32ACD">
        <w:rPr>
          <w:rFonts w:ascii="Times New Roman" w:hAnsi="Times New Roman" w:cs="Times New Roman"/>
          <w:b w:val="0"/>
          <w:sz w:val="24"/>
          <w:szCs w:val="24"/>
          <w:lang w:val="pl-PL"/>
        </w:rPr>
        <w:t xml:space="preserve">minimalnych wymagań funkcjonalności </w:t>
      </w:r>
      <w:r w:rsidRPr="00E32ACD">
        <w:rPr>
          <w:rFonts w:ascii="Times New Roman" w:hAnsi="Times New Roman" w:cs="Times New Roman"/>
          <w:b w:val="0"/>
          <w:bCs w:val="0"/>
          <w:sz w:val="24"/>
          <w:szCs w:val="24"/>
          <w:lang w:val="pl-PL"/>
        </w:rPr>
        <w:t>S</w:t>
      </w:r>
      <w:r w:rsidRPr="00E32ACD">
        <w:rPr>
          <w:rFonts w:ascii="Times New Roman" w:hAnsi="Times New Roman" w:cs="Times New Roman"/>
          <w:b w:val="0"/>
          <w:sz w:val="24"/>
          <w:szCs w:val="24"/>
          <w:lang w:val="pl-PL"/>
        </w:rPr>
        <w:t>ystem</w:t>
      </w:r>
      <w:r w:rsidRPr="00E32ACD">
        <w:rPr>
          <w:rFonts w:ascii="Times New Roman" w:hAnsi="Times New Roman" w:cs="Times New Roman"/>
          <w:b w:val="0"/>
          <w:bCs w:val="0"/>
          <w:sz w:val="24"/>
          <w:szCs w:val="24"/>
          <w:lang w:val="pl-PL"/>
        </w:rPr>
        <w:t xml:space="preserve"> będą przez Zamawiającego odrzucane</w:t>
      </w:r>
      <w:r w:rsidRPr="00E32ACD">
        <w:rPr>
          <w:rFonts w:ascii="Times New Roman" w:hAnsi="Times New Roman" w:cs="Times New Roman"/>
          <w:b w:val="0"/>
          <w:sz w:val="24"/>
          <w:szCs w:val="24"/>
          <w:lang w:val="pl-PL"/>
        </w:rPr>
        <w:t>.</w:t>
      </w:r>
    </w:p>
    <w:p w14:paraId="45F2D74C" w14:textId="77777777" w:rsidR="00AF77D1" w:rsidRPr="00E32ACD" w:rsidRDefault="00AF77D1" w:rsidP="00BA4167">
      <w:pPr>
        <w:pStyle w:val="podtytu"/>
        <w:spacing w:before="0" w:after="0" w:line="240" w:lineRule="auto"/>
        <w:ind w:left="-2835" w:right="110"/>
        <w:jc w:val="left"/>
        <w:rPr>
          <w:rFonts w:ascii="Times New Roman" w:hAnsi="Times New Roman" w:cs="Times New Roman"/>
          <w:sz w:val="24"/>
          <w:szCs w:val="24"/>
          <w:lang w:val="pl-PL"/>
        </w:rPr>
      </w:pPr>
    </w:p>
    <w:tbl>
      <w:tblPr>
        <w:tblStyle w:val="Tabela-Siatka"/>
        <w:tblW w:w="14596" w:type="dxa"/>
        <w:tblInd w:w="-2835" w:type="dxa"/>
        <w:tblLook w:val="04A0" w:firstRow="1" w:lastRow="0" w:firstColumn="1" w:lastColumn="0" w:noHBand="0" w:noVBand="1"/>
      </w:tblPr>
      <w:tblGrid>
        <w:gridCol w:w="12012"/>
        <w:gridCol w:w="1308"/>
        <w:gridCol w:w="1276"/>
      </w:tblGrid>
      <w:tr w:rsidR="00AF77D1" w:rsidRPr="00E32ACD" w14:paraId="754A945A" w14:textId="77777777" w:rsidTr="003175D4">
        <w:tc>
          <w:tcPr>
            <w:tcW w:w="12012" w:type="dxa"/>
          </w:tcPr>
          <w:p w14:paraId="103A60C5" w14:textId="77777777" w:rsidR="00AF77D1" w:rsidRPr="00E32ACD" w:rsidRDefault="00AF77D1" w:rsidP="003175D4">
            <w:pPr>
              <w:pStyle w:val="podtytu"/>
              <w:spacing w:before="0" w:after="120" w:line="276" w:lineRule="auto"/>
              <w:ind w:left="720" w:right="108"/>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lastRenderedPageBreak/>
              <w:t xml:space="preserve">Minimalne wymagane funkcjonalności Systemu: </w:t>
            </w:r>
          </w:p>
        </w:tc>
        <w:tc>
          <w:tcPr>
            <w:tcW w:w="1308" w:type="dxa"/>
          </w:tcPr>
          <w:p w14:paraId="2A9F1718" w14:textId="4E4B862D" w:rsidR="00AF77D1" w:rsidRPr="00E32ACD" w:rsidRDefault="00AF77D1" w:rsidP="003175D4">
            <w:pPr>
              <w:pStyle w:val="podtytu"/>
              <w:spacing w:before="0" w:after="120" w:line="276" w:lineRule="auto"/>
              <w:ind w:right="110"/>
              <w:jc w:val="center"/>
              <w:rPr>
                <w:rFonts w:ascii="Times New Roman" w:hAnsi="Times New Roman" w:cs="Times New Roman"/>
                <w:sz w:val="24"/>
                <w:szCs w:val="24"/>
                <w:lang w:val="pl-PL"/>
              </w:rPr>
            </w:pPr>
            <w:r w:rsidRPr="00E32ACD">
              <w:rPr>
                <w:rFonts w:ascii="Times New Roman" w:hAnsi="Times New Roman" w:cs="Times New Roman"/>
                <w:sz w:val="24"/>
                <w:szCs w:val="24"/>
                <w:lang w:val="pl-PL"/>
              </w:rPr>
              <w:t>Spełnia</w:t>
            </w:r>
          </w:p>
        </w:tc>
        <w:tc>
          <w:tcPr>
            <w:tcW w:w="1276" w:type="dxa"/>
          </w:tcPr>
          <w:p w14:paraId="3445D008" w14:textId="42674D15" w:rsidR="00AF77D1" w:rsidRPr="00E32ACD" w:rsidRDefault="00AF77D1" w:rsidP="003175D4">
            <w:pPr>
              <w:pStyle w:val="podtytu"/>
              <w:spacing w:before="0" w:after="120" w:line="276" w:lineRule="auto"/>
              <w:ind w:right="110"/>
              <w:jc w:val="center"/>
              <w:rPr>
                <w:rFonts w:ascii="Times New Roman" w:hAnsi="Times New Roman" w:cs="Times New Roman"/>
                <w:sz w:val="24"/>
                <w:szCs w:val="24"/>
                <w:lang w:val="pl-PL"/>
              </w:rPr>
            </w:pPr>
            <w:r w:rsidRPr="00E32ACD">
              <w:rPr>
                <w:rFonts w:ascii="Times New Roman" w:hAnsi="Times New Roman" w:cs="Times New Roman"/>
                <w:sz w:val="24"/>
                <w:szCs w:val="24"/>
                <w:lang w:val="pl-PL"/>
              </w:rPr>
              <w:t>Nie spełnia</w:t>
            </w:r>
          </w:p>
        </w:tc>
      </w:tr>
      <w:tr w:rsidR="008A0F3F" w:rsidRPr="00E32ACD" w14:paraId="6CB3E444" w14:textId="77777777" w:rsidTr="00F361D0">
        <w:tc>
          <w:tcPr>
            <w:tcW w:w="12012" w:type="dxa"/>
          </w:tcPr>
          <w:p w14:paraId="23AF51D6" w14:textId="77777777" w:rsidR="008A0F3F" w:rsidRPr="00E32ACD" w:rsidRDefault="008A0F3F" w:rsidP="003175D4">
            <w:pPr>
              <w:pStyle w:val="podtytu"/>
              <w:spacing w:before="0" w:after="120" w:line="276" w:lineRule="auto"/>
              <w:ind w:left="720" w:right="108"/>
              <w:jc w:val="left"/>
              <w:rPr>
                <w:rFonts w:ascii="Times New Roman" w:hAnsi="Times New Roman" w:cs="Times New Roman"/>
                <w:b w:val="0"/>
                <w:bCs w:val="0"/>
                <w:sz w:val="24"/>
                <w:szCs w:val="24"/>
                <w:lang w:val="pl-PL"/>
              </w:rPr>
            </w:pPr>
          </w:p>
        </w:tc>
        <w:tc>
          <w:tcPr>
            <w:tcW w:w="2584" w:type="dxa"/>
            <w:gridSpan w:val="2"/>
          </w:tcPr>
          <w:p w14:paraId="0354F126" w14:textId="08FCCC4F" w:rsidR="008A0F3F" w:rsidRPr="00E32ACD" w:rsidRDefault="008A0F3F" w:rsidP="003175D4">
            <w:pPr>
              <w:pStyle w:val="podtytu"/>
              <w:spacing w:before="0" w:after="120" w:line="276" w:lineRule="auto"/>
              <w:ind w:right="110"/>
              <w:jc w:val="center"/>
              <w:rPr>
                <w:rFonts w:ascii="Times New Roman" w:hAnsi="Times New Roman" w:cs="Times New Roman"/>
                <w:sz w:val="24"/>
                <w:szCs w:val="24"/>
                <w:lang w:val="pl-PL"/>
              </w:rPr>
            </w:pPr>
            <w:r w:rsidRPr="00E32ACD">
              <w:rPr>
                <w:rFonts w:ascii="Times New Roman" w:hAnsi="Times New Roman" w:cs="Times New Roman"/>
                <w:sz w:val="24"/>
                <w:szCs w:val="24"/>
                <w:lang w:val="pl-PL"/>
              </w:rPr>
              <w:t>Ocena zamawiającego</w:t>
            </w:r>
          </w:p>
        </w:tc>
      </w:tr>
      <w:tr w:rsidR="00AF77D1" w:rsidRPr="00E32ACD" w14:paraId="3CDDBA3C" w14:textId="77777777" w:rsidTr="003175D4">
        <w:tc>
          <w:tcPr>
            <w:tcW w:w="12012" w:type="dxa"/>
          </w:tcPr>
          <w:p w14:paraId="492A2B8B"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umożliwiać tworzenie i zarządzanie etykietami bezpieczeństwa dla produktów, części i dokumentów</w:t>
            </w:r>
          </w:p>
        </w:tc>
        <w:tc>
          <w:tcPr>
            <w:tcW w:w="1308" w:type="dxa"/>
          </w:tcPr>
          <w:p w14:paraId="71D54E3B" w14:textId="77777777" w:rsidR="00AF77D1" w:rsidRPr="00E32ACD" w:rsidRDefault="00AF77D1" w:rsidP="003175D4">
            <w:pPr>
              <w:pStyle w:val="podtytu"/>
              <w:spacing w:before="0" w:after="120" w:line="276" w:lineRule="auto"/>
              <w:ind w:right="110"/>
              <w:jc w:val="left"/>
              <w:rPr>
                <w:rFonts w:ascii="Times New Roman" w:hAnsi="Times New Roman" w:cs="Times New Roman"/>
                <w:sz w:val="24"/>
                <w:szCs w:val="24"/>
                <w:lang w:val="pl-PL"/>
              </w:rPr>
            </w:pPr>
          </w:p>
        </w:tc>
        <w:tc>
          <w:tcPr>
            <w:tcW w:w="1276" w:type="dxa"/>
          </w:tcPr>
          <w:p w14:paraId="1F272C5D" w14:textId="77777777" w:rsidR="00AF77D1" w:rsidRPr="00E32ACD" w:rsidRDefault="00AF77D1" w:rsidP="003175D4">
            <w:pPr>
              <w:pStyle w:val="podtytu"/>
              <w:spacing w:before="0" w:after="120" w:line="276" w:lineRule="auto"/>
              <w:ind w:right="110"/>
              <w:jc w:val="left"/>
              <w:rPr>
                <w:rFonts w:ascii="Times New Roman" w:hAnsi="Times New Roman" w:cs="Times New Roman"/>
                <w:sz w:val="24"/>
                <w:szCs w:val="24"/>
                <w:lang w:val="pl-PL"/>
              </w:rPr>
            </w:pPr>
          </w:p>
        </w:tc>
      </w:tr>
      <w:tr w:rsidR="00AF77D1" w:rsidRPr="00E32ACD" w14:paraId="367778E8" w14:textId="77777777" w:rsidTr="003175D4">
        <w:trPr>
          <w:trHeight w:val="300"/>
        </w:trPr>
        <w:tc>
          <w:tcPr>
            <w:tcW w:w="14596" w:type="dxa"/>
            <w:gridSpan w:val="3"/>
          </w:tcPr>
          <w:p w14:paraId="213E7075" w14:textId="77777777" w:rsidR="00AF77D1" w:rsidRPr="00E32ACD" w:rsidRDefault="00AF77D1" w:rsidP="003175D4">
            <w:pPr>
              <w:pStyle w:val="podtytu"/>
              <w:spacing w:before="0" w:line="276" w:lineRule="auto"/>
              <w:ind w:right="110"/>
              <w:jc w:val="left"/>
              <w:rPr>
                <w:rFonts w:ascii="Times New Roman" w:hAnsi="Times New Roman" w:cs="Times New Roman"/>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736CF81D"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26CF1739" w14:textId="77777777" w:rsidTr="003175D4">
        <w:tc>
          <w:tcPr>
            <w:tcW w:w="12012" w:type="dxa"/>
          </w:tcPr>
          <w:p w14:paraId="2066263D"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umożliwiać kontrolę dostępu opartą na rolach ze wsparciem etykiet bezpieczeństwa</w:t>
            </w:r>
          </w:p>
        </w:tc>
        <w:tc>
          <w:tcPr>
            <w:tcW w:w="1308" w:type="dxa"/>
          </w:tcPr>
          <w:p w14:paraId="09D5B05B"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65DB3D6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46B360AE" w14:textId="77777777" w:rsidTr="003175D4">
        <w:trPr>
          <w:trHeight w:val="300"/>
        </w:trPr>
        <w:tc>
          <w:tcPr>
            <w:tcW w:w="14596" w:type="dxa"/>
            <w:gridSpan w:val="3"/>
          </w:tcPr>
          <w:p w14:paraId="71BA9CC7"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1F1D6B8A"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0E12E3FE" w14:textId="77777777" w:rsidTr="003175D4">
        <w:tc>
          <w:tcPr>
            <w:tcW w:w="12012" w:type="dxa"/>
          </w:tcPr>
          <w:p w14:paraId="6A90BAFD"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umożliwiać warunkowe udzielanie dostępu do wybranych danych produktowych, części i dokumentów</w:t>
            </w:r>
          </w:p>
        </w:tc>
        <w:tc>
          <w:tcPr>
            <w:tcW w:w="1308" w:type="dxa"/>
          </w:tcPr>
          <w:p w14:paraId="4D627C90"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5651756E"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3FC9B94B" w14:textId="77777777" w:rsidTr="003175D4">
        <w:trPr>
          <w:trHeight w:val="300"/>
        </w:trPr>
        <w:tc>
          <w:tcPr>
            <w:tcW w:w="14596" w:type="dxa"/>
            <w:gridSpan w:val="3"/>
          </w:tcPr>
          <w:p w14:paraId="05C13163"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5F905996"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280BF1B1" w14:textId="77777777" w:rsidTr="003175D4">
        <w:tc>
          <w:tcPr>
            <w:tcW w:w="12012" w:type="dxa"/>
          </w:tcPr>
          <w:p w14:paraId="38D63801"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umożliwiać automatyczne przypisywanie numerów części i zarządzanie inteligentnymi schematami numeracji części</w:t>
            </w:r>
          </w:p>
        </w:tc>
        <w:tc>
          <w:tcPr>
            <w:tcW w:w="1308" w:type="dxa"/>
          </w:tcPr>
          <w:p w14:paraId="0D2F5C5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6CF5AD72"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0C472D27" w14:textId="77777777" w:rsidTr="003175D4">
        <w:trPr>
          <w:trHeight w:val="300"/>
        </w:trPr>
        <w:tc>
          <w:tcPr>
            <w:tcW w:w="14596" w:type="dxa"/>
            <w:gridSpan w:val="3"/>
          </w:tcPr>
          <w:p w14:paraId="6D43CFC4"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5D868272"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0151E2F5" w14:textId="77777777" w:rsidTr="003175D4">
        <w:tc>
          <w:tcPr>
            <w:tcW w:w="12012" w:type="dxa"/>
          </w:tcPr>
          <w:p w14:paraId="219BED90"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umożliwiać importowanie i eksportowanie list materiałowych</w:t>
            </w:r>
          </w:p>
        </w:tc>
        <w:tc>
          <w:tcPr>
            <w:tcW w:w="1308" w:type="dxa"/>
          </w:tcPr>
          <w:p w14:paraId="75F57038"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63DF1C69"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1A30CA35" w14:textId="77777777" w:rsidTr="003175D4">
        <w:trPr>
          <w:trHeight w:val="300"/>
        </w:trPr>
        <w:tc>
          <w:tcPr>
            <w:tcW w:w="14596" w:type="dxa"/>
            <w:gridSpan w:val="3"/>
          </w:tcPr>
          <w:p w14:paraId="3D7C7951"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lastRenderedPageBreak/>
              <w:t>Szczegółowy opis w jaki system spełnia wymaganą funkcjonalność:</w:t>
            </w:r>
          </w:p>
          <w:p w14:paraId="6B46E7A0"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06E018E8" w14:textId="77777777" w:rsidTr="003175D4">
        <w:tc>
          <w:tcPr>
            <w:tcW w:w="12012" w:type="dxa"/>
          </w:tcPr>
          <w:p w14:paraId="5CCA0814"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umożliwiać masowe ładowanie obiektów</w:t>
            </w:r>
          </w:p>
        </w:tc>
        <w:tc>
          <w:tcPr>
            <w:tcW w:w="1308" w:type="dxa"/>
          </w:tcPr>
          <w:p w14:paraId="4DA4C347"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44E456BB"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0BA2234B" w14:textId="77777777" w:rsidTr="003175D4">
        <w:trPr>
          <w:trHeight w:val="300"/>
        </w:trPr>
        <w:tc>
          <w:tcPr>
            <w:tcW w:w="14596" w:type="dxa"/>
            <w:gridSpan w:val="3"/>
          </w:tcPr>
          <w:p w14:paraId="5E282F02"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46A03871"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1D87D0A6" w14:textId="77777777" w:rsidTr="003175D4">
        <w:tc>
          <w:tcPr>
            <w:tcW w:w="12012" w:type="dxa"/>
          </w:tcPr>
          <w:p w14:paraId="6630985C"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 xml:space="preserve">System musi wspierać metodologię </w:t>
            </w:r>
            <w:proofErr w:type="spellStart"/>
            <w:r w:rsidRPr="00E32ACD">
              <w:rPr>
                <w:rFonts w:ascii="Times New Roman" w:hAnsi="Times New Roman" w:cs="Times New Roman"/>
                <w:b w:val="0"/>
                <w:bCs w:val="0"/>
                <w:sz w:val="24"/>
                <w:szCs w:val="24"/>
                <w:lang w:val="pl-PL"/>
              </w:rPr>
              <w:t>Bottom-Up</w:t>
            </w:r>
            <w:proofErr w:type="spellEnd"/>
            <w:r w:rsidRPr="00E32ACD">
              <w:rPr>
                <w:rFonts w:ascii="Times New Roman" w:hAnsi="Times New Roman" w:cs="Times New Roman"/>
                <w:b w:val="0"/>
                <w:bCs w:val="0"/>
                <w:sz w:val="24"/>
                <w:szCs w:val="24"/>
                <w:lang w:val="pl-PL"/>
              </w:rPr>
              <w:t xml:space="preserve"> Design dla konstrukcji i modeli, w tym automatyczne tworzenie struktur części i list materiałowych na podstawie informacji CAD</w:t>
            </w:r>
          </w:p>
        </w:tc>
        <w:tc>
          <w:tcPr>
            <w:tcW w:w="1308" w:type="dxa"/>
          </w:tcPr>
          <w:p w14:paraId="7151F063"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6F80068A"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1C9F43B1" w14:textId="77777777" w:rsidTr="003175D4">
        <w:trPr>
          <w:trHeight w:val="300"/>
        </w:trPr>
        <w:tc>
          <w:tcPr>
            <w:tcW w:w="14596" w:type="dxa"/>
            <w:gridSpan w:val="3"/>
          </w:tcPr>
          <w:p w14:paraId="7E5C3529"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32706353"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6EDCD959" w14:textId="77777777" w:rsidTr="003175D4">
        <w:tc>
          <w:tcPr>
            <w:tcW w:w="12012" w:type="dxa"/>
          </w:tcPr>
          <w:p w14:paraId="24F49D4B"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wspierać tworzenie i zarządzanie konfigurowalnymi strukturami produktów</w:t>
            </w:r>
          </w:p>
        </w:tc>
        <w:tc>
          <w:tcPr>
            <w:tcW w:w="1308" w:type="dxa"/>
          </w:tcPr>
          <w:p w14:paraId="5742FE5E"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402537DC"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1348F538" w14:textId="77777777" w:rsidTr="003175D4">
        <w:trPr>
          <w:trHeight w:val="300"/>
        </w:trPr>
        <w:tc>
          <w:tcPr>
            <w:tcW w:w="14596" w:type="dxa"/>
            <w:gridSpan w:val="3"/>
          </w:tcPr>
          <w:p w14:paraId="298B10C9"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570FC6C2"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04D3274D" w14:textId="77777777" w:rsidTr="003175D4">
        <w:tc>
          <w:tcPr>
            <w:tcW w:w="12012" w:type="dxa"/>
          </w:tcPr>
          <w:p w14:paraId="70F418AB"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wspierać automatyczne tworzenie konfigurowalnych struktur produktów na podstawie informacji CAD</w:t>
            </w:r>
          </w:p>
        </w:tc>
        <w:tc>
          <w:tcPr>
            <w:tcW w:w="1308" w:type="dxa"/>
          </w:tcPr>
          <w:p w14:paraId="5F634238"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DF03FF9"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2B51683A" w14:textId="77777777" w:rsidTr="003175D4">
        <w:trPr>
          <w:trHeight w:val="300"/>
        </w:trPr>
        <w:tc>
          <w:tcPr>
            <w:tcW w:w="14596" w:type="dxa"/>
            <w:gridSpan w:val="3"/>
          </w:tcPr>
          <w:p w14:paraId="3397618E"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51866159"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66C67D22" w14:textId="77777777" w:rsidTr="003175D4">
        <w:tc>
          <w:tcPr>
            <w:tcW w:w="12012" w:type="dxa"/>
          </w:tcPr>
          <w:p w14:paraId="6D184B30"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wspierać tworzenie i zarządzanie wielodyscyplinarnych list materiałowych (</w:t>
            </w:r>
            <w:proofErr w:type="spellStart"/>
            <w:r w:rsidRPr="00E32ACD">
              <w:rPr>
                <w:rFonts w:ascii="Times New Roman" w:hAnsi="Times New Roman" w:cs="Times New Roman"/>
                <w:b w:val="0"/>
                <w:bCs w:val="0"/>
                <w:sz w:val="24"/>
                <w:szCs w:val="24"/>
                <w:lang w:val="pl-PL"/>
              </w:rPr>
              <w:t>eBOM</w:t>
            </w:r>
            <w:proofErr w:type="spellEnd"/>
            <w:r w:rsidRPr="00E32ACD">
              <w:rPr>
                <w:rFonts w:ascii="Times New Roman" w:hAnsi="Times New Roman" w:cs="Times New Roman"/>
                <w:b w:val="0"/>
                <w:bCs w:val="0"/>
                <w:sz w:val="24"/>
                <w:szCs w:val="24"/>
                <w:lang w:val="pl-PL"/>
              </w:rPr>
              <w:t xml:space="preserve">, </w:t>
            </w:r>
            <w:proofErr w:type="spellStart"/>
            <w:r w:rsidRPr="00E32ACD">
              <w:rPr>
                <w:rFonts w:ascii="Times New Roman" w:hAnsi="Times New Roman" w:cs="Times New Roman"/>
                <w:b w:val="0"/>
                <w:bCs w:val="0"/>
                <w:sz w:val="24"/>
                <w:szCs w:val="24"/>
                <w:lang w:val="pl-PL"/>
              </w:rPr>
              <w:t>mBOM</w:t>
            </w:r>
            <w:proofErr w:type="spellEnd"/>
            <w:r w:rsidRPr="00E32ACD">
              <w:rPr>
                <w:rFonts w:ascii="Times New Roman" w:hAnsi="Times New Roman" w:cs="Times New Roman"/>
                <w:b w:val="0"/>
                <w:bCs w:val="0"/>
                <w:sz w:val="24"/>
                <w:szCs w:val="24"/>
                <w:lang w:val="pl-PL"/>
              </w:rPr>
              <w:t xml:space="preserve">, </w:t>
            </w:r>
            <w:proofErr w:type="spellStart"/>
            <w:r w:rsidRPr="00E32ACD">
              <w:rPr>
                <w:rFonts w:ascii="Times New Roman" w:hAnsi="Times New Roman" w:cs="Times New Roman"/>
                <w:b w:val="0"/>
                <w:bCs w:val="0"/>
                <w:sz w:val="24"/>
                <w:szCs w:val="24"/>
                <w:lang w:val="pl-PL"/>
              </w:rPr>
              <w:t>sBOM</w:t>
            </w:r>
            <w:proofErr w:type="spellEnd"/>
            <w:r w:rsidRPr="00E32ACD">
              <w:rPr>
                <w:rFonts w:ascii="Times New Roman" w:hAnsi="Times New Roman" w:cs="Times New Roman"/>
                <w:b w:val="0"/>
                <w:bCs w:val="0"/>
                <w:sz w:val="24"/>
                <w:szCs w:val="24"/>
                <w:lang w:val="pl-PL"/>
              </w:rPr>
              <w:t>)</w:t>
            </w:r>
          </w:p>
        </w:tc>
        <w:tc>
          <w:tcPr>
            <w:tcW w:w="1308" w:type="dxa"/>
          </w:tcPr>
          <w:p w14:paraId="580973A3"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DA6102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3371CC3E" w14:textId="77777777" w:rsidTr="003175D4">
        <w:trPr>
          <w:trHeight w:val="300"/>
        </w:trPr>
        <w:tc>
          <w:tcPr>
            <w:tcW w:w="14596" w:type="dxa"/>
            <w:gridSpan w:val="3"/>
          </w:tcPr>
          <w:p w14:paraId="67BB80F4"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1F4EF74B"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lastRenderedPageBreak/>
              <w:t>….......................................................................................................................................................................................................................</w:t>
            </w:r>
          </w:p>
        </w:tc>
      </w:tr>
      <w:tr w:rsidR="00AF77D1" w:rsidRPr="00E32ACD" w14:paraId="44860DE1" w14:textId="77777777" w:rsidTr="003175D4">
        <w:tc>
          <w:tcPr>
            <w:tcW w:w="12012" w:type="dxa"/>
          </w:tcPr>
          <w:p w14:paraId="2FB531C1"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lastRenderedPageBreak/>
              <w:t>System musi wspierać modularną architekturę produktową i rodziny produktów</w:t>
            </w:r>
          </w:p>
        </w:tc>
        <w:tc>
          <w:tcPr>
            <w:tcW w:w="1308" w:type="dxa"/>
          </w:tcPr>
          <w:p w14:paraId="55427AAD"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269163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529AED19" w14:textId="77777777" w:rsidTr="003175D4">
        <w:trPr>
          <w:trHeight w:val="300"/>
        </w:trPr>
        <w:tc>
          <w:tcPr>
            <w:tcW w:w="14596" w:type="dxa"/>
            <w:gridSpan w:val="3"/>
          </w:tcPr>
          <w:p w14:paraId="65CF38BE"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59C0C037"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4B42EBF0" w14:textId="77777777" w:rsidTr="003175D4">
        <w:tc>
          <w:tcPr>
            <w:tcW w:w="12012" w:type="dxa"/>
          </w:tcPr>
          <w:p w14:paraId="1C86C03C"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wspierać zarządzanie wariantami produktów</w:t>
            </w:r>
          </w:p>
        </w:tc>
        <w:tc>
          <w:tcPr>
            <w:tcW w:w="1308" w:type="dxa"/>
          </w:tcPr>
          <w:p w14:paraId="788983B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4E8E7C49"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39A185CB" w14:textId="77777777" w:rsidTr="003175D4">
        <w:trPr>
          <w:trHeight w:val="300"/>
        </w:trPr>
        <w:tc>
          <w:tcPr>
            <w:tcW w:w="14596" w:type="dxa"/>
            <w:gridSpan w:val="3"/>
          </w:tcPr>
          <w:p w14:paraId="616233D9"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0F6BE79F"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0234B0D0" w14:textId="77777777" w:rsidTr="003175D4">
        <w:tc>
          <w:tcPr>
            <w:tcW w:w="12012" w:type="dxa"/>
          </w:tcPr>
          <w:p w14:paraId="04969E15"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wspierać praktykę Model-</w:t>
            </w:r>
            <w:proofErr w:type="spellStart"/>
            <w:r w:rsidRPr="00E32ACD">
              <w:rPr>
                <w:rFonts w:ascii="Times New Roman" w:hAnsi="Times New Roman" w:cs="Times New Roman"/>
                <w:b w:val="0"/>
                <w:bCs w:val="0"/>
                <w:sz w:val="24"/>
                <w:szCs w:val="24"/>
                <w:lang w:val="pl-PL"/>
              </w:rPr>
              <w:t>Based</w:t>
            </w:r>
            <w:proofErr w:type="spellEnd"/>
            <w:r w:rsidRPr="00E32ACD">
              <w:rPr>
                <w:rFonts w:ascii="Times New Roman" w:hAnsi="Times New Roman" w:cs="Times New Roman"/>
                <w:b w:val="0"/>
                <w:bCs w:val="0"/>
                <w:sz w:val="24"/>
                <w:szCs w:val="24"/>
                <w:lang w:val="pl-PL"/>
              </w:rPr>
              <w:t xml:space="preserve"> Definition (MBD) i strategię Model-</w:t>
            </w:r>
            <w:proofErr w:type="spellStart"/>
            <w:r w:rsidRPr="00E32ACD">
              <w:rPr>
                <w:rFonts w:ascii="Times New Roman" w:hAnsi="Times New Roman" w:cs="Times New Roman"/>
                <w:b w:val="0"/>
                <w:bCs w:val="0"/>
                <w:sz w:val="24"/>
                <w:szCs w:val="24"/>
                <w:lang w:val="pl-PL"/>
              </w:rPr>
              <w:t>Based</w:t>
            </w:r>
            <w:proofErr w:type="spellEnd"/>
            <w:r w:rsidRPr="00E32ACD">
              <w:rPr>
                <w:rFonts w:ascii="Times New Roman" w:hAnsi="Times New Roman" w:cs="Times New Roman"/>
                <w:b w:val="0"/>
                <w:bCs w:val="0"/>
                <w:sz w:val="24"/>
                <w:szCs w:val="24"/>
                <w:lang w:val="pl-PL"/>
              </w:rPr>
              <w:t xml:space="preserve"> Enterprise (MBE)</w:t>
            </w:r>
          </w:p>
        </w:tc>
        <w:tc>
          <w:tcPr>
            <w:tcW w:w="1308" w:type="dxa"/>
          </w:tcPr>
          <w:p w14:paraId="213B3D3C"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8A8E3B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50EAC358" w14:textId="77777777" w:rsidTr="003175D4">
        <w:trPr>
          <w:trHeight w:val="300"/>
        </w:trPr>
        <w:tc>
          <w:tcPr>
            <w:tcW w:w="14596" w:type="dxa"/>
            <w:gridSpan w:val="3"/>
          </w:tcPr>
          <w:p w14:paraId="3A6FBA0F"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6B41A884"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15587B42" w14:textId="77777777" w:rsidTr="003175D4">
        <w:tc>
          <w:tcPr>
            <w:tcW w:w="12012" w:type="dxa"/>
          </w:tcPr>
          <w:p w14:paraId="5954D651"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wspierać zarządzanie zmianami w czasie rzeczywistym z opcją „</w:t>
            </w:r>
            <w:proofErr w:type="spellStart"/>
            <w:r w:rsidRPr="00E32ACD">
              <w:rPr>
                <w:rFonts w:ascii="Times New Roman" w:hAnsi="Times New Roman" w:cs="Times New Roman"/>
                <w:b w:val="0"/>
                <w:bCs w:val="0"/>
                <w:sz w:val="24"/>
                <w:szCs w:val="24"/>
                <w:lang w:val="pl-PL"/>
              </w:rPr>
              <w:t>redlining</w:t>
            </w:r>
            <w:proofErr w:type="spellEnd"/>
            <w:r w:rsidRPr="00E32ACD">
              <w:rPr>
                <w:rFonts w:ascii="Times New Roman" w:hAnsi="Times New Roman" w:cs="Times New Roman"/>
                <w:b w:val="0"/>
                <w:bCs w:val="0"/>
                <w:sz w:val="24"/>
                <w:szCs w:val="24"/>
                <w:lang w:val="pl-PL"/>
              </w:rPr>
              <w:t>”</w:t>
            </w:r>
          </w:p>
        </w:tc>
        <w:tc>
          <w:tcPr>
            <w:tcW w:w="1308" w:type="dxa"/>
          </w:tcPr>
          <w:p w14:paraId="26AEC8FB"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1A60F9B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4BF716FC" w14:textId="77777777" w:rsidTr="003175D4">
        <w:trPr>
          <w:trHeight w:val="300"/>
        </w:trPr>
        <w:tc>
          <w:tcPr>
            <w:tcW w:w="14596" w:type="dxa"/>
            <w:gridSpan w:val="3"/>
          </w:tcPr>
          <w:p w14:paraId="7E7D5908"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29CD81BE"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22ECFE9F" w14:textId="77777777" w:rsidTr="003175D4">
        <w:tc>
          <w:tcPr>
            <w:tcW w:w="12012" w:type="dxa"/>
          </w:tcPr>
          <w:p w14:paraId="6139ADE4"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posiadać zintegrowany system raportowania</w:t>
            </w:r>
          </w:p>
        </w:tc>
        <w:tc>
          <w:tcPr>
            <w:tcW w:w="1308" w:type="dxa"/>
          </w:tcPr>
          <w:p w14:paraId="7CD0F6B1"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794CF98"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466E751B" w14:textId="77777777" w:rsidTr="003175D4">
        <w:trPr>
          <w:trHeight w:val="300"/>
        </w:trPr>
        <w:tc>
          <w:tcPr>
            <w:tcW w:w="14596" w:type="dxa"/>
            <w:gridSpan w:val="3"/>
          </w:tcPr>
          <w:p w14:paraId="78F0CBBC"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48C4F16B"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4E6C4EDA" w14:textId="77777777" w:rsidTr="003175D4">
        <w:tc>
          <w:tcPr>
            <w:tcW w:w="12012" w:type="dxa"/>
          </w:tcPr>
          <w:p w14:paraId="168F617B"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umożliwiać automatyczne tworzenie listy części i umożliwiać łatwe przeglądanie informacji dotyczących części</w:t>
            </w:r>
          </w:p>
        </w:tc>
        <w:tc>
          <w:tcPr>
            <w:tcW w:w="1308" w:type="dxa"/>
          </w:tcPr>
          <w:p w14:paraId="159B68E7"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061428C2"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52E123CC" w14:textId="77777777" w:rsidTr="003175D4">
        <w:trPr>
          <w:trHeight w:val="300"/>
        </w:trPr>
        <w:tc>
          <w:tcPr>
            <w:tcW w:w="14596" w:type="dxa"/>
            <w:gridSpan w:val="3"/>
          </w:tcPr>
          <w:p w14:paraId="2C19D9C3"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lastRenderedPageBreak/>
              <w:t>Szczegółowy opis w jaki system spełnia wymaganą funkcjonalność:</w:t>
            </w:r>
          </w:p>
          <w:p w14:paraId="76C3DC23"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479CF980" w14:textId="77777777" w:rsidTr="003175D4">
        <w:tc>
          <w:tcPr>
            <w:tcW w:w="12012" w:type="dxa"/>
          </w:tcPr>
          <w:p w14:paraId="22273755"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zapewniać możliwość generowania katalogów części zamiennych wraz z ilustracjami</w:t>
            </w:r>
          </w:p>
        </w:tc>
        <w:tc>
          <w:tcPr>
            <w:tcW w:w="1308" w:type="dxa"/>
          </w:tcPr>
          <w:p w14:paraId="558272C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0879E6EE"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60560C23" w14:textId="77777777" w:rsidTr="003175D4">
        <w:trPr>
          <w:trHeight w:val="300"/>
        </w:trPr>
        <w:tc>
          <w:tcPr>
            <w:tcW w:w="14596" w:type="dxa"/>
            <w:gridSpan w:val="3"/>
          </w:tcPr>
          <w:p w14:paraId="6C1C7073"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1A12DA86"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2DF589EA" w14:textId="77777777" w:rsidTr="003175D4">
        <w:trPr>
          <w:trHeight w:val="300"/>
        </w:trPr>
        <w:tc>
          <w:tcPr>
            <w:tcW w:w="12012" w:type="dxa"/>
          </w:tcPr>
          <w:p w14:paraId="601C832A" w14:textId="77777777" w:rsidR="00AF77D1" w:rsidRPr="00E32ACD" w:rsidRDefault="00AF77D1" w:rsidP="003175D4">
            <w:pPr>
              <w:pStyle w:val="podtytu"/>
              <w:numPr>
                <w:ilvl w:val="0"/>
                <w:numId w:val="4"/>
              </w:numPr>
              <w:spacing w:line="276" w:lineRule="auto"/>
              <w:ind w:right="110"/>
              <w:jc w:val="left"/>
              <w:rPr>
                <w:rFonts w:ascii="Times New Roman" w:hAnsi="Times New Roman" w:cs="Times New Roman"/>
                <w:sz w:val="24"/>
                <w:szCs w:val="24"/>
                <w:lang w:val="pl-PL"/>
              </w:rPr>
            </w:pPr>
            <w:r w:rsidRPr="00E32ACD">
              <w:rPr>
                <w:rFonts w:ascii="Times New Roman" w:hAnsi="Times New Roman" w:cs="Times New Roman"/>
                <w:b w:val="0"/>
                <w:bCs w:val="0"/>
                <w:sz w:val="24"/>
                <w:szCs w:val="24"/>
                <w:lang w:val="pl-PL"/>
              </w:rPr>
              <w:t>System musi umożliwiać tworzenie dynamicznych dokumentów w standardzie SGML/XML pozwalającym na oddzielenie stylu dokumentu od jego treści i automatyczne formatowanie</w:t>
            </w:r>
          </w:p>
        </w:tc>
        <w:tc>
          <w:tcPr>
            <w:tcW w:w="1308" w:type="dxa"/>
          </w:tcPr>
          <w:p w14:paraId="40E0C40A" w14:textId="77777777" w:rsidR="00AF77D1" w:rsidRPr="00E32ACD" w:rsidRDefault="00AF77D1" w:rsidP="003175D4">
            <w:pPr>
              <w:pStyle w:val="podtytu"/>
              <w:spacing w:line="276" w:lineRule="auto"/>
              <w:ind w:right="110"/>
              <w:jc w:val="left"/>
              <w:rPr>
                <w:rFonts w:ascii="Times New Roman" w:hAnsi="Times New Roman" w:cs="Times New Roman"/>
                <w:sz w:val="24"/>
                <w:szCs w:val="24"/>
                <w:lang w:val="pl-PL"/>
              </w:rPr>
            </w:pPr>
          </w:p>
        </w:tc>
        <w:tc>
          <w:tcPr>
            <w:tcW w:w="1276" w:type="dxa"/>
          </w:tcPr>
          <w:p w14:paraId="09CD8F0D" w14:textId="77777777" w:rsidR="00AF77D1" w:rsidRPr="00E32ACD" w:rsidRDefault="00AF77D1" w:rsidP="003175D4">
            <w:pPr>
              <w:pStyle w:val="podtytu"/>
              <w:spacing w:line="276" w:lineRule="auto"/>
              <w:ind w:right="110"/>
              <w:jc w:val="left"/>
              <w:rPr>
                <w:rFonts w:ascii="Times New Roman" w:hAnsi="Times New Roman" w:cs="Times New Roman"/>
                <w:sz w:val="24"/>
                <w:szCs w:val="24"/>
                <w:lang w:val="pl-PL"/>
              </w:rPr>
            </w:pPr>
          </w:p>
        </w:tc>
      </w:tr>
      <w:tr w:rsidR="00AF77D1" w:rsidRPr="00E32ACD" w14:paraId="23E2283C" w14:textId="77777777" w:rsidTr="003175D4">
        <w:trPr>
          <w:trHeight w:val="300"/>
        </w:trPr>
        <w:tc>
          <w:tcPr>
            <w:tcW w:w="14596" w:type="dxa"/>
            <w:gridSpan w:val="3"/>
          </w:tcPr>
          <w:p w14:paraId="3FB8A595"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29B51B39"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5D5EAF46" w14:textId="77777777" w:rsidTr="003175D4">
        <w:tc>
          <w:tcPr>
            <w:tcW w:w="12012" w:type="dxa"/>
          </w:tcPr>
          <w:p w14:paraId="362E470F"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umożliwiać zarządzanie informacjami serwisowymi i instrukcjami (montażu, obsługi, inne) z możliwością tłumaczenia na języki</w:t>
            </w:r>
          </w:p>
        </w:tc>
        <w:tc>
          <w:tcPr>
            <w:tcW w:w="1308" w:type="dxa"/>
          </w:tcPr>
          <w:p w14:paraId="2868EC4F"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5C3E4EB7"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05279C81" w14:textId="77777777" w:rsidTr="003175D4">
        <w:trPr>
          <w:trHeight w:val="300"/>
        </w:trPr>
        <w:tc>
          <w:tcPr>
            <w:tcW w:w="14596" w:type="dxa"/>
            <w:gridSpan w:val="3"/>
          </w:tcPr>
          <w:p w14:paraId="147706BF"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354A7998"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2E6E33AE" w14:textId="77777777" w:rsidTr="003175D4">
        <w:tc>
          <w:tcPr>
            <w:tcW w:w="12012" w:type="dxa"/>
          </w:tcPr>
          <w:p w14:paraId="5BABC3FF"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zapewniać możliwość zarządzania przetłumaczoną treścią w celu globalnego dostarczania informacji</w:t>
            </w:r>
          </w:p>
        </w:tc>
        <w:tc>
          <w:tcPr>
            <w:tcW w:w="1308" w:type="dxa"/>
          </w:tcPr>
          <w:p w14:paraId="678B043F"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5B2ED35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23423506" w14:textId="77777777" w:rsidTr="003175D4">
        <w:trPr>
          <w:trHeight w:val="300"/>
        </w:trPr>
        <w:tc>
          <w:tcPr>
            <w:tcW w:w="14596" w:type="dxa"/>
            <w:gridSpan w:val="3"/>
          </w:tcPr>
          <w:p w14:paraId="54C15ED8"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19606CFF"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37D281CE" w14:textId="77777777" w:rsidTr="003175D4">
        <w:trPr>
          <w:trHeight w:val="300"/>
        </w:trPr>
        <w:tc>
          <w:tcPr>
            <w:tcW w:w="12012" w:type="dxa"/>
          </w:tcPr>
          <w:p w14:paraId="3DF8FE79" w14:textId="77777777" w:rsidR="00AF77D1" w:rsidRPr="00E32ACD" w:rsidRDefault="00AF77D1" w:rsidP="003175D4">
            <w:pPr>
              <w:pStyle w:val="podtytu"/>
              <w:numPr>
                <w:ilvl w:val="0"/>
                <w:numId w:val="4"/>
              </w:numPr>
              <w:spacing w:line="276" w:lineRule="auto"/>
              <w:ind w:right="110"/>
              <w:jc w:val="left"/>
              <w:rPr>
                <w:rFonts w:ascii="Times New Roman" w:hAnsi="Times New Roman" w:cs="Times New Roman"/>
                <w:sz w:val="24"/>
                <w:szCs w:val="24"/>
                <w:lang w:val="pl-PL"/>
              </w:rPr>
            </w:pPr>
            <w:r w:rsidRPr="00E32ACD">
              <w:rPr>
                <w:rFonts w:ascii="Times New Roman" w:hAnsi="Times New Roman" w:cs="Times New Roman"/>
                <w:b w:val="0"/>
                <w:bCs w:val="0"/>
                <w:sz w:val="24"/>
                <w:szCs w:val="24"/>
                <w:lang w:val="pl-PL"/>
              </w:rPr>
              <w:lastRenderedPageBreak/>
              <w:t xml:space="preserve"> System musi zapewniać możliwość wygenerowania treści do tłumaczeń  w standardzie</w:t>
            </w:r>
            <w:r w:rsidRPr="00E32ACD" w:rsidDel="59BA1723">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XLIFF dla współpracy z zewnętrznymi biurami tłumaczeń</w:t>
            </w:r>
          </w:p>
        </w:tc>
        <w:tc>
          <w:tcPr>
            <w:tcW w:w="1308" w:type="dxa"/>
          </w:tcPr>
          <w:p w14:paraId="144732E3" w14:textId="77777777" w:rsidR="00AF77D1" w:rsidRPr="00E32ACD" w:rsidRDefault="00AF77D1" w:rsidP="003175D4">
            <w:pPr>
              <w:pStyle w:val="podtytu"/>
              <w:spacing w:line="276" w:lineRule="auto"/>
              <w:ind w:right="110"/>
              <w:jc w:val="left"/>
              <w:rPr>
                <w:rFonts w:ascii="Times New Roman" w:hAnsi="Times New Roman" w:cs="Times New Roman"/>
                <w:sz w:val="24"/>
                <w:szCs w:val="24"/>
                <w:lang w:val="pl-PL"/>
              </w:rPr>
            </w:pPr>
          </w:p>
        </w:tc>
        <w:tc>
          <w:tcPr>
            <w:tcW w:w="1276" w:type="dxa"/>
          </w:tcPr>
          <w:p w14:paraId="0A77FA85" w14:textId="77777777" w:rsidR="00AF77D1" w:rsidRPr="00E32ACD" w:rsidRDefault="00AF77D1" w:rsidP="003175D4">
            <w:pPr>
              <w:pStyle w:val="podtytu"/>
              <w:spacing w:line="276" w:lineRule="auto"/>
              <w:ind w:right="110"/>
              <w:jc w:val="left"/>
              <w:rPr>
                <w:rFonts w:ascii="Times New Roman" w:hAnsi="Times New Roman" w:cs="Times New Roman"/>
                <w:sz w:val="24"/>
                <w:szCs w:val="24"/>
                <w:lang w:val="pl-PL"/>
              </w:rPr>
            </w:pPr>
          </w:p>
        </w:tc>
      </w:tr>
      <w:tr w:rsidR="00AF77D1" w:rsidRPr="00E32ACD" w14:paraId="34CFAC7C" w14:textId="77777777" w:rsidTr="003175D4">
        <w:trPr>
          <w:trHeight w:val="300"/>
        </w:trPr>
        <w:tc>
          <w:tcPr>
            <w:tcW w:w="14596" w:type="dxa"/>
            <w:gridSpan w:val="3"/>
          </w:tcPr>
          <w:p w14:paraId="21CA8C3C"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7272AFD0"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202EF2E2" w14:textId="77777777" w:rsidTr="003175D4">
        <w:tc>
          <w:tcPr>
            <w:tcW w:w="12012" w:type="dxa"/>
          </w:tcPr>
          <w:p w14:paraId="1E18D682"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zapewniać obsługę opcji i wariantów w zakresie informacji serwisowej</w:t>
            </w:r>
          </w:p>
        </w:tc>
        <w:tc>
          <w:tcPr>
            <w:tcW w:w="1308" w:type="dxa"/>
          </w:tcPr>
          <w:p w14:paraId="39E9FB50"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605B0DD8"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00FD3E68" w14:textId="77777777" w:rsidTr="003175D4">
        <w:trPr>
          <w:trHeight w:val="300"/>
        </w:trPr>
        <w:tc>
          <w:tcPr>
            <w:tcW w:w="14596" w:type="dxa"/>
            <w:gridSpan w:val="3"/>
          </w:tcPr>
          <w:p w14:paraId="442892A8"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638F069A"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72C3C56B" w14:textId="77777777" w:rsidTr="003175D4">
        <w:tc>
          <w:tcPr>
            <w:tcW w:w="12012" w:type="dxa"/>
          </w:tcPr>
          <w:p w14:paraId="0E4FC3F2"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zapewniać dostarczanie informacji o częściach, specyficzne dla konfiguracji produktu</w:t>
            </w:r>
          </w:p>
        </w:tc>
        <w:tc>
          <w:tcPr>
            <w:tcW w:w="1308" w:type="dxa"/>
          </w:tcPr>
          <w:p w14:paraId="251CDC2E"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5F3797B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46AAA632" w14:textId="77777777" w:rsidTr="003175D4">
        <w:trPr>
          <w:trHeight w:val="300"/>
        </w:trPr>
        <w:tc>
          <w:tcPr>
            <w:tcW w:w="14596" w:type="dxa"/>
            <w:gridSpan w:val="3"/>
          </w:tcPr>
          <w:p w14:paraId="5B79871D"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60415D71"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050C22D7" w14:textId="77777777" w:rsidTr="003175D4">
        <w:tc>
          <w:tcPr>
            <w:tcW w:w="12012" w:type="dxa"/>
          </w:tcPr>
          <w:p w14:paraId="1BB6A675"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umożliwiać generowanie i filtrowanie informacji serwisowej w zależności od kontekstu oraz wybranego wariantu produktu lub ekwipunku</w:t>
            </w:r>
          </w:p>
        </w:tc>
        <w:tc>
          <w:tcPr>
            <w:tcW w:w="1308" w:type="dxa"/>
          </w:tcPr>
          <w:p w14:paraId="491C8542"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66311C00"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348B8F45" w14:textId="77777777" w:rsidTr="003175D4">
        <w:trPr>
          <w:trHeight w:val="300"/>
        </w:trPr>
        <w:tc>
          <w:tcPr>
            <w:tcW w:w="14596" w:type="dxa"/>
            <w:gridSpan w:val="3"/>
          </w:tcPr>
          <w:p w14:paraId="3DA148BB"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6F6FF15E"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5038BA7C" w14:textId="77777777" w:rsidTr="003175D4">
        <w:tc>
          <w:tcPr>
            <w:tcW w:w="12012" w:type="dxa"/>
          </w:tcPr>
          <w:p w14:paraId="69042819"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zapewniać funkcjonalność edycji i stylizacji instrukcji i dokumentów z informacjami serwisowymi</w:t>
            </w:r>
          </w:p>
        </w:tc>
        <w:tc>
          <w:tcPr>
            <w:tcW w:w="1308" w:type="dxa"/>
          </w:tcPr>
          <w:p w14:paraId="5F8345B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4A162FE8"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3E79128D" w14:textId="77777777" w:rsidTr="003175D4">
        <w:trPr>
          <w:trHeight w:val="300"/>
        </w:trPr>
        <w:tc>
          <w:tcPr>
            <w:tcW w:w="14596" w:type="dxa"/>
            <w:gridSpan w:val="3"/>
          </w:tcPr>
          <w:p w14:paraId="2B5713C5"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469E358C"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1A66B557" w14:textId="77777777" w:rsidTr="003175D4">
        <w:tc>
          <w:tcPr>
            <w:tcW w:w="12012" w:type="dxa"/>
          </w:tcPr>
          <w:p w14:paraId="45C98B21"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zapewniać możliwość tworzenia ustrukturyzowanych informacji tekstowych</w:t>
            </w:r>
          </w:p>
        </w:tc>
        <w:tc>
          <w:tcPr>
            <w:tcW w:w="1308" w:type="dxa"/>
          </w:tcPr>
          <w:p w14:paraId="5FEB5E02"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6382579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0B7ED366" w14:textId="77777777" w:rsidTr="003175D4">
        <w:trPr>
          <w:trHeight w:val="300"/>
        </w:trPr>
        <w:tc>
          <w:tcPr>
            <w:tcW w:w="14596" w:type="dxa"/>
            <w:gridSpan w:val="3"/>
          </w:tcPr>
          <w:p w14:paraId="714785A5"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lastRenderedPageBreak/>
              <w:t>Szczegółowy opis w jaki system spełnia wymaganą funkcjonalność:</w:t>
            </w:r>
          </w:p>
          <w:p w14:paraId="5FDF103D"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24F90F44" w14:textId="77777777" w:rsidTr="003175D4">
        <w:tc>
          <w:tcPr>
            <w:tcW w:w="12012" w:type="dxa"/>
          </w:tcPr>
          <w:p w14:paraId="1B809E5D"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umożliwiać tworzenie dokumentacji serwisowej z ilustracjami</w:t>
            </w:r>
          </w:p>
        </w:tc>
        <w:tc>
          <w:tcPr>
            <w:tcW w:w="1308" w:type="dxa"/>
          </w:tcPr>
          <w:p w14:paraId="30481301"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580DD033"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0951B5E0" w14:textId="77777777" w:rsidTr="003175D4">
        <w:trPr>
          <w:trHeight w:val="300"/>
        </w:trPr>
        <w:tc>
          <w:tcPr>
            <w:tcW w:w="14596" w:type="dxa"/>
            <w:gridSpan w:val="3"/>
          </w:tcPr>
          <w:p w14:paraId="01CB7C46"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766B315D"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7759F6A5" w14:textId="77777777" w:rsidTr="003175D4">
        <w:tc>
          <w:tcPr>
            <w:tcW w:w="12012" w:type="dxa"/>
          </w:tcPr>
          <w:p w14:paraId="1EBB0AF3"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wspierać autoryzację treści serwisowych w celu ponownego wykorzystania i stylizacji</w:t>
            </w:r>
          </w:p>
        </w:tc>
        <w:tc>
          <w:tcPr>
            <w:tcW w:w="1308" w:type="dxa"/>
          </w:tcPr>
          <w:p w14:paraId="089FC51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458379A"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149FA4E9" w14:textId="77777777" w:rsidTr="003175D4">
        <w:trPr>
          <w:trHeight w:val="300"/>
        </w:trPr>
        <w:tc>
          <w:tcPr>
            <w:tcW w:w="14596" w:type="dxa"/>
            <w:gridSpan w:val="3"/>
          </w:tcPr>
          <w:p w14:paraId="515800C4"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38223D8A"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7F6086A5" w14:textId="77777777" w:rsidTr="003175D4">
        <w:tc>
          <w:tcPr>
            <w:tcW w:w="12012" w:type="dxa"/>
          </w:tcPr>
          <w:p w14:paraId="4B8646F3"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zapewniać możliwość autoryzacji dokumentów serwisowych z ilustracjami</w:t>
            </w:r>
          </w:p>
        </w:tc>
        <w:tc>
          <w:tcPr>
            <w:tcW w:w="1308" w:type="dxa"/>
          </w:tcPr>
          <w:p w14:paraId="795CBCFA"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5CAC7D1"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6CE0622C" w14:textId="77777777" w:rsidTr="003175D4">
        <w:trPr>
          <w:trHeight w:val="300"/>
        </w:trPr>
        <w:tc>
          <w:tcPr>
            <w:tcW w:w="14596" w:type="dxa"/>
            <w:gridSpan w:val="3"/>
          </w:tcPr>
          <w:p w14:paraId="351A7389"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52CF1188"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323FE801" w14:textId="77777777" w:rsidTr="003175D4">
        <w:tc>
          <w:tcPr>
            <w:tcW w:w="12012" w:type="dxa"/>
          </w:tcPr>
          <w:p w14:paraId="77233508"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 xml:space="preserve"> System musi umożliwiać publikowanie doświadczeń rozszerzonej rzeczywistości (AR) każdemu zarejestrowanemu użytkownikowi systemu</w:t>
            </w:r>
          </w:p>
        </w:tc>
        <w:tc>
          <w:tcPr>
            <w:tcW w:w="1308" w:type="dxa"/>
          </w:tcPr>
          <w:p w14:paraId="1CB6684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1CCAFC5B"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4E158F14" w14:textId="77777777" w:rsidTr="003175D4">
        <w:trPr>
          <w:trHeight w:val="300"/>
        </w:trPr>
        <w:tc>
          <w:tcPr>
            <w:tcW w:w="14596" w:type="dxa"/>
            <w:gridSpan w:val="3"/>
          </w:tcPr>
          <w:p w14:paraId="58B44A00"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1787C176"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4D0E5908" w14:textId="77777777" w:rsidTr="003175D4">
        <w:tc>
          <w:tcPr>
            <w:tcW w:w="12012" w:type="dxa"/>
          </w:tcPr>
          <w:p w14:paraId="2C1EC97C"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zapewniać integrację z Microsoft Office dla efektywnego tworzenia i edycji dokumentów</w:t>
            </w:r>
          </w:p>
        </w:tc>
        <w:tc>
          <w:tcPr>
            <w:tcW w:w="1308" w:type="dxa"/>
          </w:tcPr>
          <w:p w14:paraId="34245E02"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23742E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29220B5E" w14:textId="77777777" w:rsidTr="003175D4">
        <w:trPr>
          <w:trHeight w:val="300"/>
        </w:trPr>
        <w:tc>
          <w:tcPr>
            <w:tcW w:w="14596" w:type="dxa"/>
            <w:gridSpan w:val="3"/>
          </w:tcPr>
          <w:p w14:paraId="3A7A5BE7"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03247826"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0B8B344A" w14:textId="77777777" w:rsidTr="003175D4">
        <w:tc>
          <w:tcPr>
            <w:tcW w:w="12012" w:type="dxa"/>
          </w:tcPr>
          <w:p w14:paraId="1A1AEC85"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lastRenderedPageBreak/>
              <w:t xml:space="preserve">System musi dawać możliwość rozbudowy o integrację z narzędziami Google </w:t>
            </w:r>
            <w:proofErr w:type="spellStart"/>
            <w:r w:rsidRPr="00E32ACD">
              <w:rPr>
                <w:rFonts w:ascii="Times New Roman" w:hAnsi="Times New Roman" w:cs="Times New Roman"/>
                <w:b w:val="0"/>
                <w:bCs w:val="0"/>
                <w:sz w:val="24"/>
                <w:szCs w:val="24"/>
                <w:lang w:val="pl-PL"/>
              </w:rPr>
              <w:t>Workspace</w:t>
            </w:r>
            <w:proofErr w:type="spellEnd"/>
          </w:p>
        </w:tc>
        <w:tc>
          <w:tcPr>
            <w:tcW w:w="1308" w:type="dxa"/>
          </w:tcPr>
          <w:p w14:paraId="15F06CDB"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438CCC6C"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55086622" w14:textId="77777777" w:rsidTr="003175D4">
        <w:trPr>
          <w:trHeight w:val="300"/>
        </w:trPr>
        <w:tc>
          <w:tcPr>
            <w:tcW w:w="14596" w:type="dxa"/>
            <w:gridSpan w:val="3"/>
          </w:tcPr>
          <w:p w14:paraId="7661A151"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1A76A799"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56B9345A" w14:textId="77777777" w:rsidTr="003175D4">
        <w:tc>
          <w:tcPr>
            <w:tcW w:w="12012" w:type="dxa"/>
          </w:tcPr>
          <w:p w14:paraId="3E43001E"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w:t>
            </w:r>
            <w:r w:rsidRPr="00E32ACD" w:rsidDel="7D653DA5">
              <w:rPr>
                <w:rFonts w:ascii="Times New Roman" w:hAnsi="Times New Roman" w:cs="Times New Roman"/>
                <w:b w:val="0"/>
                <w:bCs w:val="0"/>
                <w:sz w:val="24"/>
                <w:szCs w:val="24"/>
                <w:lang w:val="pl-PL"/>
              </w:rPr>
              <w:t xml:space="preserve"> </w:t>
            </w:r>
            <w:r w:rsidRPr="00E32ACD">
              <w:rPr>
                <w:rFonts w:ascii="Times New Roman" w:hAnsi="Times New Roman" w:cs="Times New Roman"/>
                <w:b w:val="0"/>
                <w:bCs w:val="0"/>
                <w:sz w:val="24"/>
                <w:szCs w:val="24"/>
                <w:lang w:val="pl-PL"/>
              </w:rPr>
              <w:t>musi umożliwiać zarządzanie projektami, w tym śledzenie postępu, planowanie czasu, zasobów i zarządzanie ryzykiem</w:t>
            </w:r>
          </w:p>
        </w:tc>
        <w:tc>
          <w:tcPr>
            <w:tcW w:w="1308" w:type="dxa"/>
          </w:tcPr>
          <w:p w14:paraId="2B68499B"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5ADC767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5AE61CE0" w14:textId="77777777" w:rsidTr="003175D4">
        <w:trPr>
          <w:trHeight w:val="300"/>
        </w:trPr>
        <w:tc>
          <w:tcPr>
            <w:tcW w:w="14596" w:type="dxa"/>
            <w:gridSpan w:val="3"/>
          </w:tcPr>
          <w:p w14:paraId="1A1A5656"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7F6EDB75"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7C3188ED" w14:textId="77777777" w:rsidTr="003175D4">
        <w:tc>
          <w:tcPr>
            <w:tcW w:w="12012" w:type="dxa"/>
          </w:tcPr>
          <w:p w14:paraId="48EEA381"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c>
          <w:tcPr>
            <w:tcW w:w="1308" w:type="dxa"/>
          </w:tcPr>
          <w:p w14:paraId="06035572"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c>
          <w:tcPr>
            <w:tcW w:w="1276" w:type="dxa"/>
          </w:tcPr>
          <w:p w14:paraId="48F1B820"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r>
      <w:tr w:rsidR="00AF77D1" w:rsidRPr="00E32ACD" w14:paraId="64FDBF32" w14:textId="77777777" w:rsidTr="003175D4">
        <w:tc>
          <w:tcPr>
            <w:tcW w:w="12012" w:type="dxa"/>
          </w:tcPr>
          <w:p w14:paraId="135EDC1E"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 xml:space="preserve">Minimalne wymagane funkcjonalności w zakresie integracji z oprogramowaniem </w:t>
            </w:r>
            <w:proofErr w:type="spellStart"/>
            <w:r w:rsidRPr="00E32ACD">
              <w:rPr>
                <w:rFonts w:ascii="Times New Roman" w:hAnsi="Times New Roman" w:cs="Times New Roman"/>
                <w:b w:val="0"/>
                <w:bCs w:val="0"/>
                <w:sz w:val="24"/>
                <w:szCs w:val="24"/>
                <w:lang w:val="pl-PL"/>
              </w:rPr>
              <w:t>CAx</w:t>
            </w:r>
            <w:proofErr w:type="spellEnd"/>
          </w:p>
        </w:tc>
        <w:tc>
          <w:tcPr>
            <w:tcW w:w="1308" w:type="dxa"/>
          </w:tcPr>
          <w:p w14:paraId="392F33A8"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c>
          <w:tcPr>
            <w:tcW w:w="1276" w:type="dxa"/>
          </w:tcPr>
          <w:p w14:paraId="62DD75D1"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r>
      <w:tr w:rsidR="00AF77D1" w:rsidRPr="00E32ACD" w14:paraId="5D030B5B" w14:textId="77777777" w:rsidTr="003175D4">
        <w:tc>
          <w:tcPr>
            <w:tcW w:w="12012" w:type="dxa"/>
          </w:tcPr>
          <w:p w14:paraId="759CCD0F"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 xml:space="preserve">System musi umożliwiać zarządzanie danymi </w:t>
            </w:r>
            <w:proofErr w:type="spellStart"/>
            <w:r w:rsidRPr="00E32ACD">
              <w:rPr>
                <w:rFonts w:ascii="Times New Roman" w:hAnsi="Times New Roman" w:cs="Times New Roman"/>
                <w:b w:val="0"/>
                <w:bCs w:val="0"/>
                <w:sz w:val="24"/>
                <w:szCs w:val="24"/>
                <w:lang w:val="pl-PL"/>
              </w:rPr>
              <w:t>SolidEdge</w:t>
            </w:r>
            <w:proofErr w:type="spellEnd"/>
          </w:p>
        </w:tc>
        <w:tc>
          <w:tcPr>
            <w:tcW w:w="1308" w:type="dxa"/>
          </w:tcPr>
          <w:p w14:paraId="1B73A7DF"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3EFBCD62"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58C0D7EF" w14:textId="77777777" w:rsidTr="003175D4">
        <w:trPr>
          <w:trHeight w:val="300"/>
        </w:trPr>
        <w:tc>
          <w:tcPr>
            <w:tcW w:w="14596" w:type="dxa"/>
            <w:gridSpan w:val="3"/>
          </w:tcPr>
          <w:p w14:paraId="58D78B55"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60091D95"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1EBC8166" w14:textId="77777777" w:rsidTr="003175D4">
        <w:tc>
          <w:tcPr>
            <w:tcW w:w="12012" w:type="dxa"/>
          </w:tcPr>
          <w:p w14:paraId="7928E0DC"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 xml:space="preserve">System musi  dawać możliwość rozbudowy o integrację z wieloma źródłami danych i narzędziami MCAD oraz ECAD – CATIA, </w:t>
            </w:r>
            <w:proofErr w:type="spellStart"/>
            <w:r w:rsidRPr="00E32ACD">
              <w:rPr>
                <w:rFonts w:ascii="Times New Roman" w:hAnsi="Times New Roman" w:cs="Times New Roman"/>
                <w:b w:val="0"/>
                <w:bCs w:val="0"/>
                <w:sz w:val="24"/>
                <w:szCs w:val="24"/>
                <w:lang w:val="pl-PL"/>
              </w:rPr>
              <w:t>Creo,Parametric</w:t>
            </w:r>
            <w:proofErr w:type="spellEnd"/>
            <w:r w:rsidRPr="00E32ACD">
              <w:rPr>
                <w:rFonts w:ascii="Times New Roman" w:hAnsi="Times New Roman" w:cs="Times New Roman"/>
                <w:b w:val="0"/>
                <w:bCs w:val="0"/>
                <w:sz w:val="24"/>
                <w:szCs w:val="24"/>
                <w:lang w:val="pl-PL"/>
              </w:rPr>
              <w:t xml:space="preserve"> </w:t>
            </w:r>
            <w:proofErr w:type="spellStart"/>
            <w:r w:rsidRPr="00E32ACD">
              <w:rPr>
                <w:rFonts w:ascii="Times New Roman" w:hAnsi="Times New Roman" w:cs="Times New Roman"/>
                <w:b w:val="0"/>
                <w:bCs w:val="0"/>
                <w:sz w:val="24"/>
                <w:szCs w:val="24"/>
                <w:lang w:val="pl-PL"/>
              </w:rPr>
              <w:t>SolidWorks</w:t>
            </w:r>
            <w:proofErr w:type="spellEnd"/>
            <w:r w:rsidRPr="00E32ACD">
              <w:rPr>
                <w:rFonts w:ascii="Times New Roman" w:hAnsi="Times New Roman" w:cs="Times New Roman"/>
                <w:b w:val="0"/>
                <w:bCs w:val="0"/>
                <w:sz w:val="24"/>
                <w:szCs w:val="24"/>
                <w:lang w:val="pl-PL"/>
              </w:rPr>
              <w:t xml:space="preserve">, </w:t>
            </w:r>
            <w:proofErr w:type="spellStart"/>
            <w:r w:rsidRPr="00E32ACD">
              <w:rPr>
                <w:rFonts w:ascii="Times New Roman" w:hAnsi="Times New Roman" w:cs="Times New Roman"/>
                <w:b w:val="0"/>
                <w:bCs w:val="0"/>
                <w:sz w:val="24"/>
                <w:szCs w:val="24"/>
                <w:lang w:val="pl-PL"/>
              </w:rPr>
              <w:t>Autodesk</w:t>
            </w:r>
            <w:proofErr w:type="spellEnd"/>
            <w:r w:rsidRPr="00E32ACD">
              <w:rPr>
                <w:rFonts w:ascii="Times New Roman" w:hAnsi="Times New Roman" w:cs="Times New Roman"/>
                <w:b w:val="0"/>
                <w:bCs w:val="0"/>
                <w:sz w:val="24"/>
                <w:szCs w:val="24"/>
                <w:lang w:val="pl-PL"/>
              </w:rPr>
              <w:t xml:space="preserve"> </w:t>
            </w:r>
            <w:proofErr w:type="spellStart"/>
            <w:r w:rsidRPr="00E32ACD">
              <w:rPr>
                <w:rFonts w:ascii="Times New Roman" w:hAnsi="Times New Roman" w:cs="Times New Roman"/>
                <w:b w:val="0"/>
                <w:bCs w:val="0"/>
                <w:sz w:val="24"/>
                <w:szCs w:val="24"/>
                <w:lang w:val="pl-PL"/>
              </w:rPr>
              <w:t>Inventor</w:t>
            </w:r>
            <w:proofErr w:type="spellEnd"/>
            <w:r w:rsidRPr="00E32ACD">
              <w:rPr>
                <w:rFonts w:ascii="Times New Roman" w:hAnsi="Times New Roman" w:cs="Times New Roman"/>
                <w:b w:val="0"/>
                <w:bCs w:val="0"/>
                <w:sz w:val="24"/>
                <w:szCs w:val="24"/>
                <w:lang w:val="pl-PL"/>
              </w:rPr>
              <w:t xml:space="preserve">, Siemens NX, </w:t>
            </w:r>
            <w:proofErr w:type="spellStart"/>
            <w:r w:rsidRPr="00E32ACD">
              <w:rPr>
                <w:rFonts w:ascii="Times New Roman" w:hAnsi="Times New Roman" w:cs="Times New Roman"/>
                <w:b w:val="0"/>
                <w:bCs w:val="0"/>
                <w:sz w:val="24"/>
                <w:szCs w:val="24"/>
                <w:lang w:val="pl-PL"/>
              </w:rPr>
              <w:t>ePLAN</w:t>
            </w:r>
            <w:proofErr w:type="spellEnd"/>
            <w:r w:rsidRPr="00E32ACD">
              <w:rPr>
                <w:rFonts w:ascii="Times New Roman" w:hAnsi="Times New Roman" w:cs="Times New Roman"/>
                <w:b w:val="0"/>
                <w:bCs w:val="0"/>
                <w:sz w:val="24"/>
                <w:szCs w:val="24"/>
                <w:lang w:val="pl-PL"/>
              </w:rPr>
              <w:t>, Mentor, ZUKEN</w:t>
            </w:r>
          </w:p>
        </w:tc>
        <w:tc>
          <w:tcPr>
            <w:tcW w:w="1308" w:type="dxa"/>
          </w:tcPr>
          <w:p w14:paraId="30474D7C"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3A7467BD"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57C7C548" w14:textId="77777777" w:rsidTr="003175D4">
        <w:trPr>
          <w:trHeight w:val="300"/>
        </w:trPr>
        <w:tc>
          <w:tcPr>
            <w:tcW w:w="14596" w:type="dxa"/>
            <w:gridSpan w:val="3"/>
          </w:tcPr>
          <w:p w14:paraId="40BCE153"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291CFAA1"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5318D697" w14:textId="77777777" w:rsidTr="003175D4">
        <w:tc>
          <w:tcPr>
            <w:tcW w:w="12012" w:type="dxa"/>
          </w:tcPr>
          <w:p w14:paraId="25E85059"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wspierać zarządzanie danymi Multi-CAD</w:t>
            </w:r>
          </w:p>
        </w:tc>
        <w:tc>
          <w:tcPr>
            <w:tcW w:w="1308" w:type="dxa"/>
          </w:tcPr>
          <w:p w14:paraId="5C5F1D1A"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47EC662E"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43A05D9A" w14:textId="77777777" w:rsidTr="003175D4">
        <w:trPr>
          <w:trHeight w:val="300"/>
        </w:trPr>
        <w:tc>
          <w:tcPr>
            <w:tcW w:w="14596" w:type="dxa"/>
            <w:gridSpan w:val="3"/>
          </w:tcPr>
          <w:p w14:paraId="7AED3D90"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7A5FADED"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01BFE2FC" w14:textId="77777777" w:rsidTr="003175D4">
        <w:tc>
          <w:tcPr>
            <w:tcW w:w="12012" w:type="dxa"/>
          </w:tcPr>
          <w:p w14:paraId="7A33A433"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lastRenderedPageBreak/>
              <w:t>System musi wspierać metodologię Top-Down Design dla konstrukcji i modeli</w:t>
            </w:r>
          </w:p>
        </w:tc>
        <w:tc>
          <w:tcPr>
            <w:tcW w:w="1308" w:type="dxa"/>
          </w:tcPr>
          <w:p w14:paraId="2A2F2EC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6F21E0F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6F84A517" w14:textId="77777777" w:rsidTr="003175D4">
        <w:trPr>
          <w:trHeight w:val="300"/>
        </w:trPr>
        <w:tc>
          <w:tcPr>
            <w:tcW w:w="14596" w:type="dxa"/>
            <w:gridSpan w:val="3"/>
          </w:tcPr>
          <w:p w14:paraId="39739837"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22A35871"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56FFD0FB" w14:textId="77777777" w:rsidTr="003175D4">
        <w:tc>
          <w:tcPr>
            <w:tcW w:w="12012" w:type="dxa"/>
          </w:tcPr>
          <w:p w14:paraId="4EBE4C7B"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integrować wizualizację modeli 3D i umożliwiać ich adnotowanie</w:t>
            </w:r>
          </w:p>
        </w:tc>
        <w:tc>
          <w:tcPr>
            <w:tcW w:w="1308" w:type="dxa"/>
          </w:tcPr>
          <w:p w14:paraId="7588DE87"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1ECDC4B3"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74A1A4F2" w14:textId="77777777" w:rsidTr="003175D4">
        <w:trPr>
          <w:trHeight w:val="300"/>
        </w:trPr>
        <w:tc>
          <w:tcPr>
            <w:tcW w:w="14596" w:type="dxa"/>
            <w:gridSpan w:val="3"/>
          </w:tcPr>
          <w:p w14:paraId="2F0111BD"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5712505B"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35A037AE" w14:textId="77777777" w:rsidTr="003175D4">
        <w:tc>
          <w:tcPr>
            <w:tcW w:w="12012" w:type="dxa"/>
          </w:tcPr>
          <w:p w14:paraId="7841DBB6"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Minimalne wymagane funkcjonalności w zakresie architektury oraz UI/UX</w:t>
            </w:r>
          </w:p>
        </w:tc>
        <w:tc>
          <w:tcPr>
            <w:tcW w:w="1308" w:type="dxa"/>
          </w:tcPr>
          <w:p w14:paraId="1196C271"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c>
          <w:tcPr>
            <w:tcW w:w="1276" w:type="dxa"/>
          </w:tcPr>
          <w:p w14:paraId="5FAE1D20"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r>
      <w:tr w:rsidR="00AF77D1" w:rsidRPr="00E32ACD" w14:paraId="3C73993D" w14:textId="77777777" w:rsidTr="003175D4">
        <w:tc>
          <w:tcPr>
            <w:tcW w:w="12012" w:type="dxa"/>
          </w:tcPr>
          <w:p w14:paraId="5E84ECFE"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w całości musi być aplikacją internetową opartą na standardowych technologiach i językach webowych, korzystającą z ‘lekkiego’ klienta</w:t>
            </w:r>
          </w:p>
        </w:tc>
        <w:tc>
          <w:tcPr>
            <w:tcW w:w="1308" w:type="dxa"/>
          </w:tcPr>
          <w:p w14:paraId="2C84C3DC"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C5AA4DC"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65FF9F7D" w14:textId="77777777" w:rsidTr="003175D4">
        <w:trPr>
          <w:trHeight w:val="300"/>
        </w:trPr>
        <w:tc>
          <w:tcPr>
            <w:tcW w:w="14596" w:type="dxa"/>
            <w:gridSpan w:val="3"/>
          </w:tcPr>
          <w:p w14:paraId="39CA82D1"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2909549C"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6D8941E1" w14:textId="77777777" w:rsidTr="003175D4">
        <w:tc>
          <w:tcPr>
            <w:tcW w:w="12012" w:type="dxa"/>
          </w:tcPr>
          <w:p w14:paraId="1A966ECE"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Wszystkie komponenty systemu muszą być dostępne poprzez standardowe, komercyjne oprogramowanie przeglądarkowe</w:t>
            </w:r>
          </w:p>
        </w:tc>
        <w:tc>
          <w:tcPr>
            <w:tcW w:w="1308" w:type="dxa"/>
          </w:tcPr>
          <w:p w14:paraId="182599FF"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591983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6B24DEBF" w14:textId="77777777" w:rsidTr="003175D4">
        <w:trPr>
          <w:trHeight w:val="300"/>
        </w:trPr>
        <w:tc>
          <w:tcPr>
            <w:tcW w:w="14596" w:type="dxa"/>
            <w:gridSpan w:val="3"/>
          </w:tcPr>
          <w:p w14:paraId="45B15517"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3F1A330A"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69335C63" w14:textId="77777777" w:rsidTr="003175D4">
        <w:tc>
          <w:tcPr>
            <w:tcW w:w="12012" w:type="dxa"/>
          </w:tcPr>
          <w:p w14:paraId="0082369C"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posiadać prosty i ujednolicony interfejs użytkownika</w:t>
            </w:r>
          </w:p>
        </w:tc>
        <w:tc>
          <w:tcPr>
            <w:tcW w:w="1308" w:type="dxa"/>
          </w:tcPr>
          <w:p w14:paraId="1E759D78"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2126D12D"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66FA4F32" w14:textId="77777777" w:rsidTr="003175D4">
        <w:trPr>
          <w:trHeight w:val="300"/>
        </w:trPr>
        <w:tc>
          <w:tcPr>
            <w:tcW w:w="14596" w:type="dxa"/>
            <w:gridSpan w:val="3"/>
          </w:tcPr>
          <w:p w14:paraId="726C2A86"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3AA8560F"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1E397C43" w14:textId="77777777" w:rsidTr="003175D4">
        <w:tc>
          <w:tcPr>
            <w:tcW w:w="12012" w:type="dxa"/>
          </w:tcPr>
          <w:p w14:paraId="2BBD1186"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c>
          <w:tcPr>
            <w:tcW w:w="1308" w:type="dxa"/>
          </w:tcPr>
          <w:p w14:paraId="0F560BC9"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c>
          <w:tcPr>
            <w:tcW w:w="1276" w:type="dxa"/>
          </w:tcPr>
          <w:p w14:paraId="730EEA25"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r>
      <w:tr w:rsidR="00AF77D1" w:rsidRPr="00E32ACD" w14:paraId="75F777FF" w14:textId="77777777" w:rsidTr="003175D4">
        <w:tc>
          <w:tcPr>
            <w:tcW w:w="12012" w:type="dxa"/>
          </w:tcPr>
          <w:p w14:paraId="1E60E2B2"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lastRenderedPageBreak/>
              <w:t>Minimalne wymagane funkcjonalności w zakresie administracji</w:t>
            </w:r>
          </w:p>
        </w:tc>
        <w:tc>
          <w:tcPr>
            <w:tcW w:w="1308" w:type="dxa"/>
          </w:tcPr>
          <w:p w14:paraId="05E57DAA"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c>
          <w:tcPr>
            <w:tcW w:w="1276" w:type="dxa"/>
          </w:tcPr>
          <w:p w14:paraId="5012A2AC"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r>
      <w:tr w:rsidR="00AF77D1" w:rsidRPr="00E32ACD" w14:paraId="5E42E6E9" w14:textId="77777777" w:rsidTr="003175D4">
        <w:tc>
          <w:tcPr>
            <w:tcW w:w="12012" w:type="dxa"/>
          </w:tcPr>
          <w:p w14:paraId="31C377D6"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Administracja systemu powinna być łatwo dostępna i przystępna</w:t>
            </w:r>
          </w:p>
        </w:tc>
        <w:tc>
          <w:tcPr>
            <w:tcW w:w="1308" w:type="dxa"/>
          </w:tcPr>
          <w:p w14:paraId="32D90C82"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4BC1A0CE"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0BFD2582" w14:textId="77777777" w:rsidTr="003175D4">
        <w:trPr>
          <w:trHeight w:val="300"/>
        </w:trPr>
        <w:tc>
          <w:tcPr>
            <w:tcW w:w="14596" w:type="dxa"/>
            <w:gridSpan w:val="3"/>
          </w:tcPr>
          <w:p w14:paraId="47A15DF3"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149DFCEF"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776BADFC" w14:textId="77777777" w:rsidTr="003175D4">
        <w:tc>
          <w:tcPr>
            <w:tcW w:w="12012" w:type="dxa"/>
          </w:tcPr>
          <w:p w14:paraId="0994A70D"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Administracja systemu nie powinna wymagać wysoce wyspecjalizowanego personelu</w:t>
            </w:r>
          </w:p>
        </w:tc>
        <w:tc>
          <w:tcPr>
            <w:tcW w:w="1308" w:type="dxa"/>
          </w:tcPr>
          <w:p w14:paraId="26D9416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7AE5E7C"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401E23B0" w14:textId="77777777" w:rsidTr="003175D4">
        <w:trPr>
          <w:trHeight w:val="300"/>
        </w:trPr>
        <w:tc>
          <w:tcPr>
            <w:tcW w:w="14596" w:type="dxa"/>
            <w:gridSpan w:val="3"/>
          </w:tcPr>
          <w:p w14:paraId="78FE8EF6"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58BF5B4B"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23E954DA" w14:textId="77777777" w:rsidTr="003175D4">
        <w:tc>
          <w:tcPr>
            <w:tcW w:w="12012" w:type="dxa"/>
          </w:tcPr>
          <w:p w14:paraId="5F4BEFCD"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Złożone zadania administracyjne systemu nie powinny wymagać wsparcia dostawcy oprogramowania</w:t>
            </w:r>
          </w:p>
        </w:tc>
        <w:tc>
          <w:tcPr>
            <w:tcW w:w="1308" w:type="dxa"/>
          </w:tcPr>
          <w:p w14:paraId="7F3B75A4"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271D238B"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193479AD" w14:textId="77777777" w:rsidTr="003175D4">
        <w:trPr>
          <w:trHeight w:val="300"/>
        </w:trPr>
        <w:tc>
          <w:tcPr>
            <w:tcW w:w="14596" w:type="dxa"/>
            <w:gridSpan w:val="3"/>
          </w:tcPr>
          <w:p w14:paraId="4969025E"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5C8C9B73"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41E26C61" w14:textId="77777777" w:rsidTr="003175D4">
        <w:tc>
          <w:tcPr>
            <w:tcW w:w="12012" w:type="dxa"/>
          </w:tcPr>
          <w:p w14:paraId="0D2C8EBC"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posiadać narzędzia do monitorowania i wyświetlania statusu systemu w formie aplikacji webowych dostępnych poprzez standardowe, komercyjne oprogramowanie przeglądarkowe</w:t>
            </w:r>
          </w:p>
        </w:tc>
        <w:tc>
          <w:tcPr>
            <w:tcW w:w="1308" w:type="dxa"/>
          </w:tcPr>
          <w:p w14:paraId="016C6E3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37CCABAA"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7F934907" w14:textId="77777777" w:rsidTr="003175D4">
        <w:trPr>
          <w:trHeight w:val="300"/>
        </w:trPr>
        <w:tc>
          <w:tcPr>
            <w:tcW w:w="14596" w:type="dxa"/>
            <w:gridSpan w:val="3"/>
          </w:tcPr>
          <w:p w14:paraId="26649F74"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7D45F34A"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1E919C45" w14:textId="77777777" w:rsidTr="003175D4">
        <w:trPr>
          <w:trHeight w:val="300"/>
        </w:trPr>
        <w:tc>
          <w:tcPr>
            <w:tcW w:w="12012" w:type="dxa"/>
          </w:tcPr>
          <w:p w14:paraId="50658827"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Pozostałe wymagania minimalne:</w:t>
            </w:r>
          </w:p>
        </w:tc>
        <w:tc>
          <w:tcPr>
            <w:tcW w:w="1308" w:type="dxa"/>
          </w:tcPr>
          <w:p w14:paraId="62252EAF"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c>
          <w:tcPr>
            <w:tcW w:w="1276" w:type="dxa"/>
          </w:tcPr>
          <w:p w14:paraId="477CECB4" w14:textId="77777777" w:rsidR="00AF77D1" w:rsidRPr="00E32ACD" w:rsidRDefault="00AF77D1" w:rsidP="003175D4">
            <w:pPr>
              <w:pStyle w:val="podtytu"/>
              <w:spacing w:before="0" w:after="120" w:line="276" w:lineRule="auto"/>
              <w:ind w:left="720" w:right="110"/>
              <w:jc w:val="left"/>
              <w:rPr>
                <w:rFonts w:ascii="Times New Roman" w:hAnsi="Times New Roman" w:cs="Times New Roman"/>
                <w:b w:val="0"/>
                <w:bCs w:val="0"/>
                <w:sz w:val="24"/>
                <w:szCs w:val="24"/>
                <w:lang w:val="pl-PL"/>
              </w:rPr>
            </w:pPr>
          </w:p>
        </w:tc>
      </w:tr>
      <w:tr w:rsidR="00AF77D1" w:rsidRPr="00E32ACD" w14:paraId="33FD5D12" w14:textId="77777777" w:rsidTr="003175D4">
        <w:trPr>
          <w:trHeight w:val="300"/>
        </w:trPr>
        <w:tc>
          <w:tcPr>
            <w:tcW w:w="12012" w:type="dxa"/>
          </w:tcPr>
          <w:p w14:paraId="5324C59A"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sz w:val="24"/>
                <w:szCs w:val="24"/>
                <w:lang w:val="pl-PL"/>
              </w:rPr>
            </w:pPr>
            <w:r w:rsidRPr="00E32ACD">
              <w:rPr>
                <w:rFonts w:ascii="Times New Roman" w:hAnsi="Times New Roman" w:cs="Times New Roman"/>
                <w:b w:val="0"/>
                <w:sz w:val="24"/>
                <w:szCs w:val="24"/>
                <w:lang w:val="pl-PL"/>
              </w:rPr>
              <w:t>System musi dawać możliwość integracji się z innymi produktami wspierającymi pełen proces rozwoju produktu i wsparcie Cyfrowego Wątku produktu – ALM, AR i symulacje, SLM</w:t>
            </w:r>
          </w:p>
        </w:tc>
        <w:tc>
          <w:tcPr>
            <w:tcW w:w="1308" w:type="dxa"/>
          </w:tcPr>
          <w:p w14:paraId="44BD8A2C"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366AA309"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5C3BAADD" w14:textId="77777777" w:rsidTr="003175D4">
        <w:trPr>
          <w:trHeight w:val="300"/>
        </w:trPr>
        <w:tc>
          <w:tcPr>
            <w:tcW w:w="14596" w:type="dxa"/>
            <w:gridSpan w:val="3"/>
          </w:tcPr>
          <w:p w14:paraId="19E85C59"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022B8FE3"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1544D964" w14:textId="77777777" w:rsidTr="003175D4">
        <w:trPr>
          <w:trHeight w:val="300"/>
        </w:trPr>
        <w:tc>
          <w:tcPr>
            <w:tcW w:w="12012" w:type="dxa"/>
          </w:tcPr>
          <w:p w14:paraId="7816D15A"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lastRenderedPageBreak/>
              <w:t>System powinien wspierać Cyfrowy Wątek ,  łączący wymagania, PLM, MBSE, testy itp.  oparty na OSLC.</w:t>
            </w:r>
          </w:p>
        </w:tc>
        <w:tc>
          <w:tcPr>
            <w:tcW w:w="1308" w:type="dxa"/>
          </w:tcPr>
          <w:p w14:paraId="1E6A5E3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1AD0279"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50D5CCAE" w14:textId="77777777" w:rsidTr="003175D4">
        <w:trPr>
          <w:trHeight w:val="300"/>
        </w:trPr>
        <w:tc>
          <w:tcPr>
            <w:tcW w:w="14596" w:type="dxa"/>
            <w:gridSpan w:val="3"/>
          </w:tcPr>
          <w:p w14:paraId="0D548781"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7EDF1FD9"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1E38B621" w14:textId="77777777" w:rsidTr="003175D4">
        <w:trPr>
          <w:trHeight w:val="300"/>
        </w:trPr>
        <w:tc>
          <w:tcPr>
            <w:tcW w:w="12012" w:type="dxa"/>
          </w:tcPr>
          <w:p w14:paraId="351A0B00"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powinien mieć otwartą i rozszerzalną architekturę ze wsparciem dla interfejsów REST</w:t>
            </w:r>
          </w:p>
        </w:tc>
        <w:tc>
          <w:tcPr>
            <w:tcW w:w="1308" w:type="dxa"/>
          </w:tcPr>
          <w:p w14:paraId="4324C608"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74CE023C"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6F21D250" w14:textId="77777777" w:rsidTr="003175D4">
        <w:trPr>
          <w:trHeight w:val="300"/>
        </w:trPr>
        <w:tc>
          <w:tcPr>
            <w:tcW w:w="14596" w:type="dxa"/>
            <w:gridSpan w:val="3"/>
          </w:tcPr>
          <w:p w14:paraId="00AFCD0F"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735A6D59"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647EBBD3" w14:textId="77777777" w:rsidTr="003175D4">
        <w:trPr>
          <w:trHeight w:val="300"/>
        </w:trPr>
        <w:tc>
          <w:tcPr>
            <w:tcW w:w="12012" w:type="dxa"/>
          </w:tcPr>
          <w:p w14:paraId="7F8E2A7D"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wspierać standardy komunikacji internetowej – HTTP/S, HTML, RMI, JMS, JCA oraz JNDI</w:t>
            </w:r>
          </w:p>
        </w:tc>
        <w:tc>
          <w:tcPr>
            <w:tcW w:w="1308" w:type="dxa"/>
          </w:tcPr>
          <w:p w14:paraId="0C00FF1D"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1D47BF33"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20DA1CDA" w14:textId="77777777" w:rsidTr="003175D4">
        <w:trPr>
          <w:trHeight w:val="300"/>
        </w:trPr>
        <w:tc>
          <w:tcPr>
            <w:tcW w:w="14596" w:type="dxa"/>
            <w:gridSpan w:val="3"/>
          </w:tcPr>
          <w:p w14:paraId="6CF8859C"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152AAA76"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173741A5" w14:textId="77777777" w:rsidTr="003175D4">
        <w:trPr>
          <w:trHeight w:val="300"/>
        </w:trPr>
        <w:tc>
          <w:tcPr>
            <w:tcW w:w="12012" w:type="dxa"/>
            <w:vAlign w:val="center"/>
          </w:tcPr>
          <w:p w14:paraId="6A91A292" w14:textId="77777777" w:rsidR="00AF77D1" w:rsidRPr="00E32ACD" w:rsidRDefault="00AF77D1" w:rsidP="003175D4">
            <w:pPr>
              <w:pStyle w:val="podtytu"/>
              <w:numPr>
                <w:ilvl w:val="0"/>
                <w:numId w:val="4"/>
              </w:numPr>
              <w:spacing w:before="0" w:after="120" w:line="276" w:lineRule="auto"/>
              <w:ind w:right="110"/>
              <w:jc w:val="center"/>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System musi umożliwiać rozbudowę, w ramach jednego zintegrowanego rozwiązania o dodatkowe moduły funkcjonalne w zakresie: zarządzania jakością, zarządzania wymaganiami (ALM), klasyfikację części, zarządzanie dostawcami</w:t>
            </w:r>
          </w:p>
        </w:tc>
        <w:tc>
          <w:tcPr>
            <w:tcW w:w="1308" w:type="dxa"/>
          </w:tcPr>
          <w:p w14:paraId="7016B0E6"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318D5D0B"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4EECC450" w14:textId="77777777" w:rsidTr="003175D4">
        <w:trPr>
          <w:trHeight w:val="300"/>
        </w:trPr>
        <w:tc>
          <w:tcPr>
            <w:tcW w:w="14596" w:type="dxa"/>
            <w:gridSpan w:val="3"/>
          </w:tcPr>
          <w:p w14:paraId="3DDE17D4"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0C450566"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r w:rsidR="00AF77D1" w:rsidRPr="00E32ACD" w14:paraId="5C181815" w14:textId="77777777" w:rsidTr="003175D4">
        <w:trPr>
          <w:trHeight w:val="300"/>
        </w:trPr>
        <w:tc>
          <w:tcPr>
            <w:tcW w:w="12012" w:type="dxa"/>
          </w:tcPr>
          <w:p w14:paraId="6C341BFC" w14:textId="77777777" w:rsidR="00AF77D1" w:rsidRPr="00E32ACD" w:rsidRDefault="00AF77D1" w:rsidP="003175D4">
            <w:pPr>
              <w:pStyle w:val="podtytu"/>
              <w:numPr>
                <w:ilvl w:val="0"/>
                <w:numId w:val="4"/>
              </w:numPr>
              <w:spacing w:before="0" w:after="120" w:line="276" w:lineRule="auto"/>
              <w:ind w:right="110"/>
              <w:jc w:val="left"/>
              <w:rPr>
                <w:rFonts w:ascii="Times New Roman" w:hAnsi="Times New Roman" w:cs="Times New Roman"/>
                <w:b w:val="0"/>
                <w:sz w:val="24"/>
                <w:szCs w:val="24"/>
                <w:lang w:val="pl-PL"/>
              </w:rPr>
            </w:pPr>
            <w:r w:rsidRPr="00E32ACD">
              <w:rPr>
                <w:rFonts w:ascii="Times New Roman" w:hAnsi="Times New Roman" w:cs="Times New Roman"/>
                <w:b w:val="0"/>
                <w:sz w:val="24"/>
                <w:szCs w:val="24"/>
                <w:lang w:val="pl-PL"/>
              </w:rPr>
              <w:t xml:space="preserve">System </w:t>
            </w:r>
            <w:r w:rsidRPr="00E32ACD">
              <w:rPr>
                <w:rFonts w:ascii="Times New Roman" w:hAnsi="Times New Roman" w:cs="Times New Roman"/>
                <w:b w:val="0"/>
                <w:bCs w:val="0"/>
                <w:sz w:val="24"/>
                <w:szCs w:val="24"/>
                <w:lang w:val="pl-PL"/>
              </w:rPr>
              <w:t>musi dawać możliwość późniejszej integracji się z kompatybilną platformą I</w:t>
            </w:r>
          </w:p>
        </w:tc>
        <w:tc>
          <w:tcPr>
            <w:tcW w:w="1308" w:type="dxa"/>
          </w:tcPr>
          <w:p w14:paraId="2622741B"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c>
          <w:tcPr>
            <w:tcW w:w="1276" w:type="dxa"/>
          </w:tcPr>
          <w:p w14:paraId="12CCF678" w14:textId="77777777" w:rsidR="00AF77D1" w:rsidRPr="00E32ACD" w:rsidRDefault="00AF77D1" w:rsidP="003175D4">
            <w:pPr>
              <w:pStyle w:val="podtytu"/>
              <w:spacing w:before="0" w:after="120" w:line="276" w:lineRule="auto"/>
              <w:ind w:left="360" w:right="110"/>
              <w:jc w:val="left"/>
              <w:rPr>
                <w:rFonts w:ascii="Times New Roman" w:hAnsi="Times New Roman" w:cs="Times New Roman"/>
                <w:b w:val="0"/>
                <w:bCs w:val="0"/>
                <w:sz w:val="24"/>
                <w:szCs w:val="24"/>
                <w:lang w:val="pl-PL"/>
              </w:rPr>
            </w:pPr>
          </w:p>
        </w:tc>
      </w:tr>
      <w:tr w:rsidR="00AF77D1" w:rsidRPr="00E32ACD" w14:paraId="6F839AC1" w14:textId="77777777" w:rsidTr="003175D4">
        <w:trPr>
          <w:trHeight w:val="300"/>
        </w:trPr>
        <w:tc>
          <w:tcPr>
            <w:tcW w:w="14596" w:type="dxa"/>
            <w:gridSpan w:val="3"/>
          </w:tcPr>
          <w:p w14:paraId="2360CA34"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Szczegółowy opis w jaki system spełnia wymaganą funkcjonalność:</w:t>
            </w:r>
          </w:p>
          <w:p w14:paraId="5339E7EF" w14:textId="77777777" w:rsidR="00AF77D1" w:rsidRPr="00E32ACD" w:rsidRDefault="00AF77D1" w:rsidP="003175D4">
            <w:pPr>
              <w:pStyle w:val="podtytu"/>
              <w:spacing w:before="0" w:line="276" w:lineRule="auto"/>
              <w:ind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w:t>
            </w:r>
          </w:p>
        </w:tc>
      </w:tr>
    </w:tbl>
    <w:p w14:paraId="26D4E3A3" w14:textId="77777777" w:rsidR="00AF77D1" w:rsidRPr="00E32ACD" w:rsidRDefault="00AF77D1" w:rsidP="00AF77D1">
      <w:pPr>
        <w:pStyle w:val="podtytu"/>
        <w:spacing w:after="240" w:line="240" w:lineRule="auto"/>
        <w:ind w:left="-2835" w:right="110"/>
        <w:rPr>
          <w:rFonts w:ascii="Times New Roman" w:hAnsi="Times New Roman" w:cs="Times New Roman"/>
          <w:b w:val="0"/>
          <w:bCs w:val="0"/>
          <w:sz w:val="24"/>
          <w:szCs w:val="24"/>
          <w:lang w:val="pl-PL"/>
        </w:rPr>
      </w:pPr>
    </w:p>
    <w:p w14:paraId="502DB211" w14:textId="177C4491" w:rsidR="00AF77D1" w:rsidRPr="00E32ACD" w:rsidRDefault="00AF77D1" w:rsidP="00AA2DC8">
      <w:pPr>
        <w:pStyle w:val="podtytu"/>
        <w:spacing w:after="240" w:line="240" w:lineRule="auto"/>
        <w:ind w:left="-2835" w:right="110"/>
        <w:jc w:val="center"/>
        <w:rPr>
          <w:rFonts w:ascii="Times New Roman" w:hAnsi="Times New Roman" w:cs="Times New Roman"/>
          <w:b w:val="0"/>
          <w:bCs w:val="0"/>
          <w:sz w:val="24"/>
          <w:szCs w:val="24"/>
          <w:lang w:val="pl-PL"/>
        </w:rPr>
      </w:pPr>
      <w:r w:rsidRPr="00AA2DC8">
        <w:rPr>
          <w:rFonts w:ascii="Times New Roman" w:hAnsi="Times New Roman" w:cs="Times New Roman"/>
          <w:bCs w:val="0"/>
          <w:sz w:val="24"/>
          <w:szCs w:val="24"/>
          <w:lang w:val="pl-PL"/>
        </w:rPr>
        <w:lastRenderedPageBreak/>
        <w:t>Tabela 4</w:t>
      </w:r>
      <w:r w:rsidRPr="00E32ACD">
        <w:rPr>
          <w:rFonts w:ascii="Times New Roman" w:hAnsi="Times New Roman" w:cs="Times New Roman"/>
          <w:b w:val="0"/>
          <w:bCs w:val="0"/>
          <w:sz w:val="24"/>
          <w:szCs w:val="24"/>
          <w:lang w:val="pl-PL"/>
        </w:rPr>
        <w:t xml:space="preserve">. </w:t>
      </w:r>
      <w:r w:rsidR="00EA786C">
        <w:rPr>
          <w:rFonts w:ascii="Times New Roman" w:hAnsi="Times New Roman" w:cs="Times New Roman"/>
          <w:sz w:val="24"/>
          <w:szCs w:val="24"/>
          <w:lang w:val="pl-PL"/>
        </w:rPr>
        <w:t>Wymagania wdrożeniowe</w:t>
      </w:r>
    </w:p>
    <w:p w14:paraId="04150574" w14:textId="77777777" w:rsidR="00AF77D1" w:rsidRPr="00E32ACD" w:rsidRDefault="00AF77D1" w:rsidP="00AF77D1">
      <w:pPr>
        <w:pStyle w:val="podtytu"/>
        <w:spacing w:before="0" w:after="240" w:line="240" w:lineRule="auto"/>
        <w:ind w:left="-2835" w:right="110"/>
        <w:jc w:val="left"/>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Informacje odnośnie sposobu wypełnienia i późniejszej oceny przez Zamawiającego spełniania kryteriów dla Tabeli 4:</w:t>
      </w:r>
    </w:p>
    <w:p w14:paraId="357EED5C" w14:textId="61321B7B" w:rsidR="00AF77D1" w:rsidRPr="00E32ACD" w:rsidRDefault="00AF77D1" w:rsidP="00AF77D1">
      <w:pPr>
        <w:pStyle w:val="podtytu"/>
        <w:spacing w:before="0" w:after="240" w:line="240" w:lineRule="auto"/>
        <w:ind w:left="-2835" w:right="110"/>
        <w:jc w:val="left"/>
        <w:rPr>
          <w:rFonts w:ascii="Times New Roman" w:hAnsi="Times New Roman" w:cs="Times New Roman"/>
          <w:sz w:val="24"/>
          <w:szCs w:val="24"/>
          <w:lang w:val="pl-PL"/>
        </w:rPr>
      </w:pPr>
      <w:r w:rsidRPr="00E32ACD">
        <w:rPr>
          <w:rFonts w:ascii="Times New Roman" w:hAnsi="Times New Roman" w:cs="Times New Roman"/>
          <w:sz w:val="24"/>
          <w:szCs w:val="24"/>
          <w:lang w:val="pl-PL"/>
        </w:rPr>
        <w:t>Oferty, które nie będą spełniać wymagań wdrożeniowych zdefiniowanych przez Zamawiającego</w:t>
      </w:r>
      <w:r w:rsidR="00410AB8" w:rsidRPr="00E32ACD">
        <w:rPr>
          <w:rFonts w:ascii="Times New Roman" w:hAnsi="Times New Roman" w:cs="Times New Roman"/>
          <w:sz w:val="24"/>
          <w:szCs w:val="24"/>
          <w:lang w:val="pl-PL"/>
        </w:rPr>
        <w:t>,</w:t>
      </w:r>
      <w:r w:rsidRPr="00E32ACD">
        <w:rPr>
          <w:rFonts w:ascii="Times New Roman" w:hAnsi="Times New Roman" w:cs="Times New Roman"/>
          <w:sz w:val="24"/>
          <w:szCs w:val="24"/>
          <w:lang w:val="pl-PL"/>
        </w:rPr>
        <w:t xml:space="preserve"> </w:t>
      </w:r>
      <w:r w:rsidR="008230F9" w:rsidRPr="00E32ACD">
        <w:rPr>
          <w:rFonts w:ascii="Times New Roman" w:hAnsi="Times New Roman" w:cs="Times New Roman"/>
          <w:sz w:val="24"/>
          <w:szCs w:val="24"/>
          <w:lang w:val="pl-PL"/>
        </w:rPr>
        <w:t xml:space="preserve">nie będą podlegały ocenie kryterium </w:t>
      </w:r>
      <w:r w:rsidR="00D52608" w:rsidRPr="00E32ACD">
        <w:rPr>
          <w:rFonts w:ascii="Times New Roman" w:hAnsi="Times New Roman" w:cs="Times New Roman"/>
          <w:sz w:val="24"/>
          <w:szCs w:val="24"/>
          <w:lang w:val="pl-PL"/>
        </w:rPr>
        <w:t>wyboru</w:t>
      </w:r>
      <w:r w:rsidRPr="00E32ACD">
        <w:rPr>
          <w:rFonts w:ascii="Times New Roman" w:hAnsi="Times New Roman" w:cs="Times New Roman"/>
          <w:sz w:val="24"/>
          <w:szCs w:val="24"/>
          <w:lang w:val="pl-PL"/>
        </w:rPr>
        <w:t>.</w:t>
      </w:r>
    </w:p>
    <w:tbl>
      <w:tblPr>
        <w:tblStyle w:val="Tabela-Siatka"/>
        <w:tblW w:w="14803" w:type="dxa"/>
        <w:tblInd w:w="-2475" w:type="dxa"/>
        <w:tblLook w:val="04A0" w:firstRow="1" w:lastRow="0" w:firstColumn="1" w:lastColumn="0" w:noHBand="0" w:noVBand="1"/>
      </w:tblPr>
      <w:tblGrid>
        <w:gridCol w:w="1190"/>
        <w:gridCol w:w="11131"/>
        <w:gridCol w:w="1207"/>
        <w:gridCol w:w="1275"/>
      </w:tblGrid>
      <w:tr w:rsidR="00AF77D1" w:rsidRPr="00E32ACD" w14:paraId="6690C299" w14:textId="77777777" w:rsidTr="003175D4">
        <w:trPr>
          <w:trHeight w:val="167"/>
        </w:trPr>
        <w:tc>
          <w:tcPr>
            <w:tcW w:w="1190" w:type="dxa"/>
            <w:vAlign w:val="center"/>
          </w:tcPr>
          <w:p w14:paraId="6164C16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Lp.</w:t>
            </w:r>
          </w:p>
        </w:tc>
        <w:tc>
          <w:tcPr>
            <w:tcW w:w="11131" w:type="dxa"/>
            <w:vAlign w:val="center"/>
          </w:tcPr>
          <w:p w14:paraId="715D7F16" w14:textId="77777777" w:rsidR="00AF77D1" w:rsidRPr="00E32ACD" w:rsidRDefault="00AF77D1" w:rsidP="003175D4">
            <w:pPr>
              <w:pStyle w:val="Tabela"/>
              <w:ind w:right="110"/>
              <w:jc w:val="center"/>
              <w:rPr>
                <w:rFonts w:ascii="Times New Roman" w:hAnsi="Times New Roman"/>
                <w:sz w:val="24"/>
              </w:rPr>
            </w:pPr>
            <w:r w:rsidRPr="00E32ACD">
              <w:rPr>
                <w:rFonts w:ascii="Times New Roman" w:hAnsi="Times New Roman"/>
                <w:sz w:val="24"/>
              </w:rPr>
              <w:t>Realizację na etapie wdrożenia systemów w co najmniej następujących działań wdrożeniowych:</w:t>
            </w:r>
          </w:p>
        </w:tc>
        <w:tc>
          <w:tcPr>
            <w:tcW w:w="1207" w:type="dxa"/>
            <w:vAlign w:val="center"/>
          </w:tcPr>
          <w:p w14:paraId="2AE15EF0"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Spełnia*</w:t>
            </w:r>
          </w:p>
        </w:tc>
        <w:tc>
          <w:tcPr>
            <w:tcW w:w="1275" w:type="dxa"/>
            <w:vAlign w:val="center"/>
          </w:tcPr>
          <w:p w14:paraId="2303DF0D"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Nie spełnia*</w:t>
            </w:r>
          </w:p>
        </w:tc>
      </w:tr>
      <w:tr w:rsidR="00AF77D1" w:rsidRPr="00E32ACD" w14:paraId="60A1865F" w14:textId="77777777" w:rsidTr="003175D4">
        <w:trPr>
          <w:trHeight w:val="167"/>
        </w:trPr>
        <w:tc>
          <w:tcPr>
            <w:tcW w:w="1190" w:type="dxa"/>
            <w:vAlign w:val="center"/>
          </w:tcPr>
          <w:p w14:paraId="5A864F5B"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color w:val="000000"/>
                <w:sz w:val="24"/>
                <w:szCs w:val="24"/>
                <w:lang w:eastAsia="pl-PL"/>
              </w:rPr>
              <w:t>Faza 1a</w:t>
            </w:r>
          </w:p>
        </w:tc>
        <w:tc>
          <w:tcPr>
            <w:tcW w:w="11131" w:type="dxa"/>
            <w:vAlign w:val="center"/>
          </w:tcPr>
          <w:p w14:paraId="6D9F45D9"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Opracowanie Koncepcji Biznesowej  środowiska badawczego zintegrowanego z istniejącymi systemami Zamawiającego  w szczególności:</w:t>
            </w:r>
          </w:p>
        </w:tc>
        <w:tc>
          <w:tcPr>
            <w:tcW w:w="1207" w:type="dxa"/>
          </w:tcPr>
          <w:p w14:paraId="12479656"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5F5F287F"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0DEFB6FF" w14:textId="77777777" w:rsidTr="003175D4">
        <w:trPr>
          <w:trHeight w:val="167"/>
        </w:trPr>
        <w:tc>
          <w:tcPr>
            <w:tcW w:w="1190" w:type="dxa"/>
            <w:vAlign w:val="center"/>
          </w:tcPr>
          <w:p w14:paraId="2FACDC7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w:t>
            </w:r>
          </w:p>
        </w:tc>
        <w:tc>
          <w:tcPr>
            <w:tcW w:w="11131" w:type="dxa"/>
            <w:vAlign w:val="center"/>
          </w:tcPr>
          <w:p w14:paraId="159318BA"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 xml:space="preserve">opis realizacji procesów biznesowych w Systemie z zapewnieniem spójności pomiędzy poszczególnymi obszarami merytorycznymi, wykonany w postaci szczegółowych diagramów stanowiących uzupełnienie ramowego modelu procesowego </w:t>
            </w:r>
          </w:p>
        </w:tc>
        <w:tc>
          <w:tcPr>
            <w:tcW w:w="1207" w:type="dxa"/>
          </w:tcPr>
          <w:p w14:paraId="47285A55"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721E42A5"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6885AD13" w14:textId="77777777" w:rsidTr="003175D4">
        <w:trPr>
          <w:trHeight w:val="167"/>
        </w:trPr>
        <w:tc>
          <w:tcPr>
            <w:tcW w:w="1190" w:type="dxa"/>
            <w:vAlign w:val="center"/>
          </w:tcPr>
          <w:p w14:paraId="404BFC4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w:t>
            </w:r>
          </w:p>
        </w:tc>
        <w:tc>
          <w:tcPr>
            <w:tcW w:w="11131" w:type="dxa"/>
            <w:vAlign w:val="center"/>
          </w:tcPr>
          <w:p w14:paraId="3E19E6A4" w14:textId="289A3F82"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 xml:space="preserve">szczegółowy opis danych podstawowych i transakcyjnych wraz ze wskazaniem pól obligatoryjnych </w:t>
            </w:r>
            <w:r w:rsidR="00F51FF5" w:rsidRPr="00E32ACD">
              <w:rPr>
                <w:rFonts w:ascii="Times New Roman" w:hAnsi="Times New Roman"/>
                <w:sz w:val="24"/>
              </w:rPr>
              <w:br/>
            </w:r>
            <w:r w:rsidRPr="00E32ACD">
              <w:rPr>
                <w:rFonts w:ascii="Times New Roman" w:hAnsi="Times New Roman"/>
                <w:sz w:val="24"/>
              </w:rPr>
              <w:t>i opcjonalnych, a w przypadku pól słownikowych przedstawienie zawartości słowników,</w:t>
            </w:r>
          </w:p>
        </w:tc>
        <w:tc>
          <w:tcPr>
            <w:tcW w:w="1207" w:type="dxa"/>
          </w:tcPr>
          <w:p w14:paraId="02B1F9EC"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00CD8C22"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79EAB45E" w14:textId="77777777" w:rsidTr="003175D4">
        <w:trPr>
          <w:trHeight w:val="167"/>
        </w:trPr>
        <w:tc>
          <w:tcPr>
            <w:tcW w:w="1190" w:type="dxa"/>
            <w:vAlign w:val="center"/>
          </w:tcPr>
          <w:p w14:paraId="6B4D8FA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w:t>
            </w:r>
          </w:p>
        </w:tc>
        <w:tc>
          <w:tcPr>
            <w:tcW w:w="11131" w:type="dxa"/>
            <w:vAlign w:val="center"/>
          </w:tcPr>
          <w:p w14:paraId="198C0981" w14:textId="155F3E41"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 xml:space="preserve">architekturę Systemu, jego organizację oraz wszystkie funkcje przewidziane do realizowania przez System, </w:t>
            </w:r>
            <w:r w:rsidR="00EA786C">
              <w:rPr>
                <w:rFonts w:ascii="Times New Roman" w:hAnsi="Times New Roman"/>
                <w:sz w:val="24"/>
              </w:rPr>
              <w:br/>
            </w:r>
            <w:r w:rsidRPr="00E32ACD">
              <w:rPr>
                <w:rFonts w:ascii="Times New Roman" w:hAnsi="Times New Roman"/>
                <w:sz w:val="24"/>
              </w:rPr>
              <w:t>a także użytkowników (administratorów i użytkowników końcowych) wraz logiką funkcjonowania i powiązań funkcjonalnych,</w:t>
            </w:r>
          </w:p>
        </w:tc>
        <w:tc>
          <w:tcPr>
            <w:tcW w:w="1207" w:type="dxa"/>
          </w:tcPr>
          <w:p w14:paraId="2C5550A3"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60034E96"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50FF1729" w14:textId="77777777" w:rsidTr="003175D4">
        <w:trPr>
          <w:trHeight w:val="167"/>
        </w:trPr>
        <w:tc>
          <w:tcPr>
            <w:tcW w:w="1190" w:type="dxa"/>
            <w:vAlign w:val="center"/>
          </w:tcPr>
          <w:p w14:paraId="3C167F3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w:t>
            </w:r>
          </w:p>
        </w:tc>
        <w:tc>
          <w:tcPr>
            <w:tcW w:w="11131" w:type="dxa"/>
            <w:vAlign w:val="center"/>
          </w:tcPr>
          <w:p w14:paraId="461B77F6" w14:textId="01E3F359"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 xml:space="preserve">koncepcję realizacji integracji Systemu wraz ze szczegółowym opisem interfejsów, które zostaną wykonane </w:t>
            </w:r>
            <w:r w:rsidR="00EA786C">
              <w:rPr>
                <w:rFonts w:ascii="Times New Roman" w:hAnsi="Times New Roman"/>
                <w:sz w:val="24"/>
              </w:rPr>
              <w:br/>
            </w:r>
            <w:r w:rsidRPr="00E32ACD">
              <w:rPr>
                <w:rFonts w:ascii="Times New Roman" w:hAnsi="Times New Roman"/>
                <w:sz w:val="24"/>
              </w:rPr>
              <w:t>w ramach realizacji Projektu. Koncepcja integracji powinna zawierać co najmniej zakres i przepływ danych, sposób i formę przekazywania danych, częstotliwość i sposób uruchamiania, wolumen danych, monitorowanie poprawności działania narzędzia integracyjnego, specyfikację funkcjonalną wraz z kompletnymi założeniami technicznymi niezbędnymi do jej realizacji;</w:t>
            </w:r>
          </w:p>
        </w:tc>
        <w:tc>
          <w:tcPr>
            <w:tcW w:w="1207" w:type="dxa"/>
          </w:tcPr>
          <w:p w14:paraId="26D5F26F"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78C24C89"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07EA6D87" w14:textId="77777777" w:rsidTr="003175D4">
        <w:trPr>
          <w:trHeight w:val="167"/>
        </w:trPr>
        <w:tc>
          <w:tcPr>
            <w:tcW w:w="1190" w:type="dxa"/>
            <w:vAlign w:val="center"/>
          </w:tcPr>
          <w:p w14:paraId="65284F3E"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5</w:t>
            </w:r>
          </w:p>
        </w:tc>
        <w:tc>
          <w:tcPr>
            <w:tcW w:w="11131" w:type="dxa"/>
            <w:vAlign w:val="center"/>
          </w:tcPr>
          <w:p w14:paraId="5674E513"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koncepcję realizacji migracji danych. Dodatkowo koncepcja migracji danych musi zawierać szczegółowy harmonogram jej przeprowadzenia.</w:t>
            </w:r>
          </w:p>
        </w:tc>
        <w:tc>
          <w:tcPr>
            <w:tcW w:w="1207" w:type="dxa"/>
          </w:tcPr>
          <w:p w14:paraId="5D84E4CA"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4E49FFE2"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6FF9F2EA" w14:textId="77777777" w:rsidTr="003175D4">
        <w:trPr>
          <w:trHeight w:val="167"/>
        </w:trPr>
        <w:tc>
          <w:tcPr>
            <w:tcW w:w="1190" w:type="dxa"/>
            <w:vAlign w:val="center"/>
          </w:tcPr>
          <w:p w14:paraId="4778812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6</w:t>
            </w:r>
          </w:p>
        </w:tc>
        <w:tc>
          <w:tcPr>
            <w:tcW w:w="11131" w:type="dxa"/>
            <w:vAlign w:val="center"/>
          </w:tcPr>
          <w:p w14:paraId="74FF75FA" w14:textId="20FB457F"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 xml:space="preserve">kompletny i szczegółowy opis przyjętych rozwiązań funkcjonalnych wraz z informacjami o parametrach </w:t>
            </w:r>
            <w:r w:rsidR="00EA786C">
              <w:rPr>
                <w:rFonts w:ascii="Times New Roman" w:hAnsi="Times New Roman"/>
                <w:sz w:val="24"/>
              </w:rPr>
              <w:br/>
            </w:r>
            <w:r w:rsidRPr="00E32ACD">
              <w:rPr>
                <w:rFonts w:ascii="Times New Roman" w:hAnsi="Times New Roman"/>
                <w:sz w:val="24"/>
              </w:rPr>
              <w:t>i sposobie konfiguracji, konstrukcyjnych, użytkowych i infrastrukturalnych, z wyspecyfikowaniem asortymentowym i ilościowym wszystkich elementów składowych oraz Oprogramowania,</w:t>
            </w:r>
          </w:p>
        </w:tc>
        <w:tc>
          <w:tcPr>
            <w:tcW w:w="1207" w:type="dxa"/>
          </w:tcPr>
          <w:p w14:paraId="075DFC99"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3BB027F7"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5337E469" w14:textId="77777777" w:rsidTr="003175D4">
        <w:trPr>
          <w:trHeight w:val="167"/>
        </w:trPr>
        <w:tc>
          <w:tcPr>
            <w:tcW w:w="1190" w:type="dxa"/>
            <w:vAlign w:val="center"/>
          </w:tcPr>
          <w:p w14:paraId="62E8E01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w:t>
            </w:r>
          </w:p>
        </w:tc>
        <w:tc>
          <w:tcPr>
            <w:tcW w:w="11131" w:type="dxa"/>
            <w:vAlign w:val="center"/>
          </w:tcPr>
          <w:p w14:paraId="1AE9872F"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formularze, zestawienia, raporty wraz z celem i opisem działania, odbiorcą, częstotliwością uruchamiania, specyfikacją funkcjonalną i techniczną,</w:t>
            </w:r>
          </w:p>
        </w:tc>
        <w:tc>
          <w:tcPr>
            <w:tcW w:w="1207" w:type="dxa"/>
          </w:tcPr>
          <w:p w14:paraId="0BF3CBBA"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22DB5425"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6C68CFE4" w14:textId="77777777" w:rsidTr="003175D4">
        <w:trPr>
          <w:trHeight w:val="167"/>
        </w:trPr>
        <w:tc>
          <w:tcPr>
            <w:tcW w:w="1190" w:type="dxa"/>
            <w:vAlign w:val="center"/>
          </w:tcPr>
          <w:p w14:paraId="2242693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w:t>
            </w:r>
          </w:p>
        </w:tc>
        <w:tc>
          <w:tcPr>
            <w:tcW w:w="11131" w:type="dxa"/>
            <w:vAlign w:val="center"/>
          </w:tcPr>
          <w:p w14:paraId="68CBFB83"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koncepcję uprawnień zawierającą wykaz ról wraz z opisem i relacjami pomiędzy nimi oraz wskazaniem ról wykluczających się,</w:t>
            </w:r>
          </w:p>
        </w:tc>
        <w:tc>
          <w:tcPr>
            <w:tcW w:w="1207" w:type="dxa"/>
          </w:tcPr>
          <w:p w14:paraId="747CACD3"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6DFF0B7E"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3271655B" w14:textId="77777777" w:rsidTr="003175D4">
        <w:trPr>
          <w:trHeight w:val="167"/>
        </w:trPr>
        <w:tc>
          <w:tcPr>
            <w:tcW w:w="1190" w:type="dxa"/>
            <w:vAlign w:val="center"/>
          </w:tcPr>
          <w:p w14:paraId="0BFC460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lastRenderedPageBreak/>
              <w:t>9</w:t>
            </w:r>
          </w:p>
        </w:tc>
        <w:tc>
          <w:tcPr>
            <w:tcW w:w="11131" w:type="dxa"/>
            <w:vAlign w:val="center"/>
          </w:tcPr>
          <w:p w14:paraId="68185409"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koncepcję administracji Systemem zawierającą opis zasad administrowania środowiskiem systemowy, zasady ochrony danych osobowych w Systemie, architekturę techniczną,</w:t>
            </w:r>
          </w:p>
        </w:tc>
        <w:tc>
          <w:tcPr>
            <w:tcW w:w="1207" w:type="dxa"/>
          </w:tcPr>
          <w:p w14:paraId="085CCC04"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6B0B7AC2"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7E224C3F" w14:textId="77777777" w:rsidTr="003175D4">
        <w:trPr>
          <w:trHeight w:val="167"/>
        </w:trPr>
        <w:tc>
          <w:tcPr>
            <w:tcW w:w="1190" w:type="dxa"/>
            <w:vAlign w:val="center"/>
          </w:tcPr>
          <w:p w14:paraId="434A17B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10</w:t>
            </w:r>
          </w:p>
        </w:tc>
        <w:tc>
          <w:tcPr>
            <w:tcW w:w="11131" w:type="dxa"/>
            <w:vAlign w:val="center"/>
          </w:tcPr>
          <w:p w14:paraId="0C7CC883"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opracowanie wymagania Systemu w stosunku do Infrastruktury Zamawiającego,</w:t>
            </w:r>
          </w:p>
        </w:tc>
        <w:tc>
          <w:tcPr>
            <w:tcW w:w="1207" w:type="dxa"/>
          </w:tcPr>
          <w:p w14:paraId="2A24F4D3"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66D11512"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406D81AA" w14:textId="77777777" w:rsidTr="003175D4">
        <w:trPr>
          <w:trHeight w:val="167"/>
        </w:trPr>
        <w:tc>
          <w:tcPr>
            <w:tcW w:w="1190" w:type="dxa"/>
            <w:vAlign w:val="center"/>
          </w:tcPr>
          <w:p w14:paraId="04D3FEA2"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11</w:t>
            </w:r>
          </w:p>
        </w:tc>
        <w:tc>
          <w:tcPr>
            <w:tcW w:w="11131" w:type="dxa"/>
            <w:vAlign w:val="center"/>
          </w:tcPr>
          <w:p w14:paraId="53DC3623"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 xml:space="preserve">zasady i plany instalacji, uruchomienia i wdrożenia Systemu, </w:t>
            </w:r>
          </w:p>
        </w:tc>
        <w:tc>
          <w:tcPr>
            <w:tcW w:w="1207" w:type="dxa"/>
          </w:tcPr>
          <w:p w14:paraId="4215B9C7"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5684D1B2"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19B004C0" w14:textId="77777777" w:rsidTr="003175D4">
        <w:trPr>
          <w:trHeight w:val="167"/>
        </w:trPr>
        <w:tc>
          <w:tcPr>
            <w:tcW w:w="1190" w:type="dxa"/>
            <w:vAlign w:val="center"/>
          </w:tcPr>
          <w:p w14:paraId="4414351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12</w:t>
            </w:r>
          </w:p>
        </w:tc>
        <w:tc>
          <w:tcPr>
            <w:tcW w:w="11131" w:type="dxa"/>
            <w:vAlign w:val="center"/>
          </w:tcPr>
          <w:p w14:paraId="5645A77E"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punkty krytyczne i zagrożenia mające wpływ na niezawodne działanie Systemu.</w:t>
            </w:r>
          </w:p>
        </w:tc>
        <w:tc>
          <w:tcPr>
            <w:tcW w:w="1207" w:type="dxa"/>
          </w:tcPr>
          <w:p w14:paraId="49377B71"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708782C0"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714CAB46" w14:textId="77777777" w:rsidTr="003175D4">
        <w:trPr>
          <w:trHeight w:val="167"/>
        </w:trPr>
        <w:tc>
          <w:tcPr>
            <w:tcW w:w="1190" w:type="dxa"/>
            <w:vAlign w:val="center"/>
          </w:tcPr>
          <w:p w14:paraId="10B2FD1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13</w:t>
            </w:r>
          </w:p>
        </w:tc>
        <w:tc>
          <w:tcPr>
            <w:tcW w:w="11131" w:type="dxa"/>
            <w:vAlign w:val="center"/>
          </w:tcPr>
          <w:p w14:paraId="3DA50053"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Wymagane jest dostarczenie dokumentów w wersji elektronicznej w formie plików edytowalnych MS Word i/lub MS Project i/lub MS Excel.</w:t>
            </w:r>
          </w:p>
        </w:tc>
        <w:tc>
          <w:tcPr>
            <w:tcW w:w="1207" w:type="dxa"/>
          </w:tcPr>
          <w:p w14:paraId="7E0A523B"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c>
          <w:tcPr>
            <w:tcW w:w="1275" w:type="dxa"/>
          </w:tcPr>
          <w:p w14:paraId="6D0198B8"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p>
        </w:tc>
      </w:tr>
      <w:tr w:rsidR="00AF77D1" w:rsidRPr="00E32ACD" w14:paraId="74928168" w14:textId="77777777" w:rsidTr="003175D4">
        <w:trPr>
          <w:trHeight w:val="167"/>
        </w:trPr>
        <w:tc>
          <w:tcPr>
            <w:tcW w:w="1190" w:type="dxa"/>
            <w:vAlign w:val="center"/>
          </w:tcPr>
          <w:p w14:paraId="23345513"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sz w:val="24"/>
                <w:szCs w:val="24"/>
                <w:lang w:eastAsia="pl-PL"/>
              </w:rPr>
              <w:t>Faza 2a</w:t>
            </w:r>
          </w:p>
        </w:tc>
        <w:tc>
          <w:tcPr>
            <w:tcW w:w="11131" w:type="dxa"/>
            <w:vAlign w:val="center"/>
          </w:tcPr>
          <w:p w14:paraId="29B08EF3" w14:textId="62A5DA66"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 xml:space="preserve">Wdrożenie Systemu w zakresie wymienionych w tabeli 1 funkcjonalności oraz procesów Dostawca zobowiązany jest do Wdrożenia Systemu obejmującego realizację prac wdrożeniowych Systemu, mających </w:t>
            </w:r>
            <w:r w:rsidR="00EA786C">
              <w:rPr>
                <w:rFonts w:ascii="Times New Roman" w:hAnsi="Times New Roman"/>
                <w:sz w:val="24"/>
              </w:rPr>
              <w:br/>
            </w:r>
            <w:r w:rsidRPr="00E32ACD">
              <w:rPr>
                <w:rFonts w:ascii="Times New Roman" w:hAnsi="Times New Roman"/>
                <w:sz w:val="24"/>
              </w:rPr>
              <w:t>na celu dostarczenie przez Wykonawcę gotowego i sparametryzowanego Systemu zatwierdzonego poprzez przeprowadzenie Testów Akceptacyjnych a w szczególności:</w:t>
            </w:r>
          </w:p>
        </w:tc>
        <w:tc>
          <w:tcPr>
            <w:tcW w:w="1207" w:type="dxa"/>
          </w:tcPr>
          <w:p w14:paraId="7568B9F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4DB35A0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2FACEC3" w14:textId="77777777" w:rsidTr="003175D4">
        <w:trPr>
          <w:trHeight w:val="167"/>
        </w:trPr>
        <w:tc>
          <w:tcPr>
            <w:tcW w:w="1190" w:type="dxa"/>
            <w:vAlign w:val="center"/>
          </w:tcPr>
          <w:p w14:paraId="337B6712"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w:t>
            </w:r>
          </w:p>
        </w:tc>
        <w:tc>
          <w:tcPr>
            <w:tcW w:w="11131" w:type="dxa"/>
            <w:vAlign w:val="center"/>
          </w:tcPr>
          <w:p w14:paraId="202DF3C9" w14:textId="77777777" w:rsidR="00AF77D1" w:rsidRPr="00E32ACD" w:rsidRDefault="00AF77D1" w:rsidP="003175D4">
            <w:pPr>
              <w:pStyle w:val="Tabela"/>
              <w:ind w:right="110"/>
              <w:jc w:val="both"/>
              <w:rPr>
                <w:rFonts w:ascii="Times New Roman" w:hAnsi="Times New Roman"/>
                <w:sz w:val="24"/>
              </w:rPr>
            </w:pPr>
            <w:bookmarkStart w:id="0" w:name="RANGE!I26"/>
            <w:r w:rsidRPr="00E32ACD">
              <w:rPr>
                <w:rFonts w:ascii="Times New Roman" w:hAnsi="Times New Roman"/>
                <w:sz w:val="24"/>
              </w:rPr>
              <w:t xml:space="preserve">wykonanie wszelkich niezbędnych czynności mających na celu instalację, uruchomienie i zapewnienie prawidłowego działania Systemu dla funkcjonalności planowanych do wdrożenia </w:t>
            </w:r>
            <w:bookmarkEnd w:id="0"/>
          </w:p>
        </w:tc>
        <w:tc>
          <w:tcPr>
            <w:tcW w:w="1207" w:type="dxa"/>
          </w:tcPr>
          <w:p w14:paraId="1DEE1C1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52B98A4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1FB1A22" w14:textId="77777777" w:rsidTr="003175D4">
        <w:trPr>
          <w:trHeight w:val="167"/>
        </w:trPr>
        <w:tc>
          <w:tcPr>
            <w:tcW w:w="1190" w:type="dxa"/>
            <w:vAlign w:val="center"/>
          </w:tcPr>
          <w:p w14:paraId="5ADAEA2D"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w:t>
            </w:r>
          </w:p>
        </w:tc>
        <w:tc>
          <w:tcPr>
            <w:tcW w:w="11131" w:type="dxa"/>
            <w:vAlign w:val="center"/>
          </w:tcPr>
          <w:p w14:paraId="1B56AA4C"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wykonanie konfiguracji funkcjonalności systemu opisanych w Koncepcji Biznesowej, przygotowanej w ramach Fazy 1,</w:t>
            </w:r>
          </w:p>
        </w:tc>
        <w:tc>
          <w:tcPr>
            <w:tcW w:w="1207" w:type="dxa"/>
          </w:tcPr>
          <w:p w14:paraId="66CFF94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539BFB0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24F3B39" w14:textId="77777777" w:rsidTr="003175D4">
        <w:trPr>
          <w:trHeight w:val="167"/>
        </w:trPr>
        <w:tc>
          <w:tcPr>
            <w:tcW w:w="1190" w:type="dxa"/>
            <w:vAlign w:val="center"/>
          </w:tcPr>
          <w:p w14:paraId="3926603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w:t>
            </w:r>
          </w:p>
        </w:tc>
        <w:tc>
          <w:tcPr>
            <w:tcW w:w="11131" w:type="dxa"/>
            <w:vAlign w:val="center"/>
          </w:tcPr>
          <w:p w14:paraId="10462455"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przygotowanie modelu uprawnień i jego implementacja w Systemie,</w:t>
            </w:r>
          </w:p>
        </w:tc>
        <w:tc>
          <w:tcPr>
            <w:tcW w:w="1207" w:type="dxa"/>
          </w:tcPr>
          <w:p w14:paraId="6DEC782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23C9DDD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91A4650" w14:textId="77777777" w:rsidTr="003175D4">
        <w:trPr>
          <w:trHeight w:val="167"/>
        </w:trPr>
        <w:tc>
          <w:tcPr>
            <w:tcW w:w="1190" w:type="dxa"/>
            <w:vAlign w:val="center"/>
          </w:tcPr>
          <w:p w14:paraId="049FB834" w14:textId="77777777" w:rsidR="00AF77D1" w:rsidRPr="00E32ACD" w:rsidRDefault="00AF77D1" w:rsidP="003175D4">
            <w:pPr>
              <w:ind w:right="110"/>
              <w:jc w:val="center"/>
              <w:rPr>
                <w:rFonts w:ascii="Times New Roman" w:eastAsia="Times New Roman" w:hAnsi="Times New Roman" w:cs="Times New Roman"/>
                <w:strike/>
                <w:color w:val="000000"/>
                <w:sz w:val="24"/>
                <w:szCs w:val="24"/>
                <w:lang w:eastAsia="pl-PL"/>
              </w:rPr>
            </w:pPr>
            <w:r w:rsidRPr="00E32ACD">
              <w:rPr>
                <w:rFonts w:ascii="Times New Roman" w:eastAsia="Times New Roman" w:hAnsi="Times New Roman" w:cs="Times New Roman"/>
                <w:strike/>
                <w:color w:val="000000" w:themeColor="text1"/>
                <w:sz w:val="24"/>
                <w:szCs w:val="24"/>
                <w:lang w:eastAsia="pl-PL"/>
              </w:rPr>
              <w:t>4</w:t>
            </w:r>
          </w:p>
        </w:tc>
        <w:tc>
          <w:tcPr>
            <w:tcW w:w="11131" w:type="dxa"/>
            <w:vAlign w:val="center"/>
          </w:tcPr>
          <w:p w14:paraId="7E6A42BB" w14:textId="77777777" w:rsidR="00AF77D1" w:rsidRPr="00E32ACD" w:rsidRDefault="00AF77D1" w:rsidP="003175D4">
            <w:pPr>
              <w:pStyle w:val="Tabela"/>
              <w:ind w:right="110"/>
              <w:jc w:val="both"/>
              <w:rPr>
                <w:rFonts w:ascii="Times New Roman" w:hAnsi="Times New Roman"/>
                <w:strike/>
                <w:sz w:val="24"/>
              </w:rPr>
            </w:pPr>
            <w:r w:rsidRPr="00E32ACD">
              <w:rPr>
                <w:rFonts w:ascii="Times New Roman" w:hAnsi="Times New Roman"/>
                <w:sz w:val="24"/>
              </w:rPr>
              <w:t>dostarczenie Scenariuszy Testowych na potrzeby Testów Akceptacyjnych,</w:t>
            </w:r>
          </w:p>
        </w:tc>
        <w:tc>
          <w:tcPr>
            <w:tcW w:w="1207" w:type="dxa"/>
          </w:tcPr>
          <w:p w14:paraId="4D8F07B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0327635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5EF2481" w14:textId="77777777" w:rsidTr="003175D4">
        <w:trPr>
          <w:trHeight w:val="167"/>
        </w:trPr>
        <w:tc>
          <w:tcPr>
            <w:tcW w:w="1190" w:type="dxa"/>
            <w:vAlign w:val="center"/>
          </w:tcPr>
          <w:p w14:paraId="200838C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5</w:t>
            </w:r>
          </w:p>
        </w:tc>
        <w:tc>
          <w:tcPr>
            <w:tcW w:w="11131" w:type="dxa"/>
            <w:vAlign w:val="center"/>
          </w:tcPr>
          <w:p w14:paraId="76768F8A"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utworzenie kont użytkowników wraz z przeprowadzeniem niezbędnej konfiguracji oraz zaimplementowaniem systemu uprawnień,</w:t>
            </w:r>
          </w:p>
        </w:tc>
        <w:tc>
          <w:tcPr>
            <w:tcW w:w="1207" w:type="dxa"/>
          </w:tcPr>
          <w:p w14:paraId="3D6DA74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32B647D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9B7D0B2" w14:textId="77777777" w:rsidTr="003175D4">
        <w:trPr>
          <w:trHeight w:val="167"/>
        </w:trPr>
        <w:tc>
          <w:tcPr>
            <w:tcW w:w="1190" w:type="dxa"/>
            <w:vAlign w:val="center"/>
          </w:tcPr>
          <w:p w14:paraId="1258261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themeColor="text1"/>
                <w:sz w:val="24"/>
                <w:szCs w:val="24"/>
                <w:lang w:eastAsia="pl-PL"/>
              </w:rPr>
              <w:t>6</w:t>
            </w:r>
          </w:p>
        </w:tc>
        <w:tc>
          <w:tcPr>
            <w:tcW w:w="11131" w:type="dxa"/>
            <w:vAlign w:val="center"/>
          </w:tcPr>
          <w:p w14:paraId="5AB9B677" w14:textId="77777777" w:rsidR="00AF77D1" w:rsidRPr="00E32ACD" w:rsidRDefault="00AF77D1" w:rsidP="003175D4">
            <w:pPr>
              <w:pStyle w:val="Tabela"/>
              <w:ind w:right="110"/>
              <w:jc w:val="both"/>
              <w:rPr>
                <w:rFonts w:ascii="Times New Roman" w:hAnsi="Times New Roman"/>
                <w:strike/>
                <w:sz w:val="24"/>
              </w:rPr>
            </w:pPr>
            <w:r w:rsidRPr="00E32ACD" w:rsidDel="00A650E5">
              <w:rPr>
                <w:rFonts w:ascii="Times New Roman" w:hAnsi="Times New Roman"/>
                <w:sz w:val="24"/>
              </w:rPr>
              <w:t xml:space="preserve">przeprowadzenie </w:t>
            </w:r>
            <w:r w:rsidRPr="00E32ACD">
              <w:rPr>
                <w:rFonts w:ascii="Times New Roman" w:hAnsi="Times New Roman"/>
                <w:sz w:val="24"/>
              </w:rPr>
              <w:t>minimum dwóch iteracji</w:t>
            </w:r>
            <w:r w:rsidRPr="00E32ACD" w:rsidDel="00A650E5">
              <w:rPr>
                <w:rFonts w:ascii="Times New Roman" w:hAnsi="Times New Roman"/>
                <w:sz w:val="24"/>
              </w:rPr>
              <w:t xml:space="preserve"> Testów Akceptacyjnych</w:t>
            </w:r>
            <w:r w:rsidRPr="00E32ACD">
              <w:rPr>
                <w:rFonts w:ascii="Times New Roman" w:hAnsi="Times New Roman"/>
                <w:sz w:val="24"/>
              </w:rPr>
              <w:t xml:space="preserve"> w oparciu o Scenariusze Testowe,</w:t>
            </w:r>
          </w:p>
        </w:tc>
        <w:tc>
          <w:tcPr>
            <w:tcW w:w="1207" w:type="dxa"/>
          </w:tcPr>
          <w:p w14:paraId="2199CDF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247F7BA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192A8F7" w14:textId="77777777" w:rsidTr="003175D4">
        <w:trPr>
          <w:trHeight w:val="167"/>
        </w:trPr>
        <w:tc>
          <w:tcPr>
            <w:tcW w:w="1190" w:type="dxa"/>
            <w:vAlign w:val="center"/>
          </w:tcPr>
          <w:p w14:paraId="2BCE0F63"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w:t>
            </w:r>
          </w:p>
        </w:tc>
        <w:tc>
          <w:tcPr>
            <w:tcW w:w="11131" w:type="dxa"/>
            <w:vAlign w:val="center"/>
          </w:tcPr>
          <w:p w14:paraId="1B3110D3"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dostarczenie przetestowanego Systemu.</w:t>
            </w:r>
          </w:p>
        </w:tc>
        <w:tc>
          <w:tcPr>
            <w:tcW w:w="1207" w:type="dxa"/>
          </w:tcPr>
          <w:p w14:paraId="445F298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11C9B0D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831BBAA" w14:textId="77777777" w:rsidTr="003175D4">
        <w:trPr>
          <w:trHeight w:val="147"/>
        </w:trPr>
        <w:tc>
          <w:tcPr>
            <w:tcW w:w="1190" w:type="dxa"/>
            <w:vAlign w:val="center"/>
          </w:tcPr>
          <w:p w14:paraId="7268B251" w14:textId="77777777" w:rsidR="00AF77D1" w:rsidRPr="00E32ACD" w:rsidRDefault="00AF77D1" w:rsidP="003175D4">
            <w:pPr>
              <w:ind w:right="110"/>
              <w:jc w:val="center"/>
              <w:rPr>
                <w:rFonts w:ascii="Times New Roman" w:eastAsia="Times New Roman" w:hAnsi="Times New Roman" w:cs="Times New Roman"/>
                <w:b/>
                <w:bCs/>
                <w:sz w:val="24"/>
                <w:szCs w:val="24"/>
                <w:lang w:eastAsia="pl-PL"/>
              </w:rPr>
            </w:pPr>
            <w:r w:rsidRPr="00E32ACD">
              <w:rPr>
                <w:rFonts w:ascii="Times New Roman" w:eastAsia="Times New Roman" w:hAnsi="Times New Roman" w:cs="Times New Roman"/>
                <w:b/>
                <w:bCs/>
                <w:sz w:val="24"/>
                <w:szCs w:val="24"/>
                <w:lang w:eastAsia="pl-PL"/>
              </w:rPr>
              <w:t>Faza 2b</w:t>
            </w:r>
          </w:p>
        </w:tc>
        <w:tc>
          <w:tcPr>
            <w:tcW w:w="11131" w:type="dxa"/>
          </w:tcPr>
          <w:p w14:paraId="358DBC2C" w14:textId="77777777" w:rsidR="00AF77D1" w:rsidRPr="00E32ACD" w:rsidRDefault="00AF77D1" w:rsidP="003175D4">
            <w:pPr>
              <w:ind w:right="110"/>
              <w:jc w:val="both"/>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Dostawa oprogramowania standardowego</w:t>
            </w:r>
          </w:p>
        </w:tc>
        <w:tc>
          <w:tcPr>
            <w:tcW w:w="1207" w:type="dxa"/>
          </w:tcPr>
          <w:p w14:paraId="1978B4D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46BE28D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6D937D6" w14:textId="77777777" w:rsidTr="003175D4">
        <w:trPr>
          <w:trHeight w:val="147"/>
        </w:trPr>
        <w:tc>
          <w:tcPr>
            <w:tcW w:w="1190" w:type="dxa"/>
            <w:vAlign w:val="center"/>
          </w:tcPr>
          <w:p w14:paraId="76F93063" w14:textId="77777777" w:rsidR="00AF77D1" w:rsidRPr="00E32ACD" w:rsidRDefault="00AF77D1" w:rsidP="003175D4">
            <w:pPr>
              <w:ind w:right="110"/>
              <w:jc w:val="center"/>
              <w:rPr>
                <w:rFonts w:ascii="Times New Roman" w:eastAsia="Times New Roman" w:hAnsi="Times New Roman" w:cs="Times New Roman"/>
                <w:b/>
                <w:bCs/>
                <w:color w:val="000000"/>
                <w:sz w:val="24"/>
                <w:szCs w:val="24"/>
                <w:lang w:eastAsia="pl-PL"/>
              </w:rPr>
            </w:pPr>
            <w:r w:rsidRPr="00E32ACD">
              <w:rPr>
                <w:rFonts w:ascii="Times New Roman" w:eastAsia="Times New Roman" w:hAnsi="Times New Roman" w:cs="Times New Roman"/>
                <w:b/>
                <w:bCs/>
                <w:sz w:val="24"/>
                <w:szCs w:val="24"/>
                <w:lang w:eastAsia="pl-PL"/>
              </w:rPr>
              <w:t>Faza 3</w:t>
            </w:r>
          </w:p>
        </w:tc>
        <w:tc>
          <w:tcPr>
            <w:tcW w:w="11131" w:type="dxa"/>
          </w:tcPr>
          <w:p w14:paraId="50C238AE" w14:textId="77777777" w:rsidR="00AF77D1" w:rsidRPr="00E32ACD" w:rsidRDefault="00AF77D1" w:rsidP="003175D4">
            <w:pPr>
              <w:ind w:right="110"/>
              <w:jc w:val="both"/>
              <w:rPr>
                <w:rFonts w:ascii="Times New Roman" w:eastAsia="Times New Roman" w:hAnsi="Times New Roman" w:cs="Times New Roman"/>
                <w:i/>
                <w:iCs/>
                <w:color w:val="000000"/>
                <w:sz w:val="24"/>
                <w:szCs w:val="24"/>
                <w:lang w:eastAsia="pl-PL"/>
              </w:rPr>
            </w:pPr>
            <w:r w:rsidRPr="00E32ACD">
              <w:rPr>
                <w:rFonts w:ascii="Times New Roman" w:eastAsia="Times New Roman" w:hAnsi="Times New Roman" w:cs="Times New Roman"/>
                <w:color w:val="000000"/>
                <w:sz w:val="24"/>
                <w:szCs w:val="24"/>
                <w:lang w:eastAsia="pl-PL"/>
              </w:rPr>
              <w:t xml:space="preserve">Przeprowadzenie Szkoleń dla Użytkowników Kluczowych i Administratorów Systemu. </w:t>
            </w:r>
          </w:p>
        </w:tc>
        <w:tc>
          <w:tcPr>
            <w:tcW w:w="1207" w:type="dxa"/>
          </w:tcPr>
          <w:p w14:paraId="460548A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53C0CF3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564B0AC" w14:textId="77777777" w:rsidTr="003175D4">
        <w:trPr>
          <w:trHeight w:val="147"/>
        </w:trPr>
        <w:tc>
          <w:tcPr>
            <w:tcW w:w="1190" w:type="dxa"/>
            <w:vAlign w:val="center"/>
          </w:tcPr>
          <w:p w14:paraId="763FC695" w14:textId="77777777" w:rsidR="00AF77D1" w:rsidRPr="00E32ACD" w:rsidRDefault="00AF77D1" w:rsidP="003175D4">
            <w:pPr>
              <w:ind w:right="110"/>
              <w:jc w:val="center"/>
              <w:rPr>
                <w:rFonts w:ascii="Times New Roman" w:eastAsia="Times New Roman" w:hAnsi="Times New Roman" w:cs="Times New Roman"/>
                <w:sz w:val="24"/>
                <w:szCs w:val="24"/>
                <w:lang w:eastAsia="pl-PL"/>
              </w:rPr>
            </w:pPr>
            <w:r w:rsidRPr="00E32ACD">
              <w:rPr>
                <w:rFonts w:ascii="Times New Roman" w:eastAsia="Times New Roman" w:hAnsi="Times New Roman" w:cs="Times New Roman"/>
                <w:sz w:val="24"/>
                <w:szCs w:val="24"/>
                <w:lang w:eastAsia="pl-PL"/>
              </w:rPr>
              <w:t>1</w:t>
            </w:r>
          </w:p>
        </w:tc>
        <w:tc>
          <w:tcPr>
            <w:tcW w:w="11131" w:type="dxa"/>
          </w:tcPr>
          <w:p w14:paraId="07B24B07" w14:textId="77777777" w:rsidR="00AF77D1" w:rsidRPr="00E32ACD" w:rsidRDefault="00AF77D1" w:rsidP="003175D4">
            <w:pPr>
              <w:ind w:right="110"/>
              <w:jc w:val="both"/>
              <w:rPr>
                <w:rFonts w:ascii="Times New Roman" w:eastAsia="Times New Roman" w:hAnsi="Times New Roman" w:cs="Times New Roman"/>
                <w:color w:val="000000"/>
                <w:sz w:val="24"/>
                <w:szCs w:val="24"/>
                <w:lang w:eastAsia="pl-PL"/>
              </w:rPr>
            </w:pPr>
            <w:r w:rsidRPr="00E32ACD">
              <w:rPr>
                <w:rFonts w:ascii="Times New Roman" w:hAnsi="Times New Roman" w:cs="Times New Roman"/>
                <w:sz w:val="24"/>
                <w:szCs w:val="24"/>
              </w:rPr>
              <w:t>Plan szkoleń dla Administratorów i Użytkowników Kluczowych powinien zawierać w szczególności:</w:t>
            </w:r>
          </w:p>
        </w:tc>
        <w:tc>
          <w:tcPr>
            <w:tcW w:w="1207" w:type="dxa"/>
          </w:tcPr>
          <w:p w14:paraId="5DF4F99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1A193DC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CD3015A" w14:textId="77777777" w:rsidTr="003175D4">
        <w:trPr>
          <w:trHeight w:val="147"/>
        </w:trPr>
        <w:tc>
          <w:tcPr>
            <w:tcW w:w="1190" w:type="dxa"/>
            <w:vAlign w:val="center"/>
          </w:tcPr>
          <w:p w14:paraId="12DA901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bottom"/>
          </w:tcPr>
          <w:p w14:paraId="65D6F236" w14:textId="77777777" w:rsidR="00AF77D1" w:rsidRPr="00E32ACD" w:rsidRDefault="00AF77D1" w:rsidP="003175D4">
            <w:pPr>
              <w:pStyle w:val="Tabela"/>
              <w:numPr>
                <w:ilvl w:val="0"/>
                <w:numId w:val="17"/>
              </w:numPr>
              <w:ind w:right="110"/>
              <w:jc w:val="both"/>
              <w:rPr>
                <w:rFonts w:ascii="Times New Roman" w:hAnsi="Times New Roman"/>
                <w:sz w:val="24"/>
              </w:rPr>
            </w:pPr>
            <w:r w:rsidRPr="00E32ACD">
              <w:rPr>
                <w:rFonts w:ascii="Times New Roman" w:hAnsi="Times New Roman"/>
                <w:sz w:val="24"/>
              </w:rPr>
              <w:t>wykaz planowanych szkoleń wraz z opisem ich zagadnień i zakresem,</w:t>
            </w:r>
          </w:p>
        </w:tc>
        <w:tc>
          <w:tcPr>
            <w:tcW w:w="1207" w:type="dxa"/>
          </w:tcPr>
          <w:p w14:paraId="0216E76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43B6F49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CA7F610" w14:textId="77777777" w:rsidTr="003175D4">
        <w:trPr>
          <w:trHeight w:val="147"/>
        </w:trPr>
        <w:tc>
          <w:tcPr>
            <w:tcW w:w="1190" w:type="dxa"/>
            <w:vAlign w:val="center"/>
          </w:tcPr>
          <w:p w14:paraId="25E7D421"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bottom"/>
          </w:tcPr>
          <w:p w14:paraId="49C1C82F" w14:textId="77777777" w:rsidR="00AF77D1" w:rsidRPr="00E32ACD" w:rsidRDefault="00AF77D1" w:rsidP="003175D4">
            <w:pPr>
              <w:pStyle w:val="Tabela"/>
              <w:numPr>
                <w:ilvl w:val="0"/>
                <w:numId w:val="17"/>
              </w:numPr>
              <w:ind w:right="110"/>
              <w:jc w:val="both"/>
              <w:rPr>
                <w:rFonts w:ascii="Times New Roman" w:hAnsi="Times New Roman"/>
                <w:sz w:val="24"/>
              </w:rPr>
            </w:pPr>
            <w:r w:rsidRPr="00E32ACD">
              <w:rPr>
                <w:rFonts w:ascii="Times New Roman" w:hAnsi="Times New Roman"/>
                <w:sz w:val="24"/>
              </w:rPr>
              <w:t>harmonogram szkoleń,</w:t>
            </w:r>
          </w:p>
        </w:tc>
        <w:tc>
          <w:tcPr>
            <w:tcW w:w="1207" w:type="dxa"/>
          </w:tcPr>
          <w:p w14:paraId="2A2996E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188E0D7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FF9C961" w14:textId="77777777" w:rsidTr="003175D4">
        <w:trPr>
          <w:trHeight w:val="147"/>
        </w:trPr>
        <w:tc>
          <w:tcPr>
            <w:tcW w:w="1190" w:type="dxa"/>
            <w:vAlign w:val="center"/>
          </w:tcPr>
          <w:p w14:paraId="72977723"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bottom"/>
          </w:tcPr>
          <w:p w14:paraId="37C263D0" w14:textId="77777777" w:rsidR="00AF77D1" w:rsidRPr="00E32ACD" w:rsidRDefault="00AF77D1" w:rsidP="003175D4">
            <w:pPr>
              <w:pStyle w:val="Tabela"/>
              <w:numPr>
                <w:ilvl w:val="0"/>
                <w:numId w:val="17"/>
              </w:numPr>
              <w:ind w:right="110"/>
              <w:jc w:val="both"/>
              <w:rPr>
                <w:rFonts w:ascii="Times New Roman" w:hAnsi="Times New Roman"/>
                <w:sz w:val="24"/>
              </w:rPr>
            </w:pPr>
            <w:r w:rsidRPr="00E32ACD">
              <w:rPr>
                <w:rFonts w:ascii="Times New Roman" w:hAnsi="Times New Roman"/>
                <w:sz w:val="24"/>
              </w:rPr>
              <w:t>agendę poszczególnych szkoleń.</w:t>
            </w:r>
          </w:p>
        </w:tc>
        <w:tc>
          <w:tcPr>
            <w:tcW w:w="1207" w:type="dxa"/>
          </w:tcPr>
          <w:p w14:paraId="377C043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2BB9BFA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92454C0" w14:textId="77777777" w:rsidTr="003175D4">
        <w:trPr>
          <w:trHeight w:val="147"/>
        </w:trPr>
        <w:tc>
          <w:tcPr>
            <w:tcW w:w="1190" w:type="dxa"/>
            <w:vAlign w:val="center"/>
          </w:tcPr>
          <w:p w14:paraId="7CAF36B2"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2</w:t>
            </w:r>
          </w:p>
        </w:tc>
        <w:tc>
          <w:tcPr>
            <w:tcW w:w="11131" w:type="dxa"/>
            <w:vAlign w:val="bottom"/>
          </w:tcPr>
          <w:p w14:paraId="68D24E29"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Materiały szkoleniowe powinny:</w:t>
            </w:r>
          </w:p>
        </w:tc>
        <w:tc>
          <w:tcPr>
            <w:tcW w:w="1207" w:type="dxa"/>
          </w:tcPr>
          <w:p w14:paraId="670D72B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09F64E3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DAC5613" w14:textId="77777777" w:rsidTr="003175D4">
        <w:trPr>
          <w:trHeight w:val="147"/>
        </w:trPr>
        <w:tc>
          <w:tcPr>
            <w:tcW w:w="1190" w:type="dxa"/>
            <w:vAlign w:val="center"/>
          </w:tcPr>
          <w:p w14:paraId="11D41462"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bottom"/>
          </w:tcPr>
          <w:p w14:paraId="101EA3C9" w14:textId="77777777" w:rsidR="00AF77D1" w:rsidRPr="00E32ACD" w:rsidRDefault="00AF77D1" w:rsidP="003175D4">
            <w:pPr>
              <w:pStyle w:val="Tabela"/>
              <w:numPr>
                <w:ilvl w:val="0"/>
                <w:numId w:val="16"/>
              </w:numPr>
              <w:ind w:right="110"/>
              <w:jc w:val="both"/>
              <w:rPr>
                <w:rFonts w:ascii="Times New Roman" w:hAnsi="Times New Roman"/>
                <w:sz w:val="24"/>
              </w:rPr>
            </w:pPr>
            <w:r w:rsidRPr="00E32ACD">
              <w:rPr>
                <w:rFonts w:ascii="Times New Roman" w:hAnsi="Times New Roman"/>
                <w:sz w:val="24"/>
              </w:rPr>
              <w:t>obejmować materiały dla Administratorów Systemu;</w:t>
            </w:r>
          </w:p>
        </w:tc>
        <w:tc>
          <w:tcPr>
            <w:tcW w:w="1207" w:type="dxa"/>
          </w:tcPr>
          <w:p w14:paraId="027E01A2"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37114C6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329962F" w14:textId="77777777" w:rsidTr="003175D4">
        <w:trPr>
          <w:trHeight w:val="147"/>
        </w:trPr>
        <w:tc>
          <w:tcPr>
            <w:tcW w:w="1190" w:type="dxa"/>
            <w:vAlign w:val="center"/>
          </w:tcPr>
          <w:p w14:paraId="476ED4C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bottom"/>
          </w:tcPr>
          <w:p w14:paraId="01E64AF0" w14:textId="77777777" w:rsidR="00AF77D1" w:rsidRPr="00E32ACD" w:rsidRDefault="00AF77D1" w:rsidP="003175D4">
            <w:pPr>
              <w:pStyle w:val="Tabela"/>
              <w:numPr>
                <w:ilvl w:val="0"/>
                <w:numId w:val="16"/>
              </w:numPr>
              <w:ind w:right="110"/>
              <w:jc w:val="both"/>
              <w:rPr>
                <w:rFonts w:ascii="Times New Roman" w:hAnsi="Times New Roman"/>
                <w:sz w:val="24"/>
              </w:rPr>
            </w:pPr>
            <w:r w:rsidRPr="00E32ACD">
              <w:rPr>
                <w:rFonts w:ascii="Times New Roman" w:hAnsi="Times New Roman"/>
                <w:sz w:val="24"/>
              </w:rPr>
              <w:t>obejmować materiały dla Użytkowników Kluczowych;</w:t>
            </w:r>
          </w:p>
        </w:tc>
        <w:tc>
          <w:tcPr>
            <w:tcW w:w="1207" w:type="dxa"/>
          </w:tcPr>
          <w:p w14:paraId="7AD58ED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6DD583A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CE6D7C5" w14:textId="77777777" w:rsidTr="003175D4">
        <w:trPr>
          <w:trHeight w:val="147"/>
        </w:trPr>
        <w:tc>
          <w:tcPr>
            <w:tcW w:w="1190" w:type="dxa"/>
            <w:vAlign w:val="center"/>
          </w:tcPr>
          <w:p w14:paraId="5D73592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bottom"/>
          </w:tcPr>
          <w:p w14:paraId="2D30CD7E" w14:textId="77777777" w:rsidR="00AF77D1" w:rsidRPr="00E32ACD" w:rsidRDefault="00AF77D1" w:rsidP="003175D4">
            <w:pPr>
              <w:pStyle w:val="Tabela"/>
              <w:numPr>
                <w:ilvl w:val="0"/>
                <w:numId w:val="16"/>
              </w:numPr>
              <w:ind w:right="110"/>
              <w:jc w:val="both"/>
              <w:rPr>
                <w:rFonts w:ascii="Times New Roman" w:hAnsi="Times New Roman"/>
                <w:sz w:val="24"/>
              </w:rPr>
            </w:pPr>
            <w:r w:rsidRPr="00E32ACD">
              <w:rPr>
                <w:rFonts w:ascii="Times New Roman" w:hAnsi="Times New Roman"/>
                <w:sz w:val="24"/>
              </w:rPr>
              <w:t>zawierać</w:t>
            </w:r>
            <w:r w:rsidRPr="00E32ACD" w:rsidDel="00396BF4">
              <w:rPr>
                <w:rFonts w:ascii="Times New Roman" w:hAnsi="Times New Roman"/>
                <w:sz w:val="24"/>
              </w:rPr>
              <w:t xml:space="preserve"> </w:t>
            </w:r>
            <w:r w:rsidRPr="00E32ACD">
              <w:rPr>
                <w:rFonts w:ascii="Times New Roman" w:hAnsi="Times New Roman"/>
                <w:sz w:val="24"/>
              </w:rPr>
              <w:t>procedury obejmujące zakres merytoryczny odpowiadający szkoleniom na poziomie pozwalającym na rozpoczęcie pracy nowemu użytkownikowi/administratorowi Systemu;</w:t>
            </w:r>
          </w:p>
        </w:tc>
        <w:tc>
          <w:tcPr>
            <w:tcW w:w="1207" w:type="dxa"/>
          </w:tcPr>
          <w:p w14:paraId="444832D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20D23FD0"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467252C" w14:textId="77777777" w:rsidTr="003175D4">
        <w:trPr>
          <w:trHeight w:val="147"/>
        </w:trPr>
        <w:tc>
          <w:tcPr>
            <w:tcW w:w="1190" w:type="dxa"/>
            <w:vAlign w:val="center"/>
          </w:tcPr>
          <w:p w14:paraId="7EF065C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bottom"/>
          </w:tcPr>
          <w:p w14:paraId="677E3D04" w14:textId="77777777" w:rsidR="00AF77D1" w:rsidRPr="00E32ACD" w:rsidRDefault="00AF77D1" w:rsidP="003175D4">
            <w:pPr>
              <w:pStyle w:val="Tabela"/>
              <w:numPr>
                <w:ilvl w:val="0"/>
                <w:numId w:val="16"/>
              </w:numPr>
              <w:ind w:right="110"/>
              <w:jc w:val="both"/>
              <w:rPr>
                <w:rFonts w:ascii="Times New Roman" w:hAnsi="Times New Roman"/>
                <w:sz w:val="24"/>
              </w:rPr>
            </w:pPr>
            <w:r w:rsidRPr="00E32ACD">
              <w:rPr>
                <w:rFonts w:ascii="Times New Roman" w:hAnsi="Times New Roman"/>
                <w:sz w:val="24"/>
              </w:rPr>
              <w:t>zapewniać wizualizację treści przekazywanych na Szkoleniu;</w:t>
            </w:r>
          </w:p>
        </w:tc>
        <w:tc>
          <w:tcPr>
            <w:tcW w:w="1207" w:type="dxa"/>
          </w:tcPr>
          <w:p w14:paraId="70F7B0A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694197B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08C514E" w14:textId="77777777" w:rsidTr="003175D4">
        <w:trPr>
          <w:trHeight w:val="147"/>
        </w:trPr>
        <w:tc>
          <w:tcPr>
            <w:tcW w:w="1190" w:type="dxa"/>
            <w:vAlign w:val="center"/>
          </w:tcPr>
          <w:p w14:paraId="299417E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3</w:t>
            </w:r>
          </w:p>
        </w:tc>
        <w:tc>
          <w:tcPr>
            <w:tcW w:w="11131" w:type="dxa"/>
            <w:vAlign w:val="bottom"/>
          </w:tcPr>
          <w:p w14:paraId="316640C1" w14:textId="0FB873EB"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 xml:space="preserve">Materiały szkoleniowe muszą zostać dostosowane do potrzeb każdej z grup szkoleniowych, w taki sposób, </w:t>
            </w:r>
            <w:r w:rsidR="00EA786C">
              <w:rPr>
                <w:rFonts w:ascii="Times New Roman" w:hAnsi="Times New Roman"/>
                <w:sz w:val="24"/>
              </w:rPr>
              <w:br/>
            </w:r>
            <w:r w:rsidRPr="00E32ACD">
              <w:rPr>
                <w:rFonts w:ascii="Times New Roman" w:hAnsi="Times New Roman"/>
                <w:sz w:val="24"/>
              </w:rPr>
              <w:t>aby korzystanie z nich było możliwe zarówno przed, w trakcie jak i po szkoleniu.</w:t>
            </w:r>
          </w:p>
        </w:tc>
        <w:tc>
          <w:tcPr>
            <w:tcW w:w="1207" w:type="dxa"/>
          </w:tcPr>
          <w:p w14:paraId="3ACEFBC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319EB4D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72910CB" w14:textId="77777777" w:rsidTr="003175D4">
        <w:trPr>
          <w:trHeight w:val="147"/>
        </w:trPr>
        <w:tc>
          <w:tcPr>
            <w:tcW w:w="1190" w:type="dxa"/>
            <w:vAlign w:val="center"/>
          </w:tcPr>
          <w:p w14:paraId="1217F5D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4</w:t>
            </w:r>
          </w:p>
        </w:tc>
        <w:tc>
          <w:tcPr>
            <w:tcW w:w="11131" w:type="dxa"/>
            <w:vAlign w:val="bottom"/>
          </w:tcPr>
          <w:p w14:paraId="3C3E8D59"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Materiały szkoleniowe będą zawierać co najmniej opis i zrzuty:</w:t>
            </w:r>
          </w:p>
        </w:tc>
        <w:tc>
          <w:tcPr>
            <w:tcW w:w="1207" w:type="dxa"/>
          </w:tcPr>
          <w:p w14:paraId="46C1662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047993D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ECF5D17" w14:textId="77777777" w:rsidTr="003175D4">
        <w:trPr>
          <w:trHeight w:val="147"/>
        </w:trPr>
        <w:tc>
          <w:tcPr>
            <w:tcW w:w="1190" w:type="dxa"/>
            <w:vAlign w:val="center"/>
          </w:tcPr>
          <w:p w14:paraId="0D76215A"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bottom"/>
          </w:tcPr>
          <w:p w14:paraId="07EA38DD" w14:textId="77777777" w:rsidR="00AF77D1" w:rsidRPr="00E32ACD" w:rsidRDefault="00AF77D1" w:rsidP="003175D4">
            <w:pPr>
              <w:pStyle w:val="Tabela"/>
              <w:numPr>
                <w:ilvl w:val="0"/>
                <w:numId w:val="18"/>
              </w:numPr>
              <w:ind w:right="110"/>
              <w:jc w:val="both"/>
              <w:rPr>
                <w:rFonts w:ascii="Times New Roman" w:hAnsi="Times New Roman"/>
                <w:sz w:val="24"/>
              </w:rPr>
            </w:pPr>
            <w:r w:rsidRPr="00E32ACD">
              <w:rPr>
                <w:rFonts w:ascii="Times New Roman" w:hAnsi="Times New Roman"/>
                <w:sz w:val="24"/>
              </w:rPr>
              <w:t>przebiegu procesów w Systemie,</w:t>
            </w:r>
          </w:p>
        </w:tc>
        <w:tc>
          <w:tcPr>
            <w:tcW w:w="1207" w:type="dxa"/>
          </w:tcPr>
          <w:p w14:paraId="3F942E7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32C8075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F56558E" w14:textId="77777777" w:rsidTr="003175D4">
        <w:trPr>
          <w:trHeight w:val="147"/>
        </w:trPr>
        <w:tc>
          <w:tcPr>
            <w:tcW w:w="1190" w:type="dxa"/>
            <w:vAlign w:val="center"/>
          </w:tcPr>
          <w:p w14:paraId="3433212F"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bottom"/>
          </w:tcPr>
          <w:p w14:paraId="288CDC25" w14:textId="77777777" w:rsidR="00AF77D1" w:rsidRPr="00E32ACD" w:rsidRDefault="00AF77D1" w:rsidP="003175D4">
            <w:pPr>
              <w:pStyle w:val="Tabela"/>
              <w:numPr>
                <w:ilvl w:val="0"/>
                <w:numId w:val="18"/>
              </w:numPr>
              <w:ind w:right="110"/>
              <w:jc w:val="both"/>
              <w:rPr>
                <w:rFonts w:ascii="Times New Roman" w:hAnsi="Times New Roman"/>
                <w:sz w:val="24"/>
              </w:rPr>
            </w:pPr>
            <w:r w:rsidRPr="00E32ACD">
              <w:rPr>
                <w:rFonts w:ascii="Times New Roman" w:hAnsi="Times New Roman"/>
                <w:sz w:val="24"/>
              </w:rPr>
              <w:t>ekranów i pól,</w:t>
            </w:r>
          </w:p>
        </w:tc>
        <w:tc>
          <w:tcPr>
            <w:tcW w:w="1207" w:type="dxa"/>
          </w:tcPr>
          <w:p w14:paraId="3EE649A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23A3D60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9AB2A28" w14:textId="77777777" w:rsidTr="003175D4">
        <w:trPr>
          <w:trHeight w:val="147"/>
        </w:trPr>
        <w:tc>
          <w:tcPr>
            <w:tcW w:w="1190" w:type="dxa"/>
            <w:vAlign w:val="center"/>
          </w:tcPr>
          <w:p w14:paraId="0E1D1D5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bottom"/>
          </w:tcPr>
          <w:p w14:paraId="0DFAD2D8" w14:textId="77777777" w:rsidR="00AF77D1" w:rsidRPr="00E32ACD" w:rsidRDefault="00AF77D1" w:rsidP="003175D4">
            <w:pPr>
              <w:pStyle w:val="Tabela"/>
              <w:numPr>
                <w:ilvl w:val="0"/>
                <w:numId w:val="18"/>
              </w:numPr>
              <w:ind w:right="110"/>
              <w:jc w:val="both"/>
              <w:rPr>
                <w:rFonts w:ascii="Times New Roman" w:hAnsi="Times New Roman"/>
                <w:sz w:val="24"/>
              </w:rPr>
            </w:pPr>
            <w:r w:rsidRPr="00E32ACD">
              <w:rPr>
                <w:rFonts w:ascii="Times New Roman" w:hAnsi="Times New Roman"/>
                <w:sz w:val="24"/>
              </w:rPr>
              <w:t>ścieżek menu lub dostępu do ekranów</w:t>
            </w:r>
          </w:p>
        </w:tc>
        <w:tc>
          <w:tcPr>
            <w:tcW w:w="1207" w:type="dxa"/>
          </w:tcPr>
          <w:p w14:paraId="6A776C3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027EE88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AE828D2" w14:textId="77777777" w:rsidTr="003175D4">
        <w:trPr>
          <w:trHeight w:val="147"/>
        </w:trPr>
        <w:tc>
          <w:tcPr>
            <w:tcW w:w="1190" w:type="dxa"/>
            <w:vAlign w:val="center"/>
          </w:tcPr>
          <w:p w14:paraId="167D1355"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7</w:t>
            </w:r>
          </w:p>
        </w:tc>
        <w:tc>
          <w:tcPr>
            <w:tcW w:w="11131" w:type="dxa"/>
            <w:vAlign w:val="center"/>
          </w:tcPr>
          <w:p w14:paraId="575B6358"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Szkolenia zostaną przeprowadzony w wymiarze:</w:t>
            </w:r>
          </w:p>
        </w:tc>
        <w:tc>
          <w:tcPr>
            <w:tcW w:w="1207" w:type="dxa"/>
          </w:tcPr>
          <w:p w14:paraId="67FEFB0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3BF180D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6A70F016" w14:textId="77777777" w:rsidTr="003175D4">
        <w:trPr>
          <w:trHeight w:val="147"/>
        </w:trPr>
        <w:tc>
          <w:tcPr>
            <w:tcW w:w="1190" w:type="dxa"/>
            <w:vAlign w:val="center"/>
          </w:tcPr>
          <w:p w14:paraId="7772D807"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center"/>
          </w:tcPr>
          <w:p w14:paraId="0BD67949" w14:textId="77777777" w:rsidR="00AF77D1" w:rsidRPr="00E32ACD" w:rsidRDefault="00AF77D1" w:rsidP="003175D4">
            <w:pPr>
              <w:pStyle w:val="Tabela"/>
              <w:ind w:left="462" w:right="110"/>
              <w:jc w:val="both"/>
              <w:rPr>
                <w:rFonts w:ascii="Times New Roman" w:hAnsi="Times New Roman"/>
                <w:sz w:val="24"/>
              </w:rPr>
            </w:pPr>
            <w:r w:rsidRPr="00E32ACD">
              <w:rPr>
                <w:rFonts w:ascii="Times New Roman" w:hAnsi="Times New Roman"/>
                <w:sz w:val="24"/>
              </w:rPr>
              <w:t>a.     szkolenie administratorów – 3 osoby,</w:t>
            </w:r>
          </w:p>
        </w:tc>
        <w:tc>
          <w:tcPr>
            <w:tcW w:w="1207" w:type="dxa"/>
          </w:tcPr>
          <w:p w14:paraId="3DF798F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5EB5404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DF66B53" w14:textId="77777777" w:rsidTr="003175D4">
        <w:trPr>
          <w:trHeight w:val="147"/>
        </w:trPr>
        <w:tc>
          <w:tcPr>
            <w:tcW w:w="1190" w:type="dxa"/>
            <w:vAlign w:val="center"/>
          </w:tcPr>
          <w:p w14:paraId="09B77096"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p>
        </w:tc>
        <w:tc>
          <w:tcPr>
            <w:tcW w:w="11131" w:type="dxa"/>
            <w:vAlign w:val="center"/>
          </w:tcPr>
          <w:p w14:paraId="5D66CFE1" w14:textId="77777777" w:rsidR="00AF77D1" w:rsidRPr="00E32ACD" w:rsidRDefault="00AF77D1" w:rsidP="003175D4">
            <w:pPr>
              <w:pStyle w:val="Tabela"/>
              <w:ind w:left="462" w:right="110"/>
              <w:jc w:val="both"/>
              <w:rPr>
                <w:rFonts w:ascii="Times New Roman" w:hAnsi="Times New Roman"/>
                <w:sz w:val="24"/>
              </w:rPr>
            </w:pPr>
            <w:r w:rsidRPr="00E32ACD">
              <w:rPr>
                <w:rFonts w:ascii="Times New Roman" w:hAnsi="Times New Roman"/>
                <w:sz w:val="24"/>
              </w:rPr>
              <w:t>b.     szkolenie Użytkowników kluczowych – 3 grupy szkoleniowe, przy czym jedna grupa szkoleniowa nie będzie liczyła więcej niż 12 osób</w:t>
            </w:r>
          </w:p>
        </w:tc>
        <w:tc>
          <w:tcPr>
            <w:tcW w:w="1207" w:type="dxa"/>
          </w:tcPr>
          <w:p w14:paraId="4C41DD1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15CB292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604DB67" w14:textId="77777777" w:rsidTr="003175D4">
        <w:trPr>
          <w:trHeight w:val="147"/>
        </w:trPr>
        <w:tc>
          <w:tcPr>
            <w:tcW w:w="1190" w:type="dxa"/>
            <w:vAlign w:val="center"/>
          </w:tcPr>
          <w:p w14:paraId="618024CB"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8</w:t>
            </w:r>
          </w:p>
        </w:tc>
        <w:tc>
          <w:tcPr>
            <w:tcW w:w="11131" w:type="dxa"/>
            <w:vAlign w:val="center"/>
          </w:tcPr>
          <w:p w14:paraId="0C107131"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Niezależnie od Szkoleń, w ramach Koncepcji Biznesowej, Dostawca zobowiązany jest do przeprowadzenia warsztatów z działania Systemu dla Użytkowników kluczowych z wykorzystaniem Oprogramowania Standardowego.</w:t>
            </w:r>
          </w:p>
        </w:tc>
        <w:tc>
          <w:tcPr>
            <w:tcW w:w="1207" w:type="dxa"/>
          </w:tcPr>
          <w:p w14:paraId="6DD3186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565CED3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195E6E14" w14:textId="77777777" w:rsidTr="003175D4">
        <w:trPr>
          <w:trHeight w:val="147"/>
        </w:trPr>
        <w:tc>
          <w:tcPr>
            <w:tcW w:w="1190" w:type="dxa"/>
            <w:vAlign w:val="center"/>
          </w:tcPr>
          <w:p w14:paraId="4361CD64"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9</w:t>
            </w:r>
          </w:p>
        </w:tc>
        <w:tc>
          <w:tcPr>
            <w:tcW w:w="11131" w:type="dxa"/>
            <w:vAlign w:val="center"/>
          </w:tcPr>
          <w:p w14:paraId="1A116067" w14:textId="3243B153"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Szkolenia Użytkowników odbędą się w siedzibie Zamawiającego lub w formie on-</w:t>
            </w:r>
            <w:proofErr w:type="spellStart"/>
            <w:r w:rsidRPr="00E32ACD">
              <w:rPr>
                <w:rFonts w:ascii="Times New Roman" w:hAnsi="Times New Roman"/>
                <w:sz w:val="24"/>
              </w:rPr>
              <w:t>line</w:t>
            </w:r>
            <w:proofErr w:type="spellEnd"/>
            <w:r w:rsidRPr="00E32ACD">
              <w:rPr>
                <w:rFonts w:ascii="Times New Roman" w:hAnsi="Times New Roman"/>
                <w:sz w:val="24"/>
              </w:rPr>
              <w:t xml:space="preserve"> w uzgodnieniu </w:t>
            </w:r>
            <w:r w:rsidR="00EA786C">
              <w:rPr>
                <w:rFonts w:ascii="Times New Roman" w:hAnsi="Times New Roman"/>
                <w:sz w:val="24"/>
              </w:rPr>
              <w:br/>
            </w:r>
            <w:r w:rsidRPr="00E32ACD">
              <w:rPr>
                <w:rFonts w:ascii="Times New Roman" w:hAnsi="Times New Roman"/>
                <w:sz w:val="24"/>
              </w:rPr>
              <w:t>z Zamawiającym</w:t>
            </w:r>
          </w:p>
        </w:tc>
        <w:tc>
          <w:tcPr>
            <w:tcW w:w="1207" w:type="dxa"/>
          </w:tcPr>
          <w:p w14:paraId="27AC188D"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1036977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0C262BD8" w14:textId="77777777" w:rsidTr="003175D4">
        <w:trPr>
          <w:trHeight w:val="147"/>
        </w:trPr>
        <w:tc>
          <w:tcPr>
            <w:tcW w:w="1190" w:type="dxa"/>
            <w:vAlign w:val="center"/>
          </w:tcPr>
          <w:p w14:paraId="56B1BCAC"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10</w:t>
            </w:r>
          </w:p>
        </w:tc>
        <w:tc>
          <w:tcPr>
            <w:tcW w:w="11131" w:type="dxa"/>
            <w:vAlign w:val="center"/>
          </w:tcPr>
          <w:p w14:paraId="7B9FF04B"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Rozkład szkoleń na szkolenia on-</w:t>
            </w:r>
            <w:proofErr w:type="spellStart"/>
            <w:r w:rsidRPr="00E32ACD">
              <w:rPr>
                <w:rFonts w:ascii="Times New Roman" w:hAnsi="Times New Roman"/>
                <w:sz w:val="24"/>
              </w:rPr>
              <w:t>line</w:t>
            </w:r>
            <w:proofErr w:type="spellEnd"/>
            <w:r w:rsidRPr="00E32ACD">
              <w:rPr>
                <w:rFonts w:ascii="Times New Roman" w:hAnsi="Times New Roman"/>
                <w:sz w:val="24"/>
              </w:rPr>
              <w:t xml:space="preserve"> i stacjonarne musi zostać zaakceptowany przez Zamawiającego w Planie Szkoleń.</w:t>
            </w:r>
          </w:p>
        </w:tc>
        <w:tc>
          <w:tcPr>
            <w:tcW w:w="1207" w:type="dxa"/>
          </w:tcPr>
          <w:p w14:paraId="41D256F8"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3D5F4D5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9329FEF" w14:textId="77777777" w:rsidTr="003175D4">
        <w:trPr>
          <w:trHeight w:val="147"/>
        </w:trPr>
        <w:tc>
          <w:tcPr>
            <w:tcW w:w="1190" w:type="dxa"/>
            <w:vAlign w:val="center"/>
          </w:tcPr>
          <w:p w14:paraId="2F6CA3E9"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eastAsia="Times New Roman" w:hAnsi="Times New Roman" w:cs="Times New Roman"/>
                <w:color w:val="000000"/>
                <w:sz w:val="24"/>
                <w:szCs w:val="24"/>
                <w:lang w:eastAsia="pl-PL"/>
              </w:rPr>
              <w:t>11</w:t>
            </w:r>
          </w:p>
        </w:tc>
        <w:tc>
          <w:tcPr>
            <w:tcW w:w="11131" w:type="dxa"/>
            <w:vAlign w:val="center"/>
          </w:tcPr>
          <w:p w14:paraId="75D8DC16"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Dostawca zaplanuje i zorganizuje niezbędne Szkolenia techniczne dla Administratorów Systemu w zakresie dostarczanych rozwiązań, co zostanie udokumentowane stosownymi potwierdzeniami/certyfikatami producenta poświadczającymi zdobytą wiedzę na poziomie koniecznym do obsługi Systemu.</w:t>
            </w:r>
          </w:p>
        </w:tc>
        <w:tc>
          <w:tcPr>
            <w:tcW w:w="1207" w:type="dxa"/>
          </w:tcPr>
          <w:p w14:paraId="1B802BE9"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1F213D1F"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CD63046" w14:textId="77777777" w:rsidTr="003175D4">
        <w:trPr>
          <w:trHeight w:val="147"/>
        </w:trPr>
        <w:tc>
          <w:tcPr>
            <w:tcW w:w="1190" w:type="dxa"/>
            <w:vAlign w:val="center"/>
          </w:tcPr>
          <w:p w14:paraId="062E6D38" w14:textId="77777777" w:rsidR="00AF77D1" w:rsidRPr="00E32ACD" w:rsidRDefault="00AF77D1" w:rsidP="003175D4">
            <w:pPr>
              <w:ind w:right="110"/>
              <w:jc w:val="center"/>
              <w:rPr>
                <w:rFonts w:ascii="Times New Roman" w:eastAsia="Times New Roman" w:hAnsi="Times New Roman" w:cs="Times New Roman"/>
                <w:color w:val="000000"/>
                <w:sz w:val="24"/>
                <w:szCs w:val="24"/>
                <w:lang w:eastAsia="pl-PL"/>
              </w:rPr>
            </w:pPr>
            <w:r w:rsidRPr="00E32ACD">
              <w:rPr>
                <w:rFonts w:ascii="Times New Roman" w:hAnsi="Times New Roman" w:cs="Times New Roman"/>
                <w:b/>
                <w:bCs/>
                <w:sz w:val="24"/>
                <w:szCs w:val="24"/>
                <w:lang w:eastAsia="pl-PL"/>
              </w:rPr>
              <w:t>Faza 4</w:t>
            </w:r>
          </w:p>
        </w:tc>
        <w:tc>
          <w:tcPr>
            <w:tcW w:w="11131" w:type="dxa"/>
            <w:vAlign w:val="center"/>
          </w:tcPr>
          <w:p w14:paraId="3E20A535"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Przygotowanie Systemu do Startu Środowiska badawczego poprzez przygotowanie Planu Startu który będzie zawierał co najmniej:</w:t>
            </w:r>
          </w:p>
        </w:tc>
        <w:tc>
          <w:tcPr>
            <w:tcW w:w="1207" w:type="dxa"/>
          </w:tcPr>
          <w:p w14:paraId="056EAE03"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02164EB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1123415" w14:textId="77777777" w:rsidTr="003175D4">
        <w:trPr>
          <w:trHeight w:val="147"/>
        </w:trPr>
        <w:tc>
          <w:tcPr>
            <w:tcW w:w="1190" w:type="dxa"/>
            <w:vAlign w:val="center"/>
          </w:tcPr>
          <w:p w14:paraId="3006C1F4" w14:textId="77777777" w:rsidR="00AF77D1" w:rsidRPr="00E32ACD" w:rsidRDefault="00AF77D1"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1</w:t>
            </w:r>
          </w:p>
        </w:tc>
        <w:tc>
          <w:tcPr>
            <w:tcW w:w="11131" w:type="dxa"/>
            <w:vAlign w:val="center"/>
          </w:tcPr>
          <w:p w14:paraId="0E4B73ED"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harmonogram przejścia na Środowisko Badawcze,</w:t>
            </w:r>
          </w:p>
        </w:tc>
        <w:tc>
          <w:tcPr>
            <w:tcW w:w="1207" w:type="dxa"/>
          </w:tcPr>
          <w:p w14:paraId="7FAB0D1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6022C5F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DE7778C" w14:textId="77777777" w:rsidTr="003175D4">
        <w:trPr>
          <w:trHeight w:val="147"/>
        </w:trPr>
        <w:tc>
          <w:tcPr>
            <w:tcW w:w="1190" w:type="dxa"/>
            <w:vAlign w:val="center"/>
          </w:tcPr>
          <w:p w14:paraId="2264D3CF" w14:textId="77777777" w:rsidR="00AF77D1" w:rsidRPr="00E32ACD" w:rsidRDefault="00AF77D1"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2</w:t>
            </w:r>
          </w:p>
        </w:tc>
        <w:tc>
          <w:tcPr>
            <w:tcW w:w="11131" w:type="dxa"/>
            <w:vAlign w:val="center"/>
          </w:tcPr>
          <w:p w14:paraId="111E7F4C"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harmonogram migracji danych do Systemu z uwzględnieniem elementów wymagających pracy ręcznej</w:t>
            </w:r>
          </w:p>
        </w:tc>
        <w:tc>
          <w:tcPr>
            <w:tcW w:w="1207" w:type="dxa"/>
          </w:tcPr>
          <w:p w14:paraId="5A064AF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3E75F29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3226B70F" w14:textId="77777777" w:rsidTr="003175D4">
        <w:trPr>
          <w:trHeight w:val="147"/>
        </w:trPr>
        <w:tc>
          <w:tcPr>
            <w:tcW w:w="1190" w:type="dxa"/>
            <w:vAlign w:val="center"/>
          </w:tcPr>
          <w:p w14:paraId="43E20BA7" w14:textId="77777777" w:rsidR="00AF77D1" w:rsidRPr="00E32ACD" w:rsidRDefault="00AF77D1"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3</w:t>
            </w:r>
          </w:p>
        </w:tc>
        <w:tc>
          <w:tcPr>
            <w:tcW w:w="11131" w:type="dxa"/>
            <w:vAlign w:val="center"/>
          </w:tcPr>
          <w:p w14:paraId="51E5DEAF"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założenie użytkowników docelowych oraz przypisanie im wymaganych uprawnień i parametrów,</w:t>
            </w:r>
          </w:p>
        </w:tc>
        <w:tc>
          <w:tcPr>
            <w:tcW w:w="1207" w:type="dxa"/>
          </w:tcPr>
          <w:p w14:paraId="7A9CB151"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684B772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B32AB38" w14:textId="77777777" w:rsidTr="003175D4">
        <w:trPr>
          <w:trHeight w:val="147"/>
        </w:trPr>
        <w:tc>
          <w:tcPr>
            <w:tcW w:w="1190" w:type="dxa"/>
            <w:vAlign w:val="center"/>
          </w:tcPr>
          <w:p w14:paraId="12499484" w14:textId="77777777" w:rsidR="00AF77D1" w:rsidRPr="00E32ACD" w:rsidRDefault="00AF77D1"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4</w:t>
            </w:r>
          </w:p>
        </w:tc>
        <w:tc>
          <w:tcPr>
            <w:tcW w:w="11131" w:type="dxa"/>
            <w:vAlign w:val="center"/>
          </w:tcPr>
          <w:p w14:paraId="2BD34C2B"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przygotowanie środowiska pracy dla użytkowników końcowych,</w:t>
            </w:r>
          </w:p>
        </w:tc>
        <w:tc>
          <w:tcPr>
            <w:tcW w:w="1207" w:type="dxa"/>
          </w:tcPr>
          <w:p w14:paraId="641DDAA5"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6859E1A7"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48591262" w14:textId="77777777" w:rsidTr="003175D4">
        <w:trPr>
          <w:trHeight w:val="147"/>
        </w:trPr>
        <w:tc>
          <w:tcPr>
            <w:tcW w:w="1190" w:type="dxa"/>
            <w:vAlign w:val="center"/>
          </w:tcPr>
          <w:p w14:paraId="41DF5E3B" w14:textId="77777777" w:rsidR="00AF77D1" w:rsidRPr="00E32ACD" w:rsidRDefault="00AF77D1"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5</w:t>
            </w:r>
          </w:p>
        </w:tc>
        <w:tc>
          <w:tcPr>
            <w:tcW w:w="11131" w:type="dxa"/>
            <w:vAlign w:val="center"/>
          </w:tcPr>
          <w:p w14:paraId="312EE3F0"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plan awaryjny obejmujący działania w przypadku braku Startu z uwzględnieniem przypisania odpowiedzialności za poszczególne działania,</w:t>
            </w:r>
          </w:p>
        </w:tc>
        <w:tc>
          <w:tcPr>
            <w:tcW w:w="1207" w:type="dxa"/>
          </w:tcPr>
          <w:p w14:paraId="6EEB343E"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5040285B"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5999712B" w14:textId="77777777" w:rsidTr="003175D4">
        <w:trPr>
          <w:trHeight w:val="147"/>
        </w:trPr>
        <w:tc>
          <w:tcPr>
            <w:tcW w:w="1190" w:type="dxa"/>
            <w:vAlign w:val="center"/>
          </w:tcPr>
          <w:p w14:paraId="1C2325F3" w14:textId="77777777" w:rsidR="00AF77D1" w:rsidRPr="00E32ACD" w:rsidRDefault="00AF77D1"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6</w:t>
            </w:r>
          </w:p>
        </w:tc>
        <w:tc>
          <w:tcPr>
            <w:tcW w:w="11131" w:type="dxa"/>
            <w:vAlign w:val="center"/>
          </w:tcPr>
          <w:p w14:paraId="0B73A7C8"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plan wsparcia po Starcie Środowiska Badawczego – plan asysty konsultantów Wykonawcy z uwzględnieniem wsparcia zdalnego i dostępności w siedzibie Zamawiającego.</w:t>
            </w:r>
          </w:p>
        </w:tc>
        <w:tc>
          <w:tcPr>
            <w:tcW w:w="1207" w:type="dxa"/>
          </w:tcPr>
          <w:p w14:paraId="6EF8689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4AD146E4"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r w:rsidR="00AF77D1" w:rsidRPr="00E32ACD" w14:paraId="2223E114" w14:textId="77777777" w:rsidTr="003175D4">
        <w:trPr>
          <w:trHeight w:val="147"/>
        </w:trPr>
        <w:tc>
          <w:tcPr>
            <w:tcW w:w="1190" w:type="dxa"/>
            <w:vAlign w:val="center"/>
          </w:tcPr>
          <w:p w14:paraId="6E975E60" w14:textId="77777777" w:rsidR="00AF77D1" w:rsidRPr="00E32ACD" w:rsidRDefault="00AF77D1" w:rsidP="003175D4">
            <w:pPr>
              <w:ind w:right="110"/>
              <w:jc w:val="center"/>
              <w:rPr>
                <w:rFonts w:ascii="Times New Roman" w:hAnsi="Times New Roman" w:cs="Times New Roman"/>
                <w:sz w:val="24"/>
                <w:szCs w:val="24"/>
                <w:lang w:eastAsia="pl-PL"/>
              </w:rPr>
            </w:pPr>
            <w:r w:rsidRPr="00E32ACD">
              <w:rPr>
                <w:rFonts w:ascii="Times New Roman" w:hAnsi="Times New Roman" w:cs="Times New Roman"/>
                <w:sz w:val="24"/>
                <w:szCs w:val="24"/>
                <w:lang w:eastAsia="pl-PL"/>
              </w:rPr>
              <w:t>7</w:t>
            </w:r>
          </w:p>
        </w:tc>
        <w:tc>
          <w:tcPr>
            <w:tcW w:w="11131" w:type="dxa"/>
            <w:vAlign w:val="center"/>
          </w:tcPr>
          <w:p w14:paraId="400C8E53" w14:textId="77777777" w:rsidR="00AF77D1" w:rsidRPr="00E32ACD" w:rsidRDefault="00AF77D1" w:rsidP="003175D4">
            <w:pPr>
              <w:pStyle w:val="Tabela"/>
              <w:ind w:right="110"/>
              <w:jc w:val="both"/>
              <w:rPr>
                <w:rFonts w:ascii="Times New Roman" w:hAnsi="Times New Roman"/>
                <w:sz w:val="24"/>
              </w:rPr>
            </w:pPr>
            <w:r w:rsidRPr="00E32ACD">
              <w:rPr>
                <w:rFonts w:ascii="Times New Roman" w:hAnsi="Times New Roman"/>
                <w:sz w:val="24"/>
              </w:rPr>
              <w:t>Wymagane jest dostarczenie dokumentów w wersji elektronicznej w formie plików edytowalnych MS Word i/lub MS Excel.</w:t>
            </w:r>
          </w:p>
        </w:tc>
        <w:tc>
          <w:tcPr>
            <w:tcW w:w="1207" w:type="dxa"/>
          </w:tcPr>
          <w:p w14:paraId="3CBCCCF6"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c>
          <w:tcPr>
            <w:tcW w:w="1275" w:type="dxa"/>
          </w:tcPr>
          <w:p w14:paraId="320FC5CC" w14:textId="77777777" w:rsidR="00AF77D1" w:rsidRPr="00E32ACD" w:rsidRDefault="00AF77D1" w:rsidP="003175D4">
            <w:pPr>
              <w:ind w:right="110"/>
              <w:rPr>
                <w:rFonts w:ascii="Times New Roman" w:eastAsia="Times New Roman" w:hAnsi="Times New Roman" w:cs="Times New Roman"/>
                <w:color w:val="000000"/>
                <w:sz w:val="24"/>
                <w:szCs w:val="24"/>
                <w:lang w:eastAsia="pl-PL"/>
              </w:rPr>
            </w:pPr>
          </w:p>
        </w:tc>
      </w:tr>
    </w:tbl>
    <w:p w14:paraId="557E780F" w14:textId="77777777" w:rsidR="00AF77D1" w:rsidRPr="00E32ACD" w:rsidRDefault="00AF77D1" w:rsidP="00AF77D1">
      <w:pPr>
        <w:pStyle w:val="podtytu"/>
        <w:spacing w:before="0" w:after="240" w:line="240" w:lineRule="auto"/>
        <w:ind w:left="-2835" w:right="110"/>
        <w:jc w:val="left"/>
        <w:rPr>
          <w:rFonts w:ascii="Times New Roman" w:hAnsi="Times New Roman" w:cs="Times New Roman"/>
          <w:b w:val="0"/>
          <w:bCs w:val="0"/>
          <w:sz w:val="24"/>
          <w:szCs w:val="24"/>
          <w:lang w:val="pl-PL"/>
        </w:rPr>
      </w:pPr>
    </w:p>
    <w:p w14:paraId="6FD0AF56" w14:textId="31428005" w:rsidR="00AF77D1" w:rsidRPr="00E32ACD" w:rsidRDefault="00AF77D1" w:rsidP="00EA786C">
      <w:pPr>
        <w:pStyle w:val="podtytu"/>
        <w:spacing w:after="240" w:line="240" w:lineRule="auto"/>
        <w:ind w:left="-2835" w:right="110"/>
        <w:jc w:val="center"/>
        <w:rPr>
          <w:rFonts w:ascii="Times New Roman" w:hAnsi="Times New Roman" w:cs="Times New Roman"/>
          <w:b w:val="0"/>
          <w:bCs w:val="0"/>
          <w:sz w:val="24"/>
          <w:szCs w:val="24"/>
          <w:lang w:val="pl-PL"/>
        </w:rPr>
      </w:pPr>
      <w:r w:rsidRPr="00EA786C">
        <w:rPr>
          <w:rFonts w:ascii="Times New Roman" w:hAnsi="Times New Roman" w:cs="Times New Roman"/>
          <w:bCs w:val="0"/>
          <w:sz w:val="24"/>
          <w:szCs w:val="24"/>
          <w:lang w:val="pl-PL"/>
        </w:rPr>
        <w:t>Tabela 5</w:t>
      </w:r>
      <w:r w:rsidRPr="00E32ACD">
        <w:rPr>
          <w:rFonts w:ascii="Times New Roman" w:hAnsi="Times New Roman" w:cs="Times New Roman"/>
          <w:b w:val="0"/>
          <w:bCs w:val="0"/>
          <w:sz w:val="24"/>
          <w:szCs w:val="24"/>
          <w:lang w:val="pl-PL"/>
        </w:rPr>
        <w:t xml:space="preserve">. </w:t>
      </w:r>
      <w:r w:rsidR="00EA786C">
        <w:rPr>
          <w:rFonts w:ascii="Times New Roman" w:hAnsi="Times New Roman" w:cs="Times New Roman"/>
          <w:sz w:val="24"/>
          <w:szCs w:val="24"/>
          <w:lang w:val="pl-PL"/>
        </w:rPr>
        <w:t>Wymagania w zakresie gwarancji</w:t>
      </w:r>
    </w:p>
    <w:tbl>
      <w:tblPr>
        <w:tblStyle w:val="Tabela-Siatka"/>
        <w:tblW w:w="14572" w:type="dxa"/>
        <w:tblInd w:w="-2415" w:type="dxa"/>
        <w:tblLook w:val="04A0" w:firstRow="1" w:lastRow="0" w:firstColumn="1" w:lastColumn="0" w:noHBand="0" w:noVBand="1"/>
      </w:tblPr>
      <w:tblGrid>
        <w:gridCol w:w="1130"/>
        <w:gridCol w:w="10494"/>
        <w:gridCol w:w="1389"/>
        <w:gridCol w:w="1559"/>
      </w:tblGrid>
      <w:tr w:rsidR="00AF77D1" w:rsidRPr="00E32ACD" w14:paraId="13ABA2F3" w14:textId="77777777" w:rsidTr="00EA786C">
        <w:tc>
          <w:tcPr>
            <w:tcW w:w="1130" w:type="dxa"/>
            <w:vAlign w:val="center"/>
          </w:tcPr>
          <w:p w14:paraId="33E378EB" w14:textId="77777777" w:rsidR="00AF77D1" w:rsidRPr="00E32ACD" w:rsidRDefault="00AF77D1" w:rsidP="003175D4">
            <w:pPr>
              <w:pStyle w:val="podtytu"/>
              <w:spacing w:before="0" w:after="120" w:line="276" w:lineRule="auto"/>
              <w:ind w:right="110"/>
              <w:jc w:val="center"/>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Lp.</w:t>
            </w:r>
          </w:p>
        </w:tc>
        <w:tc>
          <w:tcPr>
            <w:tcW w:w="10494" w:type="dxa"/>
          </w:tcPr>
          <w:p w14:paraId="38A2A0D2" w14:textId="77777777" w:rsidR="00AF77D1" w:rsidRPr="00E32ACD" w:rsidRDefault="00AF77D1" w:rsidP="003175D4">
            <w:pPr>
              <w:ind w:right="110"/>
              <w:jc w:val="both"/>
              <w:rPr>
                <w:rFonts w:ascii="Times New Roman" w:eastAsia="Tahoma" w:hAnsi="Times New Roman" w:cs="Times New Roman"/>
                <w:color w:val="000000"/>
                <w:sz w:val="24"/>
                <w:szCs w:val="24"/>
              </w:rPr>
            </w:pPr>
          </w:p>
        </w:tc>
        <w:tc>
          <w:tcPr>
            <w:tcW w:w="1389" w:type="dxa"/>
            <w:vAlign w:val="center"/>
          </w:tcPr>
          <w:p w14:paraId="52005CC6" w14:textId="77777777" w:rsidR="00AF77D1" w:rsidRPr="00E32ACD" w:rsidRDefault="00AF77D1" w:rsidP="00C94747">
            <w:pPr>
              <w:pStyle w:val="podtytu"/>
              <w:spacing w:before="0" w:after="120" w:line="276" w:lineRule="auto"/>
              <w:ind w:right="110"/>
              <w:rPr>
                <w:rFonts w:ascii="Times New Roman" w:hAnsi="Times New Roman" w:cs="Times New Roman"/>
                <w:b w:val="0"/>
                <w:bCs w:val="0"/>
                <w:strike/>
                <w:sz w:val="24"/>
                <w:szCs w:val="24"/>
                <w:lang w:val="pl-PL"/>
              </w:rPr>
            </w:pPr>
            <w:proofErr w:type="spellStart"/>
            <w:r w:rsidRPr="00E32ACD">
              <w:rPr>
                <w:rFonts w:ascii="Times New Roman" w:eastAsia="Times New Roman" w:hAnsi="Times New Roman" w:cs="Times New Roman"/>
                <w:sz w:val="24"/>
                <w:szCs w:val="24"/>
                <w:lang w:eastAsia="pl-PL"/>
              </w:rPr>
              <w:t>Spełnia</w:t>
            </w:r>
            <w:proofErr w:type="spellEnd"/>
            <w:r w:rsidRPr="00E32ACD">
              <w:rPr>
                <w:rFonts w:ascii="Times New Roman" w:eastAsia="Times New Roman" w:hAnsi="Times New Roman" w:cs="Times New Roman"/>
                <w:sz w:val="24"/>
                <w:szCs w:val="24"/>
                <w:lang w:eastAsia="pl-PL"/>
              </w:rPr>
              <w:t>*</w:t>
            </w:r>
          </w:p>
        </w:tc>
        <w:tc>
          <w:tcPr>
            <w:tcW w:w="1559" w:type="dxa"/>
            <w:vAlign w:val="center"/>
          </w:tcPr>
          <w:p w14:paraId="72F3F284" w14:textId="77777777" w:rsidR="00AF77D1" w:rsidRPr="00E32ACD" w:rsidRDefault="00AF77D1" w:rsidP="00C94747">
            <w:pPr>
              <w:pStyle w:val="podtytu"/>
              <w:spacing w:before="0" w:after="120" w:line="276" w:lineRule="auto"/>
              <w:ind w:right="110"/>
              <w:rPr>
                <w:rFonts w:ascii="Times New Roman" w:hAnsi="Times New Roman" w:cs="Times New Roman"/>
                <w:b w:val="0"/>
                <w:bCs w:val="0"/>
                <w:strike/>
                <w:sz w:val="24"/>
                <w:szCs w:val="24"/>
                <w:lang w:val="pl-PL"/>
              </w:rPr>
            </w:pPr>
            <w:proofErr w:type="spellStart"/>
            <w:r w:rsidRPr="00E32ACD">
              <w:rPr>
                <w:rFonts w:ascii="Times New Roman" w:eastAsia="Times New Roman" w:hAnsi="Times New Roman" w:cs="Times New Roman"/>
                <w:sz w:val="24"/>
                <w:szCs w:val="24"/>
                <w:lang w:eastAsia="pl-PL"/>
              </w:rPr>
              <w:t>Nie</w:t>
            </w:r>
            <w:proofErr w:type="spellEnd"/>
            <w:r w:rsidRPr="00E32ACD">
              <w:rPr>
                <w:rFonts w:ascii="Times New Roman" w:eastAsia="Times New Roman" w:hAnsi="Times New Roman" w:cs="Times New Roman"/>
                <w:sz w:val="24"/>
                <w:szCs w:val="24"/>
                <w:lang w:eastAsia="pl-PL"/>
              </w:rPr>
              <w:t xml:space="preserve"> </w:t>
            </w:r>
            <w:proofErr w:type="spellStart"/>
            <w:r w:rsidRPr="00E32ACD">
              <w:rPr>
                <w:rFonts w:ascii="Times New Roman" w:eastAsia="Times New Roman" w:hAnsi="Times New Roman" w:cs="Times New Roman"/>
                <w:sz w:val="24"/>
                <w:szCs w:val="24"/>
                <w:lang w:eastAsia="pl-PL"/>
              </w:rPr>
              <w:t>spełnia</w:t>
            </w:r>
            <w:proofErr w:type="spellEnd"/>
            <w:r w:rsidRPr="00E32ACD">
              <w:rPr>
                <w:rFonts w:ascii="Times New Roman" w:eastAsia="Times New Roman" w:hAnsi="Times New Roman" w:cs="Times New Roman"/>
                <w:sz w:val="24"/>
                <w:szCs w:val="24"/>
                <w:lang w:eastAsia="pl-PL"/>
              </w:rPr>
              <w:t>*</w:t>
            </w:r>
          </w:p>
        </w:tc>
      </w:tr>
      <w:tr w:rsidR="00AF77D1" w:rsidRPr="00E32ACD" w14:paraId="003E3608" w14:textId="77777777" w:rsidTr="00EA786C">
        <w:tc>
          <w:tcPr>
            <w:tcW w:w="1130" w:type="dxa"/>
            <w:vAlign w:val="center"/>
          </w:tcPr>
          <w:p w14:paraId="3A96F475" w14:textId="77777777" w:rsidR="00AF77D1" w:rsidRPr="00E32ACD" w:rsidRDefault="00AF77D1" w:rsidP="003175D4">
            <w:pPr>
              <w:pStyle w:val="podtytu"/>
              <w:spacing w:before="0" w:after="120" w:line="276" w:lineRule="auto"/>
              <w:ind w:right="110"/>
              <w:jc w:val="center"/>
              <w:rPr>
                <w:rFonts w:ascii="Times New Roman" w:hAnsi="Times New Roman" w:cs="Times New Roman"/>
                <w:b w:val="0"/>
                <w:bCs w:val="0"/>
                <w:sz w:val="24"/>
                <w:szCs w:val="24"/>
                <w:lang w:val="pl-PL"/>
              </w:rPr>
            </w:pPr>
            <w:r w:rsidRPr="00E32ACD">
              <w:rPr>
                <w:rFonts w:ascii="Times New Roman" w:hAnsi="Times New Roman" w:cs="Times New Roman"/>
                <w:b w:val="0"/>
                <w:bCs w:val="0"/>
                <w:sz w:val="24"/>
                <w:szCs w:val="24"/>
                <w:lang w:val="pl-PL"/>
              </w:rPr>
              <w:t>1.</w:t>
            </w:r>
          </w:p>
        </w:tc>
        <w:tc>
          <w:tcPr>
            <w:tcW w:w="10494" w:type="dxa"/>
          </w:tcPr>
          <w:p w14:paraId="4C2CFE7A" w14:textId="5F360B6B" w:rsidR="00AF77D1" w:rsidRPr="00E32ACD" w:rsidRDefault="00AF77D1" w:rsidP="003175D4">
            <w:pPr>
              <w:ind w:right="110"/>
              <w:jc w:val="both"/>
              <w:rPr>
                <w:rFonts w:ascii="Times New Roman" w:hAnsi="Times New Roman" w:cs="Times New Roman"/>
                <w:color w:val="000000"/>
                <w:sz w:val="24"/>
                <w:szCs w:val="24"/>
              </w:rPr>
            </w:pPr>
            <w:r w:rsidRPr="00E32ACD">
              <w:rPr>
                <w:rFonts w:ascii="Times New Roman" w:eastAsia="Tahoma" w:hAnsi="Times New Roman" w:cs="Times New Roman"/>
                <w:color w:val="000000"/>
                <w:sz w:val="24"/>
                <w:szCs w:val="24"/>
              </w:rPr>
              <w:t xml:space="preserve">Dostawca zobowiązuje się do udzielenia gwarancji jakości w terminie </w:t>
            </w:r>
            <w:r w:rsidR="000F21C3" w:rsidRPr="00E32ACD">
              <w:rPr>
                <w:rFonts w:ascii="Times New Roman" w:eastAsia="Tahoma" w:hAnsi="Times New Roman" w:cs="Times New Roman"/>
                <w:color w:val="000000"/>
                <w:sz w:val="24"/>
                <w:szCs w:val="24"/>
              </w:rPr>
              <w:t xml:space="preserve">minimum </w:t>
            </w:r>
            <w:r w:rsidRPr="00E32ACD">
              <w:rPr>
                <w:rFonts w:ascii="Times New Roman" w:eastAsia="Tahoma" w:hAnsi="Times New Roman" w:cs="Times New Roman"/>
                <w:color w:val="000000"/>
                <w:sz w:val="24"/>
                <w:szCs w:val="24"/>
              </w:rPr>
              <w:t xml:space="preserve">12 miesięcy </w:t>
            </w:r>
            <w:r w:rsidR="00EA786C">
              <w:rPr>
                <w:rFonts w:ascii="Times New Roman" w:eastAsia="Tahoma" w:hAnsi="Times New Roman" w:cs="Times New Roman"/>
                <w:color w:val="000000"/>
                <w:sz w:val="24"/>
                <w:szCs w:val="24"/>
              </w:rPr>
              <w:br/>
            </w:r>
            <w:r w:rsidRPr="00E32ACD">
              <w:rPr>
                <w:rFonts w:ascii="Times New Roman" w:eastAsia="Tahoma" w:hAnsi="Times New Roman" w:cs="Times New Roman"/>
                <w:color w:val="000000"/>
                <w:sz w:val="24"/>
                <w:szCs w:val="24"/>
              </w:rPr>
              <w:t>od podpisania protokołu odbioru końcowego</w:t>
            </w:r>
            <w:r w:rsidR="002B03E0" w:rsidRPr="00E32ACD">
              <w:rPr>
                <w:rFonts w:ascii="Times New Roman" w:eastAsia="Tahoma" w:hAnsi="Times New Roman" w:cs="Times New Roman"/>
                <w:color w:val="000000"/>
                <w:sz w:val="24"/>
                <w:szCs w:val="24"/>
              </w:rPr>
              <w:t xml:space="preserve"> </w:t>
            </w:r>
            <w:r w:rsidR="002B03E0" w:rsidRPr="00E32ACD">
              <w:rPr>
                <w:rFonts w:ascii="Times New Roman" w:eastAsia="Tahoma" w:hAnsi="Times New Roman" w:cs="Times New Roman"/>
                <w:b/>
                <w:bCs/>
                <w:color w:val="000000"/>
                <w:sz w:val="24"/>
                <w:szCs w:val="24"/>
              </w:rPr>
              <w:t>(należy wpisać okres gwarancji ………………..)</w:t>
            </w:r>
          </w:p>
        </w:tc>
        <w:tc>
          <w:tcPr>
            <w:tcW w:w="1389" w:type="dxa"/>
          </w:tcPr>
          <w:p w14:paraId="752B5D38" w14:textId="77777777" w:rsidR="00AF77D1" w:rsidRPr="00E32ACD" w:rsidRDefault="00AF77D1" w:rsidP="003175D4">
            <w:pPr>
              <w:pStyle w:val="podtytu"/>
              <w:spacing w:before="0" w:after="120" w:line="276" w:lineRule="auto"/>
              <w:ind w:right="110"/>
              <w:jc w:val="center"/>
              <w:rPr>
                <w:rFonts w:ascii="Times New Roman" w:hAnsi="Times New Roman" w:cs="Times New Roman"/>
                <w:b w:val="0"/>
                <w:bCs w:val="0"/>
                <w:strike/>
                <w:sz w:val="24"/>
                <w:szCs w:val="24"/>
                <w:lang w:val="pl-PL"/>
              </w:rPr>
            </w:pPr>
          </w:p>
        </w:tc>
        <w:tc>
          <w:tcPr>
            <w:tcW w:w="1559" w:type="dxa"/>
          </w:tcPr>
          <w:p w14:paraId="1BA41173" w14:textId="77777777" w:rsidR="00AF77D1" w:rsidRPr="00E32ACD" w:rsidRDefault="00AF77D1" w:rsidP="003175D4">
            <w:pPr>
              <w:pStyle w:val="podtytu"/>
              <w:spacing w:before="0" w:after="120" w:line="276" w:lineRule="auto"/>
              <w:ind w:right="110"/>
              <w:jc w:val="center"/>
              <w:rPr>
                <w:rFonts w:ascii="Times New Roman" w:hAnsi="Times New Roman" w:cs="Times New Roman"/>
                <w:b w:val="0"/>
                <w:bCs w:val="0"/>
                <w:strike/>
                <w:sz w:val="24"/>
                <w:szCs w:val="24"/>
                <w:lang w:val="pl-PL"/>
              </w:rPr>
            </w:pPr>
          </w:p>
        </w:tc>
      </w:tr>
    </w:tbl>
    <w:p w14:paraId="6DAB8ECB" w14:textId="77777777" w:rsidR="00AF77D1" w:rsidRPr="00E32ACD" w:rsidRDefault="00AF77D1" w:rsidP="00AF77D1">
      <w:pPr>
        <w:pStyle w:val="podtytu"/>
        <w:spacing w:before="0" w:after="120" w:line="276" w:lineRule="auto"/>
        <w:ind w:left="-2835" w:right="110"/>
        <w:jc w:val="left"/>
        <w:rPr>
          <w:rFonts w:ascii="Times New Roman" w:hAnsi="Times New Roman" w:cs="Times New Roman"/>
          <w:b w:val="0"/>
          <w:bCs w:val="0"/>
          <w:strike/>
          <w:sz w:val="24"/>
          <w:szCs w:val="24"/>
          <w:lang w:val="pl-PL"/>
        </w:rPr>
      </w:pPr>
    </w:p>
    <w:p w14:paraId="4C3FA47D" w14:textId="6CA1705C" w:rsidR="005E790F" w:rsidRPr="00E32ACD" w:rsidRDefault="005E790F">
      <w:pPr>
        <w:rPr>
          <w:rFonts w:ascii="Times New Roman" w:hAnsi="Times New Roman" w:cs="Times New Roman"/>
          <w:sz w:val="24"/>
          <w:szCs w:val="24"/>
        </w:rPr>
      </w:pPr>
    </w:p>
    <w:sectPr w:rsidR="005E790F" w:rsidRPr="00E32ACD" w:rsidSect="008A59F1">
      <w:headerReference w:type="even" r:id="rId8"/>
      <w:headerReference w:type="default" r:id="rId9"/>
      <w:footerReference w:type="even" r:id="rId10"/>
      <w:footerReference w:type="default" r:id="rId11"/>
      <w:headerReference w:type="first" r:id="rId12"/>
      <w:footerReference w:type="first" r:id="rId13"/>
      <w:pgSz w:w="16838" w:h="11906" w:orient="landscape"/>
      <w:pgMar w:top="1273" w:right="1387" w:bottom="851" w:left="4253"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41D00" w14:textId="77777777" w:rsidR="001679F9" w:rsidRDefault="001679F9">
      <w:pPr>
        <w:spacing w:after="0" w:line="240" w:lineRule="auto"/>
      </w:pPr>
      <w:r>
        <w:separator/>
      </w:r>
    </w:p>
  </w:endnote>
  <w:endnote w:type="continuationSeparator" w:id="0">
    <w:p w14:paraId="7847A5BB" w14:textId="77777777" w:rsidR="001679F9" w:rsidRDefault="0016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E447A" w14:textId="77777777" w:rsidR="00AC20C3" w:rsidRDefault="00AC20C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FC0FA" w14:textId="77777777" w:rsidR="00723B77" w:rsidRDefault="00AF77D1" w:rsidP="00723B77">
    <w:pPr>
      <w:pStyle w:val="Stopka"/>
      <w:ind w:left="-2694"/>
    </w:pPr>
    <w:r>
      <w:t>*- zaznaczyć właściwe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9BCF5" w14:textId="77777777" w:rsidR="00AC20C3" w:rsidRDefault="00AC20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823C7" w14:textId="77777777" w:rsidR="001679F9" w:rsidRDefault="001679F9">
      <w:pPr>
        <w:spacing w:after="0" w:line="240" w:lineRule="auto"/>
      </w:pPr>
      <w:r>
        <w:separator/>
      </w:r>
    </w:p>
  </w:footnote>
  <w:footnote w:type="continuationSeparator" w:id="0">
    <w:p w14:paraId="20DB742A" w14:textId="77777777" w:rsidR="001679F9" w:rsidRDefault="00167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3B4BC" w14:textId="77777777" w:rsidR="00703057" w:rsidRDefault="001679F9">
    <w:pPr>
      <w:pStyle w:val="Nagwek"/>
    </w:pPr>
    <w:r>
      <w:rPr>
        <w:noProof/>
      </w:rPr>
      <w:pict w14:anchorId="69920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481188" o:spid="_x0000_s2050" type="#_x0000_t75" style="position:absolute;margin-left:0;margin-top:0;width:595.2pt;height:841.9pt;z-index:-251656192;mso-position-horizontal:center;mso-position-horizontal-relative:margin;mso-position-vertical:center;mso-position-vertical-relative:margin" o:allowincell="f">
          <v:imagedata r:id="rId1" o:title="Wzory TT PSC SA Atlassian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AE2D0" w14:textId="6C5304B0" w:rsidR="008A59F1" w:rsidRDefault="008A59F1" w:rsidP="008A59F1">
    <w:pPr>
      <w:pStyle w:val="Nagwek"/>
      <w:tabs>
        <w:tab w:val="clear" w:pos="4536"/>
      </w:tabs>
    </w:pPr>
    <w:r>
      <w:rPr>
        <w:noProof/>
        <w:lang w:eastAsia="pl-PL"/>
        <w14:ligatures w14:val="standardContextual"/>
      </w:rPr>
      <w:drawing>
        <wp:inline distT="0" distB="0" distL="0" distR="0" wp14:anchorId="2FE30201" wp14:editId="32D68FAF">
          <wp:extent cx="1212850" cy="6477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647700"/>
                  </a:xfrm>
                  <a:prstGeom prst="rect">
                    <a:avLst/>
                  </a:prstGeom>
                  <a:solidFill>
                    <a:srgbClr val="FFFFFF"/>
                  </a:solidFill>
                  <a:ln>
                    <a:noFill/>
                  </a:ln>
                </pic:spPr>
              </pic:pic>
            </a:graphicData>
          </a:graphic>
        </wp:inline>
      </w:drawing>
    </w:r>
    <w:r>
      <w:rPr>
        <w:lang w:val="pl-PL"/>
      </w:rPr>
      <w:t xml:space="preserve">                                                                                   </w:t>
    </w:r>
    <w:r>
      <w:rPr>
        <w:noProof/>
        <w:lang w:eastAsia="pl-PL"/>
        <w14:ligatures w14:val="standardContextual"/>
      </w:rPr>
      <w:drawing>
        <wp:inline distT="0" distB="0" distL="0" distR="0" wp14:anchorId="32D09BEF" wp14:editId="334CF0F2">
          <wp:extent cx="1917700" cy="6286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700" cy="628650"/>
                  </a:xfrm>
                  <a:prstGeom prst="rect">
                    <a:avLst/>
                  </a:prstGeom>
                  <a:solidFill>
                    <a:srgbClr val="FFFFFF"/>
                  </a:solidFill>
                  <a:ln>
                    <a:noFill/>
                  </a:ln>
                </pic:spPr>
              </pic:pic>
            </a:graphicData>
          </a:graphic>
        </wp:inline>
      </w:drawing>
    </w:r>
  </w:p>
  <w:p w14:paraId="6F96295F" w14:textId="6707F321" w:rsidR="00703057" w:rsidRPr="008A59F1" w:rsidRDefault="001679F9" w:rsidP="008A59F1">
    <w:pPr>
      <w:pStyle w:val="Nagwek"/>
      <w:ind w:left="-709"/>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A4F13" w14:textId="77777777" w:rsidR="00703057" w:rsidRDefault="001679F9">
    <w:pPr>
      <w:pStyle w:val="Nagwek"/>
    </w:pPr>
    <w:r>
      <w:rPr>
        <w:noProof/>
      </w:rPr>
      <w:pict w14:anchorId="21956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481187" o:spid="_x0000_s2049" type="#_x0000_t75" style="position:absolute;margin-left:0;margin-top:0;width:595.2pt;height:841.9pt;z-index:-251657216;mso-position-horizontal:center;mso-position-horizontal-relative:margin;mso-position-vertical:center;mso-position-vertical-relative:margin" o:allowincell="f">
          <v:imagedata r:id="rId1" o:title="Wzory TT PSC SA Atlassian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4A2"/>
    <w:multiLevelType w:val="hybridMultilevel"/>
    <w:tmpl w:val="28B29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A79E0F"/>
    <w:multiLevelType w:val="hybridMultilevel"/>
    <w:tmpl w:val="FFFFFFFF"/>
    <w:lvl w:ilvl="0" w:tplc="DAE65E04">
      <w:start w:val="1"/>
      <w:numFmt w:val="bullet"/>
      <w:lvlText w:val="-"/>
      <w:lvlJc w:val="left"/>
      <w:pPr>
        <w:ind w:left="720" w:hanging="360"/>
      </w:pPr>
      <w:rPr>
        <w:rFonts w:ascii="Calibri" w:hAnsi="Calibri" w:hint="default"/>
      </w:rPr>
    </w:lvl>
    <w:lvl w:ilvl="1" w:tplc="4F1AF30A">
      <w:start w:val="1"/>
      <w:numFmt w:val="bullet"/>
      <w:lvlText w:val="o"/>
      <w:lvlJc w:val="left"/>
      <w:pPr>
        <w:ind w:left="1440" w:hanging="360"/>
      </w:pPr>
      <w:rPr>
        <w:rFonts w:ascii="Courier New" w:hAnsi="Courier New" w:hint="default"/>
      </w:rPr>
    </w:lvl>
    <w:lvl w:ilvl="2" w:tplc="6AB62F4C">
      <w:start w:val="1"/>
      <w:numFmt w:val="bullet"/>
      <w:lvlText w:val=""/>
      <w:lvlJc w:val="left"/>
      <w:pPr>
        <w:ind w:left="2160" w:hanging="360"/>
      </w:pPr>
      <w:rPr>
        <w:rFonts w:ascii="Wingdings" w:hAnsi="Wingdings" w:hint="default"/>
      </w:rPr>
    </w:lvl>
    <w:lvl w:ilvl="3" w:tplc="CD281B5C">
      <w:start w:val="1"/>
      <w:numFmt w:val="bullet"/>
      <w:lvlText w:val=""/>
      <w:lvlJc w:val="left"/>
      <w:pPr>
        <w:ind w:left="2880" w:hanging="360"/>
      </w:pPr>
      <w:rPr>
        <w:rFonts w:ascii="Symbol" w:hAnsi="Symbol" w:hint="default"/>
      </w:rPr>
    </w:lvl>
    <w:lvl w:ilvl="4" w:tplc="183E537E">
      <w:start w:val="1"/>
      <w:numFmt w:val="bullet"/>
      <w:lvlText w:val="o"/>
      <w:lvlJc w:val="left"/>
      <w:pPr>
        <w:ind w:left="3600" w:hanging="360"/>
      </w:pPr>
      <w:rPr>
        <w:rFonts w:ascii="Courier New" w:hAnsi="Courier New" w:hint="default"/>
      </w:rPr>
    </w:lvl>
    <w:lvl w:ilvl="5" w:tplc="96744B8C">
      <w:start w:val="1"/>
      <w:numFmt w:val="bullet"/>
      <w:lvlText w:val=""/>
      <w:lvlJc w:val="left"/>
      <w:pPr>
        <w:ind w:left="4320" w:hanging="360"/>
      </w:pPr>
      <w:rPr>
        <w:rFonts w:ascii="Wingdings" w:hAnsi="Wingdings" w:hint="default"/>
      </w:rPr>
    </w:lvl>
    <w:lvl w:ilvl="6" w:tplc="8D3485DC">
      <w:start w:val="1"/>
      <w:numFmt w:val="bullet"/>
      <w:lvlText w:val=""/>
      <w:lvlJc w:val="left"/>
      <w:pPr>
        <w:ind w:left="5040" w:hanging="360"/>
      </w:pPr>
      <w:rPr>
        <w:rFonts w:ascii="Symbol" w:hAnsi="Symbol" w:hint="default"/>
      </w:rPr>
    </w:lvl>
    <w:lvl w:ilvl="7" w:tplc="AF668F82">
      <w:start w:val="1"/>
      <w:numFmt w:val="bullet"/>
      <w:lvlText w:val="o"/>
      <w:lvlJc w:val="left"/>
      <w:pPr>
        <w:ind w:left="5760" w:hanging="360"/>
      </w:pPr>
      <w:rPr>
        <w:rFonts w:ascii="Courier New" w:hAnsi="Courier New" w:hint="default"/>
      </w:rPr>
    </w:lvl>
    <w:lvl w:ilvl="8" w:tplc="0870218C">
      <w:start w:val="1"/>
      <w:numFmt w:val="bullet"/>
      <w:lvlText w:val=""/>
      <w:lvlJc w:val="left"/>
      <w:pPr>
        <w:ind w:left="6480" w:hanging="360"/>
      </w:pPr>
      <w:rPr>
        <w:rFonts w:ascii="Wingdings" w:hAnsi="Wingdings" w:hint="default"/>
      </w:rPr>
    </w:lvl>
  </w:abstractNum>
  <w:abstractNum w:abstractNumId="2">
    <w:nsid w:val="14821BDB"/>
    <w:multiLevelType w:val="hybridMultilevel"/>
    <w:tmpl w:val="FFFFFFFF"/>
    <w:lvl w:ilvl="0" w:tplc="46E675E0">
      <w:start w:val="1"/>
      <w:numFmt w:val="bullet"/>
      <w:lvlText w:val=""/>
      <w:lvlJc w:val="left"/>
      <w:pPr>
        <w:ind w:left="720" w:hanging="360"/>
      </w:pPr>
      <w:rPr>
        <w:rFonts w:ascii="Symbol" w:hAnsi="Symbol" w:hint="default"/>
      </w:rPr>
    </w:lvl>
    <w:lvl w:ilvl="1" w:tplc="80744CC4">
      <w:start w:val="1"/>
      <w:numFmt w:val="bullet"/>
      <w:lvlText w:val="o"/>
      <w:lvlJc w:val="left"/>
      <w:pPr>
        <w:ind w:left="1440" w:hanging="360"/>
      </w:pPr>
      <w:rPr>
        <w:rFonts w:ascii="Courier New" w:hAnsi="Courier New" w:hint="default"/>
      </w:rPr>
    </w:lvl>
    <w:lvl w:ilvl="2" w:tplc="7840B402">
      <w:start w:val="1"/>
      <w:numFmt w:val="bullet"/>
      <w:lvlText w:val=""/>
      <w:lvlJc w:val="left"/>
      <w:pPr>
        <w:ind w:left="2160" w:hanging="360"/>
      </w:pPr>
      <w:rPr>
        <w:rFonts w:ascii="Wingdings" w:hAnsi="Wingdings" w:hint="default"/>
      </w:rPr>
    </w:lvl>
    <w:lvl w:ilvl="3" w:tplc="39AC0266">
      <w:start w:val="1"/>
      <w:numFmt w:val="bullet"/>
      <w:lvlText w:val=""/>
      <w:lvlJc w:val="left"/>
      <w:pPr>
        <w:ind w:left="2880" w:hanging="360"/>
      </w:pPr>
      <w:rPr>
        <w:rFonts w:ascii="Symbol" w:hAnsi="Symbol" w:hint="default"/>
      </w:rPr>
    </w:lvl>
    <w:lvl w:ilvl="4" w:tplc="401AB2B2">
      <w:start w:val="1"/>
      <w:numFmt w:val="bullet"/>
      <w:lvlText w:val="o"/>
      <w:lvlJc w:val="left"/>
      <w:pPr>
        <w:ind w:left="3600" w:hanging="360"/>
      </w:pPr>
      <w:rPr>
        <w:rFonts w:ascii="Courier New" w:hAnsi="Courier New" w:hint="default"/>
      </w:rPr>
    </w:lvl>
    <w:lvl w:ilvl="5" w:tplc="C5BAF532">
      <w:start w:val="1"/>
      <w:numFmt w:val="bullet"/>
      <w:lvlText w:val=""/>
      <w:lvlJc w:val="left"/>
      <w:pPr>
        <w:ind w:left="4320" w:hanging="360"/>
      </w:pPr>
      <w:rPr>
        <w:rFonts w:ascii="Wingdings" w:hAnsi="Wingdings" w:hint="default"/>
      </w:rPr>
    </w:lvl>
    <w:lvl w:ilvl="6" w:tplc="0F92D51E">
      <w:start w:val="1"/>
      <w:numFmt w:val="bullet"/>
      <w:lvlText w:val=""/>
      <w:lvlJc w:val="left"/>
      <w:pPr>
        <w:ind w:left="5040" w:hanging="360"/>
      </w:pPr>
      <w:rPr>
        <w:rFonts w:ascii="Symbol" w:hAnsi="Symbol" w:hint="default"/>
      </w:rPr>
    </w:lvl>
    <w:lvl w:ilvl="7" w:tplc="94506220">
      <w:start w:val="1"/>
      <w:numFmt w:val="bullet"/>
      <w:lvlText w:val="o"/>
      <w:lvlJc w:val="left"/>
      <w:pPr>
        <w:ind w:left="5760" w:hanging="360"/>
      </w:pPr>
      <w:rPr>
        <w:rFonts w:ascii="Courier New" w:hAnsi="Courier New" w:hint="default"/>
      </w:rPr>
    </w:lvl>
    <w:lvl w:ilvl="8" w:tplc="E3CA49EE">
      <w:start w:val="1"/>
      <w:numFmt w:val="bullet"/>
      <w:lvlText w:val=""/>
      <w:lvlJc w:val="left"/>
      <w:pPr>
        <w:ind w:left="6480" w:hanging="360"/>
      </w:pPr>
      <w:rPr>
        <w:rFonts w:ascii="Wingdings" w:hAnsi="Wingdings" w:hint="default"/>
      </w:rPr>
    </w:lvl>
  </w:abstractNum>
  <w:abstractNum w:abstractNumId="3">
    <w:nsid w:val="1A491E11"/>
    <w:multiLevelType w:val="hybridMultilevel"/>
    <w:tmpl w:val="A9C8F3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084AF6"/>
    <w:multiLevelType w:val="hybridMultilevel"/>
    <w:tmpl w:val="CA4EBD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6D4C09"/>
    <w:multiLevelType w:val="hybridMultilevel"/>
    <w:tmpl w:val="FFFFFFFF"/>
    <w:lvl w:ilvl="0" w:tplc="6D0250F4">
      <w:start w:val="1"/>
      <w:numFmt w:val="bullet"/>
      <w:lvlText w:val="·"/>
      <w:lvlJc w:val="left"/>
      <w:pPr>
        <w:ind w:left="720" w:hanging="360"/>
      </w:pPr>
      <w:rPr>
        <w:rFonts w:ascii="Symbol" w:hAnsi="Symbol" w:hint="default"/>
      </w:rPr>
    </w:lvl>
    <w:lvl w:ilvl="1" w:tplc="3162CA26">
      <w:start w:val="1"/>
      <w:numFmt w:val="bullet"/>
      <w:lvlText w:val="o"/>
      <w:lvlJc w:val="left"/>
      <w:pPr>
        <w:ind w:left="1440" w:hanging="360"/>
      </w:pPr>
      <w:rPr>
        <w:rFonts w:ascii="Courier New" w:hAnsi="Courier New" w:hint="default"/>
      </w:rPr>
    </w:lvl>
    <w:lvl w:ilvl="2" w:tplc="A6F0CC74">
      <w:start w:val="1"/>
      <w:numFmt w:val="bullet"/>
      <w:lvlText w:val=""/>
      <w:lvlJc w:val="left"/>
      <w:pPr>
        <w:ind w:left="2160" w:hanging="360"/>
      </w:pPr>
      <w:rPr>
        <w:rFonts w:ascii="Wingdings" w:hAnsi="Wingdings" w:hint="default"/>
      </w:rPr>
    </w:lvl>
    <w:lvl w:ilvl="3" w:tplc="2810552A">
      <w:start w:val="1"/>
      <w:numFmt w:val="bullet"/>
      <w:lvlText w:val=""/>
      <w:lvlJc w:val="left"/>
      <w:pPr>
        <w:ind w:left="2880" w:hanging="360"/>
      </w:pPr>
      <w:rPr>
        <w:rFonts w:ascii="Symbol" w:hAnsi="Symbol" w:hint="default"/>
      </w:rPr>
    </w:lvl>
    <w:lvl w:ilvl="4" w:tplc="C232A3D2">
      <w:start w:val="1"/>
      <w:numFmt w:val="bullet"/>
      <w:lvlText w:val="o"/>
      <w:lvlJc w:val="left"/>
      <w:pPr>
        <w:ind w:left="3600" w:hanging="360"/>
      </w:pPr>
      <w:rPr>
        <w:rFonts w:ascii="Courier New" w:hAnsi="Courier New" w:hint="default"/>
      </w:rPr>
    </w:lvl>
    <w:lvl w:ilvl="5" w:tplc="5CFA3566">
      <w:start w:val="1"/>
      <w:numFmt w:val="bullet"/>
      <w:lvlText w:val=""/>
      <w:lvlJc w:val="left"/>
      <w:pPr>
        <w:ind w:left="4320" w:hanging="360"/>
      </w:pPr>
      <w:rPr>
        <w:rFonts w:ascii="Wingdings" w:hAnsi="Wingdings" w:hint="default"/>
      </w:rPr>
    </w:lvl>
    <w:lvl w:ilvl="6" w:tplc="D62A94E0">
      <w:start w:val="1"/>
      <w:numFmt w:val="bullet"/>
      <w:lvlText w:val=""/>
      <w:lvlJc w:val="left"/>
      <w:pPr>
        <w:ind w:left="5040" w:hanging="360"/>
      </w:pPr>
      <w:rPr>
        <w:rFonts w:ascii="Symbol" w:hAnsi="Symbol" w:hint="default"/>
      </w:rPr>
    </w:lvl>
    <w:lvl w:ilvl="7" w:tplc="F994439E">
      <w:start w:val="1"/>
      <w:numFmt w:val="bullet"/>
      <w:lvlText w:val="o"/>
      <w:lvlJc w:val="left"/>
      <w:pPr>
        <w:ind w:left="5760" w:hanging="360"/>
      </w:pPr>
      <w:rPr>
        <w:rFonts w:ascii="Courier New" w:hAnsi="Courier New" w:hint="default"/>
      </w:rPr>
    </w:lvl>
    <w:lvl w:ilvl="8" w:tplc="9B1C2F58">
      <w:start w:val="1"/>
      <w:numFmt w:val="bullet"/>
      <w:lvlText w:val=""/>
      <w:lvlJc w:val="left"/>
      <w:pPr>
        <w:ind w:left="6480" w:hanging="360"/>
      </w:pPr>
      <w:rPr>
        <w:rFonts w:ascii="Wingdings" w:hAnsi="Wingdings" w:hint="default"/>
      </w:rPr>
    </w:lvl>
  </w:abstractNum>
  <w:abstractNum w:abstractNumId="6">
    <w:nsid w:val="1BD26D22"/>
    <w:multiLevelType w:val="hybridMultilevel"/>
    <w:tmpl w:val="FBCEAA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D04474A"/>
    <w:multiLevelType w:val="hybridMultilevel"/>
    <w:tmpl w:val="C76CFF5C"/>
    <w:lvl w:ilvl="0" w:tplc="04150001">
      <w:start w:val="1"/>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1EA00F08"/>
    <w:multiLevelType w:val="hybridMultilevel"/>
    <w:tmpl w:val="8CAAE31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85D337F"/>
    <w:multiLevelType w:val="hybridMultilevel"/>
    <w:tmpl w:val="F93AF0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0C79BA"/>
    <w:multiLevelType w:val="hybridMultilevel"/>
    <w:tmpl w:val="25B2829E"/>
    <w:lvl w:ilvl="0" w:tplc="F9908F54">
      <w:start w:val="1"/>
      <w:numFmt w:val="decimal"/>
      <w:lvlText w:val="%1."/>
      <w:lvlJc w:val="left"/>
      <w:pPr>
        <w:ind w:left="-2475" w:hanging="360"/>
      </w:pPr>
      <w:rPr>
        <w:rFonts w:hint="default"/>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1035" w:hanging="180"/>
      </w:pPr>
    </w:lvl>
    <w:lvl w:ilvl="3" w:tplc="0415000F" w:tentative="1">
      <w:start w:val="1"/>
      <w:numFmt w:val="decimal"/>
      <w:lvlText w:val="%4."/>
      <w:lvlJc w:val="left"/>
      <w:pPr>
        <w:ind w:left="-315" w:hanging="360"/>
      </w:pPr>
    </w:lvl>
    <w:lvl w:ilvl="4" w:tplc="04150019" w:tentative="1">
      <w:start w:val="1"/>
      <w:numFmt w:val="lowerLetter"/>
      <w:lvlText w:val="%5."/>
      <w:lvlJc w:val="left"/>
      <w:pPr>
        <w:ind w:left="405" w:hanging="360"/>
      </w:pPr>
    </w:lvl>
    <w:lvl w:ilvl="5" w:tplc="0415001B" w:tentative="1">
      <w:start w:val="1"/>
      <w:numFmt w:val="lowerRoman"/>
      <w:lvlText w:val="%6."/>
      <w:lvlJc w:val="right"/>
      <w:pPr>
        <w:ind w:left="1125" w:hanging="180"/>
      </w:pPr>
    </w:lvl>
    <w:lvl w:ilvl="6" w:tplc="0415000F" w:tentative="1">
      <w:start w:val="1"/>
      <w:numFmt w:val="decimal"/>
      <w:lvlText w:val="%7."/>
      <w:lvlJc w:val="left"/>
      <w:pPr>
        <w:ind w:left="1845" w:hanging="360"/>
      </w:pPr>
    </w:lvl>
    <w:lvl w:ilvl="7" w:tplc="04150019" w:tentative="1">
      <w:start w:val="1"/>
      <w:numFmt w:val="lowerLetter"/>
      <w:lvlText w:val="%8."/>
      <w:lvlJc w:val="left"/>
      <w:pPr>
        <w:ind w:left="2565" w:hanging="360"/>
      </w:pPr>
    </w:lvl>
    <w:lvl w:ilvl="8" w:tplc="0415001B" w:tentative="1">
      <w:start w:val="1"/>
      <w:numFmt w:val="lowerRoman"/>
      <w:lvlText w:val="%9."/>
      <w:lvlJc w:val="right"/>
      <w:pPr>
        <w:ind w:left="3285" w:hanging="180"/>
      </w:pPr>
    </w:lvl>
  </w:abstractNum>
  <w:abstractNum w:abstractNumId="11">
    <w:nsid w:val="2FE6E63B"/>
    <w:multiLevelType w:val="hybridMultilevel"/>
    <w:tmpl w:val="FFFFFFFF"/>
    <w:lvl w:ilvl="0" w:tplc="69DC95A4">
      <w:start w:val="1"/>
      <w:numFmt w:val="bullet"/>
      <w:lvlText w:val="-"/>
      <w:lvlJc w:val="left"/>
      <w:pPr>
        <w:ind w:left="720" w:hanging="360"/>
      </w:pPr>
      <w:rPr>
        <w:rFonts w:ascii="Calibri" w:hAnsi="Calibri" w:hint="default"/>
      </w:rPr>
    </w:lvl>
    <w:lvl w:ilvl="1" w:tplc="4DECCB9A">
      <w:start w:val="1"/>
      <w:numFmt w:val="bullet"/>
      <w:lvlText w:val="o"/>
      <w:lvlJc w:val="left"/>
      <w:pPr>
        <w:ind w:left="1440" w:hanging="360"/>
      </w:pPr>
      <w:rPr>
        <w:rFonts w:ascii="Courier New" w:hAnsi="Courier New" w:hint="default"/>
      </w:rPr>
    </w:lvl>
    <w:lvl w:ilvl="2" w:tplc="7CAEAADC">
      <w:start w:val="1"/>
      <w:numFmt w:val="bullet"/>
      <w:lvlText w:val=""/>
      <w:lvlJc w:val="left"/>
      <w:pPr>
        <w:ind w:left="2160" w:hanging="360"/>
      </w:pPr>
      <w:rPr>
        <w:rFonts w:ascii="Wingdings" w:hAnsi="Wingdings" w:hint="default"/>
      </w:rPr>
    </w:lvl>
    <w:lvl w:ilvl="3" w:tplc="6B48144C">
      <w:start w:val="1"/>
      <w:numFmt w:val="bullet"/>
      <w:lvlText w:val=""/>
      <w:lvlJc w:val="left"/>
      <w:pPr>
        <w:ind w:left="2880" w:hanging="360"/>
      </w:pPr>
      <w:rPr>
        <w:rFonts w:ascii="Symbol" w:hAnsi="Symbol" w:hint="default"/>
      </w:rPr>
    </w:lvl>
    <w:lvl w:ilvl="4" w:tplc="05584592">
      <w:start w:val="1"/>
      <w:numFmt w:val="bullet"/>
      <w:lvlText w:val="o"/>
      <w:lvlJc w:val="left"/>
      <w:pPr>
        <w:ind w:left="3600" w:hanging="360"/>
      </w:pPr>
      <w:rPr>
        <w:rFonts w:ascii="Courier New" w:hAnsi="Courier New" w:hint="default"/>
      </w:rPr>
    </w:lvl>
    <w:lvl w:ilvl="5" w:tplc="833AD3D2">
      <w:start w:val="1"/>
      <w:numFmt w:val="bullet"/>
      <w:lvlText w:val=""/>
      <w:lvlJc w:val="left"/>
      <w:pPr>
        <w:ind w:left="4320" w:hanging="360"/>
      </w:pPr>
      <w:rPr>
        <w:rFonts w:ascii="Wingdings" w:hAnsi="Wingdings" w:hint="default"/>
      </w:rPr>
    </w:lvl>
    <w:lvl w:ilvl="6" w:tplc="A3C2D6E4">
      <w:start w:val="1"/>
      <w:numFmt w:val="bullet"/>
      <w:lvlText w:val=""/>
      <w:lvlJc w:val="left"/>
      <w:pPr>
        <w:ind w:left="5040" w:hanging="360"/>
      </w:pPr>
      <w:rPr>
        <w:rFonts w:ascii="Symbol" w:hAnsi="Symbol" w:hint="default"/>
      </w:rPr>
    </w:lvl>
    <w:lvl w:ilvl="7" w:tplc="A08CA538">
      <w:start w:val="1"/>
      <w:numFmt w:val="bullet"/>
      <w:lvlText w:val="o"/>
      <w:lvlJc w:val="left"/>
      <w:pPr>
        <w:ind w:left="5760" w:hanging="360"/>
      </w:pPr>
      <w:rPr>
        <w:rFonts w:ascii="Courier New" w:hAnsi="Courier New" w:hint="default"/>
      </w:rPr>
    </w:lvl>
    <w:lvl w:ilvl="8" w:tplc="D6926040">
      <w:start w:val="1"/>
      <w:numFmt w:val="bullet"/>
      <w:lvlText w:val=""/>
      <w:lvlJc w:val="left"/>
      <w:pPr>
        <w:ind w:left="6480" w:hanging="360"/>
      </w:pPr>
      <w:rPr>
        <w:rFonts w:ascii="Wingdings" w:hAnsi="Wingdings" w:hint="default"/>
      </w:rPr>
    </w:lvl>
  </w:abstractNum>
  <w:abstractNum w:abstractNumId="12">
    <w:nsid w:val="33005061"/>
    <w:multiLevelType w:val="hybridMultilevel"/>
    <w:tmpl w:val="D0DE8E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7F7014"/>
    <w:multiLevelType w:val="hybridMultilevel"/>
    <w:tmpl w:val="99F8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E674566"/>
    <w:multiLevelType w:val="hybridMultilevel"/>
    <w:tmpl w:val="1862B692"/>
    <w:lvl w:ilvl="0" w:tplc="E0E65C4A">
      <w:start w:val="1"/>
      <w:numFmt w:val="lowerLetter"/>
      <w:lvlText w:val="%1)"/>
      <w:lvlJc w:val="left"/>
      <w:pPr>
        <w:ind w:left="720" w:hanging="360"/>
      </w:pPr>
      <w:rPr>
        <w:rFonts w:ascii="Tahoma" w:eastAsia="Tahoma" w:hAnsi="Tahoma" w:cs="Tahom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5F43BE"/>
    <w:multiLevelType w:val="hybridMultilevel"/>
    <w:tmpl w:val="C23869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F62C46"/>
    <w:multiLevelType w:val="hybridMultilevel"/>
    <w:tmpl w:val="46A0D9B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47ED1191"/>
    <w:multiLevelType w:val="hybridMultilevel"/>
    <w:tmpl w:val="B62C3E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A6B0BF"/>
    <w:multiLevelType w:val="hybridMultilevel"/>
    <w:tmpl w:val="FFFFFFFF"/>
    <w:lvl w:ilvl="0" w:tplc="A3CEB83A">
      <w:start w:val="1"/>
      <w:numFmt w:val="bullet"/>
      <w:lvlText w:val="-"/>
      <w:lvlJc w:val="left"/>
      <w:pPr>
        <w:ind w:left="720" w:hanging="360"/>
      </w:pPr>
      <w:rPr>
        <w:rFonts w:ascii="Calibri" w:hAnsi="Calibri" w:hint="default"/>
      </w:rPr>
    </w:lvl>
    <w:lvl w:ilvl="1" w:tplc="11462342">
      <w:start w:val="1"/>
      <w:numFmt w:val="bullet"/>
      <w:lvlText w:val="o"/>
      <w:lvlJc w:val="left"/>
      <w:pPr>
        <w:ind w:left="1440" w:hanging="360"/>
      </w:pPr>
      <w:rPr>
        <w:rFonts w:ascii="Courier New" w:hAnsi="Courier New" w:hint="default"/>
      </w:rPr>
    </w:lvl>
    <w:lvl w:ilvl="2" w:tplc="145C5692">
      <w:start w:val="1"/>
      <w:numFmt w:val="bullet"/>
      <w:lvlText w:val=""/>
      <w:lvlJc w:val="left"/>
      <w:pPr>
        <w:ind w:left="2160" w:hanging="360"/>
      </w:pPr>
      <w:rPr>
        <w:rFonts w:ascii="Wingdings" w:hAnsi="Wingdings" w:hint="default"/>
      </w:rPr>
    </w:lvl>
    <w:lvl w:ilvl="3" w:tplc="9B28B846">
      <w:start w:val="1"/>
      <w:numFmt w:val="bullet"/>
      <w:lvlText w:val=""/>
      <w:lvlJc w:val="left"/>
      <w:pPr>
        <w:ind w:left="2880" w:hanging="360"/>
      </w:pPr>
      <w:rPr>
        <w:rFonts w:ascii="Symbol" w:hAnsi="Symbol" w:hint="default"/>
      </w:rPr>
    </w:lvl>
    <w:lvl w:ilvl="4" w:tplc="C9900F8C">
      <w:start w:val="1"/>
      <w:numFmt w:val="bullet"/>
      <w:lvlText w:val="o"/>
      <w:lvlJc w:val="left"/>
      <w:pPr>
        <w:ind w:left="3600" w:hanging="360"/>
      </w:pPr>
      <w:rPr>
        <w:rFonts w:ascii="Courier New" w:hAnsi="Courier New" w:hint="default"/>
      </w:rPr>
    </w:lvl>
    <w:lvl w:ilvl="5" w:tplc="B8763642">
      <w:start w:val="1"/>
      <w:numFmt w:val="bullet"/>
      <w:lvlText w:val=""/>
      <w:lvlJc w:val="left"/>
      <w:pPr>
        <w:ind w:left="4320" w:hanging="360"/>
      </w:pPr>
      <w:rPr>
        <w:rFonts w:ascii="Wingdings" w:hAnsi="Wingdings" w:hint="default"/>
      </w:rPr>
    </w:lvl>
    <w:lvl w:ilvl="6" w:tplc="0E343B4A">
      <w:start w:val="1"/>
      <w:numFmt w:val="bullet"/>
      <w:lvlText w:val=""/>
      <w:lvlJc w:val="left"/>
      <w:pPr>
        <w:ind w:left="5040" w:hanging="360"/>
      </w:pPr>
      <w:rPr>
        <w:rFonts w:ascii="Symbol" w:hAnsi="Symbol" w:hint="default"/>
      </w:rPr>
    </w:lvl>
    <w:lvl w:ilvl="7" w:tplc="DC80C622">
      <w:start w:val="1"/>
      <w:numFmt w:val="bullet"/>
      <w:lvlText w:val="o"/>
      <w:lvlJc w:val="left"/>
      <w:pPr>
        <w:ind w:left="5760" w:hanging="360"/>
      </w:pPr>
      <w:rPr>
        <w:rFonts w:ascii="Courier New" w:hAnsi="Courier New" w:hint="default"/>
      </w:rPr>
    </w:lvl>
    <w:lvl w:ilvl="8" w:tplc="92DC91D2">
      <w:start w:val="1"/>
      <w:numFmt w:val="bullet"/>
      <w:lvlText w:val=""/>
      <w:lvlJc w:val="left"/>
      <w:pPr>
        <w:ind w:left="6480" w:hanging="360"/>
      </w:pPr>
      <w:rPr>
        <w:rFonts w:ascii="Wingdings" w:hAnsi="Wingdings" w:hint="default"/>
      </w:rPr>
    </w:lvl>
  </w:abstractNum>
  <w:abstractNum w:abstractNumId="19">
    <w:nsid w:val="54304A55"/>
    <w:multiLevelType w:val="hybridMultilevel"/>
    <w:tmpl w:val="FFFFFFFF"/>
    <w:lvl w:ilvl="0" w:tplc="07385394">
      <w:start w:val="1"/>
      <w:numFmt w:val="bullet"/>
      <w:lvlText w:val="-"/>
      <w:lvlJc w:val="left"/>
      <w:pPr>
        <w:ind w:left="720" w:hanging="360"/>
      </w:pPr>
      <w:rPr>
        <w:rFonts w:ascii="Calibri" w:hAnsi="Calibri" w:hint="default"/>
      </w:rPr>
    </w:lvl>
    <w:lvl w:ilvl="1" w:tplc="E22AE024">
      <w:start w:val="1"/>
      <w:numFmt w:val="bullet"/>
      <w:lvlText w:val="o"/>
      <w:lvlJc w:val="left"/>
      <w:pPr>
        <w:ind w:left="1440" w:hanging="360"/>
      </w:pPr>
      <w:rPr>
        <w:rFonts w:ascii="Courier New" w:hAnsi="Courier New" w:hint="default"/>
      </w:rPr>
    </w:lvl>
    <w:lvl w:ilvl="2" w:tplc="7B34021C">
      <w:start w:val="1"/>
      <w:numFmt w:val="bullet"/>
      <w:lvlText w:val=""/>
      <w:lvlJc w:val="left"/>
      <w:pPr>
        <w:ind w:left="2160" w:hanging="360"/>
      </w:pPr>
      <w:rPr>
        <w:rFonts w:ascii="Wingdings" w:hAnsi="Wingdings" w:hint="default"/>
      </w:rPr>
    </w:lvl>
    <w:lvl w:ilvl="3" w:tplc="3F7862E4">
      <w:start w:val="1"/>
      <w:numFmt w:val="bullet"/>
      <w:lvlText w:val=""/>
      <w:lvlJc w:val="left"/>
      <w:pPr>
        <w:ind w:left="2880" w:hanging="360"/>
      </w:pPr>
      <w:rPr>
        <w:rFonts w:ascii="Symbol" w:hAnsi="Symbol" w:hint="default"/>
      </w:rPr>
    </w:lvl>
    <w:lvl w:ilvl="4" w:tplc="1C40067A">
      <w:start w:val="1"/>
      <w:numFmt w:val="bullet"/>
      <w:lvlText w:val="o"/>
      <w:lvlJc w:val="left"/>
      <w:pPr>
        <w:ind w:left="3600" w:hanging="360"/>
      </w:pPr>
      <w:rPr>
        <w:rFonts w:ascii="Courier New" w:hAnsi="Courier New" w:hint="default"/>
      </w:rPr>
    </w:lvl>
    <w:lvl w:ilvl="5" w:tplc="DD22036C">
      <w:start w:val="1"/>
      <w:numFmt w:val="bullet"/>
      <w:lvlText w:val=""/>
      <w:lvlJc w:val="left"/>
      <w:pPr>
        <w:ind w:left="4320" w:hanging="360"/>
      </w:pPr>
      <w:rPr>
        <w:rFonts w:ascii="Wingdings" w:hAnsi="Wingdings" w:hint="default"/>
      </w:rPr>
    </w:lvl>
    <w:lvl w:ilvl="6" w:tplc="A5D0B876">
      <w:start w:val="1"/>
      <w:numFmt w:val="bullet"/>
      <w:lvlText w:val=""/>
      <w:lvlJc w:val="left"/>
      <w:pPr>
        <w:ind w:left="5040" w:hanging="360"/>
      </w:pPr>
      <w:rPr>
        <w:rFonts w:ascii="Symbol" w:hAnsi="Symbol" w:hint="default"/>
      </w:rPr>
    </w:lvl>
    <w:lvl w:ilvl="7" w:tplc="1DEA041E">
      <w:start w:val="1"/>
      <w:numFmt w:val="bullet"/>
      <w:lvlText w:val="o"/>
      <w:lvlJc w:val="left"/>
      <w:pPr>
        <w:ind w:left="5760" w:hanging="360"/>
      </w:pPr>
      <w:rPr>
        <w:rFonts w:ascii="Courier New" w:hAnsi="Courier New" w:hint="default"/>
      </w:rPr>
    </w:lvl>
    <w:lvl w:ilvl="8" w:tplc="37BA6394">
      <w:start w:val="1"/>
      <w:numFmt w:val="bullet"/>
      <w:lvlText w:val=""/>
      <w:lvlJc w:val="left"/>
      <w:pPr>
        <w:ind w:left="6480" w:hanging="360"/>
      </w:pPr>
      <w:rPr>
        <w:rFonts w:ascii="Wingdings" w:hAnsi="Wingdings" w:hint="default"/>
      </w:rPr>
    </w:lvl>
  </w:abstractNum>
  <w:abstractNum w:abstractNumId="20">
    <w:nsid w:val="59EB58D1"/>
    <w:multiLevelType w:val="hybridMultilevel"/>
    <w:tmpl w:val="001A29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5BE05F0D"/>
    <w:multiLevelType w:val="hybridMultilevel"/>
    <w:tmpl w:val="0F6282AA"/>
    <w:lvl w:ilvl="0" w:tplc="FFFFFFFF">
      <w:start w:val="1"/>
      <w:numFmt w:val="decimal"/>
      <w:lvlText w:val="%1."/>
      <w:lvlJc w:val="left"/>
      <w:pPr>
        <w:ind w:left="868"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22">
    <w:nsid w:val="5DB81A0E"/>
    <w:multiLevelType w:val="hybridMultilevel"/>
    <w:tmpl w:val="E41456B2"/>
    <w:lvl w:ilvl="0" w:tplc="2B9EC3FA">
      <w:start w:val="4"/>
      <w:numFmt w:val="bullet"/>
      <w:lvlText w:val=""/>
      <w:lvlJc w:val="left"/>
      <w:pPr>
        <w:ind w:left="786" w:hanging="360"/>
      </w:pPr>
      <w:rPr>
        <w:rFonts w:ascii="Symbol" w:eastAsiaTheme="minorHAnsi" w:hAnsi="Symbol" w:cstheme="minorBid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nsid w:val="61C52ED1"/>
    <w:multiLevelType w:val="hybridMultilevel"/>
    <w:tmpl w:val="FFFFFFFF"/>
    <w:lvl w:ilvl="0" w:tplc="C2D051A4">
      <w:start w:val="1"/>
      <w:numFmt w:val="bullet"/>
      <w:lvlText w:val=""/>
      <w:lvlJc w:val="left"/>
      <w:pPr>
        <w:ind w:left="360" w:hanging="360"/>
      </w:pPr>
      <w:rPr>
        <w:rFonts w:ascii="Symbol" w:hAnsi="Symbol" w:hint="default"/>
      </w:rPr>
    </w:lvl>
    <w:lvl w:ilvl="1" w:tplc="69A6685C">
      <w:start w:val="1"/>
      <w:numFmt w:val="bullet"/>
      <w:lvlText w:val="o"/>
      <w:lvlJc w:val="left"/>
      <w:pPr>
        <w:ind w:left="1080" w:hanging="360"/>
      </w:pPr>
      <w:rPr>
        <w:rFonts w:ascii="Courier New" w:hAnsi="Courier New" w:hint="default"/>
      </w:rPr>
    </w:lvl>
    <w:lvl w:ilvl="2" w:tplc="FDD8D4EE">
      <w:start w:val="1"/>
      <w:numFmt w:val="bullet"/>
      <w:lvlText w:val=""/>
      <w:lvlJc w:val="left"/>
      <w:pPr>
        <w:ind w:left="1800" w:hanging="360"/>
      </w:pPr>
      <w:rPr>
        <w:rFonts w:ascii="Wingdings" w:hAnsi="Wingdings" w:hint="default"/>
      </w:rPr>
    </w:lvl>
    <w:lvl w:ilvl="3" w:tplc="35486EB4">
      <w:start w:val="1"/>
      <w:numFmt w:val="bullet"/>
      <w:lvlText w:val=""/>
      <w:lvlJc w:val="left"/>
      <w:pPr>
        <w:ind w:left="2520" w:hanging="360"/>
      </w:pPr>
      <w:rPr>
        <w:rFonts w:ascii="Symbol" w:hAnsi="Symbol" w:hint="default"/>
      </w:rPr>
    </w:lvl>
    <w:lvl w:ilvl="4" w:tplc="540CD8FC">
      <w:start w:val="1"/>
      <w:numFmt w:val="bullet"/>
      <w:lvlText w:val="o"/>
      <w:lvlJc w:val="left"/>
      <w:pPr>
        <w:ind w:left="3240" w:hanging="360"/>
      </w:pPr>
      <w:rPr>
        <w:rFonts w:ascii="Courier New" w:hAnsi="Courier New" w:hint="default"/>
      </w:rPr>
    </w:lvl>
    <w:lvl w:ilvl="5" w:tplc="D566311E">
      <w:start w:val="1"/>
      <w:numFmt w:val="bullet"/>
      <w:lvlText w:val=""/>
      <w:lvlJc w:val="left"/>
      <w:pPr>
        <w:ind w:left="3960" w:hanging="360"/>
      </w:pPr>
      <w:rPr>
        <w:rFonts w:ascii="Wingdings" w:hAnsi="Wingdings" w:hint="default"/>
      </w:rPr>
    </w:lvl>
    <w:lvl w:ilvl="6" w:tplc="BE1EF624">
      <w:start w:val="1"/>
      <w:numFmt w:val="bullet"/>
      <w:lvlText w:val=""/>
      <w:lvlJc w:val="left"/>
      <w:pPr>
        <w:ind w:left="4680" w:hanging="360"/>
      </w:pPr>
      <w:rPr>
        <w:rFonts w:ascii="Symbol" w:hAnsi="Symbol" w:hint="default"/>
      </w:rPr>
    </w:lvl>
    <w:lvl w:ilvl="7" w:tplc="628ADAEA">
      <w:start w:val="1"/>
      <w:numFmt w:val="bullet"/>
      <w:lvlText w:val="o"/>
      <w:lvlJc w:val="left"/>
      <w:pPr>
        <w:ind w:left="5400" w:hanging="360"/>
      </w:pPr>
      <w:rPr>
        <w:rFonts w:ascii="Courier New" w:hAnsi="Courier New" w:hint="default"/>
      </w:rPr>
    </w:lvl>
    <w:lvl w:ilvl="8" w:tplc="CFCC7C1C">
      <w:start w:val="1"/>
      <w:numFmt w:val="bullet"/>
      <w:lvlText w:val=""/>
      <w:lvlJc w:val="left"/>
      <w:pPr>
        <w:ind w:left="6120" w:hanging="360"/>
      </w:pPr>
      <w:rPr>
        <w:rFonts w:ascii="Wingdings" w:hAnsi="Wingdings" w:hint="default"/>
      </w:rPr>
    </w:lvl>
  </w:abstractNum>
  <w:abstractNum w:abstractNumId="24">
    <w:nsid w:val="6A6611F1"/>
    <w:multiLevelType w:val="hybridMultilevel"/>
    <w:tmpl w:val="18FAB128"/>
    <w:lvl w:ilvl="0" w:tplc="FFFFFFFF">
      <w:start w:val="1"/>
      <w:numFmt w:val="decimal"/>
      <w:lvlText w:val="%1."/>
      <w:lvlJc w:val="left"/>
      <w:pPr>
        <w:ind w:left="868"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25">
    <w:nsid w:val="6B4E68F0"/>
    <w:multiLevelType w:val="hybridMultilevel"/>
    <w:tmpl w:val="903A64AE"/>
    <w:lvl w:ilvl="0" w:tplc="FFFFFFFF">
      <w:start w:val="1"/>
      <w:numFmt w:val="decimal"/>
      <w:lvlText w:val="%1."/>
      <w:lvlJc w:val="left"/>
      <w:pPr>
        <w:ind w:left="794" w:hanging="360"/>
      </w:pPr>
    </w:lvl>
    <w:lvl w:ilvl="1" w:tplc="FFFFFFFF" w:tentative="1">
      <w:start w:val="1"/>
      <w:numFmt w:val="lowerLetter"/>
      <w:lvlText w:val="%2."/>
      <w:lvlJc w:val="left"/>
      <w:pPr>
        <w:ind w:left="1514" w:hanging="360"/>
      </w:pPr>
    </w:lvl>
    <w:lvl w:ilvl="2" w:tplc="FFFFFFFF" w:tentative="1">
      <w:start w:val="1"/>
      <w:numFmt w:val="lowerRoman"/>
      <w:lvlText w:val="%3."/>
      <w:lvlJc w:val="right"/>
      <w:pPr>
        <w:ind w:left="2234" w:hanging="180"/>
      </w:pPr>
    </w:lvl>
    <w:lvl w:ilvl="3" w:tplc="FFFFFFFF" w:tentative="1">
      <w:start w:val="1"/>
      <w:numFmt w:val="decimal"/>
      <w:lvlText w:val="%4."/>
      <w:lvlJc w:val="left"/>
      <w:pPr>
        <w:ind w:left="2954" w:hanging="360"/>
      </w:pPr>
    </w:lvl>
    <w:lvl w:ilvl="4" w:tplc="FFFFFFFF" w:tentative="1">
      <w:start w:val="1"/>
      <w:numFmt w:val="lowerLetter"/>
      <w:lvlText w:val="%5."/>
      <w:lvlJc w:val="left"/>
      <w:pPr>
        <w:ind w:left="3674" w:hanging="360"/>
      </w:pPr>
    </w:lvl>
    <w:lvl w:ilvl="5" w:tplc="FFFFFFFF" w:tentative="1">
      <w:start w:val="1"/>
      <w:numFmt w:val="lowerRoman"/>
      <w:lvlText w:val="%6."/>
      <w:lvlJc w:val="right"/>
      <w:pPr>
        <w:ind w:left="4394" w:hanging="180"/>
      </w:pPr>
    </w:lvl>
    <w:lvl w:ilvl="6" w:tplc="FFFFFFFF" w:tentative="1">
      <w:start w:val="1"/>
      <w:numFmt w:val="decimal"/>
      <w:lvlText w:val="%7."/>
      <w:lvlJc w:val="left"/>
      <w:pPr>
        <w:ind w:left="5114" w:hanging="360"/>
      </w:pPr>
    </w:lvl>
    <w:lvl w:ilvl="7" w:tplc="FFFFFFFF" w:tentative="1">
      <w:start w:val="1"/>
      <w:numFmt w:val="lowerLetter"/>
      <w:lvlText w:val="%8."/>
      <w:lvlJc w:val="left"/>
      <w:pPr>
        <w:ind w:left="5834" w:hanging="360"/>
      </w:pPr>
    </w:lvl>
    <w:lvl w:ilvl="8" w:tplc="FFFFFFFF" w:tentative="1">
      <w:start w:val="1"/>
      <w:numFmt w:val="lowerRoman"/>
      <w:lvlText w:val="%9."/>
      <w:lvlJc w:val="right"/>
      <w:pPr>
        <w:ind w:left="6554" w:hanging="180"/>
      </w:pPr>
    </w:lvl>
  </w:abstractNum>
  <w:abstractNum w:abstractNumId="26">
    <w:nsid w:val="74A06B08"/>
    <w:multiLevelType w:val="hybridMultilevel"/>
    <w:tmpl w:val="FDA08DB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88FF0E"/>
    <w:multiLevelType w:val="hybridMultilevel"/>
    <w:tmpl w:val="FFFFFFFF"/>
    <w:lvl w:ilvl="0" w:tplc="0546C48E">
      <w:start w:val="1"/>
      <w:numFmt w:val="bullet"/>
      <w:lvlText w:val="-"/>
      <w:lvlJc w:val="left"/>
      <w:pPr>
        <w:ind w:left="720" w:hanging="360"/>
      </w:pPr>
      <w:rPr>
        <w:rFonts w:ascii="Calibri" w:hAnsi="Calibri" w:hint="default"/>
      </w:rPr>
    </w:lvl>
    <w:lvl w:ilvl="1" w:tplc="06E834FA">
      <w:start w:val="1"/>
      <w:numFmt w:val="bullet"/>
      <w:lvlText w:val="o"/>
      <w:lvlJc w:val="left"/>
      <w:pPr>
        <w:ind w:left="1440" w:hanging="360"/>
      </w:pPr>
      <w:rPr>
        <w:rFonts w:ascii="Courier New" w:hAnsi="Courier New" w:hint="default"/>
      </w:rPr>
    </w:lvl>
    <w:lvl w:ilvl="2" w:tplc="D500EF76">
      <w:start w:val="1"/>
      <w:numFmt w:val="bullet"/>
      <w:lvlText w:val=""/>
      <w:lvlJc w:val="left"/>
      <w:pPr>
        <w:ind w:left="2160" w:hanging="360"/>
      </w:pPr>
      <w:rPr>
        <w:rFonts w:ascii="Wingdings" w:hAnsi="Wingdings" w:hint="default"/>
      </w:rPr>
    </w:lvl>
    <w:lvl w:ilvl="3" w:tplc="42342AA4">
      <w:start w:val="1"/>
      <w:numFmt w:val="bullet"/>
      <w:lvlText w:val=""/>
      <w:lvlJc w:val="left"/>
      <w:pPr>
        <w:ind w:left="2880" w:hanging="360"/>
      </w:pPr>
      <w:rPr>
        <w:rFonts w:ascii="Symbol" w:hAnsi="Symbol" w:hint="default"/>
      </w:rPr>
    </w:lvl>
    <w:lvl w:ilvl="4" w:tplc="5AB41A3E">
      <w:start w:val="1"/>
      <w:numFmt w:val="bullet"/>
      <w:lvlText w:val="o"/>
      <w:lvlJc w:val="left"/>
      <w:pPr>
        <w:ind w:left="3600" w:hanging="360"/>
      </w:pPr>
      <w:rPr>
        <w:rFonts w:ascii="Courier New" w:hAnsi="Courier New" w:hint="default"/>
      </w:rPr>
    </w:lvl>
    <w:lvl w:ilvl="5" w:tplc="073AC05E">
      <w:start w:val="1"/>
      <w:numFmt w:val="bullet"/>
      <w:lvlText w:val=""/>
      <w:lvlJc w:val="left"/>
      <w:pPr>
        <w:ind w:left="4320" w:hanging="360"/>
      </w:pPr>
      <w:rPr>
        <w:rFonts w:ascii="Wingdings" w:hAnsi="Wingdings" w:hint="default"/>
      </w:rPr>
    </w:lvl>
    <w:lvl w:ilvl="6" w:tplc="818E9336">
      <w:start w:val="1"/>
      <w:numFmt w:val="bullet"/>
      <w:lvlText w:val=""/>
      <w:lvlJc w:val="left"/>
      <w:pPr>
        <w:ind w:left="5040" w:hanging="360"/>
      </w:pPr>
      <w:rPr>
        <w:rFonts w:ascii="Symbol" w:hAnsi="Symbol" w:hint="default"/>
      </w:rPr>
    </w:lvl>
    <w:lvl w:ilvl="7" w:tplc="1FDCA116">
      <w:start w:val="1"/>
      <w:numFmt w:val="bullet"/>
      <w:lvlText w:val="o"/>
      <w:lvlJc w:val="left"/>
      <w:pPr>
        <w:ind w:left="5760" w:hanging="360"/>
      </w:pPr>
      <w:rPr>
        <w:rFonts w:ascii="Courier New" w:hAnsi="Courier New" w:hint="default"/>
      </w:rPr>
    </w:lvl>
    <w:lvl w:ilvl="8" w:tplc="40D46626">
      <w:start w:val="1"/>
      <w:numFmt w:val="bullet"/>
      <w:lvlText w:val=""/>
      <w:lvlJc w:val="left"/>
      <w:pPr>
        <w:ind w:left="6480" w:hanging="360"/>
      </w:pPr>
      <w:rPr>
        <w:rFonts w:ascii="Wingdings" w:hAnsi="Wingdings" w:hint="default"/>
      </w:rPr>
    </w:lvl>
  </w:abstractNum>
  <w:abstractNum w:abstractNumId="28">
    <w:nsid w:val="7E751813"/>
    <w:multiLevelType w:val="hybridMultilevel"/>
    <w:tmpl w:val="903A64AE"/>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num w:numId="1">
    <w:abstractNumId w:val="2"/>
  </w:num>
  <w:num w:numId="2">
    <w:abstractNumId w:val="23"/>
  </w:num>
  <w:num w:numId="3">
    <w:abstractNumId w:val="16"/>
  </w:num>
  <w:num w:numId="4">
    <w:abstractNumId w:val="26"/>
  </w:num>
  <w:num w:numId="5">
    <w:abstractNumId w:val="12"/>
  </w:num>
  <w:num w:numId="6">
    <w:abstractNumId w:val="28"/>
  </w:num>
  <w:num w:numId="7">
    <w:abstractNumId w:val="25"/>
  </w:num>
  <w:num w:numId="8">
    <w:abstractNumId w:val="24"/>
  </w:num>
  <w:num w:numId="9">
    <w:abstractNumId w:val="21"/>
  </w:num>
  <w:num w:numId="10">
    <w:abstractNumId w:val="10"/>
  </w:num>
  <w:num w:numId="11">
    <w:abstractNumId w:val="22"/>
  </w:num>
  <w:num w:numId="12">
    <w:abstractNumId w:val="7"/>
  </w:num>
  <w:num w:numId="13">
    <w:abstractNumId w:val="6"/>
  </w:num>
  <w:num w:numId="14">
    <w:abstractNumId w:val="20"/>
  </w:num>
  <w:num w:numId="15">
    <w:abstractNumId w:val="8"/>
  </w:num>
  <w:num w:numId="16">
    <w:abstractNumId w:val="9"/>
  </w:num>
  <w:num w:numId="17">
    <w:abstractNumId w:val="15"/>
  </w:num>
  <w:num w:numId="18">
    <w:abstractNumId w:val="17"/>
  </w:num>
  <w:num w:numId="19">
    <w:abstractNumId w:val="13"/>
  </w:num>
  <w:num w:numId="20">
    <w:abstractNumId w:val="4"/>
  </w:num>
  <w:num w:numId="21">
    <w:abstractNumId w:val="0"/>
  </w:num>
  <w:num w:numId="22">
    <w:abstractNumId w:val="14"/>
  </w:num>
  <w:num w:numId="23">
    <w:abstractNumId w:val="3"/>
  </w:num>
  <w:num w:numId="24">
    <w:abstractNumId w:val="1"/>
  </w:num>
  <w:num w:numId="25">
    <w:abstractNumId w:val="19"/>
  </w:num>
  <w:num w:numId="26">
    <w:abstractNumId w:val="27"/>
  </w:num>
  <w:num w:numId="27">
    <w:abstractNumId w:val="11"/>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D1"/>
    <w:rsid w:val="00012FC4"/>
    <w:rsid w:val="00040230"/>
    <w:rsid w:val="000524C4"/>
    <w:rsid w:val="000B33CA"/>
    <w:rsid w:val="000B41F8"/>
    <w:rsid w:val="000E550D"/>
    <w:rsid w:val="000F21C3"/>
    <w:rsid w:val="00127A87"/>
    <w:rsid w:val="001679F9"/>
    <w:rsid w:val="001763B5"/>
    <w:rsid w:val="001A1362"/>
    <w:rsid w:val="001A41F9"/>
    <w:rsid w:val="0021217F"/>
    <w:rsid w:val="002A34DB"/>
    <w:rsid w:val="002B03E0"/>
    <w:rsid w:val="00342B17"/>
    <w:rsid w:val="003757F9"/>
    <w:rsid w:val="003B16BE"/>
    <w:rsid w:val="003C6E04"/>
    <w:rsid w:val="003E3E87"/>
    <w:rsid w:val="00410AB8"/>
    <w:rsid w:val="00461485"/>
    <w:rsid w:val="00476F83"/>
    <w:rsid w:val="004A6E76"/>
    <w:rsid w:val="004B6C55"/>
    <w:rsid w:val="004D1182"/>
    <w:rsid w:val="004F3432"/>
    <w:rsid w:val="0051503B"/>
    <w:rsid w:val="00523E1C"/>
    <w:rsid w:val="0057414C"/>
    <w:rsid w:val="00586B20"/>
    <w:rsid w:val="005A329A"/>
    <w:rsid w:val="005B1B3F"/>
    <w:rsid w:val="005E790F"/>
    <w:rsid w:val="006D050B"/>
    <w:rsid w:val="006D406A"/>
    <w:rsid w:val="007032A6"/>
    <w:rsid w:val="00707B6D"/>
    <w:rsid w:val="007479DF"/>
    <w:rsid w:val="008230F9"/>
    <w:rsid w:val="008A0F3F"/>
    <w:rsid w:val="008A59F1"/>
    <w:rsid w:val="0090514B"/>
    <w:rsid w:val="009347D4"/>
    <w:rsid w:val="00944B03"/>
    <w:rsid w:val="009762CE"/>
    <w:rsid w:val="00982EF9"/>
    <w:rsid w:val="009A35D4"/>
    <w:rsid w:val="009D741E"/>
    <w:rsid w:val="009F3B48"/>
    <w:rsid w:val="00A1378B"/>
    <w:rsid w:val="00A14BBA"/>
    <w:rsid w:val="00A53850"/>
    <w:rsid w:val="00AA2DC8"/>
    <w:rsid w:val="00AB3BB9"/>
    <w:rsid w:val="00AC20C3"/>
    <w:rsid w:val="00AC442B"/>
    <w:rsid w:val="00AF77D1"/>
    <w:rsid w:val="00B63CB0"/>
    <w:rsid w:val="00BA4167"/>
    <w:rsid w:val="00C3057C"/>
    <w:rsid w:val="00C75980"/>
    <w:rsid w:val="00C94747"/>
    <w:rsid w:val="00C9478B"/>
    <w:rsid w:val="00CB12DA"/>
    <w:rsid w:val="00CB5B2C"/>
    <w:rsid w:val="00CC46A7"/>
    <w:rsid w:val="00CF4824"/>
    <w:rsid w:val="00D52608"/>
    <w:rsid w:val="00DB792C"/>
    <w:rsid w:val="00E32ACD"/>
    <w:rsid w:val="00EA786C"/>
    <w:rsid w:val="00F1261E"/>
    <w:rsid w:val="00F42C31"/>
    <w:rsid w:val="00F51FF5"/>
    <w:rsid w:val="00F93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D6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7D1"/>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F7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77D1"/>
    <w:rPr>
      <w:kern w:val="0"/>
      <w14:ligatures w14:val="none"/>
    </w:rPr>
  </w:style>
  <w:style w:type="paragraph" w:styleId="Stopka">
    <w:name w:val="footer"/>
    <w:basedOn w:val="Normalny"/>
    <w:link w:val="StopkaZnak"/>
    <w:uiPriority w:val="99"/>
    <w:unhideWhenUsed/>
    <w:rsid w:val="00AF7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77D1"/>
    <w:rPr>
      <w:kern w:val="0"/>
      <w14:ligatures w14:val="none"/>
    </w:rPr>
  </w:style>
  <w:style w:type="paragraph" w:customStyle="1" w:styleId="podtytu">
    <w:name w:val="podtytuł"/>
    <w:basedOn w:val="Normalny"/>
    <w:uiPriority w:val="99"/>
    <w:rsid w:val="00AF77D1"/>
    <w:pPr>
      <w:suppressAutoHyphens/>
      <w:autoSpaceDE w:val="0"/>
      <w:autoSpaceDN w:val="0"/>
      <w:adjustRightInd w:val="0"/>
      <w:spacing w:before="340" w:after="227" w:line="400" w:lineRule="atLeast"/>
      <w:jc w:val="both"/>
      <w:textAlignment w:val="center"/>
    </w:pPr>
    <w:rPr>
      <w:rFonts w:ascii="Montserrat" w:hAnsi="Montserrat" w:cs="Montserrat"/>
      <w:b/>
      <w:bCs/>
      <w:color w:val="000000"/>
      <w:sz w:val="30"/>
      <w:szCs w:val="30"/>
      <w:lang w:val="en-US"/>
    </w:rPr>
  </w:style>
  <w:style w:type="character" w:styleId="Hipercze">
    <w:name w:val="Hyperlink"/>
    <w:basedOn w:val="Domylnaczcionkaakapitu"/>
    <w:uiPriority w:val="99"/>
    <w:unhideWhenUsed/>
    <w:rsid w:val="00AF77D1"/>
    <w:rPr>
      <w:color w:val="0563C1" w:themeColor="hyperlink"/>
      <w:u w:val="single"/>
    </w:rPr>
  </w:style>
  <w:style w:type="character" w:customStyle="1" w:styleId="UnresolvedMention">
    <w:name w:val="Unresolved Mention"/>
    <w:basedOn w:val="Domylnaczcionkaakapitu"/>
    <w:uiPriority w:val="99"/>
    <w:semiHidden/>
    <w:unhideWhenUsed/>
    <w:rsid w:val="00AF77D1"/>
    <w:rPr>
      <w:color w:val="605E5C"/>
      <w:shd w:val="clear" w:color="auto" w:fill="E1DFDD"/>
    </w:rPr>
  </w:style>
  <w:style w:type="paragraph" w:customStyle="1" w:styleId="Default">
    <w:name w:val="Default"/>
    <w:rsid w:val="00AF77D1"/>
    <w:pPr>
      <w:autoSpaceDE w:val="0"/>
      <w:autoSpaceDN w:val="0"/>
      <w:adjustRightInd w:val="0"/>
      <w:spacing w:after="0" w:line="240" w:lineRule="auto"/>
    </w:pPr>
    <w:rPr>
      <w:rFonts w:ascii="Arial" w:hAnsi="Arial" w:cs="Arial"/>
      <w:color w:val="000000"/>
      <w:kern w:val="0"/>
      <w:sz w:val="24"/>
      <w:szCs w:val="24"/>
      <w14:ligatures w14:val="none"/>
    </w:rPr>
  </w:style>
  <w:style w:type="paragraph" w:styleId="Akapitzlist">
    <w:name w:val="List Paragraph"/>
    <w:basedOn w:val="Normalny"/>
    <w:uiPriority w:val="34"/>
    <w:qFormat/>
    <w:rsid w:val="00AF77D1"/>
    <w:pPr>
      <w:ind w:left="720"/>
      <w:contextualSpacing/>
    </w:pPr>
  </w:style>
  <w:style w:type="table" w:styleId="Tabela-Siatka">
    <w:name w:val="Table Grid"/>
    <w:basedOn w:val="Standardowy"/>
    <w:uiPriority w:val="39"/>
    <w:rsid w:val="00AF77D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stawowy">
    <w:name w:val="Podstawowy"/>
    <w:basedOn w:val="Normalny"/>
    <w:link w:val="PodstawowyChar"/>
    <w:qFormat/>
    <w:rsid w:val="00AF77D1"/>
    <w:pPr>
      <w:spacing w:after="120" w:line="360" w:lineRule="auto"/>
      <w:jc w:val="both"/>
    </w:pPr>
    <w:rPr>
      <w:rFonts w:ascii="Tahoma" w:eastAsia="Times New Roman" w:hAnsi="Tahoma" w:cs="Times New Roman"/>
      <w:sz w:val="20"/>
      <w:szCs w:val="20"/>
      <w:lang w:eastAsia="pl-PL"/>
    </w:rPr>
  </w:style>
  <w:style w:type="character" w:customStyle="1" w:styleId="PodstawowyChar">
    <w:name w:val="Podstawowy Char"/>
    <w:basedOn w:val="Domylnaczcionkaakapitu"/>
    <w:link w:val="Podstawowy"/>
    <w:qFormat/>
    <w:locked/>
    <w:rsid w:val="00AF77D1"/>
    <w:rPr>
      <w:rFonts w:ascii="Tahoma" w:eastAsia="Times New Roman" w:hAnsi="Tahoma" w:cs="Times New Roman"/>
      <w:kern w:val="0"/>
      <w:sz w:val="20"/>
      <w:szCs w:val="20"/>
      <w:lang w:eastAsia="pl-PL"/>
      <w14:ligatures w14:val="none"/>
    </w:rPr>
  </w:style>
  <w:style w:type="paragraph" w:customStyle="1" w:styleId="Tabela">
    <w:name w:val="Tabela"/>
    <w:basedOn w:val="Normalny"/>
    <w:qFormat/>
    <w:rsid w:val="00AF77D1"/>
    <w:pPr>
      <w:spacing w:after="0" w:line="240" w:lineRule="auto"/>
    </w:pPr>
    <w:rPr>
      <w:rFonts w:ascii="Franklin Gothic Book" w:eastAsia="Times New Roman" w:hAnsi="Franklin Gothic Book" w:cs="Times New Roman"/>
      <w:sz w:val="18"/>
      <w:szCs w:val="24"/>
      <w:lang w:eastAsia="pl-PL"/>
    </w:rPr>
  </w:style>
  <w:style w:type="paragraph" w:customStyle="1" w:styleId="SFTTabela">
    <w:name w:val="SFT_Tabela"/>
    <w:basedOn w:val="Normalny"/>
    <w:uiPriority w:val="99"/>
    <w:rsid w:val="00AF77D1"/>
    <w:pPr>
      <w:spacing w:before="100" w:after="200" w:line="276" w:lineRule="auto"/>
    </w:pPr>
    <w:rPr>
      <w:rFonts w:ascii="Tahoma" w:eastAsiaTheme="minorEastAsia" w:hAnsi="Tahoma"/>
      <w:sz w:val="18"/>
      <w:szCs w:val="20"/>
    </w:rPr>
  </w:style>
  <w:style w:type="character" w:styleId="Odwoaniedokomentarza">
    <w:name w:val="annotation reference"/>
    <w:basedOn w:val="Domylnaczcionkaakapitu"/>
    <w:semiHidden/>
    <w:unhideWhenUsed/>
    <w:rsid w:val="00AF77D1"/>
    <w:rPr>
      <w:sz w:val="16"/>
      <w:szCs w:val="16"/>
    </w:rPr>
  </w:style>
  <w:style w:type="paragraph" w:styleId="Tekstkomentarza">
    <w:name w:val="annotation text"/>
    <w:basedOn w:val="Normalny"/>
    <w:link w:val="TekstkomentarzaZnak1"/>
    <w:unhideWhenUsed/>
    <w:rsid w:val="00AF77D1"/>
    <w:pPr>
      <w:spacing w:before="100" w:after="200" w:line="276" w:lineRule="auto"/>
    </w:pPr>
    <w:rPr>
      <w:rFonts w:eastAsiaTheme="minorEastAsia"/>
      <w:sz w:val="20"/>
      <w:szCs w:val="20"/>
    </w:rPr>
  </w:style>
  <w:style w:type="character" w:customStyle="1" w:styleId="TekstkomentarzaZnak">
    <w:name w:val="Tekst komentarza Znak"/>
    <w:basedOn w:val="Domylnaczcionkaakapitu"/>
    <w:uiPriority w:val="99"/>
    <w:semiHidden/>
    <w:rsid w:val="00AF77D1"/>
    <w:rPr>
      <w:kern w:val="0"/>
      <w:sz w:val="20"/>
      <w:szCs w:val="20"/>
      <w14:ligatures w14:val="none"/>
    </w:rPr>
  </w:style>
  <w:style w:type="character" w:customStyle="1" w:styleId="TekstkomentarzaZnak1">
    <w:name w:val="Tekst komentarza Znak1"/>
    <w:basedOn w:val="Domylnaczcionkaakapitu"/>
    <w:link w:val="Tekstkomentarza"/>
    <w:rsid w:val="00AF77D1"/>
    <w:rPr>
      <w:rFonts w:eastAsiaTheme="minorEastAsia"/>
      <w:kern w:val="0"/>
      <w:sz w:val="20"/>
      <w:szCs w:val="20"/>
      <w14:ligatures w14:val="none"/>
    </w:rPr>
  </w:style>
  <w:style w:type="table" w:customStyle="1" w:styleId="Tabelalisty2akcent21">
    <w:name w:val="Tabela listy 2 — akcent 21"/>
    <w:basedOn w:val="Standardowy"/>
    <w:uiPriority w:val="47"/>
    <w:rsid w:val="00AF77D1"/>
    <w:pPr>
      <w:spacing w:before="100"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oprawka">
    <w:name w:val="Revision"/>
    <w:hidden/>
    <w:uiPriority w:val="99"/>
    <w:semiHidden/>
    <w:rsid w:val="00AF77D1"/>
    <w:pPr>
      <w:spacing w:after="0" w:line="240" w:lineRule="auto"/>
    </w:pPr>
    <w:rPr>
      <w:kern w:val="0"/>
      <w14:ligatures w14:val="none"/>
    </w:rPr>
  </w:style>
  <w:style w:type="paragraph" w:styleId="Tekstdymka">
    <w:name w:val="Balloon Text"/>
    <w:basedOn w:val="Normalny"/>
    <w:link w:val="TekstdymkaZnak"/>
    <w:uiPriority w:val="99"/>
    <w:semiHidden/>
    <w:unhideWhenUsed/>
    <w:rsid w:val="00AC20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20C3"/>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7D1"/>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F7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77D1"/>
    <w:rPr>
      <w:kern w:val="0"/>
      <w14:ligatures w14:val="none"/>
    </w:rPr>
  </w:style>
  <w:style w:type="paragraph" w:styleId="Stopka">
    <w:name w:val="footer"/>
    <w:basedOn w:val="Normalny"/>
    <w:link w:val="StopkaZnak"/>
    <w:uiPriority w:val="99"/>
    <w:unhideWhenUsed/>
    <w:rsid w:val="00AF7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77D1"/>
    <w:rPr>
      <w:kern w:val="0"/>
      <w14:ligatures w14:val="none"/>
    </w:rPr>
  </w:style>
  <w:style w:type="paragraph" w:customStyle="1" w:styleId="podtytu">
    <w:name w:val="podtytuł"/>
    <w:basedOn w:val="Normalny"/>
    <w:uiPriority w:val="99"/>
    <w:rsid w:val="00AF77D1"/>
    <w:pPr>
      <w:suppressAutoHyphens/>
      <w:autoSpaceDE w:val="0"/>
      <w:autoSpaceDN w:val="0"/>
      <w:adjustRightInd w:val="0"/>
      <w:spacing w:before="340" w:after="227" w:line="400" w:lineRule="atLeast"/>
      <w:jc w:val="both"/>
      <w:textAlignment w:val="center"/>
    </w:pPr>
    <w:rPr>
      <w:rFonts w:ascii="Montserrat" w:hAnsi="Montserrat" w:cs="Montserrat"/>
      <w:b/>
      <w:bCs/>
      <w:color w:val="000000"/>
      <w:sz w:val="30"/>
      <w:szCs w:val="30"/>
      <w:lang w:val="en-US"/>
    </w:rPr>
  </w:style>
  <w:style w:type="character" w:styleId="Hipercze">
    <w:name w:val="Hyperlink"/>
    <w:basedOn w:val="Domylnaczcionkaakapitu"/>
    <w:uiPriority w:val="99"/>
    <w:unhideWhenUsed/>
    <w:rsid w:val="00AF77D1"/>
    <w:rPr>
      <w:color w:val="0563C1" w:themeColor="hyperlink"/>
      <w:u w:val="single"/>
    </w:rPr>
  </w:style>
  <w:style w:type="character" w:customStyle="1" w:styleId="UnresolvedMention">
    <w:name w:val="Unresolved Mention"/>
    <w:basedOn w:val="Domylnaczcionkaakapitu"/>
    <w:uiPriority w:val="99"/>
    <w:semiHidden/>
    <w:unhideWhenUsed/>
    <w:rsid w:val="00AF77D1"/>
    <w:rPr>
      <w:color w:val="605E5C"/>
      <w:shd w:val="clear" w:color="auto" w:fill="E1DFDD"/>
    </w:rPr>
  </w:style>
  <w:style w:type="paragraph" w:customStyle="1" w:styleId="Default">
    <w:name w:val="Default"/>
    <w:rsid w:val="00AF77D1"/>
    <w:pPr>
      <w:autoSpaceDE w:val="0"/>
      <w:autoSpaceDN w:val="0"/>
      <w:adjustRightInd w:val="0"/>
      <w:spacing w:after="0" w:line="240" w:lineRule="auto"/>
    </w:pPr>
    <w:rPr>
      <w:rFonts w:ascii="Arial" w:hAnsi="Arial" w:cs="Arial"/>
      <w:color w:val="000000"/>
      <w:kern w:val="0"/>
      <w:sz w:val="24"/>
      <w:szCs w:val="24"/>
      <w14:ligatures w14:val="none"/>
    </w:rPr>
  </w:style>
  <w:style w:type="paragraph" w:styleId="Akapitzlist">
    <w:name w:val="List Paragraph"/>
    <w:basedOn w:val="Normalny"/>
    <w:uiPriority w:val="34"/>
    <w:qFormat/>
    <w:rsid w:val="00AF77D1"/>
    <w:pPr>
      <w:ind w:left="720"/>
      <w:contextualSpacing/>
    </w:pPr>
  </w:style>
  <w:style w:type="table" w:styleId="Tabela-Siatka">
    <w:name w:val="Table Grid"/>
    <w:basedOn w:val="Standardowy"/>
    <w:uiPriority w:val="39"/>
    <w:rsid w:val="00AF77D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stawowy">
    <w:name w:val="Podstawowy"/>
    <w:basedOn w:val="Normalny"/>
    <w:link w:val="PodstawowyChar"/>
    <w:qFormat/>
    <w:rsid w:val="00AF77D1"/>
    <w:pPr>
      <w:spacing w:after="120" w:line="360" w:lineRule="auto"/>
      <w:jc w:val="both"/>
    </w:pPr>
    <w:rPr>
      <w:rFonts w:ascii="Tahoma" w:eastAsia="Times New Roman" w:hAnsi="Tahoma" w:cs="Times New Roman"/>
      <w:sz w:val="20"/>
      <w:szCs w:val="20"/>
      <w:lang w:eastAsia="pl-PL"/>
    </w:rPr>
  </w:style>
  <w:style w:type="character" w:customStyle="1" w:styleId="PodstawowyChar">
    <w:name w:val="Podstawowy Char"/>
    <w:basedOn w:val="Domylnaczcionkaakapitu"/>
    <w:link w:val="Podstawowy"/>
    <w:qFormat/>
    <w:locked/>
    <w:rsid w:val="00AF77D1"/>
    <w:rPr>
      <w:rFonts w:ascii="Tahoma" w:eastAsia="Times New Roman" w:hAnsi="Tahoma" w:cs="Times New Roman"/>
      <w:kern w:val="0"/>
      <w:sz w:val="20"/>
      <w:szCs w:val="20"/>
      <w:lang w:eastAsia="pl-PL"/>
      <w14:ligatures w14:val="none"/>
    </w:rPr>
  </w:style>
  <w:style w:type="paragraph" w:customStyle="1" w:styleId="Tabela">
    <w:name w:val="Tabela"/>
    <w:basedOn w:val="Normalny"/>
    <w:qFormat/>
    <w:rsid w:val="00AF77D1"/>
    <w:pPr>
      <w:spacing w:after="0" w:line="240" w:lineRule="auto"/>
    </w:pPr>
    <w:rPr>
      <w:rFonts w:ascii="Franklin Gothic Book" w:eastAsia="Times New Roman" w:hAnsi="Franklin Gothic Book" w:cs="Times New Roman"/>
      <w:sz w:val="18"/>
      <w:szCs w:val="24"/>
      <w:lang w:eastAsia="pl-PL"/>
    </w:rPr>
  </w:style>
  <w:style w:type="paragraph" w:customStyle="1" w:styleId="SFTTabela">
    <w:name w:val="SFT_Tabela"/>
    <w:basedOn w:val="Normalny"/>
    <w:uiPriority w:val="99"/>
    <w:rsid w:val="00AF77D1"/>
    <w:pPr>
      <w:spacing w:before="100" w:after="200" w:line="276" w:lineRule="auto"/>
    </w:pPr>
    <w:rPr>
      <w:rFonts w:ascii="Tahoma" w:eastAsiaTheme="minorEastAsia" w:hAnsi="Tahoma"/>
      <w:sz w:val="18"/>
      <w:szCs w:val="20"/>
    </w:rPr>
  </w:style>
  <w:style w:type="character" w:styleId="Odwoaniedokomentarza">
    <w:name w:val="annotation reference"/>
    <w:basedOn w:val="Domylnaczcionkaakapitu"/>
    <w:semiHidden/>
    <w:unhideWhenUsed/>
    <w:rsid w:val="00AF77D1"/>
    <w:rPr>
      <w:sz w:val="16"/>
      <w:szCs w:val="16"/>
    </w:rPr>
  </w:style>
  <w:style w:type="paragraph" w:styleId="Tekstkomentarza">
    <w:name w:val="annotation text"/>
    <w:basedOn w:val="Normalny"/>
    <w:link w:val="TekstkomentarzaZnak1"/>
    <w:unhideWhenUsed/>
    <w:rsid w:val="00AF77D1"/>
    <w:pPr>
      <w:spacing w:before="100" w:after="200" w:line="276" w:lineRule="auto"/>
    </w:pPr>
    <w:rPr>
      <w:rFonts w:eastAsiaTheme="minorEastAsia"/>
      <w:sz w:val="20"/>
      <w:szCs w:val="20"/>
    </w:rPr>
  </w:style>
  <w:style w:type="character" w:customStyle="1" w:styleId="TekstkomentarzaZnak">
    <w:name w:val="Tekst komentarza Znak"/>
    <w:basedOn w:val="Domylnaczcionkaakapitu"/>
    <w:uiPriority w:val="99"/>
    <w:semiHidden/>
    <w:rsid w:val="00AF77D1"/>
    <w:rPr>
      <w:kern w:val="0"/>
      <w:sz w:val="20"/>
      <w:szCs w:val="20"/>
      <w14:ligatures w14:val="none"/>
    </w:rPr>
  </w:style>
  <w:style w:type="character" w:customStyle="1" w:styleId="TekstkomentarzaZnak1">
    <w:name w:val="Tekst komentarza Znak1"/>
    <w:basedOn w:val="Domylnaczcionkaakapitu"/>
    <w:link w:val="Tekstkomentarza"/>
    <w:rsid w:val="00AF77D1"/>
    <w:rPr>
      <w:rFonts w:eastAsiaTheme="minorEastAsia"/>
      <w:kern w:val="0"/>
      <w:sz w:val="20"/>
      <w:szCs w:val="20"/>
      <w14:ligatures w14:val="none"/>
    </w:rPr>
  </w:style>
  <w:style w:type="table" w:customStyle="1" w:styleId="Tabelalisty2akcent21">
    <w:name w:val="Tabela listy 2 — akcent 21"/>
    <w:basedOn w:val="Standardowy"/>
    <w:uiPriority w:val="47"/>
    <w:rsid w:val="00AF77D1"/>
    <w:pPr>
      <w:spacing w:before="100"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oprawka">
    <w:name w:val="Revision"/>
    <w:hidden/>
    <w:uiPriority w:val="99"/>
    <w:semiHidden/>
    <w:rsid w:val="00AF77D1"/>
    <w:pPr>
      <w:spacing w:after="0" w:line="240" w:lineRule="auto"/>
    </w:pPr>
    <w:rPr>
      <w:kern w:val="0"/>
      <w14:ligatures w14:val="none"/>
    </w:rPr>
  </w:style>
  <w:style w:type="paragraph" w:styleId="Tekstdymka">
    <w:name w:val="Balloon Text"/>
    <w:basedOn w:val="Normalny"/>
    <w:link w:val="TekstdymkaZnak"/>
    <w:uiPriority w:val="99"/>
    <w:semiHidden/>
    <w:unhideWhenUsed/>
    <w:rsid w:val="00AC20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20C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24</Pages>
  <Words>6533</Words>
  <Characters>39201</Characters>
  <Application>Microsoft Office Word</Application>
  <DocSecurity>0</DocSecurity>
  <Lines>326</Lines>
  <Paragraphs>91</Paragraphs>
  <ScaleCrop>false</ScaleCrop>
  <Company/>
  <LinksUpToDate>false</LinksUpToDate>
  <CharactersWithSpaces>45643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Miastkowski</dc:creator>
  <cp:keywords/>
  <dc:description/>
  <cp:lastModifiedBy>User</cp:lastModifiedBy>
  <cp:revision>68</cp:revision>
  <dcterms:created xsi:type="dcterms:W3CDTF">2023-04-21T05:51:00Z</dcterms:created>
  <dcterms:modified xsi:type="dcterms:W3CDTF">2023-04-21T12:54:00Z</dcterms:modified>
</cp:coreProperties>
</file>