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45E1D" w14:textId="77777777" w:rsidR="00D82E1C" w:rsidRPr="003849A0" w:rsidRDefault="00D82E1C" w:rsidP="00424706">
      <w:pPr>
        <w:spacing w:line="276" w:lineRule="auto"/>
        <w:ind w:left="4956"/>
        <w:jc w:val="both"/>
        <w:rPr>
          <w:rFonts w:asciiTheme="minorHAnsi" w:hAnsiTheme="minorHAnsi" w:cstheme="minorHAnsi"/>
          <w:sz w:val="20"/>
          <w:szCs w:val="20"/>
        </w:rPr>
      </w:pPr>
    </w:p>
    <w:p w14:paraId="182D8F22" w14:textId="1D8C83A3" w:rsidR="00110B74" w:rsidRPr="005147F5" w:rsidRDefault="009A7F64" w:rsidP="00424706">
      <w:pPr>
        <w:spacing w:line="276" w:lineRule="auto"/>
        <w:jc w:val="right"/>
        <w:rPr>
          <w:rFonts w:asciiTheme="minorHAnsi" w:hAnsiTheme="minorHAnsi" w:cstheme="minorHAnsi"/>
          <w:sz w:val="20"/>
          <w:szCs w:val="20"/>
        </w:rPr>
      </w:pPr>
      <w:r w:rsidRPr="005147F5">
        <w:rPr>
          <w:rFonts w:asciiTheme="minorHAnsi" w:hAnsiTheme="minorHAnsi" w:cstheme="minorHAnsi"/>
          <w:sz w:val="20"/>
          <w:szCs w:val="20"/>
        </w:rPr>
        <w:t>Warszawa</w:t>
      </w:r>
      <w:r w:rsidR="00B062AE" w:rsidRPr="005147F5">
        <w:rPr>
          <w:rFonts w:asciiTheme="minorHAnsi" w:hAnsiTheme="minorHAnsi" w:cstheme="minorHAnsi"/>
          <w:sz w:val="20"/>
          <w:szCs w:val="20"/>
        </w:rPr>
        <w:t xml:space="preserve">, dnia </w:t>
      </w:r>
      <w:r w:rsidR="00304A8F" w:rsidRPr="005147F5">
        <w:rPr>
          <w:rFonts w:asciiTheme="minorHAnsi" w:hAnsiTheme="minorHAnsi" w:cstheme="minorHAnsi"/>
          <w:sz w:val="20"/>
          <w:szCs w:val="20"/>
        </w:rPr>
        <w:t>1</w:t>
      </w:r>
      <w:r w:rsidR="00A33DE4" w:rsidRPr="005147F5">
        <w:rPr>
          <w:rFonts w:asciiTheme="minorHAnsi" w:hAnsiTheme="minorHAnsi" w:cstheme="minorHAnsi"/>
          <w:sz w:val="20"/>
          <w:szCs w:val="20"/>
        </w:rPr>
        <w:t>8</w:t>
      </w:r>
      <w:r w:rsidR="00304A8F" w:rsidRPr="005147F5">
        <w:rPr>
          <w:rFonts w:asciiTheme="minorHAnsi" w:hAnsiTheme="minorHAnsi" w:cstheme="minorHAnsi"/>
          <w:sz w:val="20"/>
          <w:szCs w:val="20"/>
        </w:rPr>
        <w:t>.04.2023</w:t>
      </w:r>
      <w:r w:rsidR="00424706" w:rsidRPr="005147F5">
        <w:rPr>
          <w:rFonts w:asciiTheme="minorHAnsi" w:hAnsiTheme="minorHAnsi" w:cstheme="minorHAnsi"/>
          <w:sz w:val="20"/>
          <w:szCs w:val="20"/>
        </w:rPr>
        <w:t>r.</w:t>
      </w:r>
    </w:p>
    <w:p w14:paraId="63C1A0D3" w14:textId="77777777" w:rsidR="00110B74" w:rsidRDefault="00110B74" w:rsidP="00424706">
      <w:pPr>
        <w:spacing w:line="276" w:lineRule="auto"/>
        <w:rPr>
          <w:rFonts w:asciiTheme="minorHAnsi" w:hAnsiTheme="minorHAnsi" w:cstheme="minorHAnsi"/>
          <w:b/>
          <w:bCs/>
          <w:sz w:val="20"/>
          <w:szCs w:val="20"/>
        </w:rPr>
      </w:pPr>
      <w:bookmarkStart w:id="0" w:name="_Hlk117283432"/>
    </w:p>
    <w:p w14:paraId="639AED90" w14:textId="77777777" w:rsidR="00304A8F" w:rsidRDefault="00304A8F" w:rsidP="00424706">
      <w:pPr>
        <w:spacing w:line="276" w:lineRule="auto"/>
        <w:rPr>
          <w:rFonts w:asciiTheme="minorHAnsi" w:hAnsiTheme="minorHAnsi" w:cstheme="minorHAnsi"/>
          <w:b/>
          <w:bCs/>
          <w:sz w:val="20"/>
          <w:szCs w:val="20"/>
        </w:rPr>
      </w:pPr>
    </w:p>
    <w:p w14:paraId="7F628859" w14:textId="77777777" w:rsidR="00304A8F" w:rsidRPr="003849A0" w:rsidRDefault="00304A8F" w:rsidP="00424706">
      <w:pPr>
        <w:spacing w:line="276" w:lineRule="auto"/>
        <w:rPr>
          <w:rFonts w:asciiTheme="minorHAnsi" w:hAnsiTheme="minorHAnsi" w:cstheme="minorHAnsi"/>
          <w:b/>
          <w:bCs/>
          <w:sz w:val="20"/>
          <w:szCs w:val="20"/>
        </w:rPr>
      </w:pPr>
    </w:p>
    <w:p w14:paraId="69BE4E39" w14:textId="6F3E4129" w:rsidR="00B062AE" w:rsidRPr="003849A0" w:rsidRDefault="00660B17" w:rsidP="00424706">
      <w:pPr>
        <w:spacing w:line="276" w:lineRule="auto"/>
        <w:jc w:val="center"/>
        <w:rPr>
          <w:rFonts w:asciiTheme="minorHAnsi" w:hAnsiTheme="minorHAnsi" w:cstheme="minorHAnsi"/>
          <w:b/>
          <w:sz w:val="20"/>
          <w:szCs w:val="20"/>
          <w:shd w:val="clear" w:color="auto" w:fill="FFFF00"/>
        </w:rPr>
      </w:pPr>
      <w:r w:rsidRPr="003849A0">
        <w:rPr>
          <w:rFonts w:asciiTheme="minorHAnsi" w:hAnsiTheme="minorHAnsi" w:cstheme="minorHAnsi"/>
          <w:b/>
          <w:bCs/>
          <w:sz w:val="20"/>
          <w:szCs w:val="20"/>
        </w:rPr>
        <w:t>ZAPYTANIE OFERTOWE</w:t>
      </w:r>
    </w:p>
    <w:p w14:paraId="3DCDE280" w14:textId="77777777" w:rsidR="000416D3" w:rsidRPr="000416D3" w:rsidRDefault="000416D3" w:rsidP="000416D3">
      <w:pPr>
        <w:spacing w:line="276" w:lineRule="auto"/>
        <w:rPr>
          <w:rFonts w:asciiTheme="minorHAnsi" w:eastAsia="Calibri Light" w:hAnsiTheme="minorHAnsi" w:cstheme="minorHAnsi"/>
          <w:b/>
          <w:color w:val="000000"/>
          <w:sz w:val="20"/>
          <w:szCs w:val="20"/>
          <w:lang w:eastAsia="pl-PL"/>
        </w:rPr>
      </w:pPr>
      <w:bookmarkStart w:id="1" w:name="_Hlk130955220"/>
      <w:bookmarkStart w:id="2" w:name="_Hlk130902392"/>
    </w:p>
    <w:tbl>
      <w:tblPr>
        <w:tblStyle w:val="Tabela-Siatka"/>
        <w:tblW w:w="0" w:type="auto"/>
        <w:tblLook w:val="04A0" w:firstRow="1" w:lastRow="0" w:firstColumn="1" w:lastColumn="0" w:noHBand="0" w:noVBand="1"/>
      </w:tblPr>
      <w:tblGrid>
        <w:gridCol w:w="3256"/>
        <w:gridCol w:w="5760"/>
      </w:tblGrid>
      <w:tr w:rsidR="005075FD" w:rsidRPr="005075FD" w14:paraId="09A7BF5B" w14:textId="77777777" w:rsidTr="00CC42DD">
        <w:tc>
          <w:tcPr>
            <w:tcW w:w="3256" w:type="dxa"/>
          </w:tcPr>
          <w:p w14:paraId="1E77202B" w14:textId="6C2DBF58" w:rsidR="000416D3" w:rsidRPr="005075FD" w:rsidRDefault="000416D3" w:rsidP="00A752B2">
            <w:pPr>
              <w:spacing w:line="276" w:lineRule="auto"/>
              <w:rPr>
                <w:rFonts w:asciiTheme="minorHAnsi" w:eastAsia="Calibri Light" w:hAnsiTheme="minorHAnsi" w:cstheme="minorHAnsi"/>
                <w:b/>
                <w:sz w:val="20"/>
                <w:szCs w:val="20"/>
                <w:lang w:eastAsia="pl-PL"/>
              </w:rPr>
            </w:pPr>
            <w:r w:rsidRPr="005075FD">
              <w:rPr>
                <w:rFonts w:asciiTheme="minorHAnsi" w:hAnsiTheme="minorHAnsi" w:cstheme="minorHAnsi"/>
                <w:b/>
                <w:sz w:val="20"/>
                <w:szCs w:val="20"/>
              </w:rPr>
              <w:t xml:space="preserve">Postępowanie ofertowe </w:t>
            </w:r>
            <w:r w:rsidR="00304A8F" w:rsidRPr="005075FD">
              <w:rPr>
                <w:rFonts w:asciiTheme="minorHAnsi" w:hAnsiTheme="minorHAnsi" w:cstheme="minorHAnsi"/>
                <w:b/>
                <w:sz w:val="20"/>
                <w:szCs w:val="20"/>
              </w:rPr>
              <w:t>w konkursie – Ścieżka SMART”</w:t>
            </w:r>
          </w:p>
        </w:tc>
        <w:tc>
          <w:tcPr>
            <w:tcW w:w="5760" w:type="dxa"/>
          </w:tcPr>
          <w:p w14:paraId="5B19D907" w14:textId="2A6DE81B" w:rsidR="000416D3" w:rsidRPr="005075FD" w:rsidRDefault="00AD1016" w:rsidP="00A752B2">
            <w:pPr>
              <w:spacing w:line="276" w:lineRule="auto"/>
              <w:rPr>
                <w:rFonts w:asciiTheme="minorHAnsi" w:eastAsia="Calibri Light" w:hAnsiTheme="minorHAnsi" w:cstheme="minorHAnsi"/>
                <w:b/>
                <w:sz w:val="20"/>
                <w:szCs w:val="20"/>
                <w:lang w:eastAsia="pl-PL"/>
              </w:rPr>
            </w:pPr>
            <w:r>
              <w:rPr>
                <w:rFonts w:asciiTheme="minorHAnsi" w:hAnsiTheme="minorHAnsi" w:cstheme="minorHAnsi"/>
                <w:b/>
                <w:sz w:val="20"/>
                <w:szCs w:val="20"/>
              </w:rPr>
              <w:t>O</w:t>
            </w:r>
            <w:r w:rsidR="005075FD" w:rsidRPr="005075FD">
              <w:rPr>
                <w:rFonts w:asciiTheme="minorHAnsi" w:hAnsiTheme="minorHAnsi" w:cstheme="minorHAnsi"/>
                <w:b/>
                <w:sz w:val="20"/>
                <w:szCs w:val="20"/>
              </w:rPr>
              <w:t>pracowanie B+R dla nowych algorytmów i procesów opartych o nowatorskie rozwiązania technologiczne</w:t>
            </w:r>
            <w:r w:rsidR="005075FD" w:rsidRPr="005075FD">
              <w:rPr>
                <w:rFonts w:asciiTheme="minorHAnsi" w:eastAsia="Calibri Light" w:hAnsiTheme="minorHAnsi" w:cstheme="minorHAnsi"/>
                <w:b/>
                <w:sz w:val="20"/>
                <w:szCs w:val="20"/>
              </w:rPr>
              <w:t xml:space="preserve"> </w:t>
            </w:r>
            <w:r w:rsidR="00B15016">
              <w:rPr>
                <w:rFonts w:asciiTheme="minorHAnsi" w:eastAsia="Calibri Light" w:hAnsiTheme="minorHAnsi" w:cstheme="minorHAnsi"/>
                <w:b/>
                <w:sz w:val="20"/>
                <w:szCs w:val="20"/>
              </w:rPr>
              <w:t xml:space="preserve">dla </w:t>
            </w:r>
            <w:r>
              <w:rPr>
                <w:rFonts w:asciiTheme="minorHAnsi" w:eastAsia="Calibri Light" w:hAnsiTheme="minorHAnsi" w:cstheme="minorHAnsi"/>
                <w:b/>
                <w:sz w:val="20"/>
                <w:szCs w:val="20"/>
              </w:rPr>
              <w:t xml:space="preserve">rozwoju </w:t>
            </w:r>
            <w:r w:rsidRPr="005075FD">
              <w:rPr>
                <w:rFonts w:asciiTheme="minorHAnsi" w:hAnsiTheme="minorHAnsi" w:cstheme="minorHAnsi"/>
                <w:b/>
                <w:sz w:val="20"/>
                <w:szCs w:val="20"/>
              </w:rPr>
              <w:t xml:space="preserve">usług platformy MFT  </w:t>
            </w:r>
          </w:p>
        </w:tc>
      </w:tr>
      <w:bookmarkEnd w:id="1"/>
    </w:tbl>
    <w:p w14:paraId="17141920" w14:textId="56DD9281" w:rsidR="006B0FC6" w:rsidRPr="003849A0" w:rsidRDefault="006B0FC6" w:rsidP="000778BF">
      <w:pPr>
        <w:pStyle w:val="LO-normal"/>
        <w:spacing w:before="60" w:line="276" w:lineRule="auto"/>
        <w:rPr>
          <w:rFonts w:asciiTheme="minorHAnsi" w:hAnsiTheme="minorHAnsi" w:cstheme="minorHAnsi"/>
          <w:b/>
          <w:sz w:val="20"/>
          <w:szCs w:val="20"/>
        </w:rPr>
      </w:pPr>
    </w:p>
    <w:bookmarkEnd w:id="0"/>
    <w:bookmarkEnd w:id="2"/>
    <w:p w14:paraId="54E74E0D" w14:textId="0F270991" w:rsidR="003C1676" w:rsidRPr="003849A0" w:rsidRDefault="003C1676" w:rsidP="00424706">
      <w:pPr>
        <w:spacing w:line="276" w:lineRule="auto"/>
        <w:rPr>
          <w:rFonts w:asciiTheme="minorHAnsi" w:hAnsiTheme="minorHAnsi" w:cstheme="minorHAnsi"/>
          <w:sz w:val="20"/>
          <w:szCs w:val="20"/>
        </w:rPr>
      </w:pPr>
    </w:p>
    <w:tbl>
      <w:tblPr>
        <w:tblStyle w:val="Tabela-Siatka"/>
        <w:tblW w:w="9356" w:type="dxa"/>
        <w:tblInd w:w="-5" w:type="dxa"/>
        <w:shd w:val="pct10" w:color="auto" w:fill="auto"/>
        <w:tblLook w:val="04A0" w:firstRow="1" w:lastRow="0" w:firstColumn="1" w:lastColumn="0" w:noHBand="0" w:noVBand="1"/>
      </w:tblPr>
      <w:tblGrid>
        <w:gridCol w:w="9356"/>
      </w:tblGrid>
      <w:tr w:rsidR="003C1676" w:rsidRPr="003849A0" w14:paraId="75699702" w14:textId="77777777" w:rsidTr="00E13CDE">
        <w:tc>
          <w:tcPr>
            <w:tcW w:w="9356" w:type="dxa"/>
            <w:shd w:val="pct10" w:color="auto" w:fill="auto"/>
          </w:tcPr>
          <w:p w14:paraId="6A3B0632" w14:textId="7F299E21" w:rsidR="003C1676" w:rsidRPr="003849A0" w:rsidRDefault="003C1676" w:rsidP="00424706">
            <w:pPr>
              <w:pStyle w:val="Nagwek1"/>
              <w:spacing w:line="276" w:lineRule="auto"/>
              <w:jc w:val="left"/>
              <w:rPr>
                <w:rFonts w:asciiTheme="minorHAnsi" w:hAnsiTheme="minorHAnsi" w:cstheme="minorHAnsi"/>
                <w:sz w:val="20"/>
                <w:szCs w:val="20"/>
                <w:lang w:val="pl-PL"/>
              </w:rPr>
            </w:pPr>
            <w:bookmarkStart w:id="3" w:name="_Toc37409765"/>
            <w:bookmarkStart w:id="4" w:name="_Toc47917519"/>
            <w:r w:rsidRPr="003849A0">
              <w:rPr>
                <w:rFonts w:asciiTheme="minorHAnsi" w:hAnsiTheme="minorHAnsi" w:cstheme="minorHAnsi"/>
                <w:sz w:val="20"/>
                <w:szCs w:val="20"/>
                <w:lang w:val="pl-PL"/>
              </w:rPr>
              <w:t>Informacja o Zamawiającym</w:t>
            </w:r>
            <w:bookmarkEnd w:id="3"/>
            <w:bookmarkEnd w:id="4"/>
            <w:r w:rsidRPr="003849A0">
              <w:rPr>
                <w:rFonts w:asciiTheme="minorHAnsi" w:hAnsiTheme="minorHAnsi" w:cstheme="minorHAnsi"/>
                <w:sz w:val="20"/>
                <w:szCs w:val="20"/>
                <w:lang w:val="pl-PL"/>
              </w:rPr>
              <w:t xml:space="preserve">  </w:t>
            </w:r>
          </w:p>
        </w:tc>
      </w:tr>
    </w:tbl>
    <w:p w14:paraId="7D9F3A81" w14:textId="77777777" w:rsidR="003C1676" w:rsidRPr="003849A0" w:rsidRDefault="003C1676" w:rsidP="00424706">
      <w:pPr>
        <w:spacing w:line="276" w:lineRule="auto"/>
        <w:rPr>
          <w:rFonts w:asciiTheme="minorHAnsi" w:hAnsiTheme="minorHAnsi" w:cstheme="minorHAnsi"/>
          <w:sz w:val="20"/>
          <w:szCs w:val="20"/>
        </w:rPr>
      </w:pPr>
    </w:p>
    <w:p w14:paraId="1F7FDC9E" w14:textId="5349B2CD" w:rsidR="00F77F3F" w:rsidRPr="008A2A7C" w:rsidRDefault="009A7F64" w:rsidP="00424706">
      <w:pPr>
        <w:spacing w:line="276" w:lineRule="auto"/>
        <w:rPr>
          <w:rFonts w:asciiTheme="minorHAnsi" w:eastAsiaTheme="majorEastAsia" w:hAnsiTheme="minorHAnsi" w:cstheme="minorHAnsi"/>
          <w:noProof/>
          <w:sz w:val="20"/>
          <w:szCs w:val="20"/>
        </w:rPr>
      </w:pPr>
      <w:r w:rsidRPr="008A2A7C">
        <w:rPr>
          <w:rFonts w:asciiTheme="minorHAnsi" w:eastAsiaTheme="majorEastAsia" w:hAnsiTheme="minorHAnsi" w:cstheme="minorHAnsi"/>
          <w:noProof/>
          <w:sz w:val="20"/>
          <w:szCs w:val="20"/>
        </w:rPr>
        <w:t>MEETFACE SPÓŁKA AKCYJNA</w:t>
      </w:r>
    </w:p>
    <w:p w14:paraId="0B937675" w14:textId="77777777" w:rsidR="008A2A7C" w:rsidRPr="007A2033" w:rsidRDefault="008A2A7C" w:rsidP="008A2A7C">
      <w:pPr>
        <w:spacing w:line="276" w:lineRule="auto"/>
        <w:jc w:val="both"/>
        <w:rPr>
          <w:rFonts w:asciiTheme="minorHAnsi" w:hAnsiTheme="minorHAnsi" w:cstheme="minorHAnsi"/>
          <w:sz w:val="20"/>
          <w:szCs w:val="20"/>
          <w:shd w:val="clear" w:color="auto" w:fill="FFFFFF"/>
        </w:rPr>
      </w:pPr>
      <w:r w:rsidRPr="007A2033">
        <w:rPr>
          <w:rFonts w:asciiTheme="minorHAnsi" w:eastAsiaTheme="majorEastAsia" w:hAnsiTheme="minorHAnsi" w:cstheme="minorHAnsi"/>
          <w:noProof/>
          <w:sz w:val="20"/>
          <w:szCs w:val="20"/>
        </w:rPr>
        <w:t>00-843 Warszawa, ul. Stacja Metra Rondo Daszyńskiego 28</w:t>
      </w:r>
    </w:p>
    <w:p w14:paraId="254C8DD8" w14:textId="5FFB7026" w:rsidR="007426E1" w:rsidRPr="008A2A7C" w:rsidRDefault="007426E1" w:rsidP="007426E1">
      <w:pPr>
        <w:suppressAutoHyphens w:val="0"/>
        <w:spacing w:line="276" w:lineRule="auto"/>
        <w:rPr>
          <w:rFonts w:asciiTheme="minorHAnsi" w:hAnsiTheme="minorHAnsi" w:cstheme="minorHAnsi"/>
          <w:sz w:val="20"/>
          <w:szCs w:val="20"/>
        </w:rPr>
      </w:pPr>
      <w:r w:rsidRPr="008A2A7C">
        <w:rPr>
          <w:rFonts w:asciiTheme="minorHAnsi" w:hAnsiTheme="minorHAnsi" w:cstheme="minorHAnsi"/>
          <w:sz w:val="20"/>
          <w:szCs w:val="20"/>
        </w:rPr>
        <w:t xml:space="preserve">Numer KRS </w:t>
      </w:r>
      <w:r w:rsidR="009A7F64" w:rsidRPr="008A2A7C">
        <w:rPr>
          <w:rFonts w:asciiTheme="minorHAnsi" w:hAnsiTheme="minorHAnsi" w:cstheme="minorHAnsi"/>
          <w:sz w:val="20"/>
          <w:szCs w:val="20"/>
        </w:rPr>
        <w:t>0000617829</w:t>
      </w:r>
    </w:p>
    <w:p w14:paraId="2F2F6AB6" w14:textId="38FD1135" w:rsidR="007426E1" w:rsidRPr="008A2A7C" w:rsidRDefault="007426E1" w:rsidP="007426E1">
      <w:pPr>
        <w:suppressAutoHyphens w:val="0"/>
        <w:spacing w:line="276" w:lineRule="auto"/>
        <w:rPr>
          <w:rFonts w:asciiTheme="minorHAnsi" w:hAnsiTheme="minorHAnsi" w:cstheme="minorHAnsi"/>
          <w:sz w:val="20"/>
          <w:szCs w:val="20"/>
        </w:rPr>
      </w:pPr>
      <w:r w:rsidRPr="008A2A7C">
        <w:rPr>
          <w:rFonts w:asciiTheme="minorHAnsi" w:hAnsiTheme="minorHAnsi" w:cstheme="minorHAnsi"/>
          <w:sz w:val="20"/>
          <w:szCs w:val="20"/>
        </w:rPr>
        <w:t xml:space="preserve">NIP </w:t>
      </w:r>
      <w:r w:rsidR="009A7F64" w:rsidRPr="008A2A7C">
        <w:rPr>
          <w:rFonts w:asciiTheme="minorHAnsi" w:hAnsiTheme="minorHAnsi" w:cstheme="minorHAnsi"/>
          <w:sz w:val="20"/>
          <w:szCs w:val="20"/>
        </w:rPr>
        <w:t>8133721576</w:t>
      </w:r>
    </w:p>
    <w:p w14:paraId="16EFF613" w14:textId="1318B6F3" w:rsidR="007426E1" w:rsidRPr="008A2A7C" w:rsidRDefault="007426E1" w:rsidP="007426E1">
      <w:pPr>
        <w:suppressAutoHyphens w:val="0"/>
        <w:spacing w:line="276" w:lineRule="auto"/>
        <w:rPr>
          <w:rFonts w:asciiTheme="minorHAnsi" w:hAnsiTheme="minorHAnsi" w:cstheme="minorHAnsi"/>
          <w:sz w:val="20"/>
          <w:szCs w:val="20"/>
        </w:rPr>
      </w:pPr>
      <w:r w:rsidRPr="008A2A7C">
        <w:rPr>
          <w:rFonts w:asciiTheme="minorHAnsi" w:hAnsiTheme="minorHAnsi" w:cstheme="minorHAnsi"/>
          <w:sz w:val="20"/>
          <w:szCs w:val="20"/>
        </w:rPr>
        <w:t xml:space="preserve">REGON </w:t>
      </w:r>
      <w:r w:rsidR="009A7F64" w:rsidRPr="008A2A7C">
        <w:rPr>
          <w:rFonts w:asciiTheme="minorHAnsi" w:hAnsiTheme="minorHAnsi" w:cstheme="minorHAnsi"/>
          <w:sz w:val="20"/>
          <w:szCs w:val="20"/>
        </w:rPr>
        <w:t>364448744</w:t>
      </w:r>
    </w:p>
    <w:p w14:paraId="5FA4A012" w14:textId="7DFA6D80" w:rsidR="005D5957" w:rsidRPr="008A2A7C" w:rsidRDefault="00706B1B" w:rsidP="007426E1">
      <w:pPr>
        <w:suppressAutoHyphens w:val="0"/>
        <w:spacing w:line="276" w:lineRule="auto"/>
        <w:rPr>
          <w:rStyle w:val="Hipercze"/>
          <w:rFonts w:asciiTheme="minorHAnsi" w:hAnsiTheme="minorHAnsi" w:cstheme="minorHAnsi"/>
          <w:color w:val="auto"/>
          <w:sz w:val="20"/>
          <w:szCs w:val="20"/>
        </w:rPr>
      </w:pPr>
      <w:r w:rsidRPr="008A2A7C">
        <w:rPr>
          <w:rFonts w:asciiTheme="minorHAnsi" w:hAnsiTheme="minorHAnsi" w:cstheme="minorHAnsi"/>
          <w:sz w:val="20"/>
          <w:szCs w:val="20"/>
        </w:rPr>
        <w:t xml:space="preserve">adres e-mail w sprawie </w:t>
      </w:r>
      <w:r w:rsidR="001637A1" w:rsidRPr="008A2A7C">
        <w:rPr>
          <w:rFonts w:asciiTheme="minorHAnsi" w:hAnsiTheme="minorHAnsi" w:cstheme="minorHAnsi"/>
          <w:sz w:val="20"/>
          <w:szCs w:val="20"/>
        </w:rPr>
        <w:t>postępowania</w:t>
      </w:r>
      <w:r w:rsidRPr="008A2A7C">
        <w:rPr>
          <w:rFonts w:asciiTheme="minorHAnsi" w:hAnsiTheme="minorHAnsi" w:cstheme="minorHAnsi"/>
          <w:sz w:val="20"/>
          <w:szCs w:val="20"/>
        </w:rPr>
        <w:t>:</w:t>
      </w:r>
      <w:bookmarkStart w:id="5" w:name="_Hlk40970030"/>
      <w:r w:rsidR="007C6BEA" w:rsidRPr="008A2A7C">
        <w:rPr>
          <w:rFonts w:asciiTheme="minorHAnsi" w:hAnsiTheme="minorHAnsi" w:cstheme="minorHAnsi"/>
          <w:sz w:val="20"/>
          <w:szCs w:val="20"/>
        </w:rPr>
        <w:t xml:space="preserve"> </w:t>
      </w:r>
      <w:r w:rsidR="009A7F64" w:rsidRPr="008A2A7C">
        <w:rPr>
          <w:rFonts w:asciiTheme="minorHAnsi" w:hAnsiTheme="minorHAnsi" w:cstheme="minorHAnsi"/>
          <w:sz w:val="20"/>
          <w:szCs w:val="20"/>
        </w:rPr>
        <w:t>beata.ch@meetfacestrading.com</w:t>
      </w:r>
    </w:p>
    <w:p w14:paraId="419984F7" w14:textId="77777777" w:rsidR="00110B74" w:rsidRPr="003849A0" w:rsidRDefault="00110B74" w:rsidP="00424706">
      <w:pPr>
        <w:suppressAutoHyphens w:val="0"/>
        <w:spacing w:line="276" w:lineRule="auto"/>
        <w:rPr>
          <w:rFonts w:asciiTheme="minorHAnsi" w:hAnsiTheme="minorHAnsi" w:cstheme="minorHAnsi"/>
          <w:color w:val="000000" w:themeColor="text1"/>
          <w:sz w:val="20"/>
          <w:szCs w:val="20"/>
        </w:rPr>
      </w:pPr>
    </w:p>
    <w:tbl>
      <w:tblPr>
        <w:tblW w:w="9356" w:type="dxa"/>
        <w:tblInd w:w="-5" w:type="dxa"/>
        <w:tblLayout w:type="fixed"/>
        <w:tblLook w:val="0000" w:firstRow="0" w:lastRow="0" w:firstColumn="0" w:lastColumn="0" w:noHBand="0" w:noVBand="0"/>
      </w:tblPr>
      <w:tblGrid>
        <w:gridCol w:w="9356"/>
      </w:tblGrid>
      <w:tr w:rsidR="006D4636" w:rsidRPr="003849A0" w14:paraId="14E9D596" w14:textId="77777777" w:rsidTr="001814ED">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746D01C5" w14:textId="5D3D0E6E" w:rsidR="006D4636" w:rsidRPr="003849A0" w:rsidRDefault="00D53CF4" w:rsidP="00424706">
            <w:pPr>
              <w:pStyle w:val="Nagwek1"/>
              <w:spacing w:line="276" w:lineRule="auto"/>
              <w:jc w:val="left"/>
              <w:rPr>
                <w:rFonts w:asciiTheme="minorHAnsi" w:hAnsiTheme="minorHAnsi" w:cstheme="minorHAnsi"/>
                <w:sz w:val="20"/>
                <w:szCs w:val="20"/>
                <w:lang w:val="pl-PL" w:eastAsia="pl-PL"/>
              </w:rPr>
            </w:pPr>
            <w:r w:rsidRPr="003849A0">
              <w:rPr>
                <w:rFonts w:asciiTheme="minorHAnsi" w:hAnsiTheme="minorHAnsi" w:cstheme="minorHAnsi"/>
                <w:sz w:val="20"/>
                <w:szCs w:val="20"/>
                <w:lang w:val="pl-PL"/>
              </w:rPr>
              <w:t xml:space="preserve">Podstawowe informacje </w:t>
            </w:r>
          </w:p>
        </w:tc>
      </w:tr>
    </w:tbl>
    <w:p w14:paraId="4BFCCDA1" w14:textId="76785688" w:rsidR="006D4636" w:rsidRPr="003849A0" w:rsidRDefault="006D4636" w:rsidP="00424706">
      <w:pPr>
        <w:suppressAutoHyphens w:val="0"/>
        <w:spacing w:line="276" w:lineRule="auto"/>
        <w:rPr>
          <w:rFonts w:asciiTheme="minorHAnsi" w:hAnsiTheme="minorHAnsi" w:cstheme="minorHAnsi"/>
          <w:color w:val="000000" w:themeColor="text1"/>
          <w:sz w:val="20"/>
          <w:szCs w:val="20"/>
        </w:rPr>
      </w:pPr>
    </w:p>
    <w:p w14:paraId="7B0B07D9" w14:textId="65308D32" w:rsidR="006D4636" w:rsidRPr="008A2A7C" w:rsidRDefault="006D4636">
      <w:pPr>
        <w:pStyle w:val="Akapitzlist"/>
        <w:numPr>
          <w:ilvl w:val="0"/>
          <w:numId w:val="25"/>
        </w:numPr>
        <w:suppressAutoHyphens w:val="0"/>
        <w:spacing w:line="276" w:lineRule="auto"/>
        <w:ind w:left="360"/>
        <w:jc w:val="both"/>
        <w:rPr>
          <w:rFonts w:asciiTheme="minorHAnsi" w:hAnsiTheme="minorHAnsi" w:cstheme="minorHAnsi"/>
          <w:sz w:val="20"/>
          <w:szCs w:val="20"/>
        </w:rPr>
      </w:pPr>
      <w:r w:rsidRPr="008A2A7C">
        <w:rPr>
          <w:rFonts w:asciiTheme="minorHAnsi" w:hAnsiTheme="minorHAnsi" w:cstheme="minorHAnsi"/>
          <w:sz w:val="20"/>
          <w:szCs w:val="20"/>
        </w:rPr>
        <w:t>Postępowanie oznaczone jest znakiem</w:t>
      </w:r>
      <w:r w:rsidR="000416D3" w:rsidRPr="008A2A7C">
        <w:t xml:space="preserve"> </w:t>
      </w:r>
      <w:r w:rsidR="00293E58" w:rsidRPr="008A2A7C">
        <w:rPr>
          <w:rFonts w:asciiTheme="minorHAnsi" w:hAnsiTheme="minorHAnsi" w:cstheme="minorHAnsi"/>
          <w:b/>
          <w:bCs/>
          <w:sz w:val="20"/>
          <w:szCs w:val="20"/>
        </w:rPr>
        <w:t>MEETFACE/</w:t>
      </w:r>
      <w:r w:rsidR="00341D39" w:rsidRPr="008A2A7C">
        <w:rPr>
          <w:rFonts w:asciiTheme="minorHAnsi" w:hAnsiTheme="minorHAnsi" w:cstheme="minorHAnsi"/>
          <w:b/>
          <w:bCs/>
          <w:sz w:val="20"/>
          <w:szCs w:val="20"/>
        </w:rPr>
        <w:t>1</w:t>
      </w:r>
      <w:r w:rsidR="00FF3C0A" w:rsidRPr="008A2A7C">
        <w:rPr>
          <w:rFonts w:asciiTheme="minorHAnsi" w:hAnsiTheme="minorHAnsi" w:cstheme="minorHAnsi"/>
          <w:b/>
          <w:bCs/>
          <w:sz w:val="20"/>
          <w:szCs w:val="20"/>
        </w:rPr>
        <w:t>4</w:t>
      </w:r>
      <w:r w:rsidR="00341D39" w:rsidRPr="008A2A7C">
        <w:rPr>
          <w:rFonts w:asciiTheme="minorHAnsi" w:hAnsiTheme="minorHAnsi" w:cstheme="minorHAnsi"/>
          <w:b/>
          <w:bCs/>
          <w:sz w:val="20"/>
          <w:szCs w:val="20"/>
        </w:rPr>
        <w:t>.04.2023/SMART</w:t>
      </w:r>
    </w:p>
    <w:p w14:paraId="2360B321" w14:textId="7C436237" w:rsidR="006D4636" w:rsidRPr="003849A0" w:rsidRDefault="006D4636">
      <w:pPr>
        <w:pStyle w:val="Akapitzlist"/>
        <w:numPr>
          <w:ilvl w:val="0"/>
          <w:numId w:val="25"/>
        </w:numPr>
        <w:suppressAutoHyphens w:val="0"/>
        <w:spacing w:line="276" w:lineRule="auto"/>
        <w:ind w:left="360"/>
        <w:jc w:val="both"/>
        <w:rPr>
          <w:rFonts w:asciiTheme="minorHAnsi" w:hAnsiTheme="minorHAnsi" w:cstheme="minorHAnsi"/>
          <w:color w:val="000000" w:themeColor="text1"/>
          <w:sz w:val="20"/>
          <w:szCs w:val="20"/>
        </w:rPr>
      </w:pPr>
      <w:r w:rsidRPr="003849A0">
        <w:rPr>
          <w:rFonts w:asciiTheme="minorHAnsi" w:hAnsiTheme="minorHAnsi" w:cstheme="minorHAnsi"/>
          <w:color w:val="000000" w:themeColor="text1"/>
          <w:sz w:val="20"/>
          <w:szCs w:val="20"/>
        </w:rPr>
        <w:t>Wykonawcy we wszelkich kontaktach z Zamawiającym są zobowiązani powoływać się na wyżej podane oznaczenie.</w:t>
      </w:r>
      <w:r w:rsidR="006253F4" w:rsidRPr="003849A0">
        <w:rPr>
          <w:rFonts w:asciiTheme="minorHAnsi" w:hAnsiTheme="minorHAnsi" w:cstheme="minorHAnsi"/>
          <w:color w:val="000000" w:themeColor="text1"/>
          <w:sz w:val="20"/>
          <w:szCs w:val="20"/>
        </w:rPr>
        <w:t xml:space="preserve"> </w:t>
      </w:r>
    </w:p>
    <w:p w14:paraId="4E6563C1" w14:textId="2E58E547" w:rsidR="006D4636" w:rsidRPr="003849A0" w:rsidRDefault="006D4636">
      <w:pPr>
        <w:pStyle w:val="Akapitzlist"/>
        <w:numPr>
          <w:ilvl w:val="0"/>
          <w:numId w:val="25"/>
        </w:numPr>
        <w:suppressAutoHyphens w:val="0"/>
        <w:spacing w:line="276" w:lineRule="auto"/>
        <w:ind w:left="360"/>
        <w:jc w:val="both"/>
        <w:rPr>
          <w:rFonts w:asciiTheme="minorHAnsi" w:hAnsiTheme="minorHAnsi" w:cstheme="minorHAnsi"/>
          <w:color w:val="000000" w:themeColor="text1"/>
          <w:sz w:val="20"/>
          <w:szCs w:val="20"/>
        </w:rPr>
      </w:pPr>
      <w:r w:rsidRPr="003849A0">
        <w:rPr>
          <w:rFonts w:asciiTheme="minorHAnsi" w:hAnsiTheme="minorHAnsi" w:cstheme="minorHAnsi"/>
          <w:color w:val="000000" w:themeColor="text1"/>
          <w:sz w:val="20"/>
          <w:szCs w:val="20"/>
        </w:rPr>
        <w:t>Ilekroć w niniejszym Zapytaniu ofertowym lub jego załącznikach używa się pojęcia:</w:t>
      </w:r>
    </w:p>
    <w:p w14:paraId="6C226B73" w14:textId="24821A8F" w:rsidR="006D4636" w:rsidRPr="003849A0" w:rsidRDefault="006D4636">
      <w:pPr>
        <w:pStyle w:val="Akapitzlist"/>
        <w:numPr>
          <w:ilvl w:val="0"/>
          <w:numId w:val="26"/>
        </w:numPr>
        <w:suppressAutoHyphens w:val="0"/>
        <w:spacing w:line="276" w:lineRule="auto"/>
        <w:rPr>
          <w:rFonts w:asciiTheme="minorHAnsi" w:hAnsiTheme="minorHAnsi" w:cstheme="minorHAnsi"/>
          <w:color w:val="000000" w:themeColor="text1"/>
          <w:sz w:val="20"/>
          <w:szCs w:val="20"/>
        </w:rPr>
      </w:pPr>
      <w:r w:rsidRPr="003849A0">
        <w:rPr>
          <w:rFonts w:asciiTheme="minorHAnsi" w:hAnsiTheme="minorHAnsi" w:cstheme="minorHAnsi"/>
          <w:color w:val="000000" w:themeColor="text1"/>
          <w:sz w:val="20"/>
          <w:szCs w:val="20"/>
        </w:rPr>
        <w:t xml:space="preserve">Przedmiot Zamówienia – należy przez to rozumieć przedmiot zamówienia określony szczegółowo w niniejszym Zapytaniu ofertowym, w szczególności w </w:t>
      </w:r>
      <w:r w:rsidR="00110B74" w:rsidRPr="003849A0">
        <w:rPr>
          <w:rFonts w:asciiTheme="minorHAnsi" w:hAnsiTheme="minorHAnsi" w:cstheme="minorHAnsi"/>
          <w:color w:val="000000" w:themeColor="text1"/>
          <w:sz w:val="20"/>
          <w:szCs w:val="20"/>
        </w:rPr>
        <w:t>Zał</w:t>
      </w:r>
      <w:r w:rsidR="003849A0">
        <w:rPr>
          <w:rFonts w:asciiTheme="minorHAnsi" w:hAnsiTheme="minorHAnsi" w:cstheme="minorHAnsi"/>
          <w:color w:val="000000" w:themeColor="text1"/>
          <w:sz w:val="20"/>
          <w:szCs w:val="20"/>
        </w:rPr>
        <w:t xml:space="preserve">ączniku nr </w:t>
      </w:r>
      <w:r w:rsidR="00110B74" w:rsidRPr="003849A0">
        <w:rPr>
          <w:rFonts w:asciiTheme="minorHAnsi" w:hAnsiTheme="minorHAnsi" w:cstheme="minorHAnsi"/>
          <w:color w:val="000000" w:themeColor="text1"/>
          <w:sz w:val="20"/>
          <w:szCs w:val="20"/>
        </w:rPr>
        <w:t xml:space="preserve">1 – </w:t>
      </w:r>
      <w:r w:rsidR="003849A0">
        <w:rPr>
          <w:rFonts w:asciiTheme="minorHAnsi" w:hAnsiTheme="minorHAnsi" w:cstheme="minorHAnsi"/>
          <w:color w:val="000000" w:themeColor="text1"/>
          <w:sz w:val="20"/>
          <w:szCs w:val="20"/>
        </w:rPr>
        <w:t>Op</w:t>
      </w:r>
      <w:r w:rsidR="00110B74" w:rsidRPr="003849A0">
        <w:rPr>
          <w:rFonts w:asciiTheme="minorHAnsi" w:hAnsiTheme="minorHAnsi" w:cstheme="minorHAnsi"/>
          <w:color w:val="000000" w:themeColor="text1"/>
          <w:sz w:val="20"/>
          <w:szCs w:val="20"/>
        </w:rPr>
        <w:t>is przedmiotu zamówienia</w:t>
      </w:r>
      <w:r w:rsidRPr="003849A0">
        <w:rPr>
          <w:rFonts w:asciiTheme="minorHAnsi" w:hAnsiTheme="minorHAnsi" w:cstheme="minorHAnsi"/>
          <w:color w:val="000000" w:themeColor="text1"/>
          <w:sz w:val="20"/>
          <w:szCs w:val="20"/>
        </w:rPr>
        <w:t>;</w:t>
      </w:r>
    </w:p>
    <w:p w14:paraId="2841AAE4" w14:textId="77777777" w:rsidR="006D4636" w:rsidRPr="003849A0" w:rsidRDefault="006D4636">
      <w:pPr>
        <w:pStyle w:val="Akapitzlist"/>
        <w:numPr>
          <w:ilvl w:val="0"/>
          <w:numId w:val="26"/>
        </w:numPr>
        <w:suppressAutoHyphens w:val="0"/>
        <w:spacing w:line="276" w:lineRule="auto"/>
        <w:jc w:val="both"/>
        <w:rPr>
          <w:rFonts w:asciiTheme="minorHAnsi" w:hAnsiTheme="minorHAnsi" w:cstheme="minorHAnsi"/>
          <w:color w:val="000000" w:themeColor="text1"/>
          <w:sz w:val="20"/>
          <w:szCs w:val="20"/>
        </w:rPr>
      </w:pPr>
      <w:r w:rsidRPr="003849A0">
        <w:rPr>
          <w:rFonts w:asciiTheme="minorHAnsi" w:hAnsiTheme="minorHAnsi" w:cstheme="minorHAnsi"/>
          <w:color w:val="000000" w:themeColor="text1"/>
          <w:sz w:val="20"/>
          <w:szCs w:val="20"/>
        </w:rPr>
        <w:t>Umowa – należy przez to rozumieć umowę, która zostanie zawarta między Zamawiającym a Wykonawcą wyłonionym w niniejszym postępowaniu w zakresie Przedmiotu Zamówienia;</w:t>
      </w:r>
    </w:p>
    <w:p w14:paraId="187E099E" w14:textId="2E6F69B7" w:rsidR="006D4636" w:rsidRPr="003849A0" w:rsidRDefault="006D4636">
      <w:pPr>
        <w:pStyle w:val="Akapitzlist"/>
        <w:numPr>
          <w:ilvl w:val="0"/>
          <w:numId w:val="26"/>
        </w:numPr>
        <w:suppressAutoHyphens w:val="0"/>
        <w:spacing w:line="276" w:lineRule="auto"/>
        <w:jc w:val="both"/>
        <w:rPr>
          <w:rFonts w:asciiTheme="minorHAnsi" w:hAnsiTheme="minorHAnsi" w:cstheme="minorHAnsi"/>
          <w:color w:val="000000" w:themeColor="text1"/>
          <w:sz w:val="20"/>
          <w:szCs w:val="20"/>
        </w:rPr>
      </w:pPr>
      <w:r w:rsidRPr="003849A0">
        <w:rPr>
          <w:rFonts w:asciiTheme="minorHAnsi" w:hAnsiTheme="minorHAnsi" w:cstheme="minorHAnsi"/>
          <w:color w:val="000000" w:themeColor="text1"/>
          <w:sz w:val="20"/>
          <w:szCs w:val="20"/>
        </w:rPr>
        <w:t>Wykonawca – należy przez to rozumieć oferenta, który złoży ofertę w niniejszym postępowaniu lub wykonawcę wyłonionego w niniejszym postępowaniu, z którym zostanie zawarta Umowa – w zależności od kontekstu;</w:t>
      </w:r>
    </w:p>
    <w:p w14:paraId="7F4EABF1" w14:textId="166B8D3C" w:rsidR="00A41DB4" w:rsidRPr="008A2A7C" w:rsidRDefault="006D4636">
      <w:pPr>
        <w:pStyle w:val="Akapitzlist"/>
        <w:numPr>
          <w:ilvl w:val="0"/>
          <w:numId w:val="26"/>
        </w:numPr>
        <w:suppressAutoHyphens w:val="0"/>
        <w:spacing w:line="276" w:lineRule="auto"/>
        <w:jc w:val="both"/>
        <w:rPr>
          <w:rFonts w:asciiTheme="minorHAnsi" w:hAnsiTheme="minorHAnsi" w:cstheme="minorHAnsi"/>
          <w:sz w:val="20"/>
          <w:szCs w:val="20"/>
        </w:rPr>
      </w:pPr>
      <w:r w:rsidRPr="008A2A7C">
        <w:rPr>
          <w:rFonts w:asciiTheme="minorHAnsi" w:hAnsiTheme="minorHAnsi" w:cstheme="minorHAnsi"/>
          <w:sz w:val="20"/>
          <w:szCs w:val="20"/>
        </w:rPr>
        <w:t xml:space="preserve">Zamawiający – należy przez to rozumieć </w:t>
      </w:r>
      <w:r w:rsidR="009A7F64" w:rsidRPr="008A2A7C">
        <w:rPr>
          <w:rFonts w:asciiTheme="minorHAnsi" w:eastAsiaTheme="majorEastAsia" w:hAnsiTheme="minorHAnsi" w:cstheme="minorHAnsi"/>
          <w:noProof/>
          <w:sz w:val="20"/>
          <w:szCs w:val="20"/>
        </w:rPr>
        <w:t>Meetface S.A.</w:t>
      </w:r>
      <w:r w:rsidR="00A41DB4" w:rsidRPr="008A2A7C">
        <w:rPr>
          <w:rFonts w:asciiTheme="minorHAnsi" w:eastAsiaTheme="majorEastAsia" w:hAnsiTheme="minorHAnsi" w:cstheme="minorHAnsi"/>
          <w:noProof/>
          <w:sz w:val="20"/>
          <w:szCs w:val="20"/>
        </w:rPr>
        <w:t xml:space="preserve"> z siedzibą w </w:t>
      </w:r>
      <w:r w:rsidR="009A7F64" w:rsidRPr="008A2A7C">
        <w:rPr>
          <w:rFonts w:asciiTheme="minorHAnsi" w:eastAsiaTheme="majorEastAsia" w:hAnsiTheme="minorHAnsi" w:cstheme="minorHAnsi"/>
          <w:noProof/>
          <w:sz w:val="20"/>
          <w:szCs w:val="20"/>
        </w:rPr>
        <w:t>00-843 Warszawa, ul. Stacja Metra Rondo Daszyńskiego 28</w:t>
      </w:r>
    </w:p>
    <w:p w14:paraId="6F23FA86" w14:textId="77777777" w:rsidR="00110B74" w:rsidRPr="003849A0" w:rsidRDefault="00110B74" w:rsidP="00424706">
      <w:pPr>
        <w:pStyle w:val="Akapitzlist"/>
        <w:suppressAutoHyphens w:val="0"/>
        <w:spacing w:line="276" w:lineRule="auto"/>
        <w:ind w:left="720"/>
        <w:jc w:val="both"/>
        <w:rPr>
          <w:rFonts w:asciiTheme="minorHAnsi" w:hAnsiTheme="minorHAnsi" w:cstheme="minorHAnsi"/>
          <w:color w:val="000000" w:themeColor="text1"/>
          <w:sz w:val="20"/>
          <w:szCs w:val="20"/>
        </w:rPr>
      </w:pPr>
    </w:p>
    <w:tbl>
      <w:tblPr>
        <w:tblW w:w="9356" w:type="dxa"/>
        <w:tblInd w:w="-5" w:type="dxa"/>
        <w:tblLayout w:type="fixed"/>
        <w:tblLook w:val="0000" w:firstRow="0" w:lastRow="0" w:firstColumn="0" w:lastColumn="0" w:noHBand="0" w:noVBand="0"/>
      </w:tblPr>
      <w:tblGrid>
        <w:gridCol w:w="9356"/>
      </w:tblGrid>
      <w:tr w:rsidR="00660B17" w:rsidRPr="003849A0" w14:paraId="7BE7E4C1" w14:textId="77777777" w:rsidTr="00E13CDE">
        <w:tc>
          <w:tcPr>
            <w:tcW w:w="9356" w:type="dxa"/>
            <w:tcBorders>
              <w:top w:val="single" w:sz="4" w:space="0" w:color="000000"/>
              <w:left w:val="single" w:sz="4" w:space="0" w:color="000000"/>
              <w:bottom w:val="single" w:sz="4" w:space="0" w:color="000000"/>
              <w:right w:val="single" w:sz="4" w:space="0" w:color="000000"/>
            </w:tcBorders>
            <w:shd w:val="clear" w:color="auto" w:fill="E5E5E5"/>
          </w:tcPr>
          <w:bookmarkEnd w:id="5"/>
          <w:p w14:paraId="4324F56B" w14:textId="48A0AA61" w:rsidR="00660B17" w:rsidRPr="003849A0" w:rsidRDefault="003C1676" w:rsidP="00424706">
            <w:pPr>
              <w:pStyle w:val="Nagwek1"/>
              <w:spacing w:line="276" w:lineRule="auto"/>
              <w:jc w:val="left"/>
              <w:rPr>
                <w:rFonts w:asciiTheme="minorHAnsi" w:hAnsiTheme="minorHAnsi" w:cstheme="minorHAnsi"/>
                <w:sz w:val="20"/>
                <w:szCs w:val="20"/>
                <w:lang w:val="pl-PL" w:eastAsia="pl-PL"/>
              </w:rPr>
            </w:pPr>
            <w:r w:rsidRPr="003849A0">
              <w:rPr>
                <w:rFonts w:asciiTheme="minorHAnsi" w:hAnsiTheme="minorHAnsi" w:cstheme="minorHAnsi"/>
                <w:sz w:val="20"/>
                <w:szCs w:val="20"/>
                <w:lang w:val="pl-PL"/>
              </w:rPr>
              <w:t xml:space="preserve">Tryb udzielania </w:t>
            </w:r>
            <w:r w:rsidR="005563F2" w:rsidRPr="003849A0">
              <w:rPr>
                <w:rFonts w:asciiTheme="minorHAnsi" w:hAnsiTheme="minorHAnsi" w:cstheme="minorHAnsi"/>
                <w:sz w:val="20"/>
                <w:szCs w:val="20"/>
                <w:lang w:val="pl-PL"/>
              </w:rPr>
              <w:t>z</w:t>
            </w:r>
            <w:r w:rsidRPr="003849A0">
              <w:rPr>
                <w:rFonts w:asciiTheme="minorHAnsi" w:hAnsiTheme="minorHAnsi" w:cstheme="minorHAnsi"/>
                <w:sz w:val="20"/>
                <w:szCs w:val="20"/>
                <w:lang w:val="pl-PL"/>
              </w:rPr>
              <w:t>amówienia</w:t>
            </w:r>
            <w:r w:rsidR="00B3017C" w:rsidRPr="003849A0">
              <w:rPr>
                <w:rFonts w:asciiTheme="minorHAnsi" w:hAnsiTheme="minorHAnsi" w:cstheme="minorHAnsi"/>
                <w:sz w:val="20"/>
                <w:szCs w:val="20"/>
                <w:lang w:val="pl-PL"/>
              </w:rPr>
              <w:t xml:space="preserve"> oraz podstawowe informacje o zamówieniu</w:t>
            </w:r>
          </w:p>
        </w:tc>
      </w:tr>
    </w:tbl>
    <w:p w14:paraId="0A3FCCFB" w14:textId="77777777" w:rsidR="00660B17" w:rsidRPr="003849A0" w:rsidRDefault="00660B17" w:rsidP="00424706">
      <w:pPr>
        <w:spacing w:line="276" w:lineRule="auto"/>
        <w:rPr>
          <w:rFonts w:asciiTheme="minorHAnsi" w:hAnsiTheme="minorHAnsi" w:cstheme="minorHAnsi"/>
          <w:color w:val="000000"/>
          <w:sz w:val="20"/>
          <w:szCs w:val="20"/>
        </w:rPr>
      </w:pPr>
    </w:p>
    <w:p w14:paraId="50C940FE" w14:textId="6225F1A4" w:rsidR="00660B17" w:rsidRPr="003849A0" w:rsidRDefault="00660B17">
      <w:pPr>
        <w:pStyle w:val="ListParagraph1"/>
        <w:numPr>
          <w:ilvl w:val="0"/>
          <w:numId w:val="5"/>
        </w:numPr>
        <w:spacing w:after="0"/>
        <w:ind w:left="360"/>
        <w:jc w:val="both"/>
        <w:rPr>
          <w:rFonts w:asciiTheme="minorHAnsi" w:hAnsiTheme="minorHAnsi" w:cstheme="minorHAnsi"/>
          <w:sz w:val="20"/>
          <w:szCs w:val="20"/>
        </w:rPr>
      </w:pPr>
      <w:r w:rsidRPr="003849A0">
        <w:rPr>
          <w:rFonts w:asciiTheme="minorHAnsi" w:hAnsiTheme="minorHAnsi" w:cstheme="minorHAnsi"/>
          <w:sz w:val="20"/>
          <w:szCs w:val="20"/>
        </w:rPr>
        <w:t xml:space="preserve">W niniejszym postępowaniu o udzielenie zamówienia </w:t>
      </w:r>
      <w:r w:rsidRPr="003849A0">
        <w:rPr>
          <w:rFonts w:asciiTheme="minorHAnsi" w:hAnsiTheme="minorHAnsi" w:cstheme="minorHAnsi"/>
          <w:b/>
          <w:sz w:val="20"/>
          <w:szCs w:val="20"/>
          <w:u w:val="single"/>
        </w:rPr>
        <w:t>nie mają zastosowania</w:t>
      </w:r>
      <w:r w:rsidRPr="003849A0">
        <w:rPr>
          <w:rFonts w:asciiTheme="minorHAnsi" w:hAnsiTheme="minorHAnsi" w:cstheme="minorHAnsi"/>
          <w:sz w:val="20"/>
          <w:szCs w:val="20"/>
        </w:rPr>
        <w:t xml:space="preserve"> przepisy ustawy z dnia </w:t>
      </w:r>
      <w:r w:rsidR="00F77F3F" w:rsidRPr="003849A0">
        <w:rPr>
          <w:rFonts w:asciiTheme="minorHAnsi" w:hAnsiTheme="minorHAnsi" w:cstheme="minorHAnsi"/>
          <w:sz w:val="20"/>
          <w:szCs w:val="20"/>
        </w:rPr>
        <w:t>11 września</w:t>
      </w:r>
      <w:r w:rsidRPr="003849A0">
        <w:rPr>
          <w:rFonts w:asciiTheme="minorHAnsi" w:hAnsiTheme="minorHAnsi" w:cstheme="minorHAnsi"/>
          <w:sz w:val="20"/>
          <w:szCs w:val="20"/>
        </w:rPr>
        <w:t xml:space="preserve"> </w:t>
      </w:r>
      <w:r w:rsidR="00F77F3F" w:rsidRPr="003849A0">
        <w:rPr>
          <w:rFonts w:asciiTheme="minorHAnsi" w:hAnsiTheme="minorHAnsi" w:cstheme="minorHAnsi"/>
          <w:sz w:val="20"/>
          <w:szCs w:val="20"/>
        </w:rPr>
        <w:t>2019</w:t>
      </w:r>
      <w:r w:rsidRPr="003849A0">
        <w:rPr>
          <w:rFonts w:asciiTheme="minorHAnsi" w:hAnsiTheme="minorHAnsi" w:cstheme="minorHAnsi"/>
          <w:sz w:val="20"/>
          <w:szCs w:val="20"/>
        </w:rPr>
        <w:t xml:space="preserve"> r. Prawo zamówień publicznych </w:t>
      </w:r>
      <w:r w:rsidR="00320567" w:rsidRPr="00320567">
        <w:rPr>
          <w:rFonts w:asciiTheme="minorHAnsi" w:hAnsiTheme="minorHAnsi" w:cstheme="minorHAnsi"/>
          <w:sz w:val="20"/>
          <w:szCs w:val="20"/>
        </w:rPr>
        <w:t>(</w:t>
      </w:r>
      <w:proofErr w:type="spellStart"/>
      <w:r w:rsidR="00320567" w:rsidRPr="00320567">
        <w:rPr>
          <w:rFonts w:asciiTheme="minorHAnsi" w:hAnsiTheme="minorHAnsi" w:cstheme="minorHAnsi"/>
          <w:sz w:val="20"/>
          <w:szCs w:val="20"/>
        </w:rPr>
        <w:t>t.j</w:t>
      </w:r>
      <w:proofErr w:type="spellEnd"/>
      <w:r w:rsidR="00320567" w:rsidRPr="00320567">
        <w:rPr>
          <w:rFonts w:asciiTheme="minorHAnsi" w:hAnsiTheme="minorHAnsi" w:cstheme="minorHAnsi"/>
          <w:sz w:val="20"/>
          <w:szCs w:val="20"/>
        </w:rPr>
        <w:t xml:space="preserve">. Dz. U. z 2021 r. poz. 1129 z </w:t>
      </w:r>
      <w:proofErr w:type="spellStart"/>
      <w:r w:rsidR="00320567" w:rsidRPr="00320567">
        <w:rPr>
          <w:rFonts w:asciiTheme="minorHAnsi" w:hAnsiTheme="minorHAnsi" w:cstheme="minorHAnsi"/>
          <w:sz w:val="20"/>
          <w:szCs w:val="20"/>
        </w:rPr>
        <w:t>późn</w:t>
      </w:r>
      <w:proofErr w:type="spellEnd"/>
      <w:r w:rsidR="00320567" w:rsidRPr="00320567">
        <w:rPr>
          <w:rFonts w:asciiTheme="minorHAnsi" w:hAnsiTheme="minorHAnsi" w:cstheme="minorHAnsi"/>
          <w:sz w:val="20"/>
          <w:szCs w:val="20"/>
        </w:rPr>
        <w:t>. zm.).</w:t>
      </w:r>
    </w:p>
    <w:p w14:paraId="27D13045" w14:textId="77777777" w:rsidR="00687204" w:rsidRDefault="00660B17">
      <w:pPr>
        <w:pStyle w:val="ListParagraph1"/>
        <w:numPr>
          <w:ilvl w:val="0"/>
          <w:numId w:val="5"/>
        </w:numPr>
        <w:spacing w:after="0"/>
        <w:ind w:left="360"/>
        <w:jc w:val="both"/>
        <w:rPr>
          <w:rFonts w:asciiTheme="minorHAnsi" w:hAnsiTheme="minorHAnsi" w:cstheme="minorHAnsi"/>
          <w:color w:val="000000" w:themeColor="text1"/>
          <w:sz w:val="20"/>
          <w:szCs w:val="20"/>
        </w:rPr>
      </w:pPr>
      <w:r w:rsidRPr="003849A0">
        <w:rPr>
          <w:rFonts w:asciiTheme="minorHAnsi" w:hAnsiTheme="minorHAnsi" w:cstheme="minorHAnsi"/>
          <w:color w:val="000000" w:themeColor="text1"/>
          <w:sz w:val="20"/>
          <w:szCs w:val="20"/>
        </w:rPr>
        <w:t xml:space="preserve">Niniejsze </w:t>
      </w:r>
      <w:r w:rsidR="006C5EE5" w:rsidRPr="003849A0">
        <w:rPr>
          <w:rFonts w:asciiTheme="minorHAnsi" w:hAnsiTheme="minorHAnsi" w:cstheme="minorHAnsi"/>
          <w:color w:val="000000" w:themeColor="text1"/>
          <w:sz w:val="20"/>
          <w:szCs w:val="20"/>
        </w:rPr>
        <w:t>postępowanie</w:t>
      </w:r>
      <w:r w:rsidRPr="003849A0">
        <w:rPr>
          <w:rFonts w:asciiTheme="minorHAnsi" w:hAnsiTheme="minorHAnsi" w:cstheme="minorHAnsi"/>
          <w:color w:val="000000" w:themeColor="text1"/>
          <w:sz w:val="20"/>
          <w:szCs w:val="20"/>
        </w:rPr>
        <w:t xml:space="preserve"> prowadzone jest zgodnie z zasadą konkurencyjności</w:t>
      </w:r>
      <w:r w:rsidR="007C06C8" w:rsidRPr="003849A0">
        <w:rPr>
          <w:rFonts w:asciiTheme="minorHAnsi" w:hAnsiTheme="minorHAnsi" w:cstheme="minorHAnsi"/>
          <w:color w:val="000000" w:themeColor="text1"/>
          <w:sz w:val="20"/>
          <w:szCs w:val="20"/>
        </w:rPr>
        <w:t xml:space="preserve"> w rozumieniu</w:t>
      </w:r>
      <w:r w:rsidR="00687204">
        <w:rPr>
          <w:rFonts w:asciiTheme="minorHAnsi" w:hAnsiTheme="minorHAnsi" w:cstheme="minorHAnsi"/>
          <w:color w:val="000000" w:themeColor="text1"/>
          <w:sz w:val="20"/>
          <w:szCs w:val="20"/>
        </w:rPr>
        <w:t>:</w:t>
      </w:r>
    </w:p>
    <w:p w14:paraId="7C4378BF" w14:textId="77777777" w:rsidR="00687204" w:rsidRDefault="00687204">
      <w:pPr>
        <w:pStyle w:val="ListParagraph1"/>
        <w:numPr>
          <w:ilvl w:val="0"/>
          <w:numId w:val="37"/>
        </w:numPr>
        <w:spacing w:after="0"/>
        <w:ind w:left="1077" w:hanging="357"/>
        <w:jc w:val="both"/>
        <w:rPr>
          <w:rFonts w:asciiTheme="minorHAnsi" w:hAnsiTheme="minorHAnsi" w:cstheme="minorHAnsi"/>
          <w:color w:val="000000" w:themeColor="text1"/>
          <w:sz w:val="20"/>
          <w:szCs w:val="20"/>
        </w:rPr>
      </w:pPr>
      <w:r w:rsidRPr="00687204">
        <w:rPr>
          <w:rFonts w:asciiTheme="minorHAnsi" w:hAnsiTheme="minorHAnsi" w:cstheme="minorHAnsi"/>
          <w:color w:val="000000" w:themeColor="text1"/>
          <w:sz w:val="20"/>
          <w:szCs w:val="20"/>
        </w:rPr>
        <w:t>rozporządzeni</w:t>
      </w:r>
      <w:r>
        <w:rPr>
          <w:rFonts w:asciiTheme="minorHAnsi" w:hAnsiTheme="minorHAnsi" w:cstheme="minorHAnsi"/>
          <w:color w:val="000000" w:themeColor="text1"/>
          <w:sz w:val="20"/>
          <w:szCs w:val="20"/>
        </w:rPr>
        <w:t>a</w:t>
      </w:r>
      <w:r w:rsidRPr="00687204">
        <w:rPr>
          <w:rFonts w:asciiTheme="minorHAnsi" w:hAnsiTheme="minorHAnsi" w:cstheme="minorHAnsi"/>
          <w:color w:val="000000" w:themeColor="text1"/>
          <w:sz w:val="20"/>
          <w:szCs w:val="20"/>
        </w:rPr>
        <w:t xml:space="preserve"> Ministra Funduszy i Polityki Regionalnej z dnia 7 listopada 2022 r. w sprawie udzielania przez Polską Agencję Rozwoju Przedsiębiorczości pomocy finansowej w ramach Programu Fundusze Europejskie dla Nowoczesnej Gospodarki 2021-2027 (Dz. U. z 2022 r. poz. 2510), zwane „rozporządzeniem </w:t>
      </w:r>
      <w:proofErr w:type="spellStart"/>
      <w:r w:rsidRPr="00687204">
        <w:rPr>
          <w:rFonts w:asciiTheme="minorHAnsi" w:hAnsiTheme="minorHAnsi" w:cstheme="minorHAnsi"/>
          <w:color w:val="000000" w:themeColor="text1"/>
          <w:sz w:val="20"/>
          <w:szCs w:val="20"/>
        </w:rPr>
        <w:t>ws</w:t>
      </w:r>
      <w:proofErr w:type="spellEnd"/>
      <w:r w:rsidRPr="00687204">
        <w:rPr>
          <w:rFonts w:asciiTheme="minorHAnsi" w:hAnsiTheme="minorHAnsi" w:cstheme="minorHAnsi"/>
          <w:color w:val="000000" w:themeColor="text1"/>
          <w:sz w:val="20"/>
          <w:szCs w:val="20"/>
        </w:rPr>
        <w:t xml:space="preserve">. udzielania przez PARP pomocy finansowej w ramach FENG”; </w:t>
      </w:r>
    </w:p>
    <w:p w14:paraId="08E8175B" w14:textId="46A81B6F" w:rsidR="00687204" w:rsidRDefault="00687204">
      <w:pPr>
        <w:pStyle w:val="ListParagraph1"/>
        <w:numPr>
          <w:ilvl w:val="0"/>
          <w:numId w:val="37"/>
        </w:numPr>
        <w:spacing w:after="0"/>
        <w:ind w:left="1077" w:hanging="357"/>
        <w:jc w:val="both"/>
        <w:rPr>
          <w:rFonts w:asciiTheme="minorHAnsi" w:hAnsiTheme="minorHAnsi" w:cstheme="minorHAnsi"/>
          <w:color w:val="000000" w:themeColor="text1"/>
          <w:sz w:val="20"/>
          <w:szCs w:val="20"/>
        </w:rPr>
      </w:pPr>
      <w:r w:rsidRPr="00687204">
        <w:rPr>
          <w:rFonts w:asciiTheme="minorHAnsi" w:hAnsiTheme="minorHAnsi" w:cstheme="minorHAnsi"/>
          <w:color w:val="000000" w:themeColor="text1"/>
          <w:sz w:val="20"/>
          <w:szCs w:val="20"/>
        </w:rPr>
        <w:t>Wytyczn</w:t>
      </w:r>
      <w:r>
        <w:rPr>
          <w:rFonts w:asciiTheme="minorHAnsi" w:hAnsiTheme="minorHAnsi" w:cstheme="minorHAnsi"/>
          <w:color w:val="000000" w:themeColor="text1"/>
          <w:sz w:val="20"/>
          <w:szCs w:val="20"/>
        </w:rPr>
        <w:t>ych</w:t>
      </w:r>
      <w:r w:rsidRPr="00687204">
        <w:rPr>
          <w:rFonts w:asciiTheme="minorHAnsi" w:hAnsiTheme="minorHAnsi" w:cstheme="minorHAnsi"/>
          <w:color w:val="000000" w:themeColor="text1"/>
          <w:sz w:val="20"/>
          <w:szCs w:val="20"/>
        </w:rPr>
        <w:t xml:space="preserve"> dotycząc</w:t>
      </w:r>
      <w:r>
        <w:rPr>
          <w:rFonts w:asciiTheme="minorHAnsi" w:hAnsiTheme="minorHAnsi" w:cstheme="minorHAnsi"/>
          <w:color w:val="000000" w:themeColor="text1"/>
          <w:sz w:val="20"/>
          <w:szCs w:val="20"/>
        </w:rPr>
        <w:t>ych</w:t>
      </w:r>
      <w:r w:rsidRPr="00687204">
        <w:rPr>
          <w:rFonts w:asciiTheme="minorHAnsi" w:hAnsiTheme="minorHAnsi" w:cstheme="minorHAnsi"/>
          <w:color w:val="000000" w:themeColor="text1"/>
          <w:sz w:val="20"/>
          <w:szCs w:val="20"/>
        </w:rPr>
        <w:t xml:space="preserve"> kwalifikowalności wydatków na lata 2021-2027; </w:t>
      </w:r>
    </w:p>
    <w:p w14:paraId="53142F3A" w14:textId="0E99469D" w:rsidR="00687204" w:rsidRDefault="00687204">
      <w:pPr>
        <w:pStyle w:val="ListParagraph1"/>
        <w:numPr>
          <w:ilvl w:val="0"/>
          <w:numId w:val="37"/>
        </w:numPr>
        <w:spacing w:after="0"/>
        <w:ind w:left="1077" w:hanging="357"/>
        <w:jc w:val="both"/>
        <w:rPr>
          <w:rFonts w:asciiTheme="minorHAnsi" w:hAnsiTheme="minorHAnsi" w:cstheme="minorHAnsi"/>
          <w:color w:val="000000" w:themeColor="text1"/>
          <w:sz w:val="20"/>
          <w:szCs w:val="20"/>
        </w:rPr>
      </w:pPr>
      <w:r w:rsidRPr="00687204">
        <w:rPr>
          <w:rFonts w:asciiTheme="minorHAnsi" w:hAnsiTheme="minorHAnsi" w:cstheme="minorHAnsi"/>
          <w:color w:val="000000" w:themeColor="text1"/>
          <w:sz w:val="20"/>
          <w:szCs w:val="20"/>
        </w:rPr>
        <w:lastRenderedPageBreak/>
        <w:t>Wytyczn</w:t>
      </w:r>
      <w:r>
        <w:rPr>
          <w:rFonts w:asciiTheme="minorHAnsi" w:hAnsiTheme="minorHAnsi" w:cstheme="minorHAnsi"/>
          <w:color w:val="000000" w:themeColor="text1"/>
          <w:sz w:val="20"/>
          <w:szCs w:val="20"/>
        </w:rPr>
        <w:t>ych</w:t>
      </w:r>
      <w:r w:rsidRPr="00687204">
        <w:rPr>
          <w:rFonts w:asciiTheme="minorHAnsi" w:hAnsiTheme="minorHAnsi" w:cstheme="minorHAnsi"/>
          <w:color w:val="000000" w:themeColor="text1"/>
          <w:sz w:val="20"/>
          <w:szCs w:val="20"/>
        </w:rPr>
        <w:t xml:space="preserve"> dotycząc</w:t>
      </w:r>
      <w:r>
        <w:rPr>
          <w:rFonts w:asciiTheme="minorHAnsi" w:hAnsiTheme="minorHAnsi" w:cstheme="minorHAnsi"/>
          <w:color w:val="000000" w:themeColor="text1"/>
          <w:sz w:val="20"/>
          <w:szCs w:val="20"/>
        </w:rPr>
        <w:t>ych</w:t>
      </w:r>
      <w:r w:rsidRPr="00687204">
        <w:rPr>
          <w:rFonts w:asciiTheme="minorHAnsi" w:hAnsiTheme="minorHAnsi" w:cstheme="minorHAnsi"/>
          <w:color w:val="000000" w:themeColor="text1"/>
          <w:sz w:val="20"/>
          <w:szCs w:val="20"/>
        </w:rPr>
        <w:t xml:space="preserve"> wyboru projektów na lata 2021-2027; </w:t>
      </w:r>
    </w:p>
    <w:p w14:paraId="2DDF27FB" w14:textId="58A505D8" w:rsidR="00687204" w:rsidRPr="00687204" w:rsidRDefault="00687204">
      <w:pPr>
        <w:pStyle w:val="ListParagraph1"/>
        <w:numPr>
          <w:ilvl w:val="0"/>
          <w:numId w:val="37"/>
        </w:numPr>
        <w:spacing w:after="0"/>
        <w:ind w:left="1077" w:hanging="357"/>
        <w:jc w:val="both"/>
        <w:rPr>
          <w:rFonts w:asciiTheme="minorHAnsi" w:hAnsiTheme="minorHAnsi" w:cstheme="minorHAnsi"/>
          <w:color w:val="000000" w:themeColor="text1"/>
          <w:sz w:val="20"/>
          <w:szCs w:val="20"/>
        </w:rPr>
      </w:pPr>
      <w:r w:rsidRPr="00687204">
        <w:rPr>
          <w:rFonts w:asciiTheme="minorHAnsi" w:hAnsiTheme="minorHAnsi" w:cstheme="minorHAnsi"/>
          <w:color w:val="000000" w:themeColor="text1"/>
          <w:sz w:val="20"/>
          <w:szCs w:val="20"/>
        </w:rPr>
        <w:t>Wytyczn</w:t>
      </w:r>
      <w:r>
        <w:rPr>
          <w:rFonts w:asciiTheme="minorHAnsi" w:hAnsiTheme="minorHAnsi" w:cstheme="minorHAnsi"/>
          <w:color w:val="000000" w:themeColor="text1"/>
          <w:sz w:val="20"/>
          <w:szCs w:val="20"/>
        </w:rPr>
        <w:t>ych</w:t>
      </w:r>
      <w:r w:rsidRPr="00687204">
        <w:rPr>
          <w:rFonts w:asciiTheme="minorHAnsi" w:hAnsiTheme="minorHAnsi" w:cstheme="minorHAnsi"/>
          <w:color w:val="000000" w:themeColor="text1"/>
          <w:sz w:val="20"/>
          <w:szCs w:val="20"/>
        </w:rPr>
        <w:t xml:space="preserve"> dotycząc</w:t>
      </w:r>
      <w:r>
        <w:rPr>
          <w:rFonts w:asciiTheme="minorHAnsi" w:hAnsiTheme="minorHAnsi" w:cstheme="minorHAnsi"/>
          <w:color w:val="000000" w:themeColor="text1"/>
          <w:sz w:val="20"/>
          <w:szCs w:val="20"/>
        </w:rPr>
        <w:t>ych</w:t>
      </w:r>
      <w:r w:rsidRPr="00687204">
        <w:rPr>
          <w:rFonts w:asciiTheme="minorHAnsi" w:hAnsiTheme="minorHAnsi" w:cstheme="minorHAnsi"/>
          <w:color w:val="000000" w:themeColor="text1"/>
          <w:sz w:val="20"/>
          <w:szCs w:val="20"/>
        </w:rPr>
        <w:t xml:space="preserve"> realizacji zasad równościowych w ramach funduszy unijnych na </w:t>
      </w:r>
    </w:p>
    <w:p w14:paraId="5C5F731E" w14:textId="77777777" w:rsidR="00687204" w:rsidRDefault="00687204" w:rsidP="00687204">
      <w:pPr>
        <w:pStyle w:val="ListParagraph1"/>
        <w:spacing w:after="0"/>
        <w:ind w:left="360"/>
        <w:jc w:val="both"/>
        <w:rPr>
          <w:rFonts w:asciiTheme="minorHAnsi" w:eastAsiaTheme="majorEastAsia" w:hAnsiTheme="minorHAnsi" w:cstheme="minorHAnsi"/>
          <w:color w:val="000000" w:themeColor="text1"/>
          <w:sz w:val="20"/>
          <w:szCs w:val="20"/>
        </w:rPr>
      </w:pPr>
      <w:r w:rsidRPr="00687204">
        <w:rPr>
          <w:rFonts w:asciiTheme="minorHAnsi" w:hAnsiTheme="minorHAnsi" w:cstheme="minorHAnsi"/>
          <w:color w:val="000000" w:themeColor="text1"/>
          <w:sz w:val="20"/>
          <w:szCs w:val="20"/>
        </w:rPr>
        <w:t>lata 2021-2027;</w:t>
      </w:r>
      <w:r w:rsidR="00CB148C" w:rsidRPr="003849A0">
        <w:rPr>
          <w:rFonts w:asciiTheme="minorHAnsi" w:eastAsiaTheme="majorEastAsia" w:hAnsiTheme="minorHAnsi" w:cstheme="minorHAnsi"/>
          <w:color w:val="000000" w:themeColor="text1"/>
          <w:sz w:val="20"/>
          <w:szCs w:val="20"/>
        </w:rPr>
        <w:t xml:space="preserve"> </w:t>
      </w:r>
    </w:p>
    <w:p w14:paraId="53CF3773" w14:textId="1BE5622A" w:rsidR="00660B17" w:rsidRPr="00687204" w:rsidRDefault="00CB148C" w:rsidP="00687204">
      <w:pPr>
        <w:pStyle w:val="ListParagraph1"/>
        <w:spacing w:after="0"/>
        <w:ind w:left="360"/>
        <w:jc w:val="both"/>
        <w:rPr>
          <w:rFonts w:asciiTheme="minorHAnsi" w:eastAsiaTheme="majorEastAsia" w:hAnsiTheme="minorHAnsi" w:cstheme="minorHAnsi"/>
          <w:color w:val="000000" w:themeColor="text1"/>
          <w:sz w:val="20"/>
          <w:szCs w:val="20"/>
        </w:rPr>
      </w:pPr>
      <w:r w:rsidRPr="003849A0">
        <w:rPr>
          <w:rFonts w:asciiTheme="minorHAnsi" w:eastAsiaTheme="majorEastAsia" w:hAnsiTheme="minorHAnsi" w:cstheme="minorHAnsi"/>
          <w:color w:val="000000" w:themeColor="text1"/>
          <w:sz w:val="20"/>
          <w:szCs w:val="20"/>
        </w:rPr>
        <w:t>(dalej „</w:t>
      </w:r>
      <w:r w:rsidRPr="003849A0">
        <w:rPr>
          <w:rFonts w:asciiTheme="minorHAnsi" w:eastAsiaTheme="majorEastAsia" w:hAnsiTheme="minorHAnsi" w:cstheme="minorHAnsi"/>
          <w:b/>
          <w:bCs/>
          <w:color w:val="000000" w:themeColor="text1"/>
          <w:sz w:val="20"/>
          <w:szCs w:val="20"/>
        </w:rPr>
        <w:t>Wytyczne</w:t>
      </w:r>
      <w:r w:rsidRPr="003849A0">
        <w:rPr>
          <w:rFonts w:asciiTheme="minorHAnsi" w:eastAsiaTheme="majorEastAsia" w:hAnsiTheme="minorHAnsi" w:cstheme="minorHAnsi"/>
          <w:color w:val="000000" w:themeColor="text1"/>
          <w:sz w:val="20"/>
          <w:szCs w:val="20"/>
        </w:rPr>
        <w:t>”)</w:t>
      </w:r>
      <w:r w:rsidR="00F0667F" w:rsidRPr="003849A0">
        <w:rPr>
          <w:rFonts w:asciiTheme="minorHAnsi" w:eastAsiaTheme="majorEastAsia" w:hAnsiTheme="minorHAnsi" w:cstheme="minorHAnsi"/>
          <w:color w:val="000000" w:themeColor="text1"/>
          <w:sz w:val="20"/>
          <w:szCs w:val="20"/>
        </w:rPr>
        <w:t xml:space="preserve"> w ramach Programu </w:t>
      </w:r>
      <w:r w:rsidR="00687204">
        <w:rPr>
          <w:rFonts w:asciiTheme="minorHAnsi" w:eastAsiaTheme="majorEastAsia" w:hAnsiTheme="minorHAnsi" w:cstheme="minorHAnsi"/>
          <w:color w:val="000000" w:themeColor="text1"/>
          <w:sz w:val="20"/>
          <w:szCs w:val="20"/>
        </w:rPr>
        <w:t>Fundusze Europejskie dla Nowoczesnej Gospodarki</w:t>
      </w:r>
      <w:r w:rsidR="00F0667F" w:rsidRPr="003849A0">
        <w:rPr>
          <w:rFonts w:asciiTheme="minorHAnsi" w:eastAsiaTheme="majorEastAsia" w:hAnsiTheme="minorHAnsi" w:cstheme="minorHAnsi"/>
          <w:color w:val="000000" w:themeColor="text1"/>
          <w:sz w:val="20"/>
          <w:szCs w:val="20"/>
        </w:rPr>
        <w:t xml:space="preserve">, jak również </w:t>
      </w:r>
      <w:r w:rsidR="00F0667F" w:rsidRPr="003849A0">
        <w:rPr>
          <w:rFonts w:asciiTheme="minorHAnsi" w:eastAsiaTheme="majorEastAsia" w:hAnsiTheme="minorHAnsi" w:cstheme="minorHAnsi"/>
          <w:bCs/>
          <w:color w:val="000000" w:themeColor="text1"/>
          <w:sz w:val="20"/>
          <w:szCs w:val="20"/>
        </w:rPr>
        <w:t>zgodnie z zachowaniem zasad efektywności, jawności, przejrzystości i równego dostępu.</w:t>
      </w:r>
    </w:p>
    <w:p w14:paraId="56991D53" w14:textId="77777777" w:rsidR="008C0882" w:rsidRPr="003849A0" w:rsidRDefault="00660B17">
      <w:pPr>
        <w:pStyle w:val="ListParagraph1"/>
        <w:numPr>
          <w:ilvl w:val="0"/>
          <w:numId w:val="5"/>
        </w:numPr>
        <w:spacing w:after="0"/>
        <w:ind w:left="360"/>
        <w:rPr>
          <w:rFonts w:asciiTheme="minorHAnsi" w:hAnsiTheme="minorHAnsi" w:cstheme="minorHAnsi"/>
          <w:sz w:val="20"/>
          <w:szCs w:val="20"/>
        </w:rPr>
      </w:pPr>
      <w:r w:rsidRPr="003849A0">
        <w:rPr>
          <w:rFonts w:asciiTheme="minorHAnsi" w:hAnsiTheme="minorHAnsi" w:cstheme="minorHAnsi"/>
          <w:sz w:val="20"/>
          <w:szCs w:val="20"/>
        </w:rPr>
        <w:t>Wszczęcie niniejszego postępowania o udzielenie zamówienia następuje z chwilą upublicznienia Zapytania ofertowego w Bazie Konkurencyjności Funduszy Europejskich</w:t>
      </w:r>
      <w:r w:rsidR="00DC4DD4" w:rsidRPr="003849A0">
        <w:rPr>
          <w:rFonts w:asciiTheme="minorHAnsi" w:hAnsiTheme="minorHAnsi" w:cstheme="minorHAnsi"/>
          <w:sz w:val="20"/>
          <w:szCs w:val="20"/>
        </w:rPr>
        <w:t xml:space="preserve"> (</w:t>
      </w:r>
      <w:hyperlink r:id="rId8" w:history="1">
        <w:r w:rsidR="007F0E47" w:rsidRPr="003849A0">
          <w:rPr>
            <w:rStyle w:val="Hipercze"/>
            <w:rFonts w:asciiTheme="minorHAnsi" w:hAnsiTheme="minorHAnsi" w:cstheme="minorHAnsi"/>
            <w:sz w:val="20"/>
            <w:szCs w:val="20"/>
          </w:rPr>
          <w:t>https://bazakonkurencyjnosci.funduszeeuropejskie.gov.pl/</w:t>
        </w:r>
      </w:hyperlink>
      <w:r w:rsidR="00DC4DD4" w:rsidRPr="003849A0">
        <w:rPr>
          <w:rFonts w:asciiTheme="minorHAnsi" w:hAnsiTheme="minorHAnsi" w:cstheme="minorHAnsi"/>
          <w:sz w:val="20"/>
          <w:szCs w:val="20"/>
        </w:rPr>
        <w:t>)</w:t>
      </w:r>
      <w:r w:rsidRPr="003849A0">
        <w:rPr>
          <w:rFonts w:asciiTheme="minorHAnsi" w:hAnsiTheme="minorHAnsi" w:cstheme="minorHAnsi"/>
          <w:sz w:val="20"/>
          <w:szCs w:val="20"/>
        </w:rPr>
        <w:t>.</w:t>
      </w:r>
    </w:p>
    <w:p w14:paraId="3E1DE693" w14:textId="6494F5EB" w:rsidR="00F0667F" w:rsidRPr="00E9416A" w:rsidRDefault="006C5EE5">
      <w:pPr>
        <w:pStyle w:val="ListParagraph1"/>
        <w:numPr>
          <w:ilvl w:val="0"/>
          <w:numId w:val="5"/>
        </w:numPr>
        <w:spacing w:after="0"/>
        <w:ind w:left="360"/>
        <w:jc w:val="both"/>
        <w:rPr>
          <w:rFonts w:asciiTheme="minorHAnsi" w:hAnsiTheme="minorHAnsi" w:cstheme="minorHAnsi"/>
          <w:b/>
          <w:bCs/>
          <w:sz w:val="20"/>
          <w:szCs w:val="20"/>
        </w:rPr>
      </w:pPr>
      <w:r w:rsidRPr="00E9416A">
        <w:rPr>
          <w:rFonts w:asciiTheme="minorHAnsi" w:hAnsiTheme="minorHAnsi" w:cstheme="minorHAnsi"/>
          <w:b/>
          <w:bCs/>
          <w:sz w:val="20"/>
          <w:szCs w:val="20"/>
        </w:rPr>
        <w:t>Postępowanie zostało</w:t>
      </w:r>
      <w:r w:rsidR="00B3017C" w:rsidRPr="00E9416A">
        <w:rPr>
          <w:rFonts w:asciiTheme="minorHAnsi" w:hAnsiTheme="minorHAnsi" w:cstheme="minorHAnsi"/>
          <w:b/>
          <w:bCs/>
          <w:sz w:val="20"/>
          <w:szCs w:val="20"/>
        </w:rPr>
        <w:t xml:space="preserve"> wszczęte w związku z </w:t>
      </w:r>
      <w:r w:rsidR="00C81384" w:rsidRPr="00687204">
        <w:rPr>
          <w:rFonts w:asciiTheme="minorHAnsi" w:hAnsiTheme="minorHAnsi" w:cstheme="minorHAnsi"/>
          <w:b/>
          <w:bCs/>
          <w:sz w:val="20"/>
          <w:szCs w:val="20"/>
          <w:u w:val="single"/>
        </w:rPr>
        <w:t>planowaną</w:t>
      </w:r>
      <w:r w:rsidR="00C81384" w:rsidRPr="00E9416A">
        <w:rPr>
          <w:rFonts w:asciiTheme="minorHAnsi" w:hAnsiTheme="minorHAnsi" w:cstheme="minorHAnsi"/>
          <w:b/>
          <w:bCs/>
          <w:sz w:val="20"/>
          <w:szCs w:val="20"/>
        </w:rPr>
        <w:t xml:space="preserve"> </w:t>
      </w:r>
      <w:r w:rsidR="00B3017C" w:rsidRPr="00E9416A">
        <w:rPr>
          <w:rFonts w:asciiTheme="minorHAnsi" w:hAnsiTheme="minorHAnsi" w:cstheme="minorHAnsi"/>
          <w:b/>
          <w:bCs/>
          <w:sz w:val="20"/>
          <w:szCs w:val="20"/>
        </w:rPr>
        <w:t xml:space="preserve">realizacją przez Zamawiającego </w:t>
      </w:r>
      <w:r w:rsidR="008C0882" w:rsidRPr="00E9416A">
        <w:rPr>
          <w:rFonts w:asciiTheme="minorHAnsi" w:hAnsiTheme="minorHAnsi" w:cstheme="minorHAnsi"/>
          <w:b/>
          <w:bCs/>
          <w:sz w:val="20"/>
          <w:szCs w:val="20"/>
        </w:rPr>
        <w:t xml:space="preserve">projektu współfinansowanego </w:t>
      </w:r>
      <w:r w:rsidR="00687204">
        <w:rPr>
          <w:rFonts w:asciiTheme="minorHAnsi" w:hAnsiTheme="minorHAnsi" w:cstheme="minorHAnsi"/>
          <w:b/>
          <w:bCs/>
          <w:sz w:val="20"/>
          <w:szCs w:val="20"/>
        </w:rPr>
        <w:t>ze środków Unii Europejskiej</w:t>
      </w:r>
      <w:r w:rsidR="008C0882" w:rsidRPr="00E9416A">
        <w:rPr>
          <w:rFonts w:asciiTheme="minorHAnsi" w:eastAsia="Calibri" w:hAnsiTheme="minorHAnsi" w:cstheme="minorHAnsi"/>
          <w:b/>
          <w:bCs/>
          <w:sz w:val="20"/>
          <w:szCs w:val="20"/>
          <w:lang w:eastAsia="en-US"/>
        </w:rPr>
        <w:t xml:space="preserve">, w ramach Programu </w:t>
      </w:r>
      <w:r w:rsidR="00687204" w:rsidRPr="00687204">
        <w:rPr>
          <w:rFonts w:asciiTheme="minorHAnsi" w:eastAsia="Calibri" w:hAnsiTheme="minorHAnsi" w:cstheme="minorHAnsi"/>
          <w:b/>
          <w:bCs/>
          <w:sz w:val="20"/>
          <w:szCs w:val="20"/>
          <w:lang w:eastAsia="en-US"/>
        </w:rPr>
        <w:t>Fundusze Europejskie dla Nowoczesnej Gospodarki</w:t>
      </w:r>
      <w:r w:rsidR="008C0882" w:rsidRPr="00E9416A">
        <w:rPr>
          <w:rFonts w:asciiTheme="minorHAnsi" w:eastAsia="Calibri" w:hAnsiTheme="minorHAnsi" w:cstheme="minorHAnsi"/>
          <w:b/>
          <w:bCs/>
          <w:sz w:val="20"/>
          <w:szCs w:val="20"/>
          <w:lang w:eastAsia="en-US"/>
        </w:rPr>
        <w:t>,</w:t>
      </w:r>
      <w:r w:rsidR="00687204">
        <w:rPr>
          <w:rFonts w:asciiTheme="minorHAnsi" w:eastAsia="Calibri" w:hAnsiTheme="minorHAnsi" w:cstheme="minorHAnsi"/>
          <w:b/>
          <w:bCs/>
          <w:sz w:val="20"/>
          <w:szCs w:val="20"/>
          <w:lang w:eastAsia="en-US"/>
        </w:rPr>
        <w:t xml:space="preserve"> Priorytet I. Wsparcie dla przedsiębiorców, </w:t>
      </w:r>
      <w:r w:rsidR="008C0882" w:rsidRPr="00E9416A">
        <w:rPr>
          <w:rFonts w:asciiTheme="minorHAnsi" w:eastAsia="Calibri" w:hAnsiTheme="minorHAnsi" w:cstheme="minorHAnsi"/>
          <w:b/>
          <w:bCs/>
          <w:sz w:val="20"/>
          <w:szCs w:val="20"/>
          <w:lang w:eastAsia="en-US"/>
        </w:rPr>
        <w:t xml:space="preserve">Działanie </w:t>
      </w:r>
      <w:r w:rsidR="00687204">
        <w:rPr>
          <w:rFonts w:asciiTheme="minorHAnsi" w:eastAsia="Calibri" w:hAnsiTheme="minorHAnsi" w:cstheme="minorHAnsi"/>
          <w:b/>
          <w:bCs/>
          <w:sz w:val="20"/>
          <w:szCs w:val="20"/>
          <w:lang w:eastAsia="en-US"/>
        </w:rPr>
        <w:t>Ścieżka SMART</w:t>
      </w:r>
      <w:r w:rsidR="00011CC0" w:rsidRPr="00E9416A">
        <w:rPr>
          <w:rFonts w:asciiTheme="minorHAnsi" w:eastAsia="Calibri" w:hAnsiTheme="minorHAnsi" w:cstheme="minorHAnsi"/>
          <w:b/>
          <w:bCs/>
          <w:sz w:val="20"/>
          <w:szCs w:val="20"/>
          <w:lang w:eastAsia="en-US"/>
        </w:rPr>
        <w:t xml:space="preserve"> –</w:t>
      </w:r>
      <w:r w:rsidR="008C0882" w:rsidRPr="00E9416A">
        <w:rPr>
          <w:rFonts w:asciiTheme="minorHAnsi" w:eastAsia="Calibri" w:hAnsiTheme="minorHAnsi" w:cstheme="minorHAnsi"/>
          <w:b/>
          <w:bCs/>
          <w:sz w:val="20"/>
          <w:szCs w:val="20"/>
          <w:lang w:eastAsia="en-US"/>
        </w:rPr>
        <w:t xml:space="preserve"> </w:t>
      </w:r>
      <w:r w:rsidR="00C81384" w:rsidRPr="00E9416A">
        <w:rPr>
          <w:rFonts w:asciiTheme="minorHAnsi" w:eastAsia="Calibri" w:hAnsiTheme="minorHAnsi" w:cstheme="minorHAnsi"/>
          <w:b/>
          <w:bCs/>
          <w:sz w:val="20"/>
          <w:szCs w:val="20"/>
          <w:lang w:eastAsia="en-US"/>
        </w:rPr>
        <w:t>konkurs</w:t>
      </w:r>
      <w:r w:rsidR="008C0882" w:rsidRPr="00E9416A">
        <w:rPr>
          <w:rFonts w:asciiTheme="minorHAnsi" w:eastAsia="Calibri" w:hAnsiTheme="minorHAnsi" w:cstheme="minorHAnsi"/>
          <w:b/>
          <w:bCs/>
          <w:sz w:val="20"/>
          <w:szCs w:val="20"/>
          <w:lang w:eastAsia="en-US"/>
        </w:rPr>
        <w:t xml:space="preserve"> </w:t>
      </w:r>
      <w:r w:rsidR="00687204" w:rsidRPr="00687204">
        <w:rPr>
          <w:rFonts w:asciiTheme="minorHAnsi" w:eastAsia="Calibri" w:hAnsiTheme="minorHAnsi" w:cstheme="minorHAnsi"/>
          <w:b/>
          <w:bCs/>
          <w:sz w:val="20"/>
          <w:szCs w:val="20"/>
          <w:lang w:eastAsia="en-US"/>
        </w:rPr>
        <w:t xml:space="preserve">FENG.01.01-IP.02-001/23 </w:t>
      </w:r>
      <w:r w:rsidR="008C0882" w:rsidRPr="00E9416A">
        <w:rPr>
          <w:rFonts w:asciiTheme="minorHAnsi" w:eastAsia="Calibri" w:hAnsiTheme="minorHAnsi" w:cstheme="minorHAnsi"/>
          <w:b/>
          <w:bCs/>
          <w:sz w:val="20"/>
          <w:szCs w:val="20"/>
          <w:lang w:eastAsia="en-US"/>
        </w:rPr>
        <w:t>(dalej „Projekt”).</w:t>
      </w:r>
    </w:p>
    <w:p w14:paraId="2A0D2E3C" w14:textId="3DBB8EEB" w:rsidR="00E9416A" w:rsidRPr="00E9416A" w:rsidRDefault="00E9416A">
      <w:pPr>
        <w:pStyle w:val="ListParagraph1"/>
        <w:numPr>
          <w:ilvl w:val="0"/>
          <w:numId w:val="5"/>
        </w:numPr>
        <w:spacing w:after="0"/>
        <w:ind w:left="360"/>
        <w:jc w:val="both"/>
        <w:rPr>
          <w:rFonts w:asciiTheme="minorHAnsi" w:hAnsiTheme="minorHAnsi" w:cstheme="minorHAnsi"/>
          <w:b/>
          <w:bCs/>
          <w:sz w:val="20"/>
          <w:szCs w:val="20"/>
        </w:rPr>
      </w:pPr>
      <w:r>
        <w:rPr>
          <w:rFonts w:asciiTheme="minorHAnsi" w:hAnsiTheme="minorHAnsi" w:cstheme="minorHAnsi"/>
          <w:b/>
          <w:bCs/>
          <w:sz w:val="20"/>
          <w:szCs w:val="20"/>
        </w:rPr>
        <w:t>W przypadku wyboru Wykonawcy zostanie zawarta umowa warunkowa, w ramach której realizacja zamówienia będzie uwarunkowana wyborem Projektu do dofinansowania w ramach konkursu.</w:t>
      </w:r>
    </w:p>
    <w:p w14:paraId="7E9A5BC1" w14:textId="77777777" w:rsidR="00110B74" w:rsidRPr="003849A0" w:rsidRDefault="00110B74" w:rsidP="00424706">
      <w:pPr>
        <w:pStyle w:val="ListParagraph1"/>
        <w:spacing w:after="0"/>
        <w:ind w:left="360"/>
        <w:jc w:val="both"/>
        <w:rPr>
          <w:rFonts w:asciiTheme="minorHAnsi" w:hAnsiTheme="minorHAnsi" w:cstheme="minorHAnsi"/>
          <w:sz w:val="20"/>
          <w:szCs w:val="20"/>
        </w:rPr>
      </w:pPr>
    </w:p>
    <w:tbl>
      <w:tblPr>
        <w:tblW w:w="9498" w:type="dxa"/>
        <w:tblInd w:w="-5" w:type="dxa"/>
        <w:tblLayout w:type="fixed"/>
        <w:tblLook w:val="0000" w:firstRow="0" w:lastRow="0" w:firstColumn="0" w:lastColumn="0" w:noHBand="0" w:noVBand="0"/>
      </w:tblPr>
      <w:tblGrid>
        <w:gridCol w:w="9498"/>
      </w:tblGrid>
      <w:tr w:rsidR="00660B17" w:rsidRPr="003849A0" w14:paraId="0C5D1B0F" w14:textId="77777777" w:rsidTr="00E13CDE">
        <w:trPr>
          <w:trHeight w:val="203"/>
        </w:trPr>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2F167A43" w14:textId="7ADF4BA6" w:rsidR="00660B17" w:rsidRPr="003849A0" w:rsidRDefault="00660B17" w:rsidP="00424706">
            <w:pPr>
              <w:pStyle w:val="Nagwek1"/>
              <w:spacing w:line="276" w:lineRule="auto"/>
              <w:jc w:val="left"/>
              <w:rPr>
                <w:rFonts w:asciiTheme="minorHAnsi" w:hAnsiTheme="minorHAnsi" w:cstheme="minorHAnsi"/>
                <w:sz w:val="20"/>
                <w:szCs w:val="20"/>
                <w:lang w:val="pl-PL"/>
              </w:rPr>
            </w:pPr>
            <w:bookmarkStart w:id="6" w:name="_Toc37409768"/>
            <w:bookmarkStart w:id="7" w:name="_Toc47917522"/>
            <w:bookmarkStart w:id="8" w:name="_Hlk40656374"/>
            <w:r w:rsidRPr="003849A0">
              <w:rPr>
                <w:rFonts w:asciiTheme="minorHAnsi" w:hAnsiTheme="minorHAnsi" w:cstheme="minorHAnsi"/>
                <w:sz w:val="20"/>
                <w:szCs w:val="20"/>
                <w:lang w:val="pl-PL"/>
              </w:rPr>
              <w:t xml:space="preserve">Opis </w:t>
            </w:r>
            <w:r w:rsidR="0090581B" w:rsidRPr="003849A0">
              <w:rPr>
                <w:rFonts w:asciiTheme="minorHAnsi" w:hAnsiTheme="minorHAnsi" w:cstheme="minorHAnsi"/>
                <w:sz w:val="20"/>
                <w:szCs w:val="20"/>
                <w:lang w:val="pl-PL"/>
              </w:rPr>
              <w:t>P</w:t>
            </w:r>
            <w:r w:rsidRPr="003849A0">
              <w:rPr>
                <w:rFonts w:asciiTheme="minorHAnsi" w:hAnsiTheme="minorHAnsi" w:cstheme="minorHAnsi"/>
                <w:sz w:val="20"/>
                <w:szCs w:val="20"/>
                <w:lang w:val="pl-PL"/>
              </w:rPr>
              <w:t xml:space="preserve">rzedmiotu </w:t>
            </w:r>
            <w:r w:rsidR="0090581B" w:rsidRPr="003849A0">
              <w:rPr>
                <w:rFonts w:asciiTheme="minorHAnsi" w:hAnsiTheme="minorHAnsi" w:cstheme="minorHAnsi"/>
                <w:sz w:val="20"/>
                <w:szCs w:val="20"/>
                <w:lang w:val="pl-PL"/>
              </w:rPr>
              <w:t>Z</w:t>
            </w:r>
            <w:r w:rsidRPr="003849A0">
              <w:rPr>
                <w:rFonts w:asciiTheme="minorHAnsi" w:hAnsiTheme="minorHAnsi" w:cstheme="minorHAnsi"/>
                <w:sz w:val="20"/>
                <w:szCs w:val="20"/>
                <w:lang w:val="pl-PL"/>
              </w:rPr>
              <w:t>amówienia</w:t>
            </w:r>
            <w:bookmarkEnd w:id="6"/>
            <w:bookmarkEnd w:id="7"/>
            <w:r w:rsidRPr="003849A0">
              <w:rPr>
                <w:rFonts w:asciiTheme="minorHAnsi" w:hAnsiTheme="minorHAnsi" w:cstheme="minorHAnsi"/>
                <w:sz w:val="20"/>
                <w:szCs w:val="20"/>
                <w:lang w:val="pl-PL"/>
              </w:rPr>
              <w:tab/>
            </w:r>
          </w:p>
        </w:tc>
      </w:tr>
      <w:bookmarkEnd w:id="8"/>
    </w:tbl>
    <w:p w14:paraId="6AE3C332" w14:textId="77777777" w:rsidR="00660B17" w:rsidRPr="003849A0" w:rsidRDefault="00660B17" w:rsidP="00424706">
      <w:pPr>
        <w:spacing w:line="276" w:lineRule="auto"/>
        <w:rPr>
          <w:rFonts w:asciiTheme="minorHAnsi" w:hAnsiTheme="minorHAnsi" w:cstheme="minorHAnsi"/>
          <w:sz w:val="20"/>
          <w:szCs w:val="20"/>
        </w:rPr>
      </w:pPr>
    </w:p>
    <w:p w14:paraId="383A02E3" w14:textId="3436C415" w:rsidR="00677126" w:rsidRPr="003849A0" w:rsidRDefault="00660B17">
      <w:pPr>
        <w:pStyle w:val="Akapitzlist"/>
        <w:numPr>
          <w:ilvl w:val="0"/>
          <w:numId w:val="22"/>
        </w:numPr>
        <w:spacing w:line="276" w:lineRule="auto"/>
        <w:ind w:left="720"/>
        <w:jc w:val="both"/>
        <w:rPr>
          <w:rStyle w:val="Pogrubienie"/>
          <w:rFonts w:asciiTheme="minorHAnsi" w:hAnsiTheme="minorHAnsi" w:cstheme="minorHAnsi"/>
          <w:b w:val="0"/>
          <w:bCs w:val="0"/>
          <w:sz w:val="20"/>
          <w:szCs w:val="20"/>
          <w:u w:val="single"/>
        </w:rPr>
      </w:pPr>
      <w:r w:rsidRPr="003849A0">
        <w:rPr>
          <w:rFonts w:asciiTheme="minorHAnsi" w:hAnsiTheme="minorHAnsi" w:cstheme="minorHAnsi"/>
          <w:sz w:val="20"/>
          <w:szCs w:val="20"/>
          <w:u w:val="single"/>
        </w:rPr>
        <w:t xml:space="preserve">Wspólny Słownik Zamówień </w:t>
      </w:r>
      <w:r w:rsidRPr="003849A0">
        <w:rPr>
          <w:rStyle w:val="Pogrubienie"/>
          <w:rFonts w:asciiTheme="minorHAnsi" w:hAnsiTheme="minorHAnsi" w:cstheme="minorHAnsi"/>
          <w:b w:val="0"/>
          <w:bCs w:val="0"/>
          <w:sz w:val="20"/>
          <w:szCs w:val="20"/>
          <w:u w:val="single"/>
        </w:rPr>
        <w:t>(CPV)</w:t>
      </w:r>
    </w:p>
    <w:p w14:paraId="190BA922" w14:textId="2263EB53" w:rsidR="00AD4406" w:rsidRPr="003849A0" w:rsidRDefault="00660B17" w:rsidP="00424706">
      <w:pPr>
        <w:spacing w:line="276" w:lineRule="auto"/>
        <w:jc w:val="both"/>
        <w:rPr>
          <w:rStyle w:val="Pogrubienie"/>
          <w:rFonts w:asciiTheme="minorHAnsi" w:hAnsiTheme="minorHAnsi" w:cstheme="minorHAnsi"/>
          <w:b w:val="0"/>
          <w:bCs w:val="0"/>
          <w:sz w:val="20"/>
          <w:szCs w:val="20"/>
        </w:rPr>
      </w:pPr>
      <w:r w:rsidRPr="003849A0">
        <w:rPr>
          <w:rStyle w:val="Pogrubienie"/>
          <w:rFonts w:asciiTheme="minorHAnsi" w:hAnsiTheme="minorHAnsi" w:cstheme="minorHAnsi"/>
          <w:b w:val="0"/>
          <w:bCs w:val="0"/>
          <w:sz w:val="20"/>
          <w:szCs w:val="20"/>
        </w:rPr>
        <w:t>Zgodnie ze Wspóln</w:t>
      </w:r>
      <w:r w:rsidR="00105E83" w:rsidRPr="003849A0">
        <w:rPr>
          <w:rStyle w:val="Pogrubienie"/>
          <w:rFonts w:asciiTheme="minorHAnsi" w:hAnsiTheme="minorHAnsi" w:cstheme="minorHAnsi"/>
          <w:b w:val="0"/>
          <w:bCs w:val="0"/>
          <w:sz w:val="20"/>
          <w:szCs w:val="20"/>
        </w:rPr>
        <w:t>ym</w:t>
      </w:r>
      <w:r w:rsidRPr="003849A0">
        <w:rPr>
          <w:rStyle w:val="Pogrubienie"/>
          <w:rFonts w:asciiTheme="minorHAnsi" w:hAnsiTheme="minorHAnsi" w:cstheme="minorHAnsi"/>
          <w:b w:val="0"/>
          <w:bCs w:val="0"/>
          <w:sz w:val="20"/>
          <w:szCs w:val="20"/>
        </w:rPr>
        <w:t xml:space="preserve"> Słownikiem Zamówień </w:t>
      </w:r>
      <w:r w:rsidR="002D4B3F" w:rsidRPr="003849A0">
        <w:rPr>
          <w:rStyle w:val="Pogrubienie"/>
          <w:rFonts w:asciiTheme="minorHAnsi" w:hAnsiTheme="minorHAnsi" w:cstheme="minorHAnsi"/>
          <w:b w:val="0"/>
          <w:bCs w:val="0"/>
          <w:sz w:val="20"/>
          <w:szCs w:val="20"/>
        </w:rPr>
        <w:t>(CPV)</w:t>
      </w:r>
      <w:r w:rsidR="00712FAD" w:rsidRPr="003849A0">
        <w:rPr>
          <w:rStyle w:val="Pogrubienie"/>
          <w:rFonts w:asciiTheme="minorHAnsi" w:hAnsiTheme="minorHAnsi" w:cstheme="minorHAnsi"/>
          <w:b w:val="0"/>
          <w:bCs w:val="0"/>
          <w:sz w:val="20"/>
          <w:szCs w:val="20"/>
        </w:rPr>
        <w:t xml:space="preserve">, </w:t>
      </w:r>
      <w:r w:rsidR="0090581B" w:rsidRPr="003849A0">
        <w:rPr>
          <w:rStyle w:val="Pogrubienie"/>
          <w:rFonts w:asciiTheme="minorHAnsi" w:hAnsiTheme="minorHAnsi" w:cstheme="minorHAnsi"/>
          <w:b w:val="0"/>
          <w:bCs w:val="0"/>
          <w:sz w:val="20"/>
          <w:szCs w:val="20"/>
        </w:rPr>
        <w:t>P</w:t>
      </w:r>
      <w:r w:rsidRPr="003849A0">
        <w:rPr>
          <w:rStyle w:val="Pogrubienie"/>
          <w:rFonts w:asciiTheme="minorHAnsi" w:hAnsiTheme="minorHAnsi" w:cstheme="minorHAnsi"/>
          <w:b w:val="0"/>
          <w:bCs w:val="0"/>
          <w:sz w:val="20"/>
          <w:szCs w:val="20"/>
        </w:rPr>
        <w:t xml:space="preserve">rzedmiot </w:t>
      </w:r>
      <w:r w:rsidR="0090581B" w:rsidRPr="003849A0">
        <w:rPr>
          <w:rStyle w:val="Pogrubienie"/>
          <w:rFonts w:asciiTheme="minorHAnsi" w:hAnsiTheme="minorHAnsi" w:cstheme="minorHAnsi"/>
          <w:b w:val="0"/>
          <w:bCs w:val="0"/>
          <w:sz w:val="20"/>
          <w:szCs w:val="20"/>
        </w:rPr>
        <w:t>Z</w:t>
      </w:r>
      <w:r w:rsidRPr="003849A0">
        <w:rPr>
          <w:rStyle w:val="Pogrubienie"/>
          <w:rFonts w:asciiTheme="minorHAnsi" w:hAnsiTheme="minorHAnsi" w:cstheme="minorHAnsi"/>
          <w:b w:val="0"/>
          <w:bCs w:val="0"/>
          <w:sz w:val="20"/>
          <w:szCs w:val="20"/>
        </w:rPr>
        <w:t>amówienia został zdefiniowany jako:</w:t>
      </w:r>
    </w:p>
    <w:p w14:paraId="6E4790B6" w14:textId="77777777" w:rsidR="000473D9" w:rsidRPr="003849A0" w:rsidRDefault="000473D9" w:rsidP="00424706">
      <w:pPr>
        <w:spacing w:line="276" w:lineRule="auto"/>
        <w:ind w:left="360"/>
        <w:jc w:val="both"/>
        <w:rPr>
          <w:rStyle w:val="Pogrubienie"/>
          <w:rFonts w:asciiTheme="minorHAnsi" w:hAnsiTheme="minorHAnsi" w:cstheme="minorHAnsi"/>
          <w:b w:val="0"/>
          <w:bCs w:val="0"/>
          <w:sz w:val="20"/>
          <w:szCs w:val="20"/>
        </w:rPr>
      </w:pPr>
    </w:p>
    <w:p w14:paraId="19C1B948" w14:textId="66463C66" w:rsidR="00004D4B" w:rsidRPr="003849A0" w:rsidRDefault="004C3869" w:rsidP="00424706">
      <w:pPr>
        <w:autoSpaceDE w:val="0"/>
        <w:autoSpaceDN w:val="0"/>
        <w:adjustRightInd w:val="0"/>
        <w:spacing w:line="276" w:lineRule="auto"/>
        <w:rPr>
          <w:rFonts w:asciiTheme="minorHAnsi" w:hAnsiTheme="minorHAnsi" w:cstheme="minorHAnsi"/>
          <w:sz w:val="20"/>
          <w:szCs w:val="20"/>
        </w:rPr>
      </w:pPr>
      <w:r w:rsidRPr="003849A0">
        <w:rPr>
          <w:rFonts w:asciiTheme="minorHAnsi" w:hAnsiTheme="minorHAnsi" w:cstheme="minorHAnsi"/>
          <w:sz w:val="20"/>
          <w:szCs w:val="20"/>
        </w:rPr>
        <w:t xml:space="preserve">73000000-2 </w:t>
      </w:r>
      <w:r w:rsidR="00004D4B" w:rsidRPr="003849A0">
        <w:rPr>
          <w:rFonts w:asciiTheme="minorHAnsi" w:hAnsiTheme="minorHAnsi" w:cstheme="minorHAnsi"/>
          <w:sz w:val="20"/>
          <w:szCs w:val="20"/>
        </w:rPr>
        <w:t xml:space="preserve">- Usługi </w:t>
      </w:r>
      <w:r w:rsidR="00110B74" w:rsidRPr="003849A0">
        <w:rPr>
          <w:rFonts w:asciiTheme="minorHAnsi" w:hAnsiTheme="minorHAnsi" w:cstheme="minorHAnsi"/>
          <w:sz w:val="20"/>
          <w:szCs w:val="20"/>
        </w:rPr>
        <w:t>badawcze i eksperymentalno</w:t>
      </w:r>
      <w:r w:rsidR="0094714A">
        <w:rPr>
          <w:rFonts w:asciiTheme="minorHAnsi" w:hAnsiTheme="minorHAnsi" w:cstheme="minorHAnsi"/>
          <w:sz w:val="20"/>
          <w:szCs w:val="20"/>
        </w:rPr>
        <w:t>-</w:t>
      </w:r>
      <w:r w:rsidR="00110B74" w:rsidRPr="003849A0">
        <w:rPr>
          <w:rFonts w:asciiTheme="minorHAnsi" w:hAnsiTheme="minorHAnsi" w:cstheme="minorHAnsi"/>
          <w:sz w:val="20"/>
          <w:szCs w:val="20"/>
        </w:rPr>
        <w:t>rozwojowe oraz pokrewne usługi doradcze</w:t>
      </w:r>
    </w:p>
    <w:p w14:paraId="0E4E171A" w14:textId="77777777" w:rsidR="00110B74" w:rsidRPr="003849A0" w:rsidRDefault="00110B74" w:rsidP="00424706">
      <w:pPr>
        <w:autoSpaceDE w:val="0"/>
        <w:autoSpaceDN w:val="0"/>
        <w:adjustRightInd w:val="0"/>
        <w:spacing w:line="276" w:lineRule="auto"/>
        <w:ind w:left="360"/>
        <w:rPr>
          <w:rFonts w:asciiTheme="minorHAnsi" w:hAnsiTheme="minorHAnsi" w:cstheme="minorHAnsi"/>
          <w:bCs/>
          <w:color w:val="000000"/>
          <w:sz w:val="20"/>
          <w:szCs w:val="20"/>
        </w:rPr>
      </w:pPr>
    </w:p>
    <w:p w14:paraId="2513299D" w14:textId="132BC80A" w:rsidR="00B72D81" w:rsidRPr="003849A0" w:rsidRDefault="00C429B5">
      <w:pPr>
        <w:pStyle w:val="Akapitzlist"/>
        <w:numPr>
          <w:ilvl w:val="0"/>
          <w:numId w:val="22"/>
        </w:numPr>
        <w:spacing w:line="276" w:lineRule="auto"/>
        <w:ind w:left="720"/>
        <w:jc w:val="both"/>
        <w:rPr>
          <w:rStyle w:val="Pogrubienie"/>
          <w:rFonts w:asciiTheme="minorHAnsi" w:hAnsiTheme="minorHAnsi" w:cstheme="minorHAnsi"/>
          <w:b w:val="0"/>
          <w:bCs w:val="0"/>
          <w:sz w:val="20"/>
          <w:szCs w:val="20"/>
        </w:rPr>
      </w:pPr>
      <w:r w:rsidRPr="003849A0">
        <w:rPr>
          <w:rStyle w:val="Pogrubienie"/>
          <w:rFonts w:asciiTheme="minorHAnsi" w:hAnsiTheme="minorHAnsi" w:cstheme="minorHAnsi"/>
          <w:b w:val="0"/>
          <w:bCs w:val="0"/>
          <w:sz w:val="20"/>
          <w:szCs w:val="20"/>
          <w:u w:val="single"/>
          <w:shd w:val="clear" w:color="auto" w:fill="FFFFFF"/>
        </w:rPr>
        <w:t>O</w:t>
      </w:r>
      <w:r w:rsidR="00660B17" w:rsidRPr="003849A0">
        <w:rPr>
          <w:rStyle w:val="Pogrubienie"/>
          <w:rFonts w:asciiTheme="minorHAnsi" w:hAnsiTheme="minorHAnsi" w:cstheme="minorHAnsi"/>
          <w:b w:val="0"/>
          <w:bCs w:val="0"/>
          <w:sz w:val="20"/>
          <w:szCs w:val="20"/>
          <w:u w:val="single"/>
          <w:shd w:val="clear" w:color="auto" w:fill="FFFFFF"/>
        </w:rPr>
        <w:t xml:space="preserve">pis </w:t>
      </w:r>
      <w:r w:rsidR="0090581B" w:rsidRPr="003849A0">
        <w:rPr>
          <w:rStyle w:val="Pogrubienie"/>
          <w:rFonts w:asciiTheme="minorHAnsi" w:hAnsiTheme="minorHAnsi" w:cstheme="minorHAnsi"/>
          <w:b w:val="0"/>
          <w:bCs w:val="0"/>
          <w:sz w:val="20"/>
          <w:szCs w:val="20"/>
          <w:u w:val="single"/>
          <w:shd w:val="clear" w:color="auto" w:fill="FFFFFF"/>
        </w:rPr>
        <w:t>P</w:t>
      </w:r>
      <w:r w:rsidR="00660B17" w:rsidRPr="003849A0">
        <w:rPr>
          <w:rStyle w:val="Pogrubienie"/>
          <w:rFonts w:asciiTheme="minorHAnsi" w:hAnsiTheme="minorHAnsi" w:cstheme="minorHAnsi"/>
          <w:b w:val="0"/>
          <w:bCs w:val="0"/>
          <w:sz w:val="20"/>
          <w:szCs w:val="20"/>
          <w:u w:val="single"/>
          <w:shd w:val="clear" w:color="auto" w:fill="FFFFFF"/>
        </w:rPr>
        <w:t xml:space="preserve">rzedmiotu </w:t>
      </w:r>
      <w:r w:rsidR="0090581B" w:rsidRPr="003849A0">
        <w:rPr>
          <w:rStyle w:val="Pogrubienie"/>
          <w:rFonts w:asciiTheme="minorHAnsi" w:hAnsiTheme="minorHAnsi" w:cstheme="minorHAnsi"/>
          <w:b w:val="0"/>
          <w:bCs w:val="0"/>
          <w:sz w:val="20"/>
          <w:szCs w:val="20"/>
          <w:u w:val="single"/>
          <w:shd w:val="clear" w:color="auto" w:fill="FFFFFF"/>
        </w:rPr>
        <w:t>Z</w:t>
      </w:r>
      <w:r w:rsidR="00660B17" w:rsidRPr="003849A0">
        <w:rPr>
          <w:rStyle w:val="Pogrubienie"/>
          <w:rFonts w:asciiTheme="minorHAnsi" w:hAnsiTheme="minorHAnsi" w:cstheme="minorHAnsi"/>
          <w:b w:val="0"/>
          <w:bCs w:val="0"/>
          <w:sz w:val="20"/>
          <w:szCs w:val="20"/>
          <w:u w:val="single"/>
          <w:shd w:val="clear" w:color="auto" w:fill="FFFFFF"/>
        </w:rPr>
        <w:t>amówienia</w:t>
      </w:r>
    </w:p>
    <w:p w14:paraId="4E3FBDE1" w14:textId="77777777" w:rsidR="000473D9" w:rsidRPr="003849A0" w:rsidRDefault="000473D9" w:rsidP="00424706">
      <w:pPr>
        <w:spacing w:line="276" w:lineRule="auto"/>
        <w:jc w:val="both"/>
        <w:rPr>
          <w:rFonts w:asciiTheme="minorHAnsi" w:hAnsiTheme="minorHAnsi" w:cstheme="minorHAnsi"/>
          <w:sz w:val="20"/>
          <w:szCs w:val="20"/>
          <w:highlight w:val="yellow"/>
        </w:rPr>
      </w:pPr>
    </w:p>
    <w:p w14:paraId="7D86F5F5" w14:textId="1DC9C6DE" w:rsidR="004C3869" w:rsidRPr="003849A0" w:rsidRDefault="004C3869" w:rsidP="00424706">
      <w:pPr>
        <w:spacing w:line="276" w:lineRule="auto"/>
        <w:jc w:val="both"/>
        <w:rPr>
          <w:rFonts w:asciiTheme="minorHAnsi" w:hAnsiTheme="minorHAnsi" w:cstheme="minorHAnsi"/>
          <w:sz w:val="20"/>
          <w:szCs w:val="20"/>
        </w:rPr>
      </w:pPr>
      <w:r w:rsidRPr="003849A0">
        <w:rPr>
          <w:rFonts w:asciiTheme="minorHAnsi" w:hAnsiTheme="minorHAnsi" w:cstheme="minorHAnsi"/>
          <w:sz w:val="20"/>
          <w:szCs w:val="20"/>
        </w:rPr>
        <w:t xml:space="preserve">Przedmiotem zamówienia jest wsparcie przez </w:t>
      </w:r>
      <w:r w:rsidR="008B5E0B">
        <w:rPr>
          <w:rFonts w:asciiTheme="minorHAnsi" w:hAnsiTheme="minorHAnsi" w:cstheme="minorHAnsi"/>
          <w:sz w:val="20"/>
          <w:szCs w:val="20"/>
        </w:rPr>
        <w:t>w</w:t>
      </w:r>
      <w:r w:rsidRPr="003849A0">
        <w:rPr>
          <w:rFonts w:asciiTheme="minorHAnsi" w:hAnsiTheme="minorHAnsi" w:cstheme="minorHAnsi"/>
          <w:sz w:val="20"/>
          <w:szCs w:val="20"/>
        </w:rPr>
        <w:t xml:space="preserve">ykonawcę w następujących </w:t>
      </w:r>
      <w:r w:rsidR="008B5E0B">
        <w:rPr>
          <w:rFonts w:asciiTheme="minorHAnsi" w:hAnsiTheme="minorHAnsi" w:cstheme="minorHAnsi"/>
          <w:sz w:val="20"/>
          <w:szCs w:val="20"/>
        </w:rPr>
        <w:t xml:space="preserve">prac B+R w </w:t>
      </w:r>
      <w:r w:rsidRPr="003849A0">
        <w:rPr>
          <w:rFonts w:asciiTheme="minorHAnsi" w:hAnsiTheme="minorHAnsi" w:cstheme="minorHAnsi"/>
          <w:sz w:val="20"/>
          <w:szCs w:val="20"/>
        </w:rPr>
        <w:t xml:space="preserve">obszarach tematycznych oraz zadaniach wyznaczonych w ramach </w:t>
      </w:r>
      <w:r w:rsidR="00011CC0">
        <w:rPr>
          <w:rFonts w:asciiTheme="minorHAnsi" w:hAnsiTheme="minorHAnsi" w:cstheme="minorHAnsi"/>
          <w:sz w:val="20"/>
          <w:szCs w:val="20"/>
        </w:rPr>
        <w:t>P</w:t>
      </w:r>
      <w:r w:rsidRPr="003849A0">
        <w:rPr>
          <w:rFonts w:asciiTheme="minorHAnsi" w:hAnsiTheme="minorHAnsi" w:cstheme="minorHAnsi"/>
          <w:sz w:val="20"/>
          <w:szCs w:val="20"/>
        </w:rPr>
        <w:t>rojektu:</w:t>
      </w:r>
    </w:p>
    <w:p w14:paraId="48679342" w14:textId="583F04E3" w:rsidR="000416D3" w:rsidRDefault="00C81384">
      <w:pPr>
        <w:pStyle w:val="Akapitzlist"/>
        <w:numPr>
          <w:ilvl w:val="0"/>
          <w:numId w:val="36"/>
        </w:numPr>
        <w:spacing w:before="120" w:line="276" w:lineRule="auto"/>
        <w:jc w:val="both"/>
        <w:rPr>
          <w:rFonts w:asciiTheme="minorHAnsi" w:hAnsiTheme="minorHAnsi" w:cstheme="minorHAnsi"/>
          <w:sz w:val="20"/>
          <w:szCs w:val="20"/>
          <w:lang w:eastAsia="en-US"/>
        </w:rPr>
      </w:pPr>
      <w:r w:rsidRPr="00C81384">
        <w:rPr>
          <w:rFonts w:asciiTheme="minorHAnsi" w:hAnsiTheme="minorHAnsi" w:cstheme="minorHAnsi"/>
          <w:sz w:val="20"/>
          <w:szCs w:val="20"/>
          <w:lang w:eastAsia="en-US"/>
        </w:rPr>
        <w:t xml:space="preserve">Badania przemysłowe </w:t>
      </w:r>
      <w:r w:rsidR="008B5E0B">
        <w:rPr>
          <w:rFonts w:asciiTheme="minorHAnsi" w:hAnsiTheme="minorHAnsi" w:cstheme="minorHAnsi"/>
          <w:sz w:val="20"/>
          <w:szCs w:val="20"/>
          <w:lang w:eastAsia="en-US"/>
        </w:rPr>
        <w:t xml:space="preserve">i rozwojowe </w:t>
      </w:r>
      <w:r w:rsidRPr="00C81384">
        <w:rPr>
          <w:rFonts w:asciiTheme="minorHAnsi" w:hAnsiTheme="minorHAnsi" w:cstheme="minorHAnsi"/>
          <w:sz w:val="20"/>
          <w:szCs w:val="20"/>
          <w:lang w:eastAsia="en-US"/>
        </w:rPr>
        <w:t>w zakresie</w:t>
      </w:r>
      <w:r w:rsidR="000416D3">
        <w:rPr>
          <w:rFonts w:asciiTheme="minorHAnsi" w:hAnsiTheme="minorHAnsi" w:cstheme="minorHAnsi"/>
          <w:sz w:val="20"/>
          <w:szCs w:val="20"/>
          <w:lang w:eastAsia="en-US"/>
        </w:rPr>
        <w:t>:</w:t>
      </w:r>
    </w:p>
    <w:p w14:paraId="6AA40672" w14:textId="48E1CD64" w:rsidR="000416D3" w:rsidRPr="006701F6" w:rsidRDefault="000416D3">
      <w:pPr>
        <w:pStyle w:val="Akapitzlist"/>
        <w:numPr>
          <w:ilvl w:val="1"/>
          <w:numId w:val="36"/>
        </w:numPr>
        <w:shd w:val="clear" w:color="auto" w:fill="FFFFFF"/>
        <w:rPr>
          <w:rFonts w:asciiTheme="minorHAnsi" w:hAnsiTheme="minorHAnsi" w:cstheme="minorHAnsi"/>
          <w:sz w:val="20"/>
          <w:szCs w:val="20"/>
          <w:lang w:eastAsia="pl-PL"/>
        </w:rPr>
      </w:pPr>
      <w:r w:rsidRPr="006701F6">
        <w:rPr>
          <w:rFonts w:ascii="Calibri" w:hAnsi="Calibri" w:cs="Calibri"/>
          <w:sz w:val="20"/>
          <w:szCs w:val="20"/>
          <w:shd w:val="clear" w:color="auto" w:fill="FFFFFF"/>
          <w:lang w:eastAsia="pl-PL"/>
        </w:rPr>
        <w:t xml:space="preserve">Zadanie 1: Prace </w:t>
      </w:r>
      <w:r w:rsidRPr="00A70C2A">
        <w:rPr>
          <w:rFonts w:asciiTheme="minorHAnsi" w:hAnsiTheme="minorHAnsi" w:cstheme="minorHAnsi"/>
          <w:sz w:val="20"/>
          <w:szCs w:val="20"/>
          <w:shd w:val="clear" w:color="auto" w:fill="FFFFFF"/>
          <w:lang w:eastAsia="pl-PL"/>
        </w:rPr>
        <w:t xml:space="preserve">badawcze </w:t>
      </w:r>
      <w:r w:rsidR="00657427" w:rsidRPr="00A70C2A">
        <w:rPr>
          <w:rFonts w:asciiTheme="minorHAnsi" w:hAnsiTheme="minorHAnsi" w:cstheme="minorHAnsi"/>
          <w:sz w:val="20"/>
          <w:szCs w:val="20"/>
          <w:shd w:val="clear" w:color="auto" w:fill="FFFFFF"/>
          <w:lang w:eastAsia="pl-PL"/>
        </w:rPr>
        <w:t>opracowanie</w:t>
      </w:r>
      <w:r w:rsidR="006E34E3" w:rsidRPr="00A70C2A">
        <w:rPr>
          <w:rFonts w:asciiTheme="minorHAnsi" w:hAnsiTheme="minorHAnsi" w:cstheme="minorHAnsi"/>
          <w:sz w:val="20"/>
          <w:szCs w:val="20"/>
          <w:shd w:val="clear" w:color="auto" w:fill="FFFFFF"/>
          <w:lang w:eastAsia="pl-PL"/>
        </w:rPr>
        <w:t xml:space="preserve"> procesów związanych z zastosowaniem technologii </w:t>
      </w:r>
      <w:proofErr w:type="spellStart"/>
      <w:r w:rsidR="006E34E3" w:rsidRPr="00A70C2A">
        <w:rPr>
          <w:rFonts w:asciiTheme="minorHAnsi" w:hAnsiTheme="minorHAnsi" w:cstheme="minorHAnsi"/>
          <w:sz w:val="20"/>
          <w:szCs w:val="20"/>
          <w:shd w:val="clear" w:color="auto" w:fill="FFFFFF"/>
          <w:lang w:eastAsia="pl-PL"/>
        </w:rPr>
        <w:t>Blockchain</w:t>
      </w:r>
      <w:proofErr w:type="spellEnd"/>
      <w:r w:rsidR="006E34E3" w:rsidRPr="00A70C2A">
        <w:rPr>
          <w:rFonts w:asciiTheme="minorHAnsi" w:hAnsiTheme="minorHAnsi" w:cstheme="minorHAnsi"/>
          <w:sz w:val="20"/>
          <w:szCs w:val="20"/>
          <w:shd w:val="clear" w:color="auto" w:fill="FFFFFF"/>
          <w:lang w:eastAsia="pl-PL"/>
        </w:rPr>
        <w:t xml:space="preserve"> i języka </w:t>
      </w:r>
      <w:proofErr w:type="spellStart"/>
      <w:r w:rsidR="006E34E3" w:rsidRPr="00A70C2A">
        <w:rPr>
          <w:rFonts w:asciiTheme="minorHAnsi" w:hAnsiTheme="minorHAnsi" w:cstheme="minorHAnsi"/>
          <w:sz w:val="20"/>
          <w:szCs w:val="20"/>
          <w:shd w:val="clear" w:color="auto" w:fill="FFFFFF"/>
          <w:lang w:eastAsia="pl-PL"/>
        </w:rPr>
        <w:t>Solidity</w:t>
      </w:r>
      <w:proofErr w:type="spellEnd"/>
      <w:r w:rsidR="00744AA6" w:rsidRPr="00A70C2A">
        <w:rPr>
          <w:rFonts w:asciiTheme="minorHAnsi" w:hAnsiTheme="minorHAnsi" w:cstheme="minorHAnsi"/>
          <w:sz w:val="20"/>
          <w:szCs w:val="20"/>
          <w:shd w:val="clear" w:color="auto" w:fill="FFFFFF"/>
          <w:lang w:eastAsia="pl-PL"/>
        </w:rPr>
        <w:t>.</w:t>
      </w:r>
      <w:r w:rsidR="00A70C2A" w:rsidRPr="00A70C2A">
        <w:rPr>
          <w:rFonts w:asciiTheme="minorHAnsi" w:hAnsiTheme="minorHAnsi" w:cstheme="minorHAnsi"/>
          <w:sz w:val="20"/>
          <w:szCs w:val="20"/>
          <w:shd w:val="clear" w:color="auto" w:fill="FFFFFF"/>
          <w:lang w:eastAsia="pl-PL"/>
        </w:rPr>
        <w:t xml:space="preserve"> Opracowanie </w:t>
      </w:r>
      <w:r w:rsidR="00A70C2A" w:rsidRPr="00A70C2A">
        <w:rPr>
          <w:rFonts w:asciiTheme="minorHAnsi" w:hAnsiTheme="minorHAnsi" w:cstheme="minorHAnsi"/>
          <w:sz w:val="20"/>
          <w:szCs w:val="20"/>
        </w:rPr>
        <w:t>smart kontraktów</w:t>
      </w:r>
      <w:r w:rsidR="00A70C2A">
        <w:rPr>
          <w:rFonts w:asciiTheme="minorHAnsi" w:hAnsiTheme="minorHAnsi" w:cstheme="minorHAnsi"/>
          <w:sz w:val="20"/>
          <w:szCs w:val="20"/>
        </w:rPr>
        <w:t>.</w:t>
      </w:r>
    </w:p>
    <w:p w14:paraId="4657EFD3" w14:textId="3BE6E337" w:rsidR="005A627E" w:rsidRPr="006701F6" w:rsidRDefault="005A627E">
      <w:pPr>
        <w:pStyle w:val="Akapitzlist"/>
        <w:numPr>
          <w:ilvl w:val="1"/>
          <w:numId w:val="36"/>
        </w:numPr>
        <w:shd w:val="clear" w:color="auto" w:fill="FFFFFF"/>
        <w:rPr>
          <w:rFonts w:asciiTheme="minorHAnsi" w:hAnsiTheme="minorHAnsi" w:cstheme="minorHAnsi"/>
          <w:sz w:val="20"/>
          <w:szCs w:val="20"/>
          <w:lang w:eastAsia="pl-PL"/>
        </w:rPr>
      </w:pPr>
      <w:r w:rsidRPr="006701F6">
        <w:rPr>
          <w:rFonts w:asciiTheme="minorHAnsi" w:hAnsiTheme="minorHAnsi" w:cstheme="minorHAnsi"/>
          <w:sz w:val="20"/>
          <w:szCs w:val="20"/>
          <w:lang w:eastAsia="pl-PL"/>
        </w:rPr>
        <w:t>Zadanie 2. Opracowanie sztucznej inteligencji w poniższych funkcjonalnościach</w:t>
      </w:r>
      <w:r w:rsidR="00C20F9D" w:rsidRPr="006701F6">
        <w:rPr>
          <w:rFonts w:asciiTheme="minorHAnsi" w:hAnsiTheme="minorHAnsi" w:cstheme="minorHAnsi"/>
          <w:sz w:val="20"/>
          <w:szCs w:val="20"/>
          <w:lang w:eastAsia="pl-PL"/>
        </w:rPr>
        <w:t xml:space="preserve">: </w:t>
      </w:r>
      <w:r w:rsidR="00C20F9D" w:rsidRPr="006701F6">
        <w:rPr>
          <w:rFonts w:asciiTheme="minorHAnsi" w:hAnsiTheme="minorHAnsi" w:cstheme="minorHAnsi"/>
          <w:sz w:val="20"/>
          <w:szCs w:val="20"/>
        </w:rPr>
        <w:t>profilowania firmy,</w:t>
      </w:r>
      <w:r w:rsidR="00205CF2" w:rsidRPr="006701F6">
        <w:rPr>
          <w:rFonts w:asciiTheme="minorHAnsi" w:hAnsiTheme="minorHAnsi" w:cstheme="minorHAnsi"/>
          <w:sz w:val="20"/>
          <w:szCs w:val="20"/>
        </w:rPr>
        <w:t xml:space="preserve"> tworzenie bazy </w:t>
      </w:r>
      <w:proofErr w:type="spellStart"/>
      <w:r w:rsidR="00205CF2" w:rsidRPr="006701F6">
        <w:rPr>
          <w:rFonts w:asciiTheme="minorHAnsi" w:hAnsiTheme="minorHAnsi" w:cstheme="minorHAnsi"/>
          <w:sz w:val="20"/>
          <w:szCs w:val="20"/>
        </w:rPr>
        <w:t>leadów</w:t>
      </w:r>
      <w:proofErr w:type="spellEnd"/>
      <w:r w:rsidR="00205CF2" w:rsidRPr="006701F6">
        <w:rPr>
          <w:rFonts w:asciiTheme="minorHAnsi" w:hAnsiTheme="minorHAnsi" w:cstheme="minorHAnsi"/>
          <w:sz w:val="20"/>
          <w:szCs w:val="20"/>
        </w:rPr>
        <w:t xml:space="preserve"> sprzedażowych,</w:t>
      </w:r>
      <w:r w:rsidR="00BB47B9" w:rsidRPr="006701F6">
        <w:rPr>
          <w:rFonts w:asciiTheme="minorHAnsi" w:hAnsiTheme="minorHAnsi" w:cstheme="minorHAnsi"/>
          <w:sz w:val="20"/>
          <w:szCs w:val="20"/>
        </w:rPr>
        <w:t xml:space="preserve"> opracowanie </w:t>
      </w:r>
      <w:proofErr w:type="spellStart"/>
      <w:r w:rsidR="00BB47B9" w:rsidRPr="006701F6">
        <w:rPr>
          <w:rFonts w:asciiTheme="minorHAnsi" w:hAnsiTheme="minorHAnsi" w:cstheme="minorHAnsi"/>
          <w:sz w:val="20"/>
          <w:szCs w:val="20"/>
        </w:rPr>
        <w:t>leadów</w:t>
      </w:r>
      <w:proofErr w:type="spellEnd"/>
      <w:r w:rsidR="00BB47B9" w:rsidRPr="006701F6">
        <w:rPr>
          <w:rFonts w:asciiTheme="minorHAnsi" w:hAnsiTheme="minorHAnsi" w:cstheme="minorHAnsi"/>
          <w:sz w:val="20"/>
          <w:szCs w:val="20"/>
        </w:rPr>
        <w:t xml:space="preserve"> sprzedażowych</w:t>
      </w:r>
      <w:r w:rsidR="00744AA6">
        <w:rPr>
          <w:rFonts w:asciiTheme="minorHAnsi" w:hAnsiTheme="minorHAnsi" w:cstheme="minorHAnsi"/>
          <w:sz w:val="20"/>
          <w:szCs w:val="20"/>
        </w:rPr>
        <w:t>.</w:t>
      </w:r>
    </w:p>
    <w:p w14:paraId="462C9611" w14:textId="75B1AA80" w:rsidR="000416D3" w:rsidRDefault="000416D3">
      <w:pPr>
        <w:pStyle w:val="Akapitzlist"/>
        <w:numPr>
          <w:ilvl w:val="1"/>
          <w:numId w:val="36"/>
        </w:numPr>
        <w:shd w:val="clear" w:color="auto" w:fill="FFFFFF"/>
        <w:jc w:val="both"/>
        <w:rPr>
          <w:rFonts w:asciiTheme="minorHAnsi" w:hAnsiTheme="minorHAnsi" w:cstheme="minorHAnsi"/>
          <w:sz w:val="20"/>
          <w:szCs w:val="20"/>
          <w:shd w:val="clear" w:color="auto" w:fill="FFFFFF"/>
          <w:lang w:eastAsia="pl-PL"/>
        </w:rPr>
      </w:pPr>
      <w:r w:rsidRPr="006701F6">
        <w:rPr>
          <w:rFonts w:asciiTheme="minorHAnsi" w:hAnsiTheme="minorHAnsi" w:cstheme="minorHAnsi"/>
          <w:sz w:val="20"/>
          <w:szCs w:val="20"/>
          <w:shd w:val="clear" w:color="auto" w:fill="FFFFFF"/>
          <w:lang w:eastAsia="pl-PL"/>
        </w:rPr>
        <w:t>Zadanie</w:t>
      </w:r>
      <w:r w:rsidR="006701F6">
        <w:rPr>
          <w:rFonts w:asciiTheme="minorHAnsi" w:hAnsiTheme="minorHAnsi" w:cstheme="minorHAnsi"/>
          <w:sz w:val="20"/>
          <w:szCs w:val="20"/>
          <w:shd w:val="clear" w:color="auto" w:fill="FFFFFF"/>
          <w:lang w:eastAsia="pl-PL"/>
        </w:rPr>
        <w:t xml:space="preserve"> </w:t>
      </w:r>
      <w:r w:rsidR="00BD07A8" w:rsidRPr="006701F6">
        <w:rPr>
          <w:rFonts w:asciiTheme="minorHAnsi" w:hAnsiTheme="minorHAnsi" w:cstheme="minorHAnsi"/>
          <w:sz w:val="20"/>
          <w:szCs w:val="20"/>
          <w:shd w:val="clear" w:color="auto" w:fill="FFFFFF"/>
          <w:lang w:eastAsia="pl-PL"/>
        </w:rPr>
        <w:t>3</w:t>
      </w:r>
      <w:r w:rsidRPr="006701F6">
        <w:rPr>
          <w:rFonts w:asciiTheme="minorHAnsi" w:hAnsiTheme="minorHAnsi" w:cstheme="minorHAnsi"/>
          <w:sz w:val="20"/>
          <w:szCs w:val="20"/>
          <w:shd w:val="clear" w:color="auto" w:fill="FFFFFF"/>
          <w:lang w:eastAsia="pl-PL"/>
        </w:rPr>
        <w:t xml:space="preserve">: Prace badawcze </w:t>
      </w:r>
      <w:r w:rsidR="004B446D">
        <w:rPr>
          <w:rFonts w:asciiTheme="minorHAnsi" w:hAnsiTheme="minorHAnsi" w:cstheme="minorHAnsi"/>
          <w:sz w:val="20"/>
          <w:szCs w:val="20"/>
          <w:shd w:val="clear" w:color="auto" w:fill="FFFFFF"/>
          <w:lang w:eastAsia="pl-PL"/>
        </w:rPr>
        <w:t xml:space="preserve">dotyczące </w:t>
      </w:r>
      <w:r w:rsidR="00693924" w:rsidRPr="006701F6">
        <w:rPr>
          <w:rFonts w:asciiTheme="minorHAnsi" w:hAnsiTheme="minorHAnsi" w:cstheme="minorHAnsi"/>
          <w:sz w:val="20"/>
          <w:szCs w:val="20"/>
          <w:shd w:val="clear" w:color="auto" w:fill="FFFFFF"/>
          <w:lang w:eastAsia="pl-PL"/>
        </w:rPr>
        <w:t>o</w:t>
      </w:r>
      <w:r w:rsidR="00BD07A8" w:rsidRPr="006701F6">
        <w:rPr>
          <w:rFonts w:asciiTheme="minorHAnsi" w:hAnsiTheme="minorHAnsi" w:cstheme="minorHAnsi"/>
          <w:sz w:val="20"/>
          <w:szCs w:val="20"/>
          <w:shd w:val="clear" w:color="auto" w:fill="FFFFFF"/>
          <w:lang w:eastAsia="pl-PL"/>
        </w:rPr>
        <w:t>pracowani</w:t>
      </w:r>
      <w:r w:rsidR="00693924" w:rsidRPr="006701F6">
        <w:rPr>
          <w:rFonts w:asciiTheme="minorHAnsi" w:hAnsiTheme="minorHAnsi" w:cstheme="minorHAnsi"/>
          <w:sz w:val="20"/>
          <w:szCs w:val="20"/>
          <w:shd w:val="clear" w:color="auto" w:fill="FFFFFF"/>
          <w:lang w:eastAsia="pl-PL"/>
        </w:rPr>
        <w:t xml:space="preserve">a </w:t>
      </w:r>
      <w:r w:rsidR="00BD07A8" w:rsidRPr="006701F6">
        <w:rPr>
          <w:rFonts w:asciiTheme="minorHAnsi" w:hAnsiTheme="minorHAnsi" w:cstheme="minorHAnsi"/>
          <w:sz w:val="20"/>
          <w:szCs w:val="20"/>
          <w:shd w:val="clear" w:color="auto" w:fill="FFFFFF"/>
          <w:lang w:eastAsia="pl-PL"/>
        </w:rPr>
        <w:t>funkcjonalności</w:t>
      </w:r>
      <w:r w:rsidR="0097658F" w:rsidRPr="006701F6">
        <w:rPr>
          <w:rFonts w:asciiTheme="minorHAnsi" w:hAnsiTheme="minorHAnsi" w:cstheme="minorHAnsi"/>
          <w:sz w:val="20"/>
          <w:szCs w:val="20"/>
          <w:shd w:val="clear" w:color="auto" w:fill="FFFFFF"/>
          <w:lang w:eastAsia="pl-PL"/>
        </w:rPr>
        <w:t xml:space="preserve"> porozumiewania się na rynku globalnym, bez barier językowych</w:t>
      </w:r>
      <w:r w:rsidR="00BD07A8" w:rsidRPr="006701F6">
        <w:rPr>
          <w:rFonts w:asciiTheme="minorHAnsi" w:hAnsiTheme="minorHAnsi" w:cstheme="minorHAnsi"/>
          <w:sz w:val="20"/>
          <w:szCs w:val="20"/>
          <w:shd w:val="clear" w:color="auto" w:fill="FFFFFF"/>
          <w:lang w:eastAsia="pl-PL"/>
        </w:rPr>
        <w:t>, opartej o Open AI i video w czasie rzeczywistym</w:t>
      </w:r>
      <w:r w:rsidR="00744AA6">
        <w:rPr>
          <w:rFonts w:asciiTheme="minorHAnsi" w:hAnsiTheme="minorHAnsi" w:cstheme="minorHAnsi"/>
          <w:sz w:val="20"/>
          <w:szCs w:val="20"/>
          <w:shd w:val="clear" w:color="auto" w:fill="FFFFFF"/>
          <w:lang w:eastAsia="pl-PL"/>
        </w:rPr>
        <w:t>.</w:t>
      </w:r>
    </w:p>
    <w:p w14:paraId="6B4A9F3C" w14:textId="77777777" w:rsidR="004C3869" w:rsidRPr="003849A0" w:rsidRDefault="004C3869" w:rsidP="00424706">
      <w:pPr>
        <w:spacing w:line="276" w:lineRule="auto"/>
        <w:jc w:val="both"/>
        <w:rPr>
          <w:rFonts w:asciiTheme="minorHAnsi" w:hAnsiTheme="minorHAnsi" w:cstheme="minorHAnsi"/>
          <w:sz w:val="20"/>
          <w:szCs w:val="20"/>
        </w:rPr>
      </w:pPr>
    </w:p>
    <w:p w14:paraId="1684CB08" w14:textId="4F7873C8" w:rsidR="00F72E91" w:rsidRPr="003849A0" w:rsidRDefault="0033777B">
      <w:pPr>
        <w:pStyle w:val="Akapitzlist"/>
        <w:numPr>
          <w:ilvl w:val="0"/>
          <w:numId w:val="22"/>
        </w:numPr>
        <w:spacing w:line="276" w:lineRule="auto"/>
        <w:jc w:val="both"/>
        <w:rPr>
          <w:rFonts w:asciiTheme="minorHAnsi" w:hAnsiTheme="minorHAnsi" w:cstheme="minorHAnsi"/>
          <w:sz w:val="20"/>
          <w:szCs w:val="20"/>
          <w:u w:val="single"/>
        </w:rPr>
      </w:pPr>
      <w:r w:rsidRPr="003849A0">
        <w:rPr>
          <w:rFonts w:asciiTheme="minorHAnsi" w:hAnsiTheme="minorHAnsi" w:cstheme="minorHAnsi"/>
          <w:sz w:val="20"/>
          <w:szCs w:val="20"/>
          <w:u w:val="single"/>
        </w:rPr>
        <w:t xml:space="preserve">Szczegółowy opis </w:t>
      </w:r>
      <w:r w:rsidR="0041634E" w:rsidRPr="003849A0">
        <w:rPr>
          <w:rFonts w:asciiTheme="minorHAnsi" w:hAnsiTheme="minorHAnsi" w:cstheme="minorHAnsi"/>
          <w:sz w:val="20"/>
          <w:szCs w:val="20"/>
          <w:u w:val="single"/>
        </w:rPr>
        <w:t>Przedmiotu Z</w:t>
      </w:r>
      <w:r w:rsidRPr="003849A0">
        <w:rPr>
          <w:rFonts w:asciiTheme="minorHAnsi" w:hAnsiTheme="minorHAnsi" w:cstheme="minorHAnsi"/>
          <w:sz w:val="20"/>
          <w:szCs w:val="20"/>
          <w:u w:val="single"/>
        </w:rPr>
        <w:t>amówienia</w:t>
      </w:r>
    </w:p>
    <w:p w14:paraId="642DAE33" w14:textId="77777777" w:rsidR="004C3869" w:rsidRPr="003849A0" w:rsidRDefault="004C3869" w:rsidP="00424706">
      <w:pPr>
        <w:autoSpaceDE w:val="0"/>
        <w:autoSpaceDN w:val="0"/>
        <w:adjustRightInd w:val="0"/>
        <w:spacing w:line="276" w:lineRule="auto"/>
        <w:jc w:val="both"/>
        <w:rPr>
          <w:rFonts w:asciiTheme="minorHAnsi" w:hAnsiTheme="minorHAnsi" w:cstheme="minorHAnsi"/>
          <w:b/>
          <w:bCs/>
          <w:sz w:val="20"/>
          <w:szCs w:val="20"/>
        </w:rPr>
      </w:pPr>
    </w:p>
    <w:p w14:paraId="1B26C938" w14:textId="77777777" w:rsidR="00C400F3" w:rsidRPr="004C74AE" w:rsidRDefault="00F36F31" w:rsidP="00C400F3">
      <w:pPr>
        <w:autoSpaceDE w:val="0"/>
        <w:autoSpaceDN w:val="0"/>
        <w:adjustRightInd w:val="0"/>
        <w:rPr>
          <w:rFonts w:ascii="Calibri" w:hAnsi="Calibri" w:cs="Calibri"/>
          <w:sz w:val="20"/>
          <w:szCs w:val="20"/>
        </w:rPr>
      </w:pPr>
      <w:r w:rsidRPr="004C74AE">
        <w:rPr>
          <w:rFonts w:ascii="Calibri" w:hAnsi="Calibri" w:cs="Calibri"/>
          <w:sz w:val="20"/>
          <w:szCs w:val="20"/>
        </w:rPr>
        <w:t>P</w:t>
      </w:r>
      <w:r w:rsidR="004C3869" w:rsidRPr="004C74AE">
        <w:rPr>
          <w:rFonts w:ascii="Calibri" w:hAnsi="Calibri" w:cs="Calibri"/>
          <w:sz w:val="20"/>
          <w:szCs w:val="20"/>
        </w:rPr>
        <w:t xml:space="preserve">rowadzone prace </w:t>
      </w:r>
      <w:r w:rsidRPr="004C74AE">
        <w:rPr>
          <w:rFonts w:ascii="Calibri" w:hAnsi="Calibri" w:cs="Calibri"/>
          <w:sz w:val="20"/>
          <w:szCs w:val="20"/>
        </w:rPr>
        <w:t xml:space="preserve">B+R </w:t>
      </w:r>
      <w:r w:rsidR="004C3869" w:rsidRPr="004C74AE">
        <w:rPr>
          <w:rFonts w:ascii="Calibri" w:hAnsi="Calibri" w:cs="Calibri"/>
          <w:sz w:val="20"/>
          <w:szCs w:val="20"/>
        </w:rPr>
        <w:t>dotyczyć będą obszarów</w:t>
      </w:r>
      <w:r w:rsidR="00C81384" w:rsidRPr="004C74AE">
        <w:rPr>
          <w:rFonts w:ascii="Calibri" w:hAnsi="Calibri" w:cs="Calibri"/>
          <w:sz w:val="20"/>
          <w:szCs w:val="20"/>
        </w:rPr>
        <w:t xml:space="preserve"> </w:t>
      </w:r>
      <w:r w:rsidR="000416D3" w:rsidRPr="004C74AE">
        <w:rPr>
          <w:rFonts w:ascii="Calibri" w:hAnsi="Calibri" w:cs="Calibri"/>
          <w:sz w:val="20"/>
          <w:szCs w:val="20"/>
          <w:lang w:eastAsia="en-US"/>
        </w:rPr>
        <w:t xml:space="preserve">dotyczących </w:t>
      </w:r>
      <w:r w:rsidR="00F51E79" w:rsidRPr="004C74AE">
        <w:rPr>
          <w:rFonts w:ascii="Calibri" w:hAnsi="Calibri" w:cs="Calibri"/>
          <w:sz w:val="20"/>
          <w:szCs w:val="20"/>
          <w:lang w:eastAsia="en-US"/>
        </w:rPr>
        <w:t xml:space="preserve">technologii IT </w:t>
      </w:r>
      <w:r w:rsidR="00F51E79" w:rsidRPr="004C74AE">
        <w:rPr>
          <w:rFonts w:ascii="Calibri" w:hAnsi="Calibri" w:cs="Calibri"/>
          <w:sz w:val="20"/>
          <w:szCs w:val="20"/>
        </w:rPr>
        <w:t>opartych na:</w:t>
      </w:r>
      <w:r w:rsidR="00C400F3" w:rsidRPr="004C74AE">
        <w:rPr>
          <w:rFonts w:ascii="Calibri" w:hAnsi="Calibri" w:cs="Calibri"/>
          <w:sz w:val="20"/>
          <w:szCs w:val="20"/>
        </w:rPr>
        <w:t xml:space="preserve"> </w:t>
      </w:r>
    </w:p>
    <w:p w14:paraId="24438FD7" w14:textId="6B145F4A" w:rsidR="00F51E79" w:rsidRPr="00C400F3" w:rsidRDefault="00C400F3" w:rsidP="00C400F3">
      <w:pPr>
        <w:autoSpaceDE w:val="0"/>
        <w:autoSpaceDN w:val="0"/>
        <w:adjustRightInd w:val="0"/>
        <w:rPr>
          <w:rFonts w:ascii="Calibri" w:hAnsi="Calibri" w:cs="Calibri"/>
          <w:color w:val="2A3140"/>
          <w:sz w:val="20"/>
          <w:szCs w:val="20"/>
        </w:rPr>
      </w:pPr>
      <w:r>
        <w:rPr>
          <w:rFonts w:ascii="Calibri" w:hAnsi="Calibri" w:cs="Calibri"/>
          <w:color w:val="2A3140"/>
          <w:sz w:val="20"/>
          <w:szCs w:val="20"/>
        </w:rPr>
        <w:t xml:space="preserve">- </w:t>
      </w:r>
      <w:proofErr w:type="spellStart"/>
      <w:r w:rsidR="00F51E79" w:rsidRPr="00C400F3">
        <w:rPr>
          <w:rFonts w:ascii="Calibri" w:hAnsi="Calibri" w:cs="Calibri"/>
          <w:color w:val="2A3140"/>
          <w:sz w:val="20"/>
          <w:szCs w:val="20"/>
        </w:rPr>
        <w:t>Frontend</w:t>
      </w:r>
      <w:proofErr w:type="spellEnd"/>
      <w:r w:rsidR="00F51E79" w:rsidRPr="00C400F3">
        <w:rPr>
          <w:rFonts w:ascii="Calibri" w:hAnsi="Calibri" w:cs="Calibri"/>
          <w:color w:val="2A3140"/>
          <w:sz w:val="20"/>
          <w:szCs w:val="20"/>
        </w:rPr>
        <w:t>: zaprojektowana grafika pocięta do HTML / CSS</w:t>
      </w:r>
      <w:r w:rsidRPr="00C400F3">
        <w:rPr>
          <w:rFonts w:ascii="Calibri" w:hAnsi="Calibri" w:cs="Calibri"/>
          <w:color w:val="2A3140"/>
          <w:sz w:val="20"/>
          <w:szCs w:val="20"/>
        </w:rPr>
        <w:t xml:space="preserve">, </w:t>
      </w:r>
      <w:r w:rsidR="00F51E79" w:rsidRPr="00C400F3">
        <w:rPr>
          <w:rFonts w:ascii="Calibri" w:hAnsi="Calibri" w:cs="Calibri"/>
          <w:color w:val="2A3140"/>
          <w:sz w:val="20"/>
          <w:szCs w:val="20"/>
        </w:rPr>
        <w:br/>
      </w:r>
      <w:r>
        <w:rPr>
          <w:rFonts w:ascii="Calibri" w:hAnsi="Calibri" w:cs="Calibri"/>
          <w:color w:val="2A3140"/>
          <w:sz w:val="20"/>
          <w:szCs w:val="20"/>
        </w:rPr>
        <w:t xml:space="preserve">- </w:t>
      </w:r>
      <w:proofErr w:type="spellStart"/>
      <w:r w:rsidR="00F51E79" w:rsidRPr="00C400F3">
        <w:rPr>
          <w:rFonts w:ascii="Calibri" w:hAnsi="Calibri" w:cs="Calibri"/>
          <w:color w:val="2A3140"/>
          <w:sz w:val="20"/>
          <w:szCs w:val="20"/>
        </w:rPr>
        <w:t>Backend</w:t>
      </w:r>
      <w:proofErr w:type="spellEnd"/>
      <w:r w:rsidR="00F51E79" w:rsidRPr="00C400F3">
        <w:rPr>
          <w:rFonts w:ascii="Calibri" w:hAnsi="Calibri" w:cs="Calibri"/>
          <w:color w:val="2A3140"/>
          <w:sz w:val="20"/>
          <w:szCs w:val="20"/>
        </w:rPr>
        <w:t xml:space="preserve">: PHP z wykorzystaniem JavaScript, budowa w oparciu o </w:t>
      </w:r>
      <w:proofErr w:type="spellStart"/>
      <w:r w:rsidR="00F51E79" w:rsidRPr="00C400F3">
        <w:rPr>
          <w:rFonts w:ascii="Calibri" w:hAnsi="Calibri" w:cs="Calibri"/>
          <w:color w:val="2A3140"/>
          <w:sz w:val="20"/>
          <w:szCs w:val="20"/>
        </w:rPr>
        <w:t>framework</w:t>
      </w:r>
      <w:proofErr w:type="spellEnd"/>
      <w:r w:rsidR="00F51E79" w:rsidRPr="00C400F3">
        <w:rPr>
          <w:rFonts w:ascii="Calibri" w:hAnsi="Calibri" w:cs="Calibri"/>
          <w:color w:val="2A3140"/>
          <w:sz w:val="20"/>
          <w:szCs w:val="20"/>
        </w:rPr>
        <w:t xml:space="preserve"> </w:t>
      </w:r>
      <w:proofErr w:type="spellStart"/>
      <w:r w:rsidR="00F51E79" w:rsidRPr="00C400F3">
        <w:rPr>
          <w:rFonts w:ascii="Calibri" w:hAnsi="Calibri" w:cs="Calibri"/>
          <w:color w:val="2A3140"/>
          <w:sz w:val="20"/>
          <w:szCs w:val="20"/>
        </w:rPr>
        <w:t>Yii</w:t>
      </w:r>
      <w:proofErr w:type="spellEnd"/>
      <w:r w:rsidR="00F51E79" w:rsidRPr="00C400F3">
        <w:rPr>
          <w:rFonts w:ascii="Calibri" w:hAnsi="Calibri" w:cs="Calibri"/>
          <w:color w:val="2A3140"/>
          <w:sz w:val="20"/>
          <w:szCs w:val="20"/>
        </w:rPr>
        <w:t xml:space="preserve"> z autorskim CMS (zaprogramowanym „od zera”).</w:t>
      </w:r>
    </w:p>
    <w:p w14:paraId="32F584E5" w14:textId="7DF10159" w:rsidR="004C3869" w:rsidRDefault="004C3869" w:rsidP="00424706">
      <w:pPr>
        <w:pStyle w:val="Objanieniepunkty"/>
        <w:spacing w:after="0" w:line="276" w:lineRule="auto"/>
        <w:ind w:left="0" w:firstLine="0"/>
        <w:textAlignment w:val="auto"/>
        <w:rPr>
          <w:rFonts w:asciiTheme="minorHAnsi" w:hAnsiTheme="minorHAnsi" w:cstheme="minorHAnsi"/>
          <w:sz w:val="20"/>
          <w:szCs w:val="20"/>
        </w:rPr>
      </w:pPr>
    </w:p>
    <w:p w14:paraId="06B22FB3" w14:textId="77777777" w:rsidR="0025350F" w:rsidRPr="003849A0" w:rsidRDefault="0025350F" w:rsidP="0025350F">
      <w:pPr>
        <w:spacing w:line="276" w:lineRule="auto"/>
        <w:jc w:val="both"/>
        <w:rPr>
          <w:rFonts w:asciiTheme="minorHAnsi" w:hAnsiTheme="minorHAnsi" w:cstheme="minorHAnsi"/>
          <w:bCs/>
          <w:sz w:val="20"/>
          <w:szCs w:val="20"/>
        </w:rPr>
      </w:pPr>
      <w:r w:rsidRPr="003849A0">
        <w:rPr>
          <w:rFonts w:asciiTheme="minorHAnsi" w:hAnsiTheme="minorHAnsi" w:cstheme="minorHAnsi"/>
          <w:bCs/>
          <w:sz w:val="20"/>
          <w:szCs w:val="20"/>
        </w:rPr>
        <w:t>Szczegółowy opis Przedmiotu Zamówienia został opisany w Załączniku nr 1 do zamówienia.</w:t>
      </w:r>
    </w:p>
    <w:p w14:paraId="26E9C4D0" w14:textId="77777777" w:rsidR="00F36F31" w:rsidRPr="003849A0" w:rsidRDefault="00F36F31" w:rsidP="00424706">
      <w:pPr>
        <w:pStyle w:val="Objanieniepunkty"/>
        <w:spacing w:after="0" w:line="276" w:lineRule="auto"/>
        <w:ind w:left="0" w:firstLine="0"/>
        <w:textAlignment w:val="auto"/>
        <w:rPr>
          <w:rFonts w:asciiTheme="minorHAnsi" w:hAnsiTheme="minorHAnsi" w:cstheme="minorHAnsi"/>
          <w:sz w:val="20"/>
          <w:szCs w:val="20"/>
        </w:rPr>
      </w:pPr>
    </w:p>
    <w:tbl>
      <w:tblPr>
        <w:tblW w:w="9498" w:type="dxa"/>
        <w:tblInd w:w="-5" w:type="dxa"/>
        <w:tblLayout w:type="fixed"/>
        <w:tblLook w:val="0000" w:firstRow="0" w:lastRow="0" w:firstColumn="0" w:lastColumn="0" w:noHBand="0" w:noVBand="0"/>
      </w:tblPr>
      <w:tblGrid>
        <w:gridCol w:w="9498"/>
      </w:tblGrid>
      <w:tr w:rsidR="00660B17" w:rsidRPr="003849A0" w14:paraId="02E9FD56"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2B47F761" w14:textId="39F30F10" w:rsidR="00660B17" w:rsidRPr="003849A0" w:rsidRDefault="00B20F8F" w:rsidP="00424706">
            <w:pPr>
              <w:pStyle w:val="Nagwek1"/>
              <w:numPr>
                <w:ilvl w:val="0"/>
                <w:numId w:val="0"/>
              </w:numPr>
              <w:spacing w:line="276" w:lineRule="auto"/>
              <w:jc w:val="both"/>
              <w:rPr>
                <w:rFonts w:asciiTheme="minorHAnsi" w:hAnsiTheme="minorHAnsi" w:cstheme="minorHAnsi"/>
                <w:sz w:val="20"/>
                <w:szCs w:val="20"/>
                <w:lang w:val="pl-PL"/>
              </w:rPr>
            </w:pPr>
            <w:bookmarkStart w:id="9" w:name="_Toc37409769"/>
            <w:bookmarkStart w:id="10" w:name="_Toc47917524"/>
            <w:r w:rsidRPr="003849A0">
              <w:rPr>
                <w:rFonts w:asciiTheme="minorHAnsi" w:hAnsiTheme="minorHAnsi" w:cstheme="minorHAnsi"/>
                <w:sz w:val="20"/>
                <w:szCs w:val="20"/>
                <w:lang w:val="pl-PL"/>
              </w:rPr>
              <w:t xml:space="preserve">5. </w:t>
            </w:r>
            <w:r w:rsidR="00660B17" w:rsidRPr="003849A0">
              <w:rPr>
                <w:rFonts w:asciiTheme="minorHAnsi" w:hAnsiTheme="minorHAnsi" w:cstheme="minorHAnsi"/>
                <w:sz w:val="20"/>
                <w:szCs w:val="20"/>
                <w:lang w:val="pl-PL"/>
              </w:rPr>
              <w:t xml:space="preserve">Termin wykonania </w:t>
            </w:r>
            <w:bookmarkEnd w:id="9"/>
            <w:bookmarkEnd w:id="10"/>
            <w:r w:rsidR="00AB4455" w:rsidRPr="003849A0">
              <w:rPr>
                <w:rFonts w:asciiTheme="minorHAnsi" w:hAnsiTheme="minorHAnsi" w:cstheme="minorHAnsi"/>
                <w:sz w:val="20"/>
                <w:szCs w:val="20"/>
                <w:lang w:val="pl-PL"/>
              </w:rPr>
              <w:t>zamówienia</w:t>
            </w:r>
          </w:p>
        </w:tc>
      </w:tr>
    </w:tbl>
    <w:p w14:paraId="65A88F73" w14:textId="77777777" w:rsidR="00660B17" w:rsidRPr="003849A0" w:rsidRDefault="00660B17" w:rsidP="00424706">
      <w:pPr>
        <w:spacing w:line="276" w:lineRule="auto"/>
        <w:jc w:val="both"/>
        <w:rPr>
          <w:rFonts w:asciiTheme="minorHAnsi" w:hAnsiTheme="minorHAnsi" w:cstheme="minorHAnsi"/>
          <w:color w:val="000000"/>
          <w:sz w:val="20"/>
          <w:szCs w:val="20"/>
          <w:shd w:val="clear" w:color="auto" w:fill="FFFFFF"/>
        </w:rPr>
      </w:pPr>
    </w:p>
    <w:p w14:paraId="797B3950" w14:textId="301CE1BE" w:rsidR="00F335D7" w:rsidRPr="00246BC6" w:rsidRDefault="00F335D7" w:rsidP="00424706">
      <w:pPr>
        <w:spacing w:line="276" w:lineRule="auto"/>
        <w:jc w:val="both"/>
        <w:rPr>
          <w:rFonts w:asciiTheme="minorHAnsi" w:hAnsiTheme="minorHAnsi" w:cstheme="minorHAnsi"/>
          <w:color w:val="000000"/>
          <w:sz w:val="20"/>
          <w:szCs w:val="20"/>
          <w:shd w:val="clear" w:color="auto" w:fill="FFFFFF"/>
        </w:rPr>
      </w:pPr>
      <w:r w:rsidRPr="00246BC6">
        <w:rPr>
          <w:rFonts w:asciiTheme="minorHAnsi" w:hAnsiTheme="minorHAnsi" w:cstheme="minorHAnsi"/>
          <w:color w:val="000000"/>
          <w:sz w:val="20"/>
          <w:szCs w:val="20"/>
          <w:shd w:val="clear" w:color="auto" w:fill="FFFFFF"/>
        </w:rPr>
        <w:t>Termin wykonania zamówienia</w:t>
      </w:r>
      <w:r w:rsidR="000F3C3A" w:rsidRPr="00246BC6">
        <w:rPr>
          <w:rFonts w:asciiTheme="minorHAnsi" w:hAnsiTheme="minorHAnsi" w:cstheme="minorHAnsi"/>
          <w:color w:val="000000"/>
          <w:sz w:val="20"/>
          <w:szCs w:val="20"/>
          <w:shd w:val="clear" w:color="auto" w:fill="FFFFFF"/>
        </w:rPr>
        <w:t>:</w:t>
      </w:r>
      <w:r w:rsidRPr="00246BC6">
        <w:rPr>
          <w:rFonts w:asciiTheme="minorHAnsi" w:hAnsiTheme="minorHAnsi" w:cstheme="minorHAnsi"/>
          <w:color w:val="000000"/>
          <w:sz w:val="20"/>
          <w:szCs w:val="20"/>
          <w:shd w:val="clear" w:color="auto" w:fill="FFFFFF"/>
        </w:rPr>
        <w:t xml:space="preserve"> do </w:t>
      </w:r>
      <w:r w:rsidR="00246BC6" w:rsidRPr="00A70C2A">
        <w:rPr>
          <w:rFonts w:asciiTheme="minorHAnsi" w:hAnsiTheme="minorHAnsi" w:cstheme="minorHAnsi"/>
          <w:b/>
          <w:bCs/>
          <w:color w:val="000000"/>
          <w:sz w:val="20"/>
          <w:szCs w:val="20"/>
          <w:shd w:val="clear" w:color="auto" w:fill="FFFFFF"/>
        </w:rPr>
        <w:t>3</w:t>
      </w:r>
      <w:r w:rsidR="008A2A7C" w:rsidRPr="00A70C2A">
        <w:rPr>
          <w:rFonts w:asciiTheme="minorHAnsi" w:hAnsiTheme="minorHAnsi" w:cstheme="minorHAnsi"/>
          <w:b/>
          <w:bCs/>
          <w:color w:val="000000"/>
          <w:sz w:val="20"/>
          <w:szCs w:val="20"/>
          <w:shd w:val="clear" w:color="auto" w:fill="FFFFFF"/>
        </w:rPr>
        <w:t>0</w:t>
      </w:r>
      <w:r w:rsidRPr="00A70C2A">
        <w:rPr>
          <w:rFonts w:asciiTheme="minorHAnsi" w:hAnsiTheme="minorHAnsi" w:cstheme="minorHAnsi"/>
          <w:b/>
          <w:bCs/>
          <w:color w:val="000000"/>
          <w:sz w:val="20"/>
          <w:szCs w:val="20"/>
          <w:shd w:val="clear" w:color="auto" w:fill="FFFFFF"/>
        </w:rPr>
        <w:t>.</w:t>
      </w:r>
      <w:r w:rsidR="00DD26EC" w:rsidRPr="00A70C2A">
        <w:rPr>
          <w:rFonts w:asciiTheme="minorHAnsi" w:hAnsiTheme="minorHAnsi" w:cstheme="minorHAnsi"/>
          <w:b/>
          <w:bCs/>
          <w:color w:val="000000"/>
          <w:sz w:val="20"/>
          <w:szCs w:val="20"/>
          <w:shd w:val="clear" w:color="auto" w:fill="FFFFFF"/>
        </w:rPr>
        <w:t>0</w:t>
      </w:r>
      <w:r w:rsidR="008A2A7C" w:rsidRPr="00A70C2A">
        <w:rPr>
          <w:rFonts w:asciiTheme="minorHAnsi" w:hAnsiTheme="minorHAnsi" w:cstheme="minorHAnsi"/>
          <w:b/>
          <w:bCs/>
          <w:color w:val="000000"/>
          <w:sz w:val="20"/>
          <w:szCs w:val="20"/>
          <w:shd w:val="clear" w:color="auto" w:fill="FFFFFF"/>
        </w:rPr>
        <w:t>6</w:t>
      </w:r>
      <w:r w:rsidRPr="00A70C2A">
        <w:rPr>
          <w:rFonts w:asciiTheme="minorHAnsi" w:hAnsiTheme="minorHAnsi" w:cstheme="minorHAnsi"/>
          <w:b/>
          <w:bCs/>
          <w:color w:val="000000"/>
          <w:sz w:val="20"/>
          <w:szCs w:val="20"/>
          <w:shd w:val="clear" w:color="auto" w:fill="FFFFFF"/>
        </w:rPr>
        <w:t>.202</w:t>
      </w:r>
      <w:r w:rsidR="00DD26EC" w:rsidRPr="00A70C2A">
        <w:rPr>
          <w:rFonts w:asciiTheme="minorHAnsi" w:hAnsiTheme="minorHAnsi" w:cstheme="minorHAnsi"/>
          <w:b/>
          <w:bCs/>
          <w:color w:val="000000"/>
          <w:sz w:val="20"/>
          <w:szCs w:val="20"/>
          <w:shd w:val="clear" w:color="auto" w:fill="FFFFFF"/>
        </w:rPr>
        <w:t>4</w:t>
      </w:r>
      <w:r w:rsidR="000F3C3A" w:rsidRPr="00A70C2A">
        <w:rPr>
          <w:rFonts w:asciiTheme="minorHAnsi" w:hAnsiTheme="minorHAnsi" w:cstheme="minorHAnsi"/>
          <w:b/>
          <w:bCs/>
          <w:color w:val="000000"/>
          <w:sz w:val="20"/>
          <w:szCs w:val="20"/>
          <w:shd w:val="clear" w:color="auto" w:fill="FFFFFF"/>
        </w:rPr>
        <w:t>r.</w:t>
      </w:r>
    </w:p>
    <w:p w14:paraId="4EA3616A" w14:textId="250C7278" w:rsidR="00C80B97" w:rsidRPr="00246BC6" w:rsidRDefault="00F335D7" w:rsidP="00424706">
      <w:pPr>
        <w:spacing w:line="276" w:lineRule="auto"/>
        <w:jc w:val="both"/>
        <w:rPr>
          <w:rFonts w:asciiTheme="minorHAnsi" w:hAnsiTheme="minorHAnsi" w:cstheme="minorHAnsi"/>
          <w:color w:val="000000"/>
          <w:sz w:val="20"/>
          <w:szCs w:val="20"/>
          <w:shd w:val="clear" w:color="auto" w:fill="FFFFFF"/>
        </w:rPr>
      </w:pPr>
      <w:r w:rsidRPr="00246BC6">
        <w:rPr>
          <w:rFonts w:asciiTheme="minorHAnsi" w:hAnsiTheme="minorHAnsi" w:cstheme="minorHAnsi"/>
          <w:color w:val="000000"/>
          <w:sz w:val="20"/>
          <w:szCs w:val="20"/>
          <w:shd w:val="clear" w:color="auto" w:fill="FFFFFF"/>
        </w:rPr>
        <w:t xml:space="preserve">Realizację zamówienia zakłada się na okres od daty </w:t>
      </w:r>
      <w:r w:rsidR="00246BC6" w:rsidRPr="00246BC6">
        <w:rPr>
          <w:rFonts w:asciiTheme="minorHAnsi" w:hAnsiTheme="minorHAnsi" w:cstheme="minorHAnsi"/>
          <w:color w:val="000000"/>
          <w:sz w:val="20"/>
          <w:szCs w:val="20"/>
          <w:shd w:val="clear" w:color="auto" w:fill="FFFFFF"/>
        </w:rPr>
        <w:t>uruchomienia projektu (planowana od 01.</w:t>
      </w:r>
      <w:r w:rsidR="00C26557">
        <w:rPr>
          <w:rFonts w:asciiTheme="minorHAnsi" w:hAnsiTheme="minorHAnsi" w:cstheme="minorHAnsi"/>
          <w:color w:val="000000"/>
          <w:sz w:val="20"/>
          <w:szCs w:val="20"/>
          <w:shd w:val="clear" w:color="auto" w:fill="FFFFFF"/>
        </w:rPr>
        <w:t>11</w:t>
      </w:r>
      <w:r w:rsidR="00246BC6" w:rsidRPr="00246BC6">
        <w:rPr>
          <w:rFonts w:asciiTheme="minorHAnsi" w:hAnsiTheme="minorHAnsi" w:cstheme="minorHAnsi"/>
          <w:color w:val="000000"/>
          <w:sz w:val="20"/>
          <w:szCs w:val="20"/>
          <w:shd w:val="clear" w:color="auto" w:fill="FFFFFF"/>
        </w:rPr>
        <w:t>.2023</w:t>
      </w:r>
      <w:r w:rsidR="00C26557">
        <w:rPr>
          <w:rFonts w:asciiTheme="minorHAnsi" w:hAnsiTheme="minorHAnsi" w:cstheme="minorHAnsi"/>
          <w:color w:val="000000"/>
          <w:sz w:val="20"/>
          <w:szCs w:val="20"/>
          <w:shd w:val="clear" w:color="auto" w:fill="FFFFFF"/>
        </w:rPr>
        <w:t>r.</w:t>
      </w:r>
      <w:r w:rsidR="00246BC6" w:rsidRPr="00246BC6">
        <w:rPr>
          <w:rFonts w:asciiTheme="minorHAnsi" w:hAnsiTheme="minorHAnsi" w:cstheme="minorHAnsi"/>
          <w:color w:val="000000"/>
          <w:sz w:val="20"/>
          <w:szCs w:val="20"/>
          <w:shd w:val="clear" w:color="auto" w:fill="FFFFFF"/>
        </w:rPr>
        <w:t>), lub daty wynikającej z umowy o dofinasowanie, przez okres 18 miesięcy;</w:t>
      </w:r>
      <w:r w:rsidRPr="00246BC6">
        <w:rPr>
          <w:rFonts w:asciiTheme="minorHAnsi" w:hAnsiTheme="minorHAnsi" w:cstheme="minorHAnsi"/>
          <w:color w:val="000000"/>
          <w:sz w:val="20"/>
          <w:szCs w:val="20"/>
          <w:shd w:val="clear" w:color="auto" w:fill="FFFFFF"/>
        </w:rPr>
        <w:t xml:space="preserve"> z możliwością wydłużenia, ale nie dłużej </w:t>
      </w:r>
      <w:r w:rsidRPr="00246BC6">
        <w:rPr>
          <w:rFonts w:asciiTheme="minorHAnsi" w:hAnsiTheme="minorHAnsi" w:cstheme="minorHAnsi"/>
          <w:color w:val="000000"/>
          <w:sz w:val="20"/>
          <w:szCs w:val="20"/>
          <w:shd w:val="clear" w:color="auto" w:fill="FFFFFF"/>
        </w:rPr>
        <w:lastRenderedPageBreak/>
        <w:t xml:space="preserve">niż okres wskazany jako graniczny dla </w:t>
      </w:r>
      <w:r w:rsidR="0025350F" w:rsidRPr="00246BC6">
        <w:rPr>
          <w:rFonts w:asciiTheme="minorHAnsi" w:hAnsiTheme="minorHAnsi" w:cstheme="minorHAnsi"/>
          <w:color w:val="000000"/>
          <w:sz w:val="20"/>
          <w:szCs w:val="20"/>
          <w:shd w:val="clear" w:color="auto" w:fill="FFFFFF"/>
        </w:rPr>
        <w:t xml:space="preserve">planowanego </w:t>
      </w:r>
      <w:r w:rsidRPr="00246BC6">
        <w:rPr>
          <w:rFonts w:asciiTheme="minorHAnsi" w:hAnsiTheme="minorHAnsi" w:cstheme="minorHAnsi"/>
          <w:color w:val="000000"/>
          <w:sz w:val="20"/>
          <w:szCs w:val="20"/>
          <w:shd w:val="clear" w:color="auto" w:fill="FFFFFF"/>
        </w:rPr>
        <w:t>projektu</w:t>
      </w:r>
      <w:r w:rsidR="00246BC6" w:rsidRPr="00246BC6">
        <w:rPr>
          <w:rFonts w:asciiTheme="minorHAnsi" w:hAnsiTheme="minorHAnsi" w:cstheme="minorHAnsi"/>
          <w:color w:val="000000"/>
          <w:sz w:val="20"/>
          <w:szCs w:val="20"/>
          <w:shd w:val="clear" w:color="auto" w:fill="FFFFFF"/>
        </w:rPr>
        <w:t xml:space="preserve"> (30 miesięcy)</w:t>
      </w:r>
      <w:r w:rsidR="0025350F" w:rsidRPr="00246BC6">
        <w:rPr>
          <w:rFonts w:asciiTheme="minorHAnsi" w:hAnsiTheme="minorHAnsi" w:cstheme="minorHAnsi"/>
          <w:color w:val="000000"/>
          <w:sz w:val="20"/>
          <w:szCs w:val="20"/>
          <w:shd w:val="clear" w:color="auto" w:fill="FFFFFF"/>
        </w:rPr>
        <w:t xml:space="preserve">, </w:t>
      </w:r>
      <w:r w:rsidR="00246BC6" w:rsidRPr="00246BC6">
        <w:rPr>
          <w:rFonts w:asciiTheme="minorHAnsi" w:hAnsiTheme="minorHAnsi" w:cstheme="minorHAnsi"/>
          <w:color w:val="000000"/>
          <w:sz w:val="20"/>
          <w:szCs w:val="20"/>
          <w:shd w:val="clear" w:color="auto" w:fill="FFFFFF"/>
        </w:rPr>
        <w:t xml:space="preserve">oraz </w:t>
      </w:r>
      <w:r w:rsidR="0025350F" w:rsidRPr="00246BC6">
        <w:rPr>
          <w:rFonts w:asciiTheme="minorHAnsi" w:hAnsiTheme="minorHAnsi" w:cstheme="minorHAnsi"/>
          <w:color w:val="000000"/>
          <w:sz w:val="20"/>
          <w:szCs w:val="20"/>
          <w:shd w:val="clear" w:color="auto" w:fill="FFFFFF"/>
        </w:rPr>
        <w:t>w przypadku uzyskania dofinansowania na jego realizację.</w:t>
      </w:r>
    </w:p>
    <w:p w14:paraId="113ACCEE" w14:textId="00CDF52E" w:rsidR="00F335D7" w:rsidRPr="00246BC6" w:rsidRDefault="00E9416A" w:rsidP="00424706">
      <w:pPr>
        <w:spacing w:line="276" w:lineRule="auto"/>
        <w:jc w:val="both"/>
        <w:rPr>
          <w:rFonts w:asciiTheme="minorHAnsi" w:hAnsiTheme="minorHAnsi" w:cstheme="minorHAnsi"/>
          <w:color w:val="000000"/>
          <w:sz w:val="20"/>
          <w:szCs w:val="20"/>
          <w:shd w:val="clear" w:color="auto" w:fill="FFFFFF"/>
        </w:rPr>
      </w:pPr>
      <w:r w:rsidRPr="00246BC6">
        <w:rPr>
          <w:rFonts w:asciiTheme="minorHAnsi" w:hAnsiTheme="minorHAnsi" w:cstheme="minorHAnsi"/>
          <w:color w:val="000000"/>
          <w:sz w:val="20"/>
          <w:szCs w:val="20"/>
          <w:shd w:val="clear" w:color="auto" w:fill="FFFFFF"/>
        </w:rPr>
        <w:t xml:space="preserve">Planowana data uruchomienia projektu </w:t>
      </w:r>
      <w:r w:rsidR="00246BC6" w:rsidRPr="00246BC6">
        <w:rPr>
          <w:rFonts w:asciiTheme="minorHAnsi" w:hAnsiTheme="minorHAnsi" w:cstheme="minorHAnsi"/>
          <w:color w:val="000000"/>
          <w:sz w:val="20"/>
          <w:szCs w:val="20"/>
          <w:shd w:val="clear" w:color="auto" w:fill="FFFFFF"/>
        </w:rPr>
        <w:t>01</w:t>
      </w:r>
      <w:r w:rsidRPr="00246BC6">
        <w:rPr>
          <w:rFonts w:asciiTheme="minorHAnsi" w:hAnsiTheme="minorHAnsi" w:cstheme="minorHAnsi"/>
          <w:color w:val="000000"/>
          <w:sz w:val="20"/>
          <w:szCs w:val="20"/>
          <w:shd w:val="clear" w:color="auto" w:fill="FFFFFF"/>
        </w:rPr>
        <w:t>.</w:t>
      </w:r>
      <w:r w:rsidR="00C26557">
        <w:rPr>
          <w:rFonts w:asciiTheme="minorHAnsi" w:hAnsiTheme="minorHAnsi" w:cstheme="minorHAnsi"/>
          <w:color w:val="000000"/>
          <w:sz w:val="20"/>
          <w:szCs w:val="20"/>
          <w:shd w:val="clear" w:color="auto" w:fill="FFFFFF"/>
        </w:rPr>
        <w:t>11</w:t>
      </w:r>
      <w:r w:rsidRPr="00246BC6">
        <w:rPr>
          <w:rFonts w:asciiTheme="minorHAnsi" w:hAnsiTheme="minorHAnsi" w:cstheme="minorHAnsi"/>
          <w:color w:val="000000"/>
          <w:sz w:val="20"/>
          <w:szCs w:val="20"/>
          <w:shd w:val="clear" w:color="auto" w:fill="FFFFFF"/>
        </w:rPr>
        <w:t>.2023</w:t>
      </w:r>
      <w:r w:rsidR="00C26557">
        <w:rPr>
          <w:rFonts w:asciiTheme="minorHAnsi" w:hAnsiTheme="minorHAnsi" w:cstheme="minorHAnsi"/>
          <w:color w:val="000000"/>
          <w:sz w:val="20"/>
          <w:szCs w:val="20"/>
          <w:shd w:val="clear" w:color="auto" w:fill="FFFFFF"/>
        </w:rPr>
        <w:t>r.</w:t>
      </w:r>
      <w:r w:rsidRPr="00246BC6">
        <w:rPr>
          <w:rFonts w:asciiTheme="minorHAnsi" w:hAnsiTheme="minorHAnsi" w:cstheme="minorHAnsi"/>
          <w:color w:val="000000"/>
          <w:sz w:val="20"/>
          <w:szCs w:val="20"/>
          <w:shd w:val="clear" w:color="auto" w:fill="FFFFFF"/>
        </w:rPr>
        <w:t>, przy czym może ulec przesunięciu w przypadku późniejszego terminu wyboru projektu.</w:t>
      </w:r>
    </w:p>
    <w:p w14:paraId="2A40FB70" w14:textId="6122C639" w:rsidR="00B50198" w:rsidRPr="003849A0" w:rsidRDefault="00C80B97" w:rsidP="00424706">
      <w:pPr>
        <w:spacing w:line="276" w:lineRule="auto"/>
        <w:jc w:val="both"/>
        <w:rPr>
          <w:rFonts w:asciiTheme="minorHAnsi" w:hAnsiTheme="minorHAnsi" w:cstheme="minorHAnsi"/>
          <w:color w:val="000000"/>
          <w:sz w:val="20"/>
          <w:szCs w:val="20"/>
          <w:shd w:val="clear" w:color="auto" w:fill="FFFFFF"/>
        </w:rPr>
      </w:pPr>
      <w:r w:rsidRPr="003849A0">
        <w:rPr>
          <w:rFonts w:asciiTheme="minorHAnsi" w:hAnsiTheme="minorHAnsi" w:cstheme="minorHAnsi"/>
          <w:color w:val="000000"/>
          <w:sz w:val="20"/>
          <w:szCs w:val="20"/>
          <w:shd w:val="clear" w:color="auto" w:fill="FFFFFF"/>
        </w:rPr>
        <w:t xml:space="preserve">Przez wykonanie zamówienia Zamawiający rozumie </w:t>
      </w:r>
      <w:r w:rsidR="0008111D" w:rsidRPr="003849A0">
        <w:rPr>
          <w:rFonts w:asciiTheme="minorHAnsi" w:hAnsiTheme="minorHAnsi" w:cstheme="minorHAnsi"/>
          <w:color w:val="000000"/>
          <w:sz w:val="20"/>
          <w:szCs w:val="20"/>
          <w:shd w:val="clear" w:color="auto" w:fill="FFFFFF"/>
        </w:rPr>
        <w:t xml:space="preserve">wykonanie </w:t>
      </w:r>
      <w:r w:rsidR="00A30EA6" w:rsidRPr="003849A0">
        <w:rPr>
          <w:rFonts w:asciiTheme="minorHAnsi" w:hAnsiTheme="minorHAnsi" w:cstheme="minorHAnsi"/>
          <w:color w:val="000000"/>
          <w:sz w:val="20"/>
          <w:szCs w:val="20"/>
          <w:shd w:val="clear" w:color="auto" w:fill="FFFFFF"/>
        </w:rPr>
        <w:t>usług stanowiąc</w:t>
      </w:r>
      <w:r w:rsidR="0008111D" w:rsidRPr="003849A0">
        <w:rPr>
          <w:rFonts w:asciiTheme="minorHAnsi" w:hAnsiTheme="minorHAnsi" w:cstheme="minorHAnsi"/>
          <w:color w:val="000000"/>
          <w:sz w:val="20"/>
          <w:szCs w:val="20"/>
          <w:shd w:val="clear" w:color="auto" w:fill="FFFFFF"/>
        </w:rPr>
        <w:t xml:space="preserve">ych </w:t>
      </w:r>
      <w:r w:rsidR="009040A5" w:rsidRPr="003849A0">
        <w:rPr>
          <w:rFonts w:asciiTheme="minorHAnsi" w:hAnsiTheme="minorHAnsi" w:cstheme="minorHAnsi"/>
          <w:color w:val="000000"/>
          <w:sz w:val="20"/>
          <w:szCs w:val="20"/>
          <w:shd w:val="clear" w:color="auto" w:fill="FFFFFF"/>
        </w:rPr>
        <w:t>P</w:t>
      </w:r>
      <w:r w:rsidRPr="003849A0">
        <w:rPr>
          <w:rFonts w:asciiTheme="minorHAnsi" w:hAnsiTheme="minorHAnsi" w:cstheme="minorHAnsi"/>
          <w:color w:val="000000"/>
          <w:sz w:val="20"/>
          <w:szCs w:val="20"/>
          <w:shd w:val="clear" w:color="auto" w:fill="FFFFFF"/>
        </w:rPr>
        <w:t xml:space="preserve">rzedmiot </w:t>
      </w:r>
      <w:r w:rsidR="009040A5" w:rsidRPr="003849A0">
        <w:rPr>
          <w:rFonts w:asciiTheme="minorHAnsi" w:hAnsiTheme="minorHAnsi" w:cstheme="minorHAnsi"/>
          <w:color w:val="000000"/>
          <w:sz w:val="20"/>
          <w:szCs w:val="20"/>
          <w:shd w:val="clear" w:color="auto" w:fill="FFFFFF"/>
        </w:rPr>
        <w:t>Z</w:t>
      </w:r>
      <w:r w:rsidRPr="003849A0">
        <w:rPr>
          <w:rFonts w:asciiTheme="minorHAnsi" w:hAnsiTheme="minorHAnsi" w:cstheme="minorHAnsi"/>
          <w:color w:val="000000"/>
          <w:sz w:val="20"/>
          <w:szCs w:val="20"/>
          <w:shd w:val="clear" w:color="auto" w:fill="FFFFFF"/>
        </w:rPr>
        <w:t>amówienia zgodnie z warunkami wskazanymi w Zapytaniu ofertowym.</w:t>
      </w:r>
      <w:r w:rsidR="00AB3B4D" w:rsidRPr="003849A0">
        <w:rPr>
          <w:rFonts w:asciiTheme="minorHAnsi" w:hAnsiTheme="minorHAnsi" w:cstheme="minorHAnsi"/>
          <w:color w:val="000000"/>
          <w:sz w:val="20"/>
          <w:szCs w:val="20"/>
          <w:shd w:val="clear" w:color="auto" w:fill="FFFFFF"/>
        </w:rPr>
        <w:t xml:space="preserve"> </w:t>
      </w:r>
    </w:p>
    <w:p w14:paraId="0E1B5266" w14:textId="77777777" w:rsidR="00C74990" w:rsidRPr="003849A0" w:rsidRDefault="00C74990" w:rsidP="00424706">
      <w:pPr>
        <w:spacing w:line="276" w:lineRule="auto"/>
        <w:jc w:val="both"/>
        <w:rPr>
          <w:rFonts w:asciiTheme="minorHAnsi" w:hAnsiTheme="minorHAnsi" w:cstheme="minorHAnsi"/>
          <w:color w:val="000000"/>
          <w:sz w:val="20"/>
          <w:szCs w:val="20"/>
          <w:shd w:val="clear" w:color="auto" w:fill="FFFFFF"/>
        </w:rPr>
      </w:pPr>
    </w:p>
    <w:tbl>
      <w:tblPr>
        <w:tblW w:w="9498" w:type="dxa"/>
        <w:tblInd w:w="-5" w:type="dxa"/>
        <w:tblLayout w:type="fixed"/>
        <w:tblLook w:val="0000" w:firstRow="0" w:lastRow="0" w:firstColumn="0" w:lastColumn="0" w:noHBand="0" w:noVBand="0"/>
      </w:tblPr>
      <w:tblGrid>
        <w:gridCol w:w="9498"/>
      </w:tblGrid>
      <w:tr w:rsidR="00660B17" w:rsidRPr="003849A0" w14:paraId="2BA943D7"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12F3BD13" w14:textId="25AF5C48" w:rsidR="00660B17" w:rsidRPr="003849A0" w:rsidRDefault="00660B17">
            <w:pPr>
              <w:pStyle w:val="Nagwek1"/>
              <w:numPr>
                <w:ilvl w:val="0"/>
                <w:numId w:val="24"/>
              </w:numPr>
              <w:spacing w:line="276" w:lineRule="auto"/>
              <w:jc w:val="left"/>
              <w:rPr>
                <w:rFonts w:asciiTheme="minorHAnsi" w:hAnsiTheme="minorHAnsi" w:cstheme="minorHAnsi"/>
                <w:sz w:val="20"/>
                <w:szCs w:val="20"/>
                <w:lang w:val="pl-PL"/>
              </w:rPr>
            </w:pPr>
            <w:bookmarkStart w:id="11" w:name="_Toc37409770"/>
            <w:bookmarkStart w:id="12" w:name="_Toc47917525"/>
            <w:r w:rsidRPr="003849A0">
              <w:rPr>
                <w:rFonts w:asciiTheme="minorHAnsi" w:hAnsiTheme="minorHAnsi" w:cstheme="minorHAnsi"/>
                <w:sz w:val="20"/>
                <w:szCs w:val="20"/>
                <w:lang w:val="pl-PL"/>
              </w:rPr>
              <w:t>Warunki udziału w postępowaniu</w:t>
            </w:r>
            <w:bookmarkEnd w:id="11"/>
            <w:bookmarkEnd w:id="12"/>
          </w:p>
        </w:tc>
      </w:tr>
    </w:tbl>
    <w:p w14:paraId="179C62F4" w14:textId="77777777" w:rsidR="00660B17" w:rsidRPr="003849A0" w:rsidRDefault="00660B17" w:rsidP="00424706">
      <w:pPr>
        <w:spacing w:line="276" w:lineRule="auto"/>
        <w:ind w:left="240" w:hanging="240"/>
        <w:rPr>
          <w:rFonts w:asciiTheme="minorHAnsi" w:hAnsiTheme="minorHAnsi" w:cstheme="minorHAnsi"/>
          <w:sz w:val="20"/>
          <w:szCs w:val="20"/>
        </w:rPr>
      </w:pPr>
    </w:p>
    <w:p w14:paraId="362B4EE8" w14:textId="77777777" w:rsidR="00AD0C64" w:rsidRPr="003849A0" w:rsidRDefault="00660B17">
      <w:pPr>
        <w:numPr>
          <w:ilvl w:val="0"/>
          <w:numId w:val="12"/>
        </w:numPr>
        <w:tabs>
          <w:tab w:val="left" w:pos="457"/>
        </w:tabs>
        <w:spacing w:line="276" w:lineRule="auto"/>
        <w:ind w:left="360"/>
        <w:jc w:val="both"/>
        <w:rPr>
          <w:rFonts w:asciiTheme="minorHAnsi" w:hAnsiTheme="minorHAnsi" w:cstheme="minorHAnsi"/>
          <w:sz w:val="20"/>
          <w:szCs w:val="20"/>
        </w:rPr>
      </w:pPr>
      <w:r w:rsidRPr="003849A0">
        <w:rPr>
          <w:rFonts w:asciiTheme="minorHAnsi" w:hAnsiTheme="minorHAnsi" w:cstheme="minorHAnsi"/>
          <w:sz w:val="20"/>
          <w:szCs w:val="20"/>
        </w:rPr>
        <w:t>O udzielenie zamówienia mogą ubiegać się</w:t>
      </w:r>
      <w:r w:rsidR="00D961B9" w:rsidRPr="003849A0">
        <w:rPr>
          <w:rFonts w:asciiTheme="minorHAnsi" w:hAnsiTheme="minorHAnsi" w:cstheme="minorHAnsi"/>
          <w:sz w:val="20"/>
          <w:szCs w:val="20"/>
        </w:rPr>
        <w:t xml:space="preserve"> Wykonawcy</w:t>
      </w:r>
      <w:r w:rsidRPr="003849A0">
        <w:rPr>
          <w:rFonts w:asciiTheme="minorHAnsi" w:hAnsiTheme="minorHAnsi" w:cstheme="minorHAnsi"/>
          <w:sz w:val="20"/>
          <w:szCs w:val="20"/>
        </w:rPr>
        <w:t xml:space="preserve">, którzy spełniają </w:t>
      </w:r>
      <w:r w:rsidR="002C04A5" w:rsidRPr="003849A0">
        <w:rPr>
          <w:rFonts w:asciiTheme="minorHAnsi" w:hAnsiTheme="minorHAnsi" w:cstheme="minorHAnsi"/>
          <w:sz w:val="20"/>
          <w:szCs w:val="20"/>
        </w:rPr>
        <w:t>warunek</w:t>
      </w:r>
      <w:r w:rsidR="00A364C1" w:rsidRPr="003849A0">
        <w:rPr>
          <w:rFonts w:asciiTheme="minorHAnsi" w:hAnsiTheme="minorHAnsi" w:cstheme="minorHAnsi"/>
          <w:sz w:val="20"/>
          <w:szCs w:val="20"/>
        </w:rPr>
        <w:t xml:space="preserve"> dotycząc</w:t>
      </w:r>
      <w:bookmarkStart w:id="13" w:name="_Hlk17989311"/>
      <w:r w:rsidR="002C04A5" w:rsidRPr="003849A0">
        <w:rPr>
          <w:rFonts w:asciiTheme="minorHAnsi" w:hAnsiTheme="minorHAnsi" w:cstheme="minorHAnsi"/>
          <w:sz w:val="20"/>
          <w:szCs w:val="20"/>
        </w:rPr>
        <w:t>y</w:t>
      </w:r>
      <w:r w:rsidR="00AD0C64" w:rsidRPr="003849A0">
        <w:rPr>
          <w:rFonts w:asciiTheme="minorHAnsi" w:hAnsiTheme="minorHAnsi" w:cstheme="minorHAnsi"/>
          <w:sz w:val="20"/>
          <w:szCs w:val="20"/>
        </w:rPr>
        <w:t>:</w:t>
      </w:r>
    </w:p>
    <w:p w14:paraId="52A096F3" w14:textId="2FEB4B4C" w:rsidR="00243E94" w:rsidRDefault="00243E94" w:rsidP="00243E94">
      <w:pPr>
        <w:tabs>
          <w:tab w:val="left" w:pos="457"/>
        </w:tabs>
        <w:spacing w:line="276" w:lineRule="auto"/>
        <w:jc w:val="both"/>
        <w:rPr>
          <w:rFonts w:asciiTheme="minorHAnsi" w:hAnsiTheme="minorHAnsi" w:cstheme="minorHAnsi"/>
          <w:b/>
          <w:bCs/>
          <w:color w:val="000000"/>
          <w:sz w:val="20"/>
          <w:szCs w:val="20"/>
        </w:rPr>
      </w:pPr>
    </w:p>
    <w:bookmarkEnd w:id="13"/>
    <w:p w14:paraId="218F8102" w14:textId="77777777" w:rsidR="00A70C2A" w:rsidRDefault="00A70C2A" w:rsidP="00A70C2A">
      <w:pPr>
        <w:tabs>
          <w:tab w:val="left" w:pos="457"/>
        </w:tabs>
        <w:spacing w:line="276" w:lineRule="auto"/>
        <w:jc w:val="both"/>
        <w:rPr>
          <w:rFonts w:asciiTheme="minorHAnsi" w:hAnsiTheme="minorHAnsi" w:cstheme="minorHAnsi"/>
          <w:color w:val="000000"/>
          <w:spacing w:val="2"/>
          <w:sz w:val="20"/>
          <w:szCs w:val="20"/>
          <w:shd w:val="clear" w:color="auto" w:fill="FFFFFF"/>
        </w:rPr>
      </w:pPr>
      <w:r w:rsidRPr="00AD3F2F">
        <w:rPr>
          <w:rFonts w:asciiTheme="minorHAnsi" w:hAnsiTheme="minorHAnsi" w:cstheme="minorHAnsi"/>
          <w:color w:val="000000"/>
          <w:spacing w:val="2"/>
          <w:sz w:val="20"/>
          <w:szCs w:val="20"/>
          <w:shd w:val="clear" w:color="auto" w:fill="FFFFFF"/>
        </w:rPr>
        <w:t xml:space="preserve">Wykonawcą usługi mogą być jednostki naukowa posiadające siedzibę na terytorium Rzeczypospolitej Polskiej: 1) „organizacje prowadzące badania i upowszechniające wiedzę”, określone w art. 2 pkt 83 rozporządzenia KE (UE) nr 651/2014 uznającego niektóre rodzaje pomocy za zgodne z rynkiem wewnętrznym w zastosowaniu art. 107 i 108 Traktatu, posiadające przyznaną kategorię naukową A+, A albo B na podstawie decyzji, o których mowa w art. 322 ust. 7 Ustawy z dnia 3 lipca 2018 r. Przepisy wprowadzające ustawę – Prawo o szkolnictwie wyższym i nauce (Dz.U. z 2018 r. poz. 1669, z </w:t>
      </w:r>
      <w:proofErr w:type="spellStart"/>
      <w:r w:rsidRPr="00AD3F2F">
        <w:rPr>
          <w:rFonts w:asciiTheme="minorHAnsi" w:hAnsiTheme="minorHAnsi" w:cstheme="minorHAnsi"/>
          <w:color w:val="000000"/>
          <w:spacing w:val="2"/>
          <w:sz w:val="20"/>
          <w:szCs w:val="20"/>
          <w:shd w:val="clear" w:color="auto" w:fill="FFFFFF"/>
        </w:rPr>
        <w:t>późn</w:t>
      </w:r>
      <w:proofErr w:type="spellEnd"/>
      <w:r w:rsidRPr="00AD3F2F">
        <w:rPr>
          <w:rFonts w:asciiTheme="minorHAnsi" w:hAnsiTheme="minorHAnsi" w:cstheme="minorHAnsi"/>
          <w:color w:val="000000"/>
          <w:spacing w:val="2"/>
          <w:sz w:val="20"/>
          <w:szCs w:val="20"/>
          <w:shd w:val="clear" w:color="auto" w:fill="FFFFFF"/>
        </w:rPr>
        <w:t xml:space="preserve">. zm.); </w:t>
      </w:r>
    </w:p>
    <w:p w14:paraId="1954FA6D" w14:textId="77777777" w:rsidR="00A70C2A" w:rsidRDefault="00A70C2A" w:rsidP="00A70C2A">
      <w:pPr>
        <w:tabs>
          <w:tab w:val="left" w:pos="457"/>
        </w:tabs>
        <w:spacing w:line="276" w:lineRule="auto"/>
        <w:jc w:val="both"/>
        <w:rPr>
          <w:rFonts w:asciiTheme="minorHAnsi" w:hAnsiTheme="minorHAnsi" w:cstheme="minorHAnsi"/>
          <w:color w:val="000000"/>
          <w:spacing w:val="2"/>
          <w:sz w:val="20"/>
          <w:szCs w:val="20"/>
          <w:shd w:val="clear" w:color="auto" w:fill="FFFFFF"/>
        </w:rPr>
      </w:pPr>
      <w:r w:rsidRPr="00AD3F2F">
        <w:rPr>
          <w:rFonts w:asciiTheme="minorHAnsi" w:hAnsiTheme="minorHAnsi" w:cstheme="minorHAnsi"/>
          <w:color w:val="000000"/>
          <w:spacing w:val="2"/>
          <w:sz w:val="20"/>
          <w:szCs w:val="20"/>
          <w:shd w:val="clear" w:color="auto" w:fill="FFFFFF"/>
        </w:rPr>
        <w:t xml:space="preserve">lub </w:t>
      </w:r>
    </w:p>
    <w:p w14:paraId="6C17F31F" w14:textId="77777777" w:rsidR="00A70C2A" w:rsidRDefault="00A70C2A" w:rsidP="00A70C2A">
      <w:pPr>
        <w:tabs>
          <w:tab w:val="left" w:pos="457"/>
        </w:tabs>
        <w:spacing w:line="276" w:lineRule="auto"/>
        <w:jc w:val="both"/>
        <w:rPr>
          <w:rFonts w:asciiTheme="minorHAnsi" w:hAnsiTheme="minorHAnsi" w:cstheme="minorHAnsi"/>
          <w:color w:val="000000"/>
          <w:spacing w:val="2"/>
          <w:sz w:val="20"/>
          <w:szCs w:val="20"/>
          <w:shd w:val="clear" w:color="auto" w:fill="FFFFFF"/>
        </w:rPr>
      </w:pPr>
      <w:r w:rsidRPr="00AD3F2F">
        <w:rPr>
          <w:rFonts w:asciiTheme="minorHAnsi" w:hAnsiTheme="minorHAnsi" w:cstheme="minorHAnsi"/>
          <w:color w:val="000000"/>
          <w:spacing w:val="2"/>
          <w:sz w:val="20"/>
          <w:szCs w:val="20"/>
          <w:shd w:val="clear" w:color="auto" w:fill="FFFFFF"/>
        </w:rPr>
        <w:t xml:space="preserve">2) spółki celowe uczelni, o których mowa w art. 149 ust. 1 ustawy z dnia 20 lipca 2018 r. Prawo o szkolnictwie wyższym i nauce lub spółki celowe jednostki naukowej; </w:t>
      </w:r>
    </w:p>
    <w:p w14:paraId="6DD6F00F" w14:textId="77777777" w:rsidR="00A70C2A" w:rsidRDefault="00A70C2A" w:rsidP="00A70C2A">
      <w:pPr>
        <w:tabs>
          <w:tab w:val="left" w:pos="457"/>
        </w:tabs>
        <w:spacing w:line="276" w:lineRule="auto"/>
        <w:jc w:val="both"/>
        <w:rPr>
          <w:rFonts w:asciiTheme="minorHAnsi" w:hAnsiTheme="minorHAnsi" w:cstheme="minorHAnsi"/>
          <w:color w:val="000000"/>
          <w:spacing w:val="2"/>
          <w:sz w:val="20"/>
          <w:szCs w:val="20"/>
          <w:shd w:val="clear" w:color="auto" w:fill="FFFFFF"/>
        </w:rPr>
      </w:pPr>
      <w:r w:rsidRPr="00AD3F2F">
        <w:rPr>
          <w:rFonts w:asciiTheme="minorHAnsi" w:hAnsiTheme="minorHAnsi" w:cstheme="minorHAnsi"/>
          <w:color w:val="000000"/>
          <w:spacing w:val="2"/>
          <w:sz w:val="20"/>
          <w:szCs w:val="20"/>
          <w:shd w:val="clear" w:color="auto" w:fill="FFFFFF"/>
        </w:rPr>
        <w:t xml:space="preserve">lub </w:t>
      </w:r>
    </w:p>
    <w:p w14:paraId="69C45CC4" w14:textId="77777777" w:rsidR="00A70C2A" w:rsidRDefault="00A70C2A" w:rsidP="00A70C2A">
      <w:pPr>
        <w:tabs>
          <w:tab w:val="left" w:pos="457"/>
        </w:tabs>
        <w:spacing w:line="276" w:lineRule="auto"/>
        <w:jc w:val="both"/>
        <w:rPr>
          <w:rFonts w:asciiTheme="minorHAnsi" w:hAnsiTheme="minorHAnsi" w:cstheme="minorHAnsi"/>
          <w:color w:val="000000"/>
          <w:spacing w:val="2"/>
          <w:sz w:val="20"/>
          <w:szCs w:val="20"/>
          <w:shd w:val="clear" w:color="auto" w:fill="FFFFFF"/>
        </w:rPr>
      </w:pPr>
      <w:r w:rsidRPr="00AD3F2F">
        <w:rPr>
          <w:rFonts w:asciiTheme="minorHAnsi" w:hAnsiTheme="minorHAnsi" w:cstheme="minorHAnsi"/>
          <w:color w:val="000000"/>
          <w:spacing w:val="2"/>
          <w:sz w:val="20"/>
          <w:szCs w:val="20"/>
          <w:shd w:val="clear" w:color="auto" w:fill="FFFFFF"/>
        </w:rPr>
        <w:t xml:space="preserve">3) centra transferu technologii uczelni, o których mowa w art. 148 ust. 1 ustawy Prawo o szkolnictwie wyższym i nauce; </w:t>
      </w:r>
    </w:p>
    <w:p w14:paraId="2D27CC02" w14:textId="77777777" w:rsidR="00A70C2A" w:rsidRDefault="00A70C2A" w:rsidP="00A70C2A">
      <w:pPr>
        <w:tabs>
          <w:tab w:val="left" w:pos="457"/>
        </w:tabs>
        <w:spacing w:line="276" w:lineRule="auto"/>
        <w:jc w:val="both"/>
        <w:rPr>
          <w:rFonts w:asciiTheme="minorHAnsi" w:hAnsiTheme="minorHAnsi" w:cstheme="minorHAnsi"/>
          <w:color w:val="000000"/>
          <w:spacing w:val="2"/>
          <w:sz w:val="20"/>
          <w:szCs w:val="20"/>
          <w:shd w:val="clear" w:color="auto" w:fill="FFFFFF"/>
        </w:rPr>
      </w:pPr>
      <w:r w:rsidRPr="00AD3F2F">
        <w:rPr>
          <w:rFonts w:asciiTheme="minorHAnsi" w:hAnsiTheme="minorHAnsi" w:cstheme="minorHAnsi"/>
          <w:color w:val="000000"/>
          <w:spacing w:val="2"/>
          <w:sz w:val="20"/>
          <w:szCs w:val="20"/>
          <w:shd w:val="clear" w:color="auto" w:fill="FFFFFF"/>
        </w:rPr>
        <w:t xml:space="preserve">lub </w:t>
      </w:r>
    </w:p>
    <w:p w14:paraId="6ACA256B" w14:textId="77777777" w:rsidR="00A70C2A" w:rsidRDefault="00A70C2A" w:rsidP="00A70C2A">
      <w:pPr>
        <w:tabs>
          <w:tab w:val="left" w:pos="457"/>
        </w:tabs>
        <w:spacing w:line="276" w:lineRule="auto"/>
        <w:jc w:val="both"/>
        <w:rPr>
          <w:rFonts w:asciiTheme="minorHAnsi" w:hAnsiTheme="minorHAnsi" w:cstheme="minorHAnsi"/>
          <w:color w:val="000000"/>
          <w:spacing w:val="2"/>
          <w:sz w:val="20"/>
          <w:szCs w:val="20"/>
          <w:shd w:val="clear" w:color="auto" w:fill="FFFFFF"/>
        </w:rPr>
      </w:pPr>
      <w:r w:rsidRPr="00AD3F2F">
        <w:rPr>
          <w:rFonts w:asciiTheme="minorHAnsi" w:hAnsiTheme="minorHAnsi" w:cstheme="minorHAnsi"/>
          <w:color w:val="000000"/>
          <w:spacing w:val="2"/>
          <w:sz w:val="20"/>
          <w:szCs w:val="20"/>
          <w:shd w:val="clear" w:color="auto" w:fill="FFFFFF"/>
        </w:rPr>
        <w:t xml:space="preserve">4) przedsiębiorcy posiadający status centrum badawczo-rozwojowego, o którym mowa w art. 17 ust. 1 ustawy z dnia 30 maja 2008 r. o niektórych formach wspierania działalności innowacyjnej (Dz. U. z 2018 r. poz. 141, z </w:t>
      </w:r>
      <w:proofErr w:type="spellStart"/>
      <w:r w:rsidRPr="00AD3F2F">
        <w:rPr>
          <w:rFonts w:asciiTheme="minorHAnsi" w:hAnsiTheme="minorHAnsi" w:cstheme="minorHAnsi"/>
          <w:color w:val="000000"/>
          <w:spacing w:val="2"/>
          <w:sz w:val="20"/>
          <w:szCs w:val="20"/>
          <w:shd w:val="clear" w:color="auto" w:fill="FFFFFF"/>
        </w:rPr>
        <w:t>późn</w:t>
      </w:r>
      <w:proofErr w:type="spellEnd"/>
      <w:r w:rsidRPr="00AD3F2F">
        <w:rPr>
          <w:rFonts w:asciiTheme="minorHAnsi" w:hAnsiTheme="minorHAnsi" w:cstheme="minorHAnsi"/>
          <w:color w:val="000000"/>
          <w:spacing w:val="2"/>
          <w:sz w:val="20"/>
          <w:szCs w:val="20"/>
          <w:shd w:val="clear" w:color="auto" w:fill="FFFFFF"/>
        </w:rPr>
        <w:t xml:space="preserve">. zm.); </w:t>
      </w:r>
    </w:p>
    <w:p w14:paraId="680A58A7" w14:textId="77777777" w:rsidR="00A70C2A" w:rsidRDefault="00A70C2A" w:rsidP="00A70C2A">
      <w:pPr>
        <w:tabs>
          <w:tab w:val="left" w:pos="457"/>
        </w:tabs>
        <w:spacing w:line="276" w:lineRule="auto"/>
        <w:jc w:val="both"/>
        <w:rPr>
          <w:rFonts w:asciiTheme="minorHAnsi" w:hAnsiTheme="minorHAnsi" w:cstheme="minorHAnsi"/>
          <w:color w:val="000000"/>
          <w:spacing w:val="2"/>
          <w:sz w:val="20"/>
          <w:szCs w:val="20"/>
          <w:shd w:val="clear" w:color="auto" w:fill="FFFFFF"/>
        </w:rPr>
      </w:pPr>
      <w:r w:rsidRPr="00AD3F2F">
        <w:rPr>
          <w:rFonts w:asciiTheme="minorHAnsi" w:hAnsiTheme="minorHAnsi" w:cstheme="minorHAnsi"/>
          <w:color w:val="000000"/>
          <w:spacing w:val="2"/>
          <w:sz w:val="20"/>
          <w:szCs w:val="20"/>
          <w:shd w:val="clear" w:color="auto" w:fill="FFFFFF"/>
        </w:rPr>
        <w:t xml:space="preserve">lub </w:t>
      </w:r>
    </w:p>
    <w:p w14:paraId="6FF7F653" w14:textId="77777777" w:rsidR="00A70C2A" w:rsidRDefault="00A70C2A" w:rsidP="00A70C2A">
      <w:pPr>
        <w:tabs>
          <w:tab w:val="left" w:pos="457"/>
        </w:tabs>
        <w:spacing w:line="276" w:lineRule="auto"/>
        <w:jc w:val="both"/>
        <w:rPr>
          <w:rFonts w:asciiTheme="minorHAnsi" w:hAnsiTheme="minorHAnsi" w:cstheme="minorHAnsi"/>
          <w:color w:val="000000"/>
          <w:spacing w:val="2"/>
          <w:sz w:val="20"/>
          <w:szCs w:val="20"/>
          <w:shd w:val="clear" w:color="auto" w:fill="FFFFFF"/>
        </w:rPr>
      </w:pPr>
      <w:r w:rsidRPr="00AD3F2F">
        <w:rPr>
          <w:rFonts w:asciiTheme="minorHAnsi" w:hAnsiTheme="minorHAnsi" w:cstheme="minorHAnsi"/>
          <w:color w:val="000000"/>
          <w:spacing w:val="2"/>
          <w:sz w:val="20"/>
          <w:szCs w:val="20"/>
          <w:shd w:val="clear" w:color="auto" w:fill="FFFFFF"/>
        </w:rPr>
        <w:t xml:space="preserve">5) akredytowane laboratoria (posiadające akredytację Polskiego Centrum Akredytacji) lub notyfikowane laboratoria przez podmioty, o których mowa w art. 21 ust. 1 ustawy z dnia 30 sierpnia 2002 r. o systemie oceny zgodności (Dz. U. z 2019 r. poz. 155); </w:t>
      </w:r>
    </w:p>
    <w:p w14:paraId="16B1D16E" w14:textId="77777777" w:rsidR="00A70C2A" w:rsidRDefault="00A70C2A" w:rsidP="00A70C2A">
      <w:pPr>
        <w:tabs>
          <w:tab w:val="left" w:pos="457"/>
        </w:tabs>
        <w:spacing w:line="276" w:lineRule="auto"/>
        <w:jc w:val="both"/>
        <w:rPr>
          <w:rFonts w:asciiTheme="minorHAnsi" w:hAnsiTheme="minorHAnsi" w:cstheme="minorHAnsi"/>
          <w:color w:val="000000"/>
          <w:spacing w:val="2"/>
          <w:sz w:val="20"/>
          <w:szCs w:val="20"/>
          <w:shd w:val="clear" w:color="auto" w:fill="FFFFFF"/>
        </w:rPr>
      </w:pPr>
      <w:r w:rsidRPr="00AD3F2F">
        <w:rPr>
          <w:rFonts w:asciiTheme="minorHAnsi" w:hAnsiTheme="minorHAnsi" w:cstheme="minorHAnsi"/>
          <w:color w:val="000000"/>
          <w:spacing w:val="2"/>
          <w:sz w:val="20"/>
          <w:szCs w:val="20"/>
          <w:shd w:val="clear" w:color="auto" w:fill="FFFFFF"/>
        </w:rPr>
        <w:t xml:space="preserve">lub </w:t>
      </w:r>
    </w:p>
    <w:p w14:paraId="3EBC256E" w14:textId="77777777" w:rsidR="00A70C2A" w:rsidRPr="00AD3F2F" w:rsidRDefault="00A70C2A" w:rsidP="00A70C2A">
      <w:pPr>
        <w:tabs>
          <w:tab w:val="left" w:pos="457"/>
        </w:tabs>
        <w:spacing w:line="276" w:lineRule="auto"/>
        <w:jc w:val="both"/>
        <w:rPr>
          <w:rFonts w:asciiTheme="minorHAnsi" w:hAnsiTheme="minorHAnsi" w:cstheme="minorHAnsi"/>
          <w:b/>
          <w:bCs/>
          <w:color w:val="000000"/>
          <w:sz w:val="20"/>
          <w:szCs w:val="20"/>
        </w:rPr>
      </w:pPr>
      <w:r w:rsidRPr="00AD3F2F">
        <w:rPr>
          <w:rFonts w:asciiTheme="minorHAnsi" w:hAnsiTheme="minorHAnsi" w:cstheme="minorHAnsi"/>
          <w:color w:val="000000"/>
          <w:spacing w:val="2"/>
          <w:sz w:val="20"/>
          <w:szCs w:val="20"/>
          <w:shd w:val="clear" w:color="auto" w:fill="FFFFFF"/>
        </w:rPr>
        <w:t>6) Sieć Badawcza Łukasiewicz, o której mowa w art. 1 ust. 1 ustawy z dnia 21 lutego 2019 r. o Sieci Badawczej Łukasiewicz (Dz.U. z 2019 r., poz. 534).</w:t>
      </w:r>
    </w:p>
    <w:p w14:paraId="51EED6AB" w14:textId="77777777" w:rsidR="00956E7F" w:rsidRPr="003849A0" w:rsidRDefault="00956E7F" w:rsidP="00424706">
      <w:pPr>
        <w:tabs>
          <w:tab w:val="left" w:pos="457"/>
        </w:tabs>
        <w:spacing w:line="276" w:lineRule="auto"/>
        <w:ind w:left="360"/>
        <w:jc w:val="both"/>
        <w:rPr>
          <w:rFonts w:asciiTheme="minorHAnsi" w:eastAsia="Century Gothic" w:hAnsiTheme="minorHAnsi" w:cstheme="minorHAnsi"/>
          <w:color w:val="000000"/>
          <w:sz w:val="20"/>
          <w:szCs w:val="20"/>
        </w:rPr>
      </w:pPr>
    </w:p>
    <w:tbl>
      <w:tblPr>
        <w:tblW w:w="9356" w:type="dxa"/>
        <w:tblInd w:w="-5" w:type="dxa"/>
        <w:tblLayout w:type="fixed"/>
        <w:tblLook w:val="0000" w:firstRow="0" w:lastRow="0" w:firstColumn="0" w:lastColumn="0" w:noHBand="0" w:noVBand="0"/>
      </w:tblPr>
      <w:tblGrid>
        <w:gridCol w:w="9356"/>
      </w:tblGrid>
      <w:tr w:rsidR="00660B17" w:rsidRPr="003849A0" w14:paraId="1C14C620" w14:textId="77777777" w:rsidTr="00AE23D4">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1025FAD7" w14:textId="27D04468" w:rsidR="00660B17" w:rsidRPr="003849A0" w:rsidRDefault="00660B17" w:rsidP="00424706">
            <w:pPr>
              <w:pStyle w:val="Nagwek1"/>
              <w:spacing w:line="276" w:lineRule="auto"/>
              <w:jc w:val="left"/>
              <w:rPr>
                <w:rFonts w:asciiTheme="minorHAnsi" w:hAnsiTheme="minorHAnsi" w:cstheme="minorHAnsi"/>
                <w:sz w:val="20"/>
                <w:szCs w:val="20"/>
                <w:lang w:val="pl-PL"/>
              </w:rPr>
            </w:pPr>
            <w:bookmarkStart w:id="14" w:name="_Toc37409771"/>
            <w:bookmarkStart w:id="15" w:name="_Toc47917526"/>
            <w:r w:rsidRPr="003849A0">
              <w:rPr>
                <w:rFonts w:asciiTheme="minorHAnsi" w:hAnsiTheme="minorHAnsi" w:cstheme="minorHAnsi"/>
                <w:sz w:val="20"/>
                <w:szCs w:val="20"/>
                <w:lang w:val="pl-PL"/>
              </w:rPr>
              <w:t>Zakaz powiązań osobowych lub kapitałowych</w:t>
            </w:r>
            <w:bookmarkEnd w:id="14"/>
            <w:bookmarkEnd w:id="15"/>
          </w:p>
        </w:tc>
      </w:tr>
    </w:tbl>
    <w:p w14:paraId="6401800E" w14:textId="77777777" w:rsidR="00660B17" w:rsidRPr="003849A0" w:rsidRDefault="00660B17" w:rsidP="00424706">
      <w:pPr>
        <w:spacing w:line="276" w:lineRule="auto"/>
        <w:rPr>
          <w:rFonts w:asciiTheme="minorHAnsi" w:eastAsia="SimSun" w:hAnsiTheme="minorHAnsi" w:cstheme="minorHAnsi"/>
          <w:sz w:val="20"/>
          <w:szCs w:val="20"/>
        </w:rPr>
      </w:pPr>
    </w:p>
    <w:p w14:paraId="3B7E7F3A" w14:textId="77777777" w:rsidR="00ED6A23" w:rsidRPr="00ED6A23" w:rsidRDefault="003B3B3E">
      <w:pPr>
        <w:numPr>
          <w:ilvl w:val="3"/>
          <w:numId w:val="16"/>
        </w:numPr>
        <w:spacing w:line="276" w:lineRule="auto"/>
        <w:ind w:left="360"/>
        <w:jc w:val="both"/>
        <w:rPr>
          <w:rFonts w:asciiTheme="minorHAnsi" w:hAnsiTheme="minorHAnsi" w:cstheme="minorHAnsi"/>
          <w:sz w:val="20"/>
          <w:szCs w:val="20"/>
        </w:rPr>
      </w:pPr>
      <w:r w:rsidRPr="003849A0">
        <w:rPr>
          <w:rFonts w:asciiTheme="minorHAnsi" w:eastAsia="SimSun" w:hAnsiTheme="minorHAnsi" w:cstheme="minorHAnsi"/>
          <w:sz w:val="20"/>
          <w:szCs w:val="20"/>
        </w:rPr>
        <w:t xml:space="preserve">Wykonawca </w:t>
      </w:r>
      <w:r w:rsidR="00660B17" w:rsidRPr="003849A0">
        <w:rPr>
          <w:rFonts w:asciiTheme="minorHAnsi" w:eastAsia="SimSun" w:hAnsiTheme="minorHAnsi" w:cstheme="minorHAnsi"/>
          <w:sz w:val="20"/>
          <w:szCs w:val="20"/>
        </w:rPr>
        <w:t xml:space="preserve">nie może być powiązany osobowo lub kapitałowo z Zamawiającym. </w:t>
      </w:r>
    </w:p>
    <w:p w14:paraId="289A8F66" w14:textId="71434715" w:rsidR="00660B17" w:rsidRDefault="00ED6A23" w:rsidP="00ED6A23">
      <w:pPr>
        <w:spacing w:line="276" w:lineRule="auto"/>
        <w:ind w:left="360"/>
        <w:jc w:val="both"/>
        <w:rPr>
          <w:rFonts w:asciiTheme="minorHAnsi" w:hAnsiTheme="minorHAnsi" w:cstheme="minorHAnsi"/>
          <w:sz w:val="20"/>
          <w:szCs w:val="20"/>
        </w:rPr>
      </w:pPr>
      <w:bookmarkStart w:id="16" w:name="_Hlk130902450"/>
      <w:r w:rsidRPr="00ED6A23">
        <w:rPr>
          <w:rFonts w:asciiTheme="minorHAnsi" w:eastAsia="SimSun" w:hAnsiTheme="minorHAnsi" w:cstheme="minorHAnsi"/>
          <w:sz w:val="20"/>
          <w:szCs w:val="20"/>
        </w:rPr>
        <w:t>Przez powiązania osobowe lub kapitałowe rozumie się powiązania między podmiotem, o którym mowa w ust. 1, lub członkami organów tego podmiotu, a wykonawcą lub członkami organów wykonawcy, polegające n</w:t>
      </w:r>
      <w:r>
        <w:rPr>
          <w:rFonts w:asciiTheme="minorHAnsi" w:eastAsia="SimSun" w:hAnsiTheme="minorHAnsi" w:cstheme="minorHAnsi"/>
          <w:sz w:val="20"/>
          <w:szCs w:val="20"/>
        </w:rPr>
        <w:t>a</w:t>
      </w:r>
      <w:r w:rsidR="00660B17" w:rsidRPr="003849A0">
        <w:rPr>
          <w:rFonts w:asciiTheme="minorHAnsi" w:hAnsiTheme="minorHAnsi" w:cstheme="minorHAnsi"/>
          <w:sz w:val="20"/>
          <w:szCs w:val="20"/>
        </w:rPr>
        <w:t xml:space="preserve">: </w:t>
      </w:r>
    </w:p>
    <w:p w14:paraId="4C7C0EA0" w14:textId="466DBF9D" w:rsidR="00660B17" w:rsidRPr="003849A0" w:rsidRDefault="00660B17">
      <w:pPr>
        <w:pStyle w:val="Akapitzlist"/>
        <w:numPr>
          <w:ilvl w:val="1"/>
          <w:numId w:val="9"/>
        </w:numPr>
        <w:spacing w:line="276" w:lineRule="auto"/>
        <w:ind w:left="700"/>
        <w:jc w:val="both"/>
        <w:rPr>
          <w:rFonts w:asciiTheme="minorHAnsi" w:hAnsiTheme="minorHAnsi" w:cstheme="minorHAnsi"/>
          <w:sz w:val="20"/>
          <w:szCs w:val="20"/>
        </w:rPr>
      </w:pPr>
      <w:r w:rsidRPr="003849A0">
        <w:rPr>
          <w:rFonts w:asciiTheme="minorHAnsi" w:hAnsiTheme="minorHAnsi" w:cstheme="minorHAnsi"/>
          <w:sz w:val="20"/>
          <w:szCs w:val="20"/>
        </w:rPr>
        <w:t>uczestniczeniu w spółce jako wspólnik spółki cywilnej lub spółki osobowej;</w:t>
      </w:r>
    </w:p>
    <w:p w14:paraId="4E49F068" w14:textId="7456BE3F" w:rsidR="00660B17" w:rsidRPr="003849A0" w:rsidRDefault="00660B17">
      <w:pPr>
        <w:numPr>
          <w:ilvl w:val="1"/>
          <w:numId w:val="9"/>
        </w:numPr>
        <w:spacing w:line="276" w:lineRule="auto"/>
        <w:ind w:left="700"/>
        <w:jc w:val="both"/>
        <w:rPr>
          <w:rFonts w:asciiTheme="minorHAnsi" w:hAnsiTheme="minorHAnsi" w:cstheme="minorHAnsi"/>
          <w:sz w:val="20"/>
          <w:szCs w:val="20"/>
        </w:rPr>
      </w:pPr>
      <w:r w:rsidRPr="003849A0">
        <w:rPr>
          <w:rFonts w:asciiTheme="minorHAnsi" w:hAnsiTheme="minorHAnsi" w:cstheme="minorHAnsi"/>
          <w:sz w:val="20"/>
          <w:szCs w:val="20"/>
        </w:rPr>
        <w:t>posiadaniu co najmniej 10% udziałów lub akcji</w:t>
      </w:r>
      <w:r w:rsidR="002C04A5" w:rsidRPr="003849A0">
        <w:rPr>
          <w:rFonts w:asciiTheme="minorHAnsi" w:hAnsiTheme="minorHAnsi" w:cstheme="minorHAnsi"/>
          <w:sz w:val="20"/>
          <w:szCs w:val="20"/>
        </w:rPr>
        <w:t>;</w:t>
      </w:r>
    </w:p>
    <w:p w14:paraId="23A8B6CB" w14:textId="77777777" w:rsidR="00ED6A23" w:rsidRDefault="00660B17">
      <w:pPr>
        <w:numPr>
          <w:ilvl w:val="1"/>
          <w:numId w:val="9"/>
        </w:numPr>
        <w:spacing w:line="276" w:lineRule="auto"/>
        <w:ind w:left="700"/>
        <w:jc w:val="both"/>
        <w:rPr>
          <w:rFonts w:asciiTheme="minorHAnsi" w:hAnsiTheme="minorHAnsi" w:cstheme="minorHAnsi"/>
          <w:sz w:val="20"/>
          <w:szCs w:val="20"/>
        </w:rPr>
      </w:pPr>
      <w:r w:rsidRPr="003849A0">
        <w:rPr>
          <w:rFonts w:asciiTheme="minorHAnsi" w:hAnsiTheme="minorHAnsi" w:cstheme="minorHAnsi"/>
          <w:sz w:val="20"/>
          <w:szCs w:val="20"/>
        </w:rPr>
        <w:t xml:space="preserve">pełnieniu funkcji członka organu nadzorczego lub zarządzającego, prokurenta, </w:t>
      </w:r>
      <w:r w:rsidRPr="003849A0">
        <w:rPr>
          <w:rFonts w:asciiTheme="minorHAnsi" w:hAnsiTheme="minorHAnsi" w:cstheme="minorHAnsi"/>
          <w:sz w:val="20"/>
          <w:szCs w:val="20"/>
        </w:rPr>
        <w:tab/>
        <w:t>pełnomocnika;</w:t>
      </w:r>
    </w:p>
    <w:p w14:paraId="4D892D67" w14:textId="43AB74B2" w:rsidR="00660B17" w:rsidRPr="00ED6A23" w:rsidRDefault="00ED6A23">
      <w:pPr>
        <w:numPr>
          <w:ilvl w:val="1"/>
          <w:numId w:val="9"/>
        </w:numPr>
        <w:spacing w:line="276" w:lineRule="auto"/>
        <w:ind w:left="700"/>
        <w:jc w:val="both"/>
        <w:rPr>
          <w:rFonts w:asciiTheme="minorHAnsi" w:hAnsiTheme="minorHAnsi" w:cstheme="minorHAnsi"/>
          <w:sz w:val="20"/>
          <w:szCs w:val="20"/>
        </w:rPr>
      </w:pPr>
      <w:r w:rsidRPr="00ED6A23">
        <w:rPr>
          <w:rFonts w:asciiTheme="minorHAnsi" w:hAnsiTheme="minorHAnsi" w:cstheme="minorHAnsi"/>
          <w:sz w:val="20"/>
          <w:szCs w:val="20"/>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r w:rsidR="00660B17" w:rsidRPr="00ED6A23">
        <w:rPr>
          <w:rFonts w:asciiTheme="minorHAnsi" w:hAnsiTheme="minorHAnsi" w:cstheme="minorHAnsi"/>
          <w:sz w:val="20"/>
          <w:szCs w:val="20"/>
        </w:rPr>
        <w:t>.</w:t>
      </w:r>
    </w:p>
    <w:bookmarkEnd w:id="16"/>
    <w:p w14:paraId="229FB6DD" w14:textId="2746292D" w:rsidR="00660B17" w:rsidRDefault="00660B17">
      <w:pPr>
        <w:numPr>
          <w:ilvl w:val="3"/>
          <w:numId w:val="16"/>
        </w:numPr>
        <w:spacing w:line="276" w:lineRule="auto"/>
        <w:ind w:left="360"/>
        <w:jc w:val="both"/>
        <w:rPr>
          <w:rFonts w:asciiTheme="minorHAnsi" w:eastAsia="SimSun" w:hAnsiTheme="minorHAnsi" w:cstheme="minorHAnsi"/>
          <w:sz w:val="20"/>
          <w:szCs w:val="20"/>
        </w:rPr>
      </w:pPr>
      <w:r w:rsidRPr="003849A0">
        <w:rPr>
          <w:rFonts w:asciiTheme="minorHAnsi" w:eastAsia="SimSun" w:hAnsiTheme="minorHAnsi" w:cstheme="minorHAnsi"/>
          <w:sz w:val="20"/>
          <w:szCs w:val="20"/>
        </w:rPr>
        <w:lastRenderedPageBreak/>
        <w:t xml:space="preserve">Zamawiający w celu potwierdzenia braku powiązań osobowych lub kapitałowych wymaga przedłożenia przez </w:t>
      </w:r>
      <w:r w:rsidR="006558D5" w:rsidRPr="003849A0">
        <w:rPr>
          <w:rFonts w:asciiTheme="minorHAnsi" w:eastAsia="SimSun" w:hAnsiTheme="minorHAnsi" w:cstheme="minorHAnsi"/>
          <w:sz w:val="20"/>
          <w:szCs w:val="20"/>
        </w:rPr>
        <w:t xml:space="preserve">Wykonawcę </w:t>
      </w:r>
      <w:r w:rsidRPr="003849A0">
        <w:rPr>
          <w:rFonts w:asciiTheme="minorHAnsi" w:eastAsia="SimSun" w:hAnsiTheme="minorHAnsi" w:cstheme="minorHAnsi"/>
          <w:sz w:val="20"/>
          <w:szCs w:val="20"/>
        </w:rPr>
        <w:t xml:space="preserve">oświadczenia dotyczącego powiązań osobowych lub kapitałowych (wzór oświadczenia stanowi Załącznik nr </w:t>
      </w:r>
      <w:r w:rsidR="00557163">
        <w:rPr>
          <w:rFonts w:asciiTheme="minorHAnsi" w:eastAsia="SimSun" w:hAnsiTheme="minorHAnsi" w:cstheme="minorHAnsi"/>
          <w:sz w:val="20"/>
          <w:szCs w:val="20"/>
        </w:rPr>
        <w:t>3</w:t>
      </w:r>
      <w:r w:rsidR="00614836" w:rsidRPr="003849A0">
        <w:rPr>
          <w:rFonts w:asciiTheme="minorHAnsi" w:eastAsia="SimSun" w:hAnsiTheme="minorHAnsi" w:cstheme="minorHAnsi"/>
          <w:sz w:val="20"/>
          <w:szCs w:val="20"/>
        </w:rPr>
        <w:t xml:space="preserve"> </w:t>
      </w:r>
      <w:r w:rsidRPr="003849A0">
        <w:rPr>
          <w:rFonts w:asciiTheme="minorHAnsi" w:eastAsia="SimSun" w:hAnsiTheme="minorHAnsi" w:cstheme="minorHAnsi"/>
          <w:sz w:val="20"/>
          <w:szCs w:val="20"/>
        </w:rPr>
        <w:t>do Zapytania ofertowego).</w:t>
      </w:r>
    </w:p>
    <w:p w14:paraId="06CA9512" w14:textId="77777777" w:rsidR="00593896" w:rsidRPr="003849A0" w:rsidRDefault="00593896" w:rsidP="00424706">
      <w:pPr>
        <w:spacing w:line="276" w:lineRule="auto"/>
        <w:ind w:left="360"/>
        <w:jc w:val="both"/>
        <w:rPr>
          <w:rFonts w:asciiTheme="minorHAnsi" w:eastAsia="SimSun" w:hAnsiTheme="minorHAnsi" w:cstheme="minorHAnsi"/>
          <w:sz w:val="20"/>
          <w:szCs w:val="20"/>
        </w:rPr>
      </w:pPr>
    </w:p>
    <w:tbl>
      <w:tblPr>
        <w:tblW w:w="9356" w:type="dxa"/>
        <w:tblInd w:w="-5" w:type="dxa"/>
        <w:tblLayout w:type="fixed"/>
        <w:tblLook w:val="0000" w:firstRow="0" w:lastRow="0" w:firstColumn="0" w:lastColumn="0" w:noHBand="0" w:noVBand="0"/>
      </w:tblPr>
      <w:tblGrid>
        <w:gridCol w:w="9356"/>
      </w:tblGrid>
      <w:tr w:rsidR="00660B17" w:rsidRPr="003849A0" w14:paraId="2ED76CA1" w14:textId="77777777" w:rsidTr="00AE23D4">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64370C15" w14:textId="70308FBF" w:rsidR="00660B17" w:rsidRPr="003849A0" w:rsidRDefault="00660B17" w:rsidP="00424706">
            <w:pPr>
              <w:pStyle w:val="Nagwek1"/>
              <w:spacing w:line="276" w:lineRule="auto"/>
              <w:jc w:val="left"/>
              <w:rPr>
                <w:rFonts w:asciiTheme="minorHAnsi" w:hAnsiTheme="minorHAnsi" w:cstheme="minorHAnsi"/>
                <w:sz w:val="20"/>
                <w:szCs w:val="20"/>
                <w:lang w:val="pl-PL"/>
              </w:rPr>
            </w:pPr>
            <w:bookmarkStart w:id="17" w:name="_Toc37409772"/>
            <w:bookmarkStart w:id="18" w:name="_Toc47917527"/>
            <w:r w:rsidRPr="003849A0">
              <w:rPr>
                <w:rFonts w:asciiTheme="minorHAnsi" w:hAnsiTheme="minorHAnsi" w:cstheme="minorHAnsi"/>
                <w:sz w:val="20"/>
                <w:szCs w:val="20"/>
                <w:lang w:val="pl-PL"/>
              </w:rPr>
              <w:t>Dokumenty wymagane w celu potwierdzenia spełniania warunków</w:t>
            </w:r>
            <w:bookmarkEnd w:id="17"/>
            <w:bookmarkEnd w:id="18"/>
          </w:p>
        </w:tc>
      </w:tr>
    </w:tbl>
    <w:p w14:paraId="196F1EA7" w14:textId="77777777" w:rsidR="00660B17" w:rsidRPr="003849A0" w:rsidRDefault="00660B17" w:rsidP="00424706">
      <w:pPr>
        <w:spacing w:line="276" w:lineRule="auto"/>
        <w:rPr>
          <w:rFonts w:asciiTheme="minorHAnsi" w:hAnsiTheme="minorHAnsi" w:cstheme="minorHAnsi"/>
          <w:color w:val="000000"/>
          <w:sz w:val="20"/>
          <w:szCs w:val="20"/>
        </w:rPr>
      </w:pPr>
    </w:p>
    <w:p w14:paraId="332A125E" w14:textId="46DE5502" w:rsidR="00B634C3" w:rsidRPr="003849A0" w:rsidRDefault="00660B17">
      <w:pPr>
        <w:numPr>
          <w:ilvl w:val="3"/>
          <w:numId w:val="9"/>
        </w:numPr>
        <w:spacing w:line="276" w:lineRule="auto"/>
        <w:ind w:left="360"/>
        <w:jc w:val="both"/>
        <w:rPr>
          <w:rFonts w:asciiTheme="minorHAnsi" w:hAnsiTheme="minorHAnsi" w:cstheme="minorHAnsi"/>
          <w:sz w:val="20"/>
          <w:szCs w:val="20"/>
        </w:rPr>
      </w:pPr>
      <w:r w:rsidRPr="003849A0">
        <w:rPr>
          <w:rFonts w:asciiTheme="minorHAnsi" w:hAnsiTheme="minorHAnsi" w:cstheme="minorHAnsi"/>
          <w:color w:val="000000"/>
          <w:sz w:val="20"/>
          <w:szCs w:val="20"/>
        </w:rPr>
        <w:t xml:space="preserve">Zamawiający - w celu potwierdzenia spełniania przez </w:t>
      </w:r>
      <w:r w:rsidR="006558D5" w:rsidRPr="003849A0">
        <w:rPr>
          <w:rFonts w:asciiTheme="minorHAnsi" w:hAnsiTheme="minorHAnsi" w:cstheme="minorHAnsi"/>
          <w:color w:val="000000"/>
          <w:sz w:val="20"/>
          <w:szCs w:val="20"/>
        </w:rPr>
        <w:t>Wykonawcę</w:t>
      </w:r>
      <w:r w:rsidRPr="003849A0">
        <w:rPr>
          <w:rFonts w:asciiTheme="minorHAnsi" w:hAnsiTheme="minorHAnsi" w:cstheme="minorHAnsi"/>
          <w:color w:val="000000"/>
          <w:sz w:val="20"/>
          <w:szCs w:val="20"/>
        </w:rPr>
        <w:t xml:space="preserve"> warunk</w:t>
      </w:r>
      <w:r w:rsidR="009040A5" w:rsidRPr="003849A0">
        <w:rPr>
          <w:rFonts w:asciiTheme="minorHAnsi" w:hAnsiTheme="minorHAnsi" w:cstheme="minorHAnsi"/>
          <w:color w:val="000000"/>
          <w:sz w:val="20"/>
          <w:szCs w:val="20"/>
        </w:rPr>
        <w:t>u</w:t>
      </w:r>
      <w:r w:rsidRPr="003849A0">
        <w:rPr>
          <w:rFonts w:asciiTheme="minorHAnsi" w:hAnsiTheme="minorHAnsi" w:cstheme="minorHAnsi"/>
          <w:color w:val="000000"/>
          <w:sz w:val="20"/>
          <w:szCs w:val="20"/>
        </w:rPr>
        <w:t xml:space="preserve"> określon</w:t>
      </w:r>
      <w:r w:rsidR="009040A5" w:rsidRPr="003849A0">
        <w:rPr>
          <w:rFonts w:asciiTheme="minorHAnsi" w:hAnsiTheme="minorHAnsi" w:cstheme="minorHAnsi"/>
          <w:color w:val="000000"/>
          <w:sz w:val="20"/>
          <w:szCs w:val="20"/>
        </w:rPr>
        <w:t xml:space="preserve">ego </w:t>
      </w:r>
      <w:r w:rsidRPr="003849A0">
        <w:rPr>
          <w:rFonts w:asciiTheme="minorHAnsi" w:hAnsiTheme="minorHAnsi" w:cstheme="minorHAnsi"/>
          <w:color w:val="000000"/>
          <w:sz w:val="20"/>
          <w:szCs w:val="20"/>
        </w:rPr>
        <w:t xml:space="preserve">w Rozdziale </w:t>
      </w:r>
      <w:r w:rsidR="009040A5" w:rsidRPr="003849A0">
        <w:rPr>
          <w:rFonts w:asciiTheme="minorHAnsi" w:hAnsiTheme="minorHAnsi" w:cstheme="minorHAnsi"/>
          <w:color w:val="000000"/>
          <w:sz w:val="20"/>
          <w:szCs w:val="20"/>
        </w:rPr>
        <w:t>6</w:t>
      </w:r>
      <w:r w:rsidRPr="003849A0">
        <w:rPr>
          <w:rFonts w:asciiTheme="minorHAnsi" w:hAnsiTheme="minorHAnsi" w:cstheme="minorHAnsi"/>
          <w:color w:val="000000"/>
          <w:sz w:val="20"/>
          <w:szCs w:val="20"/>
        </w:rPr>
        <w:t xml:space="preserve"> </w:t>
      </w:r>
      <w:r w:rsidR="0025350F">
        <w:rPr>
          <w:rFonts w:asciiTheme="minorHAnsi" w:hAnsiTheme="minorHAnsi" w:cstheme="minorHAnsi"/>
          <w:color w:val="000000"/>
          <w:sz w:val="20"/>
          <w:szCs w:val="20"/>
        </w:rPr>
        <w:t xml:space="preserve">i 7 </w:t>
      </w:r>
      <w:r w:rsidRPr="003849A0">
        <w:rPr>
          <w:rFonts w:asciiTheme="minorHAnsi" w:hAnsiTheme="minorHAnsi" w:cstheme="minorHAnsi"/>
          <w:color w:val="000000"/>
          <w:sz w:val="20"/>
          <w:szCs w:val="20"/>
        </w:rPr>
        <w:t>Zapytania ofertowego - wymaga przedłożenia następujących dokumentów:</w:t>
      </w:r>
    </w:p>
    <w:p w14:paraId="6548DF8A" w14:textId="33222D9E" w:rsidR="00B634C3" w:rsidRPr="003849A0" w:rsidRDefault="00D84694">
      <w:pPr>
        <w:pStyle w:val="Akapitzlist"/>
        <w:numPr>
          <w:ilvl w:val="1"/>
          <w:numId w:val="12"/>
        </w:numPr>
        <w:spacing w:line="276" w:lineRule="auto"/>
        <w:ind w:left="1060"/>
        <w:jc w:val="both"/>
        <w:rPr>
          <w:rFonts w:asciiTheme="minorHAnsi" w:hAnsiTheme="minorHAnsi" w:cstheme="minorHAnsi"/>
          <w:sz w:val="20"/>
          <w:szCs w:val="20"/>
        </w:rPr>
      </w:pPr>
      <w:r w:rsidRPr="003849A0">
        <w:rPr>
          <w:rFonts w:asciiTheme="minorHAnsi" w:hAnsiTheme="minorHAnsi" w:cstheme="minorHAnsi"/>
          <w:b/>
          <w:sz w:val="20"/>
          <w:szCs w:val="20"/>
          <w:u w:val="single"/>
        </w:rPr>
        <w:t>o</w:t>
      </w:r>
      <w:r w:rsidR="00660B17" w:rsidRPr="003849A0">
        <w:rPr>
          <w:rFonts w:asciiTheme="minorHAnsi" w:hAnsiTheme="minorHAnsi" w:cstheme="minorHAnsi"/>
          <w:b/>
          <w:sz w:val="20"/>
          <w:szCs w:val="20"/>
          <w:u w:val="single"/>
        </w:rPr>
        <w:t>świadczenia o spełnianiu warunków udziału w postępowaniu</w:t>
      </w:r>
      <w:r w:rsidR="00660B17" w:rsidRPr="003849A0">
        <w:rPr>
          <w:rFonts w:asciiTheme="minorHAnsi" w:hAnsiTheme="minorHAnsi" w:cstheme="minorHAnsi"/>
          <w:sz w:val="20"/>
          <w:szCs w:val="20"/>
        </w:rPr>
        <w:t xml:space="preserve"> </w:t>
      </w:r>
      <w:r w:rsidR="009F0BCA">
        <w:rPr>
          <w:rFonts w:asciiTheme="minorHAnsi" w:hAnsiTheme="minorHAnsi" w:cstheme="minorHAnsi"/>
          <w:sz w:val="20"/>
          <w:szCs w:val="20"/>
        </w:rPr>
        <w:t xml:space="preserve">(braku powiązań) </w:t>
      </w:r>
      <w:r w:rsidR="00660B17" w:rsidRPr="003849A0">
        <w:rPr>
          <w:rFonts w:asciiTheme="minorHAnsi" w:hAnsiTheme="minorHAnsi" w:cstheme="minorHAnsi"/>
          <w:sz w:val="20"/>
          <w:szCs w:val="20"/>
        </w:rPr>
        <w:t xml:space="preserve">– wzór oświadczenia stanowi Załącznik nr </w:t>
      </w:r>
      <w:r w:rsidR="002C04A5" w:rsidRPr="003849A0">
        <w:rPr>
          <w:rFonts w:asciiTheme="minorHAnsi" w:hAnsiTheme="minorHAnsi" w:cstheme="minorHAnsi"/>
          <w:sz w:val="20"/>
          <w:szCs w:val="20"/>
        </w:rPr>
        <w:t>3</w:t>
      </w:r>
      <w:r w:rsidR="006F2714" w:rsidRPr="003849A0">
        <w:rPr>
          <w:rFonts w:asciiTheme="minorHAnsi" w:hAnsiTheme="minorHAnsi" w:cstheme="minorHAnsi"/>
          <w:sz w:val="20"/>
          <w:szCs w:val="20"/>
        </w:rPr>
        <w:t xml:space="preserve"> </w:t>
      </w:r>
      <w:r w:rsidR="00660B17" w:rsidRPr="003849A0">
        <w:rPr>
          <w:rFonts w:asciiTheme="minorHAnsi" w:hAnsiTheme="minorHAnsi" w:cstheme="minorHAnsi"/>
          <w:sz w:val="20"/>
          <w:szCs w:val="20"/>
        </w:rPr>
        <w:t>do Zapytania ofertowego;</w:t>
      </w:r>
    </w:p>
    <w:p w14:paraId="0A0186F1" w14:textId="6BF2F877" w:rsidR="00C8713D" w:rsidRPr="0025350F" w:rsidRDefault="00C8713D">
      <w:pPr>
        <w:numPr>
          <w:ilvl w:val="3"/>
          <w:numId w:val="9"/>
        </w:numPr>
        <w:spacing w:line="276" w:lineRule="auto"/>
        <w:ind w:left="360"/>
        <w:jc w:val="both"/>
        <w:rPr>
          <w:rFonts w:asciiTheme="minorHAnsi" w:hAnsiTheme="minorHAnsi" w:cstheme="minorHAnsi"/>
          <w:color w:val="000000"/>
          <w:sz w:val="20"/>
          <w:szCs w:val="20"/>
        </w:rPr>
      </w:pPr>
      <w:r w:rsidRPr="0025350F">
        <w:rPr>
          <w:rFonts w:asciiTheme="minorHAnsi" w:hAnsiTheme="minorHAnsi" w:cstheme="minorHAnsi"/>
          <w:color w:val="000000"/>
          <w:sz w:val="20"/>
          <w:szCs w:val="20"/>
        </w:rPr>
        <w:t xml:space="preserve">W przypadku Wykonawców składających ofertę wspólną, oświadczenia i dokumenty wymienione w pkt 1 powyżej składane są wspólnie dla wszystkich Wykonawców wspólnie ubiegających się o udzielenie zamówienia. </w:t>
      </w:r>
    </w:p>
    <w:p w14:paraId="77A26F97" w14:textId="367A0558" w:rsidR="00C8713D" w:rsidRPr="0025350F" w:rsidRDefault="00C8713D">
      <w:pPr>
        <w:numPr>
          <w:ilvl w:val="3"/>
          <w:numId w:val="9"/>
        </w:numPr>
        <w:spacing w:line="276" w:lineRule="auto"/>
        <w:ind w:left="360"/>
        <w:jc w:val="both"/>
        <w:rPr>
          <w:rFonts w:asciiTheme="minorHAnsi" w:hAnsiTheme="minorHAnsi" w:cstheme="minorHAnsi"/>
          <w:color w:val="000000"/>
          <w:sz w:val="20"/>
          <w:szCs w:val="20"/>
        </w:rPr>
      </w:pPr>
      <w:r w:rsidRPr="0025350F">
        <w:rPr>
          <w:rFonts w:asciiTheme="minorHAnsi" w:hAnsiTheme="minorHAnsi" w:cstheme="minorHAnsi"/>
          <w:color w:val="000000"/>
          <w:sz w:val="20"/>
          <w:szCs w:val="20"/>
        </w:rPr>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14:paraId="2D9FDBDB" w14:textId="77777777" w:rsidR="00C8713D" w:rsidRPr="0025350F" w:rsidRDefault="00C8713D">
      <w:pPr>
        <w:numPr>
          <w:ilvl w:val="3"/>
          <w:numId w:val="9"/>
        </w:numPr>
        <w:spacing w:line="276" w:lineRule="auto"/>
        <w:ind w:left="360"/>
        <w:jc w:val="both"/>
        <w:rPr>
          <w:rFonts w:asciiTheme="minorHAnsi" w:hAnsiTheme="minorHAnsi" w:cstheme="minorHAnsi"/>
          <w:color w:val="000000"/>
          <w:sz w:val="20"/>
          <w:szCs w:val="20"/>
        </w:rPr>
      </w:pPr>
      <w:r w:rsidRPr="0025350F">
        <w:rPr>
          <w:rFonts w:asciiTheme="minorHAnsi" w:hAnsiTheme="minorHAnsi" w:cstheme="minorHAnsi"/>
          <w:color w:val="000000"/>
          <w:sz w:val="20"/>
          <w:szCs w:val="20"/>
        </w:rPr>
        <w:t>Dokumenty sporządzone w języku obcym składane są wraz z tłumaczeniem na język polski.</w:t>
      </w:r>
    </w:p>
    <w:p w14:paraId="68C23EE4" w14:textId="77777777" w:rsidR="00C8713D" w:rsidRPr="0025350F" w:rsidRDefault="00C8713D">
      <w:pPr>
        <w:numPr>
          <w:ilvl w:val="3"/>
          <w:numId w:val="9"/>
        </w:numPr>
        <w:spacing w:line="276" w:lineRule="auto"/>
        <w:ind w:left="360"/>
        <w:jc w:val="both"/>
        <w:rPr>
          <w:rFonts w:asciiTheme="minorHAnsi" w:hAnsiTheme="minorHAnsi" w:cstheme="minorHAnsi"/>
          <w:color w:val="000000"/>
          <w:sz w:val="20"/>
          <w:szCs w:val="20"/>
        </w:rPr>
      </w:pPr>
      <w:r w:rsidRPr="0025350F">
        <w:rPr>
          <w:rFonts w:asciiTheme="minorHAnsi" w:hAnsiTheme="minorHAnsi" w:cstheme="minorHAnsi"/>
          <w:color w:val="000000"/>
          <w:sz w:val="20"/>
          <w:szCs w:val="20"/>
        </w:rPr>
        <w:t xml:space="preserve">Zamawiający może wezwać Wykonawców, którzy w określonym terminie nie złożyli wymaganych przez Zamawiającego oświadczeń lub dokumentów lub którzy nie złożyli pełnomocnictw albo którzy złożyli wymagane przez Zamawiającego oświadczenia lub dokumenty zawierające błędy lub którzy złożyli wadliwe pełnomocnictwa do ich złożenia lub wyjaśnienia w wyznaczonym terminie, chyba że mimo ich złożenia oferta Wykonawcy podlega odrzuceniu albo konieczne byłoby zakończenie postępowania. </w:t>
      </w:r>
    </w:p>
    <w:p w14:paraId="7EF3A4F7" w14:textId="77777777" w:rsidR="00C8713D" w:rsidRPr="0025350F" w:rsidRDefault="00C8713D">
      <w:pPr>
        <w:numPr>
          <w:ilvl w:val="3"/>
          <w:numId w:val="9"/>
        </w:numPr>
        <w:spacing w:line="276" w:lineRule="auto"/>
        <w:ind w:left="360"/>
        <w:jc w:val="both"/>
        <w:rPr>
          <w:rFonts w:asciiTheme="minorHAnsi" w:hAnsiTheme="minorHAnsi" w:cstheme="minorHAnsi"/>
          <w:color w:val="000000"/>
          <w:sz w:val="20"/>
          <w:szCs w:val="20"/>
        </w:rPr>
      </w:pPr>
      <w:r w:rsidRPr="0025350F">
        <w:rPr>
          <w:rFonts w:asciiTheme="minorHAnsi" w:hAnsiTheme="minorHAnsi" w:cstheme="minorHAnsi"/>
          <w:color w:val="000000"/>
          <w:sz w:val="20"/>
          <w:szCs w:val="20"/>
        </w:rPr>
        <w:t xml:space="preserve">Złożone na wezwanie Zamawiającego oświadczenia i dokumenty potwierdzające spełnienie przez Wykonawcę warunków udziału w postępowaniu, powinny być aktualne na dzień ich złożenia. </w:t>
      </w:r>
    </w:p>
    <w:p w14:paraId="4334B85C" w14:textId="3814B0A6" w:rsidR="00660B17" w:rsidRDefault="00C8713D">
      <w:pPr>
        <w:numPr>
          <w:ilvl w:val="3"/>
          <w:numId w:val="9"/>
        </w:numPr>
        <w:spacing w:line="276" w:lineRule="auto"/>
        <w:ind w:left="360"/>
        <w:jc w:val="both"/>
        <w:rPr>
          <w:rFonts w:asciiTheme="minorHAnsi" w:hAnsiTheme="minorHAnsi" w:cstheme="minorHAnsi"/>
          <w:color w:val="000000"/>
          <w:sz w:val="20"/>
          <w:szCs w:val="20"/>
        </w:rPr>
      </w:pPr>
      <w:r w:rsidRPr="003849A0">
        <w:rPr>
          <w:rFonts w:asciiTheme="minorHAnsi" w:hAnsiTheme="minorHAnsi" w:cstheme="minorHAnsi"/>
          <w:color w:val="000000"/>
          <w:sz w:val="20"/>
          <w:szCs w:val="20"/>
        </w:rPr>
        <w:t>Zamawiaj</w:t>
      </w:r>
      <w:r w:rsidRPr="0025350F">
        <w:rPr>
          <w:rFonts w:asciiTheme="minorHAnsi" w:hAnsiTheme="minorHAnsi" w:cstheme="minorHAnsi"/>
          <w:color w:val="000000"/>
          <w:sz w:val="20"/>
          <w:szCs w:val="20"/>
        </w:rPr>
        <w:t>ą</w:t>
      </w:r>
      <w:r w:rsidRPr="003849A0">
        <w:rPr>
          <w:rFonts w:asciiTheme="minorHAnsi" w:hAnsiTheme="minorHAnsi" w:cstheme="minorHAnsi"/>
          <w:color w:val="000000"/>
          <w:sz w:val="20"/>
          <w:szCs w:val="20"/>
        </w:rPr>
        <w:t>cy jednocze</w:t>
      </w:r>
      <w:r w:rsidRPr="0025350F">
        <w:rPr>
          <w:rFonts w:asciiTheme="minorHAnsi" w:hAnsiTheme="minorHAnsi" w:cstheme="minorHAnsi"/>
          <w:color w:val="000000"/>
          <w:sz w:val="20"/>
          <w:szCs w:val="20"/>
        </w:rPr>
        <w:t>ś</w:t>
      </w:r>
      <w:r w:rsidRPr="003849A0">
        <w:rPr>
          <w:rFonts w:asciiTheme="minorHAnsi" w:hAnsiTheme="minorHAnsi" w:cstheme="minorHAnsi"/>
          <w:color w:val="000000"/>
          <w:sz w:val="20"/>
          <w:szCs w:val="20"/>
        </w:rPr>
        <w:t xml:space="preserve">nie informuje, </w:t>
      </w:r>
      <w:r w:rsidRPr="0025350F">
        <w:rPr>
          <w:rFonts w:asciiTheme="minorHAnsi" w:hAnsiTheme="minorHAnsi" w:cstheme="minorHAnsi"/>
          <w:color w:val="000000"/>
          <w:sz w:val="20"/>
          <w:szCs w:val="20"/>
        </w:rPr>
        <w:t>ż</w:t>
      </w:r>
      <w:r w:rsidRPr="003849A0">
        <w:rPr>
          <w:rFonts w:asciiTheme="minorHAnsi" w:hAnsiTheme="minorHAnsi" w:cstheme="minorHAnsi"/>
          <w:color w:val="000000"/>
          <w:sz w:val="20"/>
          <w:szCs w:val="20"/>
        </w:rPr>
        <w:t>e je</w:t>
      </w:r>
      <w:r w:rsidRPr="0025350F">
        <w:rPr>
          <w:rFonts w:asciiTheme="minorHAnsi" w:hAnsiTheme="minorHAnsi" w:cstheme="minorHAnsi"/>
          <w:color w:val="000000"/>
          <w:sz w:val="20"/>
          <w:szCs w:val="20"/>
        </w:rPr>
        <w:t>ż</w:t>
      </w:r>
      <w:r w:rsidRPr="003849A0">
        <w:rPr>
          <w:rFonts w:asciiTheme="minorHAnsi" w:hAnsiTheme="minorHAnsi" w:cstheme="minorHAnsi"/>
          <w:color w:val="000000"/>
          <w:sz w:val="20"/>
          <w:szCs w:val="20"/>
        </w:rPr>
        <w:t>eli w trakcie realizacji Umowy Wykonawca dokona zmiany podmiotu, na którego zasoby powoływał si</w:t>
      </w:r>
      <w:r w:rsidRPr="0025350F">
        <w:rPr>
          <w:rFonts w:asciiTheme="minorHAnsi" w:hAnsiTheme="minorHAnsi" w:cstheme="minorHAnsi"/>
          <w:color w:val="000000"/>
          <w:sz w:val="20"/>
          <w:szCs w:val="20"/>
        </w:rPr>
        <w:t>ę</w:t>
      </w:r>
      <w:r w:rsidRPr="003849A0">
        <w:rPr>
          <w:rFonts w:asciiTheme="minorHAnsi" w:hAnsiTheme="minorHAnsi" w:cstheme="minorHAnsi"/>
          <w:color w:val="000000"/>
          <w:sz w:val="20"/>
          <w:szCs w:val="20"/>
        </w:rPr>
        <w:t xml:space="preserve"> w ofercie, Wykonawca b</w:t>
      </w:r>
      <w:r w:rsidRPr="0025350F">
        <w:rPr>
          <w:rFonts w:asciiTheme="minorHAnsi" w:hAnsiTheme="minorHAnsi" w:cstheme="minorHAnsi"/>
          <w:color w:val="000000"/>
          <w:sz w:val="20"/>
          <w:szCs w:val="20"/>
        </w:rPr>
        <w:t>ę</w:t>
      </w:r>
      <w:r w:rsidRPr="003849A0">
        <w:rPr>
          <w:rFonts w:asciiTheme="minorHAnsi" w:hAnsiTheme="minorHAnsi" w:cstheme="minorHAnsi"/>
          <w:color w:val="000000"/>
          <w:sz w:val="20"/>
          <w:szCs w:val="20"/>
        </w:rPr>
        <w:t>dzie zobowi</w:t>
      </w:r>
      <w:r w:rsidRPr="0025350F">
        <w:rPr>
          <w:rFonts w:asciiTheme="minorHAnsi" w:hAnsiTheme="minorHAnsi" w:cstheme="minorHAnsi"/>
          <w:color w:val="000000"/>
          <w:sz w:val="20"/>
          <w:szCs w:val="20"/>
        </w:rPr>
        <w:t>ą</w:t>
      </w:r>
      <w:r w:rsidRPr="003849A0">
        <w:rPr>
          <w:rFonts w:asciiTheme="minorHAnsi" w:hAnsiTheme="minorHAnsi" w:cstheme="minorHAnsi"/>
          <w:color w:val="000000"/>
          <w:sz w:val="20"/>
          <w:szCs w:val="20"/>
        </w:rPr>
        <w:t>zany wykaz</w:t>
      </w:r>
      <w:r w:rsidRPr="0025350F">
        <w:rPr>
          <w:rFonts w:asciiTheme="minorHAnsi" w:hAnsiTheme="minorHAnsi" w:cstheme="minorHAnsi"/>
          <w:color w:val="000000"/>
          <w:sz w:val="20"/>
          <w:szCs w:val="20"/>
        </w:rPr>
        <w:t xml:space="preserve">ać </w:t>
      </w:r>
      <w:r w:rsidRPr="003849A0">
        <w:rPr>
          <w:rFonts w:asciiTheme="minorHAnsi" w:hAnsiTheme="minorHAnsi" w:cstheme="minorHAnsi"/>
          <w:color w:val="000000"/>
          <w:sz w:val="20"/>
          <w:szCs w:val="20"/>
        </w:rPr>
        <w:t>Zamawiaj</w:t>
      </w:r>
      <w:r w:rsidRPr="0025350F">
        <w:rPr>
          <w:rFonts w:asciiTheme="minorHAnsi" w:hAnsiTheme="minorHAnsi" w:cstheme="minorHAnsi"/>
          <w:color w:val="000000"/>
          <w:sz w:val="20"/>
          <w:szCs w:val="20"/>
        </w:rPr>
        <w:t>ą</w:t>
      </w:r>
      <w:r w:rsidRPr="003849A0">
        <w:rPr>
          <w:rFonts w:asciiTheme="minorHAnsi" w:hAnsiTheme="minorHAnsi" w:cstheme="minorHAnsi"/>
          <w:color w:val="000000"/>
          <w:sz w:val="20"/>
          <w:szCs w:val="20"/>
        </w:rPr>
        <w:t xml:space="preserve">cemu, </w:t>
      </w:r>
      <w:r w:rsidRPr="0025350F">
        <w:rPr>
          <w:rFonts w:asciiTheme="minorHAnsi" w:hAnsiTheme="minorHAnsi" w:cstheme="minorHAnsi"/>
          <w:color w:val="000000"/>
          <w:sz w:val="20"/>
          <w:szCs w:val="20"/>
        </w:rPr>
        <w:t>ż</w:t>
      </w:r>
      <w:r w:rsidRPr="003849A0">
        <w:rPr>
          <w:rFonts w:asciiTheme="minorHAnsi" w:hAnsiTheme="minorHAnsi" w:cstheme="minorHAnsi"/>
          <w:color w:val="000000"/>
          <w:sz w:val="20"/>
          <w:szCs w:val="20"/>
        </w:rPr>
        <w:t>e proponowany podmiot lub Wykonawca samodzielnie spełnia warunki udziału w post</w:t>
      </w:r>
      <w:r w:rsidRPr="0025350F">
        <w:rPr>
          <w:rFonts w:asciiTheme="minorHAnsi" w:hAnsiTheme="minorHAnsi" w:cstheme="minorHAnsi"/>
          <w:color w:val="000000"/>
          <w:sz w:val="20"/>
          <w:szCs w:val="20"/>
        </w:rPr>
        <w:t>ę</w:t>
      </w:r>
      <w:r w:rsidRPr="003849A0">
        <w:rPr>
          <w:rFonts w:asciiTheme="minorHAnsi" w:hAnsiTheme="minorHAnsi" w:cstheme="minorHAnsi"/>
          <w:color w:val="000000"/>
          <w:sz w:val="20"/>
          <w:szCs w:val="20"/>
        </w:rPr>
        <w:t>powaniu, w stopniu nie mniejszym ni</w:t>
      </w:r>
      <w:r w:rsidRPr="0025350F">
        <w:rPr>
          <w:rFonts w:asciiTheme="minorHAnsi" w:hAnsiTheme="minorHAnsi" w:cstheme="minorHAnsi"/>
          <w:color w:val="000000"/>
          <w:sz w:val="20"/>
          <w:szCs w:val="20"/>
        </w:rPr>
        <w:t xml:space="preserve">ż </w:t>
      </w:r>
      <w:r w:rsidRPr="003849A0">
        <w:rPr>
          <w:rFonts w:asciiTheme="minorHAnsi" w:hAnsiTheme="minorHAnsi" w:cstheme="minorHAnsi"/>
          <w:color w:val="000000"/>
          <w:sz w:val="20"/>
          <w:szCs w:val="20"/>
        </w:rPr>
        <w:t>wymagany w trakcie post</w:t>
      </w:r>
      <w:r w:rsidRPr="0025350F">
        <w:rPr>
          <w:rFonts w:asciiTheme="minorHAnsi" w:hAnsiTheme="minorHAnsi" w:cstheme="minorHAnsi"/>
          <w:color w:val="000000"/>
          <w:sz w:val="20"/>
          <w:szCs w:val="20"/>
        </w:rPr>
        <w:t>ę</w:t>
      </w:r>
      <w:r w:rsidRPr="003849A0">
        <w:rPr>
          <w:rFonts w:asciiTheme="minorHAnsi" w:hAnsiTheme="minorHAnsi" w:cstheme="minorHAnsi"/>
          <w:color w:val="000000"/>
          <w:sz w:val="20"/>
          <w:szCs w:val="20"/>
        </w:rPr>
        <w:t>powania o udzielenie niniejszego zamówienia.</w:t>
      </w:r>
    </w:p>
    <w:p w14:paraId="0CC9AF2B" w14:textId="77777777" w:rsidR="00C923DA" w:rsidRPr="003849A0" w:rsidRDefault="00C923DA" w:rsidP="00424706">
      <w:pPr>
        <w:tabs>
          <w:tab w:val="left" w:pos="326"/>
        </w:tabs>
        <w:spacing w:line="276" w:lineRule="auto"/>
        <w:ind w:left="360"/>
        <w:jc w:val="both"/>
        <w:rPr>
          <w:rFonts w:asciiTheme="minorHAnsi" w:hAnsiTheme="minorHAnsi" w:cstheme="minorHAnsi"/>
          <w:color w:val="000000"/>
          <w:sz w:val="20"/>
          <w:szCs w:val="20"/>
        </w:rPr>
      </w:pPr>
    </w:p>
    <w:tbl>
      <w:tblPr>
        <w:tblW w:w="9356" w:type="dxa"/>
        <w:tblInd w:w="-5" w:type="dxa"/>
        <w:tblLayout w:type="fixed"/>
        <w:tblLook w:val="0000" w:firstRow="0" w:lastRow="0" w:firstColumn="0" w:lastColumn="0" w:noHBand="0" w:noVBand="0"/>
      </w:tblPr>
      <w:tblGrid>
        <w:gridCol w:w="9356"/>
      </w:tblGrid>
      <w:tr w:rsidR="00660B17" w:rsidRPr="003849A0" w14:paraId="5DA3287F" w14:textId="77777777" w:rsidTr="00AE23D4">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58916A2D" w14:textId="51005841" w:rsidR="00660B17" w:rsidRPr="003849A0" w:rsidRDefault="00660B17" w:rsidP="00424706">
            <w:pPr>
              <w:pStyle w:val="Nagwek1"/>
              <w:spacing w:line="276" w:lineRule="auto"/>
              <w:jc w:val="left"/>
              <w:rPr>
                <w:rFonts w:asciiTheme="minorHAnsi" w:hAnsiTheme="minorHAnsi" w:cstheme="minorHAnsi"/>
                <w:sz w:val="20"/>
                <w:szCs w:val="20"/>
                <w:lang w:val="pl-PL"/>
              </w:rPr>
            </w:pPr>
            <w:bookmarkStart w:id="19" w:name="_Toc37409773"/>
            <w:bookmarkStart w:id="20" w:name="_Toc47917528"/>
            <w:r w:rsidRPr="003849A0">
              <w:rPr>
                <w:rFonts w:asciiTheme="minorHAnsi" w:hAnsiTheme="minorHAnsi" w:cstheme="minorHAnsi"/>
                <w:color w:val="000000"/>
                <w:sz w:val="20"/>
                <w:szCs w:val="20"/>
                <w:lang w:val="pl-PL"/>
              </w:rPr>
              <w:t>Podwykonawcy i inne podmioty, które nie będą brały udziału w realizacji zamówienia</w:t>
            </w:r>
            <w:bookmarkEnd w:id="19"/>
            <w:bookmarkEnd w:id="20"/>
          </w:p>
        </w:tc>
      </w:tr>
    </w:tbl>
    <w:p w14:paraId="57557C68" w14:textId="77777777" w:rsidR="00660B17" w:rsidRPr="003849A0" w:rsidRDefault="00660B17" w:rsidP="00424706">
      <w:pPr>
        <w:spacing w:line="276" w:lineRule="auto"/>
        <w:rPr>
          <w:rFonts w:asciiTheme="minorHAnsi" w:hAnsiTheme="minorHAnsi" w:cstheme="minorHAnsi"/>
          <w:color w:val="000000"/>
          <w:sz w:val="20"/>
          <w:szCs w:val="20"/>
        </w:rPr>
      </w:pPr>
    </w:p>
    <w:p w14:paraId="0813D850" w14:textId="260730C6" w:rsidR="00BC7926" w:rsidRPr="003849A0" w:rsidRDefault="00660B17">
      <w:pPr>
        <w:numPr>
          <w:ilvl w:val="0"/>
          <w:numId w:val="7"/>
        </w:numPr>
        <w:spacing w:line="276" w:lineRule="auto"/>
        <w:ind w:left="360"/>
        <w:jc w:val="both"/>
        <w:rPr>
          <w:rFonts w:asciiTheme="minorHAnsi" w:hAnsiTheme="minorHAnsi" w:cstheme="minorHAnsi"/>
          <w:color w:val="000000"/>
          <w:sz w:val="20"/>
          <w:szCs w:val="20"/>
        </w:rPr>
      </w:pPr>
      <w:r w:rsidRPr="003849A0">
        <w:rPr>
          <w:rFonts w:asciiTheme="minorHAnsi" w:hAnsiTheme="minorHAnsi" w:cstheme="minorHAnsi"/>
          <w:color w:val="000000"/>
          <w:sz w:val="20"/>
          <w:szCs w:val="20"/>
        </w:rPr>
        <w:t xml:space="preserve">W </w:t>
      </w:r>
      <w:r w:rsidR="00123DA4" w:rsidRPr="003849A0">
        <w:rPr>
          <w:rFonts w:asciiTheme="minorHAnsi" w:hAnsiTheme="minorHAnsi" w:cstheme="minorHAnsi"/>
          <w:color w:val="000000"/>
          <w:sz w:val="20"/>
          <w:szCs w:val="20"/>
        </w:rPr>
        <w:t>przypadku,</w:t>
      </w:r>
      <w:r w:rsidRPr="003849A0">
        <w:rPr>
          <w:rFonts w:asciiTheme="minorHAnsi" w:hAnsiTheme="minorHAnsi" w:cstheme="minorHAnsi"/>
          <w:color w:val="000000"/>
          <w:sz w:val="20"/>
          <w:szCs w:val="20"/>
        </w:rPr>
        <w:t xml:space="preserve"> kiedy </w:t>
      </w:r>
      <w:r w:rsidR="004D2EA8" w:rsidRPr="003849A0">
        <w:rPr>
          <w:rFonts w:asciiTheme="minorHAnsi" w:hAnsiTheme="minorHAnsi" w:cstheme="minorHAnsi"/>
          <w:color w:val="000000"/>
          <w:sz w:val="20"/>
          <w:szCs w:val="20"/>
        </w:rPr>
        <w:t xml:space="preserve">Wykonawca </w:t>
      </w:r>
      <w:r w:rsidRPr="003849A0">
        <w:rPr>
          <w:rFonts w:asciiTheme="minorHAnsi" w:hAnsiTheme="minorHAnsi" w:cstheme="minorHAnsi"/>
          <w:color w:val="000000"/>
          <w:sz w:val="20"/>
          <w:szCs w:val="20"/>
        </w:rPr>
        <w:t>samodzielnie spełnia warunki udziału w postępowaniu, a zamierza powierzy</w:t>
      </w:r>
      <w:r w:rsidRPr="003849A0">
        <w:rPr>
          <w:rFonts w:asciiTheme="minorHAnsi" w:eastAsia="timesnewroman" w:hAnsiTheme="minorHAnsi" w:cstheme="minorHAnsi"/>
          <w:color w:val="000000"/>
          <w:sz w:val="20"/>
          <w:szCs w:val="20"/>
        </w:rPr>
        <w:t xml:space="preserve">ć </w:t>
      </w:r>
      <w:r w:rsidRPr="003849A0">
        <w:rPr>
          <w:rFonts w:asciiTheme="minorHAnsi" w:hAnsiTheme="minorHAnsi" w:cstheme="minorHAnsi"/>
          <w:color w:val="000000"/>
          <w:sz w:val="20"/>
          <w:szCs w:val="20"/>
        </w:rPr>
        <w:t>cz</w:t>
      </w:r>
      <w:r w:rsidRPr="003849A0">
        <w:rPr>
          <w:rFonts w:asciiTheme="minorHAnsi" w:eastAsia="timesnewroman" w:hAnsiTheme="minorHAnsi" w:cstheme="minorHAnsi"/>
          <w:color w:val="000000"/>
          <w:sz w:val="20"/>
          <w:szCs w:val="20"/>
        </w:rPr>
        <w:t>ęś</w:t>
      </w:r>
      <w:r w:rsidR="00DA7A24" w:rsidRPr="003849A0">
        <w:rPr>
          <w:rFonts w:asciiTheme="minorHAnsi" w:hAnsiTheme="minorHAnsi" w:cstheme="minorHAnsi"/>
          <w:color w:val="000000"/>
          <w:sz w:val="20"/>
          <w:szCs w:val="20"/>
        </w:rPr>
        <w:t>ć</w:t>
      </w:r>
      <w:r w:rsidRPr="003849A0">
        <w:rPr>
          <w:rFonts w:asciiTheme="minorHAnsi" w:hAnsiTheme="minorHAnsi" w:cstheme="minorHAnsi"/>
          <w:color w:val="000000"/>
          <w:sz w:val="20"/>
          <w:szCs w:val="20"/>
        </w:rPr>
        <w:t xml:space="preserve"> zamówienia podwykonawcom, </w:t>
      </w:r>
      <w:r w:rsidR="002B1E54" w:rsidRPr="003849A0">
        <w:rPr>
          <w:rFonts w:asciiTheme="minorHAnsi" w:hAnsiTheme="minorHAnsi" w:cstheme="minorHAnsi"/>
          <w:color w:val="000000"/>
          <w:sz w:val="20"/>
          <w:szCs w:val="20"/>
        </w:rPr>
        <w:t>powinien</w:t>
      </w:r>
      <w:r w:rsidRPr="003849A0">
        <w:rPr>
          <w:rFonts w:asciiTheme="minorHAnsi" w:hAnsiTheme="minorHAnsi" w:cstheme="minorHAnsi"/>
          <w:color w:val="000000"/>
          <w:sz w:val="20"/>
          <w:szCs w:val="20"/>
        </w:rPr>
        <w:t xml:space="preserve"> w </w:t>
      </w:r>
      <w:r w:rsidRPr="003849A0">
        <w:rPr>
          <w:rFonts w:asciiTheme="minorHAnsi" w:hAnsiTheme="minorHAnsi" w:cstheme="minorHAnsi"/>
          <w:iCs/>
          <w:color w:val="000000"/>
          <w:sz w:val="20"/>
          <w:szCs w:val="20"/>
        </w:rPr>
        <w:t xml:space="preserve">Formularzu ofertowym </w:t>
      </w:r>
      <w:r w:rsidRPr="003849A0">
        <w:rPr>
          <w:rFonts w:asciiTheme="minorHAnsi" w:hAnsiTheme="minorHAnsi" w:cstheme="minorHAnsi"/>
          <w:color w:val="000000"/>
          <w:sz w:val="20"/>
          <w:szCs w:val="20"/>
        </w:rPr>
        <w:t>(</w:t>
      </w:r>
      <w:r w:rsidRPr="003849A0">
        <w:rPr>
          <w:rFonts w:asciiTheme="minorHAnsi" w:hAnsiTheme="minorHAnsi" w:cstheme="minorHAnsi"/>
          <w:bCs/>
          <w:color w:val="000000"/>
          <w:sz w:val="20"/>
          <w:szCs w:val="20"/>
        </w:rPr>
        <w:t>Zał</w:t>
      </w:r>
      <w:r w:rsidRPr="003849A0">
        <w:rPr>
          <w:rFonts w:asciiTheme="minorHAnsi" w:eastAsia="timesnewroman" w:hAnsiTheme="minorHAnsi" w:cstheme="minorHAnsi"/>
          <w:color w:val="000000"/>
          <w:sz w:val="20"/>
          <w:szCs w:val="20"/>
        </w:rPr>
        <w:t>ą</w:t>
      </w:r>
      <w:r w:rsidRPr="003849A0">
        <w:rPr>
          <w:rFonts w:asciiTheme="minorHAnsi" w:hAnsiTheme="minorHAnsi" w:cstheme="minorHAnsi"/>
          <w:bCs/>
          <w:color w:val="000000"/>
          <w:sz w:val="20"/>
          <w:szCs w:val="20"/>
        </w:rPr>
        <w:t xml:space="preserve">cznik nr </w:t>
      </w:r>
      <w:r w:rsidR="00892E2F" w:rsidRPr="003849A0">
        <w:rPr>
          <w:rFonts w:asciiTheme="minorHAnsi" w:hAnsiTheme="minorHAnsi" w:cstheme="minorHAnsi"/>
          <w:bCs/>
          <w:color w:val="000000"/>
          <w:sz w:val="20"/>
          <w:szCs w:val="20"/>
        </w:rPr>
        <w:t>2</w:t>
      </w:r>
      <w:r w:rsidRPr="003849A0">
        <w:rPr>
          <w:rFonts w:asciiTheme="minorHAnsi" w:hAnsiTheme="minorHAnsi" w:cstheme="minorHAnsi"/>
          <w:bCs/>
          <w:color w:val="000000"/>
          <w:sz w:val="20"/>
          <w:szCs w:val="20"/>
        </w:rPr>
        <w:t xml:space="preserve"> do Zapytania ofertowego</w:t>
      </w:r>
      <w:r w:rsidRPr="003849A0">
        <w:rPr>
          <w:rFonts w:asciiTheme="minorHAnsi" w:hAnsiTheme="minorHAnsi" w:cstheme="minorHAnsi"/>
          <w:color w:val="000000"/>
          <w:sz w:val="20"/>
          <w:szCs w:val="20"/>
        </w:rPr>
        <w:t>) w</w:t>
      </w:r>
      <w:r w:rsidR="00DA7A24" w:rsidRPr="003849A0">
        <w:rPr>
          <w:rFonts w:asciiTheme="minorHAnsi" w:eastAsia="timesnewroman" w:hAnsiTheme="minorHAnsi" w:cstheme="minorHAnsi"/>
          <w:color w:val="000000"/>
          <w:sz w:val="20"/>
          <w:szCs w:val="20"/>
        </w:rPr>
        <w:t>skazać</w:t>
      </w:r>
      <w:r w:rsidRPr="003849A0">
        <w:rPr>
          <w:rFonts w:asciiTheme="minorHAnsi" w:eastAsia="timesnewroman" w:hAnsiTheme="minorHAnsi" w:cstheme="minorHAnsi"/>
          <w:color w:val="000000"/>
          <w:sz w:val="20"/>
          <w:szCs w:val="20"/>
        </w:rPr>
        <w:t xml:space="preserve"> </w:t>
      </w:r>
      <w:r w:rsidRPr="003849A0">
        <w:rPr>
          <w:rFonts w:asciiTheme="minorHAnsi" w:hAnsiTheme="minorHAnsi" w:cstheme="minorHAnsi"/>
          <w:color w:val="000000"/>
          <w:sz w:val="20"/>
          <w:szCs w:val="20"/>
        </w:rPr>
        <w:t>cz</w:t>
      </w:r>
      <w:r w:rsidRPr="003849A0">
        <w:rPr>
          <w:rFonts w:asciiTheme="minorHAnsi" w:eastAsia="timesnewroman" w:hAnsiTheme="minorHAnsi" w:cstheme="minorHAnsi"/>
          <w:color w:val="000000"/>
          <w:sz w:val="20"/>
          <w:szCs w:val="20"/>
        </w:rPr>
        <w:t>ęś</w:t>
      </w:r>
      <w:r w:rsidRPr="003849A0">
        <w:rPr>
          <w:rFonts w:asciiTheme="minorHAnsi" w:hAnsiTheme="minorHAnsi" w:cstheme="minorHAnsi"/>
          <w:color w:val="000000"/>
          <w:sz w:val="20"/>
          <w:szCs w:val="20"/>
        </w:rPr>
        <w:t>ci zamówienia, które b</w:t>
      </w:r>
      <w:r w:rsidRPr="003849A0">
        <w:rPr>
          <w:rFonts w:asciiTheme="minorHAnsi" w:eastAsia="timesnewroman" w:hAnsiTheme="minorHAnsi" w:cstheme="minorHAnsi"/>
          <w:color w:val="000000"/>
          <w:sz w:val="20"/>
          <w:szCs w:val="20"/>
        </w:rPr>
        <w:t>ę</w:t>
      </w:r>
      <w:r w:rsidRPr="003849A0">
        <w:rPr>
          <w:rFonts w:asciiTheme="minorHAnsi" w:hAnsiTheme="minorHAnsi" w:cstheme="minorHAnsi"/>
          <w:color w:val="000000"/>
          <w:sz w:val="20"/>
          <w:szCs w:val="20"/>
        </w:rPr>
        <w:t>d</w:t>
      </w:r>
      <w:r w:rsidRPr="003849A0">
        <w:rPr>
          <w:rFonts w:asciiTheme="minorHAnsi" w:eastAsia="timesnewroman" w:hAnsiTheme="minorHAnsi" w:cstheme="minorHAnsi"/>
          <w:color w:val="000000"/>
          <w:sz w:val="20"/>
          <w:szCs w:val="20"/>
        </w:rPr>
        <w:t xml:space="preserve">ą </w:t>
      </w:r>
      <w:r w:rsidRPr="003849A0">
        <w:rPr>
          <w:rFonts w:asciiTheme="minorHAnsi" w:hAnsiTheme="minorHAnsi" w:cstheme="minorHAnsi"/>
          <w:color w:val="000000"/>
          <w:sz w:val="20"/>
          <w:szCs w:val="20"/>
        </w:rPr>
        <w:t>im powierzone</w:t>
      </w:r>
      <w:r w:rsidR="002B1E54" w:rsidRPr="003849A0">
        <w:rPr>
          <w:rFonts w:asciiTheme="minorHAnsi" w:hAnsiTheme="minorHAnsi" w:cstheme="minorHAnsi"/>
          <w:color w:val="000000"/>
          <w:sz w:val="20"/>
          <w:szCs w:val="20"/>
        </w:rPr>
        <w:t xml:space="preserve"> oraz nazwy podwykonawców, o ile na etapie składania oferty znane są ich nazwy.</w:t>
      </w:r>
    </w:p>
    <w:p w14:paraId="43C602E4" w14:textId="6C631400" w:rsidR="0040745A" w:rsidRPr="003849A0" w:rsidRDefault="00660B17">
      <w:pPr>
        <w:numPr>
          <w:ilvl w:val="0"/>
          <w:numId w:val="7"/>
        </w:numPr>
        <w:spacing w:line="276" w:lineRule="auto"/>
        <w:ind w:left="360"/>
        <w:jc w:val="both"/>
        <w:rPr>
          <w:rFonts w:asciiTheme="minorHAnsi" w:hAnsiTheme="minorHAnsi" w:cstheme="minorHAnsi"/>
          <w:color w:val="000000"/>
          <w:sz w:val="20"/>
          <w:szCs w:val="20"/>
        </w:rPr>
      </w:pPr>
      <w:r w:rsidRPr="003849A0">
        <w:rPr>
          <w:rFonts w:asciiTheme="minorHAnsi" w:hAnsiTheme="minorHAnsi" w:cstheme="minorHAnsi"/>
          <w:color w:val="000000"/>
          <w:sz w:val="20"/>
          <w:szCs w:val="20"/>
        </w:rPr>
        <w:t xml:space="preserve">W sytuacji, w której </w:t>
      </w:r>
      <w:r w:rsidR="004D2EA8" w:rsidRPr="003849A0">
        <w:rPr>
          <w:rFonts w:asciiTheme="minorHAnsi" w:hAnsiTheme="minorHAnsi" w:cstheme="minorHAnsi"/>
          <w:color w:val="000000"/>
          <w:sz w:val="20"/>
          <w:szCs w:val="20"/>
        </w:rPr>
        <w:t xml:space="preserve">Wykonawca </w:t>
      </w:r>
      <w:r w:rsidRPr="003849A0">
        <w:rPr>
          <w:rFonts w:asciiTheme="minorHAnsi" w:hAnsiTheme="minorHAnsi" w:cstheme="minorHAnsi"/>
          <w:color w:val="000000"/>
          <w:sz w:val="20"/>
          <w:szCs w:val="20"/>
        </w:rPr>
        <w:t>wykazuj</w:t>
      </w:r>
      <w:r w:rsidRPr="003849A0">
        <w:rPr>
          <w:rFonts w:asciiTheme="minorHAnsi" w:eastAsia="timesnewroman" w:hAnsiTheme="minorHAnsi" w:cstheme="minorHAnsi"/>
          <w:color w:val="000000"/>
          <w:sz w:val="20"/>
          <w:szCs w:val="20"/>
        </w:rPr>
        <w:t>ą</w:t>
      </w:r>
      <w:r w:rsidRPr="003849A0">
        <w:rPr>
          <w:rFonts w:asciiTheme="minorHAnsi" w:hAnsiTheme="minorHAnsi" w:cstheme="minorHAnsi"/>
          <w:color w:val="000000"/>
          <w:sz w:val="20"/>
          <w:szCs w:val="20"/>
        </w:rPr>
        <w:t>c spełnianie warunków polega na zasobach innych podmiotów, a podmioty te b</w:t>
      </w:r>
      <w:r w:rsidRPr="003849A0">
        <w:rPr>
          <w:rFonts w:asciiTheme="minorHAnsi" w:eastAsia="timesnewroman" w:hAnsiTheme="minorHAnsi" w:cstheme="minorHAnsi"/>
          <w:color w:val="000000"/>
          <w:sz w:val="20"/>
          <w:szCs w:val="20"/>
        </w:rPr>
        <w:t>ę</w:t>
      </w:r>
      <w:r w:rsidRPr="003849A0">
        <w:rPr>
          <w:rFonts w:asciiTheme="minorHAnsi" w:hAnsiTheme="minorHAnsi" w:cstheme="minorHAnsi"/>
          <w:color w:val="000000"/>
          <w:sz w:val="20"/>
          <w:szCs w:val="20"/>
        </w:rPr>
        <w:t>d</w:t>
      </w:r>
      <w:r w:rsidRPr="003849A0">
        <w:rPr>
          <w:rFonts w:asciiTheme="minorHAnsi" w:eastAsia="timesnewroman" w:hAnsiTheme="minorHAnsi" w:cstheme="minorHAnsi"/>
          <w:color w:val="000000"/>
          <w:sz w:val="20"/>
          <w:szCs w:val="20"/>
        </w:rPr>
        <w:t xml:space="preserve">ą </w:t>
      </w:r>
      <w:r w:rsidRPr="003849A0">
        <w:rPr>
          <w:rFonts w:asciiTheme="minorHAnsi" w:hAnsiTheme="minorHAnsi" w:cstheme="minorHAnsi"/>
          <w:color w:val="000000"/>
          <w:sz w:val="20"/>
          <w:szCs w:val="20"/>
        </w:rPr>
        <w:t>brały udział w realizacji cz</w:t>
      </w:r>
      <w:r w:rsidRPr="003849A0">
        <w:rPr>
          <w:rFonts w:asciiTheme="minorHAnsi" w:eastAsia="timesnewroman" w:hAnsiTheme="minorHAnsi" w:cstheme="minorHAnsi"/>
          <w:color w:val="000000"/>
          <w:sz w:val="20"/>
          <w:szCs w:val="20"/>
        </w:rPr>
        <w:t>ęś</w:t>
      </w:r>
      <w:r w:rsidRPr="003849A0">
        <w:rPr>
          <w:rFonts w:asciiTheme="minorHAnsi" w:hAnsiTheme="minorHAnsi" w:cstheme="minorHAnsi"/>
          <w:color w:val="000000"/>
          <w:sz w:val="20"/>
          <w:szCs w:val="20"/>
        </w:rPr>
        <w:t xml:space="preserve">ci zamówienia, w odniesieniu do tych podmiotów </w:t>
      </w:r>
      <w:r w:rsidR="004D2EA8" w:rsidRPr="003849A0">
        <w:rPr>
          <w:rFonts w:asciiTheme="minorHAnsi" w:hAnsiTheme="minorHAnsi" w:cstheme="minorHAnsi"/>
          <w:color w:val="000000"/>
          <w:sz w:val="20"/>
          <w:szCs w:val="20"/>
        </w:rPr>
        <w:t>Wykonawca</w:t>
      </w:r>
      <w:r w:rsidRPr="003849A0">
        <w:rPr>
          <w:rFonts w:asciiTheme="minorHAnsi" w:hAnsiTheme="minorHAnsi" w:cstheme="minorHAnsi"/>
          <w:color w:val="000000"/>
          <w:sz w:val="20"/>
          <w:szCs w:val="20"/>
        </w:rPr>
        <w:t xml:space="preserve"> zobowi</w:t>
      </w:r>
      <w:r w:rsidRPr="003849A0">
        <w:rPr>
          <w:rFonts w:asciiTheme="minorHAnsi" w:eastAsia="timesnewroman" w:hAnsiTheme="minorHAnsi" w:cstheme="minorHAnsi"/>
          <w:color w:val="000000"/>
          <w:sz w:val="20"/>
          <w:szCs w:val="20"/>
        </w:rPr>
        <w:t>ą</w:t>
      </w:r>
      <w:r w:rsidRPr="003849A0">
        <w:rPr>
          <w:rFonts w:asciiTheme="minorHAnsi" w:hAnsiTheme="minorHAnsi" w:cstheme="minorHAnsi"/>
          <w:color w:val="000000"/>
          <w:sz w:val="20"/>
          <w:szCs w:val="20"/>
        </w:rPr>
        <w:t xml:space="preserve">zany jest w </w:t>
      </w:r>
      <w:r w:rsidRPr="003849A0">
        <w:rPr>
          <w:rFonts w:asciiTheme="minorHAnsi" w:hAnsiTheme="minorHAnsi" w:cstheme="minorHAnsi"/>
          <w:iCs/>
          <w:color w:val="000000"/>
          <w:sz w:val="20"/>
          <w:szCs w:val="20"/>
        </w:rPr>
        <w:t xml:space="preserve">Formularzu ofertowym </w:t>
      </w:r>
      <w:r w:rsidRPr="003849A0">
        <w:rPr>
          <w:rFonts w:asciiTheme="minorHAnsi" w:hAnsiTheme="minorHAnsi" w:cstheme="minorHAnsi"/>
          <w:color w:val="000000"/>
          <w:sz w:val="20"/>
          <w:szCs w:val="20"/>
        </w:rPr>
        <w:t xml:space="preserve">(wzór - </w:t>
      </w:r>
      <w:r w:rsidRPr="003849A0">
        <w:rPr>
          <w:rFonts w:asciiTheme="minorHAnsi" w:hAnsiTheme="minorHAnsi" w:cstheme="minorHAnsi"/>
          <w:bCs/>
          <w:color w:val="000000"/>
          <w:sz w:val="20"/>
          <w:szCs w:val="20"/>
        </w:rPr>
        <w:t>Zał</w:t>
      </w:r>
      <w:r w:rsidRPr="003849A0">
        <w:rPr>
          <w:rFonts w:asciiTheme="minorHAnsi" w:eastAsia="timesnewroman" w:hAnsiTheme="minorHAnsi" w:cstheme="minorHAnsi"/>
          <w:color w:val="000000"/>
          <w:sz w:val="20"/>
          <w:szCs w:val="20"/>
        </w:rPr>
        <w:t>ą</w:t>
      </w:r>
      <w:r w:rsidRPr="003849A0">
        <w:rPr>
          <w:rFonts w:asciiTheme="minorHAnsi" w:hAnsiTheme="minorHAnsi" w:cstheme="minorHAnsi"/>
          <w:bCs/>
          <w:color w:val="000000"/>
          <w:sz w:val="20"/>
          <w:szCs w:val="20"/>
        </w:rPr>
        <w:t>cznik nr</w:t>
      </w:r>
      <w:r w:rsidR="00D84694" w:rsidRPr="003849A0">
        <w:rPr>
          <w:rFonts w:asciiTheme="minorHAnsi" w:hAnsiTheme="minorHAnsi" w:cstheme="minorHAnsi"/>
          <w:bCs/>
          <w:color w:val="000000"/>
          <w:sz w:val="20"/>
          <w:szCs w:val="20"/>
        </w:rPr>
        <w:t xml:space="preserve"> </w:t>
      </w:r>
      <w:r w:rsidR="00077417" w:rsidRPr="003849A0">
        <w:rPr>
          <w:rFonts w:asciiTheme="minorHAnsi" w:hAnsiTheme="minorHAnsi" w:cstheme="minorHAnsi"/>
          <w:bCs/>
          <w:color w:val="000000"/>
          <w:sz w:val="20"/>
          <w:szCs w:val="20"/>
        </w:rPr>
        <w:t>2</w:t>
      </w:r>
      <w:r w:rsidR="00D84694" w:rsidRPr="003849A0">
        <w:rPr>
          <w:rFonts w:asciiTheme="minorHAnsi" w:hAnsiTheme="minorHAnsi" w:cstheme="minorHAnsi"/>
          <w:bCs/>
          <w:color w:val="000000"/>
          <w:sz w:val="20"/>
          <w:szCs w:val="20"/>
        </w:rPr>
        <w:t xml:space="preserve"> </w:t>
      </w:r>
      <w:r w:rsidRPr="003849A0">
        <w:rPr>
          <w:rFonts w:asciiTheme="minorHAnsi" w:hAnsiTheme="minorHAnsi" w:cstheme="minorHAnsi"/>
          <w:bCs/>
          <w:color w:val="000000"/>
          <w:sz w:val="20"/>
          <w:szCs w:val="20"/>
        </w:rPr>
        <w:t>do Zapytania ofertowego</w:t>
      </w:r>
      <w:r w:rsidRPr="003849A0">
        <w:rPr>
          <w:rFonts w:asciiTheme="minorHAnsi" w:hAnsiTheme="minorHAnsi" w:cstheme="minorHAnsi"/>
          <w:color w:val="000000"/>
          <w:sz w:val="20"/>
          <w:szCs w:val="20"/>
        </w:rPr>
        <w:t>) w</w:t>
      </w:r>
      <w:r w:rsidR="00DA7A24" w:rsidRPr="003849A0">
        <w:rPr>
          <w:rFonts w:asciiTheme="minorHAnsi" w:hAnsiTheme="minorHAnsi" w:cstheme="minorHAnsi"/>
          <w:color w:val="000000"/>
          <w:sz w:val="20"/>
          <w:szCs w:val="20"/>
        </w:rPr>
        <w:t>skazać</w:t>
      </w:r>
      <w:r w:rsidRPr="003849A0">
        <w:rPr>
          <w:rFonts w:asciiTheme="minorHAnsi" w:eastAsia="timesnewroman" w:hAnsiTheme="minorHAnsi" w:cstheme="minorHAnsi"/>
          <w:color w:val="000000"/>
          <w:sz w:val="20"/>
          <w:szCs w:val="20"/>
        </w:rPr>
        <w:t xml:space="preserve"> </w:t>
      </w:r>
      <w:r w:rsidRPr="003849A0">
        <w:rPr>
          <w:rFonts w:asciiTheme="minorHAnsi" w:hAnsiTheme="minorHAnsi" w:cstheme="minorHAnsi"/>
          <w:color w:val="000000"/>
          <w:sz w:val="20"/>
          <w:szCs w:val="20"/>
        </w:rPr>
        <w:t>te podmioty oraz cz</w:t>
      </w:r>
      <w:r w:rsidRPr="003849A0">
        <w:rPr>
          <w:rFonts w:asciiTheme="minorHAnsi" w:eastAsia="timesnewroman" w:hAnsiTheme="minorHAnsi" w:cstheme="minorHAnsi"/>
          <w:color w:val="000000"/>
          <w:sz w:val="20"/>
          <w:szCs w:val="20"/>
        </w:rPr>
        <w:t>ęś</w:t>
      </w:r>
      <w:r w:rsidRPr="003849A0">
        <w:rPr>
          <w:rFonts w:asciiTheme="minorHAnsi" w:hAnsiTheme="minorHAnsi" w:cstheme="minorHAnsi"/>
          <w:color w:val="000000"/>
          <w:sz w:val="20"/>
          <w:szCs w:val="20"/>
        </w:rPr>
        <w:t>ci zamówienia, które b</w:t>
      </w:r>
      <w:r w:rsidRPr="003849A0">
        <w:rPr>
          <w:rFonts w:asciiTheme="minorHAnsi" w:eastAsia="timesnewroman" w:hAnsiTheme="minorHAnsi" w:cstheme="minorHAnsi"/>
          <w:color w:val="000000"/>
          <w:sz w:val="20"/>
          <w:szCs w:val="20"/>
        </w:rPr>
        <w:t>ę</w:t>
      </w:r>
      <w:r w:rsidRPr="003849A0">
        <w:rPr>
          <w:rFonts w:asciiTheme="minorHAnsi" w:hAnsiTheme="minorHAnsi" w:cstheme="minorHAnsi"/>
          <w:color w:val="000000"/>
          <w:sz w:val="20"/>
          <w:szCs w:val="20"/>
        </w:rPr>
        <w:t>d</w:t>
      </w:r>
      <w:r w:rsidRPr="003849A0">
        <w:rPr>
          <w:rFonts w:asciiTheme="minorHAnsi" w:eastAsia="timesnewroman" w:hAnsiTheme="minorHAnsi" w:cstheme="minorHAnsi"/>
          <w:color w:val="000000"/>
          <w:sz w:val="20"/>
          <w:szCs w:val="20"/>
        </w:rPr>
        <w:t xml:space="preserve">ą </w:t>
      </w:r>
      <w:r w:rsidRPr="003849A0">
        <w:rPr>
          <w:rFonts w:asciiTheme="minorHAnsi" w:hAnsiTheme="minorHAnsi" w:cstheme="minorHAnsi"/>
          <w:color w:val="000000"/>
          <w:sz w:val="20"/>
          <w:szCs w:val="20"/>
        </w:rPr>
        <w:t>im powierzone</w:t>
      </w:r>
      <w:r w:rsidR="0025350F">
        <w:rPr>
          <w:rFonts w:asciiTheme="minorHAnsi" w:hAnsiTheme="minorHAnsi" w:cstheme="minorHAnsi"/>
          <w:color w:val="000000"/>
          <w:sz w:val="20"/>
          <w:szCs w:val="20"/>
        </w:rPr>
        <w:t>.</w:t>
      </w:r>
      <w:r w:rsidRPr="003849A0">
        <w:rPr>
          <w:rFonts w:asciiTheme="minorHAnsi" w:hAnsiTheme="minorHAnsi" w:cstheme="minorHAnsi"/>
          <w:color w:val="000000"/>
          <w:sz w:val="20"/>
          <w:szCs w:val="20"/>
        </w:rPr>
        <w:t xml:space="preserve"> </w:t>
      </w:r>
    </w:p>
    <w:p w14:paraId="280BB3AB" w14:textId="56521DF8" w:rsidR="007A159D" w:rsidRDefault="00BC7926">
      <w:pPr>
        <w:numPr>
          <w:ilvl w:val="0"/>
          <w:numId w:val="7"/>
        </w:numPr>
        <w:spacing w:line="276" w:lineRule="auto"/>
        <w:ind w:left="360"/>
        <w:jc w:val="both"/>
        <w:rPr>
          <w:rFonts w:asciiTheme="minorHAnsi" w:hAnsiTheme="minorHAnsi" w:cstheme="minorHAnsi"/>
          <w:color w:val="000000"/>
          <w:sz w:val="20"/>
          <w:szCs w:val="20"/>
        </w:rPr>
      </w:pPr>
      <w:r w:rsidRPr="003849A0">
        <w:rPr>
          <w:rFonts w:asciiTheme="minorHAnsi" w:hAnsiTheme="minorHAnsi" w:cstheme="minorHAnsi"/>
          <w:color w:val="000000"/>
          <w:sz w:val="20"/>
          <w:szCs w:val="20"/>
        </w:rPr>
        <w:t>Korzystanie z podwykonawców nie zwalnia</w:t>
      </w:r>
      <w:r w:rsidR="004D2EA8" w:rsidRPr="003849A0">
        <w:rPr>
          <w:rFonts w:asciiTheme="minorHAnsi" w:hAnsiTheme="minorHAnsi" w:cstheme="minorHAnsi"/>
          <w:color w:val="000000"/>
          <w:sz w:val="20"/>
          <w:szCs w:val="20"/>
        </w:rPr>
        <w:t xml:space="preserve"> Wykonawcy</w:t>
      </w:r>
      <w:r w:rsidRPr="003849A0">
        <w:rPr>
          <w:rFonts w:asciiTheme="minorHAnsi" w:hAnsiTheme="minorHAnsi" w:cstheme="minorHAnsi"/>
          <w:color w:val="000000"/>
          <w:sz w:val="20"/>
          <w:szCs w:val="20"/>
        </w:rPr>
        <w:t xml:space="preserve"> od pełnej odpowiedzialności za powierzony zakres zamówienia. </w:t>
      </w:r>
    </w:p>
    <w:p w14:paraId="27548C1C" w14:textId="77777777" w:rsidR="00123DA4" w:rsidRDefault="00123DA4" w:rsidP="00424706">
      <w:pPr>
        <w:spacing w:line="276" w:lineRule="auto"/>
        <w:ind w:left="360"/>
        <w:jc w:val="both"/>
        <w:rPr>
          <w:rFonts w:asciiTheme="minorHAnsi" w:hAnsiTheme="minorHAnsi" w:cstheme="minorHAnsi"/>
          <w:color w:val="000000"/>
          <w:sz w:val="20"/>
          <w:szCs w:val="20"/>
        </w:rPr>
      </w:pPr>
    </w:p>
    <w:p w14:paraId="4040C4BA" w14:textId="77777777" w:rsidR="00A70C2A" w:rsidRDefault="00A70C2A" w:rsidP="00424706">
      <w:pPr>
        <w:spacing w:line="276" w:lineRule="auto"/>
        <w:ind w:left="360"/>
        <w:jc w:val="both"/>
        <w:rPr>
          <w:rFonts w:asciiTheme="minorHAnsi" w:hAnsiTheme="minorHAnsi" w:cstheme="minorHAnsi"/>
          <w:color w:val="000000"/>
          <w:sz w:val="20"/>
          <w:szCs w:val="20"/>
        </w:rPr>
      </w:pPr>
    </w:p>
    <w:p w14:paraId="51CADCEB" w14:textId="77777777" w:rsidR="00A70C2A" w:rsidRDefault="00A70C2A" w:rsidP="00424706">
      <w:pPr>
        <w:spacing w:line="276" w:lineRule="auto"/>
        <w:ind w:left="360"/>
        <w:jc w:val="both"/>
        <w:rPr>
          <w:rFonts w:asciiTheme="minorHAnsi" w:hAnsiTheme="minorHAnsi" w:cstheme="minorHAnsi"/>
          <w:color w:val="000000"/>
          <w:sz w:val="20"/>
          <w:szCs w:val="20"/>
        </w:rPr>
      </w:pPr>
    </w:p>
    <w:p w14:paraId="3EFD4FB4" w14:textId="77777777" w:rsidR="00A70C2A" w:rsidRDefault="00A70C2A" w:rsidP="00424706">
      <w:pPr>
        <w:spacing w:line="276" w:lineRule="auto"/>
        <w:ind w:left="360"/>
        <w:jc w:val="both"/>
        <w:rPr>
          <w:rFonts w:asciiTheme="minorHAnsi" w:hAnsiTheme="minorHAnsi" w:cstheme="minorHAnsi"/>
          <w:color w:val="000000"/>
          <w:sz w:val="20"/>
          <w:szCs w:val="20"/>
        </w:rPr>
      </w:pPr>
    </w:p>
    <w:p w14:paraId="0361AD07" w14:textId="77777777" w:rsidR="00A70C2A" w:rsidRPr="003849A0" w:rsidRDefault="00A70C2A" w:rsidP="00424706">
      <w:pPr>
        <w:spacing w:line="276" w:lineRule="auto"/>
        <w:ind w:left="360"/>
        <w:jc w:val="both"/>
        <w:rPr>
          <w:rFonts w:asciiTheme="minorHAnsi" w:hAnsiTheme="minorHAnsi" w:cstheme="minorHAnsi"/>
          <w:color w:val="000000"/>
          <w:sz w:val="20"/>
          <w:szCs w:val="20"/>
        </w:rPr>
      </w:pPr>
    </w:p>
    <w:tbl>
      <w:tblPr>
        <w:tblW w:w="9356" w:type="dxa"/>
        <w:tblInd w:w="-5" w:type="dxa"/>
        <w:tblLayout w:type="fixed"/>
        <w:tblLook w:val="0000" w:firstRow="0" w:lastRow="0" w:firstColumn="0" w:lastColumn="0" w:noHBand="0" w:noVBand="0"/>
      </w:tblPr>
      <w:tblGrid>
        <w:gridCol w:w="9356"/>
      </w:tblGrid>
      <w:tr w:rsidR="00660B17" w:rsidRPr="003849A0" w14:paraId="26183EA9" w14:textId="77777777" w:rsidTr="00AE23D4">
        <w:trPr>
          <w:trHeight w:val="130"/>
        </w:trPr>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0572F471" w14:textId="587EA898" w:rsidR="00660B17" w:rsidRPr="003849A0" w:rsidRDefault="009F3C16" w:rsidP="00424706">
            <w:pPr>
              <w:pStyle w:val="Nagwek1"/>
              <w:spacing w:line="276" w:lineRule="auto"/>
              <w:jc w:val="left"/>
              <w:rPr>
                <w:rFonts w:asciiTheme="minorHAnsi" w:hAnsiTheme="minorHAnsi" w:cstheme="minorHAnsi"/>
                <w:sz w:val="20"/>
                <w:szCs w:val="20"/>
                <w:lang w:val="pl-PL"/>
              </w:rPr>
            </w:pPr>
            <w:r w:rsidRPr="003849A0">
              <w:rPr>
                <w:rFonts w:asciiTheme="minorHAnsi" w:hAnsiTheme="minorHAnsi" w:cstheme="minorHAnsi"/>
                <w:sz w:val="20"/>
                <w:szCs w:val="20"/>
                <w:lang w:val="pl-PL"/>
              </w:rPr>
              <w:t>Cena oferty</w:t>
            </w:r>
          </w:p>
        </w:tc>
      </w:tr>
    </w:tbl>
    <w:p w14:paraId="0B28A84C" w14:textId="77777777" w:rsidR="00660B17" w:rsidRPr="003849A0" w:rsidRDefault="00660B17" w:rsidP="00424706">
      <w:pPr>
        <w:spacing w:line="276" w:lineRule="auto"/>
        <w:rPr>
          <w:rFonts w:asciiTheme="minorHAnsi" w:hAnsiTheme="minorHAnsi" w:cstheme="minorHAnsi"/>
          <w:sz w:val="20"/>
          <w:szCs w:val="20"/>
        </w:rPr>
      </w:pPr>
    </w:p>
    <w:p w14:paraId="736D8FF4" w14:textId="47EE3327" w:rsidR="00090FD5" w:rsidRPr="003849A0" w:rsidRDefault="000414C3" w:rsidP="00424706">
      <w:pPr>
        <w:pStyle w:val="Akapitzlist"/>
        <w:numPr>
          <w:ilvl w:val="1"/>
          <w:numId w:val="4"/>
        </w:numPr>
        <w:spacing w:line="276" w:lineRule="auto"/>
        <w:ind w:left="360"/>
        <w:jc w:val="both"/>
        <w:rPr>
          <w:rFonts w:asciiTheme="minorHAnsi" w:hAnsiTheme="minorHAnsi" w:cstheme="minorHAnsi"/>
          <w:color w:val="000000"/>
          <w:sz w:val="20"/>
          <w:szCs w:val="20"/>
        </w:rPr>
      </w:pPr>
      <w:r w:rsidRPr="003849A0">
        <w:rPr>
          <w:rFonts w:asciiTheme="minorHAnsi" w:hAnsiTheme="minorHAnsi" w:cstheme="minorHAnsi"/>
          <w:color w:val="000000"/>
          <w:sz w:val="20"/>
          <w:szCs w:val="20"/>
        </w:rPr>
        <w:t xml:space="preserve">Cenę oferty należy podać w </w:t>
      </w:r>
      <w:r w:rsidR="007C4A5C" w:rsidRPr="003849A0">
        <w:rPr>
          <w:rFonts w:asciiTheme="minorHAnsi" w:hAnsiTheme="minorHAnsi" w:cstheme="minorHAnsi"/>
          <w:color w:val="000000"/>
          <w:sz w:val="20"/>
          <w:szCs w:val="20"/>
        </w:rPr>
        <w:t xml:space="preserve">walucie </w:t>
      </w:r>
      <w:r w:rsidR="0010176F" w:rsidRPr="003849A0">
        <w:rPr>
          <w:rFonts w:asciiTheme="minorHAnsi" w:hAnsiTheme="minorHAnsi" w:cstheme="minorHAnsi"/>
          <w:color w:val="000000"/>
          <w:sz w:val="20"/>
          <w:szCs w:val="20"/>
        </w:rPr>
        <w:t>PLN</w:t>
      </w:r>
      <w:r w:rsidRPr="003849A0">
        <w:rPr>
          <w:rFonts w:asciiTheme="minorHAnsi" w:hAnsiTheme="minorHAnsi" w:cstheme="minorHAnsi"/>
          <w:color w:val="000000"/>
          <w:sz w:val="20"/>
          <w:szCs w:val="20"/>
        </w:rPr>
        <w:t xml:space="preserve"> z dokładnością do dwóch miejsc po przecinku.</w:t>
      </w:r>
    </w:p>
    <w:p w14:paraId="533B8970" w14:textId="7CE6F3E4" w:rsidR="00DE2AEF" w:rsidRPr="003849A0" w:rsidRDefault="000414C3" w:rsidP="00424706">
      <w:pPr>
        <w:pStyle w:val="Akapitzlist"/>
        <w:numPr>
          <w:ilvl w:val="1"/>
          <w:numId w:val="4"/>
        </w:numPr>
        <w:spacing w:line="276" w:lineRule="auto"/>
        <w:ind w:left="360"/>
        <w:jc w:val="both"/>
        <w:rPr>
          <w:rFonts w:asciiTheme="minorHAnsi" w:hAnsiTheme="minorHAnsi" w:cstheme="minorHAnsi"/>
          <w:color w:val="000000"/>
          <w:sz w:val="20"/>
          <w:szCs w:val="20"/>
        </w:rPr>
      </w:pPr>
      <w:r w:rsidRPr="003849A0">
        <w:rPr>
          <w:rFonts w:asciiTheme="minorHAnsi" w:hAnsiTheme="minorHAnsi" w:cstheme="minorHAnsi"/>
          <w:color w:val="000000"/>
          <w:sz w:val="20"/>
          <w:szCs w:val="20"/>
        </w:rPr>
        <w:t xml:space="preserve">Dla potrzeb niniejszego postępowania, Wykonawca na druku Formularza ofertowego (wzór - Załącznik nr </w:t>
      </w:r>
      <w:r w:rsidR="001A27A8">
        <w:rPr>
          <w:rFonts w:asciiTheme="minorHAnsi" w:hAnsiTheme="minorHAnsi" w:cstheme="minorHAnsi"/>
          <w:color w:val="000000"/>
          <w:sz w:val="20"/>
          <w:szCs w:val="20"/>
        </w:rPr>
        <w:t>2</w:t>
      </w:r>
      <w:r w:rsidR="001A27A8" w:rsidRPr="003849A0">
        <w:rPr>
          <w:rFonts w:asciiTheme="minorHAnsi" w:hAnsiTheme="minorHAnsi" w:cstheme="minorHAnsi"/>
          <w:color w:val="000000"/>
          <w:sz w:val="20"/>
          <w:szCs w:val="20"/>
        </w:rPr>
        <w:t xml:space="preserve"> </w:t>
      </w:r>
      <w:r w:rsidRPr="003849A0">
        <w:rPr>
          <w:rFonts w:asciiTheme="minorHAnsi" w:hAnsiTheme="minorHAnsi" w:cstheme="minorHAnsi"/>
          <w:color w:val="000000"/>
          <w:sz w:val="20"/>
          <w:szCs w:val="20"/>
        </w:rPr>
        <w:t xml:space="preserve">do Zapytania ofertowego), zobowiązany jest podać </w:t>
      </w:r>
      <w:r w:rsidR="00F174FB" w:rsidRPr="003849A0">
        <w:rPr>
          <w:rFonts w:asciiTheme="minorHAnsi" w:hAnsiTheme="minorHAnsi" w:cstheme="minorHAnsi"/>
          <w:color w:val="000000"/>
          <w:sz w:val="20"/>
          <w:szCs w:val="20"/>
        </w:rPr>
        <w:t>cenę ofertową netto</w:t>
      </w:r>
      <w:r w:rsidR="00842FD9" w:rsidRPr="003849A0">
        <w:rPr>
          <w:rFonts w:asciiTheme="minorHAnsi" w:hAnsiTheme="minorHAnsi" w:cstheme="minorHAnsi"/>
          <w:color w:val="000000"/>
          <w:sz w:val="20"/>
          <w:szCs w:val="20"/>
        </w:rPr>
        <w:t xml:space="preserve">, </w:t>
      </w:r>
      <w:r w:rsidR="00F174FB" w:rsidRPr="003849A0">
        <w:rPr>
          <w:rFonts w:asciiTheme="minorHAnsi" w:hAnsiTheme="minorHAnsi" w:cstheme="minorHAnsi"/>
          <w:color w:val="000000"/>
          <w:sz w:val="20"/>
          <w:szCs w:val="20"/>
        </w:rPr>
        <w:t>stawkę podatku VAT</w:t>
      </w:r>
      <w:r w:rsidR="00842FD9" w:rsidRPr="003849A0">
        <w:rPr>
          <w:rFonts w:asciiTheme="minorHAnsi" w:hAnsiTheme="minorHAnsi" w:cstheme="minorHAnsi"/>
          <w:color w:val="000000"/>
          <w:sz w:val="20"/>
          <w:szCs w:val="20"/>
        </w:rPr>
        <w:t xml:space="preserve"> praz cenę ofertową brutto </w:t>
      </w:r>
      <w:r w:rsidR="00F174FB" w:rsidRPr="003849A0">
        <w:rPr>
          <w:rFonts w:asciiTheme="minorHAnsi" w:hAnsiTheme="minorHAnsi" w:cstheme="minorHAnsi"/>
          <w:color w:val="000000"/>
          <w:sz w:val="20"/>
          <w:szCs w:val="20"/>
        </w:rPr>
        <w:t>za realizacj</w:t>
      </w:r>
      <w:r w:rsidR="0008111D" w:rsidRPr="003849A0">
        <w:rPr>
          <w:rFonts w:asciiTheme="minorHAnsi" w:hAnsiTheme="minorHAnsi" w:cstheme="minorHAnsi"/>
          <w:color w:val="000000"/>
          <w:sz w:val="20"/>
          <w:szCs w:val="20"/>
        </w:rPr>
        <w:t>ę</w:t>
      </w:r>
      <w:r w:rsidR="00F174FB" w:rsidRPr="003849A0">
        <w:rPr>
          <w:rFonts w:asciiTheme="minorHAnsi" w:hAnsiTheme="minorHAnsi" w:cstheme="minorHAnsi"/>
          <w:color w:val="000000"/>
          <w:sz w:val="20"/>
          <w:szCs w:val="20"/>
        </w:rPr>
        <w:t xml:space="preserve"> </w:t>
      </w:r>
      <w:r w:rsidR="00F2366D" w:rsidRPr="003849A0">
        <w:rPr>
          <w:rFonts w:asciiTheme="minorHAnsi" w:hAnsiTheme="minorHAnsi" w:cstheme="minorHAnsi"/>
          <w:color w:val="000000"/>
          <w:sz w:val="20"/>
          <w:szCs w:val="20"/>
        </w:rPr>
        <w:t>Przedmiotu Z</w:t>
      </w:r>
      <w:r w:rsidR="005B47BA" w:rsidRPr="003849A0">
        <w:rPr>
          <w:rFonts w:asciiTheme="minorHAnsi" w:hAnsiTheme="minorHAnsi" w:cstheme="minorHAnsi"/>
          <w:color w:val="000000"/>
          <w:sz w:val="20"/>
          <w:szCs w:val="20"/>
        </w:rPr>
        <w:t>amówienia</w:t>
      </w:r>
      <w:r w:rsidR="00554F19" w:rsidRPr="003849A0">
        <w:rPr>
          <w:rFonts w:asciiTheme="minorHAnsi" w:hAnsiTheme="minorHAnsi" w:cstheme="minorHAnsi"/>
          <w:color w:val="000000"/>
          <w:sz w:val="20"/>
          <w:szCs w:val="20"/>
        </w:rPr>
        <w:t xml:space="preserve">. </w:t>
      </w:r>
      <w:r w:rsidRPr="003849A0">
        <w:rPr>
          <w:rFonts w:asciiTheme="minorHAnsi" w:hAnsiTheme="minorHAnsi" w:cstheme="minorHAnsi"/>
          <w:b/>
          <w:bCs/>
          <w:color w:val="000000"/>
          <w:sz w:val="20"/>
          <w:szCs w:val="20"/>
        </w:rPr>
        <w:t>Do porównania ofert będzie brana pod uwagę</w:t>
      </w:r>
      <w:r w:rsidR="00554F19" w:rsidRPr="003849A0">
        <w:rPr>
          <w:rFonts w:asciiTheme="minorHAnsi" w:hAnsiTheme="minorHAnsi" w:cstheme="minorHAnsi"/>
          <w:b/>
          <w:bCs/>
          <w:color w:val="000000"/>
          <w:sz w:val="20"/>
          <w:szCs w:val="20"/>
        </w:rPr>
        <w:t xml:space="preserve"> </w:t>
      </w:r>
      <w:r w:rsidRPr="003849A0">
        <w:rPr>
          <w:rFonts w:asciiTheme="minorHAnsi" w:hAnsiTheme="minorHAnsi" w:cstheme="minorHAnsi"/>
          <w:b/>
          <w:bCs/>
          <w:color w:val="000000"/>
          <w:sz w:val="20"/>
          <w:szCs w:val="20"/>
        </w:rPr>
        <w:t>cena</w:t>
      </w:r>
      <w:r w:rsidR="00554F19" w:rsidRPr="003849A0">
        <w:rPr>
          <w:rFonts w:asciiTheme="minorHAnsi" w:hAnsiTheme="minorHAnsi" w:cstheme="minorHAnsi"/>
          <w:b/>
          <w:bCs/>
          <w:color w:val="000000"/>
          <w:sz w:val="20"/>
          <w:szCs w:val="20"/>
        </w:rPr>
        <w:t xml:space="preserve"> ofertowa </w:t>
      </w:r>
      <w:r w:rsidR="00070395" w:rsidRPr="003849A0">
        <w:rPr>
          <w:rFonts w:asciiTheme="minorHAnsi" w:hAnsiTheme="minorHAnsi" w:cstheme="minorHAnsi"/>
          <w:b/>
          <w:bCs/>
          <w:color w:val="000000"/>
          <w:sz w:val="20"/>
          <w:szCs w:val="20"/>
        </w:rPr>
        <w:t>netto</w:t>
      </w:r>
      <w:r w:rsidR="00554F19" w:rsidRPr="003849A0">
        <w:rPr>
          <w:rFonts w:asciiTheme="minorHAnsi" w:hAnsiTheme="minorHAnsi" w:cstheme="minorHAnsi"/>
          <w:b/>
          <w:bCs/>
          <w:color w:val="000000"/>
          <w:sz w:val="20"/>
          <w:szCs w:val="20"/>
        </w:rPr>
        <w:t>.</w:t>
      </w:r>
    </w:p>
    <w:p w14:paraId="3D3BD271" w14:textId="77777777" w:rsidR="000414C3" w:rsidRPr="003849A0" w:rsidRDefault="000414C3">
      <w:pPr>
        <w:pStyle w:val="Akapitzlist"/>
        <w:numPr>
          <w:ilvl w:val="1"/>
          <w:numId w:val="35"/>
        </w:numPr>
        <w:spacing w:line="276" w:lineRule="auto"/>
        <w:ind w:left="360"/>
        <w:jc w:val="both"/>
        <w:rPr>
          <w:rFonts w:asciiTheme="minorHAnsi" w:hAnsiTheme="minorHAnsi" w:cstheme="minorHAnsi"/>
          <w:color w:val="000000"/>
          <w:sz w:val="20"/>
          <w:szCs w:val="20"/>
        </w:rPr>
      </w:pPr>
      <w:r w:rsidRPr="003849A0">
        <w:rPr>
          <w:rFonts w:asciiTheme="minorHAnsi" w:hAnsiTheme="minorHAnsi" w:cstheme="minorHAnsi"/>
          <w:color w:val="000000"/>
          <w:sz w:val="20"/>
          <w:szCs w:val="20"/>
        </w:rPr>
        <w:t>Cena oferty określona przez Wykonawcę zostanie ustalona na okres ważności Umowy i nie będzie podlegała zmianom.</w:t>
      </w:r>
    </w:p>
    <w:p w14:paraId="27BF0515" w14:textId="77777777" w:rsidR="000414C3" w:rsidRPr="003849A0" w:rsidRDefault="000414C3">
      <w:pPr>
        <w:pStyle w:val="Akapitzlist"/>
        <w:numPr>
          <w:ilvl w:val="1"/>
          <w:numId w:val="35"/>
        </w:numPr>
        <w:spacing w:line="276" w:lineRule="auto"/>
        <w:ind w:left="360"/>
        <w:jc w:val="both"/>
        <w:rPr>
          <w:rFonts w:asciiTheme="minorHAnsi" w:hAnsiTheme="minorHAnsi" w:cstheme="minorHAnsi"/>
          <w:color w:val="000000"/>
          <w:sz w:val="20"/>
          <w:szCs w:val="20"/>
        </w:rPr>
      </w:pPr>
      <w:r w:rsidRPr="003849A0">
        <w:rPr>
          <w:rFonts w:asciiTheme="minorHAnsi" w:hAnsiTheme="minorHAnsi" w:cstheme="minorHAnsi"/>
          <w:color w:val="000000"/>
          <w:sz w:val="20"/>
          <w:szCs w:val="20"/>
        </w:rPr>
        <w:t>Cena oferty nie będzie podlegać okresowej waloryzacji przez okres obowiązywania Umowy.</w:t>
      </w:r>
    </w:p>
    <w:p w14:paraId="0C4AD1F5" w14:textId="0EA5E0D6" w:rsidR="007C4A5C" w:rsidRDefault="000414C3">
      <w:pPr>
        <w:pStyle w:val="Akapitzlist"/>
        <w:numPr>
          <w:ilvl w:val="1"/>
          <w:numId w:val="35"/>
        </w:numPr>
        <w:spacing w:line="276" w:lineRule="auto"/>
        <w:ind w:left="360"/>
        <w:jc w:val="both"/>
        <w:rPr>
          <w:rFonts w:asciiTheme="minorHAnsi" w:hAnsiTheme="minorHAnsi" w:cstheme="minorHAnsi"/>
          <w:color w:val="000000"/>
          <w:sz w:val="20"/>
          <w:szCs w:val="20"/>
        </w:rPr>
      </w:pPr>
      <w:r w:rsidRPr="003849A0">
        <w:rPr>
          <w:rFonts w:asciiTheme="minorHAnsi" w:hAnsiTheme="minorHAnsi" w:cstheme="minorHAnsi"/>
          <w:color w:val="000000"/>
          <w:sz w:val="20"/>
          <w:szCs w:val="20"/>
        </w:rPr>
        <w:t xml:space="preserve">Wszelkie przyszłe rozliczenia między Zamawiającym a Wykonawcą dokonywane będą w </w:t>
      </w:r>
      <w:r w:rsidR="007C4A5C" w:rsidRPr="003849A0">
        <w:rPr>
          <w:rFonts w:asciiTheme="minorHAnsi" w:hAnsiTheme="minorHAnsi" w:cstheme="minorHAnsi"/>
          <w:color w:val="000000"/>
          <w:sz w:val="20"/>
          <w:szCs w:val="20"/>
        </w:rPr>
        <w:t>walucie PLN</w:t>
      </w:r>
      <w:r w:rsidR="001A54F7" w:rsidRPr="003849A0">
        <w:rPr>
          <w:rFonts w:asciiTheme="minorHAnsi" w:hAnsiTheme="minorHAnsi" w:cstheme="minorHAnsi"/>
          <w:color w:val="000000"/>
          <w:sz w:val="20"/>
          <w:szCs w:val="20"/>
        </w:rPr>
        <w:t>.</w:t>
      </w:r>
    </w:p>
    <w:p w14:paraId="0CAF3961" w14:textId="77777777" w:rsidR="001A27A8" w:rsidRPr="003849A0" w:rsidRDefault="001A27A8" w:rsidP="00424706">
      <w:pPr>
        <w:pStyle w:val="Akapitzlist"/>
        <w:spacing w:line="276" w:lineRule="auto"/>
        <w:ind w:left="360"/>
        <w:jc w:val="both"/>
        <w:rPr>
          <w:rFonts w:asciiTheme="minorHAnsi" w:hAnsiTheme="minorHAnsi" w:cstheme="minorHAnsi"/>
          <w:color w:val="000000"/>
          <w:sz w:val="20"/>
          <w:szCs w:val="20"/>
        </w:rPr>
      </w:pPr>
    </w:p>
    <w:tbl>
      <w:tblPr>
        <w:tblW w:w="9356" w:type="dxa"/>
        <w:tblInd w:w="-5" w:type="dxa"/>
        <w:tblLayout w:type="fixed"/>
        <w:tblLook w:val="0000" w:firstRow="0" w:lastRow="0" w:firstColumn="0" w:lastColumn="0" w:noHBand="0" w:noVBand="0"/>
      </w:tblPr>
      <w:tblGrid>
        <w:gridCol w:w="9356"/>
      </w:tblGrid>
      <w:tr w:rsidR="00660B17" w:rsidRPr="003849A0" w14:paraId="4FE880E6" w14:textId="77777777" w:rsidTr="00AE23D4">
        <w:trPr>
          <w:trHeight w:val="156"/>
        </w:trPr>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2FA7B571" w14:textId="2D2010FC" w:rsidR="00660B17" w:rsidRPr="003849A0" w:rsidRDefault="00660B17" w:rsidP="00424706">
            <w:pPr>
              <w:pStyle w:val="Nagwek1"/>
              <w:spacing w:line="276" w:lineRule="auto"/>
              <w:jc w:val="left"/>
              <w:rPr>
                <w:rFonts w:asciiTheme="minorHAnsi" w:hAnsiTheme="minorHAnsi" w:cstheme="minorHAnsi"/>
                <w:sz w:val="20"/>
                <w:szCs w:val="20"/>
                <w:lang w:val="pl-PL"/>
              </w:rPr>
            </w:pPr>
            <w:bookmarkStart w:id="21" w:name="_Toc37409775"/>
            <w:bookmarkStart w:id="22" w:name="_Toc47917531"/>
            <w:r w:rsidRPr="003849A0">
              <w:rPr>
                <w:rFonts w:asciiTheme="minorHAnsi" w:hAnsiTheme="minorHAnsi" w:cstheme="minorHAnsi"/>
                <w:sz w:val="20"/>
                <w:szCs w:val="20"/>
                <w:lang w:val="pl-PL"/>
              </w:rPr>
              <w:t>Opis sposobu przygotowania oferty</w:t>
            </w:r>
            <w:bookmarkEnd w:id="21"/>
            <w:bookmarkEnd w:id="22"/>
          </w:p>
        </w:tc>
      </w:tr>
    </w:tbl>
    <w:p w14:paraId="25A5D105" w14:textId="77777777" w:rsidR="00660B17" w:rsidRPr="003849A0" w:rsidRDefault="00660B17" w:rsidP="00424706">
      <w:pPr>
        <w:spacing w:line="276" w:lineRule="auto"/>
        <w:ind w:left="567"/>
        <w:rPr>
          <w:rFonts w:asciiTheme="minorHAnsi" w:hAnsiTheme="minorHAnsi" w:cstheme="minorHAnsi"/>
          <w:sz w:val="20"/>
          <w:szCs w:val="20"/>
          <w:u w:val="single"/>
        </w:rPr>
      </w:pPr>
    </w:p>
    <w:p w14:paraId="06B0B0D6" w14:textId="77777777" w:rsidR="00DB1B9D" w:rsidRPr="003849A0" w:rsidRDefault="00DB1B9D">
      <w:pPr>
        <w:pStyle w:val="Akapitzlist"/>
        <w:numPr>
          <w:ilvl w:val="0"/>
          <w:numId w:val="8"/>
        </w:numPr>
        <w:spacing w:line="276" w:lineRule="auto"/>
        <w:ind w:left="360"/>
        <w:jc w:val="both"/>
        <w:rPr>
          <w:rFonts w:asciiTheme="minorHAnsi" w:hAnsiTheme="minorHAnsi" w:cstheme="minorHAnsi"/>
          <w:sz w:val="20"/>
          <w:szCs w:val="20"/>
        </w:rPr>
      </w:pPr>
      <w:r w:rsidRPr="003849A0">
        <w:rPr>
          <w:rFonts w:asciiTheme="minorHAnsi" w:hAnsiTheme="minorHAnsi" w:cstheme="minorHAnsi"/>
          <w:sz w:val="20"/>
          <w:szCs w:val="20"/>
        </w:rPr>
        <w:t xml:space="preserve">Ofertę stanowią: </w:t>
      </w:r>
    </w:p>
    <w:p w14:paraId="63A5D17B" w14:textId="42188165" w:rsidR="0046191A" w:rsidRPr="003849A0" w:rsidRDefault="00DB1B9D">
      <w:pPr>
        <w:pStyle w:val="Akapitzlist"/>
        <w:numPr>
          <w:ilvl w:val="1"/>
          <w:numId w:val="8"/>
        </w:numPr>
        <w:spacing w:line="276" w:lineRule="auto"/>
        <w:ind w:left="700"/>
        <w:jc w:val="both"/>
        <w:rPr>
          <w:rFonts w:asciiTheme="minorHAnsi" w:hAnsiTheme="minorHAnsi" w:cstheme="minorHAnsi"/>
          <w:sz w:val="20"/>
          <w:szCs w:val="20"/>
        </w:rPr>
      </w:pPr>
      <w:r w:rsidRPr="003849A0">
        <w:rPr>
          <w:rFonts w:asciiTheme="minorHAnsi" w:hAnsiTheme="minorHAnsi" w:cstheme="minorHAnsi"/>
          <w:sz w:val="20"/>
          <w:szCs w:val="20"/>
        </w:rPr>
        <w:t xml:space="preserve">Wypełniony i podpisany Formularz ofertowy – wzór stanowi Załącznik nr </w:t>
      </w:r>
      <w:r w:rsidR="000778BF">
        <w:rPr>
          <w:rFonts w:asciiTheme="minorHAnsi" w:hAnsiTheme="minorHAnsi" w:cstheme="minorHAnsi"/>
          <w:sz w:val="20"/>
          <w:szCs w:val="20"/>
        </w:rPr>
        <w:t>2</w:t>
      </w:r>
      <w:r w:rsidR="000778BF" w:rsidRPr="003849A0">
        <w:rPr>
          <w:rFonts w:asciiTheme="minorHAnsi" w:hAnsiTheme="minorHAnsi" w:cstheme="minorHAnsi"/>
          <w:sz w:val="20"/>
          <w:szCs w:val="20"/>
        </w:rPr>
        <w:t xml:space="preserve"> </w:t>
      </w:r>
      <w:r w:rsidRPr="003849A0">
        <w:rPr>
          <w:rFonts w:asciiTheme="minorHAnsi" w:hAnsiTheme="minorHAnsi" w:cstheme="minorHAnsi"/>
          <w:sz w:val="20"/>
          <w:szCs w:val="20"/>
        </w:rPr>
        <w:t xml:space="preserve">do Zapytania ofertowego; </w:t>
      </w:r>
    </w:p>
    <w:p w14:paraId="3D6C4EA1" w14:textId="100CAF6B" w:rsidR="000778BF" w:rsidRPr="003849A0" w:rsidRDefault="000778BF">
      <w:pPr>
        <w:pStyle w:val="Akapitzlist"/>
        <w:numPr>
          <w:ilvl w:val="1"/>
          <w:numId w:val="8"/>
        </w:numPr>
        <w:spacing w:line="276" w:lineRule="auto"/>
        <w:ind w:left="700"/>
        <w:jc w:val="both"/>
        <w:rPr>
          <w:rFonts w:asciiTheme="minorHAnsi" w:hAnsiTheme="minorHAnsi" w:cstheme="minorHAnsi"/>
          <w:sz w:val="20"/>
          <w:szCs w:val="20"/>
        </w:rPr>
      </w:pPr>
      <w:r w:rsidRPr="003849A0">
        <w:rPr>
          <w:rFonts w:asciiTheme="minorHAnsi" w:hAnsiTheme="minorHAnsi" w:cstheme="minorHAnsi"/>
          <w:sz w:val="20"/>
          <w:szCs w:val="20"/>
        </w:rPr>
        <w:t xml:space="preserve">Oświadczenie </w:t>
      </w:r>
      <w:r w:rsidRPr="003849A0">
        <w:rPr>
          <w:rFonts w:asciiTheme="minorHAnsi" w:eastAsia="SimSun" w:hAnsiTheme="minorHAnsi" w:cstheme="minorHAnsi"/>
          <w:sz w:val="20"/>
          <w:szCs w:val="20"/>
        </w:rPr>
        <w:t xml:space="preserve">dotyczące powiązań osobowych lub kapitałowych </w:t>
      </w:r>
      <w:r w:rsidR="0061219F">
        <w:rPr>
          <w:rFonts w:asciiTheme="minorHAnsi" w:eastAsia="SimSun" w:hAnsiTheme="minorHAnsi" w:cstheme="minorHAnsi"/>
          <w:sz w:val="20"/>
          <w:szCs w:val="20"/>
        </w:rPr>
        <w:t>–</w:t>
      </w:r>
      <w:r w:rsidRPr="003849A0">
        <w:rPr>
          <w:rFonts w:asciiTheme="minorHAnsi" w:eastAsia="SimSun" w:hAnsiTheme="minorHAnsi" w:cstheme="minorHAnsi"/>
          <w:sz w:val="20"/>
          <w:szCs w:val="20"/>
        </w:rPr>
        <w:t xml:space="preserve"> wzór oświadczenia stanowi Załącznik nr </w:t>
      </w:r>
      <w:r w:rsidR="00557163">
        <w:rPr>
          <w:rFonts w:asciiTheme="minorHAnsi" w:eastAsia="SimSun" w:hAnsiTheme="minorHAnsi" w:cstheme="minorHAnsi"/>
          <w:sz w:val="20"/>
          <w:szCs w:val="20"/>
        </w:rPr>
        <w:t>3</w:t>
      </w:r>
      <w:r w:rsidRPr="003849A0">
        <w:rPr>
          <w:rFonts w:asciiTheme="minorHAnsi" w:eastAsia="SimSun" w:hAnsiTheme="minorHAnsi" w:cstheme="minorHAnsi"/>
          <w:sz w:val="20"/>
          <w:szCs w:val="20"/>
        </w:rPr>
        <w:t xml:space="preserve"> do Zapytania ofertowego;</w:t>
      </w:r>
    </w:p>
    <w:p w14:paraId="708AD583" w14:textId="765048E1" w:rsidR="00DB1B9D" w:rsidRPr="003849A0" w:rsidRDefault="00DB1B9D">
      <w:pPr>
        <w:pStyle w:val="Akapitzlist"/>
        <w:numPr>
          <w:ilvl w:val="1"/>
          <w:numId w:val="8"/>
        </w:numPr>
        <w:spacing w:line="276" w:lineRule="auto"/>
        <w:ind w:left="700"/>
        <w:jc w:val="both"/>
        <w:rPr>
          <w:rFonts w:asciiTheme="minorHAnsi" w:hAnsiTheme="minorHAnsi" w:cstheme="minorHAnsi"/>
          <w:bCs/>
          <w:sz w:val="20"/>
          <w:szCs w:val="20"/>
        </w:rPr>
      </w:pPr>
      <w:r w:rsidRPr="003849A0">
        <w:rPr>
          <w:rFonts w:asciiTheme="minorHAnsi" w:hAnsiTheme="minorHAnsi" w:cstheme="minorHAnsi"/>
          <w:sz w:val="20"/>
          <w:szCs w:val="20"/>
        </w:rPr>
        <w:t>Pełnomocnictwo – jeśli jest wymagane</w:t>
      </w:r>
      <w:r w:rsidR="00554730" w:rsidRPr="003849A0">
        <w:rPr>
          <w:rFonts w:asciiTheme="minorHAnsi" w:hAnsiTheme="minorHAnsi" w:cstheme="minorHAnsi"/>
          <w:sz w:val="20"/>
          <w:szCs w:val="20"/>
        </w:rPr>
        <w:t>;</w:t>
      </w:r>
    </w:p>
    <w:p w14:paraId="115BA514" w14:textId="43BAB14F" w:rsidR="00554730" w:rsidRPr="003849A0" w:rsidRDefault="00554730">
      <w:pPr>
        <w:pStyle w:val="Akapitzlist"/>
        <w:numPr>
          <w:ilvl w:val="1"/>
          <w:numId w:val="8"/>
        </w:numPr>
        <w:spacing w:line="276" w:lineRule="auto"/>
        <w:ind w:left="700"/>
        <w:jc w:val="both"/>
        <w:rPr>
          <w:rFonts w:asciiTheme="minorHAnsi" w:hAnsiTheme="minorHAnsi" w:cstheme="minorHAnsi"/>
          <w:bCs/>
          <w:sz w:val="20"/>
          <w:szCs w:val="20"/>
        </w:rPr>
      </w:pPr>
      <w:r w:rsidRPr="003849A0">
        <w:rPr>
          <w:rFonts w:asciiTheme="minorHAnsi" w:hAnsiTheme="minorHAnsi" w:cstheme="minorHAnsi"/>
          <w:bCs/>
          <w:sz w:val="20"/>
          <w:szCs w:val="20"/>
        </w:rPr>
        <w:t xml:space="preserve">KRS lub CEIDG Wykonawcy </w:t>
      </w:r>
      <w:r w:rsidR="00013CE8" w:rsidRPr="003849A0">
        <w:rPr>
          <w:rFonts w:asciiTheme="minorHAnsi" w:hAnsiTheme="minorHAnsi" w:cstheme="minorHAnsi"/>
          <w:bCs/>
          <w:sz w:val="20"/>
          <w:szCs w:val="20"/>
        </w:rPr>
        <w:t xml:space="preserve">(jeśli dotyczy) </w:t>
      </w:r>
      <w:r w:rsidRPr="003849A0">
        <w:rPr>
          <w:rFonts w:asciiTheme="minorHAnsi" w:hAnsiTheme="minorHAnsi" w:cstheme="minorHAnsi"/>
          <w:bCs/>
          <w:sz w:val="20"/>
          <w:szCs w:val="20"/>
        </w:rPr>
        <w:t>– o ile dane podmiotu nie są ujawnione w rejestrach publicznie dostępnych.</w:t>
      </w:r>
    </w:p>
    <w:p w14:paraId="0B4BACFB" w14:textId="2C2696D9" w:rsidR="00660B17" w:rsidRPr="003849A0" w:rsidRDefault="003B3B3E">
      <w:pPr>
        <w:pStyle w:val="Akapitzlist"/>
        <w:numPr>
          <w:ilvl w:val="0"/>
          <w:numId w:val="8"/>
        </w:numPr>
        <w:spacing w:line="276" w:lineRule="auto"/>
        <w:ind w:left="360"/>
        <w:jc w:val="both"/>
        <w:rPr>
          <w:rFonts w:asciiTheme="minorHAnsi" w:hAnsiTheme="minorHAnsi" w:cstheme="minorHAnsi"/>
          <w:sz w:val="20"/>
          <w:szCs w:val="20"/>
        </w:rPr>
      </w:pPr>
      <w:r w:rsidRPr="003849A0">
        <w:rPr>
          <w:rFonts w:asciiTheme="minorHAnsi" w:hAnsiTheme="minorHAnsi" w:cstheme="minorHAnsi"/>
          <w:sz w:val="20"/>
          <w:szCs w:val="20"/>
        </w:rPr>
        <w:t>Wykonawca</w:t>
      </w:r>
      <w:r w:rsidR="00660B17" w:rsidRPr="003849A0">
        <w:rPr>
          <w:rFonts w:asciiTheme="minorHAnsi" w:hAnsiTheme="minorHAnsi" w:cstheme="minorHAnsi"/>
          <w:sz w:val="20"/>
          <w:szCs w:val="20"/>
        </w:rPr>
        <w:t xml:space="preserve"> zobowiązany jest przygotować i złożyć ofertę wg poniższych zasad:</w:t>
      </w:r>
    </w:p>
    <w:p w14:paraId="7137CA55" w14:textId="1C3763A1" w:rsidR="00660B17" w:rsidRPr="003849A0" w:rsidRDefault="00660B17">
      <w:pPr>
        <w:numPr>
          <w:ilvl w:val="0"/>
          <w:numId w:val="10"/>
        </w:numPr>
        <w:spacing w:line="276" w:lineRule="auto"/>
        <w:ind w:left="700"/>
        <w:jc w:val="both"/>
        <w:rPr>
          <w:rFonts w:asciiTheme="minorHAnsi" w:hAnsiTheme="minorHAnsi" w:cstheme="minorHAnsi"/>
          <w:color w:val="000000"/>
          <w:sz w:val="20"/>
          <w:szCs w:val="20"/>
        </w:rPr>
      </w:pPr>
      <w:r w:rsidRPr="003849A0">
        <w:rPr>
          <w:rFonts w:asciiTheme="minorHAnsi" w:hAnsiTheme="minorHAnsi" w:cstheme="minorHAnsi"/>
          <w:sz w:val="20"/>
          <w:szCs w:val="20"/>
        </w:rPr>
        <w:t xml:space="preserve">Każdy </w:t>
      </w:r>
      <w:r w:rsidR="003B3B3E" w:rsidRPr="003849A0">
        <w:rPr>
          <w:rFonts w:asciiTheme="minorHAnsi" w:hAnsiTheme="minorHAnsi" w:cstheme="minorHAnsi"/>
          <w:sz w:val="20"/>
          <w:szCs w:val="20"/>
        </w:rPr>
        <w:t xml:space="preserve">Wykonawca </w:t>
      </w:r>
      <w:r w:rsidRPr="003849A0">
        <w:rPr>
          <w:rFonts w:asciiTheme="minorHAnsi" w:hAnsiTheme="minorHAnsi" w:cstheme="minorHAnsi"/>
          <w:sz w:val="20"/>
          <w:szCs w:val="20"/>
        </w:rPr>
        <w:t>może złożyć tylko jedną ofertę</w:t>
      </w:r>
      <w:r w:rsidR="000377D1" w:rsidRPr="003849A0">
        <w:rPr>
          <w:rFonts w:asciiTheme="minorHAnsi" w:hAnsiTheme="minorHAnsi" w:cstheme="minorHAnsi"/>
          <w:sz w:val="20"/>
          <w:szCs w:val="20"/>
        </w:rPr>
        <w:t xml:space="preserve"> </w:t>
      </w:r>
      <w:r w:rsidRPr="003849A0">
        <w:rPr>
          <w:rFonts w:asciiTheme="minorHAnsi" w:hAnsiTheme="minorHAnsi" w:cstheme="minorHAnsi"/>
          <w:sz w:val="20"/>
          <w:szCs w:val="20"/>
        </w:rPr>
        <w:t xml:space="preserve">sporządzoną wg wzoru stanowiącego Załącznik nr </w:t>
      </w:r>
      <w:r w:rsidR="005362AE" w:rsidRPr="003849A0">
        <w:rPr>
          <w:rFonts w:asciiTheme="minorHAnsi" w:hAnsiTheme="minorHAnsi" w:cstheme="minorHAnsi"/>
          <w:sz w:val="20"/>
          <w:szCs w:val="20"/>
        </w:rPr>
        <w:t>2</w:t>
      </w:r>
      <w:r w:rsidRPr="003849A0">
        <w:rPr>
          <w:rFonts w:asciiTheme="minorHAnsi" w:hAnsiTheme="minorHAnsi" w:cstheme="minorHAnsi"/>
          <w:sz w:val="20"/>
          <w:szCs w:val="20"/>
        </w:rPr>
        <w:t xml:space="preserve"> do Zapytania ofertowego;</w:t>
      </w:r>
    </w:p>
    <w:p w14:paraId="045A2514" w14:textId="374E1AF9" w:rsidR="00660B17" w:rsidRPr="003849A0" w:rsidRDefault="003B3B3E">
      <w:pPr>
        <w:numPr>
          <w:ilvl w:val="0"/>
          <w:numId w:val="10"/>
        </w:numPr>
        <w:spacing w:line="276" w:lineRule="auto"/>
        <w:ind w:left="700"/>
        <w:jc w:val="both"/>
        <w:rPr>
          <w:rFonts w:asciiTheme="minorHAnsi" w:hAnsiTheme="minorHAnsi" w:cstheme="minorHAnsi"/>
          <w:color w:val="000000"/>
          <w:sz w:val="20"/>
          <w:szCs w:val="20"/>
        </w:rPr>
      </w:pPr>
      <w:r w:rsidRPr="003849A0">
        <w:rPr>
          <w:rFonts w:asciiTheme="minorHAnsi" w:hAnsiTheme="minorHAnsi" w:cstheme="minorHAnsi"/>
          <w:color w:val="000000"/>
          <w:sz w:val="20"/>
          <w:szCs w:val="20"/>
        </w:rPr>
        <w:t>Wykonawca</w:t>
      </w:r>
      <w:r w:rsidR="00660B17" w:rsidRPr="003849A0">
        <w:rPr>
          <w:rFonts w:asciiTheme="minorHAnsi" w:hAnsiTheme="minorHAnsi" w:cstheme="minorHAnsi"/>
          <w:color w:val="000000"/>
          <w:sz w:val="20"/>
          <w:szCs w:val="20"/>
        </w:rPr>
        <w:t xml:space="preserve"> ponosi wszelkie koszty związane z przygotowaniem i złożeniem oferty;</w:t>
      </w:r>
    </w:p>
    <w:p w14:paraId="114D3008" w14:textId="77777777" w:rsidR="00660B17" w:rsidRPr="003849A0" w:rsidRDefault="00660B17">
      <w:pPr>
        <w:numPr>
          <w:ilvl w:val="0"/>
          <w:numId w:val="10"/>
        </w:numPr>
        <w:spacing w:line="276" w:lineRule="auto"/>
        <w:ind w:left="700"/>
        <w:jc w:val="both"/>
        <w:rPr>
          <w:rFonts w:asciiTheme="minorHAnsi" w:hAnsiTheme="minorHAnsi" w:cstheme="minorHAnsi"/>
          <w:color w:val="000000"/>
          <w:sz w:val="20"/>
          <w:szCs w:val="20"/>
        </w:rPr>
      </w:pPr>
      <w:r w:rsidRPr="003849A0">
        <w:rPr>
          <w:rFonts w:asciiTheme="minorHAnsi" w:hAnsiTheme="minorHAnsi" w:cstheme="minorHAnsi"/>
          <w:color w:val="000000"/>
          <w:sz w:val="20"/>
          <w:szCs w:val="20"/>
        </w:rPr>
        <w:t>Oferta powinna być</w:t>
      </w:r>
      <w:r w:rsidRPr="003849A0">
        <w:rPr>
          <w:rFonts w:asciiTheme="minorHAnsi" w:eastAsia="timesnewroman" w:hAnsiTheme="minorHAnsi" w:cstheme="minorHAnsi"/>
          <w:color w:val="000000"/>
          <w:sz w:val="20"/>
          <w:szCs w:val="20"/>
        </w:rPr>
        <w:t xml:space="preserve"> </w:t>
      </w:r>
      <w:r w:rsidRPr="003849A0">
        <w:rPr>
          <w:rFonts w:asciiTheme="minorHAnsi" w:hAnsiTheme="minorHAnsi" w:cstheme="minorHAnsi"/>
          <w:color w:val="000000"/>
          <w:sz w:val="20"/>
          <w:szCs w:val="20"/>
        </w:rPr>
        <w:t>sporz</w:t>
      </w:r>
      <w:r w:rsidRPr="003849A0">
        <w:rPr>
          <w:rFonts w:asciiTheme="minorHAnsi" w:eastAsia="timesnewroman" w:hAnsiTheme="minorHAnsi" w:cstheme="minorHAnsi"/>
          <w:color w:val="000000"/>
          <w:sz w:val="20"/>
          <w:szCs w:val="20"/>
        </w:rPr>
        <w:t>ą</w:t>
      </w:r>
      <w:r w:rsidRPr="003849A0">
        <w:rPr>
          <w:rFonts w:asciiTheme="minorHAnsi" w:hAnsiTheme="minorHAnsi" w:cstheme="minorHAnsi"/>
          <w:color w:val="000000"/>
          <w:sz w:val="20"/>
          <w:szCs w:val="20"/>
        </w:rPr>
        <w:t>dzona zgodnie z postanowieniami niniejszego Zapytania ofertowego;</w:t>
      </w:r>
    </w:p>
    <w:p w14:paraId="59386C7C" w14:textId="23CE9216" w:rsidR="00660B17" w:rsidRPr="003849A0" w:rsidRDefault="00660B17">
      <w:pPr>
        <w:numPr>
          <w:ilvl w:val="0"/>
          <w:numId w:val="10"/>
        </w:numPr>
        <w:spacing w:line="276" w:lineRule="auto"/>
        <w:ind w:left="700"/>
        <w:jc w:val="both"/>
        <w:rPr>
          <w:rFonts w:asciiTheme="minorHAnsi" w:hAnsiTheme="minorHAnsi" w:cstheme="minorHAnsi"/>
          <w:color w:val="000000"/>
          <w:sz w:val="20"/>
          <w:szCs w:val="20"/>
        </w:rPr>
      </w:pPr>
      <w:r w:rsidRPr="003849A0">
        <w:rPr>
          <w:rFonts w:asciiTheme="minorHAnsi" w:hAnsiTheme="minorHAnsi" w:cstheme="minorHAnsi"/>
          <w:color w:val="000000"/>
          <w:sz w:val="20"/>
          <w:szCs w:val="20"/>
        </w:rPr>
        <w:t xml:space="preserve">Zamawiający zaleca wykorzystanie formularzy przekazanych przez Zamawiającego. Dopuszcza się złożenie w ofercie załączników opracowanych przez </w:t>
      </w:r>
      <w:r w:rsidR="003B3B3E" w:rsidRPr="003849A0">
        <w:rPr>
          <w:rFonts w:asciiTheme="minorHAnsi" w:hAnsiTheme="minorHAnsi" w:cstheme="minorHAnsi"/>
          <w:color w:val="000000"/>
          <w:sz w:val="20"/>
          <w:szCs w:val="20"/>
        </w:rPr>
        <w:t>Wykonawcę</w:t>
      </w:r>
      <w:r w:rsidRPr="003849A0">
        <w:rPr>
          <w:rFonts w:asciiTheme="minorHAnsi" w:hAnsiTheme="minorHAnsi" w:cstheme="minorHAnsi"/>
          <w:color w:val="000000"/>
          <w:sz w:val="20"/>
          <w:szCs w:val="20"/>
        </w:rPr>
        <w:t xml:space="preserve">, pod warunkiem, że będą </w:t>
      </w:r>
      <w:r w:rsidR="0046191A" w:rsidRPr="003849A0">
        <w:rPr>
          <w:rFonts w:asciiTheme="minorHAnsi" w:hAnsiTheme="minorHAnsi" w:cstheme="minorHAnsi"/>
          <w:color w:val="000000"/>
          <w:sz w:val="20"/>
          <w:szCs w:val="20"/>
        </w:rPr>
        <w:t xml:space="preserve">one zawierały informacje wymagane przez </w:t>
      </w:r>
      <w:r w:rsidR="003401A5" w:rsidRPr="003849A0">
        <w:rPr>
          <w:rFonts w:asciiTheme="minorHAnsi" w:hAnsiTheme="minorHAnsi" w:cstheme="minorHAnsi"/>
          <w:color w:val="000000"/>
          <w:sz w:val="20"/>
          <w:szCs w:val="20"/>
        </w:rPr>
        <w:t>Zamawiającego</w:t>
      </w:r>
      <w:r w:rsidR="0046191A" w:rsidRPr="003849A0">
        <w:rPr>
          <w:rFonts w:asciiTheme="minorHAnsi" w:hAnsiTheme="minorHAnsi" w:cstheme="minorHAnsi"/>
          <w:color w:val="000000"/>
          <w:sz w:val="20"/>
          <w:szCs w:val="20"/>
        </w:rPr>
        <w:t>;</w:t>
      </w:r>
    </w:p>
    <w:p w14:paraId="64A6B91F" w14:textId="4D47A00D" w:rsidR="00660B17" w:rsidRPr="003849A0" w:rsidRDefault="0046191A">
      <w:pPr>
        <w:numPr>
          <w:ilvl w:val="0"/>
          <w:numId w:val="10"/>
        </w:numPr>
        <w:spacing w:line="276" w:lineRule="auto"/>
        <w:ind w:left="700"/>
        <w:jc w:val="both"/>
        <w:rPr>
          <w:rFonts w:asciiTheme="minorHAnsi" w:hAnsiTheme="minorHAnsi" w:cstheme="minorHAnsi"/>
          <w:color w:val="000000"/>
          <w:sz w:val="20"/>
          <w:szCs w:val="20"/>
        </w:rPr>
      </w:pPr>
      <w:r w:rsidRPr="003849A0">
        <w:rPr>
          <w:rFonts w:asciiTheme="minorHAnsi" w:hAnsiTheme="minorHAnsi" w:cstheme="minorHAnsi"/>
          <w:color w:val="000000"/>
          <w:sz w:val="20"/>
          <w:szCs w:val="20"/>
        </w:rPr>
        <w:t>W przypadku złożenia oferty w języku obcym, należy przedłożyć tłumaczenie</w:t>
      </w:r>
      <w:r w:rsidR="00E3351F" w:rsidRPr="003849A0">
        <w:rPr>
          <w:rFonts w:asciiTheme="minorHAnsi" w:hAnsiTheme="minorHAnsi" w:cstheme="minorHAnsi"/>
          <w:color w:val="000000"/>
          <w:sz w:val="20"/>
          <w:szCs w:val="20"/>
        </w:rPr>
        <w:t xml:space="preserve"> na język polski</w:t>
      </w:r>
      <w:r w:rsidR="00046789" w:rsidRPr="003849A0">
        <w:rPr>
          <w:rFonts w:asciiTheme="minorHAnsi" w:hAnsiTheme="minorHAnsi" w:cstheme="minorHAnsi"/>
          <w:color w:val="000000"/>
          <w:sz w:val="20"/>
          <w:szCs w:val="20"/>
        </w:rPr>
        <w:t>;</w:t>
      </w:r>
    </w:p>
    <w:p w14:paraId="44612A00" w14:textId="2514027B" w:rsidR="00EC5332" w:rsidRPr="003849A0" w:rsidRDefault="00660B17">
      <w:pPr>
        <w:numPr>
          <w:ilvl w:val="0"/>
          <w:numId w:val="10"/>
        </w:numPr>
        <w:spacing w:line="276" w:lineRule="auto"/>
        <w:ind w:left="700"/>
        <w:jc w:val="both"/>
        <w:rPr>
          <w:rFonts w:asciiTheme="minorHAnsi" w:hAnsiTheme="minorHAnsi" w:cstheme="minorHAnsi"/>
          <w:sz w:val="20"/>
          <w:szCs w:val="20"/>
        </w:rPr>
      </w:pPr>
      <w:r w:rsidRPr="003849A0">
        <w:rPr>
          <w:rFonts w:asciiTheme="minorHAnsi" w:hAnsiTheme="minorHAnsi" w:cstheme="minorHAnsi"/>
          <w:sz w:val="20"/>
          <w:szCs w:val="20"/>
        </w:rPr>
        <w:t xml:space="preserve">Oferta i załączniki do oferty (oświadczenia i dokumenty) </w:t>
      </w:r>
      <w:r w:rsidR="006D7FFC" w:rsidRPr="003849A0">
        <w:rPr>
          <w:rFonts w:asciiTheme="minorHAnsi" w:hAnsiTheme="minorHAnsi" w:cstheme="minorHAnsi"/>
          <w:sz w:val="20"/>
          <w:szCs w:val="20"/>
        </w:rPr>
        <w:t xml:space="preserve">powinny być </w:t>
      </w:r>
      <w:r w:rsidRPr="003849A0">
        <w:rPr>
          <w:rFonts w:asciiTheme="minorHAnsi" w:hAnsiTheme="minorHAnsi" w:cstheme="minorHAnsi"/>
          <w:sz w:val="20"/>
          <w:szCs w:val="20"/>
        </w:rPr>
        <w:t xml:space="preserve">podpisane przez </w:t>
      </w:r>
      <w:r w:rsidR="00817592" w:rsidRPr="003849A0">
        <w:rPr>
          <w:rFonts w:asciiTheme="minorHAnsi" w:hAnsiTheme="minorHAnsi" w:cstheme="minorHAnsi"/>
          <w:sz w:val="20"/>
          <w:szCs w:val="20"/>
        </w:rPr>
        <w:t xml:space="preserve">osoby upoważnione do reprezentowania </w:t>
      </w:r>
      <w:r w:rsidR="003B3B3E" w:rsidRPr="003849A0">
        <w:rPr>
          <w:rFonts w:asciiTheme="minorHAnsi" w:hAnsiTheme="minorHAnsi" w:cstheme="minorHAnsi"/>
          <w:sz w:val="20"/>
          <w:szCs w:val="20"/>
        </w:rPr>
        <w:t>Wykonawcy</w:t>
      </w:r>
      <w:r w:rsidR="00817592" w:rsidRPr="003849A0">
        <w:rPr>
          <w:rFonts w:asciiTheme="minorHAnsi" w:hAnsiTheme="minorHAnsi" w:cstheme="minorHAnsi"/>
          <w:sz w:val="20"/>
          <w:szCs w:val="20"/>
        </w:rPr>
        <w:t>;</w:t>
      </w:r>
    </w:p>
    <w:p w14:paraId="7399D5B4" w14:textId="79303245" w:rsidR="00660B17" w:rsidRPr="003849A0" w:rsidRDefault="00660B17">
      <w:pPr>
        <w:numPr>
          <w:ilvl w:val="0"/>
          <w:numId w:val="10"/>
        </w:numPr>
        <w:spacing w:line="276" w:lineRule="auto"/>
        <w:ind w:left="700"/>
        <w:jc w:val="both"/>
        <w:rPr>
          <w:rFonts w:asciiTheme="minorHAnsi" w:hAnsiTheme="minorHAnsi" w:cstheme="minorHAnsi"/>
          <w:sz w:val="20"/>
          <w:szCs w:val="20"/>
        </w:rPr>
      </w:pPr>
      <w:r w:rsidRPr="003849A0">
        <w:rPr>
          <w:rFonts w:asciiTheme="minorHAnsi" w:hAnsiTheme="minorHAnsi" w:cstheme="minorHAnsi"/>
          <w:sz w:val="20"/>
          <w:szCs w:val="20"/>
        </w:rPr>
        <w:t xml:space="preserve">W przypadku </w:t>
      </w:r>
      <w:r w:rsidR="003B3B3E" w:rsidRPr="003849A0">
        <w:rPr>
          <w:rFonts w:asciiTheme="minorHAnsi" w:hAnsiTheme="minorHAnsi" w:cstheme="minorHAnsi"/>
          <w:sz w:val="20"/>
          <w:szCs w:val="20"/>
        </w:rPr>
        <w:t>Wykonawców</w:t>
      </w:r>
      <w:r w:rsidRPr="003849A0">
        <w:rPr>
          <w:rFonts w:asciiTheme="minorHAnsi" w:hAnsiTheme="minorHAnsi" w:cstheme="minorHAnsi"/>
          <w:sz w:val="20"/>
          <w:szCs w:val="20"/>
        </w:rPr>
        <w:t xml:space="preserve"> działających przez pełnomocnika – złożyć pełnomocnictwo</w:t>
      </w:r>
      <w:r w:rsidR="0075095C" w:rsidRPr="003849A0">
        <w:rPr>
          <w:rFonts w:asciiTheme="minorHAnsi" w:hAnsiTheme="minorHAnsi" w:cstheme="minorHAnsi"/>
          <w:sz w:val="20"/>
          <w:szCs w:val="20"/>
        </w:rPr>
        <w:t>;</w:t>
      </w:r>
    </w:p>
    <w:p w14:paraId="6FA84190" w14:textId="54F9E0B6" w:rsidR="00660B17" w:rsidRPr="003849A0" w:rsidRDefault="00660B17">
      <w:pPr>
        <w:numPr>
          <w:ilvl w:val="0"/>
          <w:numId w:val="10"/>
        </w:numPr>
        <w:spacing w:line="276" w:lineRule="auto"/>
        <w:ind w:left="700"/>
        <w:jc w:val="both"/>
        <w:rPr>
          <w:rFonts w:asciiTheme="minorHAnsi" w:hAnsiTheme="minorHAnsi" w:cstheme="minorHAnsi"/>
          <w:sz w:val="20"/>
          <w:szCs w:val="20"/>
        </w:rPr>
      </w:pPr>
      <w:r w:rsidRPr="003849A0">
        <w:rPr>
          <w:rFonts w:asciiTheme="minorHAnsi" w:hAnsiTheme="minorHAnsi" w:cstheme="minorHAnsi"/>
          <w:sz w:val="20"/>
          <w:szCs w:val="20"/>
        </w:rPr>
        <w:t xml:space="preserve">Dopuszcza się wspólne ubieganie się </w:t>
      </w:r>
      <w:r w:rsidR="003B3B3E" w:rsidRPr="003849A0">
        <w:rPr>
          <w:rFonts w:asciiTheme="minorHAnsi" w:hAnsiTheme="minorHAnsi" w:cstheme="minorHAnsi"/>
          <w:sz w:val="20"/>
          <w:szCs w:val="20"/>
        </w:rPr>
        <w:t xml:space="preserve">Wykonawców </w:t>
      </w:r>
      <w:r w:rsidRPr="003849A0">
        <w:rPr>
          <w:rFonts w:asciiTheme="minorHAnsi" w:hAnsiTheme="minorHAnsi" w:cstheme="minorHAnsi"/>
          <w:sz w:val="20"/>
          <w:szCs w:val="20"/>
        </w:rPr>
        <w:t>o udzielenie zamówienia. W przypadku dopuszczenia takiej możliwości, Zamawiający żąda od podmiotów występujących wspólnie, pełnomocnictwa do reprezentowania wszystkich podmiotów w toku postępowania o udzielenie zamówienia albo do reprezentowania w postępowaniu oraz do zawarcia umowy w sprawie tego zamówienia;</w:t>
      </w:r>
    </w:p>
    <w:p w14:paraId="24E8362A" w14:textId="6257AC2B" w:rsidR="00660B17" w:rsidRPr="003849A0" w:rsidRDefault="00660B17">
      <w:pPr>
        <w:numPr>
          <w:ilvl w:val="0"/>
          <w:numId w:val="10"/>
        </w:numPr>
        <w:spacing w:line="276" w:lineRule="auto"/>
        <w:ind w:left="700"/>
        <w:jc w:val="both"/>
        <w:rPr>
          <w:rFonts w:asciiTheme="minorHAnsi" w:hAnsiTheme="minorHAnsi" w:cstheme="minorHAnsi"/>
          <w:sz w:val="20"/>
          <w:szCs w:val="20"/>
        </w:rPr>
      </w:pPr>
      <w:r w:rsidRPr="003849A0">
        <w:rPr>
          <w:rFonts w:asciiTheme="minorHAnsi" w:hAnsiTheme="minorHAnsi" w:cstheme="minorHAnsi"/>
          <w:sz w:val="20"/>
          <w:szCs w:val="20"/>
        </w:rPr>
        <w:t xml:space="preserve">Jeżeli oferta </w:t>
      </w:r>
      <w:r w:rsidR="003B3B3E" w:rsidRPr="003849A0">
        <w:rPr>
          <w:rFonts w:asciiTheme="minorHAnsi" w:hAnsiTheme="minorHAnsi" w:cstheme="minorHAnsi"/>
          <w:sz w:val="20"/>
          <w:szCs w:val="20"/>
        </w:rPr>
        <w:t>Wykonawców</w:t>
      </w:r>
      <w:r w:rsidRPr="003849A0">
        <w:rPr>
          <w:rFonts w:asciiTheme="minorHAnsi" w:hAnsiTheme="minorHAnsi" w:cstheme="minorHAnsi"/>
          <w:sz w:val="20"/>
          <w:szCs w:val="20"/>
        </w:rPr>
        <w:t xml:space="preserve"> ubiegających się wspólnie o udzielenie </w:t>
      </w:r>
      <w:r w:rsidR="000175A2" w:rsidRPr="003849A0">
        <w:rPr>
          <w:rFonts w:asciiTheme="minorHAnsi" w:hAnsiTheme="minorHAnsi" w:cstheme="minorHAnsi"/>
          <w:sz w:val="20"/>
          <w:szCs w:val="20"/>
        </w:rPr>
        <w:t>zamówienia została</w:t>
      </w:r>
      <w:r w:rsidRPr="003849A0">
        <w:rPr>
          <w:rFonts w:asciiTheme="minorHAnsi" w:hAnsiTheme="minorHAnsi" w:cstheme="minorHAnsi"/>
          <w:sz w:val="20"/>
          <w:szCs w:val="20"/>
        </w:rPr>
        <w:t xml:space="preserve"> wybrana, Zamawiający może żądać przed zawarciem </w:t>
      </w:r>
      <w:r w:rsidR="001A54F7" w:rsidRPr="003849A0">
        <w:rPr>
          <w:rFonts w:asciiTheme="minorHAnsi" w:hAnsiTheme="minorHAnsi" w:cstheme="minorHAnsi"/>
          <w:sz w:val="20"/>
          <w:szCs w:val="20"/>
        </w:rPr>
        <w:t>U</w:t>
      </w:r>
      <w:r w:rsidRPr="003849A0">
        <w:rPr>
          <w:rFonts w:asciiTheme="minorHAnsi" w:hAnsiTheme="minorHAnsi" w:cstheme="minorHAnsi"/>
          <w:sz w:val="20"/>
          <w:szCs w:val="20"/>
        </w:rPr>
        <w:t xml:space="preserve">mowy w sprawie zamówienia, przedstawienia umowy regulującej współpracę tych </w:t>
      </w:r>
      <w:r w:rsidR="003B3B3E" w:rsidRPr="003849A0">
        <w:rPr>
          <w:rFonts w:asciiTheme="minorHAnsi" w:hAnsiTheme="minorHAnsi" w:cstheme="minorHAnsi"/>
          <w:sz w:val="20"/>
          <w:szCs w:val="20"/>
        </w:rPr>
        <w:t>Wykonawców</w:t>
      </w:r>
      <w:r w:rsidRPr="003849A0">
        <w:rPr>
          <w:rFonts w:asciiTheme="minorHAnsi" w:hAnsiTheme="minorHAnsi" w:cstheme="minorHAnsi"/>
          <w:sz w:val="20"/>
          <w:szCs w:val="20"/>
        </w:rPr>
        <w:t>;</w:t>
      </w:r>
    </w:p>
    <w:p w14:paraId="2FF329A4" w14:textId="5161233A" w:rsidR="00660B17" w:rsidRPr="003849A0" w:rsidRDefault="00660B17">
      <w:pPr>
        <w:numPr>
          <w:ilvl w:val="0"/>
          <w:numId w:val="10"/>
        </w:numPr>
        <w:spacing w:line="276" w:lineRule="auto"/>
        <w:ind w:left="700"/>
        <w:jc w:val="both"/>
        <w:rPr>
          <w:rFonts w:asciiTheme="minorHAnsi" w:hAnsiTheme="minorHAnsi" w:cstheme="minorHAnsi"/>
          <w:sz w:val="20"/>
          <w:szCs w:val="20"/>
        </w:rPr>
      </w:pPr>
      <w:r w:rsidRPr="003849A0">
        <w:rPr>
          <w:rFonts w:asciiTheme="minorHAnsi" w:hAnsiTheme="minorHAnsi" w:cstheme="minorHAnsi"/>
          <w:sz w:val="20"/>
          <w:szCs w:val="20"/>
        </w:rPr>
        <w:t xml:space="preserve">Zamawiający informuje, że oferty składane w postępowaniu o zamówienie są jawne i podlegają udostępnieniu po zakończeniu postępowania, z wyjątkiem informacji stanowiących tajemnicę przedsiębiorstwa w rozumieniu przepisów o zwalczaniu nieuczciwej konkurencji, jeżeli </w:t>
      </w:r>
      <w:r w:rsidR="003B3B3E" w:rsidRPr="003849A0">
        <w:rPr>
          <w:rFonts w:asciiTheme="minorHAnsi" w:hAnsiTheme="minorHAnsi" w:cstheme="minorHAnsi"/>
          <w:sz w:val="20"/>
          <w:szCs w:val="20"/>
        </w:rPr>
        <w:t>Wykonawca</w:t>
      </w:r>
      <w:r w:rsidRPr="003849A0">
        <w:rPr>
          <w:rFonts w:asciiTheme="minorHAnsi" w:hAnsiTheme="minorHAnsi" w:cstheme="minorHAnsi"/>
          <w:sz w:val="20"/>
          <w:szCs w:val="20"/>
        </w:rPr>
        <w:t>, nie później niż w terminie składania ofert, zastrzegł, że nie mogą one być udostępniane oraz wykazał, iż zastrzeżone informacje stanowią tajemnicę przedsiębiorstwa:</w:t>
      </w:r>
    </w:p>
    <w:p w14:paraId="1E91509F" w14:textId="44019B4B" w:rsidR="00660B17" w:rsidRPr="003849A0" w:rsidRDefault="00660B17" w:rsidP="00424706">
      <w:pPr>
        <w:numPr>
          <w:ilvl w:val="0"/>
          <w:numId w:val="3"/>
        </w:numPr>
        <w:spacing w:line="276" w:lineRule="auto"/>
        <w:ind w:left="1040"/>
        <w:jc w:val="both"/>
        <w:rPr>
          <w:rFonts w:asciiTheme="minorHAnsi" w:hAnsiTheme="minorHAnsi" w:cstheme="minorHAnsi"/>
          <w:sz w:val="20"/>
          <w:szCs w:val="20"/>
        </w:rPr>
      </w:pPr>
      <w:r w:rsidRPr="003849A0">
        <w:rPr>
          <w:rFonts w:asciiTheme="minorHAnsi" w:hAnsiTheme="minorHAnsi" w:cstheme="minorHAnsi"/>
          <w:sz w:val="20"/>
          <w:szCs w:val="20"/>
        </w:rPr>
        <w:lastRenderedPageBreak/>
        <w:t>przez tajemnicę przedsiębiorstwa w rozumieniu art. 11 ust. 4 ustawy z dnia 16 kwietnia 1993 roku o zwalczaniu nieuczciwej konkurencji (</w:t>
      </w:r>
      <w:proofErr w:type="spellStart"/>
      <w:r w:rsidRPr="003849A0">
        <w:rPr>
          <w:rFonts w:asciiTheme="minorHAnsi" w:hAnsiTheme="minorHAnsi" w:cstheme="minorHAnsi"/>
          <w:sz w:val="20"/>
          <w:szCs w:val="20"/>
        </w:rPr>
        <w:t>t.j</w:t>
      </w:r>
      <w:proofErr w:type="spellEnd"/>
      <w:r w:rsidRPr="003849A0">
        <w:rPr>
          <w:rFonts w:asciiTheme="minorHAnsi" w:hAnsiTheme="minorHAnsi" w:cstheme="minorHAnsi"/>
          <w:sz w:val="20"/>
          <w:szCs w:val="20"/>
        </w:rPr>
        <w:t>. Dz. U. z 201</w:t>
      </w:r>
      <w:r w:rsidR="002B15EB" w:rsidRPr="003849A0">
        <w:rPr>
          <w:rFonts w:asciiTheme="minorHAnsi" w:hAnsiTheme="minorHAnsi" w:cstheme="minorHAnsi"/>
          <w:sz w:val="20"/>
          <w:szCs w:val="20"/>
        </w:rPr>
        <w:t>9</w:t>
      </w:r>
      <w:r w:rsidRPr="003849A0">
        <w:rPr>
          <w:rFonts w:asciiTheme="minorHAnsi" w:hAnsiTheme="minorHAnsi" w:cstheme="minorHAnsi"/>
          <w:sz w:val="20"/>
          <w:szCs w:val="20"/>
        </w:rPr>
        <w:t xml:space="preserve"> r., poz. </w:t>
      </w:r>
      <w:r w:rsidR="002B15EB" w:rsidRPr="003849A0">
        <w:rPr>
          <w:rFonts w:asciiTheme="minorHAnsi" w:hAnsiTheme="minorHAnsi" w:cstheme="minorHAnsi"/>
          <w:sz w:val="20"/>
          <w:szCs w:val="20"/>
        </w:rPr>
        <w:t>1010</w:t>
      </w:r>
      <w:r w:rsidRPr="003849A0">
        <w:rPr>
          <w:rFonts w:asciiTheme="minorHAnsi" w:hAnsiTheme="minorHAnsi" w:cstheme="minorHAnsi"/>
          <w:sz w:val="20"/>
          <w:szCs w:val="20"/>
        </w:rPr>
        <w:t>)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3F946CAB" w14:textId="2AE188FF" w:rsidR="009E5B6E" w:rsidRDefault="003B3B3E" w:rsidP="00424706">
      <w:pPr>
        <w:numPr>
          <w:ilvl w:val="0"/>
          <w:numId w:val="3"/>
        </w:numPr>
        <w:spacing w:line="276" w:lineRule="auto"/>
        <w:ind w:left="1040"/>
        <w:jc w:val="both"/>
        <w:rPr>
          <w:rFonts w:asciiTheme="minorHAnsi" w:hAnsiTheme="minorHAnsi" w:cstheme="minorHAnsi"/>
          <w:sz w:val="20"/>
          <w:szCs w:val="20"/>
        </w:rPr>
      </w:pPr>
      <w:r w:rsidRPr="003849A0">
        <w:rPr>
          <w:rFonts w:asciiTheme="minorHAnsi" w:hAnsiTheme="minorHAnsi" w:cstheme="minorHAnsi"/>
          <w:sz w:val="20"/>
          <w:szCs w:val="20"/>
        </w:rPr>
        <w:t xml:space="preserve">Wykonawca </w:t>
      </w:r>
      <w:r w:rsidR="00660B17" w:rsidRPr="003849A0">
        <w:rPr>
          <w:rFonts w:asciiTheme="minorHAnsi" w:hAnsiTheme="minorHAnsi" w:cstheme="minorHAnsi"/>
          <w:sz w:val="20"/>
          <w:szCs w:val="20"/>
        </w:rPr>
        <w:t>m.in. nie może zastrzec informacji dotyczących ceny i terminu wykonania zamówienia zawartych w ofercie. W przypadku zastrzeżenia tych danych, zostaną one automatycznie odtajnione przez Zamawiającego.</w:t>
      </w:r>
    </w:p>
    <w:p w14:paraId="29516D2A" w14:textId="77777777" w:rsidR="000175A2" w:rsidRPr="003849A0" w:rsidRDefault="000175A2" w:rsidP="00424706">
      <w:pPr>
        <w:spacing w:line="276" w:lineRule="auto"/>
        <w:ind w:left="1040"/>
        <w:jc w:val="both"/>
        <w:rPr>
          <w:rFonts w:asciiTheme="minorHAnsi" w:hAnsiTheme="minorHAnsi" w:cstheme="minorHAnsi"/>
          <w:sz w:val="20"/>
          <w:szCs w:val="20"/>
        </w:rPr>
      </w:pPr>
    </w:p>
    <w:tbl>
      <w:tblPr>
        <w:tblW w:w="9498" w:type="dxa"/>
        <w:tblInd w:w="-147" w:type="dxa"/>
        <w:tblLayout w:type="fixed"/>
        <w:tblLook w:val="0000" w:firstRow="0" w:lastRow="0" w:firstColumn="0" w:lastColumn="0" w:noHBand="0" w:noVBand="0"/>
      </w:tblPr>
      <w:tblGrid>
        <w:gridCol w:w="9498"/>
      </w:tblGrid>
      <w:tr w:rsidR="00660B17" w:rsidRPr="003849A0" w14:paraId="78ED7432"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1A70EAD4" w14:textId="4A80D739" w:rsidR="00660B17" w:rsidRPr="003849A0" w:rsidRDefault="00660B17" w:rsidP="00424706">
            <w:pPr>
              <w:pStyle w:val="Nagwek1"/>
              <w:spacing w:line="276" w:lineRule="auto"/>
              <w:jc w:val="left"/>
              <w:rPr>
                <w:rFonts w:asciiTheme="minorHAnsi" w:hAnsiTheme="minorHAnsi" w:cstheme="minorHAnsi"/>
                <w:sz w:val="20"/>
                <w:szCs w:val="20"/>
                <w:lang w:val="pl-PL"/>
              </w:rPr>
            </w:pPr>
            <w:bookmarkStart w:id="23" w:name="_Toc37409776"/>
            <w:bookmarkStart w:id="24" w:name="_Toc47917532"/>
            <w:r w:rsidRPr="003849A0">
              <w:rPr>
                <w:rFonts w:asciiTheme="minorHAnsi" w:hAnsiTheme="minorHAnsi" w:cstheme="minorHAnsi"/>
                <w:sz w:val="20"/>
                <w:szCs w:val="20"/>
                <w:lang w:val="pl-PL"/>
              </w:rPr>
              <w:t xml:space="preserve">Miejsce, </w:t>
            </w:r>
            <w:r w:rsidRPr="003849A0">
              <w:rPr>
                <w:rFonts w:asciiTheme="minorHAnsi" w:hAnsiTheme="minorHAnsi" w:cstheme="minorHAnsi"/>
                <w:color w:val="000000" w:themeColor="text1"/>
                <w:sz w:val="20"/>
                <w:szCs w:val="20"/>
                <w:lang w:val="pl-PL"/>
              </w:rPr>
              <w:t>termin</w:t>
            </w:r>
            <w:r w:rsidRPr="003849A0">
              <w:rPr>
                <w:rFonts w:asciiTheme="minorHAnsi" w:hAnsiTheme="minorHAnsi" w:cstheme="minorHAnsi"/>
                <w:sz w:val="20"/>
                <w:szCs w:val="20"/>
                <w:lang w:val="pl-PL"/>
              </w:rPr>
              <w:t xml:space="preserve"> i sposób złożenia oferty</w:t>
            </w:r>
            <w:bookmarkEnd w:id="23"/>
            <w:bookmarkEnd w:id="24"/>
          </w:p>
        </w:tc>
      </w:tr>
    </w:tbl>
    <w:p w14:paraId="46A00123" w14:textId="7DE9A48F" w:rsidR="00660B17" w:rsidRPr="003849A0" w:rsidRDefault="00660B17" w:rsidP="00424706">
      <w:pPr>
        <w:tabs>
          <w:tab w:val="left" w:pos="709"/>
        </w:tabs>
        <w:spacing w:line="276" w:lineRule="auto"/>
        <w:jc w:val="both"/>
        <w:rPr>
          <w:rFonts w:asciiTheme="minorHAnsi" w:hAnsiTheme="minorHAnsi" w:cstheme="minorHAnsi"/>
          <w:sz w:val="20"/>
          <w:szCs w:val="20"/>
        </w:rPr>
      </w:pPr>
    </w:p>
    <w:p w14:paraId="10107AEA" w14:textId="597ADA16" w:rsidR="006D7FFC" w:rsidRPr="003D12F2" w:rsidRDefault="006D7FFC" w:rsidP="003D12F2">
      <w:pPr>
        <w:pStyle w:val="Akapitzlist"/>
        <w:numPr>
          <w:ilvl w:val="0"/>
          <w:numId w:val="40"/>
        </w:numPr>
        <w:spacing w:line="276" w:lineRule="auto"/>
        <w:jc w:val="both"/>
        <w:rPr>
          <w:rFonts w:asciiTheme="minorHAnsi" w:hAnsiTheme="minorHAnsi" w:cstheme="minorHAnsi"/>
          <w:color w:val="000000" w:themeColor="text1"/>
          <w:sz w:val="20"/>
          <w:szCs w:val="20"/>
          <w:shd w:val="clear" w:color="auto" w:fill="FFFFFF"/>
        </w:rPr>
      </w:pPr>
      <w:r w:rsidRPr="003D12F2">
        <w:rPr>
          <w:rFonts w:asciiTheme="minorHAnsi" w:hAnsiTheme="minorHAnsi" w:cstheme="minorHAnsi"/>
          <w:color w:val="000000" w:themeColor="text1"/>
          <w:sz w:val="20"/>
          <w:szCs w:val="20"/>
          <w:shd w:val="clear" w:color="auto" w:fill="FFFFFF"/>
        </w:rPr>
        <w:t>Ofertę należy złożyć według wyboru wykonawcy:</w:t>
      </w:r>
    </w:p>
    <w:p w14:paraId="50A1D2A5" w14:textId="47E3BE1A" w:rsidR="006D7FFC" w:rsidRPr="00C35895" w:rsidRDefault="00293A3B" w:rsidP="00424706">
      <w:pPr>
        <w:pStyle w:val="Akapitzlist"/>
        <w:spacing w:line="276" w:lineRule="auto"/>
        <w:ind w:left="360"/>
        <w:jc w:val="both"/>
        <w:rPr>
          <w:rFonts w:asciiTheme="minorHAnsi" w:hAnsiTheme="minorHAnsi" w:cstheme="minorHAnsi"/>
          <w:sz w:val="20"/>
          <w:szCs w:val="20"/>
          <w:shd w:val="clear" w:color="auto" w:fill="FFFFFF"/>
        </w:rPr>
      </w:pPr>
      <w:r w:rsidRPr="003849A0">
        <w:rPr>
          <w:rFonts w:asciiTheme="minorHAnsi" w:hAnsiTheme="minorHAnsi" w:cstheme="minorHAnsi"/>
          <w:color w:val="000000" w:themeColor="text1"/>
          <w:sz w:val="20"/>
          <w:szCs w:val="20"/>
          <w:shd w:val="clear" w:color="auto" w:fill="FFFFFF"/>
        </w:rPr>
        <w:t>a</w:t>
      </w:r>
      <w:r w:rsidR="006D7FFC" w:rsidRPr="003849A0">
        <w:rPr>
          <w:rFonts w:asciiTheme="minorHAnsi" w:hAnsiTheme="minorHAnsi" w:cstheme="minorHAnsi"/>
          <w:color w:val="000000" w:themeColor="text1"/>
          <w:sz w:val="20"/>
          <w:szCs w:val="20"/>
          <w:shd w:val="clear" w:color="auto" w:fill="FFFFFF"/>
        </w:rPr>
        <w:t xml:space="preserve">) e – mailowo (w </w:t>
      </w:r>
      <w:r w:rsidR="006D7FFC" w:rsidRPr="00C35895">
        <w:rPr>
          <w:rFonts w:asciiTheme="minorHAnsi" w:hAnsiTheme="minorHAnsi" w:cstheme="minorHAnsi"/>
          <w:sz w:val="20"/>
          <w:szCs w:val="20"/>
          <w:shd w:val="clear" w:color="auto" w:fill="FFFFFF"/>
        </w:rPr>
        <w:t>formie skanu oferty, w tym załączników) na adres:</w:t>
      </w:r>
    </w:p>
    <w:p w14:paraId="0B6B0DE2" w14:textId="309C89D3" w:rsidR="00DB552F" w:rsidRPr="00C35895" w:rsidRDefault="009A7F64" w:rsidP="009A7F64">
      <w:pPr>
        <w:spacing w:line="276" w:lineRule="auto"/>
        <w:jc w:val="both"/>
        <w:rPr>
          <w:rFonts w:asciiTheme="minorHAnsi" w:hAnsiTheme="minorHAnsi" w:cstheme="minorHAnsi"/>
          <w:sz w:val="20"/>
          <w:szCs w:val="20"/>
          <w:shd w:val="clear" w:color="auto" w:fill="FFFFFF"/>
        </w:rPr>
      </w:pPr>
      <w:r w:rsidRPr="00C35895">
        <w:rPr>
          <w:shd w:val="clear" w:color="auto" w:fill="FFFFFF"/>
        </w:rPr>
        <w:tab/>
      </w:r>
      <w:r w:rsidRPr="00C35895">
        <w:rPr>
          <w:rFonts w:asciiTheme="minorHAnsi" w:hAnsiTheme="minorHAnsi" w:cstheme="minorHAnsi"/>
          <w:sz w:val="20"/>
          <w:szCs w:val="20"/>
          <w:shd w:val="clear" w:color="auto" w:fill="FFFFFF"/>
        </w:rPr>
        <w:t>beata.ch</w:t>
      </w:r>
      <w:r w:rsidR="009A56E0">
        <w:rPr>
          <w:rFonts w:asciiTheme="minorHAnsi" w:hAnsiTheme="minorHAnsi" w:cstheme="minorHAnsi"/>
          <w:sz w:val="20"/>
          <w:szCs w:val="20"/>
          <w:shd w:val="clear" w:color="auto" w:fill="FFFFFF"/>
        </w:rPr>
        <w:t>@</w:t>
      </w:r>
      <w:r w:rsidRPr="00C35895">
        <w:rPr>
          <w:rFonts w:asciiTheme="minorHAnsi" w:hAnsiTheme="minorHAnsi" w:cstheme="minorHAnsi"/>
          <w:sz w:val="20"/>
          <w:szCs w:val="20"/>
          <w:shd w:val="clear" w:color="auto" w:fill="FFFFFF"/>
        </w:rPr>
        <w:t>meetfacestrading.com</w:t>
      </w:r>
    </w:p>
    <w:p w14:paraId="7FBE1EB5" w14:textId="676AE89F" w:rsidR="006D7FFC" w:rsidRPr="003849A0" w:rsidRDefault="006D7FFC" w:rsidP="00424706">
      <w:pPr>
        <w:pStyle w:val="Akapitzlist"/>
        <w:spacing w:line="276" w:lineRule="auto"/>
        <w:ind w:left="360"/>
        <w:jc w:val="both"/>
        <w:rPr>
          <w:rFonts w:asciiTheme="minorHAnsi" w:hAnsiTheme="minorHAnsi" w:cstheme="minorHAnsi"/>
          <w:color w:val="000000" w:themeColor="text1"/>
          <w:sz w:val="20"/>
          <w:szCs w:val="20"/>
          <w:shd w:val="clear" w:color="auto" w:fill="FFFFFF"/>
        </w:rPr>
      </w:pPr>
      <w:r w:rsidRPr="003849A0">
        <w:rPr>
          <w:rFonts w:asciiTheme="minorHAnsi" w:hAnsiTheme="minorHAnsi" w:cstheme="minorHAnsi"/>
          <w:color w:val="000000" w:themeColor="text1"/>
          <w:sz w:val="20"/>
          <w:szCs w:val="20"/>
          <w:shd w:val="clear" w:color="auto" w:fill="FFFFFF"/>
        </w:rPr>
        <w:t>lub</w:t>
      </w:r>
      <w:r w:rsidR="00AB3B4D" w:rsidRPr="003849A0">
        <w:rPr>
          <w:rFonts w:asciiTheme="minorHAnsi" w:hAnsiTheme="minorHAnsi" w:cstheme="minorHAnsi"/>
          <w:color w:val="000000" w:themeColor="text1"/>
          <w:sz w:val="20"/>
          <w:szCs w:val="20"/>
          <w:shd w:val="clear" w:color="auto" w:fill="FFFFFF"/>
        </w:rPr>
        <w:t xml:space="preserve"> </w:t>
      </w:r>
    </w:p>
    <w:p w14:paraId="7499FE7A" w14:textId="171E83A7" w:rsidR="006D7FFC" w:rsidRPr="003849A0" w:rsidRDefault="006D7FFC">
      <w:pPr>
        <w:pStyle w:val="Akapitzlist"/>
        <w:numPr>
          <w:ilvl w:val="0"/>
          <w:numId w:val="11"/>
        </w:numPr>
        <w:spacing w:line="276" w:lineRule="auto"/>
        <w:jc w:val="both"/>
        <w:rPr>
          <w:rFonts w:asciiTheme="minorHAnsi" w:hAnsiTheme="minorHAnsi" w:cstheme="minorHAnsi"/>
          <w:color w:val="000000" w:themeColor="text1"/>
          <w:sz w:val="20"/>
          <w:szCs w:val="20"/>
          <w:shd w:val="clear" w:color="auto" w:fill="FFFFFF"/>
        </w:rPr>
      </w:pPr>
      <w:r w:rsidRPr="003849A0">
        <w:rPr>
          <w:rFonts w:asciiTheme="minorHAnsi" w:hAnsiTheme="minorHAnsi" w:cstheme="minorHAnsi"/>
          <w:color w:val="000000" w:themeColor="text1"/>
          <w:sz w:val="20"/>
          <w:szCs w:val="20"/>
          <w:shd w:val="clear" w:color="auto" w:fill="FFFFFF"/>
        </w:rPr>
        <w:t>za pośrednictwem platformy Bazy Konkurencyjności Funduszy Europejskich (wraz z</w:t>
      </w:r>
      <w:r w:rsidR="00293A3B" w:rsidRPr="003849A0">
        <w:rPr>
          <w:rFonts w:asciiTheme="minorHAnsi" w:hAnsiTheme="minorHAnsi" w:cstheme="minorHAnsi"/>
          <w:color w:val="000000" w:themeColor="text1"/>
          <w:sz w:val="20"/>
          <w:szCs w:val="20"/>
          <w:shd w:val="clear" w:color="auto" w:fill="FFFFFF"/>
        </w:rPr>
        <w:t xml:space="preserve"> </w:t>
      </w:r>
      <w:r w:rsidRPr="003849A0">
        <w:rPr>
          <w:rFonts w:asciiTheme="minorHAnsi" w:hAnsiTheme="minorHAnsi" w:cstheme="minorHAnsi"/>
          <w:color w:val="000000" w:themeColor="text1"/>
          <w:sz w:val="20"/>
          <w:szCs w:val="20"/>
          <w:shd w:val="clear" w:color="auto" w:fill="FFFFFF"/>
        </w:rPr>
        <w:t>załączeniem skanu oferty, w tym załączników)</w:t>
      </w:r>
    </w:p>
    <w:p w14:paraId="75632520" w14:textId="77777777" w:rsidR="00F2366D" w:rsidRPr="003849A0" w:rsidRDefault="00F2366D" w:rsidP="00424706">
      <w:pPr>
        <w:spacing w:line="276" w:lineRule="auto"/>
        <w:ind w:left="360"/>
        <w:jc w:val="both"/>
        <w:rPr>
          <w:rFonts w:asciiTheme="minorHAnsi" w:hAnsiTheme="minorHAnsi" w:cstheme="minorHAnsi"/>
          <w:color w:val="000000" w:themeColor="text1"/>
          <w:sz w:val="20"/>
          <w:szCs w:val="20"/>
          <w:shd w:val="clear" w:color="auto" w:fill="FFFFFF"/>
        </w:rPr>
      </w:pPr>
      <w:r w:rsidRPr="003849A0">
        <w:rPr>
          <w:rFonts w:asciiTheme="minorHAnsi" w:hAnsiTheme="minorHAnsi" w:cstheme="minorHAnsi"/>
          <w:color w:val="000000" w:themeColor="text1"/>
          <w:sz w:val="20"/>
          <w:szCs w:val="20"/>
          <w:shd w:val="clear" w:color="auto" w:fill="FFFFFF"/>
        </w:rPr>
        <w:t>lub</w:t>
      </w:r>
    </w:p>
    <w:p w14:paraId="15744B91" w14:textId="1EE63355" w:rsidR="00F2366D" w:rsidRPr="00C35895" w:rsidRDefault="00F2366D">
      <w:pPr>
        <w:pStyle w:val="Akapitzlist"/>
        <w:numPr>
          <w:ilvl w:val="0"/>
          <w:numId w:val="11"/>
        </w:numPr>
        <w:spacing w:line="276" w:lineRule="auto"/>
        <w:jc w:val="both"/>
        <w:rPr>
          <w:rFonts w:asciiTheme="minorHAnsi" w:hAnsiTheme="minorHAnsi" w:cstheme="minorHAnsi"/>
          <w:sz w:val="20"/>
          <w:szCs w:val="20"/>
          <w:shd w:val="clear" w:color="auto" w:fill="FFFFFF"/>
        </w:rPr>
      </w:pPr>
      <w:r w:rsidRPr="003849A0">
        <w:rPr>
          <w:rFonts w:asciiTheme="minorHAnsi" w:hAnsiTheme="minorHAnsi" w:cstheme="minorHAnsi"/>
          <w:color w:val="000000" w:themeColor="text1"/>
          <w:sz w:val="20"/>
          <w:szCs w:val="20"/>
          <w:shd w:val="clear" w:color="auto" w:fill="FFFFFF"/>
        </w:rPr>
        <w:t xml:space="preserve">pisemnie na adres biura </w:t>
      </w:r>
      <w:r w:rsidRPr="00C35895">
        <w:rPr>
          <w:rFonts w:asciiTheme="minorHAnsi" w:hAnsiTheme="minorHAnsi" w:cstheme="minorHAnsi"/>
          <w:sz w:val="20"/>
          <w:szCs w:val="20"/>
          <w:shd w:val="clear" w:color="auto" w:fill="FFFFFF"/>
        </w:rPr>
        <w:t xml:space="preserve">operacyjnego Projektu (czynnego w dni robocze w godzinach od 8:00 do 18:00): </w:t>
      </w:r>
    </w:p>
    <w:p w14:paraId="0579B65B" w14:textId="29558206" w:rsidR="00C35895" w:rsidRPr="00C35895" w:rsidRDefault="00C35895" w:rsidP="00C35895">
      <w:pPr>
        <w:pStyle w:val="Akapitzlist"/>
        <w:spacing w:line="276" w:lineRule="auto"/>
        <w:ind w:left="720"/>
        <w:jc w:val="both"/>
        <w:rPr>
          <w:rFonts w:asciiTheme="minorHAnsi" w:hAnsiTheme="minorHAnsi" w:cstheme="minorHAnsi"/>
          <w:sz w:val="20"/>
          <w:szCs w:val="20"/>
          <w:shd w:val="clear" w:color="auto" w:fill="FFFFFF"/>
        </w:rPr>
      </w:pPr>
      <w:r w:rsidRPr="00C35895">
        <w:rPr>
          <w:rFonts w:asciiTheme="minorHAnsi" w:eastAsiaTheme="majorEastAsia" w:hAnsiTheme="minorHAnsi" w:cstheme="minorHAnsi"/>
          <w:b/>
          <w:bCs/>
          <w:noProof/>
          <w:sz w:val="20"/>
          <w:szCs w:val="20"/>
        </w:rPr>
        <w:t>00-843 Warszawa, ul. Stacja Metra Rondo Daszyńskiego 28</w:t>
      </w:r>
    </w:p>
    <w:p w14:paraId="3D33F0E3" w14:textId="213F5250" w:rsidR="003D12F2" w:rsidRDefault="003D12F2" w:rsidP="003D12F2">
      <w:pPr>
        <w:pStyle w:val="Akapitzlist"/>
        <w:numPr>
          <w:ilvl w:val="0"/>
          <w:numId w:val="40"/>
        </w:numPr>
        <w:spacing w:line="276" w:lineRule="auto"/>
        <w:jc w:val="both"/>
        <w:rPr>
          <w:rFonts w:asciiTheme="minorHAnsi" w:hAnsiTheme="minorHAnsi" w:cstheme="minorHAnsi"/>
          <w:color w:val="000000" w:themeColor="text1"/>
          <w:sz w:val="20"/>
          <w:szCs w:val="20"/>
          <w:shd w:val="clear" w:color="auto" w:fill="FFFFFF"/>
        </w:rPr>
      </w:pPr>
      <w:r>
        <w:rPr>
          <w:rFonts w:asciiTheme="minorHAnsi" w:hAnsiTheme="minorHAnsi" w:cstheme="minorHAnsi"/>
          <w:color w:val="000000" w:themeColor="text1"/>
          <w:sz w:val="20"/>
          <w:szCs w:val="20"/>
          <w:shd w:val="clear" w:color="auto" w:fill="FFFFFF"/>
        </w:rPr>
        <w:t xml:space="preserve">Termin składania ofert: </w:t>
      </w:r>
      <w:r w:rsidR="00012324">
        <w:rPr>
          <w:rFonts w:asciiTheme="minorHAnsi" w:hAnsiTheme="minorHAnsi" w:cstheme="minorHAnsi"/>
          <w:b/>
          <w:bCs/>
          <w:color w:val="000000" w:themeColor="text1"/>
          <w:shd w:val="clear" w:color="auto" w:fill="FFFFFF"/>
        </w:rPr>
        <w:t>04</w:t>
      </w:r>
      <w:r w:rsidRPr="003D12F2">
        <w:rPr>
          <w:rFonts w:asciiTheme="minorHAnsi" w:hAnsiTheme="minorHAnsi" w:cstheme="minorHAnsi"/>
          <w:b/>
          <w:bCs/>
          <w:color w:val="000000" w:themeColor="text1"/>
          <w:shd w:val="clear" w:color="auto" w:fill="FFFFFF"/>
        </w:rPr>
        <w:t>.0</w:t>
      </w:r>
      <w:r w:rsidR="00012324">
        <w:rPr>
          <w:rFonts w:asciiTheme="minorHAnsi" w:hAnsiTheme="minorHAnsi" w:cstheme="minorHAnsi"/>
          <w:b/>
          <w:bCs/>
          <w:color w:val="000000" w:themeColor="text1"/>
          <w:shd w:val="clear" w:color="auto" w:fill="FFFFFF"/>
        </w:rPr>
        <w:t>5</w:t>
      </w:r>
      <w:r w:rsidRPr="003D12F2">
        <w:rPr>
          <w:rFonts w:asciiTheme="minorHAnsi" w:hAnsiTheme="minorHAnsi" w:cstheme="minorHAnsi"/>
          <w:b/>
          <w:bCs/>
          <w:color w:val="000000" w:themeColor="text1"/>
          <w:shd w:val="clear" w:color="auto" w:fill="FFFFFF"/>
        </w:rPr>
        <w:t>.2023</w:t>
      </w:r>
    </w:p>
    <w:p w14:paraId="64568EBE" w14:textId="36BE4A44" w:rsidR="00293A3B" w:rsidRPr="003D12F2" w:rsidRDefault="006D7FFC" w:rsidP="003D12F2">
      <w:pPr>
        <w:pStyle w:val="Akapitzlist"/>
        <w:numPr>
          <w:ilvl w:val="0"/>
          <w:numId w:val="40"/>
        </w:numPr>
        <w:spacing w:line="276" w:lineRule="auto"/>
        <w:jc w:val="both"/>
        <w:rPr>
          <w:rFonts w:asciiTheme="minorHAnsi" w:hAnsiTheme="minorHAnsi" w:cstheme="minorHAnsi"/>
          <w:color w:val="000000" w:themeColor="text1"/>
          <w:sz w:val="20"/>
          <w:szCs w:val="20"/>
          <w:shd w:val="clear" w:color="auto" w:fill="FFFFFF"/>
        </w:rPr>
      </w:pPr>
      <w:r w:rsidRPr="003D12F2">
        <w:rPr>
          <w:rFonts w:asciiTheme="minorHAnsi" w:hAnsiTheme="minorHAnsi" w:cstheme="minorHAnsi"/>
          <w:color w:val="000000" w:themeColor="text1"/>
          <w:sz w:val="20"/>
          <w:szCs w:val="20"/>
          <w:shd w:val="clear" w:color="auto" w:fill="FFFFFF"/>
        </w:rPr>
        <w:t>Zamawiający wymaga złożenia</w:t>
      </w:r>
      <w:r w:rsidR="00293A3B" w:rsidRPr="003D12F2">
        <w:rPr>
          <w:rFonts w:asciiTheme="minorHAnsi" w:hAnsiTheme="minorHAnsi" w:cstheme="minorHAnsi"/>
          <w:color w:val="000000" w:themeColor="text1"/>
          <w:sz w:val="20"/>
          <w:szCs w:val="20"/>
          <w:shd w:val="clear" w:color="auto" w:fill="FFFFFF"/>
        </w:rPr>
        <w:t xml:space="preserve"> </w:t>
      </w:r>
      <w:r w:rsidRPr="003D12F2">
        <w:rPr>
          <w:rFonts w:asciiTheme="minorHAnsi" w:hAnsiTheme="minorHAnsi" w:cstheme="minorHAnsi"/>
          <w:color w:val="000000" w:themeColor="text1"/>
          <w:sz w:val="20"/>
          <w:szCs w:val="20"/>
          <w:shd w:val="clear" w:color="auto" w:fill="FFFFFF"/>
        </w:rPr>
        <w:t>oferty, w tym załączników w postaci skanów dokumentów podpisanych przez osoby</w:t>
      </w:r>
      <w:r w:rsidR="00293A3B" w:rsidRPr="003D12F2">
        <w:rPr>
          <w:rFonts w:asciiTheme="minorHAnsi" w:hAnsiTheme="minorHAnsi" w:cstheme="minorHAnsi"/>
          <w:color w:val="000000" w:themeColor="text1"/>
          <w:sz w:val="20"/>
          <w:szCs w:val="20"/>
          <w:shd w:val="clear" w:color="auto" w:fill="FFFFFF"/>
        </w:rPr>
        <w:t xml:space="preserve"> </w:t>
      </w:r>
      <w:r w:rsidRPr="003D12F2">
        <w:rPr>
          <w:rFonts w:asciiTheme="minorHAnsi" w:hAnsiTheme="minorHAnsi" w:cstheme="minorHAnsi"/>
          <w:color w:val="000000" w:themeColor="text1"/>
          <w:sz w:val="20"/>
          <w:szCs w:val="20"/>
          <w:shd w:val="clear" w:color="auto" w:fill="FFFFFF"/>
        </w:rPr>
        <w:t xml:space="preserve">upoważnione do reprezentowania </w:t>
      </w:r>
      <w:r w:rsidR="00D662BC" w:rsidRPr="003D12F2">
        <w:rPr>
          <w:rFonts w:asciiTheme="minorHAnsi" w:hAnsiTheme="minorHAnsi" w:cstheme="minorHAnsi"/>
          <w:color w:val="000000" w:themeColor="text1"/>
          <w:sz w:val="20"/>
          <w:szCs w:val="20"/>
          <w:shd w:val="clear" w:color="auto" w:fill="FFFFFF"/>
        </w:rPr>
        <w:t>W</w:t>
      </w:r>
      <w:r w:rsidRPr="003D12F2">
        <w:rPr>
          <w:rFonts w:asciiTheme="minorHAnsi" w:hAnsiTheme="minorHAnsi" w:cstheme="minorHAnsi"/>
          <w:color w:val="000000" w:themeColor="text1"/>
          <w:sz w:val="20"/>
          <w:szCs w:val="20"/>
          <w:shd w:val="clear" w:color="auto" w:fill="FFFFFF"/>
        </w:rPr>
        <w:t>ykonawcy</w:t>
      </w:r>
      <w:r w:rsidR="00293A3B" w:rsidRPr="003D12F2">
        <w:rPr>
          <w:rFonts w:asciiTheme="minorHAnsi" w:hAnsiTheme="minorHAnsi" w:cstheme="minorHAnsi"/>
          <w:color w:val="000000" w:themeColor="text1"/>
          <w:sz w:val="20"/>
          <w:szCs w:val="20"/>
          <w:shd w:val="clear" w:color="auto" w:fill="FFFFFF"/>
        </w:rPr>
        <w:t xml:space="preserve">. </w:t>
      </w:r>
      <w:r w:rsidR="0075095C" w:rsidRPr="003D12F2">
        <w:rPr>
          <w:rFonts w:asciiTheme="minorHAnsi" w:hAnsiTheme="minorHAnsi" w:cstheme="minorHAnsi"/>
          <w:color w:val="000000" w:themeColor="text1"/>
          <w:sz w:val="20"/>
          <w:szCs w:val="20"/>
          <w:shd w:val="clear" w:color="auto" w:fill="FFFFFF"/>
        </w:rPr>
        <w:t xml:space="preserve">Zamawiający </w:t>
      </w:r>
      <w:r w:rsidR="00293A3B" w:rsidRPr="003D12F2">
        <w:rPr>
          <w:rFonts w:asciiTheme="minorHAnsi" w:hAnsiTheme="minorHAnsi" w:cstheme="minorHAnsi"/>
          <w:color w:val="000000" w:themeColor="text1"/>
          <w:sz w:val="20"/>
          <w:szCs w:val="20"/>
          <w:shd w:val="clear" w:color="auto" w:fill="FFFFFF"/>
        </w:rPr>
        <w:t>wymaga przedłożenia skanów następujących dokumentów:</w:t>
      </w:r>
    </w:p>
    <w:p w14:paraId="79100D40" w14:textId="334872A6" w:rsidR="00293A3B" w:rsidRPr="003849A0" w:rsidRDefault="00293A3B" w:rsidP="003D12F2">
      <w:pPr>
        <w:pStyle w:val="Akapitzlist"/>
        <w:numPr>
          <w:ilvl w:val="1"/>
          <w:numId w:val="40"/>
        </w:numPr>
        <w:spacing w:line="276" w:lineRule="auto"/>
        <w:ind w:left="700"/>
        <w:jc w:val="both"/>
        <w:rPr>
          <w:rFonts w:asciiTheme="minorHAnsi" w:hAnsiTheme="minorHAnsi" w:cstheme="minorHAnsi"/>
          <w:sz w:val="20"/>
          <w:szCs w:val="20"/>
        </w:rPr>
      </w:pPr>
      <w:r w:rsidRPr="003849A0">
        <w:rPr>
          <w:rFonts w:asciiTheme="minorHAnsi" w:hAnsiTheme="minorHAnsi" w:cstheme="minorHAnsi"/>
          <w:sz w:val="20"/>
          <w:szCs w:val="20"/>
        </w:rPr>
        <w:t xml:space="preserve">Formularza ofertowego – wzór stanowi Załącznik nr </w:t>
      </w:r>
      <w:r w:rsidR="005362AE" w:rsidRPr="003849A0">
        <w:rPr>
          <w:rFonts w:asciiTheme="minorHAnsi" w:hAnsiTheme="minorHAnsi" w:cstheme="minorHAnsi"/>
          <w:sz w:val="20"/>
          <w:szCs w:val="20"/>
        </w:rPr>
        <w:t>2</w:t>
      </w:r>
      <w:r w:rsidRPr="003849A0">
        <w:rPr>
          <w:rFonts w:asciiTheme="minorHAnsi" w:hAnsiTheme="minorHAnsi" w:cstheme="minorHAnsi"/>
          <w:sz w:val="20"/>
          <w:szCs w:val="20"/>
        </w:rPr>
        <w:t xml:space="preserve"> do Zapytania ofertowego; </w:t>
      </w:r>
    </w:p>
    <w:p w14:paraId="402BF47A" w14:textId="4269A62F" w:rsidR="00293A3B" w:rsidRPr="003849A0" w:rsidRDefault="00100C51" w:rsidP="003D12F2">
      <w:pPr>
        <w:pStyle w:val="Akapitzlist"/>
        <w:numPr>
          <w:ilvl w:val="1"/>
          <w:numId w:val="40"/>
        </w:numPr>
        <w:spacing w:line="276" w:lineRule="auto"/>
        <w:ind w:left="700"/>
        <w:jc w:val="both"/>
        <w:rPr>
          <w:rFonts w:asciiTheme="minorHAnsi" w:hAnsiTheme="minorHAnsi" w:cstheme="minorHAnsi"/>
          <w:bCs/>
          <w:sz w:val="20"/>
          <w:szCs w:val="20"/>
        </w:rPr>
      </w:pPr>
      <w:r w:rsidRPr="003849A0">
        <w:rPr>
          <w:rFonts w:asciiTheme="minorHAnsi" w:hAnsiTheme="minorHAnsi" w:cstheme="minorHAnsi"/>
          <w:bCs/>
          <w:color w:val="000000"/>
          <w:sz w:val="20"/>
          <w:szCs w:val="20"/>
        </w:rPr>
        <w:t>Oświadczenia o braku powiązań</w:t>
      </w:r>
      <w:r w:rsidR="00293A3B" w:rsidRPr="003849A0">
        <w:rPr>
          <w:rFonts w:asciiTheme="minorHAnsi" w:hAnsiTheme="minorHAnsi" w:cstheme="minorHAnsi"/>
          <w:bCs/>
          <w:color w:val="000000"/>
          <w:sz w:val="20"/>
          <w:szCs w:val="20"/>
        </w:rPr>
        <w:t xml:space="preserve"> </w:t>
      </w:r>
      <w:r w:rsidR="00387278">
        <w:rPr>
          <w:rFonts w:asciiTheme="minorHAnsi" w:hAnsiTheme="minorHAnsi" w:cstheme="minorHAnsi"/>
          <w:color w:val="000000"/>
          <w:sz w:val="20"/>
          <w:szCs w:val="20"/>
        </w:rPr>
        <w:t>–</w:t>
      </w:r>
      <w:r w:rsidR="00293A3B" w:rsidRPr="003849A0">
        <w:rPr>
          <w:rFonts w:asciiTheme="minorHAnsi" w:hAnsiTheme="minorHAnsi" w:cstheme="minorHAnsi"/>
          <w:color w:val="000000"/>
          <w:sz w:val="20"/>
          <w:szCs w:val="20"/>
        </w:rPr>
        <w:t xml:space="preserve"> wzór stanowi Załącznik nr </w:t>
      </w:r>
      <w:r w:rsidR="00557163">
        <w:rPr>
          <w:rFonts w:asciiTheme="minorHAnsi" w:hAnsiTheme="minorHAnsi" w:cstheme="minorHAnsi"/>
          <w:color w:val="000000"/>
          <w:sz w:val="20"/>
          <w:szCs w:val="20"/>
        </w:rPr>
        <w:t>3</w:t>
      </w:r>
      <w:r w:rsidR="00293A3B" w:rsidRPr="003849A0">
        <w:rPr>
          <w:rFonts w:asciiTheme="minorHAnsi" w:hAnsiTheme="minorHAnsi" w:cstheme="minorHAnsi"/>
          <w:color w:val="000000"/>
          <w:sz w:val="20"/>
          <w:szCs w:val="20"/>
        </w:rPr>
        <w:t xml:space="preserve"> do Zapytania ofertowego;</w:t>
      </w:r>
    </w:p>
    <w:p w14:paraId="714ED1C5" w14:textId="6FC7FE64" w:rsidR="00293A3B" w:rsidRPr="003849A0" w:rsidRDefault="00293A3B" w:rsidP="003D12F2">
      <w:pPr>
        <w:pStyle w:val="Akapitzlist"/>
        <w:numPr>
          <w:ilvl w:val="1"/>
          <w:numId w:val="40"/>
        </w:numPr>
        <w:spacing w:line="276" w:lineRule="auto"/>
        <w:ind w:left="700"/>
        <w:jc w:val="both"/>
        <w:rPr>
          <w:rFonts w:asciiTheme="minorHAnsi" w:hAnsiTheme="minorHAnsi" w:cstheme="minorHAnsi"/>
          <w:bCs/>
          <w:sz w:val="20"/>
          <w:szCs w:val="20"/>
        </w:rPr>
      </w:pPr>
      <w:r w:rsidRPr="003849A0">
        <w:rPr>
          <w:rFonts w:asciiTheme="minorHAnsi" w:hAnsiTheme="minorHAnsi" w:cstheme="minorHAnsi"/>
          <w:sz w:val="20"/>
          <w:szCs w:val="20"/>
        </w:rPr>
        <w:t>Pełnomocnictw</w:t>
      </w:r>
      <w:r w:rsidR="0075095C" w:rsidRPr="003849A0">
        <w:rPr>
          <w:rFonts w:asciiTheme="minorHAnsi" w:hAnsiTheme="minorHAnsi" w:cstheme="minorHAnsi"/>
          <w:sz w:val="20"/>
          <w:szCs w:val="20"/>
        </w:rPr>
        <w:t>a</w:t>
      </w:r>
      <w:r w:rsidRPr="003849A0">
        <w:rPr>
          <w:rFonts w:asciiTheme="minorHAnsi" w:hAnsiTheme="minorHAnsi" w:cstheme="minorHAnsi"/>
          <w:sz w:val="20"/>
          <w:szCs w:val="20"/>
        </w:rPr>
        <w:t xml:space="preserve"> – jeśli jest wymagane;</w:t>
      </w:r>
    </w:p>
    <w:p w14:paraId="10D9894F" w14:textId="1212595B" w:rsidR="00293A3B" w:rsidRPr="003849A0" w:rsidRDefault="00293A3B" w:rsidP="003D12F2">
      <w:pPr>
        <w:pStyle w:val="Akapitzlist"/>
        <w:numPr>
          <w:ilvl w:val="1"/>
          <w:numId w:val="40"/>
        </w:numPr>
        <w:spacing w:line="276" w:lineRule="auto"/>
        <w:ind w:left="700"/>
        <w:jc w:val="both"/>
        <w:rPr>
          <w:rFonts w:asciiTheme="minorHAnsi" w:hAnsiTheme="minorHAnsi" w:cstheme="minorHAnsi"/>
          <w:bCs/>
          <w:sz w:val="20"/>
          <w:szCs w:val="20"/>
        </w:rPr>
      </w:pPr>
      <w:r w:rsidRPr="003849A0">
        <w:rPr>
          <w:rFonts w:asciiTheme="minorHAnsi" w:hAnsiTheme="minorHAnsi" w:cstheme="minorHAnsi"/>
          <w:bCs/>
          <w:sz w:val="20"/>
          <w:szCs w:val="20"/>
        </w:rPr>
        <w:t xml:space="preserve">KRS lub CEIDG Wykonawcy </w:t>
      </w:r>
      <w:r w:rsidR="00013CE8" w:rsidRPr="003849A0">
        <w:rPr>
          <w:rFonts w:asciiTheme="minorHAnsi" w:hAnsiTheme="minorHAnsi" w:cstheme="minorHAnsi"/>
          <w:bCs/>
          <w:sz w:val="20"/>
          <w:szCs w:val="20"/>
        </w:rPr>
        <w:t xml:space="preserve">(jeśli dotyczy) </w:t>
      </w:r>
      <w:r w:rsidRPr="003849A0">
        <w:rPr>
          <w:rFonts w:asciiTheme="minorHAnsi" w:hAnsiTheme="minorHAnsi" w:cstheme="minorHAnsi"/>
          <w:bCs/>
          <w:sz w:val="20"/>
          <w:szCs w:val="20"/>
        </w:rPr>
        <w:t>– o ile dane podmiotu nie są ujawnione w rejestrach publicznie dostępnych.</w:t>
      </w:r>
    </w:p>
    <w:p w14:paraId="5871F48D" w14:textId="18BB514A" w:rsidR="006D7FFC" w:rsidRPr="003D12F2" w:rsidRDefault="006D7FFC" w:rsidP="003D12F2">
      <w:pPr>
        <w:pStyle w:val="Akapitzlist"/>
        <w:numPr>
          <w:ilvl w:val="0"/>
          <w:numId w:val="40"/>
        </w:numPr>
        <w:spacing w:line="276" w:lineRule="auto"/>
        <w:jc w:val="both"/>
        <w:rPr>
          <w:rFonts w:asciiTheme="minorHAnsi" w:hAnsiTheme="minorHAnsi" w:cstheme="minorHAnsi"/>
          <w:color w:val="000000" w:themeColor="text1"/>
          <w:sz w:val="20"/>
          <w:szCs w:val="20"/>
          <w:shd w:val="clear" w:color="auto" w:fill="FFFFFF"/>
        </w:rPr>
      </w:pPr>
      <w:r w:rsidRPr="003D12F2">
        <w:rPr>
          <w:rFonts w:asciiTheme="minorHAnsi" w:hAnsiTheme="minorHAnsi" w:cstheme="minorHAnsi"/>
          <w:color w:val="000000" w:themeColor="text1"/>
          <w:sz w:val="20"/>
          <w:szCs w:val="20"/>
          <w:shd w:val="clear" w:color="auto" w:fill="FFFFFF"/>
        </w:rPr>
        <w:t>Wykonawca przed upływem terminu do składania ofert ma prawo do:</w:t>
      </w:r>
    </w:p>
    <w:p w14:paraId="24426C93" w14:textId="2A3CC02F" w:rsidR="006D7FFC" w:rsidRPr="003849A0" w:rsidRDefault="006D7FFC">
      <w:pPr>
        <w:pStyle w:val="Akapitzlist"/>
        <w:numPr>
          <w:ilvl w:val="1"/>
          <w:numId w:val="27"/>
        </w:numPr>
        <w:spacing w:line="276" w:lineRule="auto"/>
        <w:ind w:left="700"/>
        <w:jc w:val="both"/>
        <w:rPr>
          <w:rFonts w:asciiTheme="minorHAnsi" w:hAnsiTheme="minorHAnsi" w:cstheme="minorHAnsi"/>
          <w:color w:val="000000" w:themeColor="text1"/>
          <w:sz w:val="20"/>
          <w:szCs w:val="20"/>
          <w:shd w:val="clear" w:color="auto" w:fill="FFFFFF"/>
        </w:rPr>
      </w:pPr>
      <w:r w:rsidRPr="003849A0">
        <w:rPr>
          <w:rFonts w:asciiTheme="minorHAnsi" w:hAnsiTheme="minorHAnsi" w:cstheme="minorHAnsi"/>
          <w:color w:val="000000" w:themeColor="text1"/>
          <w:sz w:val="20"/>
          <w:szCs w:val="20"/>
          <w:shd w:val="clear" w:color="auto" w:fill="FFFFFF"/>
        </w:rPr>
        <w:t>Wycofania oferty poprzez powiadomienie o wycofaniu oferty, które musi być złożone według</w:t>
      </w:r>
      <w:r w:rsidR="00293A3B" w:rsidRPr="003849A0">
        <w:rPr>
          <w:rFonts w:asciiTheme="minorHAnsi" w:hAnsiTheme="minorHAnsi" w:cstheme="minorHAnsi"/>
          <w:color w:val="000000" w:themeColor="text1"/>
          <w:sz w:val="20"/>
          <w:szCs w:val="20"/>
          <w:shd w:val="clear" w:color="auto" w:fill="FFFFFF"/>
        </w:rPr>
        <w:t xml:space="preserve"> </w:t>
      </w:r>
      <w:r w:rsidRPr="003849A0">
        <w:rPr>
          <w:rFonts w:asciiTheme="minorHAnsi" w:hAnsiTheme="minorHAnsi" w:cstheme="minorHAnsi"/>
          <w:color w:val="000000" w:themeColor="text1"/>
          <w:sz w:val="20"/>
          <w:szCs w:val="20"/>
          <w:shd w:val="clear" w:color="auto" w:fill="FFFFFF"/>
        </w:rPr>
        <w:t>takich samych zasad jak składana oferta, odpowiednio oznakowanych;</w:t>
      </w:r>
    </w:p>
    <w:p w14:paraId="39330EE5" w14:textId="77A59194" w:rsidR="006D7FFC" w:rsidRPr="003849A0" w:rsidRDefault="006D7FFC">
      <w:pPr>
        <w:pStyle w:val="Akapitzlist"/>
        <w:numPr>
          <w:ilvl w:val="1"/>
          <w:numId w:val="27"/>
        </w:numPr>
        <w:spacing w:line="276" w:lineRule="auto"/>
        <w:ind w:left="700"/>
        <w:jc w:val="both"/>
        <w:rPr>
          <w:rFonts w:asciiTheme="minorHAnsi" w:hAnsiTheme="minorHAnsi" w:cstheme="minorHAnsi"/>
          <w:color w:val="000000" w:themeColor="text1"/>
          <w:sz w:val="20"/>
          <w:szCs w:val="20"/>
          <w:shd w:val="clear" w:color="auto" w:fill="FFFFFF"/>
        </w:rPr>
      </w:pPr>
      <w:r w:rsidRPr="003849A0">
        <w:rPr>
          <w:rFonts w:asciiTheme="minorHAnsi" w:hAnsiTheme="minorHAnsi" w:cstheme="minorHAnsi"/>
          <w:color w:val="000000" w:themeColor="text1"/>
          <w:sz w:val="20"/>
          <w:szCs w:val="20"/>
          <w:shd w:val="clear" w:color="auto" w:fill="FFFFFF"/>
        </w:rPr>
        <w:t>Zmiany oferty poprzez powiadomienie o wprowadzeniu zmian, które musi być złożone</w:t>
      </w:r>
      <w:r w:rsidR="00293A3B" w:rsidRPr="003849A0">
        <w:rPr>
          <w:rFonts w:asciiTheme="minorHAnsi" w:hAnsiTheme="minorHAnsi" w:cstheme="minorHAnsi"/>
          <w:color w:val="000000" w:themeColor="text1"/>
          <w:sz w:val="20"/>
          <w:szCs w:val="20"/>
          <w:shd w:val="clear" w:color="auto" w:fill="FFFFFF"/>
        </w:rPr>
        <w:t xml:space="preserve"> </w:t>
      </w:r>
      <w:r w:rsidRPr="003849A0">
        <w:rPr>
          <w:rFonts w:asciiTheme="minorHAnsi" w:hAnsiTheme="minorHAnsi" w:cstheme="minorHAnsi"/>
          <w:color w:val="000000" w:themeColor="text1"/>
          <w:sz w:val="20"/>
          <w:szCs w:val="20"/>
          <w:shd w:val="clear" w:color="auto" w:fill="FFFFFF"/>
        </w:rPr>
        <w:t>według takich samych zasad jak składana oferta, odpowiednio oznakowanych.</w:t>
      </w:r>
    </w:p>
    <w:p w14:paraId="05B66840" w14:textId="780C0FED" w:rsidR="005247F3" w:rsidRPr="003D12F2" w:rsidRDefault="006D7FFC" w:rsidP="003D12F2">
      <w:pPr>
        <w:pStyle w:val="Akapitzlist"/>
        <w:numPr>
          <w:ilvl w:val="0"/>
          <w:numId w:val="40"/>
        </w:numPr>
        <w:spacing w:line="276" w:lineRule="auto"/>
        <w:jc w:val="both"/>
        <w:rPr>
          <w:rFonts w:asciiTheme="minorHAnsi" w:hAnsiTheme="minorHAnsi" w:cstheme="minorHAnsi"/>
          <w:color w:val="000000" w:themeColor="text1"/>
          <w:sz w:val="20"/>
          <w:szCs w:val="20"/>
          <w:shd w:val="clear" w:color="auto" w:fill="FFFFFF"/>
        </w:rPr>
      </w:pPr>
      <w:r w:rsidRPr="003D12F2">
        <w:rPr>
          <w:rFonts w:asciiTheme="minorHAnsi" w:hAnsiTheme="minorHAnsi" w:cstheme="minorHAnsi"/>
          <w:color w:val="000000" w:themeColor="text1"/>
          <w:sz w:val="20"/>
          <w:szCs w:val="20"/>
          <w:shd w:val="clear" w:color="auto" w:fill="FFFFFF"/>
        </w:rPr>
        <w:t>Zamawiający nie przewiduje publicznego otwarcia ofert.</w:t>
      </w:r>
    </w:p>
    <w:tbl>
      <w:tblPr>
        <w:tblW w:w="9356" w:type="dxa"/>
        <w:tblInd w:w="-5" w:type="dxa"/>
        <w:tblLayout w:type="fixed"/>
        <w:tblLook w:val="0000" w:firstRow="0" w:lastRow="0" w:firstColumn="0" w:lastColumn="0" w:noHBand="0" w:noVBand="0"/>
      </w:tblPr>
      <w:tblGrid>
        <w:gridCol w:w="9356"/>
      </w:tblGrid>
      <w:tr w:rsidR="00660B17" w:rsidRPr="003849A0" w14:paraId="5695B2E2" w14:textId="77777777" w:rsidTr="00AE23D4">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0E1BABAD" w14:textId="76C41FD2" w:rsidR="00660B17" w:rsidRPr="003849A0" w:rsidRDefault="00660B17" w:rsidP="00424706">
            <w:pPr>
              <w:pStyle w:val="Nagwek1"/>
              <w:spacing w:line="276" w:lineRule="auto"/>
              <w:jc w:val="left"/>
              <w:rPr>
                <w:rFonts w:asciiTheme="minorHAnsi" w:hAnsiTheme="minorHAnsi" w:cstheme="minorHAnsi"/>
                <w:sz w:val="20"/>
                <w:szCs w:val="20"/>
                <w:lang w:val="pl-PL"/>
              </w:rPr>
            </w:pPr>
            <w:bookmarkStart w:id="25" w:name="_Toc37409777"/>
            <w:bookmarkStart w:id="26" w:name="_Toc47917533"/>
            <w:r w:rsidRPr="003849A0">
              <w:rPr>
                <w:rFonts w:asciiTheme="minorHAnsi" w:hAnsiTheme="minorHAnsi" w:cstheme="minorHAnsi"/>
                <w:sz w:val="20"/>
                <w:szCs w:val="20"/>
                <w:lang w:val="pl-PL"/>
              </w:rPr>
              <w:t>Kryteria oceny ofert</w:t>
            </w:r>
            <w:bookmarkEnd w:id="25"/>
            <w:bookmarkEnd w:id="26"/>
          </w:p>
        </w:tc>
      </w:tr>
    </w:tbl>
    <w:p w14:paraId="61D60D0D" w14:textId="3BD370D4" w:rsidR="002726F4" w:rsidRPr="003849A0" w:rsidRDefault="002726F4" w:rsidP="00424706">
      <w:pPr>
        <w:spacing w:line="276" w:lineRule="auto"/>
        <w:jc w:val="both"/>
        <w:rPr>
          <w:rFonts w:asciiTheme="minorHAnsi" w:hAnsiTheme="minorHAnsi" w:cstheme="minorHAnsi"/>
          <w:color w:val="000000"/>
          <w:sz w:val="20"/>
          <w:szCs w:val="20"/>
        </w:rPr>
      </w:pPr>
    </w:p>
    <w:p w14:paraId="4740C066" w14:textId="426D6296" w:rsidR="001E0408" w:rsidRPr="003849A0" w:rsidRDefault="001E0408" w:rsidP="00424706">
      <w:pPr>
        <w:pStyle w:val="Akapitzlist"/>
        <w:spacing w:line="276" w:lineRule="auto"/>
        <w:ind w:left="0"/>
        <w:jc w:val="both"/>
        <w:rPr>
          <w:rFonts w:asciiTheme="minorHAnsi" w:hAnsiTheme="minorHAnsi" w:cstheme="minorHAnsi"/>
          <w:sz w:val="20"/>
          <w:szCs w:val="20"/>
        </w:rPr>
      </w:pPr>
      <w:r w:rsidRPr="003849A0">
        <w:rPr>
          <w:rFonts w:asciiTheme="minorHAnsi" w:hAnsiTheme="minorHAnsi" w:cstheme="minorHAnsi"/>
          <w:sz w:val="20"/>
          <w:szCs w:val="20"/>
        </w:rPr>
        <w:t xml:space="preserve">1. </w:t>
      </w:r>
      <w:r w:rsidR="00DB552F" w:rsidRPr="003849A0">
        <w:rPr>
          <w:rFonts w:asciiTheme="minorHAnsi" w:hAnsiTheme="minorHAnsi" w:cstheme="minorHAnsi"/>
          <w:sz w:val="20"/>
          <w:szCs w:val="20"/>
        </w:rPr>
        <w:t>Oferty zostaną ocenione przez Zamawiającego w oparciu o następujące kryterium:</w:t>
      </w:r>
    </w:p>
    <w:p w14:paraId="688B1403" w14:textId="148C6E2B" w:rsidR="002F70F0" w:rsidRPr="003849A0" w:rsidRDefault="001E0408" w:rsidP="00424706">
      <w:pPr>
        <w:pStyle w:val="Akapitzlist"/>
        <w:spacing w:line="276" w:lineRule="auto"/>
        <w:ind w:left="0"/>
        <w:jc w:val="both"/>
        <w:rPr>
          <w:rFonts w:asciiTheme="minorHAnsi" w:hAnsiTheme="minorHAnsi" w:cstheme="minorHAnsi"/>
          <w:sz w:val="20"/>
          <w:szCs w:val="20"/>
        </w:rPr>
      </w:pPr>
      <w:r w:rsidRPr="003849A0">
        <w:rPr>
          <w:rFonts w:asciiTheme="minorHAnsi" w:hAnsiTheme="minorHAnsi" w:cstheme="minorHAnsi"/>
          <w:sz w:val="20"/>
          <w:szCs w:val="20"/>
          <w:u w:val="single"/>
        </w:rPr>
        <w:t>Kryterium</w:t>
      </w:r>
      <w:r w:rsidR="00554F19" w:rsidRPr="003849A0">
        <w:rPr>
          <w:rFonts w:asciiTheme="minorHAnsi" w:hAnsiTheme="minorHAnsi" w:cstheme="minorHAnsi"/>
          <w:sz w:val="20"/>
          <w:szCs w:val="20"/>
          <w:u w:val="single"/>
        </w:rPr>
        <w:t xml:space="preserve"> 1</w:t>
      </w:r>
      <w:r w:rsidRPr="003849A0">
        <w:rPr>
          <w:rFonts w:asciiTheme="minorHAnsi" w:hAnsiTheme="minorHAnsi" w:cstheme="minorHAnsi"/>
          <w:sz w:val="20"/>
          <w:szCs w:val="20"/>
          <w:u w:val="single"/>
        </w:rPr>
        <w:t>:</w:t>
      </w:r>
      <w:r w:rsidRPr="003849A0">
        <w:rPr>
          <w:rFonts w:asciiTheme="minorHAnsi" w:hAnsiTheme="minorHAnsi" w:cstheme="minorHAnsi"/>
          <w:sz w:val="20"/>
          <w:szCs w:val="20"/>
        </w:rPr>
        <w:t xml:space="preserve"> </w:t>
      </w:r>
      <w:r w:rsidR="00DB1B9D" w:rsidRPr="003849A0">
        <w:rPr>
          <w:rFonts w:asciiTheme="minorHAnsi" w:hAnsiTheme="minorHAnsi" w:cstheme="minorHAnsi"/>
          <w:sz w:val="20"/>
          <w:szCs w:val="20"/>
        </w:rPr>
        <w:t xml:space="preserve">Cena </w:t>
      </w:r>
      <w:r w:rsidR="00C25DF1" w:rsidRPr="003849A0">
        <w:rPr>
          <w:rFonts w:asciiTheme="minorHAnsi" w:hAnsiTheme="minorHAnsi" w:cstheme="minorHAnsi"/>
          <w:sz w:val="20"/>
          <w:szCs w:val="20"/>
        </w:rPr>
        <w:t>netto</w:t>
      </w:r>
      <w:r w:rsidR="00A578A6" w:rsidRPr="003849A0">
        <w:rPr>
          <w:rFonts w:asciiTheme="minorHAnsi" w:hAnsiTheme="minorHAnsi" w:cstheme="minorHAnsi"/>
          <w:sz w:val="20"/>
          <w:szCs w:val="20"/>
        </w:rPr>
        <w:t xml:space="preserve"> </w:t>
      </w:r>
    </w:p>
    <w:p w14:paraId="21FE91DF" w14:textId="1DE8FC97" w:rsidR="001E0408" w:rsidRPr="003849A0" w:rsidRDefault="001E0408">
      <w:pPr>
        <w:pStyle w:val="Akapitzlist"/>
        <w:numPr>
          <w:ilvl w:val="0"/>
          <w:numId w:val="23"/>
        </w:numPr>
        <w:spacing w:line="276" w:lineRule="auto"/>
        <w:ind w:left="360"/>
        <w:jc w:val="both"/>
        <w:rPr>
          <w:rFonts w:asciiTheme="minorHAnsi" w:hAnsiTheme="minorHAnsi" w:cstheme="minorHAnsi"/>
          <w:sz w:val="20"/>
          <w:szCs w:val="20"/>
        </w:rPr>
      </w:pPr>
      <w:r w:rsidRPr="003849A0">
        <w:rPr>
          <w:rFonts w:asciiTheme="minorHAnsi" w:hAnsiTheme="minorHAnsi" w:cstheme="minorHAnsi"/>
          <w:sz w:val="20"/>
          <w:szCs w:val="20"/>
        </w:rPr>
        <w:t>Kryteri</w:t>
      </w:r>
      <w:r w:rsidR="0075095C" w:rsidRPr="003849A0">
        <w:rPr>
          <w:rFonts w:asciiTheme="minorHAnsi" w:hAnsiTheme="minorHAnsi" w:cstheme="minorHAnsi"/>
          <w:sz w:val="20"/>
          <w:szCs w:val="20"/>
        </w:rPr>
        <w:t>om</w:t>
      </w:r>
      <w:r w:rsidRPr="003849A0">
        <w:rPr>
          <w:rFonts w:asciiTheme="minorHAnsi" w:hAnsiTheme="minorHAnsi" w:cstheme="minorHAnsi"/>
          <w:sz w:val="20"/>
          <w:szCs w:val="20"/>
        </w:rPr>
        <w:t xml:space="preserve"> </w:t>
      </w:r>
      <w:r w:rsidR="00F2366D" w:rsidRPr="003849A0">
        <w:rPr>
          <w:rFonts w:asciiTheme="minorHAnsi" w:hAnsiTheme="minorHAnsi" w:cstheme="minorHAnsi"/>
          <w:sz w:val="20"/>
          <w:szCs w:val="20"/>
        </w:rPr>
        <w:t xml:space="preserve">w zakresie Zamówienia </w:t>
      </w:r>
      <w:r w:rsidRPr="003849A0">
        <w:rPr>
          <w:rFonts w:asciiTheme="minorHAnsi" w:hAnsiTheme="minorHAnsi" w:cstheme="minorHAnsi"/>
          <w:sz w:val="20"/>
          <w:szCs w:val="20"/>
        </w:rPr>
        <w:t>przyznaje się następujące znaczenie:</w:t>
      </w:r>
    </w:p>
    <w:tbl>
      <w:tblPr>
        <w:tblW w:w="9341" w:type="dxa"/>
        <w:tblInd w:w="10" w:type="dxa"/>
        <w:tblLayout w:type="fixed"/>
        <w:tblCellMar>
          <w:left w:w="10" w:type="dxa"/>
          <w:right w:w="10" w:type="dxa"/>
        </w:tblCellMar>
        <w:tblLook w:val="0000" w:firstRow="0" w:lastRow="0" w:firstColumn="0" w:lastColumn="0" w:noHBand="0" w:noVBand="0"/>
      </w:tblPr>
      <w:tblGrid>
        <w:gridCol w:w="2820"/>
        <w:gridCol w:w="3686"/>
        <w:gridCol w:w="2835"/>
      </w:tblGrid>
      <w:tr w:rsidR="00DB1B9D" w:rsidRPr="003849A0" w14:paraId="57F5660E" w14:textId="7617ED66" w:rsidTr="00DB1B9D">
        <w:trPr>
          <w:trHeight w:val="473"/>
        </w:trPr>
        <w:tc>
          <w:tcPr>
            <w:tcW w:w="2820" w:type="dxa"/>
            <w:tcBorders>
              <w:top w:val="single" w:sz="4" w:space="0" w:color="000000"/>
              <w:left w:val="single" w:sz="4" w:space="0" w:color="000000"/>
              <w:bottom w:val="single" w:sz="4" w:space="0" w:color="000000"/>
            </w:tcBorders>
            <w:shd w:val="clear" w:color="auto" w:fill="FFFFFF"/>
          </w:tcPr>
          <w:p w14:paraId="3E2EEC62" w14:textId="77777777" w:rsidR="00DB1B9D" w:rsidRPr="003849A0" w:rsidRDefault="00DB1B9D" w:rsidP="00424706">
            <w:pPr>
              <w:spacing w:line="276" w:lineRule="auto"/>
              <w:jc w:val="both"/>
              <w:rPr>
                <w:rFonts w:asciiTheme="minorHAnsi" w:eastAsia="Lucida Sans Unicode" w:hAnsiTheme="minorHAnsi" w:cstheme="minorHAnsi"/>
                <w:b/>
                <w:bCs/>
                <w:color w:val="000000"/>
                <w:kern w:val="1"/>
                <w:sz w:val="20"/>
                <w:szCs w:val="20"/>
              </w:rPr>
            </w:pPr>
            <w:r w:rsidRPr="003849A0">
              <w:rPr>
                <w:rFonts w:asciiTheme="minorHAnsi" w:eastAsia="Lucida Sans Unicode" w:hAnsiTheme="minorHAnsi" w:cstheme="minorHAnsi"/>
                <w:b/>
                <w:bCs/>
                <w:color w:val="000000"/>
                <w:kern w:val="1"/>
                <w:sz w:val="20"/>
                <w:szCs w:val="20"/>
              </w:rPr>
              <w:t>Kryterium</w:t>
            </w:r>
          </w:p>
        </w:tc>
        <w:tc>
          <w:tcPr>
            <w:tcW w:w="3686" w:type="dxa"/>
            <w:tcBorders>
              <w:top w:val="single" w:sz="4" w:space="0" w:color="000000"/>
              <w:left w:val="single" w:sz="4" w:space="0" w:color="000000"/>
              <w:bottom w:val="single" w:sz="4" w:space="0" w:color="000000"/>
              <w:right w:val="single" w:sz="4" w:space="0" w:color="auto"/>
            </w:tcBorders>
            <w:shd w:val="clear" w:color="auto" w:fill="FFFFFF"/>
          </w:tcPr>
          <w:p w14:paraId="292F334F" w14:textId="77C4EC11" w:rsidR="00DB1B9D" w:rsidRPr="003849A0" w:rsidRDefault="00DB1B9D" w:rsidP="00424706">
            <w:pPr>
              <w:spacing w:line="276" w:lineRule="auto"/>
              <w:jc w:val="both"/>
              <w:rPr>
                <w:rFonts w:asciiTheme="minorHAnsi" w:eastAsia="Lucida Sans Unicode" w:hAnsiTheme="minorHAnsi" w:cstheme="minorHAnsi"/>
                <w:b/>
                <w:bCs/>
                <w:color w:val="000000"/>
                <w:kern w:val="1"/>
                <w:sz w:val="20"/>
                <w:szCs w:val="20"/>
              </w:rPr>
            </w:pPr>
            <w:r w:rsidRPr="003849A0">
              <w:rPr>
                <w:rFonts w:asciiTheme="minorHAnsi" w:eastAsia="Lucida Sans Unicode" w:hAnsiTheme="minorHAnsi" w:cstheme="minorHAnsi"/>
                <w:b/>
                <w:bCs/>
                <w:color w:val="000000"/>
                <w:kern w:val="1"/>
                <w:sz w:val="20"/>
                <w:szCs w:val="20"/>
              </w:rPr>
              <w:t>Znaczenie procentowe kryterium</w:t>
            </w: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14:paraId="0EFB517A" w14:textId="4440B06C" w:rsidR="00DB1B9D" w:rsidRPr="003849A0" w:rsidRDefault="00DB1B9D" w:rsidP="00424706">
            <w:pPr>
              <w:spacing w:line="276" w:lineRule="auto"/>
              <w:jc w:val="both"/>
              <w:rPr>
                <w:rFonts w:asciiTheme="minorHAnsi" w:eastAsia="Lucida Sans Unicode" w:hAnsiTheme="minorHAnsi" w:cstheme="minorHAnsi"/>
                <w:b/>
                <w:bCs/>
                <w:color w:val="000000"/>
                <w:kern w:val="1"/>
                <w:sz w:val="20"/>
                <w:szCs w:val="20"/>
              </w:rPr>
            </w:pPr>
            <w:r w:rsidRPr="003849A0">
              <w:rPr>
                <w:rFonts w:asciiTheme="minorHAnsi" w:eastAsia="Lucida Sans Unicode" w:hAnsiTheme="minorHAnsi" w:cstheme="minorHAnsi"/>
                <w:b/>
                <w:bCs/>
                <w:color w:val="000000"/>
                <w:kern w:val="1"/>
                <w:sz w:val="20"/>
                <w:szCs w:val="20"/>
              </w:rPr>
              <w:t>Maksymalna ilość punktów</w:t>
            </w:r>
          </w:p>
        </w:tc>
      </w:tr>
      <w:tr w:rsidR="00DB1B9D" w:rsidRPr="003849A0" w14:paraId="5FF6DAD9" w14:textId="5A716CB1" w:rsidTr="004649C0">
        <w:trPr>
          <w:trHeight w:val="682"/>
        </w:trPr>
        <w:tc>
          <w:tcPr>
            <w:tcW w:w="2820" w:type="dxa"/>
            <w:tcBorders>
              <w:top w:val="single" w:sz="4" w:space="0" w:color="000000"/>
              <w:left w:val="single" w:sz="4" w:space="0" w:color="000000"/>
              <w:bottom w:val="single" w:sz="4" w:space="0" w:color="000000"/>
            </w:tcBorders>
            <w:shd w:val="clear" w:color="auto" w:fill="FFFFFF"/>
          </w:tcPr>
          <w:p w14:paraId="7C590DBC" w14:textId="273AC460" w:rsidR="00DB1B9D" w:rsidRPr="003849A0" w:rsidRDefault="00DB1B9D" w:rsidP="00424706">
            <w:pPr>
              <w:spacing w:line="276" w:lineRule="auto"/>
              <w:ind w:left="113"/>
              <w:rPr>
                <w:rFonts w:asciiTheme="minorHAnsi" w:eastAsia="Lucida Sans Unicode" w:hAnsiTheme="minorHAnsi" w:cstheme="minorHAnsi"/>
                <w:color w:val="000000"/>
                <w:kern w:val="1"/>
                <w:sz w:val="20"/>
                <w:szCs w:val="20"/>
              </w:rPr>
            </w:pPr>
            <w:r w:rsidRPr="003849A0">
              <w:rPr>
                <w:rFonts w:asciiTheme="minorHAnsi" w:hAnsiTheme="minorHAnsi" w:cstheme="minorHAnsi"/>
                <w:sz w:val="20"/>
                <w:szCs w:val="20"/>
              </w:rPr>
              <w:t xml:space="preserve">Cena </w:t>
            </w:r>
            <w:r w:rsidR="00C25DF1" w:rsidRPr="003849A0">
              <w:rPr>
                <w:rFonts w:asciiTheme="minorHAnsi" w:hAnsiTheme="minorHAnsi" w:cstheme="minorHAnsi"/>
                <w:sz w:val="20"/>
                <w:szCs w:val="20"/>
              </w:rPr>
              <w:t>netto</w:t>
            </w:r>
            <w:r w:rsidR="00A578A6" w:rsidRPr="003849A0">
              <w:rPr>
                <w:rFonts w:asciiTheme="minorHAnsi" w:hAnsiTheme="minorHAnsi" w:cstheme="minorHAnsi"/>
                <w:sz w:val="20"/>
                <w:szCs w:val="20"/>
              </w:rPr>
              <w:t xml:space="preserve"> </w:t>
            </w:r>
          </w:p>
        </w:tc>
        <w:tc>
          <w:tcPr>
            <w:tcW w:w="3686" w:type="dxa"/>
            <w:tcBorders>
              <w:top w:val="single" w:sz="4" w:space="0" w:color="000000"/>
              <w:left w:val="single" w:sz="4" w:space="0" w:color="000000"/>
              <w:bottom w:val="single" w:sz="4" w:space="0" w:color="000000"/>
              <w:right w:val="single" w:sz="4" w:space="0" w:color="auto"/>
            </w:tcBorders>
            <w:shd w:val="clear" w:color="auto" w:fill="FFFFFF"/>
          </w:tcPr>
          <w:p w14:paraId="7F70DFA7" w14:textId="0ABBA6A1" w:rsidR="00DB1B9D" w:rsidRPr="003849A0" w:rsidRDefault="00B637DF" w:rsidP="00424706">
            <w:pPr>
              <w:spacing w:line="276" w:lineRule="auto"/>
              <w:ind w:left="113"/>
              <w:rPr>
                <w:rFonts w:asciiTheme="minorHAnsi" w:eastAsia="Lucida Sans Unicode" w:hAnsiTheme="minorHAnsi" w:cstheme="minorHAnsi"/>
                <w:color w:val="000000"/>
                <w:kern w:val="1"/>
                <w:sz w:val="20"/>
                <w:szCs w:val="20"/>
              </w:rPr>
            </w:pPr>
            <w:r w:rsidRPr="003849A0">
              <w:rPr>
                <w:rFonts w:asciiTheme="minorHAnsi" w:eastAsia="Lucida Sans Unicode" w:hAnsiTheme="minorHAnsi" w:cstheme="minorHAnsi"/>
                <w:color w:val="000000"/>
                <w:kern w:val="1"/>
                <w:sz w:val="20"/>
                <w:szCs w:val="20"/>
              </w:rPr>
              <w:t>100</w:t>
            </w:r>
            <w:r w:rsidR="00C25DF1" w:rsidRPr="003849A0">
              <w:rPr>
                <w:rFonts w:asciiTheme="minorHAnsi" w:eastAsia="Lucida Sans Unicode" w:hAnsiTheme="minorHAnsi" w:cstheme="minorHAnsi"/>
                <w:color w:val="000000"/>
                <w:kern w:val="1"/>
                <w:sz w:val="20"/>
                <w:szCs w:val="20"/>
              </w:rPr>
              <w:t>%</w:t>
            </w: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14:paraId="4C63A50E" w14:textId="350CA3AE" w:rsidR="00DB1B9D" w:rsidRPr="003849A0" w:rsidRDefault="00B637DF" w:rsidP="00424706">
            <w:pPr>
              <w:spacing w:line="276" w:lineRule="auto"/>
              <w:ind w:left="113"/>
              <w:rPr>
                <w:rFonts w:asciiTheme="minorHAnsi" w:eastAsia="Lucida Sans Unicode" w:hAnsiTheme="minorHAnsi" w:cstheme="minorHAnsi"/>
                <w:color w:val="000000"/>
                <w:kern w:val="1"/>
                <w:sz w:val="20"/>
                <w:szCs w:val="20"/>
              </w:rPr>
            </w:pPr>
            <w:r w:rsidRPr="003849A0">
              <w:rPr>
                <w:rFonts w:asciiTheme="minorHAnsi" w:eastAsia="Lucida Sans Unicode" w:hAnsiTheme="minorHAnsi" w:cstheme="minorHAnsi"/>
                <w:color w:val="000000"/>
                <w:kern w:val="1"/>
                <w:sz w:val="20"/>
                <w:szCs w:val="20"/>
              </w:rPr>
              <w:t>100</w:t>
            </w:r>
          </w:p>
        </w:tc>
      </w:tr>
    </w:tbl>
    <w:p w14:paraId="1C36910C" w14:textId="77777777" w:rsidR="001E0408" w:rsidRDefault="001E0408" w:rsidP="00424706">
      <w:pPr>
        <w:pStyle w:val="Akapitzlist"/>
        <w:spacing w:line="276" w:lineRule="auto"/>
        <w:ind w:left="0"/>
        <w:jc w:val="both"/>
        <w:rPr>
          <w:rFonts w:asciiTheme="minorHAnsi" w:hAnsiTheme="minorHAnsi" w:cstheme="minorHAnsi"/>
          <w:sz w:val="20"/>
          <w:szCs w:val="20"/>
        </w:rPr>
      </w:pPr>
    </w:p>
    <w:p w14:paraId="4A2F6174" w14:textId="77777777" w:rsidR="00A70C2A" w:rsidRDefault="00A70C2A" w:rsidP="00424706">
      <w:pPr>
        <w:pStyle w:val="Akapitzlist"/>
        <w:spacing w:line="276" w:lineRule="auto"/>
        <w:ind w:left="0"/>
        <w:jc w:val="both"/>
        <w:rPr>
          <w:rFonts w:asciiTheme="minorHAnsi" w:hAnsiTheme="minorHAnsi" w:cstheme="minorHAnsi"/>
          <w:sz w:val="20"/>
          <w:szCs w:val="20"/>
        </w:rPr>
      </w:pPr>
    </w:p>
    <w:p w14:paraId="0858E289" w14:textId="77777777" w:rsidR="00A70C2A" w:rsidRPr="003849A0" w:rsidRDefault="00A70C2A" w:rsidP="00424706">
      <w:pPr>
        <w:pStyle w:val="Akapitzlist"/>
        <w:spacing w:line="276" w:lineRule="auto"/>
        <w:ind w:left="0"/>
        <w:jc w:val="both"/>
        <w:rPr>
          <w:rFonts w:asciiTheme="minorHAnsi" w:hAnsiTheme="minorHAnsi" w:cstheme="minorHAnsi"/>
          <w:sz w:val="20"/>
          <w:szCs w:val="20"/>
        </w:rPr>
      </w:pPr>
    </w:p>
    <w:p w14:paraId="0586AF2D" w14:textId="18593F79" w:rsidR="001A5D26" w:rsidRPr="003849A0" w:rsidRDefault="001A5D26" w:rsidP="00424706">
      <w:pPr>
        <w:spacing w:line="276" w:lineRule="auto"/>
        <w:jc w:val="both"/>
        <w:rPr>
          <w:rFonts w:asciiTheme="minorHAnsi" w:hAnsiTheme="minorHAnsi" w:cstheme="minorHAnsi"/>
          <w:sz w:val="20"/>
          <w:szCs w:val="20"/>
        </w:rPr>
      </w:pPr>
      <w:r w:rsidRPr="003849A0">
        <w:rPr>
          <w:rFonts w:asciiTheme="minorHAnsi" w:hAnsiTheme="minorHAnsi" w:cstheme="minorHAnsi"/>
          <w:sz w:val="20"/>
          <w:szCs w:val="20"/>
        </w:rPr>
        <w:lastRenderedPageBreak/>
        <w:t>3. Zasady oceny:</w:t>
      </w:r>
    </w:p>
    <w:p w14:paraId="02AE43EB" w14:textId="00D85021" w:rsidR="00DB1B9D" w:rsidRPr="003849A0" w:rsidRDefault="00DB1B9D" w:rsidP="00424706">
      <w:pPr>
        <w:spacing w:line="276" w:lineRule="auto"/>
        <w:jc w:val="both"/>
        <w:rPr>
          <w:rFonts w:asciiTheme="minorHAnsi" w:hAnsiTheme="minorHAnsi" w:cstheme="minorHAnsi"/>
          <w:sz w:val="20"/>
          <w:szCs w:val="20"/>
        </w:rPr>
      </w:pPr>
      <w:r w:rsidRPr="003849A0">
        <w:rPr>
          <w:rFonts w:asciiTheme="minorHAnsi" w:hAnsiTheme="minorHAnsi" w:cstheme="minorHAnsi"/>
          <w:sz w:val="20"/>
          <w:szCs w:val="20"/>
        </w:rPr>
        <w:t xml:space="preserve">Liczba punktów przyznana każdej z ocenianych ofert zostanie obliczona wg poniższego wzoru: </w:t>
      </w:r>
    </w:p>
    <w:p w14:paraId="370BD874" w14:textId="1FC01220" w:rsidR="004649C0" w:rsidRPr="003849A0" w:rsidRDefault="00C25DF1" w:rsidP="00424706">
      <w:pPr>
        <w:spacing w:line="276" w:lineRule="auto"/>
        <w:jc w:val="center"/>
        <w:rPr>
          <w:rFonts w:asciiTheme="minorHAnsi" w:hAnsiTheme="minorHAnsi" w:cstheme="minorHAnsi"/>
          <w:sz w:val="20"/>
          <w:szCs w:val="20"/>
        </w:rPr>
      </w:pPr>
      <w:proofErr w:type="spellStart"/>
      <w:r w:rsidRPr="003849A0">
        <w:rPr>
          <w:rFonts w:asciiTheme="minorHAnsi" w:hAnsiTheme="minorHAnsi" w:cstheme="minorHAnsi"/>
          <w:sz w:val="20"/>
          <w:szCs w:val="20"/>
        </w:rPr>
        <w:t>Lp</w:t>
      </w:r>
      <w:proofErr w:type="spellEnd"/>
      <w:r w:rsidR="004649C0" w:rsidRPr="003849A0">
        <w:rPr>
          <w:rFonts w:asciiTheme="minorHAnsi" w:hAnsiTheme="minorHAnsi" w:cstheme="minorHAnsi"/>
          <w:sz w:val="20"/>
          <w:szCs w:val="20"/>
        </w:rPr>
        <w:t xml:space="preserve"> = C</w:t>
      </w:r>
    </w:p>
    <w:p w14:paraId="790982DC" w14:textId="77777777" w:rsidR="004649C0" w:rsidRPr="003849A0" w:rsidRDefault="004649C0" w:rsidP="00424706">
      <w:pPr>
        <w:spacing w:line="276" w:lineRule="auto"/>
        <w:jc w:val="both"/>
        <w:rPr>
          <w:rFonts w:asciiTheme="minorHAnsi" w:hAnsiTheme="minorHAnsi" w:cstheme="minorHAnsi"/>
          <w:sz w:val="20"/>
          <w:szCs w:val="20"/>
        </w:rPr>
      </w:pPr>
      <w:r w:rsidRPr="003849A0">
        <w:rPr>
          <w:rFonts w:asciiTheme="minorHAnsi" w:hAnsiTheme="minorHAnsi" w:cstheme="minorHAnsi"/>
          <w:sz w:val="20"/>
          <w:szCs w:val="20"/>
        </w:rPr>
        <w:t>gdzie:</w:t>
      </w:r>
    </w:p>
    <w:p w14:paraId="75C5C9F9" w14:textId="6DDD1B70" w:rsidR="00C25DF1" w:rsidRPr="003849A0" w:rsidRDefault="00C25DF1" w:rsidP="00424706">
      <w:pPr>
        <w:spacing w:line="276" w:lineRule="auto"/>
        <w:jc w:val="both"/>
        <w:rPr>
          <w:rFonts w:asciiTheme="minorHAnsi" w:hAnsiTheme="minorHAnsi" w:cstheme="minorHAnsi"/>
          <w:sz w:val="20"/>
          <w:szCs w:val="20"/>
        </w:rPr>
      </w:pPr>
      <w:proofErr w:type="spellStart"/>
      <w:r w:rsidRPr="003849A0">
        <w:rPr>
          <w:rFonts w:asciiTheme="minorHAnsi" w:hAnsiTheme="minorHAnsi" w:cstheme="minorHAnsi"/>
          <w:sz w:val="20"/>
          <w:szCs w:val="20"/>
        </w:rPr>
        <w:t>Lp</w:t>
      </w:r>
      <w:proofErr w:type="spellEnd"/>
      <w:r w:rsidRPr="003849A0">
        <w:rPr>
          <w:rFonts w:asciiTheme="minorHAnsi" w:hAnsiTheme="minorHAnsi" w:cstheme="minorHAnsi"/>
          <w:sz w:val="20"/>
          <w:szCs w:val="20"/>
        </w:rPr>
        <w:t xml:space="preserve"> - liczba punktów</w:t>
      </w:r>
    </w:p>
    <w:p w14:paraId="3FE25E47" w14:textId="7BF3CFAD" w:rsidR="00C25DF1" w:rsidRPr="003849A0" w:rsidRDefault="00C25DF1" w:rsidP="00424706">
      <w:pPr>
        <w:spacing w:line="276" w:lineRule="auto"/>
        <w:jc w:val="both"/>
        <w:rPr>
          <w:rFonts w:asciiTheme="minorHAnsi" w:hAnsiTheme="minorHAnsi" w:cstheme="minorHAnsi"/>
          <w:sz w:val="20"/>
          <w:szCs w:val="20"/>
        </w:rPr>
      </w:pPr>
      <w:r w:rsidRPr="003849A0">
        <w:rPr>
          <w:rFonts w:asciiTheme="minorHAnsi" w:hAnsiTheme="minorHAnsi" w:cstheme="minorHAnsi"/>
          <w:sz w:val="20"/>
          <w:szCs w:val="20"/>
        </w:rPr>
        <w:t>C - liczba punktów przyznanych ofercie w oparciu o kryterium „Cena netto”</w:t>
      </w:r>
    </w:p>
    <w:p w14:paraId="319DA748" w14:textId="30FDDD39" w:rsidR="000A2981" w:rsidRPr="003849A0" w:rsidRDefault="00C25DF1" w:rsidP="00424706">
      <w:pPr>
        <w:spacing w:line="276" w:lineRule="auto"/>
        <w:jc w:val="both"/>
        <w:rPr>
          <w:rFonts w:asciiTheme="minorHAnsi" w:hAnsiTheme="minorHAnsi" w:cstheme="minorHAnsi"/>
          <w:sz w:val="20"/>
          <w:szCs w:val="20"/>
        </w:rPr>
      </w:pPr>
      <w:r w:rsidRPr="003849A0">
        <w:rPr>
          <w:rFonts w:asciiTheme="minorHAnsi" w:hAnsiTheme="minorHAnsi" w:cstheme="minorHAnsi"/>
          <w:sz w:val="20"/>
          <w:szCs w:val="20"/>
        </w:rPr>
        <w:t>Końcowy wynik powyższego działania zostanie zaokrąglony do dwóch miejsc po przecinku.</w:t>
      </w:r>
    </w:p>
    <w:p w14:paraId="34919DB5" w14:textId="6A6B328C" w:rsidR="004649C0" w:rsidRPr="003849A0" w:rsidRDefault="004649C0" w:rsidP="00424706">
      <w:pPr>
        <w:spacing w:line="276" w:lineRule="auto"/>
        <w:jc w:val="both"/>
        <w:rPr>
          <w:rFonts w:asciiTheme="minorHAnsi" w:hAnsiTheme="minorHAnsi" w:cstheme="minorHAnsi"/>
          <w:b/>
          <w:bCs/>
          <w:sz w:val="20"/>
          <w:szCs w:val="20"/>
          <w:u w:val="single"/>
        </w:rPr>
      </w:pPr>
      <w:r w:rsidRPr="003849A0">
        <w:rPr>
          <w:rFonts w:asciiTheme="minorHAnsi" w:hAnsiTheme="minorHAnsi" w:cstheme="minorHAnsi"/>
          <w:b/>
          <w:bCs/>
          <w:sz w:val="20"/>
          <w:szCs w:val="20"/>
          <w:u w:val="single"/>
        </w:rPr>
        <w:t xml:space="preserve">Kryterium </w:t>
      </w:r>
      <w:r w:rsidR="0075095C" w:rsidRPr="003849A0">
        <w:rPr>
          <w:rFonts w:asciiTheme="minorHAnsi" w:hAnsiTheme="minorHAnsi" w:cstheme="minorHAnsi"/>
          <w:b/>
          <w:bCs/>
          <w:sz w:val="20"/>
          <w:szCs w:val="20"/>
          <w:u w:val="single"/>
        </w:rPr>
        <w:t>„C</w:t>
      </w:r>
      <w:r w:rsidRPr="003849A0">
        <w:rPr>
          <w:rFonts w:asciiTheme="minorHAnsi" w:hAnsiTheme="minorHAnsi" w:cstheme="minorHAnsi"/>
          <w:b/>
          <w:bCs/>
          <w:sz w:val="20"/>
          <w:szCs w:val="20"/>
          <w:u w:val="single"/>
        </w:rPr>
        <w:t xml:space="preserve">ena </w:t>
      </w:r>
      <w:r w:rsidR="00FD3C0E" w:rsidRPr="003849A0">
        <w:rPr>
          <w:rFonts w:asciiTheme="minorHAnsi" w:hAnsiTheme="minorHAnsi" w:cstheme="minorHAnsi"/>
          <w:b/>
          <w:bCs/>
          <w:sz w:val="20"/>
          <w:szCs w:val="20"/>
          <w:u w:val="single"/>
        </w:rPr>
        <w:t>netto</w:t>
      </w:r>
      <w:r w:rsidR="0075095C" w:rsidRPr="003849A0">
        <w:rPr>
          <w:rFonts w:asciiTheme="minorHAnsi" w:hAnsiTheme="minorHAnsi" w:cstheme="minorHAnsi"/>
          <w:b/>
          <w:bCs/>
          <w:sz w:val="20"/>
          <w:szCs w:val="20"/>
          <w:u w:val="single"/>
        </w:rPr>
        <w:t>”</w:t>
      </w:r>
      <w:r w:rsidRPr="003849A0">
        <w:rPr>
          <w:rFonts w:asciiTheme="minorHAnsi" w:hAnsiTheme="minorHAnsi" w:cstheme="minorHAnsi"/>
          <w:b/>
          <w:bCs/>
          <w:sz w:val="20"/>
          <w:szCs w:val="20"/>
          <w:u w:val="single"/>
        </w:rPr>
        <w:t>:</w:t>
      </w:r>
    </w:p>
    <w:p w14:paraId="68D0C23D" w14:textId="21595A8E" w:rsidR="004649C0" w:rsidRPr="003849A0" w:rsidRDefault="004649C0" w:rsidP="00424706">
      <w:pPr>
        <w:spacing w:line="276" w:lineRule="auto"/>
        <w:jc w:val="both"/>
        <w:rPr>
          <w:rFonts w:asciiTheme="minorHAnsi" w:hAnsiTheme="minorHAnsi" w:cstheme="minorHAnsi"/>
          <w:sz w:val="20"/>
          <w:szCs w:val="20"/>
        </w:rPr>
      </w:pPr>
      <w:r w:rsidRPr="003849A0">
        <w:rPr>
          <w:rFonts w:asciiTheme="minorHAnsi" w:hAnsiTheme="minorHAnsi" w:cstheme="minorHAnsi"/>
          <w:sz w:val="20"/>
          <w:szCs w:val="20"/>
        </w:rPr>
        <w:t xml:space="preserve">Liczba punktów przyznana każdej z ocenianych ofert w Kryterium </w:t>
      </w:r>
      <w:r w:rsidR="0075095C" w:rsidRPr="003849A0">
        <w:rPr>
          <w:rFonts w:asciiTheme="minorHAnsi" w:hAnsiTheme="minorHAnsi" w:cstheme="minorHAnsi"/>
          <w:sz w:val="20"/>
          <w:szCs w:val="20"/>
        </w:rPr>
        <w:t>„C</w:t>
      </w:r>
      <w:r w:rsidRPr="003849A0">
        <w:rPr>
          <w:rFonts w:asciiTheme="minorHAnsi" w:hAnsiTheme="minorHAnsi" w:cstheme="minorHAnsi"/>
          <w:sz w:val="20"/>
          <w:szCs w:val="20"/>
        </w:rPr>
        <w:t xml:space="preserve">ena </w:t>
      </w:r>
      <w:r w:rsidR="00FD3C0E" w:rsidRPr="003849A0">
        <w:rPr>
          <w:rFonts w:asciiTheme="minorHAnsi" w:hAnsiTheme="minorHAnsi" w:cstheme="minorHAnsi"/>
          <w:sz w:val="20"/>
          <w:szCs w:val="20"/>
        </w:rPr>
        <w:t>netto</w:t>
      </w:r>
      <w:r w:rsidR="0075095C" w:rsidRPr="003849A0">
        <w:rPr>
          <w:rFonts w:asciiTheme="minorHAnsi" w:hAnsiTheme="minorHAnsi" w:cstheme="minorHAnsi"/>
          <w:sz w:val="20"/>
          <w:szCs w:val="20"/>
        </w:rPr>
        <w:t>”</w:t>
      </w:r>
      <w:r w:rsidRPr="003849A0">
        <w:rPr>
          <w:rFonts w:asciiTheme="minorHAnsi" w:hAnsiTheme="minorHAnsi" w:cstheme="minorHAnsi"/>
          <w:sz w:val="20"/>
          <w:szCs w:val="20"/>
        </w:rPr>
        <w:t xml:space="preserve"> zostanie obliczona wg poniższego wzoru: </w:t>
      </w:r>
    </w:p>
    <w:p w14:paraId="0EFCA9A5" w14:textId="52A1103C" w:rsidR="004649C0" w:rsidRPr="003849A0" w:rsidRDefault="004649C0" w:rsidP="00424706">
      <w:pPr>
        <w:spacing w:line="276" w:lineRule="auto"/>
        <w:jc w:val="center"/>
        <w:rPr>
          <w:rFonts w:asciiTheme="minorHAnsi" w:hAnsiTheme="minorHAnsi" w:cstheme="minorHAnsi"/>
          <w:sz w:val="20"/>
          <w:szCs w:val="20"/>
        </w:rPr>
      </w:pPr>
      <w:r w:rsidRPr="003849A0">
        <w:rPr>
          <w:rFonts w:asciiTheme="minorHAnsi" w:hAnsiTheme="minorHAnsi" w:cstheme="minorHAnsi"/>
          <w:sz w:val="20"/>
          <w:szCs w:val="20"/>
        </w:rPr>
        <w:t>C = (C</w:t>
      </w:r>
      <w:r w:rsidR="00FD3C0E" w:rsidRPr="003849A0">
        <w:rPr>
          <w:rFonts w:asciiTheme="minorHAnsi" w:hAnsiTheme="minorHAnsi" w:cstheme="minorHAnsi"/>
          <w:sz w:val="20"/>
          <w:szCs w:val="20"/>
        </w:rPr>
        <w:t>N</w:t>
      </w:r>
      <w:r w:rsidRPr="003849A0">
        <w:rPr>
          <w:rFonts w:asciiTheme="minorHAnsi" w:hAnsiTheme="minorHAnsi" w:cstheme="minorHAnsi"/>
          <w:sz w:val="20"/>
          <w:szCs w:val="20"/>
        </w:rPr>
        <w:t>/</w:t>
      </w:r>
      <w:r w:rsidR="00B12AE3" w:rsidRPr="003849A0">
        <w:rPr>
          <w:rFonts w:asciiTheme="minorHAnsi" w:hAnsiTheme="minorHAnsi" w:cstheme="minorHAnsi"/>
          <w:sz w:val="20"/>
          <w:szCs w:val="20"/>
        </w:rPr>
        <w:t>CO)</w:t>
      </w:r>
      <w:r w:rsidRPr="003849A0">
        <w:rPr>
          <w:rFonts w:asciiTheme="minorHAnsi" w:hAnsiTheme="minorHAnsi" w:cstheme="minorHAnsi"/>
          <w:sz w:val="20"/>
          <w:szCs w:val="20"/>
        </w:rPr>
        <w:t xml:space="preserve"> x </w:t>
      </w:r>
      <w:r w:rsidR="00B637DF" w:rsidRPr="003849A0">
        <w:rPr>
          <w:rFonts w:asciiTheme="minorHAnsi" w:hAnsiTheme="minorHAnsi" w:cstheme="minorHAnsi"/>
          <w:sz w:val="20"/>
          <w:szCs w:val="20"/>
        </w:rPr>
        <w:t>100</w:t>
      </w:r>
    </w:p>
    <w:p w14:paraId="694CC7D8" w14:textId="13C8146C" w:rsidR="00DB1B9D" w:rsidRPr="003849A0" w:rsidRDefault="00DB1B9D" w:rsidP="00424706">
      <w:pPr>
        <w:spacing w:line="276" w:lineRule="auto"/>
        <w:jc w:val="both"/>
        <w:rPr>
          <w:rFonts w:asciiTheme="minorHAnsi" w:hAnsiTheme="minorHAnsi" w:cstheme="minorHAnsi"/>
          <w:sz w:val="20"/>
          <w:szCs w:val="20"/>
        </w:rPr>
      </w:pPr>
      <w:r w:rsidRPr="003849A0">
        <w:rPr>
          <w:rFonts w:asciiTheme="minorHAnsi" w:hAnsiTheme="minorHAnsi" w:cstheme="minorHAnsi"/>
          <w:sz w:val="20"/>
          <w:szCs w:val="20"/>
        </w:rPr>
        <w:t>gdzie:</w:t>
      </w:r>
    </w:p>
    <w:p w14:paraId="06BFEAC3" w14:textId="537314BC" w:rsidR="00010436" w:rsidRPr="003849A0" w:rsidRDefault="00DB1B9D" w:rsidP="00424706">
      <w:pPr>
        <w:spacing w:line="276" w:lineRule="auto"/>
        <w:jc w:val="both"/>
        <w:rPr>
          <w:rFonts w:asciiTheme="minorHAnsi" w:hAnsiTheme="minorHAnsi" w:cstheme="minorHAnsi"/>
          <w:sz w:val="20"/>
          <w:szCs w:val="20"/>
        </w:rPr>
      </w:pPr>
      <w:r w:rsidRPr="003849A0">
        <w:rPr>
          <w:rFonts w:asciiTheme="minorHAnsi" w:hAnsiTheme="minorHAnsi" w:cstheme="minorHAnsi"/>
          <w:sz w:val="20"/>
          <w:szCs w:val="20"/>
        </w:rPr>
        <w:t xml:space="preserve">C – ilość punktów przyznanych danej ofercie w kryterium „Cena </w:t>
      </w:r>
      <w:r w:rsidR="00FD3C0E" w:rsidRPr="003849A0">
        <w:rPr>
          <w:rFonts w:asciiTheme="minorHAnsi" w:hAnsiTheme="minorHAnsi" w:cstheme="minorHAnsi"/>
          <w:sz w:val="20"/>
          <w:szCs w:val="20"/>
        </w:rPr>
        <w:t>netto</w:t>
      </w:r>
      <w:r w:rsidRPr="003849A0">
        <w:rPr>
          <w:rFonts w:asciiTheme="minorHAnsi" w:hAnsiTheme="minorHAnsi" w:cstheme="minorHAnsi"/>
          <w:sz w:val="20"/>
          <w:szCs w:val="20"/>
        </w:rPr>
        <w:t xml:space="preserve">” </w:t>
      </w:r>
    </w:p>
    <w:p w14:paraId="47982AE5" w14:textId="2D7F1747" w:rsidR="00010436" w:rsidRPr="003849A0" w:rsidRDefault="00DB1B9D" w:rsidP="00424706">
      <w:pPr>
        <w:spacing w:line="276" w:lineRule="auto"/>
        <w:jc w:val="both"/>
        <w:rPr>
          <w:rFonts w:asciiTheme="minorHAnsi" w:hAnsiTheme="minorHAnsi" w:cstheme="minorHAnsi"/>
          <w:sz w:val="20"/>
          <w:szCs w:val="20"/>
        </w:rPr>
      </w:pPr>
      <w:r w:rsidRPr="003849A0">
        <w:rPr>
          <w:rFonts w:asciiTheme="minorHAnsi" w:hAnsiTheme="minorHAnsi" w:cstheme="minorHAnsi"/>
          <w:sz w:val="20"/>
          <w:szCs w:val="20"/>
        </w:rPr>
        <w:t>C</w:t>
      </w:r>
      <w:r w:rsidR="00FD3C0E" w:rsidRPr="003849A0">
        <w:rPr>
          <w:rFonts w:asciiTheme="minorHAnsi" w:hAnsiTheme="minorHAnsi" w:cstheme="minorHAnsi"/>
          <w:sz w:val="20"/>
          <w:szCs w:val="20"/>
        </w:rPr>
        <w:t>N</w:t>
      </w:r>
      <w:r w:rsidR="00714655" w:rsidRPr="003849A0">
        <w:rPr>
          <w:rFonts w:asciiTheme="minorHAnsi" w:hAnsiTheme="minorHAnsi" w:cstheme="minorHAnsi"/>
          <w:sz w:val="20"/>
          <w:szCs w:val="20"/>
        </w:rPr>
        <w:t xml:space="preserve"> </w:t>
      </w:r>
      <w:r w:rsidRPr="003849A0">
        <w:rPr>
          <w:rFonts w:asciiTheme="minorHAnsi" w:hAnsiTheme="minorHAnsi" w:cstheme="minorHAnsi"/>
          <w:sz w:val="20"/>
          <w:szCs w:val="20"/>
        </w:rPr>
        <w:t>– oznacza cenę</w:t>
      </w:r>
      <w:r w:rsidR="00714655" w:rsidRPr="003849A0">
        <w:rPr>
          <w:rFonts w:asciiTheme="minorHAnsi" w:hAnsiTheme="minorHAnsi" w:cstheme="minorHAnsi"/>
          <w:sz w:val="20"/>
          <w:szCs w:val="20"/>
        </w:rPr>
        <w:t xml:space="preserve"> </w:t>
      </w:r>
      <w:r w:rsidR="00FD3C0E" w:rsidRPr="003849A0">
        <w:rPr>
          <w:rFonts w:asciiTheme="minorHAnsi" w:hAnsiTheme="minorHAnsi" w:cstheme="minorHAnsi"/>
          <w:sz w:val="20"/>
          <w:szCs w:val="20"/>
        </w:rPr>
        <w:t>netto</w:t>
      </w:r>
      <w:r w:rsidRPr="003849A0">
        <w:rPr>
          <w:rFonts w:asciiTheme="minorHAnsi" w:hAnsiTheme="minorHAnsi" w:cstheme="minorHAnsi"/>
          <w:sz w:val="20"/>
          <w:szCs w:val="20"/>
        </w:rPr>
        <w:t xml:space="preserve"> najtańszej oferty </w:t>
      </w:r>
    </w:p>
    <w:p w14:paraId="00937C22" w14:textId="7FACC047" w:rsidR="00FC20E7" w:rsidRPr="003849A0" w:rsidRDefault="00DB1B9D" w:rsidP="00424706">
      <w:pPr>
        <w:spacing w:line="276" w:lineRule="auto"/>
        <w:jc w:val="both"/>
        <w:rPr>
          <w:rFonts w:asciiTheme="minorHAnsi" w:hAnsiTheme="minorHAnsi" w:cstheme="minorHAnsi"/>
          <w:sz w:val="20"/>
          <w:szCs w:val="20"/>
        </w:rPr>
      </w:pPr>
      <w:r w:rsidRPr="003849A0">
        <w:rPr>
          <w:rFonts w:asciiTheme="minorHAnsi" w:hAnsiTheme="minorHAnsi" w:cstheme="minorHAnsi"/>
          <w:sz w:val="20"/>
          <w:szCs w:val="20"/>
        </w:rPr>
        <w:t>CO</w:t>
      </w:r>
      <w:r w:rsidR="00C25DF1" w:rsidRPr="003849A0">
        <w:rPr>
          <w:rFonts w:asciiTheme="minorHAnsi" w:hAnsiTheme="minorHAnsi" w:cstheme="minorHAnsi"/>
          <w:sz w:val="20"/>
          <w:szCs w:val="20"/>
        </w:rPr>
        <w:t xml:space="preserve"> </w:t>
      </w:r>
      <w:r w:rsidRPr="003849A0">
        <w:rPr>
          <w:rFonts w:asciiTheme="minorHAnsi" w:hAnsiTheme="minorHAnsi" w:cstheme="minorHAnsi"/>
          <w:sz w:val="20"/>
          <w:szCs w:val="20"/>
        </w:rPr>
        <w:t xml:space="preserve">– oznacza cenę </w:t>
      </w:r>
      <w:r w:rsidR="00FD3C0E" w:rsidRPr="003849A0">
        <w:rPr>
          <w:rFonts w:asciiTheme="minorHAnsi" w:hAnsiTheme="minorHAnsi" w:cstheme="minorHAnsi"/>
          <w:sz w:val="20"/>
          <w:szCs w:val="20"/>
        </w:rPr>
        <w:t>netto</w:t>
      </w:r>
      <w:r w:rsidR="00A578A6" w:rsidRPr="003849A0">
        <w:rPr>
          <w:rFonts w:asciiTheme="minorHAnsi" w:hAnsiTheme="minorHAnsi" w:cstheme="minorHAnsi"/>
          <w:sz w:val="20"/>
          <w:szCs w:val="20"/>
        </w:rPr>
        <w:t xml:space="preserve"> </w:t>
      </w:r>
      <w:r w:rsidRPr="003849A0">
        <w:rPr>
          <w:rFonts w:asciiTheme="minorHAnsi" w:hAnsiTheme="minorHAnsi" w:cstheme="minorHAnsi"/>
          <w:sz w:val="20"/>
          <w:szCs w:val="20"/>
        </w:rPr>
        <w:t>ocenianej oferty.</w:t>
      </w:r>
    </w:p>
    <w:p w14:paraId="62C02121" w14:textId="00EF57ED" w:rsidR="00C25DF1" w:rsidRPr="003849A0" w:rsidRDefault="001A5D26" w:rsidP="00424706">
      <w:pPr>
        <w:spacing w:line="276" w:lineRule="auto"/>
        <w:jc w:val="both"/>
        <w:rPr>
          <w:rFonts w:asciiTheme="minorHAnsi" w:hAnsiTheme="minorHAnsi" w:cstheme="minorHAnsi"/>
          <w:sz w:val="20"/>
          <w:szCs w:val="20"/>
        </w:rPr>
      </w:pPr>
      <w:r w:rsidRPr="003849A0">
        <w:rPr>
          <w:rFonts w:asciiTheme="minorHAnsi" w:hAnsiTheme="minorHAnsi" w:cstheme="minorHAnsi"/>
          <w:sz w:val="20"/>
          <w:szCs w:val="20"/>
        </w:rPr>
        <w:t xml:space="preserve">Maksymalna ilość punktów w kryterium „Cena </w:t>
      </w:r>
      <w:r w:rsidR="00FD3C0E" w:rsidRPr="003849A0">
        <w:rPr>
          <w:rFonts w:asciiTheme="minorHAnsi" w:hAnsiTheme="minorHAnsi" w:cstheme="minorHAnsi"/>
          <w:sz w:val="20"/>
          <w:szCs w:val="20"/>
        </w:rPr>
        <w:t>netto</w:t>
      </w:r>
      <w:r w:rsidRPr="003849A0">
        <w:rPr>
          <w:rFonts w:asciiTheme="minorHAnsi" w:hAnsiTheme="minorHAnsi" w:cstheme="minorHAnsi"/>
          <w:sz w:val="20"/>
          <w:szCs w:val="20"/>
        </w:rPr>
        <w:t xml:space="preserve">” wynosi </w:t>
      </w:r>
      <w:r w:rsidR="00B637DF" w:rsidRPr="003849A0">
        <w:rPr>
          <w:rFonts w:asciiTheme="minorHAnsi" w:hAnsiTheme="minorHAnsi" w:cstheme="minorHAnsi"/>
          <w:sz w:val="20"/>
          <w:szCs w:val="20"/>
        </w:rPr>
        <w:t>100</w:t>
      </w:r>
      <w:r w:rsidR="008B3B61" w:rsidRPr="003849A0">
        <w:rPr>
          <w:rFonts w:asciiTheme="minorHAnsi" w:hAnsiTheme="minorHAnsi" w:cstheme="minorHAnsi"/>
          <w:sz w:val="20"/>
          <w:szCs w:val="20"/>
        </w:rPr>
        <w:t>.</w:t>
      </w:r>
      <w:r w:rsidR="00C25DF1" w:rsidRPr="003849A0">
        <w:rPr>
          <w:rFonts w:asciiTheme="minorHAnsi" w:hAnsiTheme="minorHAnsi" w:cstheme="minorHAnsi"/>
          <w:sz w:val="20"/>
          <w:szCs w:val="20"/>
        </w:rPr>
        <w:t xml:space="preserve"> </w:t>
      </w:r>
      <w:r w:rsidRPr="003849A0">
        <w:rPr>
          <w:rFonts w:asciiTheme="minorHAnsi" w:hAnsiTheme="minorHAnsi" w:cstheme="minorHAnsi"/>
          <w:sz w:val="20"/>
          <w:szCs w:val="20"/>
        </w:rPr>
        <w:t>Końcowy wynik powyższego działania zostanie zaokrąglony do 2 miejsc po przecinku.</w:t>
      </w:r>
    </w:p>
    <w:p w14:paraId="66F7DE01" w14:textId="79C47889" w:rsidR="00415209" w:rsidRPr="003849A0" w:rsidRDefault="00010436">
      <w:pPr>
        <w:pStyle w:val="Akapitzlist"/>
        <w:numPr>
          <w:ilvl w:val="0"/>
          <w:numId w:val="23"/>
        </w:numPr>
        <w:spacing w:line="276" w:lineRule="auto"/>
        <w:ind w:left="360"/>
        <w:jc w:val="both"/>
        <w:rPr>
          <w:rFonts w:asciiTheme="minorHAnsi" w:hAnsiTheme="minorHAnsi" w:cstheme="minorHAnsi"/>
          <w:sz w:val="20"/>
          <w:szCs w:val="20"/>
        </w:rPr>
      </w:pPr>
      <w:r w:rsidRPr="003849A0">
        <w:rPr>
          <w:rFonts w:asciiTheme="minorHAnsi" w:hAnsiTheme="minorHAnsi" w:cstheme="minorHAnsi"/>
          <w:sz w:val="20"/>
          <w:szCs w:val="20"/>
        </w:rPr>
        <w:t>Kryteri</w:t>
      </w:r>
      <w:r w:rsidR="001814ED" w:rsidRPr="003849A0">
        <w:rPr>
          <w:rFonts w:asciiTheme="minorHAnsi" w:hAnsiTheme="minorHAnsi" w:cstheme="minorHAnsi"/>
          <w:sz w:val="20"/>
          <w:szCs w:val="20"/>
        </w:rPr>
        <w:t>a</w:t>
      </w:r>
      <w:r w:rsidRPr="003849A0">
        <w:rPr>
          <w:rFonts w:asciiTheme="minorHAnsi" w:hAnsiTheme="minorHAnsi" w:cstheme="minorHAnsi"/>
          <w:sz w:val="20"/>
          <w:szCs w:val="20"/>
        </w:rPr>
        <w:t xml:space="preserve"> zostan</w:t>
      </w:r>
      <w:r w:rsidR="001814ED" w:rsidRPr="003849A0">
        <w:rPr>
          <w:rFonts w:asciiTheme="minorHAnsi" w:hAnsiTheme="minorHAnsi" w:cstheme="minorHAnsi"/>
          <w:sz w:val="20"/>
          <w:szCs w:val="20"/>
        </w:rPr>
        <w:t>ą</w:t>
      </w:r>
      <w:r w:rsidRPr="003849A0">
        <w:rPr>
          <w:rFonts w:asciiTheme="minorHAnsi" w:hAnsiTheme="minorHAnsi" w:cstheme="minorHAnsi"/>
          <w:sz w:val="20"/>
          <w:szCs w:val="20"/>
        </w:rPr>
        <w:t xml:space="preserve"> zweryfikowane na podstawie szczegółowych informacji zawartych w ofercie. Za najkorzystniejszą zostanie uznana oferta, niepodlegająca odrzuceniu, która otrzyma największą liczbę punktów.</w:t>
      </w:r>
    </w:p>
    <w:p w14:paraId="369FF578" w14:textId="42B04962" w:rsidR="00010436" w:rsidRPr="003849A0" w:rsidRDefault="00010436">
      <w:pPr>
        <w:pStyle w:val="Akapitzlist"/>
        <w:numPr>
          <w:ilvl w:val="0"/>
          <w:numId w:val="23"/>
        </w:numPr>
        <w:spacing w:line="276" w:lineRule="auto"/>
        <w:ind w:left="360"/>
        <w:jc w:val="both"/>
        <w:rPr>
          <w:rFonts w:asciiTheme="minorHAnsi" w:hAnsiTheme="minorHAnsi" w:cstheme="minorHAnsi"/>
          <w:sz w:val="20"/>
          <w:szCs w:val="20"/>
        </w:rPr>
      </w:pPr>
      <w:r w:rsidRPr="003849A0">
        <w:rPr>
          <w:rFonts w:asciiTheme="minorHAnsi" w:hAnsiTheme="minorHAnsi" w:cstheme="minorHAnsi"/>
          <w:sz w:val="20"/>
          <w:szCs w:val="20"/>
        </w:rPr>
        <w:t xml:space="preserve">Zamawiający jest uprawniony do wyboru kolejnej najkorzystniejszej oferty, w przypadku, w którym </w:t>
      </w:r>
      <w:r w:rsidR="000606CF" w:rsidRPr="003849A0">
        <w:rPr>
          <w:rFonts w:asciiTheme="minorHAnsi" w:hAnsiTheme="minorHAnsi" w:cstheme="minorHAnsi"/>
          <w:sz w:val="20"/>
          <w:szCs w:val="20"/>
        </w:rPr>
        <w:t>W</w:t>
      </w:r>
      <w:r w:rsidRPr="003849A0">
        <w:rPr>
          <w:rFonts w:asciiTheme="minorHAnsi" w:hAnsiTheme="minorHAnsi" w:cstheme="minorHAnsi"/>
          <w:sz w:val="20"/>
          <w:szCs w:val="20"/>
        </w:rPr>
        <w:t xml:space="preserve">ykonawca, którego oferta została wybrana jako najkorzystniejsza, odmówił podpisania </w:t>
      </w:r>
      <w:r w:rsidR="00E01F16" w:rsidRPr="003849A0">
        <w:rPr>
          <w:rFonts w:asciiTheme="minorHAnsi" w:hAnsiTheme="minorHAnsi" w:cstheme="minorHAnsi"/>
          <w:sz w:val="20"/>
          <w:szCs w:val="20"/>
        </w:rPr>
        <w:t>U</w:t>
      </w:r>
      <w:r w:rsidRPr="003849A0">
        <w:rPr>
          <w:rFonts w:asciiTheme="minorHAnsi" w:hAnsiTheme="minorHAnsi" w:cstheme="minorHAnsi"/>
          <w:sz w:val="20"/>
          <w:szCs w:val="20"/>
        </w:rPr>
        <w:t xml:space="preserve">mowy lub gdyby podpisanie </w:t>
      </w:r>
      <w:r w:rsidR="00E01F16" w:rsidRPr="003849A0">
        <w:rPr>
          <w:rFonts w:asciiTheme="minorHAnsi" w:hAnsiTheme="minorHAnsi" w:cstheme="minorHAnsi"/>
          <w:sz w:val="20"/>
          <w:szCs w:val="20"/>
        </w:rPr>
        <w:t>U</w:t>
      </w:r>
      <w:r w:rsidRPr="003849A0">
        <w:rPr>
          <w:rFonts w:asciiTheme="minorHAnsi" w:hAnsiTheme="minorHAnsi" w:cstheme="minorHAnsi"/>
          <w:sz w:val="20"/>
          <w:szCs w:val="20"/>
        </w:rPr>
        <w:t xml:space="preserve">mowy z takim </w:t>
      </w:r>
      <w:r w:rsidR="000606CF" w:rsidRPr="003849A0">
        <w:rPr>
          <w:rFonts w:asciiTheme="minorHAnsi" w:hAnsiTheme="minorHAnsi" w:cstheme="minorHAnsi"/>
          <w:sz w:val="20"/>
          <w:szCs w:val="20"/>
        </w:rPr>
        <w:t>W</w:t>
      </w:r>
      <w:r w:rsidRPr="003849A0">
        <w:rPr>
          <w:rFonts w:asciiTheme="minorHAnsi" w:hAnsiTheme="minorHAnsi" w:cstheme="minorHAnsi"/>
          <w:sz w:val="20"/>
          <w:szCs w:val="20"/>
        </w:rPr>
        <w:t>ykonawcą stało się niemożliwe z innych przyczyn.</w:t>
      </w:r>
    </w:p>
    <w:tbl>
      <w:tblPr>
        <w:tblW w:w="9498" w:type="dxa"/>
        <w:tblInd w:w="-147" w:type="dxa"/>
        <w:tblLayout w:type="fixed"/>
        <w:tblLook w:val="0000" w:firstRow="0" w:lastRow="0" w:firstColumn="0" w:lastColumn="0" w:noHBand="0" w:noVBand="0"/>
      </w:tblPr>
      <w:tblGrid>
        <w:gridCol w:w="9498"/>
      </w:tblGrid>
      <w:tr w:rsidR="00660B17" w:rsidRPr="003849A0" w14:paraId="376F0826"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5F5ABF70" w14:textId="7E63DF51" w:rsidR="00660B17" w:rsidRPr="003849A0" w:rsidRDefault="00660B17" w:rsidP="00424706">
            <w:pPr>
              <w:pStyle w:val="Nagwek1"/>
              <w:spacing w:line="276" w:lineRule="auto"/>
              <w:jc w:val="left"/>
              <w:rPr>
                <w:rFonts w:asciiTheme="minorHAnsi" w:hAnsiTheme="minorHAnsi" w:cstheme="minorHAnsi"/>
                <w:sz w:val="20"/>
                <w:szCs w:val="20"/>
                <w:lang w:val="pl-PL"/>
              </w:rPr>
            </w:pPr>
            <w:bookmarkStart w:id="27" w:name="_Toc37409778"/>
            <w:bookmarkStart w:id="28" w:name="_Toc47917534"/>
            <w:r w:rsidRPr="003849A0">
              <w:rPr>
                <w:rFonts w:asciiTheme="minorHAnsi" w:hAnsiTheme="minorHAnsi" w:cstheme="minorHAnsi"/>
                <w:sz w:val="20"/>
                <w:szCs w:val="20"/>
                <w:lang w:val="pl-PL"/>
              </w:rPr>
              <w:t>Tryb oceny ofert i ogłoszenia wyników</w:t>
            </w:r>
            <w:bookmarkEnd w:id="27"/>
            <w:bookmarkEnd w:id="28"/>
            <w:r w:rsidRPr="003849A0">
              <w:rPr>
                <w:rFonts w:asciiTheme="minorHAnsi" w:hAnsiTheme="minorHAnsi" w:cstheme="minorHAnsi"/>
                <w:sz w:val="20"/>
                <w:szCs w:val="20"/>
                <w:lang w:val="pl-PL"/>
              </w:rPr>
              <w:t xml:space="preserve"> </w:t>
            </w:r>
          </w:p>
        </w:tc>
      </w:tr>
    </w:tbl>
    <w:p w14:paraId="39987930" w14:textId="77777777" w:rsidR="00660B17" w:rsidRPr="003849A0" w:rsidRDefault="00660B17" w:rsidP="00424706">
      <w:pPr>
        <w:spacing w:line="276" w:lineRule="auto"/>
        <w:rPr>
          <w:rFonts w:asciiTheme="minorHAnsi" w:hAnsiTheme="minorHAnsi" w:cstheme="minorHAnsi"/>
          <w:iCs/>
          <w:sz w:val="20"/>
          <w:szCs w:val="20"/>
          <w:u w:val="single"/>
        </w:rPr>
      </w:pPr>
    </w:p>
    <w:p w14:paraId="296E090B" w14:textId="77777777" w:rsidR="00660B17" w:rsidRPr="003849A0" w:rsidRDefault="00660B17">
      <w:pPr>
        <w:numPr>
          <w:ilvl w:val="0"/>
          <w:numId w:val="14"/>
        </w:numPr>
        <w:spacing w:line="276" w:lineRule="auto"/>
        <w:ind w:left="360"/>
        <w:jc w:val="both"/>
        <w:rPr>
          <w:rFonts w:asciiTheme="minorHAnsi" w:hAnsiTheme="minorHAnsi" w:cstheme="minorHAnsi"/>
          <w:iCs/>
          <w:sz w:val="20"/>
          <w:szCs w:val="20"/>
        </w:rPr>
      </w:pPr>
      <w:r w:rsidRPr="003849A0">
        <w:rPr>
          <w:rFonts w:asciiTheme="minorHAnsi" w:hAnsiTheme="minorHAnsi" w:cstheme="minorHAnsi"/>
          <w:iCs/>
          <w:sz w:val="20"/>
          <w:szCs w:val="20"/>
          <w:u w:val="single"/>
        </w:rPr>
        <w:t>Wyjaśnienia treści ofert i poprawianie oczywistych omyłek</w:t>
      </w:r>
    </w:p>
    <w:p w14:paraId="7D5DC655" w14:textId="18C10DFE" w:rsidR="00660B17" w:rsidRPr="003849A0" w:rsidRDefault="00660B17" w:rsidP="00424706">
      <w:pPr>
        <w:spacing w:line="276" w:lineRule="auto"/>
        <w:ind w:left="360"/>
        <w:jc w:val="both"/>
        <w:rPr>
          <w:rFonts w:asciiTheme="minorHAnsi" w:hAnsiTheme="minorHAnsi" w:cstheme="minorHAnsi"/>
          <w:iCs/>
          <w:sz w:val="20"/>
          <w:szCs w:val="20"/>
          <w:u w:val="single"/>
        </w:rPr>
      </w:pPr>
      <w:r w:rsidRPr="003849A0">
        <w:rPr>
          <w:rFonts w:asciiTheme="minorHAnsi" w:hAnsiTheme="minorHAnsi" w:cstheme="minorHAnsi"/>
          <w:iCs/>
          <w:sz w:val="20"/>
          <w:szCs w:val="20"/>
        </w:rPr>
        <w:t xml:space="preserve">W toku badania i oceny ofert Zamawiający może żądać od </w:t>
      </w:r>
      <w:r w:rsidR="003B3B3E" w:rsidRPr="003849A0">
        <w:rPr>
          <w:rFonts w:asciiTheme="minorHAnsi" w:hAnsiTheme="minorHAnsi" w:cstheme="minorHAnsi"/>
          <w:iCs/>
          <w:sz w:val="20"/>
          <w:szCs w:val="20"/>
        </w:rPr>
        <w:t>Wykonawców</w:t>
      </w:r>
      <w:r w:rsidRPr="003849A0">
        <w:rPr>
          <w:rFonts w:asciiTheme="minorHAnsi" w:hAnsiTheme="minorHAnsi" w:cstheme="minorHAnsi"/>
          <w:iCs/>
          <w:sz w:val="20"/>
          <w:szCs w:val="20"/>
        </w:rPr>
        <w:t xml:space="preserve"> wyjaśnień dotyczących treści złożonych ofert. Zamawiający jest upoważniony do wezwania do uzupełniania ofert, jeżeli nie naruszy to konkurencyjności oraz do poprawiania oczywistych omyłek.</w:t>
      </w:r>
    </w:p>
    <w:p w14:paraId="118E94D5" w14:textId="77777777" w:rsidR="00660B17" w:rsidRPr="003849A0" w:rsidRDefault="00660B17">
      <w:pPr>
        <w:numPr>
          <w:ilvl w:val="0"/>
          <w:numId w:val="14"/>
        </w:numPr>
        <w:spacing w:line="276" w:lineRule="auto"/>
        <w:ind w:left="360"/>
        <w:jc w:val="both"/>
        <w:rPr>
          <w:rFonts w:asciiTheme="minorHAnsi" w:hAnsiTheme="minorHAnsi" w:cstheme="minorHAnsi"/>
          <w:iCs/>
          <w:sz w:val="20"/>
          <w:szCs w:val="20"/>
        </w:rPr>
      </w:pPr>
      <w:r w:rsidRPr="003849A0">
        <w:rPr>
          <w:rFonts w:asciiTheme="minorHAnsi" w:hAnsiTheme="minorHAnsi" w:cstheme="minorHAnsi"/>
          <w:iCs/>
          <w:sz w:val="20"/>
          <w:szCs w:val="20"/>
          <w:u w:val="single"/>
        </w:rPr>
        <w:t>Sprawdzanie wiarygodności ofert</w:t>
      </w:r>
    </w:p>
    <w:p w14:paraId="25F05CDD" w14:textId="2B52DDA3" w:rsidR="00660B17" w:rsidRPr="003849A0" w:rsidRDefault="00660B17" w:rsidP="00424706">
      <w:pPr>
        <w:spacing w:line="276" w:lineRule="auto"/>
        <w:ind w:left="360"/>
        <w:jc w:val="both"/>
        <w:rPr>
          <w:rFonts w:asciiTheme="minorHAnsi" w:hAnsiTheme="minorHAnsi" w:cstheme="minorHAnsi"/>
          <w:iCs/>
          <w:sz w:val="20"/>
          <w:szCs w:val="20"/>
          <w:u w:val="single"/>
        </w:rPr>
      </w:pPr>
      <w:r w:rsidRPr="003849A0">
        <w:rPr>
          <w:rFonts w:asciiTheme="minorHAnsi" w:hAnsiTheme="minorHAnsi" w:cstheme="minorHAnsi"/>
          <w:iCs/>
          <w:sz w:val="20"/>
          <w:szCs w:val="20"/>
        </w:rPr>
        <w:t xml:space="preserve">Zamawiający zastrzega sobie prawo sprawdzania w toku oceny oferty wiarygodności przedstawionych przez </w:t>
      </w:r>
      <w:r w:rsidR="003B3B3E" w:rsidRPr="003849A0">
        <w:rPr>
          <w:rFonts w:asciiTheme="minorHAnsi" w:hAnsiTheme="minorHAnsi" w:cstheme="minorHAnsi"/>
          <w:iCs/>
          <w:sz w:val="20"/>
          <w:szCs w:val="20"/>
        </w:rPr>
        <w:t xml:space="preserve">Wykonawców </w:t>
      </w:r>
      <w:r w:rsidRPr="003849A0">
        <w:rPr>
          <w:rFonts w:asciiTheme="minorHAnsi" w:hAnsiTheme="minorHAnsi" w:cstheme="minorHAnsi"/>
          <w:iCs/>
          <w:sz w:val="20"/>
          <w:szCs w:val="20"/>
        </w:rPr>
        <w:t>dokumentów, oświadczeń, wykazów, danych i informacji.</w:t>
      </w:r>
    </w:p>
    <w:p w14:paraId="11274794" w14:textId="2A7CCDF5" w:rsidR="00660B17" w:rsidRPr="003849A0" w:rsidRDefault="00660B17">
      <w:pPr>
        <w:pStyle w:val="Akapitzlist"/>
        <w:numPr>
          <w:ilvl w:val="0"/>
          <w:numId w:val="14"/>
        </w:numPr>
        <w:spacing w:line="276" w:lineRule="auto"/>
        <w:ind w:left="360"/>
        <w:jc w:val="both"/>
        <w:rPr>
          <w:rFonts w:asciiTheme="minorHAnsi" w:hAnsiTheme="minorHAnsi" w:cstheme="minorHAnsi"/>
          <w:iCs/>
          <w:sz w:val="20"/>
          <w:szCs w:val="20"/>
        </w:rPr>
      </w:pPr>
      <w:r w:rsidRPr="003849A0">
        <w:rPr>
          <w:rFonts w:asciiTheme="minorHAnsi" w:hAnsiTheme="minorHAnsi" w:cstheme="minorHAnsi"/>
          <w:iCs/>
          <w:sz w:val="20"/>
          <w:szCs w:val="20"/>
          <w:u w:val="single"/>
        </w:rPr>
        <w:t>Ogłoszenie wyników postępowania</w:t>
      </w:r>
    </w:p>
    <w:p w14:paraId="17C231A9" w14:textId="764FAA47" w:rsidR="00660B17" w:rsidRPr="003849A0" w:rsidRDefault="00660B17" w:rsidP="00424706">
      <w:pPr>
        <w:spacing w:line="276" w:lineRule="auto"/>
        <w:ind w:left="360"/>
        <w:jc w:val="both"/>
        <w:rPr>
          <w:rFonts w:asciiTheme="minorHAnsi" w:hAnsiTheme="minorHAnsi" w:cstheme="minorHAnsi"/>
          <w:sz w:val="20"/>
          <w:szCs w:val="20"/>
        </w:rPr>
      </w:pPr>
      <w:r w:rsidRPr="003849A0">
        <w:rPr>
          <w:rFonts w:asciiTheme="minorHAnsi" w:hAnsiTheme="minorHAnsi" w:cstheme="minorHAnsi"/>
          <w:iCs/>
          <w:sz w:val="20"/>
          <w:szCs w:val="20"/>
        </w:rPr>
        <w:t xml:space="preserve">Informacja o wyniku postępowania zostanie umieszczona na </w:t>
      </w:r>
      <w:r w:rsidRPr="003849A0">
        <w:rPr>
          <w:rFonts w:asciiTheme="minorHAnsi" w:hAnsiTheme="minorHAnsi" w:cstheme="minorHAnsi"/>
          <w:sz w:val="20"/>
          <w:szCs w:val="20"/>
        </w:rPr>
        <w:t>stronie Bazy Konkurencyjności</w:t>
      </w:r>
      <w:r w:rsidR="005568D8" w:rsidRPr="003849A0">
        <w:rPr>
          <w:rFonts w:asciiTheme="minorHAnsi" w:hAnsiTheme="minorHAnsi" w:cstheme="minorHAnsi"/>
          <w:sz w:val="20"/>
          <w:szCs w:val="20"/>
        </w:rPr>
        <w:t xml:space="preserve"> </w:t>
      </w:r>
      <w:r w:rsidRPr="003849A0">
        <w:rPr>
          <w:rFonts w:asciiTheme="minorHAnsi" w:hAnsiTheme="minorHAnsi" w:cstheme="minorHAnsi"/>
          <w:sz w:val="20"/>
          <w:szCs w:val="20"/>
        </w:rPr>
        <w:t>Funduszy</w:t>
      </w:r>
      <w:r w:rsidR="005568D8" w:rsidRPr="003849A0">
        <w:rPr>
          <w:rFonts w:asciiTheme="minorHAnsi" w:hAnsiTheme="minorHAnsi" w:cstheme="minorHAnsi"/>
          <w:sz w:val="20"/>
          <w:szCs w:val="20"/>
        </w:rPr>
        <w:t xml:space="preserve"> </w:t>
      </w:r>
      <w:r w:rsidRPr="003849A0">
        <w:rPr>
          <w:rFonts w:asciiTheme="minorHAnsi" w:hAnsiTheme="minorHAnsi" w:cstheme="minorHAnsi"/>
          <w:sz w:val="20"/>
          <w:szCs w:val="20"/>
        </w:rPr>
        <w:t xml:space="preserve">Europejskich </w:t>
      </w:r>
      <w:r w:rsidR="002B15EB" w:rsidRPr="003849A0">
        <w:rPr>
          <w:rFonts w:asciiTheme="minorHAnsi" w:hAnsiTheme="minorHAnsi" w:cstheme="minorHAnsi"/>
          <w:sz w:val="20"/>
          <w:szCs w:val="20"/>
        </w:rPr>
        <w:t>(</w:t>
      </w:r>
      <w:hyperlink r:id="rId9" w:history="1">
        <w:r w:rsidR="002B15EB" w:rsidRPr="003849A0">
          <w:rPr>
            <w:rStyle w:val="Hipercze"/>
            <w:rFonts w:asciiTheme="minorHAnsi" w:hAnsiTheme="minorHAnsi" w:cstheme="minorHAnsi"/>
            <w:sz w:val="20"/>
            <w:szCs w:val="20"/>
          </w:rPr>
          <w:t>https://bazakonkurencyjnosci.funduszeeuropejskie.gov.pl/</w:t>
        </w:r>
      </w:hyperlink>
      <w:r w:rsidR="002B15EB" w:rsidRPr="003849A0">
        <w:rPr>
          <w:rFonts w:asciiTheme="minorHAnsi" w:hAnsiTheme="minorHAnsi" w:cstheme="minorHAnsi"/>
          <w:sz w:val="20"/>
          <w:szCs w:val="20"/>
        </w:rPr>
        <w:t xml:space="preserve">) </w:t>
      </w:r>
      <w:r w:rsidRPr="003849A0">
        <w:rPr>
          <w:rFonts w:asciiTheme="minorHAnsi" w:hAnsiTheme="minorHAnsi" w:cstheme="minorHAnsi"/>
          <w:sz w:val="20"/>
          <w:szCs w:val="20"/>
        </w:rPr>
        <w:t xml:space="preserve">niezwłocznie po wyborze oferty najkorzystniejszej. </w:t>
      </w:r>
    </w:p>
    <w:tbl>
      <w:tblPr>
        <w:tblW w:w="9498" w:type="dxa"/>
        <w:tblInd w:w="-147" w:type="dxa"/>
        <w:tblLayout w:type="fixed"/>
        <w:tblLook w:val="0000" w:firstRow="0" w:lastRow="0" w:firstColumn="0" w:lastColumn="0" w:noHBand="0" w:noVBand="0"/>
      </w:tblPr>
      <w:tblGrid>
        <w:gridCol w:w="9498"/>
      </w:tblGrid>
      <w:tr w:rsidR="00660B17" w:rsidRPr="003849A0" w14:paraId="3165653D"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0FF7D2F9" w14:textId="437B8411" w:rsidR="00660B17" w:rsidRPr="003849A0" w:rsidRDefault="00660B17" w:rsidP="00424706">
            <w:pPr>
              <w:pStyle w:val="Nagwek1"/>
              <w:spacing w:line="276" w:lineRule="auto"/>
              <w:jc w:val="left"/>
              <w:rPr>
                <w:rFonts w:asciiTheme="minorHAnsi" w:hAnsiTheme="minorHAnsi" w:cstheme="minorHAnsi"/>
                <w:sz w:val="20"/>
                <w:szCs w:val="20"/>
                <w:lang w:val="pl-PL"/>
              </w:rPr>
            </w:pPr>
            <w:bookmarkStart w:id="29" w:name="_Toc37409779"/>
            <w:bookmarkStart w:id="30" w:name="_Toc47917535"/>
            <w:r w:rsidRPr="003849A0">
              <w:rPr>
                <w:rFonts w:asciiTheme="minorHAnsi" w:hAnsiTheme="minorHAnsi" w:cstheme="minorHAnsi"/>
                <w:sz w:val="20"/>
                <w:szCs w:val="20"/>
                <w:lang w:val="pl-PL"/>
              </w:rPr>
              <w:t xml:space="preserve">Sposób porozumiewania się Zamawiającego z </w:t>
            </w:r>
            <w:bookmarkEnd w:id="29"/>
            <w:r w:rsidR="003B3B3E" w:rsidRPr="003849A0">
              <w:rPr>
                <w:rFonts w:asciiTheme="minorHAnsi" w:hAnsiTheme="minorHAnsi" w:cstheme="minorHAnsi"/>
                <w:sz w:val="20"/>
                <w:szCs w:val="20"/>
                <w:lang w:val="pl-PL"/>
              </w:rPr>
              <w:t>Wykonawcami</w:t>
            </w:r>
            <w:bookmarkEnd w:id="30"/>
          </w:p>
        </w:tc>
      </w:tr>
    </w:tbl>
    <w:p w14:paraId="19E99347" w14:textId="77777777" w:rsidR="00660B17" w:rsidRPr="003849A0" w:rsidRDefault="00660B17" w:rsidP="00424706">
      <w:pPr>
        <w:pStyle w:val="normaltableau"/>
        <w:spacing w:before="0" w:after="0" w:line="276" w:lineRule="auto"/>
        <w:ind w:left="426"/>
        <w:jc w:val="left"/>
        <w:rPr>
          <w:rFonts w:asciiTheme="minorHAnsi" w:hAnsiTheme="minorHAnsi" w:cstheme="minorHAnsi"/>
          <w:sz w:val="20"/>
          <w:lang w:val="pl-PL"/>
        </w:rPr>
      </w:pPr>
    </w:p>
    <w:p w14:paraId="4AC08077" w14:textId="3356D99A" w:rsidR="001814ED" w:rsidRPr="003849A0" w:rsidRDefault="001814ED" w:rsidP="00424706">
      <w:pPr>
        <w:numPr>
          <w:ilvl w:val="0"/>
          <w:numId w:val="2"/>
        </w:numPr>
        <w:autoSpaceDE w:val="0"/>
        <w:spacing w:line="276" w:lineRule="auto"/>
        <w:ind w:left="360"/>
        <w:jc w:val="both"/>
        <w:rPr>
          <w:rFonts w:asciiTheme="minorHAnsi" w:hAnsiTheme="minorHAnsi" w:cstheme="minorHAnsi"/>
          <w:sz w:val="20"/>
          <w:szCs w:val="20"/>
        </w:rPr>
      </w:pPr>
      <w:r w:rsidRPr="003849A0">
        <w:rPr>
          <w:rFonts w:asciiTheme="minorHAnsi" w:hAnsiTheme="minorHAnsi" w:cstheme="minorHAnsi"/>
          <w:sz w:val="20"/>
          <w:szCs w:val="20"/>
        </w:rPr>
        <w:t>W postępowaniu o udzielenie zamówienia, wszelkie oświadczenia, wnioski, zawiadomienia oraz informacje Zamawiający i Wykonawcy przekazują drogą elektroniczną na adres e-</w:t>
      </w:r>
      <w:r w:rsidR="005E3B32" w:rsidRPr="003849A0">
        <w:rPr>
          <w:rFonts w:asciiTheme="minorHAnsi" w:hAnsiTheme="minorHAnsi" w:cstheme="minorHAnsi"/>
          <w:sz w:val="20"/>
          <w:szCs w:val="20"/>
        </w:rPr>
        <w:t>mail Zamawiającego wskazany w Rozdziale I Zapytani</w:t>
      </w:r>
      <w:r w:rsidR="000A2981" w:rsidRPr="003849A0">
        <w:rPr>
          <w:rFonts w:asciiTheme="minorHAnsi" w:hAnsiTheme="minorHAnsi" w:cstheme="minorHAnsi"/>
          <w:sz w:val="20"/>
          <w:szCs w:val="20"/>
        </w:rPr>
        <w:t>a</w:t>
      </w:r>
      <w:r w:rsidR="005E3B32" w:rsidRPr="003849A0">
        <w:rPr>
          <w:rFonts w:asciiTheme="minorHAnsi" w:hAnsiTheme="minorHAnsi" w:cstheme="minorHAnsi"/>
          <w:sz w:val="20"/>
          <w:szCs w:val="20"/>
        </w:rPr>
        <w:t xml:space="preserve"> ofertowego</w:t>
      </w:r>
      <w:r w:rsidRPr="003849A0">
        <w:rPr>
          <w:rFonts w:asciiTheme="minorHAnsi" w:hAnsiTheme="minorHAnsi" w:cstheme="minorHAnsi"/>
          <w:sz w:val="20"/>
          <w:szCs w:val="20"/>
        </w:rPr>
        <w:t xml:space="preserve"> lub za pośrednictwem platformy Bazy Konkurencyjności Funduszy Europejskich.</w:t>
      </w:r>
    </w:p>
    <w:p w14:paraId="5246A1B6" w14:textId="2F5A5502" w:rsidR="000A2981" w:rsidRPr="003849A0" w:rsidRDefault="001814ED" w:rsidP="00424706">
      <w:pPr>
        <w:numPr>
          <w:ilvl w:val="0"/>
          <w:numId w:val="2"/>
        </w:numPr>
        <w:autoSpaceDE w:val="0"/>
        <w:spacing w:line="276" w:lineRule="auto"/>
        <w:ind w:left="360"/>
        <w:jc w:val="both"/>
        <w:rPr>
          <w:rFonts w:asciiTheme="minorHAnsi" w:hAnsiTheme="minorHAnsi" w:cstheme="minorHAnsi"/>
          <w:sz w:val="20"/>
          <w:szCs w:val="20"/>
        </w:rPr>
      </w:pPr>
      <w:r w:rsidRPr="003849A0">
        <w:rPr>
          <w:rFonts w:asciiTheme="minorHAnsi" w:hAnsiTheme="minorHAnsi" w:cstheme="minorHAnsi"/>
          <w:sz w:val="20"/>
          <w:szCs w:val="20"/>
        </w:rPr>
        <w:t>Wykonawca może zwrócić się do Zamawiającego o wyjaśnienie treści Zapytania ofertowego.</w:t>
      </w:r>
      <w:r w:rsidR="001A5D26" w:rsidRPr="003849A0">
        <w:rPr>
          <w:rFonts w:asciiTheme="minorHAnsi" w:hAnsiTheme="minorHAnsi" w:cstheme="minorHAnsi"/>
          <w:sz w:val="20"/>
          <w:szCs w:val="20"/>
        </w:rPr>
        <w:t xml:space="preserve"> </w:t>
      </w:r>
      <w:r w:rsidRPr="003849A0">
        <w:rPr>
          <w:rFonts w:asciiTheme="minorHAnsi" w:hAnsiTheme="minorHAnsi" w:cstheme="minorHAnsi"/>
          <w:sz w:val="20"/>
          <w:szCs w:val="20"/>
        </w:rPr>
        <w:t xml:space="preserve">Zamawiający jest zobowiązany udzielić wyjaśnień </w:t>
      </w:r>
      <w:r w:rsidR="00B12AE3" w:rsidRPr="003849A0">
        <w:rPr>
          <w:rFonts w:asciiTheme="minorHAnsi" w:hAnsiTheme="minorHAnsi" w:cstheme="minorHAnsi"/>
          <w:sz w:val="20"/>
          <w:szCs w:val="20"/>
        </w:rPr>
        <w:t>niezwłocznie,</w:t>
      </w:r>
      <w:r w:rsidRPr="003849A0">
        <w:rPr>
          <w:rFonts w:asciiTheme="minorHAnsi" w:hAnsiTheme="minorHAnsi" w:cstheme="minorHAnsi"/>
          <w:sz w:val="20"/>
          <w:szCs w:val="20"/>
        </w:rPr>
        <w:t xml:space="preserve"> lecz nie później niż na </w:t>
      </w:r>
      <w:r w:rsidR="007A6904" w:rsidRPr="003849A0">
        <w:rPr>
          <w:rFonts w:asciiTheme="minorHAnsi" w:hAnsiTheme="minorHAnsi" w:cstheme="minorHAnsi"/>
          <w:sz w:val="20"/>
          <w:szCs w:val="20"/>
        </w:rPr>
        <w:t>2</w:t>
      </w:r>
      <w:r w:rsidRPr="003849A0">
        <w:rPr>
          <w:rFonts w:asciiTheme="minorHAnsi" w:hAnsiTheme="minorHAnsi" w:cstheme="minorHAnsi"/>
          <w:sz w:val="20"/>
          <w:szCs w:val="20"/>
        </w:rPr>
        <w:t xml:space="preserve"> (</w:t>
      </w:r>
      <w:r w:rsidR="007A6904" w:rsidRPr="003849A0">
        <w:rPr>
          <w:rFonts w:asciiTheme="minorHAnsi" w:hAnsiTheme="minorHAnsi" w:cstheme="minorHAnsi"/>
          <w:sz w:val="20"/>
          <w:szCs w:val="20"/>
        </w:rPr>
        <w:t>dwa</w:t>
      </w:r>
      <w:r w:rsidRPr="003849A0">
        <w:rPr>
          <w:rFonts w:asciiTheme="minorHAnsi" w:hAnsiTheme="minorHAnsi" w:cstheme="minorHAnsi"/>
          <w:sz w:val="20"/>
          <w:szCs w:val="20"/>
        </w:rPr>
        <w:t>) dni</w:t>
      </w:r>
      <w:r w:rsidR="001A5D26" w:rsidRPr="003849A0">
        <w:rPr>
          <w:rFonts w:asciiTheme="minorHAnsi" w:hAnsiTheme="minorHAnsi" w:cstheme="minorHAnsi"/>
          <w:sz w:val="20"/>
          <w:szCs w:val="20"/>
        </w:rPr>
        <w:t xml:space="preserve"> </w:t>
      </w:r>
      <w:r w:rsidRPr="003849A0">
        <w:rPr>
          <w:rFonts w:asciiTheme="minorHAnsi" w:hAnsiTheme="minorHAnsi" w:cstheme="minorHAnsi"/>
          <w:sz w:val="20"/>
          <w:szCs w:val="20"/>
        </w:rPr>
        <w:t>przed upływem terminu składania ofert, pod warunkiem, że wniosek o wyjaśnienie treści</w:t>
      </w:r>
      <w:r w:rsidR="001A5D26" w:rsidRPr="003849A0">
        <w:rPr>
          <w:rFonts w:asciiTheme="minorHAnsi" w:hAnsiTheme="minorHAnsi" w:cstheme="minorHAnsi"/>
          <w:sz w:val="20"/>
          <w:szCs w:val="20"/>
        </w:rPr>
        <w:t xml:space="preserve"> </w:t>
      </w:r>
      <w:r w:rsidRPr="003849A0">
        <w:rPr>
          <w:rFonts w:asciiTheme="minorHAnsi" w:hAnsiTheme="minorHAnsi" w:cstheme="minorHAnsi"/>
          <w:sz w:val="20"/>
          <w:szCs w:val="20"/>
        </w:rPr>
        <w:t xml:space="preserve">Zapytania ofertowego wpłynął </w:t>
      </w:r>
      <w:r w:rsidR="007A6904" w:rsidRPr="003849A0">
        <w:rPr>
          <w:rFonts w:asciiTheme="minorHAnsi" w:hAnsiTheme="minorHAnsi" w:cstheme="minorHAnsi"/>
          <w:sz w:val="20"/>
          <w:szCs w:val="20"/>
        </w:rPr>
        <w:t xml:space="preserve">do Zamawiającego </w:t>
      </w:r>
      <w:r w:rsidRPr="003849A0">
        <w:rPr>
          <w:rFonts w:asciiTheme="minorHAnsi" w:hAnsiTheme="minorHAnsi" w:cstheme="minorHAnsi"/>
          <w:sz w:val="20"/>
          <w:szCs w:val="20"/>
        </w:rPr>
        <w:t xml:space="preserve">nie później niż </w:t>
      </w:r>
      <w:r w:rsidR="007A6904" w:rsidRPr="003849A0">
        <w:rPr>
          <w:rFonts w:asciiTheme="minorHAnsi" w:hAnsiTheme="minorHAnsi" w:cstheme="minorHAnsi"/>
          <w:sz w:val="20"/>
          <w:szCs w:val="20"/>
        </w:rPr>
        <w:t xml:space="preserve">na 4 (cztery) </w:t>
      </w:r>
      <w:r w:rsidR="000A2981" w:rsidRPr="003849A0">
        <w:rPr>
          <w:rFonts w:asciiTheme="minorHAnsi" w:hAnsiTheme="minorHAnsi" w:cstheme="minorHAnsi"/>
          <w:sz w:val="20"/>
          <w:szCs w:val="20"/>
        </w:rPr>
        <w:t>dni przed upływem terminu składania ofert</w:t>
      </w:r>
      <w:r w:rsidR="002D0F89" w:rsidRPr="003849A0">
        <w:rPr>
          <w:rFonts w:asciiTheme="minorHAnsi" w:hAnsiTheme="minorHAnsi" w:cstheme="minorHAnsi"/>
          <w:sz w:val="20"/>
          <w:szCs w:val="20"/>
        </w:rPr>
        <w:t>.</w:t>
      </w:r>
    </w:p>
    <w:p w14:paraId="4B9467AF" w14:textId="64025168" w:rsidR="00312D19" w:rsidRPr="003849A0" w:rsidRDefault="00312D19" w:rsidP="00424706">
      <w:pPr>
        <w:numPr>
          <w:ilvl w:val="0"/>
          <w:numId w:val="2"/>
        </w:numPr>
        <w:autoSpaceDE w:val="0"/>
        <w:spacing w:line="276" w:lineRule="auto"/>
        <w:ind w:left="360"/>
        <w:jc w:val="both"/>
        <w:rPr>
          <w:rFonts w:asciiTheme="minorHAnsi" w:hAnsiTheme="minorHAnsi" w:cstheme="minorHAnsi"/>
          <w:sz w:val="20"/>
          <w:szCs w:val="20"/>
        </w:rPr>
      </w:pPr>
      <w:r w:rsidRPr="003849A0">
        <w:rPr>
          <w:rFonts w:asciiTheme="minorHAnsi" w:hAnsiTheme="minorHAnsi" w:cstheme="minorHAnsi"/>
          <w:sz w:val="20"/>
          <w:szCs w:val="20"/>
        </w:rPr>
        <w:t xml:space="preserve">Zamawiający wskazuje, że </w:t>
      </w:r>
      <w:r w:rsidRPr="003849A0">
        <w:rPr>
          <w:rFonts w:asciiTheme="minorHAnsi" w:hAnsiTheme="minorHAnsi" w:cstheme="minorHAnsi"/>
          <w:b/>
          <w:bCs/>
          <w:sz w:val="20"/>
          <w:szCs w:val="20"/>
        </w:rPr>
        <w:t>pytania należy zadawać za pośrednictwem platformy Bazy Konkurencyjności Funduszy Europejskich</w:t>
      </w:r>
      <w:r w:rsidRPr="003849A0">
        <w:rPr>
          <w:rFonts w:asciiTheme="minorHAnsi" w:hAnsiTheme="minorHAnsi" w:cstheme="minorHAnsi"/>
          <w:sz w:val="20"/>
          <w:szCs w:val="20"/>
        </w:rPr>
        <w:t>. Za pośrednictwem platformy Zamawiający opublikuje odpowiedzi.</w:t>
      </w:r>
    </w:p>
    <w:p w14:paraId="0665B23B" w14:textId="042D2E8E" w:rsidR="00660B17" w:rsidRPr="003849A0" w:rsidRDefault="001814ED" w:rsidP="00424706">
      <w:pPr>
        <w:numPr>
          <w:ilvl w:val="0"/>
          <w:numId w:val="2"/>
        </w:numPr>
        <w:autoSpaceDE w:val="0"/>
        <w:spacing w:line="276" w:lineRule="auto"/>
        <w:ind w:left="360"/>
        <w:jc w:val="both"/>
        <w:rPr>
          <w:rFonts w:asciiTheme="minorHAnsi" w:hAnsiTheme="minorHAnsi" w:cstheme="minorHAnsi"/>
          <w:sz w:val="20"/>
          <w:szCs w:val="20"/>
        </w:rPr>
      </w:pPr>
      <w:r w:rsidRPr="003849A0">
        <w:rPr>
          <w:rFonts w:asciiTheme="minorHAnsi" w:hAnsiTheme="minorHAnsi" w:cstheme="minorHAnsi"/>
          <w:sz w:val="20"/>
          <w:szCs w:val="20"/>
        </w:rPr>
        <w:lastRenderedPageBreak/>
        <w:t>Jeśli wniosek o wyjaśnienie Zapytania ofertowego wpłynie po upływie terminu składania</w:t>
      </w:r>
      <w:r w:rsidR="001A5D26" w:rsidRPr="003849A0">
        <w:rPr>
          <w:rFonts w:asciiTheme="minorHAnsi" w:hAnsiTheme="minorHAnsi" w:cstheme="minorHAnsi"/>
          <w:sz w:val="20"/>
          <w:szCs w:val="20"/>
        </w:rPr>
        <w:t xml:space="preserve"> </w:t>
      </w:r>
      <w:r w:rsidRPr="003849A0">
        <w:rPr>
          <w:rFonts w:asciiTheme="minorHAnsi" w:hAnsiTheme="minorHAnsi" w:cstheme="minorHAnsi"/>
          <w:sz w:val="20"/>
          <w:szCs w:val="20"/>
        </w:rPr>
        <w:t xml:space="preserve">wniosku, o którym mowa w ust. </w:t>
      </w:r>
      <w:r w:rsidR="001A5D26" w:rsidRPr="003849A0">
        <w:rPr>
          <w:rFonts w:asciiTheme="minorHAnsi" w:hAnsiTheme="minorHAnsi" w:cstheme="minorHAnsi"/>
          <w:sz w:val="20"/>
          <w:szCs w:val="20"/>
        </w:rPr>
        <w:t>3</w:t>
      </w:r>
      <w:r w:rsidRPr="003849A0">
        <w:rPr>
          <w:rFonts w:asciiTheme="minorHAnsi" w:hAnsiTheme="minorHAnsi" w:cstheme="minorHAnsi"/>
          <w:sz w:val="20"/>
          <w:szCs w:val="20"/>
        </w:rPr>
        <w:t xml:space="preserve"> powyżej lub będzie dotyczyć udzielonych wyjaśnień,</w:t>
      </w:r>
      <w:r w:rsidR="001A5D26" w:rsidRPr="003849A0">
        <w:rPr>
          <w:rFonts w:asciiTheme="minorHAnsi" w:hAnsiTheme="minorHAnsi" w:cstheme="minorHAnsi"/>
          <w:sz w:val="20"/>
          <w:szCs w:val="20"/>
        </w:rPr>
        <w:t xml:space="preserve"> </w:t>
      </w:r>
      <w:r w:rsidRPr="003849A0">
        <w:rPr>
          <w:rFonts w:asciiTheme="minorHAnsi" w:hAnsiTheme="minorHAnsi" w:cstheme="minorHAnsi"/>
          <w:sz w:val="20"/>
          <w:szCs w:val="20"/>
        </w:rPr>
        <w:t>Zamawiający może udzielić wyjaśnień albo pozostawić wniosek bez rozpoznania.</w:t>
      </w:r>
    </w:p>
    <w:tbl>
      <w:tblPr>
        <w:tblW w:w="9356" w:type="dxa"/>
        <w:tblInd w:w="-5" w:type="dxa"/>
        <w:tblLayout w:type="fixed"/>
        <w:tblLook w:val="0000" w:firstRow="0" w:lastRow="0" w:firstColumn="0" w:lastColumn="0" w:noHBand="0" w:noVBand="0"/>
      </w:tblPr>
      <w:tblGrid>
        <w:gridCol w:w="9356"/>
      </w:tblGrid>
      <w:tr w:rsidR="00660B17" w:rsidRPr="003849A0" w14:paraId="0E626D91" w14:textId="77777777" w:rsidTr="00AE23D4">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06733FC7" w14:textId="7C45AEA8" w:rsidR="00660B17" w:rsidRPr="003849A0" w:rsidRDefault="00660B17" w:rsidP="00424706">
            <w:pPr>
              <w:pStyle w:val="Nagwek1"/>
              <w:spacing w:line="276" w:lineRule="auto"/>
              <w:jc w:val="left"/>
              <w:rPr>
                <w:rFonts w:asciiTheme="minorHAnsi" w:hAnsiTheme="minorHAnsi" w:cstheme="minorHAnsi"/>
                <w:sz w:val="20"/>
                <w:szCs w:val="20"/>
                <w:lang w:val="pl-PL"/>
              </w:rPr>
            </w:pPr>
            <w:bookmarkStart w:id="31" w:name="_Toc37409780"/>
            <w:bookmarkStart w:id="32" w:name="_Toc47917536"/>
            <w:r w:rsidRPr="003849A0">
              <w:rPr>
                <w:rFonts w:asciiTheme="minorHAnsi" w:hAnsiTheme="minorHAnsi" w:cstheme="minorHAnsi"/>
                <w:sz w:val="20"/>
                <w:szCs w:val="20"/>
                <w:lang w:val="pl-PL"/>
              </w:rPr>
              <w:t xml:space="preserve">Wykluczenie </w:t>
            </w:r>
            <w:bookmarkEnd w:id="31"/>
            <w:r w:rsidR="003B3B3E" w:rsidRPr="003849A0">
              <w:rPr>
                <w:rFonts w:asciiTheme="minorHAnsi" w:hAnsiTheme="minorHAnsi" w:cstheme="minorHAnsi"/>
                <w:sz w:val="20"/>
                <w:szCs w:val="20"/>
                <w:lang w:val="pl-PL"/>
              </w:rPr>
              <w:t>Wykonawcy</w:t>
            </w:r>
            <w:bookmarkEnd w:id="32"/>
          </w:p>
        </w:tc>
      </w:tr>
    </w:tbl>
    <w:p w14:paraId="711216F5" w14:textId="77777777" w:rsidR="00660B17" w:rsidRPr="003849A0" w:rsidRDefault="00660B17" w:rsidP="00424706">
      <w:pPr>
        <w:pStyle w:val="normaltableau"/>
        <w:spacing w:before="0" w:after="0" w:line="276" w:lineRule="auto"/>
        <w:jc w:val="left"/>
        <w:rPr>
          <w:rFonts w:asciiTheme="minorHAnsi" w:hAnsiTheme="minorHAnsi" w:cstheme="minorHAnsi"/>
          <w:sz w:val="20"/>
          <w:lang w:val="pl-PL"/>
        </w:rPr>
      </w:pPr>
    </w:p>
    <w:p w14:paraId="5E07B98D" w14:textId="3340F6D3" w:rsidR="00660B17" w:rsidRPr="003849A0" w:rsidRDefault="00660B17">
      <w:pPr>
        <w:pStyle w:val="normaltableau"/>
        <w:numPr>
          <w:ilvl w:val="0"/>
          <w:numId w:val="15"/>
        </w:numPr>
        <w:spacing w:before="0" w:after="0" w:line="276" w:lineRule="auto"/>
        <w:ind w:left="360"/>
        <w:rPr>
          <w:rFonts w:asciiTheme="minorHAnsi" w:hAnsiTheme="minorHAnsi" w:cstheme="minorHAnsi"/>
          <w:sz w:val="20"/>
          <w:lang w:val="pl-PL"/>
        </w:rPr>
      </w:pPr>
      <w:r w:rsidRPr="003849A0">
        <w:rPr>
          <w:rFonts w:asciiTheme="minorHAnsi" w:hAnsiTheme="minorHAnsi" w:cstheme="minorHAnsi"/>
          <w:sz w:val="20"/>
          <w:lang w:val="pl-PL"/>
        </w:rPr>
        <w:t xml:space="preserve">Z postępowania o udzielenie Zamówienia wyklucza się </w:t>
      </w:r>
      <w:r w:rsidR="003B3B3E" w:rsidRPr="003849A0">
        <w:rPr>
          <w:rFonts w:asciiTheme="minorHAnsi" w:hAnsiTheme="minorHAnsi" w:cstheme="minorHAnsi"/>
          <w:sz w:val="20"/>
          <w:lang w:val="pl-PL"/>
        </w:rPr>
        <w:t>Wykonawców,</w:t>
      </w:r>
      <w:r w:rsidRPr="003849A0">
        <w:rPr>
          <w:rFonts w:asciiTheme="minorHAnsi" w:hAnsiTheme="minorHAnsi" w:cstheme="minorHAnsi"/>
          <w:sz w:val="20"/>
          <w:lang w:val="pl-PL"/>
        </w:rPr>
        <w:t xml:space="preserve"> którzy:</w:t>
      </w:r>
    </w:p>
    <w:p w14:paraId="69663C7F" w14:textId="33EC4F87" w:rsidR="00660B17" w:rsidRPr="003849A0" w:rsidRDefault="00660B17">
      <w:pPr>
        <w:pStyle w:val="normaltableau"/>
        <w:numPr>
          <w:ilvl w:val="0"/>
          <w:numId w:val="6"/>
        </w:numPr>
        <w:spacing w:before="0" w:after="0" w:line="276" w:lineRule="auto"/>
        <w:ind w:left="700"/>
        <w:rPr>
          <w:rFonts w:asciiTheme="minorHAnsi" w:hAnsiTheme="minorHAnsi" w:cstheme="minorHAnsi"/>
          <w:sz w:val="20"/>
          <w:lang w:val="pl-PL"/>
        </w:rPr>
      </w:pPr>
      <w:r w:rsidRPr="003849A0">
        <w:rPr>
          <w:rFonts w:asciiTheme="minorHAnsi" w:hAnsiTheme="minorHAnsi" w:cstheme="minorHAnsi"/>
          <w:sz w:val="20"/>
          <w:lang w:val="pl-PL"/>
        </w:rPr>
        <w:t>złożyli nieprawdziwe informacje mające wpływ lub mogące mieć wpływ na wynik prowadzonego postępowania;</w:t>
      </w:r>
    </w:p>
    <w:p w14:paraId="122BD205" w14:textId="7A3636E0" w:rsidR="00660B17" w:rsidRPr="003849A0" w:rsidRDefault="00660B17">
      <w:pPr>
        <w:pStyle w:val="normaltableau"/>
        <w:numPr>
          <w:ilvl w:val="0"/>
          <w:numId w:val="6"/>
        </w:numPr>
        <w:spacing w:before="0" w:after="0" w:line="276" w:lineRule="auto"/>
        <w:ind w:left="700"/>
        <w:rPr>
          <w:rFonts w:asciiTheme="minorHAnsi" w:hAnsiTheme="minorHAnsi" w:cstheme="minorHAnsi"/>
          <w:sz w:val="20"/>
          <w:lang w:val="pl-PL"/>
        </w:rPr>
      </w:pPr>
      <w:r w:rsidRPr="003849A0">
        <w:rPr>
          <w:rFonts w:asciiTheme="minorHAnsi" w:hAnsiTheme="minorHAnsi" w:cstheme="minorHAnsi"/>
          <w:sz w:val="20"/>
          <w:lang w:val="pl-PL"/>
        </w:rPr>
        <w:t>nie wykazali spełniania warunków udziału w postępowaniu</w:t>
      </w:r>
      <w:r w:rsidR="00546793" w:rsidRPr="003849A0">
        <w:rPr>
          <w:rFonts w:asciiTheme="minorHAnsi" w:hAnsiTheme="minorHAnsi" w:cstheme="minorHAnsi"/>
          <w:sz w:val="20"/>
          <w:lang w:val="pl-PL"/>
        </w:rPr>
        <w:t>.</w:t>
      </w:r>
    </w:p>
    <w:p w14:paraId="3B64AD93" w14:textId="029FB8AE" w:rsidR="00660B17" w:rsidRPr="003849A0" w:rsidRDefault="00660B17">
      <w:pPr>
        <w:pStyle w:val="normaltableau"/>
        <w:numPr>
          <w:ilvl w:val="0"/>
          <w:numId w:val="15"/>
        </w:numPr>
        <w:spacing w:before="0" w:after="0" w:line="276" w:lineRule="auto"/>
        <w:ind w:left="360"/>
        <w:rPr>
          <w:rFonts w:asciiTheme="minorHAnsi" w:hAnsiTheme="minorHAnsi" w:cstheme="minorHAnsi"/>
          <w:sz w:val="20"/>
          <w:lang w:val="pl-PL"/>
        </w:rPr>
      </w:pPr>
      <w:r w:rsidRPr="003849A0">
        <w:rPr>
          <w:rFonts w:asciiTheme="minorHAnsi" w:hAnsiTheme="minorHAnsi" w:cstheme="minorHAnsi"/>
          <w:sz w:val="20"/>
          <w:lang w:val="pl-PL"/>
        </w:rPr>
        <w:t>Ofert</w:t>
      </w:r>
      <w:r w:rsidR="00686600" w:rsidRPr="003849A0">
        <w:rPr>
          <w:rFonts w:asciiTheme="minorHAnsi" w:hAnsiTheme="minorHAnsi" w:cstheme="minorHAnsi"/>
          <w:sz w:val="20"/>
          <w:lang w:val="pl-PL"/>
        </w:rPr>
        <w:t>a</w:t>
      </w:r>
      <w:r w:rsidRPr="003849A0">
        <w:rPr>
          <w:rFonts w:asciiTheme="minorHAnsi" w:hAnsiTheme="minorHAnsi" w:cstheme="minorHAnsi"/>
          <w:sz w:val="20"/>
          <w:lang w:val="pl-PL"/>
        </w:rPr>
        <w:t xml:space="preserve"> </w:t>
      </w:r>
      <w:r w:rsidR="003B3B3E" w:rsidRPr="003849A0">
        <w:rPr>
          <w:rFonts w:asciiTheme="minorHAnsi" w:hAnsiTheme="minorHAnsi" w:cstheme="minorHAnsi"/>
          <w:sz w:val="20"/>
          <w:lang w:val="pl-PL"/>
        </w:rPr>
        <w:t>Wykonawcy</w:t>
      </w:r>
      <w:r w:rsidRPr="003849A0">
        <w:rPr>
          <w:rFonts w:asciiTheme="minorHAnsi" w:hAnsiTheme="minorHAnsi" w:cstheme="minorHAnsi"/>
          <w:sz w:val="20"/>
          <w:lang w:val="pl-PL"/>
        </w:rPr>
        <w:t xml:space="preserve"> wykluczonego </w:t>
      </w:r>
      <w:r w:rsidR="00686600" w:rsidRPr="003849A0">
        <w:rPr>
          <w:rFonts w:asciiTheme="minorHAnsi" w:hAnsiTheme="minorHAnsi" w:cstheme="minorHAnsi"/>
          <w:sz w:val="20"/>
          <w:lang w:val="pl-PL"/>
        </w:rPr>
        <w:t>zostanie odrzucona.</w:t>
      </w:r>
    </w:p>
    <w:tbl>
      <w:tblPr>
        <w:tblW w:w="9356" w:type="dxa"/>
        <w:tblInd w:w="-5" w:type="dxa"/>
        <w:tblLayout w:type="fixed"/>
        <w:tblLook w:val="0000" w:firstRow="0" w:lastRow="0" w:firstColumn="0" w:lastColumn="0" w:noHBand="0" w:noVBand="0"/>
      </w:tblPr>
      <w:tblGrid>
        <w:gridCol w:w="9356"/>
      </w:tblGrid>
      <w:tr w:rsidR="00660B17" w:rsidRPr="003849A0" w14:paraId="2971964A" w14:textId="77777777" w:rsidTr="00AE23D4">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2063A304" w14:textId="7A7460E6" w:rsidR="00660B17" w:rsidRPr="003849A0" w:rsidRDefault="00660B17" w:rsidP="00424706">
            <w:pPr>
              <w:pStyle w:val="Nagwek1"/>
              <w:spacing w:line="276" w:lineRule="auto"/>
              <w:jc w:val="left"/>
              <w:rPr>
                <w:rFonts w:asciiTheme="minorHAnsi" w:hAnsiTheme="minorHAnsi" w:cstheme="minorHAnsi"/>
                <w:sz w:val="20"/>
                <w:szCs w:val="20"/>
                <w:lang w:val="pl-PL"/>
              </w:rPr>
            </w:pPr>
            <w:bookmarkStart w:id="33" w:name="_Toc37409781"/>
            <w:bookmarkStart w:id="34" w:name="_Toc47917537"/>
            <w:r w:rsidRPr="003849A0">
              <w:rPr>
                <w:rFonts w:asciiTheme="minorHAnsi" w:hAnsiTheme="minorHAnsi" w:cstheme="minorHAnsi"/>
                <w:sz w:val="20"/>
                <w:szCs w:val="20"/>
                <w:lang w:val="pl-PL"/>
              </w:rPr>
              <w:t>Odrzucenie oferty</w:t>
            </w:r>
            <w:bookmarkEnd w:id="33"/>
            <w:bookmarkEnd w:id="34"/>
          </w:p>
        </w:tc>
      </w:tr>
    </w:tbl>
    <w:p w14:paraId="6DE46AB8" w14:textId="5F96C3A5" w:rsidR="0013778C" w:rsidRPr="003849A0" w:rsidRDefault="00660B17">
      <w:pPr>
        <w:pStyle w:val="normaltableau"/>
        <w:numPr>
          <w:ilvl w:val="3"/>
          <w:numId w:val="14"/>
        </w:numPr>
        <w:spacing w:before="0" w:after="0" w:line="276" w:lineRule="auto"/>
        <w:ind w:left="360"/>
        <w:rPr>
          <w:rFonts w:asciiTheme="minorHAnsi" w:hAnsiTheme="minorHAnsi" w:cstheme="minorHAnsi"/>
          <w:sz w:val="20"/>
          <w:lang w:val="pl-PL"/>
        </w:rPr>
      </w:pPr>
      <w:r w:rsidRPr="003849A0">
        <w:rPr>
          <w:rFonts w:asciiTheme="minorHAnsi" w:hAnsiTheme="minorHAnsi" w:cstheme="minorHAnsi"/>
          <w:sz w:val="20"/>
          <w:lang w:val="pl-PL"/>
        </w:rPr>
        <w:t>Zamawiający odrzuca ofertę, jeżeli:</w:t>
      </w:r>
    </w:p>
    <w:p w14:paraId="7D1E2C95" w14:textId="777722D9" w:rsidR="0013778C" w:rsidRPr="003849A0" w:rsidRDefault="00660B17">
      <w:pPr>
        <w:pStyle w:val="normaltableau"/>
        <w:numPr>
          <w:ilvl w:val="0"/>
          <w:numId w:val="19"/>
        </w:numPr>
        <w:spacing w:before="0" w:after="0" w:line="276" w:lineRule="auto"/>
        <w:ind w:left="700"/>
        <w:rPr>
          <w:rFonts w:asciiTheme="minorHAnsi" w:hAnsiTheme="minorHAnsi" w:cstheme="minorHAnsi"/>
          <w:sz w:val="20"/>
          <w:lang w:val="pl-PL"/>
        </w:rPr>
      </w:pPr>
      <w:r w:rsidRPr="003849A0">
        <w:rPr>
          <w:rFonts w:asciiTheme="minorHAnsi" w:hAnsiTheme="minorHAnsi" w:cstheme="minorHAnsi"/>
          <w:sz w:val="20"/>
          <w:lang w:val="pl-PL"/>
        </w:rPr>
        <w:t xml:space="preserve">zostały złożone dwie oferty i więcej tego samego </w:t>
      </w:r>
      <w:r w:rsidR="003B3B3E" w:rsidRPr="003849A0">
        <w:rPr>
          <w:rFonts w:asciiTheme="minorHAnsi" w:hAnsiTheme="minorHAnsi" w:cstheme="minorHAnsi"/>
          <w:sz w:val="20"/>
          <w:lang w:val="pl-PL"/>
        </w:rPr>
        <w:t>Wykonawcy</w:t>
      </w:r>
      <w:r w:rsidRPr="003849A0">
        <w:rPr>
          <w:rFonts w:asciiTheme="minorHAnsi" w:hAnsiTheme="minorHAnsi" w:cstheme="minorHAnsi"/>
          <w:sz w:val="20"/>
          <w:lang w:val="pl-PL"/>
        </w:rPr>
        <w:t xml:space="preserve"> na całość zamówienia (z zastrzeżeniem możliwości zmiany oferty);</w:t>
      </w:r>
    </w:p>
    <w:p w14:paraId="7ECD2C3B" w14:textId="77777777" w:rsidR="00714655" w:rsidRPr="003849A0" w:rsidRDefault="00660B17">
      <w:pPr>
        <w:pStyle w:val="normaltableau"/>
        <w:numPr>
          <w:ilvl w:val="0"/>
          <w:numId w:val="19"/>
        </w:numPr>
        <w:spacing w:before="0" w:after="0" w:line="276" w:lineRule="auto"/>
        <w:ind w:left="700"/>
        <w:rPr>
          <w:rFonts w:asciiTheme="minorHAnsi" w:hAnsiTheme="minorHAnsi" w:cstheme="minorHAnsi"/>
          <w:sz w:val="20"/>
          <w:lang w:val="pl-PL"/>
        </w:rPr>
      </w:pPr>
      <w:r w:rsidRPr="003849A0">
        <w:rPr>
          <w:rFonts w:asciiTheme="minorHAnsi" w:hAnsiTheme="minorHAnsi" w:cstheme="minorHAnsi"/>
          <w:sz w:val="20"/>
          <w:lang w:val="pl-PL"/>
        </w:rPr>
        <w:t>jej treść nie odpowiada treści Zapytania ofertowego;</w:t>
      </w:r>
    </w:p>
    <w:p w14:paraId="14B1C64C" w14:textId="4124B3D0" w:rsidR="00E75E48" w:rsidRPr="003849A0" w:rsidRDefault="00E75E48">
      <w:pPr>
        <w:pStyle w:val="normaltableau"/>
        <w:numPr>
          <w:ilvl w:val="0"/>
          <w:numId w:val="19"/>
        </w:numPr>
        <w:spacing w:before="0" w:after="0" w:line="276" w:lineRule="auto"/>
        <w:ind w:left="700"/>
        <w:rPr>
          <w:rFonts w:asciiTheme="minorHAnsi" w:hAnsiTheme="minorHAnsi" w:cstheme="minorHAnsi"/>
          <w:color w:val="000000" w:themeColor="text1"/>
          <w:sz w:val="20"/>
          <w:lang w:val="pl-PL"/>
        </w:rPr>
      </w:pPr>
      <w:r w:rsidRPr="003849A0">
        <w:rPr>
          <w:rFonts w:asciiTheme="minorHAnsi" w:hAnsiTheme="minorHAnsi" w:cstheme="minorHAnsi"/>
          <w:color w:val="000000" w:themeColor="text1"/>
          <w:sz w:val="20"/>
          <w:lang w:val="pl-PL"/>
        </w:rPr>
        <w:t>zawiera błędy w obliczeniu ceny, których nie da się poprawić;</w:t>
      </w:r>
    </w:p>
    <w:p w14:paraId="7B1E122A" w14:textId="38F0BF34" w:rsidR="005429BF" w:rsidRPr="003849A0" w:rsidRDefault="00660B17">
      <w:pPr>
        <w:pStyle w:val="normaltableau"/>
        <w:numPr>
          <w:ilvl w:val="0"/>
          <w:numId w:val="19"/>
        </w:numPr>
        <w:spacing w:before="0" w:after="0" w:line="276" w:lineRule="auto"/>
        <w:ind w:left="700"/>
        <w:rPr>
          <w:rFonts w:asciiTheme="minorHAnsi" w:hAnsiTheme="minorHAnsi" w:cstheme="minorHAnsi"/>
          <w:color w:val="000000" w:themeColor="text1"/>
          <w:sz w:val="20"/>
          <w:lang w:val="pl-PL"/>
        </w:rPr>
      </w:pPr>
      <w:r w:rsidRPr="003849A0">
        <w:rPr>
          <w:rFonts w:asciiTheme="minorHAnsi" w:hAnsiTheme="minorHAnsi" w:cstheme="minorHAnsi"/>
          <w:color w:val="000000" w:themeColor="text1"/>
          <w:sz w:val="20"/>
          <w:lang w:val="pl-PL"/>
        </w:rPr>
        <w:t>jest nieważna na podstawie odrębnych przepisów</w:t>
      </w:r>
      <w:r w:rsidR="00FE7ADA" w:rsidRPr="003849A0">
        <w:rPr>
          <w:rFonts w:asciiTheme="minorHAnsi" w:hAnsiTheme="minorHAnsi" w:cstheme="minorHAnsi"/>
          <w:color w:val="000000" w:themeColor="text1"/>
          <w:sz w:val="20"/>
          <w:lang w:val="pl-PL"/>
        </w:rPr>
        <w:t>;</w:t>
      </w:r>
    </w:p>
    <w:p w14:paraId="50FE9B33" w14:textId="0FDC0D54" w:rsidR="00714655" w:rsidRPr="003849A0" w:rsidRDefault="005429BF">
      <w:pPr>
        <w:pStyle w:val="normaltableau"/>
        <w:numPr>
          <w:ilvl w:val="0"/>
          <w:numId w:val="19"/>
        </w:numPr>
        <w:spacing w:before="0" w:after="0" w:line="276" w:lineRule="auto"/>
        <w:ind w:left="700"/>
        <w:rPr>
          <w:rFonts w:asciiTheme="minorHAnsi" w:hAnsiTheme="minorHAnsi" w:cstheme="minorHAnsi"/>
          <w:color w:val="000000" w:themeColor="text1"/>
          <w:sz w:val="20"/>
          <w:lang w:val="pl-PL"/>
        </w:rPr>
      </w:pPr>
      <w:r w:rsidRPr="003849A0">
        <w:rPr>
          <w:rFonts w:asciiTheme="minorHAnsi" w:hAnsiTheme="minorHAnsi" w:cstheme="minorHAnsi"/>
          <w:color w:val="000000" w:themeColor="text1"/>
          <w:sz w:val="20"/>
          <w:lang w:val="pl-PL"/>
        </w:rPr>
        <w:t>nie zostały</w:t>
      </w:r>
      <w:r w:rsidR="00812332" w:rsidRPr="003849A0">
        <w:rPr>
          <w:rFonts w:asciiTheme="minorHAnsi" w:hAnsiTheme="minorHAnsi" w:cstheme="minorHAnsi"/>
          <w:color w:val="000000" w:themeColor="text1"/>
          <w:sz w:val="20"/>
          <w:lang w:val="pl-PL"/>
        </w:rPr>
        <w:t xml:space="preserve"> złożone w terminie dokumenty</w:t>
      </w:r>
      <w:r w:rsidR="004C6920" w:rsidRPr="003849A0">
        <w:rPr>
          <w:rFonts w:asciiTheme="minorHAnsi" w:hAnsiTheme="minorHAnsi" w:cstheme="minorHAnsi"/>
          <w:color w:val="000000" w:themeColor="text1"/>
          <w:sz w:val="20"/>
          <w:lang w:val="pl-PL"/>
        </w:rPr>
        <w:t>/</w:t>
      </w:r>
      <w:r w:rsidR="00812332" w:rsidRPr="003849A0">
        <w:rPr>
          <w:rFonts w:asciiTheme="minorHAnsi" w:hAnsiTheme="minorHAnsi" w:cstheme="minorHAnsi"/>
          <w:color w:val="000000" w:themeColor="text1"/>
          <w:sz w:val="20"/>
          <w:lang w:val="pl-PL"/>
        </w:rPr>
        <w:t>wyjaśnienia</w:t>
      </w:r>
      <w:r w:rsidR="004C6920" w:rsidRPr="003849A0">
        <w:rPr>
          <w:rFonts w:asciiTheme="minorHAnsi" w:hAnsiTheme="minorHAnsi" w:cstheme="minorHAnsi"/>
          <w:color w:val="000000" w:themeColor="text1"/>
          <w:sz w:val="20"/>
          <w:lang w:val="pl-PL"/>
        </w:rPr>
        <w:t>,</w:t>
      </w:r>
      <w:r w:rsidR="00812332" w:rsidRPr="003849A0">
        <w:rPr>
          <w:rFonts w:asciiTheme="minorHAnsi" w:hAnsiTheme="minorHAnsi" w:cstheme="minorHAnsi"/>
          <w:color w:val="000000" w:themeColor="text1"/>
          <w:sz w:val="20"/>
          <w:lang w:val="pl-PL"/>
        </w:rPr>
        <w:t xml:space="preserve"> o których mowa w Rozdziale </w:t>
      </w:r>
      <w:r w:rsidR="001A7453" w:rsidRPr="003849A0">
        <w:rPr>
          <w:rFonts w:asciiTheme="minorHAnsi" w:hAnsiTheme="minorHAnsi" w:cstheme="minorHAnsi"/>
          <w:color w:val="000000" w:themeColor="text1"/>
          <w:sz w:val="20"/>
          <w:lang w:val="pl-PL"/>
        </w:rPr>
        <w:t xml:space="preserve">8 </w:t>
      </w:r>
      <w:r w:rsidR="00812332" w:rsidRPr="003849A0">
        <w:rPr>
          <w:rFonts w:asciiTheme="minorHAnsi" w:hAnsiTheme="minorHAnsi" w:cstheme="minorHAnsi"/>
          <w:color w:val="000000" w:themeColor="text1"/>
          <w:sz w:val="20"/>
          <w:lang w:val="pl-PL"/>
        </w:rPr>
        <w:t>pkt.</w:t>
      </w:r>
      <w:r w:rsidR="001A7453" w:rsidRPr="003849A0">
        <w:rPr>
          <w:rFonts w:asciiTheme="minorHAnsi" w:hAnsiTheme="minorHAnsi" w:cstheme="minorHAnsi"/>
          <w:color w:val="000000" w:themeColor="text1"/>
          <w:sz w:val="20"/>
          <w:lang w:val="pl-PL"/>
        </w:rPr>
        <w:t xml:space="preserve"> 7</w:t>
      </w:r>
      <w:r w:rsidR="00812332" w:rsidRPr="003849A0">
        <w:rPr>
          <w:rFonts w:asciiTheme="minorHAnsi" w:hAnsiTheme="minorHAnsi" w:cstheme="minorHAnsi"/>
          <w:color w:val="000000" w:themeColor="text1"/>
          <w:sz w:val="20"/>
          <w:lang w:val="pl-PL"/>
        </w:rPr>
        <w:t xml:space="preserve"> Zapytania ofertowego, pomimo wysłania do Wykonawcy wezwania do uzupełnienia</w:t>
      </w:r>
      <w:r w:rsidR="004C6920" w:rsidRPr="003849A0">
        <w:rPr>
          <w:rFonts w:asciiTheme="minorHAnsi" w:hAnsiTheme="minorHAnsi" w:cstheme="minorHAnsi"/>
          <w:color w:val="000000" w:themeColor="text1"/>
          <w:sz w:val="20"/>
          <w:lang w:val="pl-PL"/>
        </w:rPr>
        <w:t>/wyjaśnienia</w:t>
      </w:r>
      <w:r w:rsidR="00812332" w:rsidRPr="003849A0">
        <w:rPr>
          <w:rFonts w:asciiTheme="minorHAnsi" w:hAnsiTheme="minorHAnsi" w:cstheme="minorHAnsi"/>
          <w:color w:val="000000" w:themeColor="text1"/>
          <w:sz w:val="20"/>
          <w:lang w:val="pl-PL"/>
        </w:rPr>
        <w:t xml:space="preserve"> oferty</w:t>
      </w:r>
      <w:r w:rsidR="004C6920" w:rsidRPr="003849A0">
        <w:rPr>
          <w:rFonts w:asciiTheme="minorHAnsi" w:hAnsiTheme="minorHAnsi" w:cstheme="minorHAnsi"/>
          <w:color w:val="000000" w:themeColor="text1"/>
          <w:sz w:val="20"/>
          <w:lang w:val="pl-PL"/>
        </w:rPr>
        <w:t>, a bez ty</w:t>
      </w:r>
      <w:r w:rsidR="00B418C1" w:rsidRPr="003849A0">
        <w:rPr>
          <w:rFonts w:asciiTheme="minorHAnsi" w:hAnsiTheme="minorHAnsi" w:cstheme="minorHAnsi"/>
          <w:color w:val="000000" w:themeColor="text1"/>
          <w:sz w:val="20"/>
          <w:lang w:val="pl-PL"/>
        </w:rPr>
        <w:t xml:space="preserve">ch </w:t>
      </w:r>
      <w:r w:rsidR="004C6920" w:rsidRPr="003849A0">
        <w:rPr>
          <w:rFonts w:asciiTheme="minorHAnsi" w:hAnsiTheme="minorHAnsi" w:cstheme="minorHAnsi"/>
          <w:color w:val="000000" w:themeColor="text1"/>
          <w:sz w:val="20"/>
          <w:lang w:val="pl-PL"/>
        </w:rPr>
        <w:t>dokumentów/wyjaśnień nie jest możliwa ocena oferty zgodnie z Zapytaniem ofertowym</w:t>
      </w:r>
      <w:r w:rsidR="00660B17" w:rsidRPr="003849A0">
        <w:rPr>
          <w:rFonts w:asciiTheme="minorHAnsi" w:hAnsiTheme="minorHAnsi" w:cstheme="minorHAnsi"/>
          <w:color w:val="000000" w:themeColor="text1"/>
          <w:sz w:val="20"/>
          <w:lang w:val="pl-PL"/>
        </w:rPr>
        <w:t>.</w:t>
      </w:r>
    </w:p>
    <w:tbl>
      <w:tblPr>
        <w:tblW w:w="9498" w:type="dxa"/>
        <w:tblInd w:w="-147" w:type="dxa"/>
        <w:tblLayout w:type="fixed"/>
        <w:tblLook w:val="0000" w:firstRow="0" w:lastRow="0" w:firstColumn="0" w:lastColumn="0" w:noHBand="0" w:noVBand="0"/>
      </w:tblPr>
      <w:tblGrid>
        <w:gridCol w:w="9498"/>
      </w:tblGrid>
      <w:tr w:rsidR="00E0642C" w:rsidRPr="003849A0" w14:paraId="0D92F7AB"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5B66B0A1" w14:textId="52E99491" w:rsidR="00E0642C" w:rsidRPr="003849A0" w:rsidRDefault="00E0642C" w:rsidP="00424706">
            <w:pPr>
              <w:pStyle w:val="Nagwek1"/>
              <w:spacing w:line="276" w:lineRule="auto"/>
              <w:jc w:val="left"/>
              <w:rPr>
                <w:rFonts w:asciiTheme="minorHAnsi" w:hAnsiTheme="minorHAnsi" w:cstheme="minorHAnsi"/>
                <w:sz w:val="20"/>
                <w:szCs w:val="20"/>
                <w:lang w:val="pl-PL"/>
              </w:rPr>
            </w:pPr>
            <w:bookmarkStart w:id="35" w:name="_Toc37409782"/>
            <w:bookmarkStart w:id="36" w:name="_Toc47917539"/>
            <w:r w:rsidRPr="003849A0">
              <w:rPr>
                <w:rFonts w:asciiTheme="minorHAnsi" w:hAnsiTheme="minorHAnsi" w:cstheme="minorHAnsi"/>
                <w:sz w:val="20"/>
                <w:szCs w:val="20"/>
                <w:lang w:val="pl-PL"/>
              </w:rPr>
              <w:t>Warunki Umowy</w:t>
            </w:r>
            <w:bookmarkEnd w:id="35"/>
            <w:bookmarkEnd w:id="36"/>
          </w:p>
        </w:tc>
      </w:tr>
    </w:tbl>
    <w:p w14:paraId="5A34132B" w14:textId="77777777" w:rsidR="00E0642C" w:rsidRPr="003849A0" w:rsidRDefault="00E0642C" w:rsidP="00424706">
      <w:pPr>
        <w:pStyle w:val="normaltableau"/>
        <w:spacing w:before="0" w:after="0" w:line="276" w:lineRule="auto"/>
        <w:jc w:val="left"/>
        <w:rPr>
          <w:rFonts w:asciiTheme="minorHAnsi" w:hAnsiTheme="minorHAnsi" w:cstheme="minorHAnsi"/>
          <w:sz w:val="20"/>
          <w:lang w:val="pl-PL"/>
        </w:rPr>
      </w:pPr>
    </w:p>
    <w:p w14:paraId="691D143B" w14:textId="1B265227" w:rsidR="00F70ADF" w:rsidRDefault="00F70ADF">
      <w:pPr>
        <w:pStyle w:val="normaltableau"/>
        <w:numPr>
          <w:ilvl w:val="6"/>
          <w:numId w:val="28"/>
        </w:numPr>
        <w:spacing w:before="0" w:after="0" w:line="276" w:lineRule="auto"/>
        <w:ind w:left="284"/>
        <w:rPr>
          <w:rFonts w:asciiTheme="minorHAnsi" w:hAnsiTheme="minorHAnsi" w:cstheme="minorHAnsi"/>
          <w:sz w:val="20"/>
          <w:lang w:val="pl-PL"/>
        </w:rPr>
      </w:pPr>
      <w:r w:rsidRPr="003849A0">
        <w:rPr>
          <w:rFonts w:asciiTheme="minorHAnsi" w:hAnsiTheme="minorHAnsi" w:cstheme="minorHAnsi"/>
          <w:sz w:val="20"/>
          <w:lang w:val="pl-PL"/>
        </w:rPr>
        <w:t>Umowa zostanie zawarta zgodnie z</w:t>
      </w:r>
      <w:r w:rsidR="004302F4" w:rsidRPr="003849A0">
        <w:rPr>
          <w:rFonts w:asciiTheme="minorHAnsi" w:hAnsiTheme="minorHAnsi" w:cstheme="minorHAnsi"/>
          <w:sz w:val="20"/>
          <w:lang w:val="pl-PL"/>
        </w:rPr>
        <w:t xml:space="preserve"> przedstawionym przez Zamawiającego</w:t>
      </w:r>
      <w:r w:rsidRPr="003849A0">
        <w:rPr>
          <w:rFonts w:asciiTheme="minorHAnsi" w:hAnsiTheme="minorHAnsi" w:cstheme="minorHAnsi"/>
          <w:sz w:val="20"/>
          <w:lang w:val="pl-PL"/>
        </w:rPr>
        <w:t xml:space="preserve"> wzorem</w:t>
      </w:r>
      <w:r w:rsidR="00CB4A76" w:rsidRPr="003849A0">
        <w:rPr>
          <w:rFonts w:asciiTheme="minorHAnsi" w:hAnsiTheme="minorHAnsi" w:cstheme="minorHAnsi"/>
          <w:sz w:val="20"/>
          <w:lang w:val="pl-PL"/>
        </w:rPr>
        <w:t>.</w:t>
      </w:r>
    </w:p>
    <w:p w14:paraId="282A5439" w14:textId="55A811D6" w:rsidR="00EC78B4" w:rsidRPr="003849A0" w:rsidRDefault="00EC78B4">
      <w:pPr>
        <w:pStyle w:val="normaltableau"/>
        <w:numPr>
          <w:ilvl w:val="6"/>
          <w:numId w:val="28"/>
        </w:numPr>
        <w:spacing w:before="0" w:after="0" w:line="276" w:lineRule="auto"/>
        <w:ind w:left="284"/>
        <w:rPr>
          <w:rFonts w:asciiTheme="minorHAnsi" w:hAnsiTheme="minorHAnsi" w:cstheme="minorHAnsi"/>
          <w:sz w:val="20"/>
          <w:lang w:val="pl-PL"/>
        </w:rPr>
      </w:pPr>
      <w:r>
        <w:rPr>
          <w:rFonts w:asciiTheme="minorHAnsi" w:hAnsiTheme="minorHAnsi" w:cstheme="minorHAnsi"/>
          <w:sz w:val="20"/>
          <w:lang w:val="pl-PL"/>
        </w:rPr>
        <w:t>Umowa będzie umową warunkową uzależniającą jej wejście w życie od uzyskania dofinansowania dla projektu po rozstrzygnięciu postępowania konkursowego „Ścieżka Smart”</w:t>
      </w:r>
    </w:p>
    <w:p w14:paraId="1F947F84" w14:textId="60737E3E" w:rsidR="00DC4A30" w:rsidRPr="003849A0" w:rsidRDefault="00CB4A76">
      <w:pPr>
        <w:pStyle w:val="normaltableau"/>
        <w:numPr>
          <w:ilvl w:val="6"/>
          <w:numId w:val="28"/>
        </w:numPr>
        <w:spacing w:before="0" w:after="0" w:line="276" w:lineRule="auto"/>
        <w:ind w:left="284"/>
        <w:rPr>
          <w:rFonts w:asciiTheme="minorHAnsi" w:hAnsiTheme="minorHAnsi" w:cstheme="minorHAnsi"/>
          <w:sz w:val="20"/>
          <w:lang w:val="pl-PL"/>
        </w:rPr>
      </w:pPr>
      <w:r w:rsidRPr="003849A0">
        <w:rPr>
          <w:rFonts w:asciiTheme="minorHAnsi" w:hAnsiTheme="minorHAnsi" w:cstheme="minorHAnsi"/>
          <w:sz w:val="20"/>
          <w:lang w:val="pl-PL"/>
        </w:rPr>
        <w:t>Zamawiający przewiduje miesięczne</w:t>
      </w:r>
      <w:r w:rsidR="002D6B0A">
        <w:rPr>
          <w:rFonts w:asciiTheme="minorHAnsi" w:hAnsiTheme="minorHAnsi" w:cstheme="minorHAnsi"/>
          <w:sz w:val="20"/>
          <w:lang w:val="pl-PL"/>
        </w:rPr>
        <w:t xml:space="preserve"> </w:t>
      </w:r>
      <w:r w:rsidRPr="003849A0">
        <w:rPr>
          <w:rFonts w:asciiTheme="minorHAnsi" w:hAnsiTheme="minorHAnsi" w:cstheme="minorHAnsi"/>
          <w:sz w:val="20"/>
          <w:lang w:val="pl-PL"/>
        </w:rPr>
        <w:t xml:space="preserve"> wynagrodzenie w ramach Przedmiotu Umow</w:t>
      </w:r>
      <w:r w:rsidR="00CF44FB" w:rsidRPr="003849A0">
        <w:rPr>
          <w:rFonts w:asciiTheme="minorHAnsi" w:hAnsiTheme="minorHAnsi" w:cstheme="minorHAnsi"/>
          <w:sz w:val="20"/>
          <w:lang w:val="pl-PL"/>
        </w:rPr>
        <w:t>y</w:t>
      </w:r>
      <w:r w:rsidRPr="003849A0">
        <w:rPr>
          <w:rFonts w:asciiTheme="minorHAnsi" w:hAnsiTheme="minorHAnsi" w:cstheme="minorHAnsi"/>
          <w:sz w:val="20"/>
          <w:lang w:val="pl-PL"/>
        </w:rPr>
        <w:t xml:space="preserve">, płatne </w:t>
      </w:r>
      <w:r w:rsidR="00334E74" w:rsidRPr="003849A0">
        <w:rPr>
          <w:rFonts w:asciiTheme="minorHAnsi" w:hAnsiTheme="minorHAnsi" w:cstheme="minorHAnsi"/>
          <w:sz w:val="20"/>
          <w:lang w:val="pl-PL"/>
        </w:rPr>
        <w:t xml:space="preserve">z </w:t>
      </w:r>
      <w:r w:rsidR="00CF44FB" w:rsidRPr="003849A0">
        <w:rPr>
          <w:rFonts w:asciiTheme="minorHAnsi" w:hAnsiTheme="minorHAnsi" w:cstheme="minorHAnsi"/>
          <w:sz w:val="20"/>
          <w:lang w:val="pl-PL"/>
        </w:rPr>
        <w:t xml:space="preserve">dołu </w:t>
      </w:r>
      <w:r w:rsidR="00736DB5" w:rsidRPr="003849A0">
        <w:rPr>
          <w:rFonts w:asciiTheme="minorHAnsi" w:hAnsiTheme="minorHAnsi" w:cstheme="minorHAnsi"/>
          <w:sz w:val="20"/>
          <w:lang w:val="pl-PL"/>
        </w:rPr>
        <w:t>do dnia</w:t>
      </w:r>
      <w:r w:rsidR="00CF44FB" w:rsidRPr="003849A0">
        <w:rPr>
          <w:rFonts w:asciiTheme="minorHAnsi" w:hAnsiTheme="minorHAnsi" w:cstheme="minorHAnsi"/>
          <w:sz w:val="20"/>
          <w:lang w:val="pl-PL"/>
        </w:rPr>
        <w:t xml:space="preserve"> 20 każdego miesiąca</w:t>
      </w:r>
      <w:r w:rsidR="00C74990" w:rsidRPr="003849A0">
        <w:rPr>
          <w:rFonts w:asciiTheme="minorHAnsi" w:hAnsiTheme="minorHAnsi" w:cstheme="minorHAnsi"/>
          <w:sz w:val="20"/>
          <w:lang w:val="pl-PL"/>
        </w:rPr>
        <w:t xml:space="preserve"> lub w okresach odpowiadających wielokrotności tych okresów.</w:t>
      </w:r>
    </w:p>
    <w:p w14:paraId="6C6662AE" w14:textId="045CE693" w:rsidR="00F70ADF" w:rsidRPr="003849A0" w:rsidRDefault="00F70ADF">
      <w:pPr>
        <w:pStyle w:val="normaltableau"/>
        <w:numPr>
          <w:ilvl w:val="6"/>
          <w:numId w:val="28"/>
        </w:numPr>
        <w:spacing w:before="0" w:after="0" w:line="276" w:lineRule="auto"/>
        <w:ind w:left="284"/>
        <w:rPr>
          <w:rFonts w:asciiTheme="minorHAnsi" w:hAnsiTheme="minorHAnsi" w:cstheme="minorHAnsi"/>
          <w:sz w:val="20"/>
          <w:lang w:val="pl-PL"/>
        </w:rPr>
      </w:pPr>
      <w:r w:rsidRPr="003849A0">
        <w:rPr>
          <w:rFonts w:asciiTheme="minorHAnsi" w:hAnsiTheme="minorHAnsi" w:cstheme="minorHAnsi"/>
          <w:sz w:val="20"/>
          <w:lang w:val="pl-PL"/>
        </w:rPr>
        <w:t xml:space="preserve">Zamawiający zawiera </w:t>
      </w:r>
      <w:r w:rsidR="00312D19" w:rsidRPr="003849A0">
        <w:rPr>
          <w:rFonts w:asciiTheme="minorHAnsi" w:hAnsiTheme="minorHAnsi" w:cstheme="minorHAnsi"/>
          <w:sz w:val="20"/>
          <w:lang w:val="pl-PL"/>
        </w:rPr>
        <w:t>U</w:t>
      </w:r>
      <w:r w:rsidRPr="003849A0">
        <w:rPr>
          <w:rFonts w:asciiTheme="minorHAnsi" w:hAnsiTheme="minorHAnsi" w:cstheme="minorHAnsi"/>
          <w:sz w:val="20"/>
          <w:lang w:val="pl-PL"/>
        </w:rPr>
        <w:t xml:space="preserve">mowę w sprawie zamówienia w terminie określonym w zaproszeniu do podpisania </w:t>
      </w:r>
      <w:r w:rsidR="00312D19" w:rsidRPr="003849A0">
        <w:rPr>
          <w:rFonts w:asciiTheme="minorHAnsi" w:hAnsiTheme="minorHAnsi" w:cstheme="minorHAnsi"/>
          <w:sz w:val="20"/>
          <w:lang w:val="pl-PL"/>
        </w:rPr>
        <w:t>U</w:t>
      </w:r>
      <w:r w:rsidRPr="003849A0">
        <w:rPr>
          <w:rFonts w:asciiTheme="minorHAnsi" w:hAnsiTheme="minorHAnsi" w:cstheme="minorHAnsi"/>
          <w:sz w:val="20"/>
          <w:lang w:val="pl-PL"/>
        </w:rPr>
        <w:t>mowy.</w:t>
      </w:r>
      <w:r w:rsidR="002D6B0A">
        <w:rPr>
          <w:rFonts w:asciiTheme="minorHAnsi" w:hAnsiTheme="minorHAnsi" w:cstheme="minorHAnsi"/>
          <w:sz w:val="20"/>
          <w:lang w:val="pl-PL"/>
        </w:rPr>
        <w:t xml:space="preserve"> </w:t>
      </w:r>
    </w:p>
    <w:p w14:paraId="2EE49570" w14:textId="5B48A048" w:rsidR="00F70ADF" w:rsidRPr="003849A0" w:rsidRDefault="00F70ADF">
      <w:pPr>
        <w:pStyle w:val="normaltableau"/>
        <w:numPr>
          <w:ilvl w:val="6"/>
          <w:numId w:val="28"/>
        </w:numPr>
        <w:spacing w:before="0" w:after="0" w:line="276" w:lineRule="auto"/>
        <w:ind w:left="284"/>
        <w:rPr>
          <w:rFonts w:asciiTheme="minorHAnsi" w:hAnsiTheme="minorHAnsi" w:cstheme="minorHAnsi"/>
          <w:sz w:val="20"/>
          <w:lang w:val="pl-PL"/>
        </w:rPr>
      </w:pPr>
      <w:r w:rsidRPr="003849A0">
        <w:rPr>
          <w:rFonts w:asciiTheme="minorHAnsi" w:hAnsiTheme="minorHAnsi" w:cstheme="minorHAnsi"/>
          <w:sz w:val="20"/>
          <w:lang w:val="pl-PL"/>
        </w:rPr>
        <w:t xml:space="preserve">Zamawiający może zawrzeć </w:t>
      </w:r>
      <w:r w:rsidR="00312D19" w:rsidRPr="003849A0">
        <w:rPr>
          <w:rFonts w:asciiTheme="minorHAnsi" w:hAnsiTheme="minorHAnsi" w:cstheme="minorHAnsi"/>
          <w:sz w:val="20"/>
          <w:lang w:val="pl-PL"/>
        </w:rPr>
        <w:t>U</w:t>
      </w:r>
      <w:r w:rsidRPr="003849A0">
        <w:rPr>
          <w:rFonts w:asciiTheme="minorHAnsi" w:hAnsiTheme="minorHAnsi" w:cstheme="minorHAnsi"/>
          <w:sz w:val="20"/>
          <w:lang w:val="pl-PL"/>
        </w:rPr>
        <w:t xml:space="preserve">mowę po upływie terminu związania ofertą, pod warunkiem, że </w:t>
      </w:r>
      <w:r w:rsidR="00DC3817" w:rsidRPr="003849A0">
        <w:rPr>
          <w:rFonts w:asciiTheme="minorHAnsi" w:hAnsiTheme="minorHAnsi" w:cstheme="minorHAnsi"/>
          <w:sz w:val="20"/>
          <w:lang w:val="pl-PL"/>
        </w:rPr>
        <w:t>W</w:t>
      </w:r>
      <w:r w:rsidRPr="003849A0">
        <w:rPr>
          <w:rFonts w:asciiTheme="minorHAnsi" w:hAnsiTheme="minorHAnsi" w:cstheme="minorHAnsi"/>
          <w:sz w:val="20"/>
          <w:lang w:val="pl-PL"/>
        </w:rPr>
        <w:t xml:space="preserve">ykonawca wyrazi zgodę na zawarcie </w:t>
      </w:r>
      <w:r w:rsidR="00312D19" w:rsidRPr="003849A0">
        <w:rPr>
          <w:rFonts w:asciiTheme="minorHAnsi" w:hAnsiTheme="minorHAnsi" w:cstheme="minorHAnsi"/>
          <w:sz w:val="20"/>
          <w:lang w:val="pl-PL"/>
        </w:rPr>
        <w:t>U</w:t>
      </w:r>
      <w:r w:rsidRPr="003849A0">
        <w:rPr>
          <w:rFonts w:asciiTheme="minorHAnsi" w:hAnsiTheme="minorHAnsi" w:cstheme="minorHAnsi"/>
          <w:sz w:val="20"/>
          <w:lang w:val="pl-PL"/>
        </w:rPr>
        <w:t>mowy na warunkach określonych w ofercie.</w:t>
      </w:r>
    </w:p>
    <w:p w14:paraId="1245B6A4" w14:textId="77777777" w:rsidR="00F70ADF" w:rsidRPr="003849A0" w:rsidRDefault="00F70ADF">
      <w:pPr>
        <w:pStyle w:val="Akapitzlist"/>
        <w:numPr>
          <w:ilvl w:val="6"/>
          <w:numId w:val="28"/>
        </w:numPr>
        <w:spacing w:line="276" w:lineRule="auto"/>
        <w:ind w:left="284"/>
        <w:jc w:val="both"/>
        <w:rPr>
          <w:rFonts w:asciiTheme="minorHAnsi" w:hAnsiTheme="minorHAnsi" w:cstheme="minorHAnsi"/>
          <w:sz w:val="20"/>
          <w:szCs w:val="20"/>
        </w:rPr>
      </w:pPr>
      <w:r w:rsidRPr="003849A0">
        <w:rPr>
          <w:rFonts w:asciiTheme="minorHAnsi" w:hAnsiTheme="minorHAnsi" w:cstheme="minorHAnsi"/>
          <w:sz w:val="20"/>
          <w:szCs w:val="20"/>
        </w:rPr>
        <w:t>Do Umowy w sprawie zamówienia stosuje się przepisy Kodeksu cywilnego oraz jurysdykcję polską.</w:t>
      </w:r>
    </w:p>
    <w:p w14:paraId="177C79F6" w14:textId="27E90D7A" w:rsidR="00F70ADF" w:rsidRPr="003849A0" w:rsidRDefault="00F70ADF">
      <w:pPr>
        <w:pStyle w:val="Akapitzlist"/>
        <w:numPr>
          <w:ilvl w:val="6"/>
          <w:numId w:val="28"/>
        </w:numPr>
        <w:spacing w:line="276" w:lineRule="auto"/>
        <w:ind w:left="284"/>
        <w:jc w:val="both"/>
        <w:rPr>
          <w:rFonts w:asciiTheme="minorHAnsi" w:hAnsiTheme="minorHAnsi" w:cstheme="minorHAnsi"/>
          <w:sz w:val="20"/>
          <w:szCs w:val="20"/>
        </w:rPr>
      </w:pPr>
      <w:r w:rsidRPr="003849A0">
        <w:rPr>
          <w:rFonts w:asciiTheme="minorHAnsi" w:hAnsiTheme="minorHAnsi" w:cstheme="minorHAnsi"/>
          <w:sz w:val="20"/>
          <w:szCs w:val="20"/>
        </w:rPr>
        <w:t xml:space="preserve">Zamawiający przewiduje możliwość zmiany Umowy z wybranym </w:t>
      </w:r>
      <w:r w:rsidR="005D32EB" w:rsidRPr="003849A0">
        <w:rPr>
          <w:rFonts w:asciiTheme="minorHAnsi" w:hAnsiTheme="minorHAnsi" w:cstheme="minorHAnsi"/>
          <w:sz w:val="20"/>
          <w:szCs w:val="20"/>
        </w:rPr>
        <w:t>Wykon</w:t>
      </w:r>
      <w:r w:rsidRPr="003849A0">
        <w:rPr>
          <w:rFonts w:asciiTheme="minorHAnsi" w:hAnsiTheme="minorHAnsi" w:cstheme="minorHAnsi"/>
          <w:sz w:val="20"/>
          <w:szCs w:val="20"/>
        </w:rPr>
        <w:t xml:space="preserve">awcą w przypadku zaistnienia okoliczności niedających się przewidzieć w dniu podpisania Umowy, a mających istotny wpływ na jej realizację. </w:t>
      </w:r>
      <w:r w:rsidR="00263004" w:rsidRPr="003849A0">
        <w:rPr>
          <w:rFonts w:asciiTheme="minorHAnsi" w:hAnsiTheme="minorHAnsi" w:cstheme="minorHAnsi"/>
          <w:sz w:val="20"/>
          <w:szCs w:val="20"/>
        </w:rPr>
        <w:t xml:space="preserve">Zamawiający wskazuje, iż </w:t>
      </w:r>
      <w:r w:rsidR="00CB4A76" w:rsidRPr="003849A0">
        <w:rPr>
          <w:rFonts w:asciiTheme="minorHAnsi" w:hAnsiTheme="minorHAnsi" w:cstheme="minorHAnsi"/>
          <w:sz w:val="20"/>
          <w:szCs w:val="20"/>
        </w:rPr>
        <w:t>termin realizacji Umowy</w:t>
      </w:r>
      <w:r w:rsidR="00263004" w:rsidRPr="003849A0">
        <w:rPr>
          <w:rFonts w:asciiTheme="minorHAnsi" w:hAnsiTheme="minorHAnsi" w:cstheme="minorHAnsi"/>
          <w:sz w:val="20"/>
          <w:szCs w:val="20"/>
        </w:rPr>
        <w:t xml:space="preserve"> może ulec zmianie w przypadku wydłużenia okresu realizacji Projektu</w:t>
      </w:r>
      <w:r w:rsidR="002D6B0A">
        <w:rPr>
          <w:rFonts w:asciiTheme="minorHAnsi" w:hAnsiTheme="minorHAnsi" w:cstheme="minorHAnsi"/>
          <w:sz w:val="20"/>
          <w:szCs w:val="20"/>
        </w:rPr>
        <w:t xml:space="preserve"> lub w przypadku opóźnienia w zawarciu umowy o dofinansowanie co skutkować będzie późniejszym okresem uruchomienia projektu.</w:t>
      </w:r>
    </w:p>
    <w:p w14:paraId="556599E2" w14:textId="60AA35E0" w:rsidR="00874A73" w:rsidRPr="003849A0" w:rsidRDefault="00874A73">
      <w:pPr>
        <w:pStyle w:val="Akapitzlist"/>
        <w:numPr>
          <w:ilvl w:val="6"/>
          <w:numId w:val="28"/>
        </w:numPr>
        <w:spacing w:line="276" w:lineRule="auto"/>
        <w:ind w:left="284"/>
        <w:jc w:val="both"/>
        <w:rPr>
          <w:rFonts w:asciiTheme="minorHAnsi" w:hAnsiTheme="minorHAnsi" w:cstheme="minorHAnsi"/>
          <w:sz w:val="20"/>
          <w:szCs w:val="20"/>
        </w:rPr>
      </w:pPr>
      <w:r w:rsidRPr="003849A0">
        <w:rPr>
          <w:rFonts w:asciiTheme="minorHAnsi" w:hAnsiTheme="minorHAnsi" w:cstheme="minorHAnsi"/>
          <w:sz w:val="20"/>
          <w:szCs w:val="20"/>
        </w:rPr>
        <w:t xml:space="preserve">Zamawiający zastrzega możliwość udzielenia wykonawcy wybranemu zgodnie z zasadą </w:t>
      </w:r>
      <w:r w:rsidRPr="003849A0">
        <w:rPr>
          <w:rFonts w:asciiTheme="minorHAnsi" w:hAnsiTheme="minorHAnsi" w:cstheme="minorHAnsi"/>
          <w:sz w:val="20"/>
          <w:szCs w:val="20"/>
        </w:rPr>
        <w:br/>
        <w:t>konkurencyjności, w okresie 3 lat od dnia udzielenia zamówienia podstawowego, zamówień na usługi polegających na powtórzeniu podobnych usług.</w:t>
      </w:r>
    </w:p>
    <w:p w14:paraId="1D5F97AE" w14:textId="5FF796E4" w:rsidR="00F70ADF" w:rsidRPr="003849A0" w:rsidRDefault="00F70ADF">
      <w:pPr>
        <w:pStyle w:val="Akapitzlist"/>
        <w:numPr>
          <w:ilvl w:val="6"/>
          <w:numId w:val="28"/>
        </w:numPr>
        <w:spacing w:line="276" w:lineRule="auto"/>
        <w:ind w:left="284"/>
        <w:jc w:val="both"/>
        <w:rPr>
          <w:rFonts w:asciiTheme="minorHAnsi" w:hAnsiTheme="minorHAnsi" w:cstheme="minorHAnsi"/>
          <w:sz w:val="20"/>
          <w:szCs w:val="20"/>
        </w:rPr>
      </w:pPr>
      <w:r w:rsidRPr="003849A0">
        <w:rPr>
          <w:rFonts w:asciiTheme="minorHAnsi" w:hAnsiTheme="minorHAnsi" w:cstheme="minorHAnsi"/>
          <w:sz w:val="20"/>
          <w:szCs w:val="20"/>
        </w:rPr>
        <w:t xml:space="preserve">Zamawiający zastrzega możliwość przedłużenia terminów realizacji zamówienia, z przyczyn uwzględniających potrzeby prawidłowej realizacji </w:t>
      </w:r>
      <w:r w:rsidR="00312D19" w:rsidRPr="003849A0">
        <w:rPr>
          <w:rFonts w:asciiTheme="minorHAnsi" w:hAnsiTheme="minorHAnsi" w:cstheme="minorHAnsi"/>
          <w:sz w:val="20"/>
          <w:szCs w:val="20"/>
        </w:rPr>
        <w:t>P</w:t>
      </w:r>
      <w:r w:rsidRPr="003849A0">
        <w:rPr>
          <w:rFonts w:asciiTheme="minorHAnsi" w:hAnsiTheme="minorHAnsi" w:cstheme="minorHAnsi"/>
          <w:sz w:val="20"/>
          <w:szCs w:val="20"/>
        </w:rPr>
        <w:t>rojektu, o czas trwania przyczyn, z powodu których będzie zagrożone dotrzymanie terminu realizacji zamówienia. W szczególności, Zamawiający zastrzega możliwość zmiany terminu realizacji zamówienia w przypadku:</w:t>
      </w:r>
    </w:p>
    <w:p w14:paraId="774AA25C" w14:textId="77777777" w:rsidR="00F70ADF" w:rsidRPr="003849A0" w:rsidRDefault="00F70ADF">
      <w:pPr>
        <w:pStyle w:val="Akapitzlist"/>
        <w:numPr>
          <w:ilvl w:val="1"/>
          <w:numId w:val="29"/>
        </w:numPr>
        <w:spacing w:line="276" w:lineRule="auto"/>
        <w:ind w:left="700"/>
        <w:jc w:val="both"/>
        <w:rPr>
          <w:rFonts w:asciiTheme="minorHAnsi" w:hAnsiTheme="minorHAnsi" w:cstheme="minorHAnsi"/>
          <w:sz w:val="20"/>
          <w:szCs w:val="20"/>
        </w:rPr>
      </w:pPr>
      <w:r w:rsidRPr="003849A0">
        <w:rPr>
          <w:rFonts w:asciiTheme="minorHAnsi" w:hAnsiTheme="minorHAnsi" w:cstheme="minorHAnsi"/>
          <w:sz w:val="20"/>
          <w:szCs w:val="20"/>
        </w:rPr>
        <w:t>działań osób trzecich uniemożliwiających realizację zamówienia, które to działania nie są konsekwencją winy którejkolwiek ze stron;</w:t>
      </w:r>
    </w:p>
    <w:p w14:paraId="05438D73" w14:textId="77777777" w:rsidR="00F70ADF" w:rsidRPr="003849A0" w:rsidRDefault="00F70ADF">
      <w:pPr>
        <w:pStyle w:val="Akapitzlist"/>
        <w:numPr>
          <w:ilvl w:val="1"/>
          <w:numId w:val="29"/>
        </w:numPr>
        <w:spacing w:line="276" w:lineRule="auto"/>
        <w:ind w:left="700"/>
        <w:jc w:val="both"/>
        <w:rPr>
          <w:rFonts w:asciiTheme="minorHAnsi" w:hAnsiTheme="minorHAnsi" w:cstheme="minorHAnsi"/>
          <w:sz w:val="20"/>
          <w:szCs w:val="20"/>
        </w:rPr>
      </w:pPr>
      <w:r w:rsidRPr="003849A0">
        <w:rPr>
          <w:rFonts w:asciiTheme="minorHAnsi" w:hAnsiTheme="minorHAnsi" w:cstheme="minorHAnsi"/>
          <w:sz w:val="20"/>
          <w:szCs w:val="20"/>
        </w:rPr>
        <w:t>konieczności wstrzymania realizacji Umowy z winy działań osób trzecich;</w:t>
      </w:r>
    </w:p>
    <w:p w14:paraId="0B962928" w14:textId="3E861602" w:rsidR="00F70ADF" w:rsidRPr="003849A0" w:rsidRDefault="00F70ADF">
      <w:pPr>
        <w:pStyle w:val="Akapitzlist"/>
        <w:numPr>
          <w:ilvl w:val="1"/>
          <w:numId w:val="29"/>
        </w:numPr>
        <w:spacing w:line="276" w:lineRule="auto"/>
        <w:ind w:left="700"/>
        <w:jc w:val="both"/>
        <w:rPr>
          <w:rFonts w:asciiTheme="minorHAnsi" w:hAnsiTheme="minorHAnsi" w:cstheme="minorHAnsi"/>
          <w:sz w:val="20"/>
          <w:szCs w:val="20"/>
        </w:rPr>
      </w:pPr>
      <w:r w:rsidRPr="003849A0">
        <w:rPr>
          <w:rFonts w:asciiTheme="minorHAnsi" w:hAnsiTheme="minorHAnsi" w:cstheme="minorHAnsi"/>
          <w:sz w:val="20"/>
          <w:szCs w:val="20"/>
        </w:rPr>
        <w:lastRenderedPageBreak/>
        <w:t xml:space="preserve">wystąpienia okoliczności uniemożliwiających realizację zamówienia w terminie umownym. Za okoliczności takie uważa się wystąpienie okoliczności niezależnych od </w:t>
      </w:r>
      <w:r w:rsidR="005D32EB" w:rsidRPr="003849A0">
        <w:rPr>
          <w:rFonts w:asciiTheme="minorHAnsi" w:hAnsiTheme="minorHAnsi" w:cstheme="minorHAnsi"/>
          <w:sz w:val="20"/>
          <w:szCs w:val="20"/>
        </w:rPr>
        <w:t>Wykon</w:t>
      </w:r>
      <w:r w:rsidRPr="003849A0">
        <w:rPr>
          <w:rFonts w:asciiTheme="minorHAnsi" w:hAnsiTheme="minorHAnsi" w:cstheme="minorHAnsi"/>
          <w:sz w:val="20"/>
          <w:szCs w:val="20"/>
        </w:rPr>
        <w:t>awcy, w tym wynikających z tzw. „siły wyższej” (np. powodzie, huragany, gwałtowne burze, pandemia), uniemożliwiających realizację Przedmiotu Zamówienia;</w:t>
      </w:r>
    </w:p>
    <w:p w14:paraId="1AB595BC" w14:textId="16F4D099" w:rsidR="00F70ADF" w:rsidRPr="003849A0" w:rsidRDefault="00F70ADF">
      <w:pPr>
        <w:pStyle w:val="Akapitzlist"/>
        <w:numPr>
          <w:ilvl w:val="1"/>
          <w:numId w:val="29"/>
        </w:numPr>
        <w:spacing w:line="276" w:lineRule="auto"/>
        <w:ind w:left="700"/>
        <w:jc w:val="both"/>
        <w:rPr>
          <w:rFonts w:asciiTheme="minorHAnsi" w:hAnsiTheme="minorHAnsi" w:cstheme="minorHAnsi"/>
          <w:sz w:val="20"/>
          <w:szCs w:val="20"/>
        </w:rPr>
      </w:pPr>
      <w:r w:rsidRPr="003849A0">
        <w:rPr>
          <w:rFonts w:asciiTheme="minorHAnsi" w:hAnsiTheme="minorHAnsi" w:cstheme="minorHAnsi"/>
          <w:sz w:val="20"/>
          <w:szCs w:val="20"/>
        </w:rPr>
        <w:t>wpływu okoliczności związanych z wystąpieniem pandemii COVID-19 na należyte wykonanie Umowy</w:t>
      </w:r>
      <w:r w:rsidR="00334D81" w:rsidRPr="003849A0">
        <w:rPr>
          <w:rFonts w:asciiTheme="minorHAnsi" w:hAnsiTheme="minorHAnsi" w:cstheme="minorHAnsi"/>
          <w:sz w:val="20"/>
          <w:szCs w:val="20"/>
        </w:rPr>
        <w:t>;</w:t>
      </w:r>
    </w:p>
    <w:p w14:paraId="2905E7F8" w14:textId="3A8C040E" w:rsidR="002D6B0A" w:rsidRDefault="002D6B0A">
      <w:pPr>
        <w:pStyle w:val="Akapitzlist"/>
        <w:numPr>
          <w:ilvl w:val="1"/>
          <w:numId w:val="29"/>
        </w:numPr>
        <w:spacing w:line="276" w:lineRule="auto"/>
        <w:ind w:left="700"/>
        <w:jc w:val="both"/>
        <w:rPr>
          <w:rFonts w:asciiTheme="minorHAnsi" w:hAnsiTheme="minorHAnsi" w:cstheme="minorHAnsi"/>
          <w:sz w:val="20"/>
          <w:szCs w:val="20"/>
        </w:rPr>
      </w:pPr>
      <w:r>
        <w:rPr>
          <w:rFonts w:asciiTheme="minorHAnsi" w:hAnsiTheme="minorHAnsi" w:cstheme="minorHAnsi"/>
          <w:sz w:val="20"/>
          <w:szCs w:val="20"/>
        </w:rPr>
        <w:t>przesunięcia terminu rozpoczęcia projektu,</w:t>
      </w:r>
    </w:p>
    <w:p w14:paraId="48F33E05" w14:textId="32B6C73B" w:rsidR="00334D81" w:rsidRPr="003849A0" w:rsidRDefault="00334D81">
      <w:pPr>
        <w:pStyle w:val="Akapitzlist"/>
        <w:numPr>
          <w:ilvl w:val="1"/>
          <w:numId w:val="29"/>
        </w:numPr>
        <w:spacing w:line="276" w:lineRule="auto"/>
        <w:ind w:left="700"/>
        <w:jc w:val="both"/>
        <w:rPr>
          <w:rFonts w:asciiTheme="minorHAnsi" w:hAnsiTheme="minorHAnsi" w:cstheme="minorHAnsi"/>
          <w:sz w:val="20"/>
          <w:szCs w:val="20"/>
        </w:rPr>
      </w:pPr>
      <w:r w:rsidRPr="003849A0">
        <w:rPr>
          <w:rFonts w:asciiTheme="minorHAnsi" w:hAnsiTheme="minorHAnsi" w:cstheme="minorHAnsi"/>
          <w:sz w:val="20"/>
          <w:szCs w:val="20"/>
        </w:rPr>
        <w:t>wydłużenia okresu realizacji Projektu.</w:t>
      </w:r>
    </w:p>
    <w:p w14:paraId="31F6C360" w14:textId="5CEEC730" w:rsidR="009877DF" w:rsidRPr="003849A0" w:rsidRDefault="00F70ADF" w:rsidP="00424706">
      <w:pPr>
        <w:pStyle w:val="Akapitzlist"/>
        <w:spacing w:line="276" w:lineRule="auto"/>
        <w:ind w:left="284"/>
        <w:jc w:val="both"/>
        <w:rPr>
          <w:rFonts w:asciiTheme="minorHAnsi" w:hAnsiTheme="minorHAnsi" w:cstheme="minorHAnsi"/>
          <w:sz w:val="20"/>
          <w:szCs w:val="20"/>
        </w:rPr>
      </w:pPr>
      <w:r w:rsidRPr="003849A0">
        <w:rPr>
          <w:rFonts w:asciiTheme="minorHAnsi" w:hAnsiTheme="minorHAnsi" w:cstheme="minorHAnsi"/>
          <w:sz w:val="20"/>
          <w:szCs w:val="20"/>
        </w:rPr>
        <w:t>W przypadku wystąpienia m.in. którejkolwiek z ww. okoliczności termin realizacji zamówienia może ulec odpowiedniemu wydłużeniu o czas niezbędny do zakończenia wykonywania zamówienia w sposób należyty, nie dłużej jednak niż o okres trwania tych okoliczności. Warunkiem wprowadzenia ww. zmiany jest wskazanie drugiej stronie Umowy i udowodnienie przez stronę wskazującą okoliczności, z powodu których będzie zagrożone dotrzymanie terminu realizacji zamówienia.</w:t>
      </w:r>
    </w:p>
    <w:p w14:paraId="4F5C547A" w14:textId="77777777" w:rsidR="00C74990" w:rsidRPr="003849A0" w:rsidRDefault="00C74990" w:rsidP="00424706">
      <w:pPr>
        <w:pStyle w:val="Akapitzlist"/>
        <w:spacing w:line="276" w:lineRule="auto"/>
        <w:ind w:left="284"/>
        <w:jc w:val="both"/>
        <w:rPr>
          <w:rFonts w:asciiTheme="minorHAnsi" w:hAnsiTheme="minorHAnsi" w:cstheme="minorHAnsi"/>
          <w:sz w:val="20"/>
          <w:szCs w:val="20"/>
        </w:rPr>
      </w:pPr>
    </w:p>
    <w:tbl>
      <w:tblPr>
        <w:tblW w:w="9498" w:type="dxa"/>
        <w:tblInd w:w="-147" w:type="dxa"/>
        <w:tblLayout w:type="fixed"/>
        <w:tblLook w:val="0000" w:firstRow="0" w:lastRow="0" w:firstColumn="0" w:lastColumn="0" w:noHBand="0" w:noVBand="0"/>
      </w:tblPr>
      <w:tblGrid>
        <w:gridCol w:w="9498"/>
      </w:tblGrid>
      <w:tr w:rsidR="00660B17" w:rsidRPr="003849A0" w14:paraId="45415F75"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1BFC9DE0" w14:textId="1FC7DFC1" w:rsidR="00660B17" w:rsidRPr="003849A0" w:rsidRDefault="00660B17" w:rsidP="00424706">
            <w:pPr>
              <w:pStyle w:val="Nagwek1"/>
              <w:spacing w:line="276" w:lineRule="auto"/>
              <w:jc w:val="left"/>
              <w:rPr>
                <w:rFonts w:asciiTheme="minorHAnsi" w:hAnsiTheme="minorHAnsi" w:cstheme="minorHAnsi"/>
                <w:sz w:val="20"/>
                <w:szCs w:val="20"/>
                <w:lang w:val="pl-PL"/>
              </w:rPr>
            </w:pPr>
            <w:bookmarkStart w:id="37" w:name="_Toc37409785"/>
            <w:bookmarkStart w:id="38" w:name="_Toc47917543"/>
            <w:r w:rsidRPr="003849A0">
              <w:rPr>
                <w:rFonts w:asciiTheme="minorHAnsi" w:hAnsiTheme="minorHAnsi" w:cstheme="minorHAnsi"/>
                <w:sz w:val="20"/>
                <w:szCs w:val="20"/>
                <w:lang w:val="pl-PL"/>
              </w:rPr>
              <w:t>Unieważnienie postępowania</w:t>
            </w:r>
            <w:bookmarkEnd w:id="37"/>
            <w:bookmarkEnd w:id="38"/>
          </w:p>
        </w:tc>
      </w:tr>
    </w:tbl>
    <w:p w14:paraId="3C65C83F" w14:textId="77777777" w:rsidR="00C74990" w:rsidRPr="003849A0" w:rsidRDefault="00C74990" w:rsidP="00424706">
      <w:pPr>
        <w:pStyle w:val="normaltableau"/>
        <w:spacing w:before="0" w:after="0" w:line="276" w:lineRule="auto"/>
        <w:ind w:left="360"/>
        <w:rPr>
          <w:rFonts w:asciiTheme="minorHAnsi" w:hAnsiTheme="minorHAnsi" w:cstheme="minorHAnsi"/>
          <w:sz w:val="20"/>
          <w:lang w:val="pl-PL"/>
        </w:rPr>
      </w:pPr>
    </w:p>
    <w:p w14:paraId="6E457B45" w14:textId="2421B692" w:rsidR="002C69E9" w:rsidRPr="003849A0" w:rsidRDefault="00660B17">
      <w:pPr>
        <w:pStyle w:val="normaltableau"/>
        <w:numPr>
          <w:ilvl w:val="3"/>
          <w:numId w:val="20"/>
        </w:numPr>
        <w:spacing w:before="0" w:after="0" w:line="276" w:lineRule="auto"/>
        <w:ind w:left="360"/>
        <w:rPr>
          <w:rFonts w:asciiTheme="minorHAnsi" w:hAnsiTheme="minorHAnsi" w:cstheme="minorHAnsi"/>
          <w:sz w:val="20"/>
          <w:lang w:val="pl-PL"/>
        </w:rPr>
      </w:pPr>
      <w:r w:rsidRPr="003849A0">
        <w:rPr>
          <w:rFonts w:asciiTheme="minorHAnsi" w:hAnsiTheme="minorHAnsi" w:cstheme="minorHAnsi"/>
          <w:sz w:val="20"/>
          <w:lang w:val="pl-PL"/>
        </w:rPr>
        <w:t>Zamawiający zastrzega sobie prawo unieważnienia postępowania na każdym etapie bez podania przyczyny.</w:t>
      </w:r>
      <w:r w:rsidR="002D6541" w:rsidRPr="003849A0">
        <w:rPr>
          <w:rFonts w:asciiTheme="minorHAnsi" w:hAnsiTheme="minorHAnsi" w:cstheme="minorHAnsi"/>
          <w:sz w:val="20"/>
          <w:lang w:val="pl-PL"/>
        </w:rPr>
        <w:t xml:space="preserve"> </w:t>
      </w:r>
    </w:p>
    <w:p w14:paraId="3272EDCB" w14:textId="180761F4" w:rsidR="002C69E9" w:rsidRPr="003849A0" w:rsidRDefault="002C69E9">
      <w:pPr>
        <w:pStyle w:val="normaltableau"/>
        <w:numPr>
          <w:ilvl w:val="3"/>
          <w:numId w:val="20"/>
        </w:numPr>
        <w:spacing w:before="0" w:after="0" w:line="276" w:lineRule="auto"/>
        <w:ind w:left="360"/>
        <w:rPr>
          <w:rFonts w:asciiTheme="minorHAnsi" w:hAnsiTheme="minorHAnsi" w:cstheme="minorHAnsi"/>
          <w:i/>
          <w:iCs/>
          <w:sz w:val="20"/>
          <w:lang w:val="pl-PL"/>
        </w:rPr>
      </w:pPr>
      <w:r w:rsidRPr="003849A0">
        <w:rPr>
          <w:rStyle w:val="Uwydatnienie"/>
          <w:rFonts w:asciiTheme="minorHAnsi" w:hAnsiTheme="minorHAnsi" w:cstheme="minorHAnsi"/>
          <w:i w:val="0"/>
          <w:iCs w:val="0"/>
          <w:color w:val="000000" w:themeColor="text1"/>
          <w:sz w:val="20"/>
          <w:shd w:val="clear" w:color="auto" w:fill="FFFFFF"/>
          <w:lang w:val="pl-PL"/>
        </w:rPr>
        <w:t xml:space="preserve">Zamawiający unieważni postępowanie, </w:t>
      </w:r>
      <w:r w:rsidRPr="003849A0">
        <w:rPr>
          <w:rFonts w:asciiTheme="minorHAnsi" w:hAnsiTheme="minorHAnsi" w:cstheme="minorHAnsi"/>
          <w:color w:val="000000" w:themeColor="text1"/>
          <w:sz w:val="20"/>
          <w:lang w:val="pl-PL"/>
        </w:rPr>
        <w:t>w szczególności gdy:</w:t>
      </w:r>
      <w:r w:rsidRPr="003849A0">
        <w:rPr>
          <w:rFonts w:asciiTheme="minorHAnsi" w:hAnsiTheme="minorHAnsi" w:cstheme="minorHAnsi"/>
          <w:i/>
          <w:iCs/>
          <w:color w:val="000000" w:themeColor="text1"/>
          <w:sz w:val="20"/>
          <w:lang w:val="pl-PL"/>
        </w:rPr>
        <w:t xml:space="preserve"> </w:t>
      </w:r>
    </w:p>
    <w:p w14:paraId="74EA8E3A" w14:textId="77777777" w:rsidR="002C69E9" w:rsidRPr="003849A0" w:rsidRDefault="002C69E9">
      <w:pPr>
        <w:pStyle w:val="Akapitzlist"/>
        <w:numPr>
          <w:ilvl w:val="1"/>
          <w:numId w:val="17"/>
        </w:numPr>
        <w:suppressAutoHyphens w:val="0"/>
        <w:spacing w:line="276" w:lineRule="auto"/>
        <w:ind w:left="700"/>
        <w:jc w:val="both"/>
        <w:rPr>
          <w:rFonts w:asciiTheme="minorHAnsi" w:hAnsiTheme="minorHAnsi" w:cstheme="minorHAnsi"/>
          <w:color w:val="000000" w:themeColor="text1"/>
          <w:sz w:val="20"/>
          <w:szCs w:val="20"/>
        </w:rPr>
      </w:pPr>
      <w:r w:rsidRPr="003849A0">
        <w:rPr>
          <w:rFonts w:asciiTheme="minorHAnsi" w:hAnsiTheme="minorHAnsi" w:cstheme="minorHAnsi"/>
          <w:color w:val="000000" w:themeColor="text1"/>
          <w:sz w:val="20"/>
          <w:szCs w:val="20"/>
        </w:rPr>
        <w:t xml:space="preserve">nie złożono żadnej oferty niepodlegającej odrzuceniu; </w:t>
      </w:r>
    </w:p>
    <w:p w14:paraId="3C09E7AF" w14:textId="77777777" w:rsidR="00A13E73" w:rsidRPr="003849A0" w:rsidRDefault="002C69E9">
      <w:pPr>
        <w:pStyle w:val="Akapitzlist"/>
        <w:numPr>
          <w:ilvl w:val="1"/>
          <w:numId w:val="17"/>
        </w:numPr>
        <w:suppressAutoHyphens w:val="0"/>
        <w:spacing w:line="276" w:lineRule="auto"/>
        <w:ind w:left="700"/>
        <w:jc w:val="both"/>
        <w:rPr>
          <w:rFonts w:asciiTheme="minorHAnsi" w:hAnsiTheme="minorHAnsi" w:cstheme="minorHAnsi"/>
          <w:color w:val="000000" w:themeColor="text1"/>
          <w:sz w:val="20"/>
          <w:szCs w:val="20"/>
        </w:rPr>
      </w:pPr>
      <w:r w:rsidRPr="003849A0">
        <w:rPr>
          <w:rFonts w:asciiTheme="minorHAnsi" w:hAnsiTheme="minorHAnsi" w:cstheme="minorHAnsi"/>
          <w:color w:val="000000" w:themeColor="text1"/>
          <w:sz w:val="20"/>
          <w:szCs w:val="20"/>
        </w:rPr>
        <w:t xml:space="preserve">cena najkorzystniejszej oferty przewyższa kwotę, którą Zamawiający zamierza przeznaczyć na sfinansowanie zamówienia, chyba że Zamawiający może zwiększyć tę kwotę do ceny najkorzystniejszej oferty; </w:t>
      </w:r>
    </w:p>
    <w:p w14:paraId="41E90EFC" w14:textId="2496EB67" w:rsidR="002C69E9" w:rsidRPr="003849A0" w:rsidRDefault="003B3B3E">
      <w:pPr>
        <w:pStyle w:val="Akapitzlist"/>
        <w:numPr>
          <w:ilvl w:val="1"/>
          <w:numId w:val="17"/>
        </w:numPr>
        <w:suppressAutoHyphens w:val="0"/>
        <w:spacing w:line="276" w:lineRule="auto"/>
        <w:ind w:left="700"/>
        <w:jc w:val="both"/>
        <w:rPr>
          <w:rFonts w:asciiTheme="minorHAnsi" w:hAnsiTheme="minorHAnsi" w:cstheme="minorHAnsi"/>
          <w:color w:val="000000" w:themeColor="text1"/>
          <w:sz w:val="20"/>
          <w:szCs w:val="20"/>
        </w:rPr>
      </w:pPr>
      <w:r w:rsidRPr="003849A0">
        <w:rPr>
          <w:rFonts w:asciiTheme="minorHAnsi" w:hAnsiTheme="minorHAnsi" w:cstheme="minorHAnsi"/>
          <w:color w:val="000000" w:themeColor="text1"/>
          <w:sz w:val="20"/>
          <w:szCs w:val="20"/>
        </w:rPr>
        <w:t>Wykonawca</w:t>
      </w:r>
      <w:r w:rsidR="002C69E9" w:rsidRPr="003849A0">
        <w:rPr>
          <w:rFonts w:asciiTheme="minorHAnsi" w:hAnsiTheme="minorHAnsi" w:cstheme="minorHAnsi"/>
          <w:color w:val="000000" w:themeColor="text1"/>
          <w:sz w:val="20"/>
          <w:szCs w:val="20"/>
        </w:rPr>
        <w:t xml:space="preserve">, którego oferta została wybrana jako najkorzystniejsza odmówi podpisania </w:t>
      </w:r>
      <w:r w:rsidR="005A0A64" w:rsidRPr="003849A0">
        <w:rPr>
          <w:rFonts w:asciiTheme="minorHAnsi" w:hAnsiTheme="minorHAnsi" w:cstheme="minorHAnsi"/>
          <w:color w:val="000000" w:themeColor="text1"/>
          <w:sz w:val="20"/>
          <w:szCs w:val="20"/>
        </w:rPr>
        <w:t>U</w:t>
      </w:r>
      <w:r w:rsidR="002C69E9" w:rsidRPr="003849A0">
        <w:rPr>
          <w:rFonts w:asciiTheme="minorHAnsi" w:hAnsiTheme="minorHAnsi" w:cstheme="minorHAnsi"/>
          <w:color w:val="000000" w:themeColor="text1"/>
          <w:sz w:val="20"/>
          <w:szCs w:val="20"/>
        </w:rPr>
        <w:t xml:space="preserve">mowy i nie było możliwe dokonanie wyboru oferty kolejnego </w:t>
      </w:r>
      <w:r w:rsidRPr="003849A0">
        <w:rPr>
          <w:rFonts w:asciiTheme="minorHAnsi" w:hAnsiTheme="minorHAnsi" w:cstheme="minorHAnsi"/>
          <w:color w:val="000000" w:themeColor="text1"/>
          <w:sz w:val="20"/>
          <w:szCs w:val="20"/>
        </w:rPr>
        <w:t>Wykonawcy</w:t>
      </w:r>
      <w:r w:rsidR="002C69E9" w:rsidRPr="003849A0">
        <w:rPr>
          <w:rFonts w:asciiTheme="minorHAnsi" w:hAnsiTheme="minorHAnsi" w:cstheme="minorHAnsi"/>
          <w:color w:val="000000" w:themeColor="text1"/>
          <w:sz w:val="20"/>
          <w:szCs w:val="20"/>
        </w:rPr>
        <w:t xml:space="preserve">; </w:t>
      </w:r>
    </w:p>
    <w:p w14:paraId="12E7A95F" w14:textId="78C50646" w:rsidR="00A13E73" w:rsidRPr="003849A0" w:rsidRDefault="00A13E73">
      <w:pPr>
        <w:pStyle w:val="Akapitzlist"/>
        <w:numPr>
          <w:ilvl w:val="1"/>
          <w:numId w:val="17"/>
        </w:numPr>
        <w:suppressAutoHyphens w:val="0"/>
        <w:spacing w:line="276" w:lineRule="auto"/>
        <w:ind w:left="700"/>
        <w:jc w:val="both"/>
        <w:rPr>
          <w:rFonts w:asciiTheme="minorHAnsi" w:hAnsiTheme="minorHAnsi" w:cstheme="minorHAnsi"/>
          <w:color w:val="000000" w:themeColor="text1"/>
          <w:sz w:val="20"/>
          <w:szCs w:val="20"/>
        </w:rPr>
      </w:pPr>
      <w:r w:rsidRPr="003849A0">
        <w:rPr>
          <w:rFonts w:asciiTheme="minorHAnsi" w:hAnsiTheme="minorHAnsi" w:cstheme="minorHAnsi"/>
          <w:color w:val="000000" w:themeColor="text1"/>
          <w:sz w:val="20"/>
          <w:szCs w:val="20"/>
        </w:rPr>
        <w:t xml:space="preserve">działania osób trzecich, w tym organów administracji publicznej, których decyzje, działania lub zaniechania spowodują brak możliwości realizacji </w:t>
      </w:r>
      <w:r w:rsidR="005A0A64" w:rsidRPr="003849A0">
        <w:rPr>
          <w:rFonts w:asciiTheme="minorHAnsi" w:hAnsiTheme="minorHAnsi" w:cstheme="minorHAnsi"/>
          <w:color w:val="000000" w:themeColor="text1"/>
          <w:sz w:val="20"/>
          <w:szCs w:val="20"/>
        </w:rPr>
        <w:t>P</w:t>
      </w:r>
      <w:r w:rsidRPr="003849A0">
        <w:rPr>
          <w:rFonts w:asciiTheme="minorHAnsi" w:hAnsiTheme="minorHAnsi" w:cstheme="minorHAnsi"/>
          <w:color w:val="000000" w:themeColor="text1"/>
          <w:sz w:val="20"/>
          <w:szCs w:val="20"/>
        </w:rPr>
        <w:t xml:space="preserve">rzedmiotu </w:t>
      </w:r>
      <w:r w:rsidR="005A0A64" w:rsidRPr="003849A0">
        <w:rPr>
          <w:rFonts w:asciiTheme="minorHAnsi" w:hAnsiTheme="minorHAnsi" w:cstheme="minorHAnsi"/>
          <w:color w:val="000000" w:themeColor="text1"/>
          <w:sz w:val="20"/>
          <w:szCs w:val="20"/>
        </w:rPr>
        <w:t>Z</w:t>
      </w:r>
      <w:r w:rsidRPr="003849A0">
        <w:rPr>
          <w:rFonts w:asciiTheme="minorHAnsi" w:hAnsiTheme="minorHAnsi" w:cstheme="minorHAnsi"/>
          <w:color w:val="000000" w:themeColor="text1"/>
          <w:sz w:val="20"/>
          <w:szCs w:val="20"/>
        </w:rPr>
        <w:t>amówienia w pełnym zakresie lub w części;</w:t>
      </w:r>
    </w:p>
    <w:p w14:paraId="16C66C3F" w14:textId="69A5E32C" w:rsidR="006B6E61" w:rsidRPr="003849A0" w:rsidRDefault="002D6541">
      <w:pPr>
        <w:pStyle w:val="normaltableau"/>
        <w:numPr>
          <w:ilvl w:val="0"/>
          <w:numId w:val="18"/>
        </w:numPr>
        <w:spacing w:before="0" w:after="0" w:line="276" w:lineRule="auto"/>
        <w:ind w:left="360"/>
        <w:rPr>
          <w:rFonts w:asciiTheme="minorHAnsi" w:hAnsiTheme="minorHAnsi" w:cstheme="minorHAnsi"/>
          <w:sz w:val="20"/>
          <w:lang w:val="pl-PL"/>
        </w:rPr>
      </w:pPr>
      <w:r w:rsidRPr="003849A0">
        <w:rPr>
          <w:rFonts w:asciiTheme="minorHAnsi" w:hAnsiTheme="minorHAnsi" w:cstheme="minorHAnsi"/>
          <w:sz w:val="20"/>
          <w:lang w:val="pl-PL"/>
        </w:rPr>
        <w:t xml:space="preserve">W przypadku unieważnienia postępowania </w:t>
      </w:r>
      <w:r w:rsidR="003B3B3E" w:rsidRPr="003849A0">
        <w:rPr>
          <w:rFonts w:asciiTheme="minorHAnsi" w:hAnsiTheme="minorHAnsi" w:cstheme="minorHAnsi"/>
          <w:sz w:val="20"/>
          <w:lang w:val="pl-PL"/>
        </w:rPr>
        <w:t>Wykonawcom</w:t>
      </w:r>
      <w:r w:rsidRPr="003849A0">
        <w:rPr>
          <w:rFonts w:asciiTheme="minorHAnsi" w:hAnsiTheme="minorHAnsi" w:cstheme="minorHAnsi"/>
          <w:sz w:val="20"/>
          <w:lang w:val="pl-PL"/>
        </w:rPr>
        <w:t xml:space="preserve"> nie będą przysługiwać żadne roszczenia względem Zamawiającego, w szczególności </w:t>
      </w:r>
      <w:r w:rsidRPr="003849A0">
        <w:rPr>
          <w:rFonts w:asciiTheme="minorHAnsi" w:eastAsiaTheme="majorEastAsia" w:hAnsiTheme="minorHAnsi" w:cstheme="minorHAnsi"/>
          <w:sz w:val="20"/>
          <w:lang w:val="pl-PL"/>
        </w:rPr>
        <w:t>Zamawiający nie będzie dokonywał zwrotu kosztów sporządzenia i złożenia oferty w niniejszym postępowaniu.</w:t>
      </w:r>
    </w:p>
    <w:p w14:paraId="2B5EF6A7" w14:textId="232E1896" w:rsidR="006B6E61" w:rsidRPr="003849A0" w:rsidRDefault="006B6E61">
      <w:pPr>
        <w:pStyle w:val="normaltableau"/>
        <w:numPr>
          <w:ilvl w:val="0"/>
          <w:numId w:val="18"/>
        </w:numPr>
        <w:spacing w:before="0" w:after="0" w:line="276" w:lineRule="auto"/>
        <w:ind w:left="360"/>
        <w:rPr>
          <w:rFonts w:asciiTheme="minorHAnsi" w:hAnsiTheme="minorHAnsi" w:cstheme="minorHAnsi"/>
          <w:sz w:val="20"/>
          <w:lang w:val="pl-PL"/>
        </w:rPr>
      </w:pPr>
      <w:r w:rsidRPr="003849A0">
        <w:rPr>
          <w:rFonts w:asciiTheme="minorHAnsi" w:hAnsiTheme="minorHAnsi" w:cstheme="minorHAnsi"/>
          <w:color w:val="000000" w:themeColor="text1"/>
          <w:sz w:val="20"/>
          <w:lang w:val="pl-PL"/>
        </w:rPr>
        <w:t xml:space="preserve">Zamawiający niezwłocznie po unieważnieniu postępowania zamieści informację na stronie </w:t>
      </w:r>
      <w:r w:rsidRPr="003849A0">
        <w:rPr>
          <w:rFonts w:asciiTheme="minorHAnsi" w:hAnsiTheme="minorHAnsi" w:cstheme="minorHAnsi"/>
          <w:sz w:val="20"/>
          <w:lang w:val="pl-PL"/>
        </w:rPr>
        <w:t>Bazy Konkurencyjności Funduszy Europejskich</w:t>
      </w:r>
      <w:r w:rsidR="009B1A4C" w:rsidRPr="003849A0">
        <w:rPr>
          <w:rFonts w:asciiTheme="minorHAnsi" w:hAnsiTheme="minorHAnsi" w:cstheme="minorHAnsi"/>
          <w:sz w:val="20"/>
          <w:lang w:val="pl-PL"/>
        </w:rPr>
        <w:t xml:space="preserve">: </w:t>
      </w:r>
      <w:hyperlink r:id="rId10" w:history="1">
        <w:r w:rsidR="00C74990" w:rsidRPr="003849A0">
          <w:rPr>
            <w:rStyle w:val="Hipercze"/>
            <w:rFonts w:asciiTheme="minorHAnsi" w:hAnsiTheme="minorHAnsi" w:cstheme="minorHAnsi"/>
            <w:sz w:val="20"/>
            <w:lang w:val="pl-PL"/>
          </w:rPr>
          <w:t>https://bazakonkurencyjnosci.funduszeeuropejskie.gov.pl</w:t>
        </w:r>
      </w:hyperlink>
    </w:p>
    <w:p w14:paraId="06B91ED0" w14:textId="77777777" w:rsidR="00C74990" w:rsidRPr="003849A0" w:rsidRDefault="00C74990" w:rsidP="00424706">
      <w:pPr>
        <w:pStyle w:val="normaltableau"/>
        <w:spacing w:before="0" w:after="0" w:line="276" w:lineRule="auto"/>
        <w:ind w:left="360"/>
        <w:rPr>
          <w:rFonts w:asciiTheme="minorHAnsi" w:hAnsiTheme="minorHAnsi" w:cstheme="minorHAnsi"/>
          <w:sz w:val="20"/>
          <w:lang w:val="pl-PL"/>
        </w:rPr>
      </w:pPr>
    </w:p>
    <w:tbl>
      <w:tblPr>
        <w:tblW w:w="9498" w:type="dxa"/>
        <w:tblInd w:w="-147" w:type="dxa"/>
        <w:tblLayout w:type="fixed"/>
        <w:tblLook w:val="0000" w:firstRow="0" w:lastRow="0" w:firstColumn="0" w:lastColumn="0" w:noHBand="0" w:noVBand="0"/>
      </w:tblPr>
      <w:tblGrid>
        <w:gridCol w:w="9498"/>
      </w:tblGrid>
      <w:tr w:rsidR="00660B17" w:rsidRPr="003849A0" w14:paraId="1F01B083"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7EDDD357" w14:textId="626309EE" w:rsidR="00660B17" w:rsidRPr="003849A0" w:rsidRDefault="00660B17" w:rsidP="00424706">
            <w:pPr>
              <w:pStyle w:val="Nagwek1"/>
              <w:spacing w:line="276" w:lineRule="auto"/>
              <w:jc w:val="left"/>
              <w:rPr>
                <w:rFonts w:asciiTheme="minorHAnsi" w:hAnsiTheme="minorHAnsi" w:cstheme="minorHAnsi"/>
                <w:sz w:val="20"/>
                <w:szCs w:val="20"/>
                <w:lang w:val="pl-PL"/>
              </w:rPr>
            </w:pPr>
            <w:bookmarkStart w:id="39" w:name="_Toc37409786"/>
            <w:bookmarkStart w:id="40" w:name="_Toc47917544"/>
            <w:r w:rsidRPr="003849A0">
              <w:rPr>
                <w:rFonts w:asciiTheme="minorHAnsi" w:hAnsiTheme="minorHAnsi" w:cstheme="minorHAnsi"/>
                <w:sz w:val="20"/>
                <w:szCs w:val="20"/>
                <w:lang w:val="pl-PL"/>
              </w:rPr>
              <w:t>Pozostałe informacje</w:t>
            </w:r>
            <w:bookmarkEnd w:id="39"/>
            <w:bookmarkEnd w:id="40"/>
          </w:p>
        </w:tc>
      </w:tr>
    </w:tbl>
    <w:p w14:paraId="1EDD4777" w14:textId="77777777" w:rsidR="00660B17" w:rsidRPr="003849A0" w:rsidRDefault="00660B17" w:rsidP="00424706">
      <w:pPr>
        <w:pStyle w:val="ListParagraph1"/>
        <w:spacing w:after="0"/>
        <w:ind w:left="0"/>
        <w:rPr>
          <w:rFonts w:asciiTheme="minorHAnsi" w:eastAsia="Times New Roman" w:hAnsiTheme="minorHAnsi" w:cstheme="minorHAnsi"/>
          <w:sz w:val="20"/>
          <w:szCs w:val="20"/>
        </w:rPr>
      </w:pPr>
    </w:p>
    <w:p w14:paraId="2FDE0033" w14:textId="4261BB32" w:rsidR="00832214" w:rsidRPr="003849A0" w:rsidRDefault="00660B17">
      <w:pPr>
        <w:pStyle w:val="ListParagraph1"/>
        <w:numPr>
          <w:ilvl w:val="0"/>
          <w:numId w:val="13"/>
        </w:numPr>
        <w:spacing w:after="0"/>
        <w:ind w:left="360"/>
        <w:jc w:val="both"/>
        <w:rPr>
          <w:rFonts w:asciiTheme="minorHAnsi" w:hAnsiTheme="minorHAnsi" w:cstheme="minorHAnsi"/>
          <w:sz w:val="20"/>
          <w:szCs w:val="20"/>
        </w:rPr>
      </w:pPr>
      <w:r w:rsidRPr="003849A0">
        <w:rPr>
          <w:rFonts w:asciiTheme="minorHAnsi" w:hAnsiTheme="minorHAnsi" w:cstheme="minorHAnsi"/>
          <w:color w:val="000000"/>
          <w:sz w:val="20"/>
          <w:szCs w:val="20"/>
        </w:rPr>
        <w:t xml:space="preserve">Wykonanie przez </w:t>
      </w:r>
      <w:r w:rsidR="003B3B3E" w:rsidRPr="003849A0">
        <w:rPr>
          <w:rFonts w:asciiTheme="minorHAnsi" w:hAnsiTheme="minorHAnsi" w:cstheme="minorHAnsi"/>
          <w:color w:val="000000"/>
          <w:sz w:val="20"/>
          <w:szCs w:val="20"/>
        </w:rPr>
        <w:t>Wykonawcę</w:t>
      </w:r>
      <w:r w:rsidRPr="003849A0">
        <w:rPr>
          <w:rFonts w:asciiTheme="minorHAnsi" w:eastAsia="timesnewroman" w:hAnsiTheme="minorHAnsi" w:cstheme="minorHAnsi"/>
          <w:color w:val="000000"/>
          <w:sz w:val="20"/>
          <w:szCs w:val="20"/>
        </w:rPr>
        <w:t xml:space="preserve"> </w:t>
      </w:r>
      <w:r w:rsidRPr="003849A0">
        <w:rPr>
          <w:rFonts w:asciiTheme="minorHAnsi" w:hAnsiTheme="minorHAnsi" w:cstheme="minorHAnsi"/>
          <w:color w:val="000000"/>
          <w:sz w:val="20"/>
          <w:szCs w:val="20"/>
        </w:rPr>
        <w:t>wszystkich obowi</w:t>
      </w:r>
      <w:r w:rsidRPr="003849A0">
        <w:rPr>
          <w:rFonts w:asciiTheme="minorHAnsi" w:eastAsia="timesnewroman" w:hAnsiTheme="minorHAnsi" w:cstheme="minorHAnsi"/>
          <w:color w:val="000000"/>
          <w:sz w:val="20"/>
          <w:szCs w:val="20"/>
        </w:rPr>
        <w:t>ą</w:t>
      </w:r>
      <w:r w:rsidRPr="003849A0">
        <w:rPr>
          <w:rFonts w:asciiTheme="minorHAnsi" w:hAnsiTheme="minorHAnsi" w:cstheme="minorHAnsi"/>
          <w:color w:val="000000"/>
          <w:sz w:val="20"/>
          <w:szCs w:val="20"/>
        </w:rPr>
        <w:t>zków wynikaj</w:t>
      </w:r>
      <w:r w:rsidRPr="003849A0">
        <w:rPr>
          <w:rFonts w:asciiTheme="minorHAnsi" w:eastAsia="timesnewroman" w:hAnsiTheme="minorHAnsi" w:cstheme="minorHAnsi"/>
          <w:color w:val="000000"/>
          <w:sz w:val="20"/>
          <w:szCs w:val="20"/>
        </w:rPr>
        <w:t>ą</w:t>
      </w:r>
      <w:r w:rsidRPr="003849A0">
        <w:rPr>
          <w:rFonts w:asciiTheme="minorHAnsi" w:hAnsiTheme="minorHAnsi" w:cstheme="minorHAnsi"/>
          <w:color w:val="000000"/>
          <w:sz w:val="20"/>
          <w:szCs w:val="20"/>
        </w:rPr>
        <w:t xml:space="preserve">cych z niniejszego Zapytania ofertowego oraz przyszłej </w:t>
      </w:r>
      <w:r w:rsidR="005A0A64" w:rsidRPr="003849A0">
        <w:rPr>
          <w:rFonts w:asciiTheme="minorHAnsi" w:hAnsiTheme="minorHAnsi" w:cstheme="minorHAnsi"/>
          <w:color w:val="000000"/>
          <w:sz w:val="20"/>
          <w:szCs w:val="20"/>
        </w:rPr>
        <w:t>U</w:t>
      </w:r>
      <w:r w:rsidRPr="003849A0">
        <w:rPr>
          <w:rFonts w:asciiTheme="minorHAnsi" w:hAnsiTheme="minorHAnsi" w:cstheme="minorHAnsi"/>
          <w:color w:val="000000"/>
          <w:sz w:val="20"/>
          <w:szCs w:val="20"/>
        </w:rPr>
        <w:t xml:space="preserve">mowy zawartej </w:t>
      </w:r>
      <w:r w:rsidR="00204E70" w:rsidRPr="003849A0">
        <w:rPr>
          <w:rFonts w:asciiTheme="minorHAnsi" w:hAnsiTheme="minorHAnsi" w:cstheme="minorHAnsi"/>
          <w:color w:val="000000"/>
          <w:sz w:val="20"/>
          <w:szCs w:val="20"/>
        </w:rPr>
        <w:t>z</w:t>
      </w:r>
      <w:r w:rsidRPr="003849A0">
        <w:rPr>
          <w:rFonts w:asciiTheme="minorHAnsi" w:hAnsiTheme="minorHAnsi" w:cstheme="minorHAnsi"/>
          <w:color w:val="000000"/>
          <w:sz w:val="20"/>
          <w:szCs w:val="20"/>
        </w:rPr>
        <w:t xml:space="preserve"> </w:t>
      </w:r>
      <w:r w:rsidR="003B3B3E" w:rsidRPr="003849A0">
        <w:rPr>
          <w:rFonts w:asciiTheme="minorHAnsi" w:hAnsiTheme="minorHAnsi" w:cstheme="minorHAnsi"/>
          <w:color w:val="000000"/>
          <w:sz w:val="20"/>
          <w:szCs w:val="20"/>
        </w:rPr>
        <w:t>Wykonawcą</w:t>
      </w:r>
      <w:r w:rsidRPr="003849A0">
        <w:rPr>
          <w:rFonts w:asciiTheme="minorHAnsi" w:hAnsiTheme="minorHAnsi" w:cstheme="minorHAnsi"/>
          <w:color w:val="000000"/>
          <w:sz w:val="20"/>
          <w:szCs w:val="20"/>
        </w:rPr>
        <w:t xml:space="preserve"> wybranym w ramach niniejszego postępowania nast</w:t>
      </w:r>
      <w:r w:rsidRPr="003849A0">
        <w:rPr>
          <w:rFonts w:asciiTheme="minorHAnsi" w:eastAsia="timesnewroman" w:hAnsiTheme="minorHAnsi" w:cstheme="minorHAnsi"/>
          <w:color w:val="000000"/>
          <w:sz w:val="20"/>
          <w:szCs w:val="20"/>
        </w:rPr>
        <w:t>ą</w:t>
      </w:r>
      <w:r w:rsidRPr="003849A0">
        <w:rPr>
          <w:rFonts w:asciiTheme="minorHAnsi" w:hAnsiTheme="minorHAnsi" w:cstheme="minorHAnsi"/>
          <w:color w:val="000000"/>
          <w:sz w:val="20"/>
          <w:szCs w:val="20"/>
        </w:rPr>
        <w:t>pi ze staranno</w:t>
      </w:r>
      <w:r w:rsidRPr="003849A0">
        <w:rPr>
          <w:rFonts w:asciiTheme="minorHAnsi" w:eastAsia="timesnewroman" w:hAnsiTheme="minorHAnsi" w:cstheme="minorHAnsi"/>
          <w:color w:val="000000"/>
          <w:sz w:val="20"/>
          <w:szCs w:val="20"/>
        </w:rPr>
        <w:t>ś</w:t>
      </w:r>
      <w:r w:rsidRPr="003849A0">
        <w:rPr>
          <w:rFonts w:asciiTheme="minorHAnsi" w:hAnsiTheme="minorHAnsi" w:cstheme="minorHAnsi"/>
          <w:color w:val="000000"/>
          <w:sz w:val="20"/>
          <w:szCs w:val="20"/>
        </w:rPr>
        <w:t>ci</w:t>
      </w:r>
      <w:r w:rsidRPr="003849A0">
        <w:rPr>
          <w:rFonts w:asciiTheme="minorHAnsi" w:eastAsia="timesnewroman" w:hAnsiTheme="minorHAnsi" w:cstheme="minorHAnsi"/>
          <w:color w:val="000000"/>
          <w:sz w:val="20"/>
          <w:szCs w:val="20"/>
        </w:rPr>
        <w:t xml:space="preserve">ą </w:t>
      </w:r>
      <w:r w:rsidRPr="003849A0">
        <w:rPr>
          <w:rFonts w:asciiTheme="minorHAnsi" w:hAnsiTheme="minorHAnsi" w:cstheme="minorHAnsi"/>
          <w:color w:val="000000"/>
          <w:sz w:val="20"/>
          <w:szCs w:val="20"/>
        </w:rPr>
        <w:t>okre</w:t>
      </w:r>
      <w:r w:rsidRPr="003849A0">
        <w:rPr>
          <w:rFonts w:asciiTheme="minorHAnsi" w:eastAsia="timesnewroman" w:hAnsiTheme="minorHAnsi" w:cstheme="minorHAnsi"/>
          <w:color w:val="000000"/>
          <w:sz w:val="20"/>
          <w:szCs w:val="20"/>
        </w:rPr>
        <w:t>ś</w:t>
      </w:r>
      <w:r w:rsidRPr="003849A0">
        <w:rPr>
          <w:rFonts w:asciiTheme="minorHAnsi" w:hAnsiTheme="minorHAnsi" w:cstheme="minorHAnsi"/>
          <w:color w:val="000000"/>
          <w:sz w:val="20"/>
          <w:szCs w:val="20"/>
        </w:rPr>
        <w:t>lon</w:t>
      </w:r>
      <w:r w:rsidRPr="003849A0">
        <w:rPr>
          <w:rFonts w:asciiTheme="minorHAnsi" w:eastAsia="timesnewroman" w:hAnsiTheme="minorHAnsi" w:cstheme="minorHAnsi"/>
          <w:color w:val="000000"/>
          <w:sz w:val="20"/>
          <w:szCs w:val="20"/>
        </w:rPr>
        <w:t xml:space="preserve">ą </w:t>
      </w:r>
      <w:r w:rsidRPr="003849A0">
        <w:rPr>
          <w:rFonts w:asciiTheme="minorHAnsi" w:hAnsiTheme="minorHAnsi" w:cstheme="minorHAnsi"/>
          <w:color w:val="000000"/>
          <w:sz w:val="20"/>
          <w:szCs w:val="20"/>
        </w:rPr>
        <w:t>przy uwzgl</w:t>
      </w:r>
      <w:r w:rsidRPr="003849A0">
        <w:rPr>
          <w:rFonts w:asciiTheme="minorHAnsi" w:eastAsia="timesnewroman" w:hAnsiTheme="minorHAnsi" w:cstheme="minorHAnsi"/>
          <w:color w:val="000000"/>
          <w:sz w:val="20"/>
          <w:szCs w:val="20"/>
        </w:rPr>
        <w:t>ę</w:t>
      </w:r>
      <w:r w:rsidRPr="003849A0">
        <w:rPr>
          <w:rFonts w:asciiTheme="minorHAnsi" w:hAnsiTheme="minorHAnsi" w:cstheme="minorHAnsi"/>
          <w:color w:val="000000"/>
          <w:sz w:val="20"/>
          <w:szCs w:val="20"/>
        </w:rPr>
        <w:t xml:space="preserve">dnieniu zawodowego charakteru prowadzonej przez </w:t>
      </w:r>
      <w:r w:rsidR="003B3B3E" w:rsidRPr="003849A0">
        <w:rPr>
          <w:rFonts w:asciiTheme="minorHAnsi" w:hAnsiTheme="minorHAnsi" w:cstheme="minorHAnsi"/>
          <w:color w:val="000000"/>
          <w:sz w:val="20"/>
          <w:szCs w:val="20"/>
        </w:rPr>
        <w:t>Wykonawcę</w:t>
      </w:r>
      <w:r w:rsidRPr="003849A0">
        <w:rPr>
          <w:rFonts w:asciiTheme="minorHAnsi" w:eastAsia="timesnewroman" w:hAnsiTheme="minorHAnsi" w:cstheme="minorHAnsi"/>
          <w:color w:val="000000"/>
          <w:sz w:val="20"/>
          <w:szCs w:val="20"/>
        </w:rPr>
        <w:t xml:space="preserve"> </w:t>
      </w:r>
      <w:r w:rsidRPr="003849A0">
        <w:rPr>
          <w:rFonts w:asciiTheme="minorHAnsi" w:hAnsiTheme="minorHAnsi" w:cstheme="minorHAnsi"/>
          <w:color w:val="000000"/>
          <w:sz w:val="20"/>
          <w:szCs w:val="20"/>
        </w:rPr>
        <w:t>działalno</w:t>
      </w:r>
      <w:r w:rsidRPr="003849A0">
        <w:rPr>
          <w:rFonts w:asciiTheme="minorHAnsi" w:eastAsia="timesnewroman" w:hAnsiTheme="minorHAnsi" w:cstheme="minorHAnsi"/>
          <w:color w:val="000000"/>
          <w:sz w:val="20"/>
          <w:szCs w:val="20"/>
        </w:rPr>
        <w:t>ś</w:t>
      </w:r>
      <w:r w:rsidRPr="003849A0">
        <w:rPr>
          <w:rFonts w:asciiTheme="minorHAnsi" w:hAnsiTheme="minorHAnsi" w:cstheme="minorHAnsi"/>
          <w:color w:val="000000"/>
          <w:sz w:val="20"/>
          <w:szCs w:val="20"/>
        </w:rPr>
        <w:t>ci.</w:t>
      </w:r>
    </w:p>
    <w:p w14:paraId="05682FEE" w14:textId="78714346" w:rsidR="005A0A64" w:rsidRPr="003849A0" w:rsidRDefault="00660B17">
      <w:pPr>
        <w:pStyle w:val="ListParagraph1"/>
        <w:numPr>
          <w:ilvl w:val="0"/>
          <w:numId w:val="13"/>
        </w:numPr>
        <w:spacing w:after="0"/>
        <w:ind w:left="360"/>
        <w:jc w:val="both"/>
        <w:rPr>
          <w:rFonts w:asciiTheme="minorHAnsi" w:hAnsiTheme="minorHAnsi" w:cstheme="minorHAnsi"/>
          <w:sz w:val="20"/>
          <w:szCs w:val="20"/>
        </w:rPr>
      </w:pPr>
      <w:r w:rsidRPr="003849A0">
        <w:rPr>
          <w:rFonts w:asciiTheme="minorHAnsi" w:hAnsiTheme="minorHAnsi" w:cstheme="minorHAnsi"/>
          <w:sz w:val="20"/>
          <w:szCs w:val="20"/>
          <w:u w:val="single"/>
        </w:rPr>
        <w:t xml:space="preserve">Zamawiający nie dopuszcza składania ofert </w:t>
      </w:r>
      <w:r w:rsidRPr="003849A0">
        <w:rPr>
          <w:rFonts w:asciiTheme="minorHAnsi" w:hAnsiTheme="minorHAnsi" w:cstheme="minorHAnsi"/>
          <w:sz w:val="20"/>
          <w:szCs w:val="20"/>
          <w:u w:val="single"/>
          <w:shd w:val="clear" w:color="auto" w:fill="FFFFFF"/>
        </w:rPr>
        <w:t>wariantowyc</w:t>
      </w:r>
      <w:r w:rsidR="005E3B32" w:rsidRPr="003849A0">
        <w:rPr>
          <w:rFonts w:asciiTheme="minorHAnsi" w:hAnsiTheme="minorHAnsi" w:cstheme="minorHAnsi"/>
          <w:sz w:val="20"/>
          <w:szCs w:val="20"/>
          <w:u w:val="single"/>
          <w:shd w:val="clear" w:color="auto" w:fill="FFFFFF"/>
        </w:rPr>
        <w:t>h</w:t>
      </w:r>
      <w:r w:rsidR="00CB4A76" w:rsidRPr="003849A0">
        <w:rPr>
          <w:rFonts w:asciiTheme="minorHAnsi" w:hAnsiTheme="minorHAnsi" w:cstheme="minorHAnsi"/>
          <w:sz w:val="20"/>
          <w:szCs w:val="20"/>
          <w:u w:val="single"/>
          <w:shd w:val="clear" w:color="auto" w:fill="FFFFFF"/>
        </w:rPr>
        <w:t xml:space="preserve"> ani </w:t>
      </w:r>
      <w:r w:rsidR="00DD5378" w:rsidRPr="003849A0">
        <w:rPr>
          <w:rFonts w:asciiTheme="minorHAnsi" w:hAnsiTheme="minorHAnsi" w:cstheme="minorHAnsi"/>
          <w:sz w:val="20"/>
          <w:szCs w:val="20"/>
          <w:u w:val="single"/>
          <w:shd w:val="clear" w:color="auto" w:fill="FFFFFF"/>
        </w:rPr>
        <w:t>częściowych</w:t>
      </w:r>
      <w:r w:rsidR="00686600" w:rsidRPr="003849A0">
        <w:rPr>
          <w:rFonts w:asciiTheme="minorHAnsi" w:hAnsiTheme="minorHAnsi" w:cstheme="minorHAnsi"/>
          <w:sz w:val="20"/>
          <w:szCs w:val="20"/>
          <w:u w:val="single"/>
          <w:shd w:val="clear" w:color="auto" w:fill="FFFFFF"/>
        </w:rPr>
        <w:t>.</w:t>
      </w:r>
    </w:p>
    <w:p w14:paraId="44A45A82" w14:textId="5E134102" w:rsidR="004302F4" w:rsidRPr="003849A0" w:rsidRDefault="004302F4">
      <w:pPr>
        <w:pStyle w:val="ListParagraph1"/>
        <w:numPr>
          <w:ilvl w:val="0"/>
          <w:numId w:val="13"/>
        </w:numPr>
        <w:spacing w:after="0"/>
        <w:ind w:left="360"/>
        <w:jc w:val="both"/>
        <w:rPr>
          <w:rFonts w:asciiTheme="minorHAnsi" w:hAnsiTheme="minorHAnsi" w:cstheme="minorHAnsi"/>
          <w:sz w:val="20"/>
          <w:szCs w:val="20"/>
        </w:rPr>
      </w:pPr>
      <w:r w:rsidRPr="003849A0">
        <w:rPr>
          <w:rFonts w:asciiTheme="minorHAnsi" w:hAnsiTheme="minorHAnsi" w:cstheme="minorHAnsi"/>
          <w:color w:val="000000"/>
          <w:sz w:val="20"/>
          <w:szCs w:val="20"/>
        </w:rPr>
        <w:t xml:space="preserve">Wykonawca może złożyć tylko jedną ofertę. </w:t>
      </w:r>
    </w:p>
    <w:p w14:paraId="69345346" w14:textId="75596949" w:rsidR="002C69E9" w:rsidRPr="003849A0" w:rsidRDefault="002C69E9">
      <w:pPr>
        <w:pStyle w:val="ListParagraph1"/>
        <w:numPr>
          <w:ilvl w:val="0"/>
          <w:numId w:val="13"/>
        </w:numPr>
        <w:spacing w:after="0"/>
        <w:ind w:left="360"/>
        <w:jc w:val="both"/>
        <w:rPr>
          <w:rFonts w:asciiTheme="minorHAnsi" w:hAnsiTheme="minorHAnsi" w:cstheme="minorHAnsi"/>
          <w:sz w:val="20"/>
          <w:szCs w:val="20"/>
          <w:shd w:val="clear" w:color="auto" w:fill="FFFFFF"/>
        </w:rPr>
      </w:pPr>
      <w:r w:rsidRPr="003849A0">
        <w:rPr>
          <w:rFonts w:asciiTheme="minorHAnsi" w:hAnsiTheme="minorHAnsi" w:cstheme="minorHAnsi"/>
          <w:color w:val="000000" w:themeColor="text1"/>
          <w:sz w:val="20"/>
          <w:szCs w:val="20"/>
        </w:rPr>
        <w:t>Zamawiający nie przewiduje zwrotu kosztów udziału w postępowaniu.</w:t>
      </w:r>
    </w:p>
    <w:p w14:paraId="3E43BED3" w14:textId="0A2DF6AE" w:rsidR="00660B17" w:rsidRPr="003849A0" w:rsidRDefault="003B3B3E">
      <w:pPr>
        <w:pStyle w:val="ListParagraph1"/>
        <w:numPr>
          <w:ilvl w:val="0"/>
          <w:numId w:val="13"/>
        </w:numPr>
        <w:spacing w:after="0"/>
        <w:ind w:left="360"/>
        <w:jc w:val="both"/>
        <w:rPr>
          <w:rFonts w:asciiTheme="minorHAnsi" w:hAnsiTheme="minorHAnsi" w:cstheme="minorHAnsi"/>
          <w:sz w:val="20"/>
          <w:szCs w:val="20"/>
        </w:rPr>
      </w:pPr>
      <w:r w:rsidRPr="003849A0">
        <w:rPr>
          <w:rFonts w:asciiTheme="minorHAnsi" w:hAnsiTheme="minorHAnsi" w:cstheme="minorHAnsi"/>
          <w:sz w:val="20"/>
          <w:szCs w:val="20"/>
          <w:shd w:val="clear" w:color="auto" w:fill="FFFFFF"/>
        </w:rPr>
        <w:t xml:space="preserve">Wykonawca </w:t>
      </w:r>
      <w:r w:rsidR="00660B17" w:rsidRPr="003849A0">
        <w:rPr>
          <w:rFonts w:asciiTheme="minorHAnsi" w:hAnsiTheme="minorHAnsi" w:cstheme="minorHAnsi"/>
          <w:sz w:val="20"/>
          <w:szCs w:val="20"/>
          <w:shd w:val="clear" w:color="auto" w:fill="FFFFFF"/>
        </w:rPr>
        <w:t xml:space="preserve">będzie </w:t>
      </w:r>
      <w:r w:rsidR="00660B17" w:rsidRPr="003849A0">
        <w:rPr>
          <w:rFonts w:asciiTheme="minorHAnsi" w:hAnsiTheme="minorHAnsi" w:cstheme="minorHAnsi"/>
          <w:sz w:val="20"/>
          <w:szCs w:val="20"/>
          <w:u w:val="single"/>
          <w:shd w:val="clear" w:color="auto" w:fill="FFFFFF"/>
        </w:rPr>
        <w:t xml:space="preserve">związany złożoną ofertą przez okres </w:t>
      </w:r>
      <w:r w:rsidR="00736DB5" w:rsidRPr="003849A0">
        <w:rPr>
          <w:rFonts w:asciiTheme="minorHAnsi" w:hAnsiTheme="minorHAnsi" w:cstheme="minorHAnsi"/>
          <w:sz w:val="20"/>
          <w:szCs w:val="20"/>
          <w:u w:val="single"/>
          <w:shd w:val="clear" w:color="auto" w:fill="FFFFFF"/>
        </w:rPr>
        <w:t>3</w:t>
      </w:r>
      <w:r w:rsidR="00660B17" w:rsidRPr="003849A0">
        <w:rPr>
          <w:rFonts w:asciiTheme="minorHAnsi" w:hAnsiTheme="minorHAnsi" w:cstheme="minorHAnsi"/>
          <w:sz w:val="20"/>
          <w:szCs w:val="20"/>
          <w:u w:val="single"/>
          <w:shd w:val="clear" w:color="auto" w:fill="FFFFFF"/>
        </w:rPr>
        <w:t>0 dni.</w:t>
      </w:r>
      <w:r w:rsidR="00660B17" w:rsidRPr="003849A0">
        <w:rPr>
          <w:rFonts w:asciiTheme="minorHAnsi" w:hAnsiTheme="minorHAnsi" w:cstheme="minorHAnsi"/>
          <w:sz w:val="20"/>
          <w:szCs w:val="20"/>
          <w:shd w:val="clear" w:color="auto" w:fill="FFFFFF"/>
        </w:rPr>
        <w:t xml:space="preserve"> Bieg terminu związania ofertą rozpoczyna się wraz z upływem terminu składania ofert. </w:t>
      </w:r>
      <w:r w:rsidRPr="003849A0">
        <w:rPr>
          <w:rFonts w:asciiTheme="minorHAnsi" w:eastAsia="Century Gothic" w:hAnsiTheme="minorHAnsi" w:cstheme="minorHAnsi"/>
          <w:color w:val="000000"/>
          <w:sz w:val="20"/>
          <w:szCs w:val="20"/>
        </w:rPr>
        <w:t>Wykonawca</w:t>
      </w:r>
      <w:r w:rsidR="00660B17" w:rsidRPr="003849A0">
        <w:rPr>
          <w:rFonts w:asciiTheme="minorHAnsi" w:eastAsia="Century Gothic" w:hAnsiTheme="minorHAnsi" w:cstheme="minorHAnsi"/>
          <w:color w:val="000000"/>
          <w:sz w:val="20"/>
          <w:szCs w:val="20"/>
        </w:rPr>
        <w:t xml:space="preserve"> samodzielnie lub na wniosek Zamawiającego może przedłużyć termin związania ofertą.</w:t>
      </w:r>
    </w:p>
    <w:p w14:paraId="1DF63199" w14:textId="49232473" w:rsidR="004C175D" w:rsidRPr="003849A0" w:rsidRDefault="00660B17">
      <w:pPr>
        <w:pStyle w:val="ListParagraph1"/>
        <w:numPr>
          <w:ilvl w:val="0"/>
          <w:numId w:val="13"/>
        </w:numPr>
        <w:spacing w:after="0"/>
        <w:ind w:left="360"/>
        <w:jc w:val="both"/>
        <w:rPr>
          <w:rFonts w:asciiTheme="minorHAnsi" w:hAnsiTheme="minorHAnsi" w:cstheme="minorHAnsi"/>
          <w:sz w:val="20"/>
          <w:szCs w:val="20"/>
        </w:rPr>
      </w:pPr>
      <w:r w:rsidRPr="003849A0">
        <w:rPr>
          <w:rFonts w:asciiTheme="minorHAnsi" w:hAnsiTheme="minorHAnsi" w:cstheme="minorHAnsi"/>
          <w:sz w:val="20"/>
          <w:szCs w:val="20"/>
          <w:shd w:val="clear" w:color="auto" w:fill="FFFFFF"/>
        </w:rPr>
        <w:t>Zamawiający zastrzega sobie możliwość zmiany lub uzupełnienia treści Zapytania ofertowego</w:t>
      </w:r>
      <w:r w:rsidRPr="003849A0">
        <w:rPr>
          <w:rFonts w:asciiTheme="minorHAnsi" w:hAnsiTheme="minorHAnsi" w:cstheme="minorHAnsi"/>
          <w:sz w:val="20"/>
          <w:szCs w:val="20"/>
        </w:rPr>
        <w:t xml:space="preserve"> przed upływem terminu składania ofert.</w:t>
      </w:r>
    </w:p>
    <w:p w14:paraId="59F77AB5" w14:textId="7CAD3209" w:rsidR="001129F6" w:rsidRPr="003849A0" w:rsidRDefault="00660B17">
      <w:pPr>
        <w:pStyle w:val="ListParagraph1"/>
        <w:numPr>
          <w:ilvl w:val="0"/>
          <w:numId w:val="13"/>
        </w:numPr>
        <w:spacing w:after="0"/>
        <w:ind w:left="360"/>
        <w:jc w:val="both"/>
        <w:rPr>
          <w:rFonts w:asciiTheme="minorHAnsi" w:hAnsiTheme="minorHAnsi" w:cstheme="minorHAnsi"/>
          <w:sz w:val="20"/>
          <w:szCs w:val="20"/>
        </w:rPr>
      </w:pPr>
      <w:r w:rsidRPr="003849A0">
        <w:rPr>
          <w:rFonts w:asciiTheme="minorHAnsi" w:hAnsiTheme="minorHAnsi" w:cstheme="minorHAnsi"/>
          <w:sz w:val="20"/>
          <w:szCs w:val="20"/>
        </w:rPr>
        <w:t>Na przedmiotowe postępowanie nie przysługują żadne środki ochrony prawnej.</w:t>
      </w:r>
    </w:p>
    <w:p w14:paraId="1B65777C" w14:textId="77777777" w:rsidR="00C74990" w:rsidRPr="003849A0" w:rsidRDefault="00C74990" w:rsidP="00424706">
      <w:pPr>
        <w:pStyle w:val="ListParagraph1"/>
        <w:spacing w:after="0"/>
        <w:ind w:left="360"/>
        <w:jc w:val="both"/>
        <w:rPr>
          <w:rFonts w:asciiTheme="minorHAnsi" w:hAnsiTheme="minorHAnsi" w:cstheme="minorHAnsi"/>
          <w:sz w:val="20"/>
          <w:szCs w:val="20"/>
        </w:rPr>
      </w:pPr>
    </w:p>
    <w:tbl>
      <w:tblPr>
        <w:tblW w:w="9498" w:type="dxa"/>
        <w:tblInd w:w="-147" w:type="dxa"/>
        <w:tblLayout w:type="fixed"/>
        <w:tblLook w:val="0000" w:firstRow="0" w:lastRow="0" w:firstColumn="0" w:lastColumn="0" w:noHBand="0" w:noVBand="0"/>
      </w:tblPr>
      <w:tblGrid>
        <w:gridCol w:w="9498"/>
      </w:tblGrid>
      <w:tr w:rsidR="001129F6" w:rsidRPr="003849A0" w14:paraId="032D1501"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6F8602FA" w14:textId="09494609" w:rsidR="001129F6" w:rsidRPr="003849A0" w:rsidRDefault="001129F6" w:rsidP="00424706">
            <w:pPr>
              <w:pStyle w:val="Nagwek1"/>
              <w:spacing w:line="276" w:lineRule="auto"/>
              <w:jc w:val="left"/>
              <w:rPr>
                <w:rFonts w:asciiTheme="minorHAnsi" w:hAnsiTheme="minorHAnsi" w:cstheme="minorHAnsi"/>
                <w:sz w:val="20"/>
                <w:szCs w:val="20"/>
                <w:lang w:val="pl-PL"/>
              </w:rPr>
            </w:pPr>
            <w:bookmarkStart w:id="41" w:name="_Toc37409787"/>
            <w:bookmarkStart w:id="42" w:name="_Toc47917545"/>
            <w:r w:rsidRPr="003849A0">
              <w:rPr>
                <w:rFonts w:asciiTheme="minorHAnsi" w:hAnsiTheme="minorHAnsi" w:cstheme="minorHAnsi"/>
                <w:sz w:val="20"/>
                <w:szCs w:val="20"/>
                <w:lang w:val="pl-PL"/>
              </w:rPr>
              <w:lastRenderedPageBreak/>
              <w:t>RODO</w:t>
            </w:r>
            <w:bookmarkEnd w:id="41"/>
            <w:bookmarkEnd w:id="42"/>
            <w:r w:rsidRPr="003849A0">
              <w:rPr>
                <w:rFonts w:asciiTheme="minorHAnsi" w:hAnsiTheme="minorHAnsi" w:cstheme="minorHAnsi"/>
                <w:sz w:val="20"/>
                <w:szCs w:val="20"/>
                <w:lang w:val="pl-PL"/>
              </w:rPr>
              <w:t xml:space="preserve"> </w:t>
            </w:r>
          </w:p>
        </w:tc>
      </w:tr>
    </w:tbl>
    <w:p w14:paraId="732C7136" w14:textId="1473F36A" w:rsidR="00015273" w:rsidRPr="003849A0" w:rsidRDefault="00015273" w:rsidP="00424706">
      <w:pPr>
        <w:pStyle w:val="Nagwek1"/>
        <w:numPr>
          <w:ilvl w:val="0"/>
          <w:numId w:val="0"/>
        </w:numPr>
        <w:spacing w:line="276" w:lineRule="auto"/>
        <w:ind w:left="432"/>
        <w:jc w:val="both"/>
        <w:rPr>
          <w:rFonts w:asciiTheme="minorHAnsi" w:hAnsiTheme="minorHAnsi" w:cstheme="minorHAnsi"/>
          <w:sz w:val="20"/>
          <w:szCs w:val="20"/>
          <w:lang w:val="pl-PL"/>
        </w:rPr>
      </w:pPr>
    </w:p>
    <w:p w14:paraId="79F82A0F" w14:textId="268D7797" w:rsidR="00F70ADF" w:rsidRPr="003849A0" w:rsidRDefault="00F70ADF" w:rsidP="00424706">
      <w:pPr>
        <w:suppressAutoHyphens w:val="0"/>
        <w:spacing w:line="276" w:lineRule="auto"/>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W celu wypełnienia obowiązków wynikających z Rozporządzenia Parlamentu Europejskiego i Rady (UE) 2016/679 z dnia 27 kwietnia 2016 r. w sprawie ochrony osób fizycznych w związku z przetwarzaniem danych osobowych i w sprawie swobodnego przepływu takich danych oraz uchylenia dyrektywy 95/46/WE (określanego popularnie jako „</w:t>
      </w:r>
      <w:r w:rsidRPr="003849A0">
        <w:rPr>
          <w:rFonts w:asciiTheme="minorHAnsi" w:eastAsia="Calibri" w:hAnsiTheme="minorHAnsi" w:cstheme="minorHAnsi"/>
          <w:b/>
          <w:sz w:val="20"/>
          <w:szCs w:val="20"/>
          <w:lang w:eastAsia="en-US"/>
        </w:rPr>
        <w:t>RODO</w:t>
      </w:r>
      <w:r w:rsidRPr="003849A0">
        <w:rPr>
          <w:rFonts w:asciiTheme="minorHAnsi" w:eastAsia="Calibri" w:hAnsiTheme="minorHAnsi" w:cstheme="minorHAnsi"/>
          <w:sz w:val="20"/>
          <w:szCs w:val="20"/>
          <w:lang w:eastAsia="en-US"/>
        </w:rPr>
        <w:t>”) Zamawiający informuje, że przetwarza dane osobowe Wykonawców.</w:t>
      </w:r>
    </w:p>
    <w:p w14:paraId="1C31A3DD" w14:textId="77777777" w:rsidR="00063DFD" w:rsidRPr="003849A0" w:rsidRDefault="00063DFD" w:rsidP="00424706">
      <w:pPr>
        <w:suppressAutoHyphens w:val="0"/>
        <w:spacing w:line="276" w:lineRule="auto"/>
        <w:jc w:val="both"/>
        <w:rPr>
          <w:rFonts w:asciiTheme="minorHAnsi" w:eastAsia="Calibri" w:hAnsiTheme="minorHAnsi" w:cstheme="minorHAnsi"/>
          <w:sz w:val="20"/>
          <w:szCs w:val="20"/>
          <w:lang w:eastAsia="en-US"/>
        </w:rPr>
      </w:pPr>
    </w:p>
    <w:p w14:paraId="4072809A" w14:textId="77777777" w:rsidR="00F70ADF" w:rsidRPr="00C35895" w:rsidRDefault="00F70ADF">
      <w:pPr>
        <w:numPr>
          <w:ilvl w:val="0"/>
          <w:numId w:val="30"/>
        </w:numPr>
        <w:suppressAutoHyphens w:val="0"/>
        <w:spacing w:line="276" w:lineRule="auto"/>
        <w:ind w:left="360"/>
        <w:contextualSpacing/>
        <w:jc w:val="both"/>
        <w:rPr>
          <w:rFonts w:asciiTheme="minorHAnsi" w:eastAsia="Calibri" w:hAnsiTheme="minorHAnsi" w:cstheme="minorHAnsi"/>
          <w:b/>
          <w:sz w:val="20"/>
          <w:szCs w:val="20"/>
          <w:lang w:eastAsia="en-US"/>
        </w:rPr>
      </w:pPr>
      <w:r w:rsidRPr="00C35895">
        <w:rPr>
          <w:rFonts w:asciiTheme="minorHAnsi" w:eastAsia="Calibri" w:hAnsiTheme="minorHAnsi" w:cstheme="minorHAnsi"/>
          <w:b/>
          <w:sz w:val="20"/>
          <w:szCs w:val="20"/>
          <w:lang w:eastAsia="en-US"/>
        </w:rPr>
        <w:t xml:space="preserve">Administrator danych osobowych </w:t>
      </w:r>
    </w:p>
    <w:p w14:paraId="03BC773B" w14:textId="3404634C" w:rsidR="00F70ADF" w:rsidRPr="00C35895" w:rsidRDefault="00F70ADF" w:rsidP="00424706">
      <w:pPr>
        <w:suppressAutoHyphens w:val="0"/>
        <w:spacing w:line="276" w:lineRule="auto"/>
        <w:jc w:val="both"/>
        <w:rPr>
          <w:rFonts w:asciiTheme="minorHAnsi" w:eastAsia="Calibri" w:hAnsiTheme="minorHAnsi" w:cstheme="minorHAnsi"/>
          <w:sz w:val="20"/>
          <w:szCs w:val="20"/>
          <w:lang w:eastAsia="en-US"/>
        </w:rPr>
      </w:pPr>
      <w:r w:rsidRPr="00C35895">
        <w:rPr>
          <w:rFonts w:asciiTheme="minorHAnsi" w:eastAsia="Calibri" w:hAnsiTheme="minorHAnsi" w:cstheme="minorHAnsi"/>
          <w:sz w:val="20"/>
          <w:szCs w:val="20"/>
          <w:lang w:eastAsia="en-US"/>
        </w:rPr>
        <w:t xml:space="preserve">Administratorem danych osobowych jest Zamawiający </w:t>
      </w:r>
      <w:bookmarkStart w:id="43" w:name="_Hlk513014348"/>
      <w:r w:rsidRPr="00C35895">
        <w:rPr>
          <w:rFonts w:asciiTheme="minorHAnsi" w:eastAsia="Calibri" w:hAnsiTheme="minorHAnsi" w:cstheme="minorHAnsi"/>
          <w:sz w:val="20"/>
          <w:szCs w:val="20"/>
          <w:lang w:eastAsia="en-US"/>
        </w:rPr>
        <w:t>(</w:t>
      </w:r>
      <w:bookmarkEnd w:id="43"/>
      <w:proofErr w:type="spellStart"/>
      <w:r w:rsidR="00F90250" w:rsidRPr="00C35895">
        <w:rPr>
          <w:rFonts w:asciiTheme="minorHAnsi" w:eastAsiaTheme="majorEastAsia" w:hAnsiTheme="minorHAnsi" w:cstheme="minorHAnsi"/>
          <w:noProof/>
          <w:sz w:val="20"/>
          <w:szCs w:val="20"/>
        </w:rPr>
        <w:t>Meetface</w:t>
      </w:r>
      <w:proofErr w:type="spellEnd"/>
      <w:r w:rsidR="00F90250" w:rsidRPr="00C35895">
        <w:rPr>
          <w:rFonts w:asciiTheme="minorHAnsi" w:eastAsiaTheme="majorEastAsia" w:hAnsiTheme="minorHAnsi" w:cstheme="minorHAnsi"/>
          <w:noProof/>
          <w:sz w:val="20"/>
          <w:szCs w:val="20"/>
        </w:rPr>
        <w:t xml:space="preserve"> S.A.</w:t>
      </w:r>
      <w:r w:rsidRPr="00C35895">
        <w:rPr>
          <w:rFonts w:asciiTheme="minorHAnsi" w:eastAsia="Calibri" w:hAnsiTheme="minorHAnsi" w:cstheme="minorHAnsi"/>
          <w:sz w:val="20"/>
          <w:szCs w:val="20"/>
          <w:lang w:eastAsia="en-US"/>
        </w:rPr>
        <w:t xml:space="preserve">). Wykonawcy mogą kontaktować się z Zamawiającym w następujący sposób: </w:t>
      </w:r>
    </w:p>
    <w:p w14:paraId="7036B965" w14:textId="32086488" w:rsidR="00F70ADF" w:rsidRPr="00C35895" w:rsidRDefault="00F70ADF">
      <w:pPr>
        <w:numPr>
          <w:ilvl w:val="0"/>
          <w:numId w:val="31"/>
        </w:numPr>
        <w:suppressAutoHyphens w:val="0"/>
        <w:spacing w:line="276" w:lineRule="auto"/>
        <w:jc w:val="both"/>
        <w:rPr>
          <w:rFonts w:asciiTheme="minorHAnsi" w:eastAsia="Calibri" w:hAnsiTheme="minorHAnsi" w:cstheme="minorHAnsi"/>
          <w:sz w:val="20"/>
          <w:szCs w:val="20"/>
          <w:lang w:eastAsia="en-US"/>
        </w:rPr>
      </w:pPr>
      <w:r w:rsidRPr="00C35895">
        <w:rPr>
          <w:rFonts w:asciiTheme="minorHAnsi" w:eastAsia="Calibri" w:hAnsiTheme="minorHAnsi" w:cstheme="minorHAnsi"/>
          <w:sz w:val="20"/>
          <w:szCs w:val="20"/>
          <w:lang w:eastAsia="en-US"/>
        </w:rPr>
        <w:t xml:space="preserve">listownie na </w:t>
      </w:r>
      <w:r w:rsidR="002F347D" w:rsidRPr="00C35895">
        <w:rPr>
          <w:rFonts w:asciiTheme="minorHAnsi" w:eastAsia="Calibri" w:hAnsiTheme="minorHAnsi" w:cstheme="minorHAnsi"/>
          <w:sz w:val="20"/>
          <w:szCs w:val="20"/>
          <w:lang w:eastAsia="en-US"/>
        </w:rPr>
        <w:t>adres:</w:t>
      </w:r>
      <w:r w:rsidRPr="00C35895">
        <w:rPr>
          <w:rFonts w:asciiTheme="minorHAnsi" w:eastAsia="Calibri" w:hAnsiTheme="minorHAnsi" w:cstheme="minorHAnsi"/>
          <w:sz w:val="20"/>
          <w:szCs w:val="20"/>
          <w:lang w:eastAsia="en-US"/>
        </w:rPr>
        <w:t xml:space="preserve"> </w:t>
      </w:r>
      <w:r w:rsidR="00F90250" w:rsidRPr="00C35895">
        <w:rPr>
          <w:rFonts w:asciiTheme="minorHAnsi" w:eastAsia="Calibri" w:hAnsiTheme="minorHAnsi" w:cstheme="minorHAnsi"/>
          <w:sz w:val="20"/>
          <w:szCs w:val="20"/>
          <w:lang w:eastAsia="en-US"/>
        </w:rPr>
        <w:t>00-843 Warszawa, ul. Stacja Metra Rondo Daszyńskiego28</w:t>
      </w:r>
    </w:p>
    <w:p w14:paraId="7E7342E9" w14:textId="64691A99" w:rsidR="00F70ADF" w:rsidRPr="00C35895" w:rsidRDefault="00F70ADF">
      <w:pPr>
        <w:numPr>
          <w:ilvl w:val="0"/>
          <w:numId w:val="31"/>
        </w:numPr>
        <w:suppressAutoHyphens w:val="0"/>
        <w:spacing w:line="276" w:lineRule="auto"/>
        <w:jc w:val="both"/>
        <w:rPr>
          <w:rFonts w:asciiTheme="minorHAnsi" w:eastAsia="Calibri" w:hAnsiTheme="minorHAnsi" w:cstheme="minorHAnsi"/>
          <w:sz w:val="20"/>
          <w:szCs w:val="20"/>
          <w:lang w:eastAsia="en-US"/>
        </w:rPr>
      </w:pPr>
      <w:r w:rsidRPr="00C35895">
        <w:rPr>
          <w:rFonts w:asciiTheme="minorHAnsi" w:eastAsia="Calibri" w:hAnsiTheme="minorHAnsi" w:cstheme="minorHAnsi"/>
          <w:sz w:val="20"/>
          <w:szCs w:val="20"/>
          <w:lang w:eastAsia="en-US"/>
        </w:rPr>
        <w:t>przez e-mail:</w:t>
      </w:r>
      <w:r w:rsidR="00965C45" w:rsidRPr="00C35895">
        <w:rPr>
          <w:rFonts w:asciiTheme="minorHAnsi" w:eastAsia="Calibri" w:hAnsiTheme="minorHAnsi" w:cstheme="minorHAnsi"/>
          <w:sz w:val="20"/>
          <w:szCs w:val="20"/>
          <w:lang w:eastAsia="en-US"/>
        </w:rPr>
        <w:t xml:space="preserve"> </w:t>
      </w:r>
      <w:r w:rsidR="00F90250" w:rsidRPr="00C35895">
        <w:rPr>
          <w:rFonts w:asciiTheme="minorHAnsi" w:eastAsia="Calibri" w:hAnsiTheme="minorHAnsi" w:cstheme="minorHAnsi"/>
          <w:sz w:val="20"/>
          <w:szCs w:val="20"/>
          <w:lang w:eastAsia="en-US"/>
        </w:rPr>
        <w:t>tomasz.kopacz@meetfacestrading.com</w:t>
      </w:r>
    </w:p>
    <w:p w14:paraId="3622AF3C" w14:textId="77777777" w:rsidR="00F70ADF" w:rsidRPr="00C35895" w:rsidRDefault="00F70ADF" w:rsidP="00424706">
      <w:pPr>
        <w:suppressAutoHyphens w:val="0"/>
        <w:spacing w:line="276" w:lineRule="auto"/>
        <w:ind w:left="720"/>
        <w:jc w:val="both"/>
        <w:rPr>
          <w:rFonts w:asciiTheme="minorHAnsi" w:eastAsia="Calibri" w:hAnsiTheme="minorHAnsi" w:cstheme="minorHAnsi"/>
          <w:sz w:val="20"/>
          <w:szCs w:val="20"/>
          <w:lang w:eastAsia="en-US"/>
        </w:rPr>
      </w:pPr>
    </w:p>
    <w:p w14:paraId="6BA96C0F" w14:textId="77777777" w:rsidR="00F70ADF" w:rsidRPr="00C35895" w:rsidRDefault="00F70ADF">
      <w:pPr>
        <w:numPr>
          <w:ilvl w:val="0"/>
          <w:numId w:val="30"/>
        </w:numPr>
        <w:suppressAutoHyphens w:val="0"/>
        <w:spacing w:line="276" w:lineRule="auto"/>
        <w:ind w:left="360"/>
        <w:contextualSpacing/>
        <w:jc w:val="both"/>
        <w:rPr>
          <w:rFonts w:asciiTheme="minorHAnsi" w:eastAsia="Calibri" w:hAnsiTheme="minorHAnsi" w:cstheme="minorHAnsi"/>
          <w:b/>
          <w:sz w:val="20"/>
          <w:szCs w:val="20"/>
          <w:lang w:eastAsia="en-US"/>
        </w:rPr>
      </w:pPr>
      <w:r w:rsidRPr="00C35895">
        <w:rPr>
          <w:rFonts w:asciiTheme="minorHAnsi" w:eastAsia="Calibri" w:hAnsiTheme="minorHAnsi" w:cstheme="minorHAnsi"/>
          <w:b/>
          <w:sz w:val="20"/>
          <w:szCs w:val="20"/>
          <w:lang w:eastAsia="en-US"/>
        </w:rPr>
        <w:t>Inspektor Ochrony danych osobowych</w:t>
      </w:r>
    </w:p>
    <w:p w14:paraId="5DA35E6E" w14:textId="77777777" w:rsidR="00F70ADF" w:rsidRPr="00C35895" w:rsidRDefault="00F70ADF" w:rsidP="00424706">
      <w:pPr>
        <w:suppressAutoHyphens w:val="0"/>
        <w:spacing w:line="276" w:lineRule="auto"/>
        <w:jc w:val="both"/>
        <w:rPr>
          <w:rFonts w:asciiTheme="minorHAnsi" w:eastAsia="Calibri" w:hAnsiTheme="minorHAnsi" w:cstheme="minorHAnsi"/>
          <w:sz w:val="20"/>
          <w:szCs w:val="20"/>
          <w:lang w:eastAsia="en-US"/>
        </w:rPr>
      </w:pPr>
      <w:r w:rsidRPr="00C35895">
        <w:rPr>
          <w:rFonts w:asciiTheme="minorHAnsi" w:eastAsia="Calibri" w:hAnsiTheme="minorHAnsi" w:cstheme="minorHAnsi"/>
          <w:sz w:val="20"/>
          <w:szCs w:val="20"/>
          <w:lang w:eastAsia="en-US"/>
        </w:rPr>
        <w:t xml:space="preserve">Zamawiający wyznaczył inspektora ochrony danych. Jest to osoba, z którą Wykonawcy mogą kontaktować we wszystkich sprawach dotyczących przetwarzania danych osobowych oraz korzystania z przysługujących Wykonawcom praw związanych z faktem przetwarzania przez Zamawiającego danych Wykonawców. Z inspektorem można się kontaktować w następujący sposób: </w:t>
      </w:r>
    </w:p>
    <w:p w14:paraId="50A0A773" w14:textId="061DB19F" w:rsidR="007426E1" w:rsidRPr="00C35895" w:rsidRDefault="007426E1" w:rsidP="007426E1">
      <w:pPr>
        <w:numPr>
          <w:ilvl w:val="0"/>
          <w:numId w:val="38"/>
        </w:numPr>
        <w:suppressAutoHyphens w:val="0"/>
        <w:spacing w:line="276" w:lineRule="auto"/>
        <w:jc w:val="both"/>
        <w:rPr>
          <w:rFonts w:asciiTheme="minorHAnsi" w:eastAsia="Calibri" w:hAnsiTheme="minorHAnsi" w:cstheme="minorHAnsi"/>
          <w:sz w:val="20"/>
          <w:szCs w:val="20"/>
          <w:lang w:eastAsia="en-US"/>
        </w:rPr>
      </w:pPr>
      <w:r w:rsidRPr="00C35895">
        <w:rPr>
          <w:rFonts w:asciiTheme="minorHAnsi" w:eastAsia="Calibri" w:hAnsiTheme="minorHAnsi" w:cstheme="minorHAnsi"/>
          <w:sz w:val="20"/>
          <w:szCs w:val="20"/>
          <w:lang w:eastAsia="en-US"/>
        </w:rPr>
        <w:t xml:space="preserve">listownie na adres: </w:t>
      </w:r>
      <w:r w:rsidR="00F90250" w:rsidRPr="00C35895">
        <w:rPr>
          <w:rFonts w:asciiTheme="minorHAnsi" w:eastAsia="Calibri" w:hAnsiTheme="minorHAnsi" w:cstheme="minorHAnsi"/>
          <w:sz w:val="20"/>
          <w:szCs w:val="20"/>
          <w:lang w:eastAsia="en-US"/>
        </w:rPr>
        <w:t xml:space="preserve"> 00-843 Warszawa, ul. Stacja Metra Rondo Daszyńskiego28</w:t>
      </w:r>
    </w:p>
    <w:p w14:paraId="50676292" w14:textId="4A761B47" w:rsidR="000416D3" w:rsidRPr="00C35895" w:rsidRDefault="000416D3">
      <w:pPr>
        <w:numPr>
          <w:ilvl w:val="0"/>
          <w:numId w:val="38"/>
        </w:numPr>
        <w:suppressAutoHyphens w:val="0"/>
        <w:spacing w:line="276" w:lineRule="auto"/>
        <w:jc w:val="both"/>
        <w:rPr>
          <w:rFonts w:asciiTheme="minorHAnsi" w:eastAsia="Calibri" w:hAnsiTheme="minorHAnsi" w:cstheme="minorHAnsi"/>
          <w:sz w:val="20"/>
          <w:szCs w:val="20"/>
          <w:lang w:eastAsia="en-US"/>
        </w:rPr>
      </w:pPr>
      <w:r w:rsidRPr="00C35895">
        <w:rPr>
          <w:rFonts w:asciiTheme="minorHAnsi" w:eastAsia="Calibri" w:hAnsiTheme="minorHAnsi" w:cstheme="minorHAnsi"/>
          <w:sz w:val="20"/>
          <w:szCs w:val="20"/>
          <w:lang w:eastAsia="en-US"/>
        </w:rPr>
        <w:t xml:space="preserve">przez e-mail: </w:t>
      </w:r>
      <w:r w:rsidR="00F90250" w:rsidRPr="00C35895">
        <w:rPr>
          <w:rFonts w:asciiTheme="minorHAnsi" w:eastAsia="Calibri" w:hAnsiTheme="minorHAnsi" w:cstheme="minorHAnsi"/>
          <w:sz w:val="20"/>
          <w:szCs w:val="20"/>
          <w:lang w:eastAsia="en-US"/>
        </w:rPr>
        <w:t>tomasz.kopacz@meetfacestrading.com</w:t>
      </w:r>
    </w:p>
    <w:p w14:paraId="3430A955" w14:textId="77777777" w:rsidR="00F70ADF" w:rsidRPr="003849A0" w:rsidRDefault="00F70ADF" w:rsidP="00424706">
      <w:pPr>
        <w:suppressAutoHyphens w:val="0"/>
        <w:spacing w:line="276" w:lineRule="auto"/>
        <w:ind w:left="720"/>
        <w:jc w:val="both"/>
        <w:rPr>
          <w:rFonts w:asciiTheme="minorHAnsi" w:eastAsia="Calibri" w:hAnsiTheme="minorHAnsi" w:cstheme="minorHAnsi"/>
          <w:sz w:val="20"/>
          <w:szCs w:val="20"/>
          <w:lang w:eastAsia="en-US"/>
        </w:rPr>
      </w:pPr>
    </w:p>
    <w:p w14:paraId="49DCFC78" w14:textId="77777777" w:rsidR="00F70ADF" w:rsidRPr="003849A0" w:rsidRDefault="00F70ADF">
      <w:pPr>
        <w:numPr>
          <w:ilvl w:val="0"/>
          <w:numId w:val="30"/>
        </w:numPr>
        <w:suppressAutoHyphens w:val="0"/>
        <w:spacing w:line="276" w:lineRule="auto"/>
        <w:ind w:left="360"/>
        <w:contextualSpacing/>
        <w:jc w:val="both"/>
        <w:rPr>
          <w:rFonts w:asciiTheme="minorHAnsi" w:eastAsia="Calibri" w:hAnsiTheme="minorHAnsi" w:cstheme="minorHAnsi"/>
          <w:b/>
          <w:sz w:val="20"/>
          <w:szCs w:val="20"/>
          <w:lang w:eastAsia="en-US"/>
        </w:rPr>
      </w:pPr>
      <w:r w:rsidRPr="003849A0">
        <w:rPr>
          <w:rFonts w:asciiTheme="minorHAnsi" w:eastAsia="Calibri" w:hAnsiTheme="minorHAnsi" w:cstheme="minorHAnsi"/>
          <w:b/>
          <w:sz w:val="20"/>
          <w:szCs w:val="20"/>
          <w:lang w:eastAsia="en-US"/>
        </w:rPr>
        <w:t>Cele przetwarzania oraz podstawa prawna przetwarzania</w:t>
      </w:r>
    </w:p>
    <w:p w14:paraId="3DCE5239" w14:textId="29373AFC" w:rsidR="00F70ADF" w:rsidRPr="003849A0" w:rsidRDefault="00063DFD" w:rsidP="00424706">
      <w:pPr>
        <w:suppressAutoHyphens w:val="0"/>
        <w:spacing w:line="276" w:lineRule="auto"/>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D</w:t>
      </w:r>
      <w:r w:rsidR="00F70ADF" w:rsidRPr="003849A0">
        <w:rPr>
          <w:rFonts w:asciiTheme="minorHAnsi" w:eastAsia="Calibri" w:hAnsiTheme="minorHAnsi" w:cstheme="minorHAnsi"/>
          <w:sz w:val="20"/>
          <w:szCs w:val="20"/>
          <w:lang w:eastAsia="en-US"/>
        </w:rPr>
        <w:t xml:space="preserve">ane osobowe </w:t>
      </w:r>
      <w:r w:rsidRPr="003849A0">
        <w:rPr>
          <w:rFonts w:asciiTheme="minorHAnsi" w:eastAsia="Calibri" w:hAnsiTheme="minorHAnsi" w:cstheme="minorHAnsi"/>
          <w:sz w:val="20"/>
          <w:szCs w:val="20"/>
          <w:lang w:eastAsia="en-US"/>
        </w:rPr>
        <w:t xml:space="preserve">Wykonawców </w:t>
      </w:r>
      <w:r w:rsidR="00F70ADF" w:rsidRPr="003849A0">
        <w:rPr>
          <w:rFonts w:asciiTheme="minorHAnsi" w:eastAsia="Calibri" w:hAnsiTheme="minorHAnsi" w:cstheme="minorHAnsi"/>
          <w:sz w:val="20"/>
          <w:szCs w:val="20"/>
          <w:lang w:eastAsia="en-US"/>
        </w:rPr>
        <w:t xml:space="preserve">będą przetwarzane w następujących celach: </w:t>
      </w:r>
    </w:p>
    <w:p w14:paraId="2F352B40" w14:textId="77777777" w:rsidR="00F70ADF" w:rsidRPr="003849A0" w:rsidRDefault="00F70ADF">
      <w:pPr>
        <w:numPr>
          <w:ilvl w:val="0"/>
          <w:numId w:val="32"/>
        </w:numPr>
        <w:suppressAutoHyphens w:val="0"/>
        <w:spacing w:line="276" w:lineRule="auto"/>
        <w:ind w:left="360"/>
        <w:contextualSpacing/>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analizy oferty;</w:t>
      </w:r>
    </w:p>
    <w:p w14:paraId="25C90839" w14:textId="77777777" w:rsidR="00F70ADF" w:rsidRPr="003849A0" w:rsidRDefault="00F70ADF">
      <w:pPr>
        <w:numPr>
          <w:ilvl w:val="0"/>
          <w:numId w:val="32"/>
        </w:numPr>
        <w:suppressAutoHyphens w:val="0"/>
        <w:spacing w:line="276" w:lineRule="auto"/>
        <w:ind w:left="360"/>
        <w:contextualSpacing/>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zawarcia i wykonania Umowy;</w:t>
      </w:r>
    </w:p>
    <w:p w14:paraId="2C4D419C" w14:textId="77777777" w:rsidR="00F70ADF" w:rsidRPr="003849A0" w:rsidRDefault="00F70ADF">
      <w:pPr>
        <w:numPr>
          <w:ilvl w:val="0"/>
          <w:numId w:val="32"/>
        </w:numPr>
        <w:suppressAutoHyphens w:val="0"/>
        <w:spacing w:line="276" w:lineRule="auto"/>
        <w:ind w:left="360"/>
        <w:contextualSpacing/>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ewentualnego dochodzenia roszczeń wynikających z tej Umowy.</w:t>
      </w:r>
    </w:p>
    <w:p w14:paraId="2ADABB6A" w14:textId="77777777" w:rsidR="00F70ADF" w:rsidRPr="003849A0" w:rsidRDefault="00F70ADF" w:rsidP="00424706">
      <w:pPr>
        <w:suppressAutoHyphens w:val="0"/>
        <w:spacing w:line="276" w:lineRule="auto"/>
        <w:ind w:left="720"/>
        <w:jc w:val="both"/>
        <w:rPr>
          <w:rFonts w:asciiTheme="minorHAnsi" w:eastAsia="Calibri" w:hAnsiTheme="minorHAnsi" w:cstheme="minorHAnsi"/>
          <w:sz w:val="20"/>
          <w:szCs w:val="20"/>
          <w:lang w:eastAsia="en-US"/>
        </w:rPr>
      </w:pPr>
    </w:p>
    <w:p w14:paraId="24549EC3" w14:textId="77777777" w:rsidR="00F70ADF" w:rsidRPr="003849A0" w:rsidRDefault="00F70ADF" w:rsidP="00424706">
      <w:pPr>
        <w:suppressAutoHyphens w:val="0"/>
        <w:spacing w:line="276" w:lineRule="auto"/>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Podstawą prawną przetwarzania danych osobowych Wykonawców jest:</w:t>
      </w:r>
    </w:p>
    <w:p w14:paraId="5D5B5CBB" w14:textId="77777777" w:rsidR="00F70ADF" w:rsidRPr="003849A0" w:rsidRDefault="00F70ADF">
      <w:pPr>
        <w:numPr>
          <w:ilvl w:val="0"/>
          <w:numId w:val="33"/>
        </w:numPr>
        <w:suppressAutoHyphens w:val="0"/>
        <w:spacing w:line="276" w:lineRule="auto"/>
        <w:ind w:left="360"/>
        <w:contextualSpacing/>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 xml:space="preserve">okoliczność, że przetwarzanie jest niezbędne do zawarcia i wykonania umowy (podstawa przewidziana w art. 6 ust. 1 lit b RODO); </w:t>
      </w:r>
    </w:p>
    <w:p w14:paraId="15014D20" w14:textId="717AB2CC" w:rsidR="00F70ADF" w:rsidRPr="003849A0" w:rsidRDefault="00F70ADF">
      <w:pPr>
        <w:numPr>
          <w:ilvl w:val="0"/>
          <w:numId w:val="33"/>
        </w:numPr>
        <w:suppressAutoHyphens w:val="0"/>
        <w:spacing w:line="276" w:lineRule="auto"/>
        <w:ind w:left="360"/>
        <w:contextualSpacing/>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 xml:space="preserve">prawnie uzasadniony interes Zamawiającego (podstawa z art. 6 ust. 1 lit. f RODO) - w zakresie przetwarzania danych na potrzeby postępowania mającego na celu dochodzenie roszczeń wynikających z umowy. Równocześnie </w:t>
      </w:r>
      <w:r w:rsidR="006F122A" w:rsidRPr="003849A0">
        <w:rPr>
          <w:rFonts w:asciiTheme="minorHAnsi" w:eastAsia="Calibri" w:hAnsiTheme="minorHAnsi" w:cstheme="minorHAnsi"/>
          <w:sz w:val="20"/>
          <w:szCs w:val="20"/>
          <w:lang w:eastAsia="en-US"/>
        </w:rPr>
        <w:t>Zamawiający informuje,</w:t>
      </w:r>
      <w:r w:rsidRPr="003849A0">
        <w:rPr>
          <w:rFonts w:asciiTheme="minorHAnsi" w:eastAsia="Calibri" w:hAnsiTheme="minorHAnsi" w:cstheme="minorHAnsi"/>
          <w:sz w:val="20"/>
          <w:szCs w:val="20"/>
          <w:lang w:eastAsia="en-US"/>
        </w:rPr>
        <w:t xml:space="preserve"> że Zamawiający przeprowadził analizę uzasadnionego interesu </w:t>
      </w:r>
      <w:r w:rsidR="002F347D" w:rsidRPr="003849A0">
        <w:rPr>
          <w:rFonts w:asciiTheme="minorHAnsi" w:eastAsia="Calibri" w:hAnsiTheme="minorHAnsi" w:cstheme="minorHAnsi"/>
          <w:sz w:val="20"/>
          <w:szCs w:val="20"/>
          <w:lang w:eastAsia="en-US"/>
        </w:rPr>
        <w:t>oraz wpływu</w:t>
      </w:r>
      <w:r w:rsidRPr="003849A0">
        <w:rPr>
          <w:rFonts w:asciiTheme="minorHAnsi" w:eastAsia="Calibri" w:hAnsiTheme="minorHAnsi" w:cstheme="minorHAnsi"/>
          <w:sz w:val="20"/>
          <w:szCs w:val="20"/>
          <w:lang w:eastAsia="en-US"/>
        </w:rPr>
        <w:t xml:space="preserve"> przetwarzania na interesy lub prawa i wolności Wykonawców. Jeżeli Wykonawca ma wolę zapoznania się z powyższą analizą, prosimy o bezpośredni kontakt w sposób wskazany w punktach 1 lub 2 powyżej.</w:t>
      </w:r>
    </w:p>
    <w:p w14:paraId="6DF87A45" w14:textId="77777777" w:rsidR="00F70ADF" w:rsidRPr="003849A0" w:rsidRDefault="00F70ADF" w:rsidP="00424706">
      <w:pPr>
        <w:suppressAutoHyphens w:val="0"/>
        <w:spacing w:line="276" w:lineRule="auto"/>
        <w:ind w:left="360"/>
        <w:jc w:val="both"/>
        <w:rPr>
          <w:rFonts w:asciiTheme="minorHAnsi" w:eastAsia="Calibri" w:hAnsiTheme="minorHAnsi" w:cstheme="minorHAnsi"/>
          <w:sz w:val="20"/>
          <w:szCs w:val="20"/>
          <w:lang w:eastAsia="en-US"/>
        </w:rPr>
      </w:pPr>
    </w:p>
    <w:p w14:paraId="7077AB5D" w14:textId="77777777" w:rsidR="00F70ADF" w:rsidRPr="003849A0" w:rsidRDefault="00F70ADF">
      <w:pPr>
        <w:numPr>
          <w:ilvl w:val="0"/>
          <w:numId w:val="30"/>
        </w:numPr>
        <w:suppressAutoHyphens w:val="0"/>
        <w:spacing w:line="276" w:lineRule="auto"/>
        <w:ind w:left="360"/>
        <w:contextualSpacing/>
        <w:jc w:val="both"/>
        <w:rPr>
          <w:rFonts w:asciiTheme="minorHAnsi" w:eastAsia="Calibri" w:hAnsiTheme="minorHAnsi" w:cstheme="minorHAnsi"/>
          <w:b/>
          <w:sz w:val="20"/>
          <w:szCs w:val="20"/>
          <w:lang w:eastAsia="en-US"/>
        </w:rPr>
      </w:pPr>
      <w:r w:rsidRPr="003849A0">
        <w:rPr>
          <w:rFonts w:asciiTheme="minorHAnsi" w:eastAsia="Calibri" w:hAnsiTheme="minorHAnsi" w:cstheme="minorHAnsi"/>
          <w:b/>
          <w:sz w:val="20"/>
          <w:szCs w:val="20"/>
          <w:lang w:eastAsia="en-US"/>
        </w:rPr>
        <w:t>Kategorie danych</w:t>
      </w:r>
    </w:p>
    <w:p w14:paraId="39F60A31" w14:textId="06E3FF91" w:rsidR="00F70ADF" w:rsidRPr="003849A0" w:rsidRDefault="00F70ADF" w:rsidP="00424706">
      <w:pPr>
        <w:suppressAutoHyphens w:val="0"/>
        <w:spacing w:line="276" w:lineRule="auto"/>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Przetwarzane kategorie danych osobowych Wykonawców to dane identyfikacyjne i dane kontaktowe takie jak: imię</w:t>
      </w:r>
      <w:r w:rsidR="00FE7ADA" w:rsidRPr="003849A0">
        <w:rPr>
          <w:rFonts w:asciiTheme="minorHAnsi" w:eastAsia="Calibri" w:hAnsiTheme="minorHAnsi" w:cstheme="minorHAnsi"/>
          <w:sz w:val="20"/>
          <w:szCs w:val="20"/>
          <w:lang w:eastAsia="en-US"/>
        </w:rPr>
        <w:t>,</w:t>
      </w:r>
      <w:r w:rsidRPr="003849A0">
        <w:rPr>
          <w:rFonts w:asciiTheme="minorHAnsi" w:eastAsia="Calibri" w:hAnsiTheme="minorHAnsi" w:cstheme="minorHAnsi"/>
          <w:sz w:val="20"/>
          <w:szCs w:val="20"/>
          <w:lang w:eastAsia="en-US"/>
        </w:rPr>
        <w:t xml:space="preserve"> nazwisko, adres e-mail, adres korespondencyjny.</w:t>
      </w:r>
    </w:p>
    <w:p w14:paraId="2EF1D9EF" w14:textId="77777777" w:rsidR="00F70ADF" w:rsidRPr="003849A0" w:rsidRDefault="00F70ADF" w:rsidP="00424706">
      <w:pPr>
        <w:suppressAutoHyphens w:val="0"/>
        <w:spacing w:line="276" w:lineRule="auto"/>
        <w:jc w:val="both"/>
        <w:rPr>
          <w:rFonts w:asciiTheme="minorHAnsi" w:hAnsiTheme="minorHAnsi" w:cstheme="minorHAnsi"/>
          <w:sz w:val="20"/>
          <w:szCs w:val="20"/>
          <w:lang w:eastAsia="pl-PL"/>
        </w:rPr>
      </w:pPr>
    </w:p>
    <w:p w14:paraId="0F428164" w14:textId="77777777" w:rsidR="00F70ADF" w:rsidRPr="003849A0" w:rsidRDefault="00F70ADF">
      <w:pPr>
        <w:numPr>
          <w:ilvl w:val="0"/>
          <w:numId w:val="30"/>
        </w:numPr>
        <w:suppressAutoHyphens w:val="0"/>
        <w:spacing w:line="276" w:lineRule="auto"/>
        <w:ind w:left="360"/>
        <w:contextualSpacing/>
        <w:jc w:val="both"/>
        <w:rPr>
          <w:rFonts w:asciiTheme="minorHAnsi" w:eastAsia="Calibri" w:hAnsiTheme="minorHAnsi" w:cstheme="minorHAnsi"/>
          <w:b/>
          <w:sz w:val="20"/>
          <w:szCs w:val="20"/>
          <w:lang w:eastAsia="en-US"/>
        </w:rPr>
      </w:pPr>
      <w:r w:rsidRPr="003849A0">
        <w:rPr>
          <w:rFonts w:asciiTheme="minorHAnsi" w:eastAsia="Calibri" w:hAnsiTheme="minorHAnsi" w:cstheme="minorHAnsi"/>
          <w:b/>
          <w:sz w:val="20"/>
          <w:szCs w:val="20"/>
          <w:lang w:eastAsia="en-US"/>
        </w:rPr>
        <w:t>Okres przechowywania danych osobowych</w:t>
      </w:r>
    </w:p>
    <w:p w14:paraId="056A8B76" w14:textId="4B081D68" w:rsidR="00F70ADF" w:rsidRPr="003849A0" w:rsidRDefault="00F70ADF" w:rsidP="00424706">
      <w:pPr>
        <w:suppressAutoHyphens w:val="0"/>
        <w:spacing w:line="276" w:lineRule="auto"/>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 xml:space="preserve">Zamawiający będzie przechowywać dane Wykonawców do momentu zakończenia realizacji Umowy oraz upływu terminu przedawnienia roszczeń z niej wynikających. W przypadku wszczęcia postępowań mających na celu dochodzenie roszczeń wynikających z Umowy Zamawiający będzie przechowywał dane </w:t>
      </w:r>
      <w:r w:rsidR="00063DFD" w:rsidRPr="003849A0">
        <w:rPr>
          <w:rFonts w:asciiTheme="minorHAnsi" w:eastAsia="Calibri" w:hAnsiTheme="minorHAnsi" w:cstheme="minorHAnsi"/>
          <w:sz w:val="20"/>
          <w:szCs w:val="20"/>
          <w:lang w:eastAsia="en-US"/>
        </w:rPr>
        <w:t xml:space="preserve">Wykonawcy </w:t>
      </w:r>
      <w:r w:rsidRPr="003849A0">
        <w:rPr>
          <w:rFonts w:asciiTheme="minorHAnsi" w:eastAsia="Calibri" w:hAnsiTheme="minorHAnsi" w:cstheme="minorHAnsi"/>
          <w:sz w:val="20"/>
          <w:szCs w:val="20"/>
          <w:lang w:eastAsia="en-US"/>
        </w:rPr>
        <w:t xml:space="preserve">do czasu prawomocnego zakończenia tych postępowań. </w:t>
      </w:r>
    </w:p>
    <w:p w14:paraId="6374CED5" w14:textId="77777777" w:rsidR="00F70ADF" w:rsidRDefault="00F70ADF" w:rsidP="00424706">
      <w:pPr>
        <w:suppressAutoHyphens w:val="0"/>
        <w:spacing w:line="276" w:lineRule="auto"/>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 xml:space="preserve"> </w:t>
      </w:r>
    </w:p>
    <w:p w14:paraId="2F6BA51D" w14:textId="77777777" w:rsidR="00A70C2A" w:rsidRPr="003849A0" w:rsidRDefault="00A70C2A" w:rsidP="00424706">
      <w:pPr>
        <w:suppressAutoHyphens w:val="0"/>
        <w:spacing w:line="276" w:lineRule="auto"/>
        <w:jc w:val="both"/>
        <w:rPr>
          <w:rFonts w:asciiTheme="minorHAnsi" w:eastAsia="Calibri" w:hAnsiTheme="minorHAnsi" w:cstheme="minorHAnsi"/>
          <w:sz w:val="20"/>
          <w:szCs w:val="20"/>
          <w:lang w:eastAsia="en-US"/>
        </w:rPr>
      </w:pPr>
    </w:p>
    <w:p w14:paraId="132FBE96" w14:textId="77777777" w:rsidR="00F70ADF" w:rsidRPr="003849A0" w:rsidRDefault="00F70ADF">
      <w:pPr>
        <w:numPr>
          <w:ilvl w:val="0"/>
          <w:numId w:val="30"/>
        </w:numPr>
        <w:suppressAutoHyphens w:val="0"/>
        <w:spacing w:line="276" w:lineRule="auto"/>
        <w:ind w:left="360"/>
        <w:contextualSpacing/>
        <w:jc w:val="both"/>
        <w:rPr>
          <w:rFonts w:asciiTheme="minorHAnsi" w:eastAsia="Calibri" w:hAnsiTheme="minorHAnsi" w:cstheme="minorHAnsi"/>
          <w:sz w:val="20"/>
          <w:szCs w:val="20"/>
          <w:lang w:eastAsia="en-US"/>
        </w:rPr>
      </w:pPr>
      <w:r w:rsidRPr="003849A0">
        <w:rPr>
          <w:rFonts w:asciiTheme="minorHAnsi" w:eastAsia="Calibri" w:hAnsiTheme="minorHAnsi" w:cstheme="minorHAnsi"/>
          <w:b/>
          <w:sz w:val="20"/>
          <w:szCs w:val="20"/>
          <w:lang w:eastAsia="en-US"/>
        </w:rPr>
        <w:lastRenderedPageBreak/>
        <w:t>Odbiorcy danych</w:t>
      </w:r>
    </w:p>
    <w:p w14:paraId="29AF47FA" w14:textId="623E7342" w:rsidR="00F70ADF" w:rsidRPr="00C35895" w:rsidRDefault="00F70ADF" w:rsidP="00424706">
      <w:pPr>
        <w:suppressAutoHyphens w:val="0"/>
        <w:spacing w:line="276" w:lineRule="auto"/>
        <w:jc w:val="both"/>
        <w:rPr>
          <w:rFonts w:asciiTheme="minorHAnsi" w:eastAsia="Calibri" w:hAnsiTheme="minorHAnsi" w:cstheme="minorHAnsi"/>
          <w:sz w:val="20"/>
          <w:szCs w:val="20"/>
          <w:lang w:eastAsia="en-US"/>
        </w:rPr>
      </w:pPr>
      <w:r w:rsidRPr="00C35895">
        <w:rPr>
          <w:rFonts w:asciiTheme="minorHAnsi" w:eastAsia="Calibri" w:hAnsiTheme="minorHAnsi" w:cstheme="minorHAnsi"/>
          <w:sz w:val="20"/>
          <w:szCs w:val="20"/>
          <w:lang w:eastAsia="en-US"/>
        </w:rPr>
        <w:t xml:space="preserve">W organizacji </w:t>
      </w:r>
      <w:r w:rsidR="00C35895" w:rsidRPr="00C35895">
        <w:rPr>
          <w:rFonts w:asciiTheme="minorHAnsi" w:eastAsiaTheme="majorEastAsia" w:hAnsiTheme="minorHAnsi" w:cstheme="minorHAnsi"/>
          <w:noProof/>
          <w:sz w:val="20"/>
          <w:szCs w:val="20"/>
        </w:rPr>
        <w:t>Meetface S.A.</w:t>
      </w:r>
      <w:r w:rsidR="00965C45" w:rsidRPr="00C35895">
        <w:rPr>
          <w:rFonts w:asciiTheme="minorHAnsi" w:eastAsia="Calibri" w:hAnsiTheme="minorHAnsi" w:cstheme="minorHAnsi"/>
          <w:sz w:val="20"/>
          <w:szCs w:val="20"/>
          <w:lang w:eastAsia="en-US"/>
        </w:rPr>
        <w:t xml:space="preserve"> </w:t>
      </w:r>
      <w:r w:rsidRPr="00C35895">
        <w:rPr>
          <w:rFonts w:asciiTheme="minorHAnsi" w:eastAsia="Calibri" w:hAnsiTheme="minorHAnsi" w:cstheme="minorHAnsi"/>
          <w:sz w:val="20"/>
          <w:szCs w:val="20"/>
          <w:lang w:eastAsia="en-US"/>
        </w:rPr>
        <w:t>dostęp do danych osobowych</w:t>
      </w:r>
      <w:r w:rsidR="00063DFD" w:rsidRPr="00C35895">
        <w:rPr>
          <w:rFonts w:asciiTheme="minorHAnsi" w:eastAsia="Calibri" w:hAnsiTheme="minorHAnsi" w:cstheme="minorHAnsi"/>
          <w:sz w:val="20"/>
          <w:szCs w:val="20"/>
          <w:lang w:eastAsia="en-US"/>
        </w:rPr>
        <w:t xml:space="preserve"> Wykonawcy</w:t>
      </w:r>
      <w:r w:rsidRPr="00C35895">
        <w:rPr>
          <w:rFonts w:asciiTheme="minorHAnsi" w:eastAsia="Calibri" w:hAnsiTheme="minorHAnsi" w:cstheme="minorHAnsi"/>
          <w:sz w:val="20"/>
          <w:szCs w:val="20"/>
          <w:lang w:eastAsia="en-US"/>
        </w:rPr>
        <w:t xml:space="preserve"> będą mieli upoważnieni pracownicy.</w:t>
      </w:r>
    </w:p>
    <w:p w14:paraId="4469003C" w14:textId="77777777" w:rsidR="00F70ADF" w:rsidRPr="003849A0" w:rsidRDefault="00F70ADF" w:rsidP="00424706">
      <w:pPr>
        <w:suppressAutoHyphens w:val="0"/>
        <w:spacing w:line="276" w:lineRule="auto"/>
        <w:jc w:val="both"/>
        <w:rPr>
          <w:rFonts w:asciiTheme="minorHAnsi" w:eastAsia="Calibri" w:hAnsiTheme="minorHAnsi" w:cstheme="minorHAnsi"/>
          <w:sz w:val="20"/>
          <w:szCs w:val="20"/>
          <w:lang w:eastAsia="en-US"/>
        </w:rPr>
      </w:pPr>
    </w:p>
    <w:p w14:paraId="0B3AE367" w14:textId="33454D07" w:rsidR="00F70ADF" w:rsidRPr="003849A0" w:rsidRDefault="00063DFD">
      <w:pPr>
        <w:numPr>
          <w:ilvl w:val="0"/>
          <w:numId w:val="30"/>
        </w:numPr>
        <w:suppressAutoHyphens w:val="0"/>
        <w:spacing w:line="276" w:lineRule="auto"/>
        <w:ind w:left="360"/>
        <w:contextualSpacing/>
        <w:jc w:val="both"/>
        <w:rPr>
          <w:rFonts w:asciiTheme="minorHAnsi" w:eastAsia="Calibri" w:hAnsiTheme="minorHAnsi" w:cstheme="minorHAnsi"/>
          <w:sz w:val="20"/>
          <w:szCs w:val="20"/>
          <w:lang w:eastAsia="en-US"/>
        </w:rPr>
      </w:pPr>
      <w:r w:rsidRPr="003849A0">
        <w:rPr>
          <w:rFonts w:asciiTheme="minorHAnsi" w:eastAsia="Calibri" w:hAnsiTheme="minorHAnsi" w:cstheme="minorHAnsi"/>
          <w:b/>
          <w:sz w:val="20"/>
          <w:szCs w:val="20"/>
          <w:lang w:eastAsia="en-US"/>
        </w:rPr>
        <w:t>P</w:t>
      </w:r>
      <w:r w:rsidR="00F70ADF" w:rsidRPr="003849A0">
        <w:rPr>
          <w:rFonts w:asciiTheme="minorHAnsi" w:eastAsia="Calibri" w:hAnsiTheme="minorHAnsi" w:cstheme="minorHAnsi"/>
          <w:b/>
          <w:sz w:val="20"/>
          <w:szCs w:val="20"/>
          <w:lang w:eastAsia="en-US"/>
        </w:rPr>
        <w:t>rawa</w:t>
      </w:r>
      <w:r w:rsidRPr="003849A0">
        <w:rPr>
          <w:rFonts w:asciiTheme="minorHAnsi" w:eastAsia="Calibri" w:hAnsiTheme="minorHAnsi" w:cstheme="minorHAnsi"/>
          <w:b/>
          <w:sz w:val="20"/>
          <w:szCs w:val="20"/>
          <w:lang w:eastAsia="en-US"/>
        </w:rPr>
        <w:t xml:space="preserve"> Wykonawców</w:t>
      </w:r>
    </w:p>
    <w:p w14:paraId="6D32A595" w14:textId="77777777" w:rsidR="00F70ADF" w:rsidRPr="003849A0" w:rsidRDefault="00F70ADF" w:rsidP="00424706">
      <w:pPr>
        <w:suppressAutoHyphens w:val="0"/>
        <w:spacing w:line="276" w:lineRule="auto"/>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Wykonawcom przysługują następujące prawa związane z przetwarzaniem danych osobowych:</w:t>
      </w:r>
    </w:p>
    <w:p w14:paraId="4B0723B0" w14:textId="77777777" w:rsidR="00F70ADF" w:rsidRPr="003849A0" w:rsidRDefault="00F70ADF">
      <w:pPr>
        <w:numPr>
          <w:ilvl w:val="0"/>
          <w:numId w:val="34"/>
        </w:numPr>
        <w:suppressAutoHyphens w:val="0"/>
        <w:spacing w:line="276" w:lineRule="auto"/>
        <w:ind w:left="360"/>
        <w:contextualSpacing/>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prawo dostępu do danych Wykonawcy oraz otrzymania ich kopii;</w:t>
      </w:r>
    </w:p>
    <w:p w14:paraId="6BF0F9C4" w14:textId="77777777" w:rsidR="00F70ADF" w:rsidRPr="003849A0" w:rsidRDefault="00F70ADF">
      <w:pPr>
        <w:numPr>
          <w:ilvl w:val="0"/>
          <w:numId w:val="34"/>
        </w:numPr>
        <w:suppressAutoHyphens w:val="0"/>
        <w:spacing w:line="276" w:lineRule="auto"/>
        <w:ind w:left="360"/>
        <w:contextualSpacing/>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prawo żądania sprostowania danych osobowych Wykonawcy;</w:t>
      </w:r>
    </w:p>
    <w:p w14:paraId="16AAC473" w14:textId="77777777" w:rsidR="00F70ADF" w:rsidRPr="003849A0" w:rsidRDefault="00F70ADF">
      <w:pPr>
        <w:numPr>
          <w:ilvl w:val="0"/>
          <w:numId w:val="34"/>
        </w:numPr>
        <w:suppressAutoHyphens w:val="0"/>
        <w:spacing w:line="276" w:lineRule="auto"/>
        <w:ind w:left="360"/>
        <w:contextualSpacing/>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prawo do żądania aby Zamawiający usunął dane osobowe Wykonawcy;</w:t>
      </w:r>
    </w:p>
    <w:p w14:paraId="303F2727" w14:textId="2A0742B2" w:rsidR="00F70ADF" w:rsidRPr="003849A0" w:rsidRDefault="00F70ADF">
      <w:pPr>
        <w:numPr>
          <w:ilvl w:val="0"/>
          <w:numId w:val="34"/>
        </w:numPr>
        <w:suppressAutoHyphens w:val="0"/>
        <w:spacing w:line="276" w:lineRule="auto"/>
        <w:ind w:left="360"/>
        <w:contextualSpacing/>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 xml:space="preserve">prawo żądania ograniczenia przetwarzania danych osobowych Wykonawcy. Co oznacza, że w przypadku gdy np. zdaniem Wykonawcy posiadane przez Zamawiającego dane są nieprawidłowe lub Zamawiający przetwarza dane Wykonawcy bez podstawy prawnej lub </w:t>
      </w:r>
      <w:r w:rsidR="00063DFD" w:rsidRPr="003849A0">
        <w:rPr>
          <w:rFonts w:asciiTheme="minorHAnsi" w:eastAsia="Calibri" w:hAnsiTheme="minorHAnsi" w:cstheme="minorHAnsi"/>
          <w:sz w:val="20"/>
          <w:szCs w:val="20"/>
          <w:lang w:eastAsia="en-US"/>
        </w:rPr>
        <w:t xml:space="preserve">Wykonawca </w:t>
      </w:r>
      <w:r w:rsidRPr="003849A0">
        <w:rPr>
          <w:rFonts w:asciiTheme="minorHAnsi" w:eastAsia="Calibri" w:hAnsiTheme="minorHAnsi" w:cstheme="minorHAnsi"/>
          <w:sz w:val="20"/>
          <w:szCs w:val="20"/>
          <w:lang w:eastAsia="en-US"/>
        </w:rPr>
        <w:t xml:space="preserve">nie chce aby je usunął, bo są potrzebne </w:t>
      </w:r>
      <w:r w:rsidR="00063DFD" w:rsidRPr="003849A0">
        <w:rPr>
          <w:rFonts w:asciiTheme="minorHAnsi" w:eastAsia="Calibri" w:hAnsiTheme="minorHAnsi" w:cstheme="minorHAnsi"/>
          <w:sz w:val="20"/>
          <w:szCs w:val="20"/>
          <w:lang w:eastAsia="en-US"/>
        </w:rPr>
        <w:t xml:space="preserve">Wykonawcy </w:t>
      </w:r>
      <w:r w:rsidRPr="003849A0">
        <w:rPr>
          <w:rFonts w:asciiTheme="minorHAnsi" w:eastAsia="Calibri" w:hAnsiTheme="minorHAnsi" w:cstheme="minorHAnsi"/>
          <w:sz w:val="20"/>
          <w:szCs w:val="20"/>
          <w:lang w:eastAsia="en-US"/>
        </w:rPr>
        <w:t>do ustalenia, dochodzenia lub obrony roszczeń lub na czas wniesionego przez Wykonawcę sprzeciwu względem przetwarzania danych, Wykonawca może żądać aby Zamawiający ograniczył przetwarzanie danych osobowych Wykonawcy wyłącznie do ich przechowywania lub wykonywania uzgodnionych z Wykonawcą działań;</w:t>
      </w:r>
    </w:p>
    <w:p w14:paraId="01CDBF90" w14:textId="73D010B3" w:rsidR="00F70ADF" w:rsidRPr="003849A0" w:rsidRDefault="00F70ADF">
      <w:pPr>
        <w:numPr>
          <w:ilvl w:val="0"/>
          <w:numId w:val="34"/>
        </w:numPr>
        <w:suppressAutoHyphens w:val="0"/>
        <w:spacing w:line="276" w:lineRule="auto"/>
        <w:ind w:left="360"/>
        <w:contextualSpacing/>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prawo do przenoszenia danych osobowych Wykonawcy, tj. prawo do otrzymania od Zamawiającego danych osobowych Wykonawcy w ustrukturyzowanym, powszechnie używanym formacie nadającym się do odczytu maszynowego. Wykonawca może przesłać te dane innemu administratorowi lub żądać aby Zamawiający je przesłał do innego administratora. Jednakże Zamawiający zrobi to tylko</w:t>
      </w:r>
      <w:r w:rsidR="00FE7ADA" w:rsidRPr="003849A0">
        <w:rPr>
          <w:rFonts w:asciiTheme="minorHAnsi" w:eastAsia="Calibri" w:hAnsiTheme="minorHAnsi" w:cstheme="minorHAnsi"/>
          <w:sz w:val="20"/>
          <w:szCs w:val="20"/>
          <w:lang w:eastAsia="en-US"/>
        </w:rPr>
        <w:t>,</w:t>
      </w:r>
      <w:r w:rsidRPr="003849A0">
        <w:rPr>
          <w:rFonts w:asciiTheme="minorHAnsi" w:eastAsia="Calibri" w:hAnsiTheme="minorHAnsi" w:cstheme="minorHAnsi"/>
          <w:sz w:val="20"/>
          <w:szCs w:val="20"/>
          <w:lang w:eastAsia="en-US"/>
        </w:rPr>
        <w:t xml:space="preserve"> jeśli takie przesłanie jest technicznie możliwe. </w:t>
      </w:r>
    </w:p>
    <w:p w14:paraId="4D3ABA39" w14:textId="77777777" w:rsidR="00F70ADF" w:rsidRPr="003849A0" w:rsidRDefault="00F70ADF" w:rsidP="00424706">
      <w:pPr>
        <w:suppressAutoHyphens w:val="0"/>
        <w:spacing w:line="276" w:lineRule="auto"/>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Aby skorzystać z powyższych praw, Wykonawca może skontaktować się z Zamawiającym lub inspektorem ochrony danych w sposób wskazany w punktach 1 lub 2 powyżej.</w:t>
      </w:r>
    </w:p>
    <w:p w14:paraId="6106FE6A" w14:textId="77777777" w:rsidR="00F70ADF" w:rsidRPr="003849A0" w:rsidRDefault="00F70ADF" w:rsidP="00424706">
      <w:pPr>
        <w:suppressAutoHyphens w:val="0"/>
        <w:spacing w:line="276" w:lineRule="auto"/>
        <w:jc w:val="both"/>
        <w:rPr>
          <w:rFonts w:asciiTheme="minorHAnsi" w:eastAsia="Calibri" w:hAnsiTheme="minorHAnsi" w:cstheme="minorHAnsi"/>
          <w:sz w:val="20"/>
          <w:szCs w:val="20"/>
          <w:lang w:eastAsia="en-US"/>
        </w:rPr>
      </w:pPr>
    </w:p>
    <w:p w14:paraId="645B13F4" w14:textId="77777777" w:rsidR="00F70ADF" w:rsidRPr="003849A0" w:rsidRDefault="00F70ADF" w:rsidP="00424706">
      <w:pPr>
        <w:suppressAutoHyphens w:val="0"/>
        <w:spacing w:line="276" w:lineRule="auto"/>
        <w:jc w:val="both"/>
        <w:rPr>
          <w:rFonts w:asciiTheme="minorHAnsi" w:eastAsia="Calibri" w:hAnsiTheme="minorHAnsi" w:cstheme="minorHAnsi"/>
          <w:sz w:val="20"/>
          <w:szCs w:val="20"/>
          <w:u w:val="single"/>
          <w:lang w:eastAsia="en-US"/>
        </w:rPr>
      </w:pPr>
      <w:r w:rsidRPr="003849A0">
        <w:rPr>
          <w:rFonts w:asciiTheme="minorHAnsi" w:eastAsia="Calibri" w:hAnsiTheme="minorHAnsi" w:cstheme="minorHAnsi"/>
          <w:sz w:val="20"/>
          <w:szCs w:val="20"/>
          <w:u w:val="single"/>
          <w:lang w:eastAsia="en-US"/>
        </w:rPr>
        <w:t>Prawo do złożenia sprzeciwu ze względu na szczególną sytuację Wykonawcy</w:t>
      </w:r>
    </w:p>
    <w:p w14:paraId="1519639E" w14:textId="078B995C" w:rsidR="00F70ADF" w:rsidRPr="003849A0" w:rsidRDefault="00F70ADF" w:rsidP="00424706">
      <w:pPr>
        <w:suppressAutoHyphens w:val="0"/>
        <w:spacing w:line="276" w:lineRule="auto"/>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Jeżeli Wykonawca chce złożyć sprzeciw co do jakiegokolwiek aspektu przetwarzania danych osobowych</w:t>
      </w:r>
      <w:r w:rsidR="00063DFD" w:rsidRPr="003849A0">
        <w:rPr>
          <w:rFonts w:asciiTheme="minorHAnsi" w:eastAsia="Calibri" w:hAnsiTheme="minorHAnsi" w:cstheme="minorHAnsi"/>
          <w:sz w:val="20"/>
          <w:szCs w:val="20"/>
          <w:lang w:eastAsia="en-US"/>
        </w:rPr>
        <w:t xml:space="preserve"> Wykonawcy</w:t>
      </w:r>
      <w:r w:rsidRPr="003849A0">
        <w:rPr>
          <w:rFonts w:asciiTheme="minorHAnsi" w:eastAsia="Calibri" w:hAnsiTheme="minorHAnsi" w:cstheme="minorHAnsi"/>
          <w:sz w:val="20"/>
          <w:szCs w:val="20"/>
          <w:lang w:eastAsia="en-US"/>
        </w:rPr>
        <w:t xml:space="preserve"> prosimy o bezpośredni kontakt w sposób wskazany w punktach 1 lub 2 powyżej. </w:t>
      </w:r>
    </w:p>
    <w:p w14:paraId="118706BD" w14:textId="77777777" w:rsidR="00063DFD" w:rsidRPr="003849A0" w:rsidRDefault="00063DFD" w:rsidP="00424706">
      <w:pPr>
        <w:suppressAutoHyphens w:val="0"/>
        <w:spacing w:line="276" w:lineRule="auto"/>
        <w:jc w:val="both"/>
        <w:rPr>
          <w:rFonts w:asciiTheme="minorHAnsi" w:eastAsia="Calibri" w:hAnsiTheme="minorHAnsi" w:cstheme="minorHAnsi"/>
          <w:sz w:val="20"/>
          <w:szCs w:val="20"/>
          <w:lang w:eastAsia="en-US"/>
        </w:rPr>
      </w:pPr>
    </w:p>
    <w:p w14:paraId="0A0F4E10" w14:textId="77777777" w:rsidR="00F70ADF" w:rsidRPr="003849A0" w:rsidRDefault="00F70ADF" w:rsidP="00424706">
      <w:pPr>
        <w:suppressAutoHyphens w:val="0"/>
        <w:spacing w:line="276" w:lineRule="auto"/>
        <w:jc w:val="both"/>
        <w:rPr>
          <w:rFonts w:asciiTheme="minorHAnsi" w:eastAsia="Calibri" w:hAnsiTheme="minorHAnsi" w:cstheme="minorHAnsi"/>
          <w:sz w:val="20"/>
          <w:szCs w:val="20"/>
          <w:u w:val="single"/>
          <w:lang w:eastAsia="en-US"/>
        </w:rPr>
      </w:pPr>
      <w:r w:rsidRPr="003849A0">
        <w:rPr>
          <w:rFonts w:asciiTheme="minorHAnsi" w:eastAsia="Calibri" w:hAnsiTheme="minorHAnsi" w:cstheme="minorHAnsi"/>
          <w:sz w:val="20"/>
          <w:szCs w:val="20"/>
          <w:u w:val="single"/>
          <w:lang w:eastAsia="en-US"/>
        </w:rPr>
        <w:t xml:space="preserve">Prawo do złożenia skargi do organu nadzorczego </w:t>
      </w:r>
    </w:p>
    <w:p w14:paraId="11D8BC13" w14:textId="7AB6C6BF" w:rsidR="00F70ADF" w:rsidRPr="003849A0" w:rsidRDefault="00F70ADF" w:rsidP="00424706">
      <w:pPr>
        <w:suppressAutoHyphens w:val="0"/>
        <w:spacing w:line="276" w:lineRule="auto"/>
        <w:jc w:val="both"/>
        <w:rPr>
          <w:rFonts w:asciiTheme="minorHAnsi" w:eastAsia="Calibri" w:hAnsiTheme="minorHAnsi" w:cstheme="minorHAnsi"/>
          <w:color w:val="337AB7"/>
          <w:sz w:val="20"/>
          <w:szCs w:val="20"/>
          <w:lang w:eastAsia="en-US"/>
        </w:rPr>
      </w:pPr>
      <w:r w:rsidRPr="003849A0">
        <w:rPr>
          <w:rFonts w:asciiTheme="minorHAnsi" w:eastAsia="Calibri" w:hAnsiTheme="minorHAnsi" w:cstheme="minorHAnsi"/>
          <w:sz w:val="20"/>
          <w:szCs w:val="20"/>
          <w:lang w:eastAsia="en-US"/>
        </w:rPr>
        <w:t xml:space="preserve">Wykonawcy przysługuje także prawo do złożenia skargi na Zamawiającego do organu nadzorczego, tj. Prezesa Urzędu Ochrony Danych Osobowych. - pod adresem: </w:t>
      </w:r>
      <w:hyperlink r:id="rId11" w:tooltip="https://uodo.gov.pl/pl/p/kontakt" w:history="1">
        <w:r w:rsidRPr="003849A0">
          <w:rPr>
            <w:rStyle w:val="Hipercze"/>
            <w:rFonts w:asciiTheme="minorHAnsi" w:eastAsia="Calibri" w:hAnsiTheme="minorHAnsi" w:cstheme="minorHAnsi"/>
            <w:color w:val="337AB7"/>
            <w:sz w:val="20"/>
            <w:szCs w:val="20"/>
            <w:lang w:eastAsia="en-US"/>
          </w:rPr>
          <w:t>https://www.uodo.gov.pl/pl/p/kontakt</w:t>
        </w:r>
      </w:hyperlink>
    </w:p>
    <w:p w14:paraId="50F396E1" w14:textId="77777777" w:rsidR="00063DFD" w:rsidRPr="003849A0" w:rsidRDefault="00063DFD" w:rsidP="00424706">
      <w:pPr>
        <w:suppressAutoHyphens w:val="0"/>
        <w:spacing w:line="276" w:lineRule="auto"/>
        <w:jc w:val="both"/>
        <w:rPr>
          <w:rFonts w:asciiTheme="minorHAnsi" w:eastAsia="Calibri" w:hAnsiTheme="minorHAnsi" w:cstheme="minorHAnsi"/>
          <w:color w:val="337AB7"/>
          <w:sz w:val="20"/>
          <w:szCs w:val="20"/>
          <w:lang w:eastAsia="en-US"/>
        </w:rPr>
      </w:pPr>
    </w:p>
    <w:p w14:paraId="42B3E86A" w14:textId="77777777" w:rsidR="00F70ADF" w:rsidRPr="003849A0" w:rsidRDefault="00F70ADF">
      <w:pPr>
        <w:numPr>
          <w:ilvl w:val="0"/>
          <w:numId w:val="30"/>
        </w:numPr>
        <w:suppressAutoHyphens w:val="0"/>
        <w:spacing w:line="276" w:lineRule="auto"/>
        <w:ind w:left="360"/>
        <w:contextualSpacing/>
        <w:jc w:val="both"/>
        <w:rPr>
          <w:rFonts w:asciiTheme="minorHAnsi" w:eastAsia="Calibri" w:hAnsiTheme="minorHAnsi" w:cstheme="minorHAnsi"/>
          <w:sz w:val="20"/>
          <w:szCs w:val="20"/>
          <w:lang w:eastAsia="en-US"/>
        </w:rPr>
      </w:pPr>
      <w:r w:rsidRPr="003849A0">
        <w:rPr>
          <w:rFonts w:asciiTheme="minorHAnsi" w:eastAsia="Calibri" w:hAnsiTheme="minorHAnsi" w:cstheme="minorHAnsi"/>
          <w:b/>
          <w:sz w:val="20"/>
          <w:szCs w:val="20"/>
          <w:lang w:eastAsia="en-US"/>
        </w:rPr>
        <w:t>Informacja o wymogu/dobrowolności podania danych</w:t>
      </w:r>
    </w:p>
    <w:p w14:paraId="5307A72C" w14:textId="152E9E6A" w:rsidR="002726F4" w:rsidRPr="003849A0" w:rsidRDefault="00F70ADF" w:rsidP="00424706">
      <w:pPr>
        <w:suppressAutoHyphens w:val="0"/>
        <w:spacing w:line="276" w:lineRule="auto"/>
        <w:jc w:val="both"/>
        <w:rPr>
          <w:rFonts w:asciiTheme="minorHAnsi" w:eastAsia="Calibri" w:hAnsiTheme="minorHAnsi" w:cstheme="minorHAnsi"/>
          <w:sz w:val="20"/>
          <w:szCs w:val="20"/>
          <w:lang w:eastAsia="en-US"/>
        </w:rPr>
      </w:pPr>
      <w:r w:rsidRPr="003849A0">
        <w:rPr>
          <w:rFonts w:asciiTheme="minorHAnsi" w:eastAsia="Calibri" w:hAnsiTheme="minorHAnsi" w:cstheme="minorHAnsi"/>
          <w:sz w:val="20"/>
          <w:szCs w:val="20"/>
          <w:lang w:eastAsia="en-US"/>
        </w:rPr>
        <w:t>Przekazanie przez Wykonawcę danych nie jest obowiązkiem ustawowym</w:t>
      </w:r>
      <w:r w:rsidR="00FE7ADA" w:rsidRPr="003849A0">
        <w:rPr>
          <w:rFonts w:asciiTheme="minorHAnsi" w:eastAsia="Calibri" w:hAnsiTheme="minorHAnsi" w:cstheme="minorHAnsi"/>
          <w:sz w:val="20"/>
          <w:szCs w:val="20"/>
          <w:lang w:eastAsia="en-US"/>
        </w:rPr>
        <w:t>,</w:t>
      </w:r>
      <w:r w:rsidRPr="003849A0">
        <w:rPr>
          <w:rFonts w:asciiTheme="minorHAnsi" w:eastAsia="Calibri" w:hAnsiTheme="minorHAnsi" w:cstheme="minorHAnsi"/>
          <w:sz w:val="20"/>
          <w:szCs w:val="20"/>
          <w:lang w:eastAsia="en-US"/>
        </w:rPr>
        <w:t xml:space="preserve"> ale jest niezbędne do zawarcia i wykonania Umowy.</w:t>
      </w:r>
    </w:p>
    <w:p w14:paraId="388008A6" w14:textId="77777777" w:rsidR="00C74990" w:rsidRPr="003849A0" w:rsidRDefault="00C74990" w:rsidP="00424706">
      <w:pPr>
        <w:suppressAutoHyphens w:val="0"/>
        <w:spacing w:line="276" w:lineRule="auto"/>
        <w:jc w:val="both"/>
        <w:rPr>
          <w:rFonts w:asciiTheme="minorHAnsi" w:eastAsia="Calibri" w:hAnsiTheme="minorHAnsi" w:cstheme="minorHAnsi"/>
          <w:sz w:val="20"/>
          <w:szCs w:val="20"/>
          <w:lang w:eastAsia="en-US"/>
        </w:rPr>
      </w:pPr>
    </w:p>
    <w:tbl>
      <w:tblPr>
        <w:tblW w:w="9498" w:type="dxa"/>
        <w:tblInd w:w="-147" w:type="dxa"/>
        <w:tblLayout w:type="fixed"/>
        <w:tblLook w:val="0000" w:firstRow="0" w:lastRow="0" w:firstColumn="0" w:lastColumn="0" w:noHBand="0" w:noVBand="0"/>
      </w:tblPr>
      <w:tblGrid>
        <w:gridCol w:w="9498"/>
      </w:tblGrid>
      <w:tr w:rsidR="00660B17" w:rsidRPr="003849A0" w14:paraId="38442F06" w14:textId="77777777" w:rsidTr="00AE23D4">
        <w:trPr>
          <w:trHeight w:val="164"/>
        </w:trPr>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6C7DFC47" w14:textId="53A2BCF6" w:rsidR="00660B17" w:rsidRPr="003849A0" w:rsidRDefault="00660B17" w:rsidP="00424706">
            <w:pPr>
              <w:pStyle w:val="Nagwek1"/>
              <w:spacing w:line="276" w:lineRule="auto"/>
              <w:jc w:val="left"/>
              <w:rPr>
                <w:rFonts w:asciiTheme="minorHAnsi" w:hAnsiTheme="minorHAnsi" w:cstheme="minorHAnsi"/>
                <w:sz w:val="20"/>
                <w:szCs w:val="20"/>
                <w:lang w:val="pl-PL"/>
              </w:rPr>
            </w:pPr>
            <w:bookmarkStart w:id="44" w:name="_Toc37409788"/>
            <w:bookmarkStart w:id="45" w:name="_Toc47917546"/>
            <w:r w:rsidRPr="003849A0">
              <w:rPr>
                <w:rFonts w:asciiTheme="minorHAnsi" w:hAnsiTheme="minorHAnsi" w:cstheme="minorHAnsi"/>
                <w:sz w:val="20"/>
                <w:szCs w:val="20"/>
                <w:lang w:val="pl-PL"/>
              </w:rPr>
              <w:t>Wykaz załączników</w:t>
            </w:r>
            <w:bookmarkEnd w:id="44"/>
            <w:bookmarkEnd w:id="45"/>
            <w:r w:rsidRPr="003849A0">
              <w:rPr>
                <w:rFonts w:asciiTheme="minorHAnsi" w:hAnsiTheme="minorHAnsi" w:cstheme="minorHAnsi"/>
                <w:sz w:val="20"/>
                <w:szCs w:val="20"/>
                <w:lang w:val="pl-PL"/>
              </w:rPr>
              <w:t xml:space="preserve"> </w:t>
            </w:r>
          </w:p>
        </w:tc>
      </w:tr>
    </w:tbl>
    <w:p w14:paraId="2ACCBD24" w14:textId="77777777" w:rsidR="00660B17" w:rsidRPr="003849A0" w:rsidRDefault="00660B17" w:rsidP="00424706">
      <w:pPr>
        <w:spacing w:line="276" w:lineRule="auto"/>
        <w:jc w:val="both"/>
        <w:rPr>
          <w:rFonts w:asciiTheme="minorHAnsi" w:hAnsiTheme="minorHAnsi" w:cstheme="minorHAnsi"/>
          <w:sz w:val="20"/>
          <w:szCs w:val="20"/>
        </w:rPr>
      </w:pPr>
    </w:p>
    <w:p w14:paraId="69DB24B9" w14:textId="0443E634" w:rsidR="00660B17" w:rsidRPr="003849A0" w:rsidRDefault="00660B17" w:rsidP="00424706">
      <w:pPr>
        <w:spacing w:line="276" w:lineRule="auto"/>
        <w:jc w:val="both"/>
        <w:rPr>
          <w:rFonts w:asciiTheme="minorHAnsi" w:hAnsiTheme="minorHAnsi" w:cstheme="minorHAnsi"/>
          <w:sz w:val="20"/>
          <w:szCs w:val="20"/>
        </w:rPr>
      </w:pPr>
      <w:r w:rsidRPr="003849A0">
        <w:rPr>
          <w:rFonts w:asciiTheme="minorHAnsi" w:hAnsiTheme="minorHAnsi" w:cstheme="minorHAnsi"/>
          <w:sz w:val="20"/>
          <w:szCs w:val="20"/>
        </w:rPr>
        <w:t>Załącznikami do niniejszego Zapytania ofertowego są:</w:t>
      </w:r>
    </w:p>
    <w:p w14:paraId="39877298" w14:textId="43034113" w:rsidR="00FD584B" w:rsidRPr="003849A0" w:rsidRDefault="002726F4">
      <w:pPr>
        <w:pStyle w:val="Akapitzlist"/>
        <w:numPr>
          <w:ilvl w:val="3"/>
          <w:numId w:val="21"/>
        </w:numPr>
        <w:spacing w:line="276" w:lineRule="auto"/>
        <w:ind w:left="360"/>
        <w:jc w:val="both"/>
        <w:rPr>
          <w:rFonts w:asciiTheme="minorHAnsi" w:hAnsiTheme="minorHAnsi" w:cstheme="minorHAnsi"/>
          <w:sz w:val="20"/>
          <w:szCs w:val="20"/>
        </w:rPr>
      </w:pPr>
      <w:r w:rsidRPr="003849A0">
        <w:rPr>
          <w:rFonts w:asciiTheme="minorHAnsi" w:hAnsiTheme="minorHAnsi" w:cstheme="minorHAnsi"/>
          <w:sz w:val="20"/>
          <w:szCs w:val="20"/>
        </w:rPr>
        <w:t xml:space="preserve">Załącznik nr </w:t>
      </w:r>
      <w:r w:rsidR="00C660BC" w:rsidRPr="003849A0">
        <w:rPr>
          <w:rFonts w:asciiTheme="minorHAnsi" w:hAnsiTheme="minorHAnsi" w:cstheme="minorHAnsi"/>
          <w:sz w:val="20"/>
          <w:szCs w:val="20"/>
        </w:rPr>
        <w:t>1</w:t>
      </w:r>
      <w:r w:rsidRPr="003849A0">
        <w:rPr>
          <w:rFonts w:asciiTheme="minorHAnsi" w:hAnsiTheme="minorHAnsi" w:cstheme="minorHAnsi"/>
          <w:sz w:val="20"/>
          <w:szCs w:val="20"/>
        </w:rPr>
        <w:t xml:space="preserve"> </w:t>
      </w:r>
      <w:r w:rsidR="00921ECD" w:rsidRPr="003849A0">
        <w:rPr>
          <w:rFonts w:asciiTheme="minorHAnsi" w:hAnsiTheme="minorHAnsi" w:cstheme="minorHAnsi"/>
          <w:sz w:val="20"/>
          <w:szCs w:val="20"/>
        </w:rPr>
        <w:t>–</w:t>
      </w:r>
      <w:r w:rsidRPr="003849A0">
        <w:rPr>
          <w:rFonts w:asciiTheme="minorHAnsi" w:hAnsiTheme="minorHAnsi" w:cstheme="minorHAnsi"/>
          <w:sz w:val="20"/>
          <w:szCs w:val="20"/>
        </w:rPr>
        <w:t xml:space="preserve"> </w:t>
      </w:r>
      <w:r w:rsidR="00DB2D3F" w:rsidRPr="003849A0">
        <w:rPr>
          <w:rFonts w:asciiTheme="minorHAnsi" w:hAnsiTheme="minorHAnsi" w:cstheme="minorHAnsi"/>
          <w:sz w:val="20"/>
          <w:szCs w:val="20"/>
        </w:rPr>
        <w:t>opis przedmiotu zamówienia</w:t>
      </w:r>
      <w:r w:rsidR="00921ECD" w:rsidRPr="003849A0">
        <w:rPr>
          <w:rFonts w:asciiTheme="minorHAnsi" w:hAnsiTheme="minorHAnsi" w:cstheme="minorHAnsi"/>
          <w:sz w:val="20"/>
          <w:szCs w:val="20"/>
        </w:rPr>
        <w:t>;</w:t>
      </w:r>
    </w:p>
    <w:p w14:paraId="47558363" w14:textId="58FAFC79" w:rsidR="00DB2D3F" w:rsidRPr="003849A0" w:rsidRDefault="00921ECD">
      <w:pPr>
        <w:pStyle w:val="Akapitzlist"/>
        <w:numPr>
          <w:ilvl w:val="3"/>
          <w:numId w:val="21"/>
        </w:numPr>
        <w:spacing w:line="276" w:lineRule="auto"/>
        <w:ind w:left="360"/>
        <w:jc w:val="both"/>
        <w:rPr>
          <w:rFonts w:asciiTheme="minorHAnsi" w:hAnsiTheme="minorHAnsi" w:cstheme="minorHAnsi"/>
          <w:sz w:val="20"/>
          <w:szCs w:val="20"/>
        </w:rPr>
      </w:pPr>
      <w:r w:rsidRPr="003849A0">
        <w:rPr>
          <w:rFonts w:asciiTheme="minorHAnsi" w:hAnsiTheme="minorHAnsi" w:cstheme="minorHAnsi"/>
          <w:sz w:val="20"/>
          <w:szCs w:val="20"/>
        </w:rPr>
        <w:t xml:space="preserve">Załącznik </w:t>
      </w:r>
      <w:r w:rsidR="00753A9F" w:rsidRPr="003849A0">
        <w:rPr>
          <w:rFonts w:asciiTheme="minorHAnsi" w:hAnsiTheme="minorHAnsi" w:cstheme="minorHAnsi"/>
          <w:sz w:val="20"/>
          <w:szCs w:val="20"/>
        </w:rPr>
        <w:t xml:space="preserve">nr </w:t>
      </w:r>
      <w:r w:rsidR="00C660BC" w:rsidRPr="003849A0">
        <w:rPr>
          <w:rFonts w:asciiTheme="minorHAnsi" w:hAnsiTheme="minorHAnsi" w:cstheme="minorHAnsi"/>
          <w:sz w:val="20"/>
          <w:szCs w:val="20"/>
        </w:rPr>
        <w:t>2</w:t>
      </w:r>
      <w:r w:rsidRPr="003849A0">
        <w:rPr>
          <w:rFonts w:asciiTheme="minorHAnsi" w:hAnsiTheme="minorHAnsi" w:cstheme="minorHAnsi"/>
          <w:sz w:val="20"/>
          <w:szCs w:val="20"/>
        </w:rPr>
        <w:t xml:space="preserve"> – </w:t>
      </w:r>
      <w:r w:rsidR="00DB2D3F" w:rsidRPr="003849A0">
        <w:rPr>
          <w:rFonts w:asciiTheme="minorHAnsi" w:hAnsiTheme="minorHAnsi" w:cstheme="minorHAnsi"/>
          <w:sz w:val="20"/>
          <w:szCs w:val="20"/>
        </w:rPr>
        <w:t>formularz ofertowy;</w:t>
      </w:r>
    </w:p>
    <w:p w14:paraId="37A9BDFB" w14:textId="69D9637A" w:rsidR="00DB2D3F" w:rsidRPr="003849A0" w:rsidRDefault="00DB2D3F">
      <w:pPr>
        <w:pStyle w:val="Akapitzlist"/>
        <w:numPr>
          <w:ilvl w:val="3"/>
          <w:numId w:val="21"/>
        </w:numPr>
        <w:spacing w:line="276" w:lineRule="auto"/>
        <w:ind w:left="360"/>
        <w:jc w:val="both"/>
        <w:rPr>
          <w:rFonts w:asciiTheme="minorHAnsi" w:hAnsiTheme="minorHAnsi" w:cstheme="minorHAnsi"/>
          <w:sz w:val="20"/>
          <w:szCs w:val="20"/>
        </w:rPr>
      </w:pPr>
      <w:r w:rsidRPr="003849A0">
        <w:rPr>
          <w:rFonts w:asciiTheme="minorHAnsi" w:hAnsiTheme="minorHAnsi" w:cstheme="minorHAnsi"/>
          <w:sz w:val="20"/>
          <w:szCs w:val="20"/>
        </w:rPr>
        <w:t xml:space="preserve">Załącznik nr </w:t>
      </w:r>
      <w:r w:rsidR="0025350F">
        <w:rPr>
          <w:rFonts w:asciiTheme="minorHAnsi" w:hAnsiTheme="minorHAnsi" w:cstheme="minorHAnsi"/>
          <w:sz w:val="20"/>
          <w:szCs w:val="20"/>
        </w:rPr>
        <w:t>3</w:t>
      </w:r>
      <w:r w:rsidRPr="003849A0">
        <w:rPr>
          <w:rFonts w:asciiTheme="minorHAnsi" w:hAnsiTheme="minorHAnsi" w:cstheme="minorHAnsi"/>
          <w:sz w:val="20"/>
          <w:szCs w:val="20"/>
        </w:rPr>
        <w:t xml:space="preserve"> - oświadczeni</w:t>
      </w:r>
      <w:r w:rsidR="00077417" w:rsidRPr="003849A0">
        <w:rPr>
          <w:rFonts w:asciiTheme="minorHAnsi" w:hAnsiTheme="minorHAnsi" w:cstheme="minorHAnsi"/>
          <w:sz w:val="20"/>
          <w:szCs w:val="20"/>
        </w:rPr>
        <w:t>e</w:t>
      </w:r>
      <w:r w:rsidRPr="003849A0">
        <w:rPr>
          <w:rFonts w:asciiTheme="minorHAnsi" w:hAnsiTheme="minorHAnsi" w:cstheme="minorHAnsi"/>
          <w:sz w:val="20"/>
          <w:szCs w:val="20"/>
        </w:rPr>
        <w:t xml:space="preserve"> o braku </w:t>
      </w:r>
      <w:r w:rsidRPr="003849A0">
        <w:rPr>
          <w:rFonts w:asciiTheme="minorHAnsi" w:eastAsia="SimSun" w:hAnsiTheme="minorHAnsi" w:cstheme="minorHAnsi"/>
          <w:sz w:val="20"/>
          <w:szCs w:val="20"/>
        </w:rPr>
        <w:t>powiązań</w:t>
      </w:r>
      <w:r w:rsidR="00077417" w:rsidRPr="003849A0">
        <w:rPr>
          <w:rFonts w:asciiTheme="minorHAnsi" w:eastAsia="SimSun" w:hAnsiTheme="minorHAnsi" w:cstheme="minorHAnsi"/>
          <w:sz w:val="20"/>
          <w:szCs w:val="20"/>
        </w:rPr>
        <w:t>;</w:t>
      </w:r>
    </w:p>
    <w:sectPr w:rsidR="00DB2D3F" w:rsidRPr="003849A0" w:rsidSect="00557163">
      <w:headerReference w:type="default" r:id="rId12"/>
      <w:footerReference w:type="default" r:id="rId13"/>
      <w:pgSz w:w="11906" w:h="16838"/>
      <w:pgMar w:top="1843" w:right="1440" w:bottom="1440" w:left="1440" w:header="680"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AD05B" w14:textId="77777777" w:rsidR="00315637" w:rsidRDefault="00315637">
      <w:r>
        <w:separator/>
      </w:r>
    </w:p>
  </w:endnote>
  <w:endnote w:type="continuationSeparator" w:id="0">
    <w:p w14:paraId="6AC8B8D3" w14:textId="77777777" w:rsidR="00315637" w:rsidRDefault="0031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harterBTPro-Roman">
    <w:altName w:val="Times New Roman"/>
    <w:panose1 w:val="00000000000000000000"/>
    <w:charset w:val="00"/>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imesnew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52864581"/>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358D44FA" w14:textId="062F674C" w:rsidR="00D82B37" w:rsidRPr="00ED6A23" w:rsidRDefault="00D82B37">
            <w:pPr>
              <w:pStyle w:val="Stopka"/>
              <w:jc w:val="center"/>
              <w:rPr>
                <w:sz w:val="18"/>
                <w:szCs w:val="18"/>
              </w:rPr>
            </w:pPr>
            <w:r w:rsidRPr="00ED6A23">
              <w:rPr>
                <w:rFonts w:asciiTheme="minorHAnsi" w:hAnsiTheme="minorHAnsi" w:cstheme="minorHAnsi"/>
                <w:sz w:val="18"/>
                <w:szCs w:val="18"/>
              </w:rPr>
              <w:t xml:space="preserve">Strona </w:t>
            </w:r>
            <w:r w:rsidRPr="00ED6A23">
              <w:rPr>
                <w:rFonts w:asciiTheme="minorHAnsi" w:hAnsiTheme="minorHAnsi" w:cstheme="minorHAnsi"/>
                <w:b/>
                <w:bCs/>
                <w:sz w:val="18"/>
                <w:szCs w:val="18"/>
              </w:rPr>
              <w:fldChar w:fldCharType="begin"/>
            </w:r>
            <w:r w:rsidRPr="00ED6A23">
              <w:rPr>
                <w:rFonts w:asciiTheme="minorHAnsi" w:hAnsiTheme="minorHAnsi" w:cstheme="minorHAnsi"/>
                <w:b/>
                <w:bCs/>
                <w:sz w:val="18"/>
                <w:szCs w:val="18"/>
              </w:rPr>
              <w:instrText>PAGE</w:instrText>
            </w:r>
            <w:r w:rsidRPr="00ED6A23">
              <w:rPr>
                <w:rFonts w:asciiTheme="minorHAnsi" w:hAnsiTheme="minorHAnsi" w:cstheme="minorHAnsi"/>
                <w:b/>
                <w:bCs/>
                <w:sz w:val="18"/>
                <w:szCs w:val="18"/>
              </w:rPr>
              <w:fldChar w:fldCharType="separate"/>
            </w:r>
            <w:r w:rsidRPr="00ED6A23">
              <w:rPr>
                <w:rFonts w:asciiTheme="minorHAnsi" w:hAnsiTheme="minorHAnsi" w:cstheme="minorHAnsi"/>
                <w:b/>
                <w:bCs/>
                <w:sz w:val="18"/>
                <w:szCs w:val="18"/>
              </w:rPr>
              <w:t>2</w:t>
            </w:r>
            <w:r w:rsidRPr="00ED6A23">
              <w:rPr>
                <w:rFonts w:asciiTheme="minorHAnsi" w:hAnsiTheme="minorHAnsi" w:cstheme="minorHAnsi"/>
                <w:b/>
                <w:bCs/>
                <w:sz w:val="18"/>
                <w:szCs w:val="18"/>
              </w:rPr>
              <w:fldChar w:fldCharType="end"/>
            </w:r>
            <w:r w:rsidRPr="00ED6A23">
              <w:rPr>
                <w:rFonts w:asciiTheme="minorHAnsi" w:hAnsiTheme="minorHAnsi" w:cstheme="minorHAnsi"/>
                <w:sz w:val="18"/>
                <w:szCs w:val="18"/>
              </w:rPr>
              <w:t xml:space="preserve"> z </w:t>
            </w:r>
            <w:r w:rsidRPr="00ED6A23">
              <w:rPr>
                <w:rFonts w:asciiTheme="minorHAnsi" w:hAnsiTheme="minorHAnsi" w:cstheme="minorHAnsi"/>
                <w:b/>
                <w:bCs/>
                <w:sz w:val="18"/>
                <w:szCs w:val="18"/>
              </w:rPr>
              <w:fldChar w:fldCharType="begin"/>
            </w:r>
            <w:r w:rsidRPr="00ED6A23">
              <w:rPr>
                <w:rFonts w:asciiTheme="minorHAnsi" w:hAnsiTheme="minorHAnsi" w:cstheme="minorHAnsi"/>
                <w:b/>
                <w:bCs/>
                <w:sz w:val="18"/>
                <w:szCs w:val="18"/>
              </w:rPr>
              <w:instrText>NUMPAGES</w:instrText>
            </w:r>
            <w:r w:rsidRPr="00ED6A23">
              <w:rPr>
                <w:rFonts w:asciiTheme="minorHAnsi" w:hAnsiTheme="minorHAnsi" w:cstheme="minorHAnsi"/>
                <w:b/>
                <w:bCs/>
                <w:sz w:val="18"/>
                <w:szCs w:val="18"/>
              </w:rPr>
              <w:fldChar w:fldCharType="separate"/>
            </w:r>
            <w:r w:rsidRPr="00ED6A23">
              <w:rPr>
                <w:rFonts w:asciiTheme="minorHAnsi" w:hAnsiTheme="minorHAnsi" w:cstheme="minorHAnsi"/>
                <w:b/>
                <w:bCs/>
                <w:sz w:val="18"/>
                <w:szCs w:val="18"/>
              </w:rPr>
              <w:t>2</w:t>
            </w:r>
            <w:r w:rsidRPr="00ED6A23">
              <w:rPr>
                <w:rFonts w:asciiTheme="minorHAnsi" w:hAnsiTheme="minorHAnsi" w:cstheme="minorHAnsi"/>
                <w:b/>
                <w:bCs/>
                <w:sz w:val="18"/>
                <w:szCs w:val="18"/>
              </w:rPr>
              <w:fldChar w:fldCharType="end"/>
            </w:r>
          </w:p>
        </w:sdtContent>
      </w:sdt>
    </w:sdtContent>
  </w:sdt>
  <w:p w14:paraId="57AFAB61" w14:textId="77777777" w:rsidR="00D82B37" w:rsidRDefault="00D82B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9638" w14:textId="77777777" w:rsidR="00315637" w:rsidRDefault="00315637">
      <w:r>
        <w:separator/>
      </w:r>
    </w:p>
  </w:footnote>
  <w:footnote w:type="continuationSeparator" w:id="0">
    <w:p w14:paraId="3B767471" w14:textId="77777777" w:rsidR="00315637" w:rsidRDefault="00315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6C17" w14:textId="00984586" w:rsidR="00D82B37" w:rsidRPr="00D82E1C" w:rsidRDefault="0038775B" w:rsidP="00D82E1C">
    <w:pPr>
      <w:spacing w:line="256" w:lineRule="auto"/>
      <w:jc w:val="center"/>
      <w:rPr>
        <w:color w:val="808080"/>
        <w:sz w:val="16"/>
      </w:rPr>
    </w:pPr>
    <w:r>
      <w:rPr>
        <w:noProof/>
      </w:rPr>
      <w:drawing>
        <wp:anchor distT="0" distB="0" distL="114300" distR="114300" simplePos="0" relativeHeight="251658240" behindDoc="0" locked="0" layoutInCell="1" allowOverlap="1" wp14:anchorId="6CAFDAE0" wp14:editId="63EC99AC">
          <wp:simplePos x="0" y="0"/>
          <wp:positionH relativeFrom="column">
            <wp:posOffset>-203200</wp:posOffset>
          </wp:positionH>
          <wp:positionV relativeFrom="paragraph">
            <wp:posOffset>-165100</wp:posOffset>
          </wp:positionV>
          <wp:extent cx="6125210" cy="630437"/>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25210" cy="6304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D0A5120"/>
    <w:lvl w:ilvl="0">
      <w:start w:val="1"/>
      <w:numFmt w:val="decimal"/>
      <w:pStyle w:val="Nagwek1"/>
      <w:lvlText w:val="%1."/>
      <w:lvlJc w:val="left"/>
      <w:pPr>
        <w:tabs>
          <w:tab w:val="num" w:pos="0"/>
        </w:tabs>
        <w:ind w:left="432" w:hanging="432"/>
      </w:pPr>
      <w:rPr>
        <w:rFonts w:asciiTheme="minorHAnsi" w:hAnsiTheme="minorHAnsi" w:cstheme="minorHAnsi" w:hint="default"/>
      </w:rPr>
    </w:lvl>
    <w:lvl w:ilvl="1">
      <w:start w:val="1"/>
      <w:numFmt w:val="none"/>
      <w:suff w:val="nothing"/>
      <w:lvlText w:val=""/>
      <w:lvlJc w:val="left"/>
      <w:pPr>
        <w:ind w:left="576" w:hanging="576"/>
      </w:pPr>
      <w:rPr>
        <w:rFonts w:ascii="OpenSymbol" w:hAnsi="OpenSymbol" w:cs="Wingding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4"/>
    <w:multiLevelType w:val="singleLevel"/>
    <w:tmpl w:val="C2D02716"/>
    <w:name w:val="WW8Num4"/>
    <w:lvl w:ilvl="0">
      <w:start w:val="1"/>
      <w:numFmt w:val="decimal"/>
      <w:lvlText w:val="%1."/>
      <w:lvlJc w:val="left"/>
      <w:pPr>
        <w:tabs>
          <w:tab w:val="num" w:pos="0"/>
        </w:tabs>
        <w:ind w:left="720" w:hanging="360"/>
      </w:pPr>
      <w:rPr>
        <w:rFonts w:asciiTheme="minorHAnsi" w:eastAsia="Century Gothic" w:hAnsiTheme="minorHAnsi" w:cstheme="minorHAnsi" w:hint="default"/>
        <w:color w:val="000000"/>
        <w:shd w:val="clear" w:color="auto" w:fill="FFFFFF"/>
        <w:lang w:val="pl-PL"/>
      </w:rPr>
    </w:lvl>
  </w:abstractNum>
  <w:abstractNum w:abstractNumId="2" w15:restartNumberingAfterBreak="0">
    <w:nsid w:val="00000005"/>
    <w:multiLevelType w:val="singleLevel"/>
    <w:tmpl w:val="E16A19B2"/>
    <w:name w:val="WW8Num5"/>
    <w:lvl w:ilvl="0">
      <w:start w:val="1"/>
      <w:numFmt w:val="bullet"/>
      <w:lvlText w:val=""/>
      <w:lvlJc w:val="left"/>
      <w:pPr>
        <w:tabs>
          <w:tab w:val="num" w:pos="0"/>
        </w:tabs>
        <w:ind w:left="1080" w:hanging="360"/>
      </w:pPr>
      <w:rPr>
        <w:rFonts w:ascii="Symbol" w:hAnsi="Symbol"/>
        <w:color w:val="000000"/>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1440" w:hanging="360"/>
      </w:pPr>
      <w:rPr>
        <w:rFonts w:ascii="Symbol" w:hAnsi="Symbol" w:cs="Times New Roman"/>
        <w:color w:val="000000"/>
        <w:sz w:val="24"/>
        <w:szCs w:val="24"/>
        <w:lang w:val="de-DE"/>
      </w:rPr>
    </w:lvl>
  </w:abstractNum>
  <w:abstractNum w:abstractNumId="4" w15:restartNumberingAfterBreak="0">
    <w:nsid w:val="00000007"/>
    <w:multiLevelType w:val="multilevel"/>
    <w:tmpl w:val="AC70C116"/>
    <w:lvl w:ilvl="0">
      <w:start w:val="3"/>
      <w:numFmt w:val="decimal"/>
      <w:lvlText w:val="%1."/>
      <w:lvlJc w:val="left"/>
      <w:pPr>
        <w:tabs>
          <w:tab w:val="num" w:pos="720"/>
        </w:tabs>
        <w:ind w:left="720" w:hanging="360"/>
      </w:pPr>
      <w:rPr>
        <w:rFonts w:cs="Times New Roman"/>
        <w:b w:val="0"/>
        <w:bCs/>
      </w:rPr>
    </w:lvl>
    <w:lvl w:ilvl="1">
      <w:start w:val="1"/>
      <w:numFmt w:val="decimal"/>
      <w:lvlText w:val="%2."/>
      <w:lvlJc w:val="left"/>
      <w:pPr>
        <w:tabs>
          <w:tab w:val="num" w:pos="1080"/>
        </w:tabs>
        <w:ind w:left="1080" w:hanging="360"/>
      </w:pPr>
      <w:rPr>
        <w:rFonts w:asciiTheme="minorHAnsi" w:eastAsia="Times New Roman" w:hAnsiTheme="minorHAnsi" w:cstheme="minorHAns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BD888D28"/>
    <w:name w:val="WW8Num9"/>
    <w:lvl w:ilvl="0">
      <w:start w:val="1"/>
      <w:numFmt w:val="decimal"/>
      <w:lvlText w:val="%1."/>
      <w:lvlJc w:val="left"/>
      <w:pPr>
        <w:tabs>
          <w:tab w:val="num" w:pos="0"/>
        </w:tabs>
        <w:ind w:left="720" w:hanging="360"/>
      </w:pPr>
      <w:rPr>
        <w:rFonts w:eastAsia="Century Gothic" w:cs="Times New Roman" w:hint="default"/>
        <w:color w:val="000000"/>
        <w:shd w:val="clear" w:color="auto" w:fill="FFFFFF"/>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B"/>
    <w:multiLevelType w:val="singleLevel"/>
    <w:tmpl w:val="25B61EA8"/>
    <w:name w:val="WW8Num11"/>
    <w:lvl w:ilvl="0">
      <w:start w:val="1"/>
      <w:numFmt w:val="decimal"/>
      <w:lvlText w:val="%1."/>
      <w:lvlJc w:val="left"/>
      <w:pPr>
        <w:tabs>
          <w:tab w:val="num" w:pos="348"/>
        </w:tabs>
        <w:ind w:left="1068" w:hanging="360"/>
      </w:pPr>
      <w:rPr>
        <w:rFonts w:cs="Times New Roman"/>
        <w:b w:val="0"/>
        <w:bCs w:val="0"/>
      </w:rPr>
    </w:lvl>
  </w:abstractNum>
  <w:abstractNum w:abstractNumId="7" w15:restartNumberingAfterBreak="0">
    <w:nsid w:val="0000000D"/>
    <w:multiLevelType w:val="singleLevel"/>
    <w:tmpl w:val="0000000D"/>
    <w:name w:val="WW8Num13"/>
    <w:lvl w:ilvl="0">
      <w:start w:val="3"/>
      <w:numFmt w:val="decimal"/>
      <w:lvlText w:val="%1."/>
      <w:lvlJc w:val="left"/>
      <w:pPr>
        <w:tabs>
          <w:tab w:val="num" w:pos="0"/>
        </w:tabs>
        <w:ind w:left="720" w:hanging="360"/>
      </w:pPr>
      <w:rPr>
        <w:rFonts w:eastAsia="Century Gothic"/>
        <w:b w:val="0"/>
        <w:bCs w:val="0"/>
        <w:color w:val="000000"/>
      </w:rPr>
    </w:lvl>
  </w:abstractNum>
  <w:abstractNum w:abstractNumId="8" w15:restartNumberingAfterBreak="0">
    <w:nsid w:val="0000000E"/>
    <w:multiLevelType w:val="singleLevel"/>
    <w:tmpl w:val="0000000E"/>
    <w:name w:val="WW8Num14"/>
    <w:lvl w:ilvl="0">
      <w:start w:val="1"/>
      <w:numFmt w:val="lowerLetter"/>
      <w:lvlText w:val="%1)"/>
      <w:lvlJc w:val="left"/>
      <w:pPr>
        <w:tabs>
          <w:tab w:val="num" w:pos="0"/>
        </w:tabs>
        <w:ind w:left="786" w:hanging="360"/>
      </w:pPr>
      <w:rPr>
        <w:rFonts w:cs="Times New Roman"/>
        <w:color w:val="auto"/>
      </w:rPr>
    </w:lvl>
  </w:abstractNum>
  <w:abstractNum w:abstractNumId="9" w15:restartNumberingAfterBreak="0">
    <w:nsid w:val="0000000F"/>
    <w:multiLevelType w:val="singleLevel"/>
    <w:tmpl w:val="84E02D52"/>
    <w:name w:val="WW8Num15"/>
    <w:lvl w:ilvl="0">
      <w:start w:val="1"/>
      <w:numFmt w:val="decimal"/>
      <w:lvlText w:val="%1."/>
      <w:lvlJc w:val="left"/>
      <w:pPr>
        <w:tabs>
          <w:tab w:val="num" w:pos="0"/>
        </w:tabs>
        <w:ind w:left="720" w:hanging="360"/>
      </w:pPr>
      <w:rPr>
        <w:rFonts w:asciiTheme="minorHAnsi" w:eastAsia="Times New Roman" w:hAnsiTheme="minorHAnsi" w:cstheme="minorHAnsi" w:hint="default"/>
        <w:b w:val="0"/>
        <w:color w:val="000000"/>
        <w:sz w:val="20"/>
        <w:szCs w:val="20"/>
        <w:lang w:val="pl-PL"/>
      </w:rPr>
    </w:lvl>
  </w:abstractNum>
  <w:abstractNum w:abstractNumId="10" w15:restartNumberingAfterBreak="0">
    <w:nsid w:val="00000010"/>
    <w:multiLevelType w:val="singleLevel"/>
    <w:tmpl w:val="00000010"/>
    <w:name w:val="WW8Num16"/>
    <w:lvl w:ilvl="0">
      <w:start w:val="10"/>
      <w:numFmt w:val="decimal"/>
      <w:lvlText w:val="%1."/>
      <w:lvlJc w:val="left"/>
      <w:pPr>
        <w:tabs>
          <w:tab w:val="num" w:pos="0"/>
        </w:tabs>
        <w:ind w:left="720" w:hanging="360"/>
      </w:pPr>
      <w:rPr>
        <w:rFonts w:ascii="Verdana" w:hAnsi="Verdana" w:cs="Times New Roman" w:hint="default"/>
        <w:iCs/>
        <w:sz w:val="18"/>
        <w:szCs w:val="18"/>
      </w:rPr>
    </w:lvl>
  </w:abstractNum>
  <w:abstractNum w:abstractNumId="11" w15:restartNumberingAfterBreak="0">
    <w:nsid w:val="00000011"/>
    <w:multiLevelType w:val="multilevel"/>
    <w:tmpl w:val="D568A728"/>
    <w:name w:val="WW8Num17"/>
    <w:lvl w:ilvl="0">
      <w:start w:val="1"/>
      <w:numFmt w:val="decimal"/>
      <w:lvlText w:val="%1."/>
      <w:lvlJc w:val="left"/>
      <w:pPr>
        <w:tabs>
          <w:tab w:val="num" w:pos="0"/>
        </w:tabs>
        <w:ind w:left="720" w:hanging="360"/>
      </w:pPr>
      <w:rPr>
        <w:rFonts w:asciiTheme="minorHAnsi" w:eastAsiaTheme="minorHAnsi" w:hAnsiTheme="minorHAnsi" w:cstheme="minorHAnsi" w:hint="default"/>
        <w:color w:val="000000"/>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12"/>
    <w:multiLevelType w:val="singleLevel"/>
    <w:tmpl w:val="00000012"/>
    <w:name w:val="WW8Num18"/>
    <w:lvl w:ilvl="0">
      <w:start w:val="1"/>
      <w:numFmt w:val="bullet"/>
      <w:lvlText w:val=""/>
      <w:lvlJc w:val="left"/>
      <w:pPr>
        <w:tabs>
          <w:tab w:val="num" w:pos="0"/>
        </w:tabs>
        <w:ind w:left="1080" w:hanging="360"/>
      </w:pPr>
      <w:rPr>
        <w:rFonts w:ascii="Symbol" w:hAnsi="Symbol" w:cs="Times New Roman"/>
        <w:sz w:val="18"/>
        <w:szCs w:val="18"/>
      </w:rPr>
    </w:lvl>
  </w:abstractNum>
  <w:abstractNum w:abstractNumId="13" w15:restartNumberingAfterBreak="0">
    <w:nsid w:val="00000013"/>
    <w:multiLevelType w:val="singleLevel"/>
    <w:tmpl w:val="16EEFA5A"/>
    <w:name w:val="WW8Num19"/>
    <w:lvl w:ilvl="0">
      <w:start w:val="1"/>
      <w:numFmt w:val="decimal"/>
      <w:lvlText w:val="%1."/>
      <w:lvlJc w:val="left"/>
      <w:pPr>
        <w:tabs>
          <w:tab w:val="num" w:pos="0"/>
        </w:tabs>
        <w:ind w:left="720" w:hanging="360"/>
      </w:pPr>
      <w:rPr>
        <w:rFonts w:asciiTheme="minorHAnsi" w:hAnsiTheme="minorHAnsi" w:cstheme="minorHAnsi" w:hint="default"/>
        <w:b w:val="0"/>
        <w:bCs w:val="0"/>
        <w:sz w:val="24"/>
        <w:szCs w:val="24"/>
        <w:shd w:val="clear" w:color="auto" w:fill="FFFFFF"/>
      </w:rPr>
    </w:lvl>
  </w:abstractNum>
  <w:abstractNum w:abstractNumId="14" w15:restartNumberingAfterBreak="0">
    <w:nsid w:val="00000015"/>
    <w:multiLevelType w:val="multilevel"/>
    <w:tmpl w:val="F6B6656A"/>
    <w:name w:val="WW8Num21"/>
    <w:lvl w:ilvl="0">
      <w:start w:val="1"/>
      <w:numFmt w:val="lowerLetter"/>
      <w:lvlText w:val="%1)"/>
      <w:lvlJc w:val="left"/>
      <w:pPr>
        <w:tabs>
          <w:tab w:val="num" w:pos="0"/>
        </w:tabs>
        <w:ind w:left="707" w:hanging="360"/>
      </w:pPr>
    </w:lvl>
    <w:lvl w:ilvl="1">
      <w:start w:val="1"/>
      <w:numFmt w:val="lowerLetter"/>
      <w:lvlText w:val="%2)"/>
      <w:lvlJc w:val="left"/>
      <w:pPr>
        <w:tabs>
          <w:tab w:val="num" w:pos="0"/>
        </w:tabs>
        <w:ind w:left="1427" w:hanging="360"/>
      </w:pPr>
      <w:rPr>
        <w:rFonts w:asciiTheme="minorHAnsi" w:eastAsia="Times New Roman" w:hAnsiTheme="minorHAnsi" w:cstheme="minorHAnsi"/>
      </w:rPr>
    </w:lvl>
    <w:lvl w:ilvl="2">
      <w:start w:val="1"/>
      <w:numFmt w:val="lowerRoman"/>
      <w:lvlText w:val="%3."/>
      <w:lvlJc w:val="right"/>
      <w:pPr>
        <w:tabs>
          <w:tab w:val="num" w:pos="0"/>
        </w:tabs>
        <w:ind w:left="2147" w:hanging="180"/>
      </w:pPr>
    </w:lvl>
    <w:lvl w:ilvl="3">
      <w:start w:val="1"/>
      <w:numFmt w:val="decimal"/>
      <w:lvlText w:val="%4."/>
      <w:lvlJc w:val="left"/>
      <w:pPr>
        <w:tabs>
          <w:tab w:val="num" w:pos="0"/>
        </w:tabs>
        <w:ind w:left="2867" w:hanging="360"/>
      </w:pPr>
    </w:lvl>
    <w:lvl w:ilvl="4">
      <w:start w:val="1"/>
      <w:numFmt w:val="lowerLetter"/>
      <w:lvlText w:val="%5."/>
      <w:lvlJc w:val="left"/>
      <w:pPr>
        <w:tabs>
          <w:tab w:val="num" w:pos="0"/>
        </w:tabs>
        <w:ind w:left="3587" w:hanging="360"/>
      </w:pPr>
    </w:lvl>
    <w:lvl w:ilvl="5">
      <w:start w:val="1"/>
      <w:numFmt w:val="lowerRoman"/>
      <w:lvlText w:val="%6."/>
      <w:lvlJc w:val="right"/>
      <w:pPr>
        <w:tabs>
          <w:tab w:val="num" w:pos="0"/>
        </w:tabs>
        <w:ind w:left="4307" w:hanging="180"/>
      </w:pPr>
    </w:lvl>
    <w:lvl w:ilvl="6">
      <w:start w:val="1"/>
      <w:numFmt w:val="decimal"/>
      <w:lvlText w:val="%7."/>
      <w:lvlJc w:val="left"/>
      <w:pPr>
        <w:tabs>
          <w:tab w:val="num" w:pos="0"/>
        </w:tabs>
        <w:ind w:left="5027" w:hanging="360"/>
      </w:pPr>
    </w:lvl>
    <w:lvl w:ilvl="7">
      <w:start w:val="1"/>
      <w:numFmt w:val="lowerLetter"/>
      <w:lvlText w:val="%8."/>
      <w:lvlJc w:val="left"/>
      <w:pPr>
        <w:tabs>
          <w:tab w:val="num" w:pos="0"/>
        </w:tabs>
        <w:ind w:left="5747" w:hanging="360"/>
      </w:pPr>
    </w:lvl>
    <w:lvl w:ilvl="8">
      <w:start w:val="1"/>
      <w:numFmt w:val="lowerRoman"/>
      <w:lvlText w:val="%9."/>
      <w:lvlJc w:val="right"/>
      <w:pPr>
        <w:tabs>
          <w:tab w:val="num" w:pos="0"/>
        </w:tabs>
        <w:ind w:left="6467" w:hanging="180"/>
      </w:pPr>
    </w:lvl>
  </w:abstractNum>
  <w:abstractNum w:abstractNumId="15" w15:restartNumberingAfterBreak="0">
    <w:nsid w:val="00000017"/>
    <w:multiLevelType w:val="singleLevel"/>
    <w:tmpl w:val="97647432"/>
    <w:name w:val="WW8Num23"/>
    <w:lvl w:ilvl="0">
      <w:start w:val="2"/>
      <w:numFmt w:val="decimal"/>
      <w:lvlText w:val="%1."/>
      <w:lvlJc w:val="left"/>
      <w:pPr>
        <w:tabs>
          <w:tab w:val="num" w:pos="0"/>
        </w:tabs>
        <w:ind w:left="720" w:hanging="360"/>
      </w:pPr>
      <w:rPr>
        <w:rFonts w:asciiTheme="minorHAnsi" w:hAnsiTheme="minorHAnsi" w:cstheme="minorHAnsi" w:hint="default"/>
        <w:color w:val="000000"/>
        <w:sz w:val="24"/>
        <w:szCs w:val="24"/>
        <w:lang w:val="pl-PL"/>
      </w:rPr>
    </w:lvl>
  </w:abstractNum>
  <w:abstractNum w:abstractNumId="16" w15:restartNumberingAfterBreak="0">
    <w:nsid w:val="00000018"/>
    <w:multiLevelType w:val="singleLevel"/>
    <w:tmpl w:val="00000018"/>
    <w:name w:val="WW8Num24"/>
    <w:lvl w:ilvl="0">
      <w:start w:val="1"/>
      <w:numFmt w:val="decimal"/>
      <w:lvlText w:val="%1."/>
      <w:lvlJc w:val="left"/>
      <w:pPr>
        <w:tabs>
          <w:tab w:val="num" w:pos="0"/>
        </w:tabs>
        <w:ind w:left="720" w:hanging="360"/>
      </w:pPr>
      <w:rPr>
        <w:b w:val="0"/>
        <w:bCs w:val="0"/>
        <w:i w:val="0"/>
        <w:iCs w:val="0"/>
        <w:color w:val="000000"/>
      </w:rPr>
    </w:lvl>
  </w:abstractNum>
  <w:abstractNum w:abstractNumId="17" w15:restartNumberingAfterBreak="0">
    <w:nsid w:val="0000001A"/>
    <w:multiLevelType w:val="singleLevel"/>
    <w:tmpl w:val="D646E274"/>
    <w:name w:val="WW8Num26"/>
    <w:lvl w:ilvl="0">
      <w:start w:val="1"/>
      <w:numFmt w:val="lowerLetter"/>
      <w:lvlText w:val="%1)"/>
      <w:lvlJc w:val="left"/>
      <w:pPr>
        <w:tabs>
          <w:tab w:val="num" w:pos="0"/>
        </w:tabs>
        <w:ind w:left="720" w:hanging="360"/>
      </w:pPr>
      <w:rPr>
        <w:rFonts w:hint="default"/>
        <w:b w:val="0"/>
        <w:bCs/>
        <w:color w:val="auto"/>
      </w:rPr>
    </w:lvl>
  </w:abstractNum>
  <w:abstractNum w:abstractNumId="18" w15:restartNumberingAfterBreak="0">
    <w:nsid w:val="0000001B"/>
    <w:multiLevelType w:val="singleLevel"/>
    <w:tmpl w:val="0000001B"/>
    <w:name w:val="WW8Num27"/>
    <w:lvl w:ilvl="0">
      <w:start w:val="1"/>
      <w:numFmt w:val="lowerLetter"/>
      <w:lvlText w:val="%1)"/>
      <w:lvlJc w:val="left"/>
      <w:pPr>
        <w:tabs>
          <w:tab w:val="num" w:pos="0"/>
        </w:tabs>
        <w:ind w:left="720" w:hanging="360"/>
      </w:pPr>
      <w:rPr>
        <w:color w:val="000000"/>
      </w:rPr>
    </w:lvl>
  </w:abstractNum>
  <w:abstractNum w:abstractNumId="19" w15:restartNumberingAfterBreak="0">
    <w:nsid w:val="0000001C"/>
    <w:multiLevelType w:val="multilevel"/>
    <w:tmpl w:val="7CC291F0"/>
    <w:name w:val="WW8Num28"/>
    <w:lvl w:ilvl="0">
      <w:start w:val="1"/>
      <w:numFmt w:val="lowerLetter"/>
      <w:lvlText w:val="%1)"/>
      <w:lvlJc w:val="left"/>
      <w:pPr>
        <w:tabs>
          <w:tab w:val="num" w:pos="0"/>
        </w:tabs>
        <w:ind w:left="720" w:hanging="360"/>
      </w:pPr>
      <w:rPr>
        <w:rFonts w:asciiTheme="minorHAnsi" w:hAnsiTheme="minorHAnsi" w:cstheme="minorHAnsi" w:hint="default"/>
        <w:sz w:val="20"/>
        <w:szCs w:val="20"/>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D"/>
    <w:multiLevelType w:val="multilevel"/>
    <w:tmpl w:val="F5F440B4"/>
    <w:name w:val="WW8Num29"/>
    <w:lvl w:ilvl="0">
      <w:start w:val="1"/>
      <w:numFmt w:val="decimal"/>
      <w:lvlText w:val="%1."/>
      <w:lvlJc w:val="left"/>
      <w:pPr>
        <w:tabs>
          <w:tab w:val="num" w:pos="0"/>
        </w:tabs>
        <w:ind w:left="2548" w:hanging="360"/>
      </w:pPr>
      <w:rPr>
        <w:rFonts w:eastAsia="Century Gothic"/>
        <w:b w:val="0"/>
        <w:bCs w:val="0"/>
        <w:color w:val="000000"/>
        <w:shd w:val="clear" w:color="auto" w:fill="FFFFFF"/>
      </w:rPr>
    </w:lvl>
    <w:lvl w:ilvl="1">
      <w:start w:val="1"/>
      <w:numFmt w:val="lowerLetter"/>
      <w:lvlText w:val="%2)"/>
      <w:lvlJc w:val="left"/>
      <w:pPr>
        <w:tabs>
          <w:tab w:val="num" w:pos="0"/>
        </w:tabs>
        <w:ind w:left="3628" w:hanging="720"/>
      </w:pPr>
      <w:rPr>
        <w:rFonts w:eastAsia="Century Gothic"/>
        <w:b w:val="0"/>
        <w:bCs w:val="0"/>
        <w:color w:val="000000"/>
      </w:rPr>
    </w:lvl>
    <w:lvl w:ilvl="2">
      <w:start w:val="2"/>
      <w:numFmt w:val="decimal"/>
      <w:lvlText w:val="%3)"/>
      <w:lvlJc w:val="left"/>
      <w:pPr>
        <w:tabs>
          <w:tab w:val="num" w:pos="0"/>
        </w:tabs>
        <w:ind w:left="4168" w:hanging="360"/>
      </w:pPr>
    </w:lvl>
    <w:lvl w:ilvl="3">
      <w:start w:val="1"/>
      <w:numFmt w:val="upperRoman"/>
      <w:lvlText w:val="%4."/>
      <w:lvlJc w:val="left"/>
      <w:pPr>
        <w:tabs>
          <w:tab w:val="num" w:pos="1800"/>
        </w:tabs>
        <w:ind w:left="1800" w:hanging="360"/>
      </w:pPr>
    </w:lvl>
    <w:lvl w:ilvl="4">
      <w:start w:val="1"/>
      <w:numFmt w:val="lowerLetter"/>
      <w:lvlText w:val="%5."/>
      <w:lvlJc w:val="left"/>
      <w:pPr>
        <w:tabs>
          <w:tab w:val="num" w:pos="0"/>
        </w:tabs>
        <w:ind w:left="5428" w:hanging="360"/>
      </w:pPr>
    </w:lvl>
    <w:lvl w:ilvl="5">
      <w:start w:val="1"/>
      <w:numFmt w:val="lowerRoman"/>
      <w:lvlText w:val="%6."/>
      <w:lvlJc w:val="right"/>
      <w:pPr>
        <w:tabs>
          <w:tab w:val="num" w:pos="0"/>
        </w:tabs>
        <w:ind w:left="6148" w:hanging="180"/>
      </w:pPr>
    </w:lvl>
    <w:lvl w:ilvl="6">
      <w:start w:val="1"/>
      <w:numFmt w:val="decimal"/>
      <w:lvlText w:val="%7."/>
      <w:lvlJc w:val="left"/>
      <w:pPr>
        <w:tabs>
          <w:tab w:val="num" w:pos="0"/>
        </w:tabs>
        <w:ind w:left="6868" w:hanging="360"/>
      </w:pPr>
    </w:lvl>
    <w:lvl w:ilvl="7">
      <w:start w:val="1"/>
      <w:numFmt w:val="lowerLetter"/>
      <w:lvlText w:val="%8."/>
      <w:lvlJc w:val="left"/>
      <w:pPr>
        <w:tabs>
          <w:tab w:val="num" w:pos="0"/>
        </w:tabs>
        <w:ind w:left="7588" w:hanging="360"/>
      </w:pPr>
    </w:lvl>
    <w:lvl w:ilvl="8">
      <w:start w:val="1"/>
      <w:numFmt w:val="lowerRoman"/>
      <w:lvlText w:val="%9."/>
      <w:lvlJc w:val="right"/>
      <w:pPr>
        <w:tabs>
          <w:tab w:val="num" w:pos="0"/>
        </w:tabs>
        <w:ind w:left="8308" w:hanging="180"/>
      </w:pPr>
    </w:lvl>
  </w:abstractNum>
  <w:abstractNum w:abstractNumId="21" w15:restartNumberingAfterBreak="0">
    <w:nsid w:val="0000001E"/>
    <w:multiLevelType w:val="multilevel"/>
    <w:tmpl w:val="28EE92D6"/>
    <w:name w:val="WW8Num30"/>
    <w:lvl w:ilvl="0">
      <w:start w:val="3"/>
      <w:numFmt w:val="decimal"/>
      <w:lvlText w:val="%1."/>
      <w:lvlJc w:val="left"/>
      <w:pPr>
        <w:tabs>
          <w:tab w:val="num" w:pos="720"/>
        </w:tabs>
        <w:ind w:left="720" w:hanging="360"/>
      </w:pPr>
      <w:rPr>
        <w:rFonts w:asciiTheme="minorHAnsi" w:hAnsiTheme="minorHAnsi" w:cstheme="minorHAnsi" w:hint="default"/>
        <w:sz w:val="20"/>
        <w:szCs w:val="20"/>
        <w:lang w:val="pl-PL"/>
      </w:rPr>
    </w:lvl>
    <w:lvl w:ilvl="1">
      <w:start w:val="1"/>
      <w:numFmt w:val="lowerRoman"/>
      <w:lvlText w:val="(%2)"/>
      <w:lvlJc w:val="left"/>
      <w:pPr>
        <w:tabs>
          <w:tab w:val="num" w:pos="1080"/>
        </w:tabs>
        <w:ind w:left="1080" w:hanging="360"/>
      </w:pPr>
      <w:rPr>
        <w:rFonts w:ascii="Times New Roman" w:hAnsi="Times New Roman" w:cs="Times New Roman" w:hint="default"/>
        <w:sz w:val="24"/>
        <w:szCs w:val="24"/>
        <w:lang w:val="pl-PL"/>
      </w:rPr>
    </w:lvl>
    <w:lvl w:ilvl="2">
      <w:start w:val="1"/>
      <w:numFmt w:val="decimal"/>
      <w:lvlText w:val="%3."/>
      <w:lvlJc w:val="left"/>
      <w:pPr>
        <w:tabs>
          <w:tab w:val="num" w:pos="1440"/>
        </w:tabs>
        <w:ind w:left="1440" w:hanging="360"/>
      </w:pPr>
      <w:rPr>
        <w:rFonts w:ascii="Times New Roman" w:hAnsi="Times New Roman" w:cs="Times New Roman" w:hint="default"/>
        <w:sz w:val="24"/>
        <w:szCs w:val="24"/>
        <w:lang w:val="pl-PL"/>
      </w:rPr>
    </w:lvl>
    <w:lvl w:ilvl="3">
      <w:start w:val="1"/>
      <w:numFmt w:val="decimal"/>
      <w:lvlText w:val="%4."/>
      <w:lvlJc w:val="left"/>
      <w:pPr>
        <w:tabs>
          <w:tab w:val="num" w:pos="1800"/>
        </w:tabs>
        <w:ind w:left="1800" w:hanging="360"/>
      </w:pPr>
      <w:rPr>
        <w:rFonts w:ascii="Times New Roman" w:hAnsi="Times New Roman" w:cs="Times New Roman" w:hint="default"/>
        <w:sz w:val="24"/>
        <w:szCs w:val="24"/>
        <w:lang w:val="pl-PL"/>
      </w:rPr>
    </w:lvl>
    <w:lvl w:ilvl="4">
      <w:start w:val="1"/>
      <w:numFmt w:val="decimal"/>
      <w:lvlText w:val="%5."/>
      <w:lvlJc w:val="left"/>
      <w:pPr>
        <w:tabs>
          <w:tab w:val="num" w:pos="2160"/>
        </w:tabs>
        <w:ind w:left="2160" w:hanging="360"/>
      </w:pPr>
      <w:rPr>
        <w:rFonts w:ascii="Times New Roman" w:hAnsi="Times New Roman" w:cs="Times New Roman" w:hint="default"/>
        <w:sz w:val="24"/>
        <w:szCs w:val="24"/>
        <w:lang w:val="pl-PL"/>
      </w:rPr>
    </w:lvl>
    <w:lvl w:ilvl="5">
      <w:start w:val="1"/>
      <w:numFmt w:val="decimal"/>
      <w:lvlText w:val="%6."/>
      <w:lvlJc w:val="left"/>
      <w:pPr>
        <w:tabs>
          <w:tab w:val="num" w:pos="2520"/>
        </w:tabs>
        <w:ind w:left="2520" w:hanging="360"/>
      </w:pPr>
      <w:rPr>
        <w:rFonts w:ascii="Times New Roman" w:hAnsi="Times New Roman" w:cs="Times New Roman" w:hint="default"/>
        <w:sz w:val="24"/>
        <w:szCs w:val="24"/>
        <w:lang w:val="pl-PL"/>
      </w:rPr>
    </w:lvl>
    <w:lvl w:ilvl="6">
      <w:start w:val="1"/>
      <w:numFmt w:val="decimal"/>
      <w:lvlText w:val="%7."/>
      <w:lvlJc w:val="left"/>
      <w:pPr>
        <w:tabs>
          <w:tab w:val="num" w:pos="2880"/>
        </w:tabs>
        <w:ind w:left="2880" w:hanging="360"/>
      </w:pPr>
      <w:rPr>
        <w:rFonts w:ascii="Times New Roman" w:hAnsi="Times New Roman" w:cs="Times New Roman" w:hint="default"/>
        <w:sz w:val="24"/>
        <w:szCs w:val="24"/>
        <w:lang w:val="pl-PL"/>
      </w:rPr>
    </w:lvl>
    <w:lvl w:ilvl="7">
      <w:start w:val="1"/>
      <w:numFmt w:val="decimal"/>
      <w:lvlText w:val="%8."/>
      <w:lvlJc w:val="left"/>
      <w:pPr>
        <w:tabs>
          <w:tab w:val="num" w:pos="3240"/>
        </w:tabs>
        <w:ind w:left="3240" w:hanging="360"/>
      </w:pPr>
      <w:rPr>
        <w:rFonts w:ascii="Times New Roman" w:hAnsi="Times New Roman" w:cs="Times New Roman" w:hint="default"/>
        <w:sz w:val="24"/>
        <w:szCs w:val="24"/>
        <w:lang w:val="pl-PL"/>
      </w:rPr>
    </w:lvl>
    <w:lvl w:ilvl="8">
      <w:start w:val="1"/>
      <w:numFmt w:val="decimal"/>
      <w:lvlText w:val="%9."/>
      <w:lvlJc w:val="left"/>
      <w:pPr>
        <w:tabs>
          <w:tab w:val="num" w:pos="3600"/>
        </w:tabs>
        <w:ind w:left="3600" w:hanging="360"/>
      </w:pPr>
      <w:rPr>
        <w:rFonts w:ascii="Times New Roman" w:hAnsi="Times New Roman" w:cs="Times New Roman" w:hint="default"/>
        <w:sz w:val="24"/>
        <w:szCs w:val="24"/>
        <w:lang w:val="pl-PL"/>
      </w:rPr>
    </w:lvl>
  </w:abstractNum>
  <w:abstractNum w:abstractNumId="22" w15:restartNumberingAfterBreak="0">
    <w:nsid w:val="00000020"/>
    <w:multiLevelType w:val="singleLevel"/>
    <w:tmpl w:val="00000020"/>
    <w:name w:val="WW8Num32"/>
    <w:lvl w:ilvl="0">
      <w:start w:val="1"/>
      <w:numFmt w:val="lowerLetter"/>
      <w:lvlText w:val="%1)"/>
      <w:lvlJc w:val="left"/>
      <w:pPr>
        <w:tabs>
          <w:tab w:val="num" w:pos="0"/>
        </w:tabs>
        <w:ind w:left="720" w:hanging="360"/>
      </w:pPr>
    </w:lvl>
  </w:abstractNum>
  <w:abstractNum w:abstractNumId="23" w15:restartNumberingAfterBreak="0">
    <w:nsid w:val="00000021"/>
    <w:multiLevelType w:val="singleLevel"/>
    <w:tmpl w:val="6D4C7D30"/>
    <w:name w:val="WW8Num33"/>
    <w:lvl w:ilvl="0">
      <w:start w:val="1"/>
      <w:numFmt w:val="lowerLetter"/>
      <w:lvlText w:val="%1)"/>
      <w:lvlJc w:val="left"/>
      <w:pPr>
        <w:tabs>
          <w:tab w:val="num" w:pos="0"/>
        </w:tabs>
        <w:ind w:left="720" w:hanging="360"/>
      </w:pPr>
      <w:rPr>
        <w:rFonts w:eastAsia="SimSun" w:cs="Times New Roman" w:hint="default"/>
        <w:b w:val="0"/>
        <w:bCs w:val="0"/>
        <w:i w:val="0"/>
        <w:sz w:val="24"/>
        <w:szCs w:val="24"/>
      </w:rPr>
    </w:lvl>
  </w:abstractNum>
  <w:abstractNum w:abstractNumId="24" w15:restartNumberingAfterBreak="0">
    <w:nsid w:val="00000022"/>
    <w:multiLevelType w:val="singleLevel"/>
    <w:tmpl w:val="00000022"/>
    <w:name w:val="WW8Num35"/>
    <w:lvl w:ilvl="0">
      <w:start w:val="1"/>
      <w:numFmt w:val="decimal"/>
      <w:lvlText w:val="%1."/>
      <w:lvlJc w:val="left"/>
      <w:pPr>
        <w:tabs>
          <w:tab w:val="num" w:pos="0"/>
        </w:tabs>
        <w:ind w:left="720" w:hanging="360"/>
      </w:pPr>
      <w:rPr>
        <w:rFonts w:cs="Times New Roman" w:hint="default"/>
        <w:b w:val="0"/>
        <w:bCs w:val="0"/>
        <w:i w:val="0"/>
        <w:iCs w:val="0"/>
        <w:color w:val="000000"/>
      </w:rPr>
    </w:lvl>
  </w:abstractNum>
  <w:abstractNum w:abstractNumId="25" w15:restartNumberingAfterBreak="0">
    <w:nsid w:val="00000023"/>
    <w:multiLevelType w:val="singleLevel"/>
    <w:tmpl w:val="00000023"/>
    <w:name w:val="WW8Num36"/>
    <w:lvl w:ilvl="0">
      <w:start w:val="1"/>
      <w:numFmt w:val="lowerLetter"/>
      <w:lvlText w:val="%1)"/>
      <w:lvlJc w:val="left"/>
      <w:pPr>
        <w:tabs>
          <w:tab w:val="num" w:pos="0"/>
        </w:tabs>
        <w:ind w:left="720" w:hanging="360"/>
      </w:pPr>
      <w:rPr>
        <w:color w:val="000000"/>
      </w:rPr>
    </w:lvl>
  </w:abstractNum>
  <w:abstractNum w:abstractNumId="26" w15:restartNumberingAfterBreak="0">
    <w:nsid w:val="00000025"/>
    <w:multiLevelType w:val="multilevel"/>
    <w:tmpl w:val="662C2428"/>
    <w:name w:val="WW8Num38"/>
    <w:lvl w:ilvl="0">
      <w:start w:val="1"/>
      <w:numFmt w:val="decimal"/>
      <w:lvlText w:val="%1."/>
      <w:lvlJc w:val="left"/>
      <w:pPr>
        <w:tabs>
          <w:tab w:val="num" w:pos="0"/>
        </w:tabs>
        <w:ind w:left="4046" w:hanging="360"/>
      </w:pPr>
      <w:rPr>
        <w:rFonts w:cs="Times New Roman" w:hint="default"/>
        <w:color w:val="000000"/>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i w:val="0"/>
        <w:i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26"/>
    <w:multiLevelType w:val="singleLevel"/>
    <w:tmpl w:val="00000026"/>
    <w:name w:val="WW8Num39"/>
    <w:lvl w:ilvl="0">
      <w:start w:val="1"/>
      <w:numFmt w:val="decimal"/>
      <w:lvlText w:val="%1."/>
      <w:lvlJc w:val="left"/>
      <w:pPr>
        <w:tabs>
          <w:tab w:val="num" w:pos="0"/>
        </w:tabs>
        <w:ind w:left="720" w:hanging="360"/>
      </w:pPr>
      <w:rPr>
        <w:rFonts w:cs="Times New Roman"/>
      </w:rPr>
    </w:lvl>
  </w:abstractNum>
  <w:abstractNum w:abstractNumId="28" w15:restartNumberingAfterBreak="0">
    <w:nsid w:val="013C1244"/>
    <w:multiLevelType w:val="multilevel"/>
    <w:tmpl w:val="B3E26800"/>
    <w:name w:val="WW8Num15224"/>
    <w:lvl w:ilvl="0">
      <w:start w:val="3"/>
      <w:numFmt w:val="decimal"/>
      <w:lvlText w:val="%1."/>
      <w:lvlJc w:val="left"/>
      <w:pPr>
        <w:tabs>
          <w:tab w:val="num" w:pos="720"/>
        </w:tabs>
        <w:ind w:left="720" w:hanging="360"/>
      </w:pPr>
      <w:rPr>
        <w:rFonts w:cs="Times New Roman" w:hint="default"/>
        <w:b w:val="0"/>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05D32D7B"/>
    <w:multiLevelType w:val="hybridMultilevel"/>
    <w:tmpl w:val="9B8E12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0C55597B"/>
    <w:multiLevelType w:val="multilevel"/>
    <w:tmpl w:val="57DC0AAA"/>
    <w:lvl w:ilvl="0">
      <w:start w:val="1"/>
      <w:numFmt w:val="decimal"/>
      <w:lvlText w:val="%1."/>
      <w:lvlJc w:val="left"/>
      <w:pPr>
        <w:tabs>
          <w:tab w:val="num" w:pos="0"/>
        </w:tabs>
        <w:ind w:left="4046" w:hanging="360"/>
      </w:pPr>
      <w:rPr>
        <w:rFonts w:cs="Times New Roman" w:hint="default"/>
        <w:color w:val="000000"/>
      </w:rPr>
    </w:lvl>
    <w:lvl w:ilvl="1">
      <w:start w:val="1"/>
      <w:numFmt w:val="lowerLetter"/>
      <w:lvlText w:val="%2)"/>
      <w:lvlJc w:val="left"/>
      <w:pPr>
        <w:tabs>
          <w:tab w:val="num" w:pos="0"/>
        </w:tabs>
        <w:ind w:left="1440" w:hanging="360"/>
      </w:pPr>
      <w:rPr>
        <w:rFonts w:cs="Times New Roman"/>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1A543A06"/>
    <w:multiLevelType w:val="multilevel"/>
    <w:tmpl w:val="23C47462"/>
    <w:lvl w:ilvl="0">
      <w:start w:val="3"/>
      <w:numFmt w:val="decimal"/>
      <w:lvlText w:val="%1."/>
      <w:lvlJc w:val="left"/>
      <w:pPr>
        <w:tabs>
          <w:tab w:val="num" w:pos="0"/>
        </w:tabs>
        <w:ind w:left="4046" w:hanging="360"/>
      </w:pPr>
      <w:rPr>
        <w:rFonts w:cs="Times New Roman" w:hint="default"/>
        <w:color w:val="000000"/>
      </w:rPr>
    </w:lvl>
    <w:lvl w:ilvl="1">
      <w:start w:val="1"/>
      <w:numFmt w:val="lowerLetter"/>
      <w:lvlText w:val="%2)"/>
      <w:lvlJc w:val="left"/>
      <w:pPr>
        <w:tabs>
          <w:tab w:val="num" w:pos="0"/>
        </w:tabs>
        <w:ind w:left="1440" w:hanging="360"/>
      </w:pPr>
      <w:rPr>
        <w:rFonts w:asciiTheme="minorHAnsi" w:eastAsia="Times New Roman" w:hAnsiTheme="minorHAnsi" w:cstheme="minorHAnsi" w:hint="default"/>
        <w:color w:val="00000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2" w15:restartNumberingAfterBreak="0">
    <w:nsid w:val="21FB569B"/>
    <w:multiLevelType w:val="hybridMultilevel"/>
    <w:tmpl w:val="93C20E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37C0930"/>
    <w:multiLevelType w:val="multilevel"/>
    <w:tmpl w:val="662C2428"/>
    <w:lvl w:ilvl="0">
      <w:start w:val="1"/>
      <w:numFmt w:val="decimal"/>
      <w:lvlText w:val="%1."/>
      <w:lvlJc w:val="left"/>
      <w:pPr>
        <w:tabs>
          <w:tab w:val="num" w:pos="0"/>
        </w:tabs>
        <w:ind w:left="4046" w:hanging="360"/>
      </w:pPr>
      <w:rPr>
        <w:rFonts w:cs="Times New Roman" w:hint="default"/>
        <w:color w:val="000000"/>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i w:val="0"/>
        <w:i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23AB0F02"/>
    <w:multiLevelType w:val="hybridMultilevel"/>
    <w:tmpl w:val="04B02984"/>
    <w:name w:val="WW8Num272"/>
    <w:lvl w:ilvl="0" w:tplc="245C34C2">
      <w:start w:val="5"/>
      <w:numFmt w:val="decimal"/>
      <w:lvlText w:val="%1."/>
      <w:lvlJc w:val="left"/>
      <w:pPr>
        <w:tabs>
          <w:tab w:val="num" w:pos="340"/>
        </w:tabs>
        <w:ind w:left="340" w:hanging="340"/>
      </w:pPr>
      <w:rPr>
        <w:rFonts w:ascii="Calibri" w:hAnsi="Calibri" w:cs="Calibr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E65E60"/>
    <w:multiLevelType w:val="multilevel"/>
    <w:tmpl w:val="3DA070AE"/>
    <w:name w:val="WW8Num292"/>
    <w:lvl w:ilvl="0">
      <w:start w:val="2"/>
      <w:numFmt w:val="decimal"/>
      <w:lvlText w:val="%1."/>
      <w:lvlJc w:val="left"/>
      <w:pPr>
        <w:tabs>
          <w:tab w:val="num" w:pos="0"/>
        </w:tabs>
        <w:ind w:left="2548" w:hanging="360"/>
      </w:pPr>
      <w:rPr>
        <w:rFonts w:eastAsia="Century Gothic" w:hint="default"/>
        <w:b w:val="0"/>
        <w:bCs w:val="0"/>
        <w:color w:val="000000"/>
      </w:rPr>
    </w:lvl>
    <w:lvl w:ilvl="1">
      <w:start w:val="1"/>
      <w:numFmt w:val="lowerLetter"/>
      <w:lvlText w:val="%2)"/>
      <w:lvlJc w:val="left"/>
      <w:pPr>
        <w:tabs>
          <w:tab w:val="num" w:pos="0"/>
        </w:tabs>
        <w:ind w:left="3628" w:hanging="720"/>
      </w:pPr>
      <w:rPr>
        <w:rFonts w:eastAsia="Century Gothic" w:hint="default"/>
        <w:b w:val="0"/>
        <w:bCs w:val="0"/>
        <w:color w:val="000000"/>
      </w:rPr>
    </w:lvl>
    <w:lvl w:ilvl="2">
      <w:start w:val="2"/>
      <w:numFmt w:val="decimal"/>
      <w:lvlText w:val="%3)"/>
      <w:lvlJc w:val="left"/>
      <w:pPr>
        <w:tabs>
          <w:tab w:val="num" w:pos="0"/>
        </w:tabs>
        <w:ind w:left="4168" w:hanging="360"/>
      </w:pPr>
      <w:rPr>
        <w:rFonts w:hint="default"/>
      </w:rPr>
    </w:lvl>
    <w:lvl w:ilvl="3">
      <w:start w:val="1"/>
      <w:numFmt w:val="upperRoman"/>
      <w:lvlText w:val="%4."/>
      <w:lvlJc w:val="left"/>
      <w:pPr>
        <w:tabs>
          <w:tab w:val="num" w:pos="1800"/>
        </w:tabs>
        <w:ind w:left="1800" w:hanging="360"/>
      </w:pPr>
      <w:rPr>
        <w:rFonts w:hint="default"/>
      </w:rPr>
    </w:lvl>
    <w:lvl w:ilvl="4">
      <w:start w:val="1"/>
      <w:numFmt w:val="lowerLetter"/>
      <w:lvlText w:val="%5."/>
      <w:lvlJc w:val="left"/>
      <w:pPr>
        <w:tabs>
          <w:tab w:val="num" w:pos="0"/>
        </w:tabs>
        <w:ind w:left="5428" w:hanging="360"/>
      </w:pPr>
      <w:rPr>
        <w:rFonts w:hint="default"/>
      </w:rPr>
    </w:lvl>
    <w:lvl w:ilvl="5">
      <w:start w:val="1"/>
      <w:numFmt w:val="lowerRoman"/>
      <w:lvlText w:val="%6."/>
      <w:lvlJc w:val="right"/>
      <w:pPr>
        <w:tabs>
          <w:tab w:val="num" w:pos="0"/>
        </w:tabs>
        <w:ind w:left="6148" w:hanging="180"/>
      </w:pPr>
      <w:rPr>
        <w:rFonts w:hint="default"/>
      </w:rPr>
    </w:lvl>
    <w:lvl w:ilvl="6">
      <w:start w:val="1"/>
      <w:numFmt w:val="decimal"/>
      <w:lvlText w:val="%7."/>
      <w:lvlJc w:val="left"/>
      <w:pPr>
        <w:tabs>
          <w:tab w:val="num" w:pos="0"/>
        </w:tabs>
        <w:ind w:left="6868" w:hanging="360"/>
      </w:pPr>
      <w:rPr>
        <w:rFonts w:hint="default"/>
      </w:rPr>
    </w:lvl>
    <w:lvl w:ilvl="7">
      <w:start w:val="1"/>
      <w:numFmt w:val="lowerLetter"/>
      <w:lvlText w:val="%8."/>
      <w:lvlJc w:val="left"/>
      <w:pPr>
        <w:tabs>
          <w:tab w:val="num" w:pos="0"/>
        </w:tabs>
        <w:ind w:left="7588" w:hanging="360"/>
      </w:pPr>
      <w:rPr>
        <w:rFonts w:hint="default"/>
      </w:rPr>
    </w:lvl>
    <w:lvl w:ilvl="8">
      <w:start w:val="1"/>
      <w:numFmt w:val="lowerRoman"/>
      <w:lvlText w:val="%9."/>
      <w:lvlJc w:val="right"/>
      <w:pPr>
        <w:tabs>
          <w:tab w:val="num" w:pos="0"/>
        </w:tabs>
        <w:ind w:left="8308" w:hanging="180"/>
      </w:pPr>
      <w:rPr>
        <w:rFonts w:hint="default"/>
      </w:rPr>
    </w:lvl>
  </w:abstractNum>
  <w:abstractNum w:abstractNumId="36" w15:restartNumberingAfterBreak="0">
    <w:nsid w:val="29BF33F8"/>
    <w:multiLevelType w:val="hybridMultilevel"/>
    <w:tmpl w:val="FCA4DDC4"/>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7" w15:restartNumberingAfterBreak="0">
    <w:nsid w:val="2F1A2F66"/>
    <w:multiLevelType w:val="multilevel"/>
    <w:tmpl w:val="88441FCC"/>
    <w:name w:val="WW8Num15223"/>
    <w:lvl w:ilvl="0">
      <w:start w:val="4"/>
      <w:numFmt w:val="decimal"/>
      <w:lvlText w:val="%1."/>
      <w:lvlJc w:val="left"/>
      <w:pPr>
        <w:tabs>
          <w:tab w:val="num" w:pos="720"/>
        </w:tabs>
        <w:ind w:left="720" w:hanging="360"/>
      </w:pPr>
      <w:rPr>
        <w:rFonts w:cs="Times New Roman" w:hint="default"/>
        <w:b w:val="0"/>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3481043E"/>
    <w:multiLevelType w:val="hybridMultilevel"/>
    <w:tmpl w:val="D1AA08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62202D"/>
    <w:multiLevelType w:val="multilevel"/>
    <w:tmpl w:val="D568A728"/>
    <w:lvl w:ilvl="0">
      <w:start w:val="1"/>
      <w:numFmt w:val="decimal"/>
      <w:lvlText w:val="%1."/>
      <w:lvlJc w:val="left"/>
      <w:pPr>
        <w:tabs>
          <w:tab w:val="num" w:pos="0"/>
        </w:tabs>
        <w:ind w:left="720" w:hanging="360"/>
      </w:pPr>
      <w:rPr>
        <w:rFonts w:asciiTheme="minorHAnsi" w:eastAsiaTheme="minorHAnsi" w:hAnsiTheme="minorHAnsi" w:cstheme="minorHAnsi" w:hint="default"/>
        <w:color w:val="000000"/>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374624FA"/>
    <w:multiLevelType w:val="hybridMultilevel"/>
    <w:tmpl w:val="88DCC3A6"/>
    <w:name w:val="WW8Num2922"/>
    <w:lvl w:ilvl="0" w:tplc="77DEF12C">
      <w:start w:val="1"/>
      <w:numFmt w:val="lowerLetter"/>
      <w:lvlText w:val="%1)"/>
      <w:lvlJc w:val="left"/>
      <w:pPr>
        <w:ind w:left="1146" w:hanging="360"/>
      </w:pPr>
      <w:rPr>
        <w:rFonts w:asciiTheme="minorHAnsi" w:eastAsia="Times New Roman" w:hAnsiTheme="minorHAnsi" w:cstheme="minorHAnsi"/>
      </w:r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3921778C"/>
    <w:multiLevelType w:val="hybridMultilevel"/>
    <w:tmpl w:val="5DAC0DC4"/>
    <w:name w:val="WW8Num1524"/>
    <w:lvl w:ilvl="0" w:tplc="F1A043AC">
      <w:start w:val="4"/>
      <w:numFmt w:val="decimal"/>
      <w:lvlText w:val="%1."/>
      <w:lvlJc w:val="left"/>
      <w:pPr>
        <w:ind w:left="2880" w:hanging="360"/>
      </w:pPr>
      <w:rPr>
        <w:rFonts w:hint="default"/>
      </w:rPr>
    </w:lvl>
    <w:lvl w:ilvl="1" w:tplc="6EFEA84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B2B0FEA"/>
    <w:multiLevelType w:val="hybridMultilevel"/>
    <w:tmpl w:val="4EA8E01A"/>
    <w:lvl w:ilvl="0" w:tplc="DF961166">
      <w:start w:val="1"/>
      <w:numFmt w:val="lowerLetter"/>
      <w:lvlText w:val="%1)"/>
      <w:lvlJc w:val="left"/>
      <w:pPr>
        <w:ind w:left="720" w:hanging="360"/>
      </w:pPr>
    </w:lvl>
    <w:lvl w:ilvl="1" w:tplc="C986D068">
      <w:start w:val="1"/>
      <w:numFmt w:val="bullet"/>
      <w:lvlText w:val="o"/>
      <w:lvlJc w:val="left"/>
      <w:pPr>
        <w:ind w:left="1440" w:hanging="360"/>
      </w:pPr>
      <w:rPr>
        <w:rFonts w:ascii="Courier New" w:hAnsi="Courier New" w:cs="Courier New" w:hint="default"/>
      </w:rPr>
    </w:lvl>
    <w:lvl w:ilvl="2" w:tplc="A4FCDEB0">
      <w:start w:val="1"/>
      <w:numFmt w:val="bullet"/>
      <w:lvlText w:val=""/>
      <w:lvlJc w:val="left"/>
      <w:pPr>
        <w:ind w:left="2160" w:hanging="360"/>
      </w:pPr>
      <w:rPr>
        <w:rFonts w:ascii="Wingdings" w:hAnsi="Wingdings" w:hint="default"/>
      </w:rPr>
    </w:lvl>
    <w:lvl w:ilvl="3" w:tplc="BABC7214">
      <w:start w:val="1"/>
      <w:numFmt w:val="bullet"/>
      <w:lvlText w:val=""/>
      <w:lvlJc w:val="left"/>
      <w:pPr>
        <w:ind w:left="2880" w:hanging="360"/>
      </w:pPr>
      <w:rPr>
        <w:rFonts w:ascii="Symbol" w:hAnsi="Symbol" w:hint="default"/>
      </w:rPr>
    </w:lvl>
    <w:lvl w:ilvl="4" w:tplc="F16ED320">
      <w:start w:val="1"/>
      <w:numFmt w:val="bullet"/>
      <w:lvlText w:val="o"/>
      <w:lvlJc w:val="left"/>
      <w:pPr>
        <w:ind w:left="3600" w:hanging="360"/>
      </w:pPr>
      <w:rPr>
        <w:rFonts w:ascii="Courier New" w:hAnsi="Courier New" w:cs="Courier New" w:hint="default"/>
      </w:rPr>
    </w:lvl>
    <w:lvl w:ilvl="5" w:tplc="0CA2F026">
      <w:start w:val="1"/>
      <w:numFmt w:val="bullet"/>
      <w:lvlText w:val=""/>
      <w:lvlJc w:val="left"/>
      <w:pPr>
        <w:ind w:left="4320" w:hanging="360"/>
      </w:pPr>
      <w:rPr>
        <w:rFonts w:ascii="Wingdings" w:hAnsi="Wingdings" w:hint="default"/>
      </w:rPr>
    </w:lvl>
    <w:lvl w:ilvl="6" w:tplc="8FCC32F0">
      <w:start w:val="1"/>
      <w:numFmt w:val="bullet"/>
      <w:lvlText w:val=""/>
      <w:lvlJc w:val="left"/>
      <w:pPr>
        <w:ind w:left="5040" w:hanging="360"/>
      </w:pPr>
      <w:rPr>
        <w:rFonts w:ascii="Symbol" w:hAnsi="Symbol" w:hint="default"/>
      </w:rPr>
    </w:lvl>
    <w:lvl w:ilvl="7" w:tplc="A782907E">
      <w:start w:val="1"/>
      <w:numFmt w:val="bullet"/>
      <w:lvlText w:val="o"/>
      <w:lvlJc w:val="left"/>
      <w:pPr>
        <w:ind w:left="5760" w:hanging="360"/>
      </w:pPr>
      <w:rPr>
        <w:rFonts w:ascii="Courier New" w:hAnsi="Courier New" w:cs="Courier New" w:hint="default"/>
      </w:rPr>
    </w:lvl>
    <w:lvl w:ilvl="8" w:tplc="CB2CF91E">
      <w:start w:val="1"/>
      <w:numFmt w:val="bullet"/>
      <w:lvlText w:val=""/>
      <w:lvlJc w:val="left"/>
      <w:pPr>
        <w:ind w:left="6480" w:hanging="360"/>
      </w:pPr>
      <w:rPr>
        <w:rFonts w:ascii="Wingdings" w:hAnsi="Wingdings" w:hint="default"/>
      </w:rPr>
    </w:lvl>
  </w:abstractNum>
  <w:abstractNum w:abstractNumId="43" w15:restartNumberingAfterBreak="0">
    <w:nsid w:val="3B4053E5"/>
    <w:multiLevelType w:val="hybridMultilevel"/>
    <w:tmpl w:val="D556E766"/>
    <w:name w:val="WW8Num153"/>
    <w:lvl w:ilvl="0" w:tplc="62527DC0">
      <w:start w:val="1"/>
      <w:numFmt w:val="lowerLetter"/>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3013248"/>
    <w:multiLevelType w:val="hybridMultilevel"/>
    <w:tmpl w:val="47DC3244"/>
    <w:name w:val="WW8Num152"/>
    <w:lvl w:ilvl="0" w:tplc="D97E567E">
      <w:start w:val="3"/>
      <w:numFmt w:val="decimal"/>
      <w:lvlText w:val="%1."/>
      <w:lvlJc w:val="left"/>
      <w:pPr>
        <w:tabs>
          <w:tab w:val="num" w:pos="0"/>
        </w:tabs>
        <w:ind w:left="720" w:hanging="360"/>
      </w:pPr>
      <w:rPr>
        <w:rFonts w:ascii="Times New Roman" w:eastAsia="Times New Roman" w:hAnsi="Times New Roman" w:cs="Times New Roman" w:hint="default"/>
        <w:b w:val="0"/>
        <w:color w:val="000000"/>
        <w:sz w:val="24"/>
        <w:szCs w:val="24"/>
      </w:rPr>
    </w:lvl>
    <w:lvl w:ilvl="1" w:tplc="B2F86516">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567D67"/>
    <w:multiLevelType w:val="hybridMultilevel"/>
    <w:tmpl w:val="4F247472"/>
    <w:lvl w:ilvl="0" w:tplc="AD004CD4">
      <w:start w:val="1"/>
      <w:numFmt w:val="lowerLetter"/>
      <w:lvlText w:val="%1)"/>
      <w:lvlJc w:val="left"/>
      <w:pPr>
        <w:ind w:left="720" w:hanging="360"/>
      </w:pPr>
    </w:lvl>
    <w:lvl w:ilvl="1" w:tplc="D1E27094">
      <w:start w:val="1"/>
      <w:numFmt w:val="bullet"/>
      <w:lvlText w:val="o"/>
      <w:lvlJc w:val="left"/>
      <w:pPr>
        <w:ind w:left="1440" w:hanging="360"/>
      </w:pPr>
      <w:rPr>
        <w:rFonts w:ascii="Courier New" w:hAnsi="Courier New" w:cs="Courier New" w:hint="default"/>
      </w:rPr>
    </w:lvl>
    <w:lvl w:ilvl="2" w:tplc="6414D78C">
      <w:start w:val="1"/>
      <w:numFmt w:val="bullet"/>
      <w:lvlText w:val=""/>
      <w:lvlJc w:val="left"/>
      <w:pPr>
        <w:ind w:left="2160" w:hanging="360"/>
      </w:pPr>
      <w:rPr>
        <w:rFonts w:ascii="Wingdings" w:hAnsi="Wingdings" w:hint="default"/>
      </w:rPr>
    </w:lvl>
    <w:lvl w:ilvl="3" w:tplc="CD3C19CE">
      <w:start w:val="1"/>
      <w:numFmt w:val="bullet"/>
      <w:lvlText w:val=""/>
      <w:lvlJc w:val="left"/>
      <w:pPr>
        <w:ind w:left="2880" w:hanging="360"/>
      </w:pPr>
      <w:rPr>
        <w:rFonts w:ascii="Symbol" w:hAnsi="Symbol" w:hint="default"/>
      </w:rPr>
    </w:lvl>
    <w:lvl w:ilvl="4" w:tplc="4FCA7280">
      <w:start w:val="1"/>
      <w:numFmt w:val="bullet"/>
      <w:lvlText w:val="o"/>
      <w:lvlJc w:val="left"/>
      <w:pPr>
        <w:ind w:left="3600" w:hanging="360"/>
      </w:pPr>
      <w:rPr>
        <w:rFonts w:ascii="Courier New" w:hAnsi="Courier New" w:cs="Courier New" w:hint="default"/>
      </w:rPr>
    </w:lvl>
    <w:lvl w:ilvl="5" w:tplc="08F264B6">
      <w:start w:val="1"/>
      <w:numFmt w:val="bullet"/>
      <w:lvlText w:val=""/>
      <w:lvlJc w:val="left"/>
      <w:pPr>
        <w:ind w:left="4320" w:hanging="360"/>
      </w:pPr>
      <w:rPr>
        <w:rFonts w:ascii="Wingdings" w:hAnsi="Wingdings" w:hint="default"/>
      </w:rPr>
    </w:lvl>
    <w:lvl w:ilvl="6" w:tplc="05784B4E">
      <w:start w:val="1"/>
      <w:numFmt w:val="bullet"/>
      <w:lvlText w:val=""/>
      <w:lvlJc w:val="left"/>
      <w:pPr>
        <w:ind w:left="5040" w:hanging="360"/>
      </w:pPr>
      <w:rPr>
        <w:rFonts w:ascii="Symbol" w:hAnsi="Symbol" w:hint="default"/>
      </w:rPr>
    </w:lvl>
    <w:lvl w:ilvl="7" w:tplc="830E27E2">
      <w:start w:val="1"/>
      <w:numFmt w:val="bullet"/>
      <w:lvlText w:val="o"/>
      <w:lvlJc w:val="left"/>
      <w:pPr>
        <w:ind w:left="5760" w:hanging="360"/>
      </w:pPr>
      <w:rPr>
        <w:rFonts w:ascii="Courier New" w:hAnsi="Courier New" w:cs="Courier New" w:hint="default"/>
      </w:rPr>
    </w:lvl>
    <w:lvl w:ilvl="8" w:tplc="8BC21D94">
      <w:start w:val="1"/>
      <w:numFmt w:val="bullet"/>
      <w:lvlText w:val=""/>
      <w:lvlJc w:val="left"/>
      <w:pPr>
        <w:ind w:left="6480" w:hanging="360"/>
      </w:pPr>
      <w:rPr>
        <w:rFonts w:ascii="Wingdings" w:hAnsi="Wingdings" w:hint="default"/>
      </w:rPr>
    </w:lvl>
  </w:abstractNum>
  <w:abstractNum w:abstractNumId="46" w15:restartNumberingAfterBreak="0">
    <w:nsid w:val="46D80CB9"/>
    <w:multiLevelType w:val="multilevel"/>
    <w:tmpl w:val="AFCEF1F6"/>
    <w:name w:val="WW8Num15222"/>
    <w:lvl w:ilvl="0">
      <w:start w:val="3"/>
      <w:numFmt w:val="decimal"/>
      <w:lvlText w:val="%1."/>
      <w:lvlJc w:val="left"/>
      <w:pPr>
        <w:tabs>
          <w:tab w:val="num" w:pos="720"/>
        </w:tabs>
        <w:ind w:left="720" w:hanging="360"/>
      </w:pPr>
      <w:rPr>
        <w:rFonts w:cs="Times New Roman" w:hint="default"/>
        <w:b w:val="0"/>
        <w:bCs/>
      </w:rPr>
    </w:lvl>
    <w:lvl w:ilvl="1">
      <w:start w:val="3"/>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7" w15:restartNumberingAfterBreak="0">
    <w:nsid w:val="4A1A7B58"/>
    <w:multiLevelType w:val="multilevel"/>
    <w:tmpl w:val="6F6CF354"/>
    <w:lvl w:ilvl="0">
      <w:start w:val="1"/>
      <w:numFmt w:val="decimal"/>
      <w:lvlText w:val="%1."/>
      <w:lvlJc w:val="left"/>
      <w:pPr>
        <w:tabs>
          <w:tab w:val="num" w:pos="0"/>
        </w:tabs>
        <w:ind w:left="4046" w:hanging="360"/>
      </w:pPr>
      <w:rPr>
        <w:rFonts w:cs="Times New Roman"/>
        <w:color w:val="000000"/>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i w:val="0"/>
        <w:i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heme="minorHAnsi" w:eastAsia="Times New Roman" w:hAnsiTheme="minorHAnsi" w:cstheme="minorHAnsi"/>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4B484FFD"/>
    <w:multiLevelType w:val="hybridMultilevel"/>
    <w:tmpl w:val="018244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4F006E"/>
    <w:multiLevelType w:val="hybridMultilevel"/>
    <w:tmpl w:val="46C69E9E"/>
    <w:name w:val="WW8Num112"/>
    <w:lvl w:ilvl="0" w:tplc="0D08268E">
      <w:start w:val="7"/>
      <w:numFmt w:val="decimal"/>
      <w:lvlText w:val="%1."/>
      <w:lvlJc w:val="left"/>
      <w:pPr>
        <w:tabs>
          <w:tab w:val="num" w:pos="348"/>
        </w:tabs>
        <w:ind w:left="1068"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8C05B0"/>
    <w:multiLevelType w:val="hybridMultilevel"/>
    <w:tmpl w:val="9838220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2DE46C9"/>
    <w:multiLevelType w:val="hybridMultilevel"/>
    <w:tmpl w:val="9B8E1222"/>
    <w:lvl w:ilvl="0" w:tplc="F696601C">
      <w:start w:val="1"/>
      <w:numFmt w:val="lowerLetter"/>
      <w:lvlText w:val="%1)"/>
      <w:lvlJc w:val="left"/>
      <w:pPr>
        <w:ind w:left="720" w:hanging="360"/>
      </w:pPr>
    </w:lvl>
    <w:lvl w:ilvl="1" w:tplc="810E566E">
      <w:start w:val="1"/>
      <w:numFmt w:val="lowerLetter"/>
      <w:lvlText w:val="%2."/>
      <w:lvlJc w:val="left"/>
      <w:pPr>
        <w:ind w:left="1440" w:hanging="360"/>
      </w:pPr>
    </w:lvl>
    <w:lvl w:ilvl="2" w:tplc="3376B9D4">
      <w:start w:val="1"/>
      <w:numFmt w:val="lowerRoman"/>
      <w:lvlText w:val="%3."/>
      <w:lvlJc w:val="right"/>
      <w:pPr>
        <w:ind w:left="2160" w:hanging="180"/>
      </w:pPr>
    </w:lvl>
    <w:lvl w:ilvl="3" w:tplc="8C262F2C">
      <w:start w:val="1"/>
      <w:numFmt w:val="decimal"/>
      <w:lvlText w:val="%4."/>
      <w:lvlJc w:val="left"/>
      <w:pPr>
        <w:ind w:left="2880" w:hanging="360"/>
      </w:pPr>
    </w:lvl>
    <w:lvl w:ilvl="4" w:tplc="F258AAE4">
      <w:start w:val="1"/>
      <w:numFmt w:val="lowerLetter"/>
      <w:lvlText w:val="%5."/>
      <w:lvlJc w:val="left"/>
      <w:pPr>
        <w:ind w:left="3600" w:hanging="360"/>
      </w:pPr>
    </w:lvl>
    <w:lvl w:ilvl="5" w:tplc="63D691E8">
      <w:start w:val="1"/>
      <w:numFmt w:val="lowerRoman"/>
      <w:lvlText w:val="%6."/>
      <w:lvlJc w:val="right"/>
      <w:pPr>
        <w:ind w:left="4320" w:hanging="180"/>
      </w:pPr>
    </w:lvl>
    <w:lvl w:ilvl="6" w:tplc="DB2CE672">
      <w:start w:val="1"/>
      <w:numFmt w:val="decimal"/>
      <w:lvlText w:val="%7."/>
      <w:lvlJc w:val="left"/>
      <w:pPr>
        <w:ind w:left="5040" w:hanging="360"/>
      </w:pPr>
    </w:lvl>
    <w:lvl w:ilvl="7" w:tplc="31BA3384">
      <w:start w:val="1"/>
      <w:numFmt w:val="lowerLetter"/>
      <w:lvlText w:val="%8."/>
      <w:lvlJc w:val="left"/>
      <w:pPr>
        <w:ind w:left="5760" w:hanging="360"/>
      </w:pPr>
    </w:lvl>
    <w:lvl w:ilvl="8" w:tplc="B1A6D740">
      <w:start w:val="1"/>
      <w:numFmt w:val="lowerRoman"/>
      <w:lvlText w:val="%9."/>
      <w:lvlJc w:val="right"/>
      <w:pPr>
        <w:ind w:left="6480" w:hanging="180"/>
      </w:pPr>
    </w:lvl>
  </w:abstractNum>
  <w:abstractNum w:abstractNumId="52" w15:restartNumberingAfterBreak="0">
    <w:nsid w:val="575B7F71"/>
    <w:multiLevelType w:val="hybridMultilevel"/>
    <w:tmpl w:val="BB4610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7646348"/>
    <w:multiLevelType w:val="multilevel"/>
    <w:tmpl w:val="5FB62B48"/>
    <w:name w:val="WW8Num15225"/>
    <w:lvl w:ilvl="0">
      <w:start w:val="4"/>
      <w:numFmt w:val="decimal"/>
      <w:lvlText w:val="%1."/>
      <w:lvlJc w:val="left"/>
      <w:pPr>
        <w:tabs>
          <w:tab w:val="num" w:pos="720"/>
        </w:tabs>
        <w:ind w:left="720" w:hanging="360"/>
      </w:pPr>
      <w:rPr>
        <w:rFonts w:cs="Times New Roman" w:hint="default"/>
        <w:b w:val="0"/>
        <w:bCs/>
      </w:rPr>
    </w:lvl>
    <w:lvl w:ilvl="1">
      <w:start w:val="3"/>
      <w:numFmt w:val="decimal"/>
      <w:lvlText w:val="%2."/>
      <w:lvlJc w:val="left"/>
      <w:pPr>
        <w:tabs>
          <w:tab w:val="num" w:pos="1080"/>
        </w:tabs>
        <w:ind w:left="1080" w:hanging="360"/>
      </w:pPr>
      <w:rPr>
        <w:rFonts w:asciiTheme="minorHAnsi" w:eastAsia="Times New Roman" w:hAnsiTheme="minorHAnsi" w:cstheme="minorHAnsi"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 w15:restartNumberingAfterBreak="0">
    <w:nsid w:val="60863A4C"/>
    <w:multiLevelType w:val="multilevel"/>
    <w:tmpl w:val="6EF2D0A4"/>
    <w:lvl w:ilvl="0">
      <w:start w:val="1"/>
      <w:numFmt w:val="decimal"/>
      <w:lvlText w:val="%1."/>
      <w:lvlJc w:val="left"/>
      <w:pPr>
        <w:tabs>
          <w:tab w:val="num" w:pos="0"/>
        </w:tabs>
        <w:ind w:left="4046" w:hanging="360"/>
      </w:pPr>
      <w:rPr>
        <w:rFonts w:cs="Times New Roman"/>
        <w:color w:val="000000"/>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i w:val="0"/>
        <w:i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621F0283"/>
    <w:multiLevelType w:val="hybridMultilevel"/>
    <w:tmpl w:val="4A7ABA36"/>
    <w:lvl w:ilvl="0" w:tplc="3C74A5B0">
      <w:start w:val="1"/>
      <w:numFmt w:val="upperRoman"/>
      <w:lvlText w:val="%1."/>
      <w:lvlJc w:val="left"/>
      <w:pPr>
        <w:ind w:left="1080" w:hanging="720"/>
      </w:pPr>
      <w:rPr>
        <w:rFonts w:hint="default"/>
      </w:rPr>
    </w:lvl>
    <w:lvl w:ilvl="1" w:tplc="33408D78">
      <w:start w:val="1"/>
      <w:numFmt w:val="lowerLetter"/>
      <w:lvlText w:val="%2)"/>
      <w:lvlJc w:val="left"/>
      <w:pPr>
        <w:ind w:left="1450" w:hanging="37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430C15"/>
    <w:multiLevelType w:val="hybridMultilevel"/>
    <w:tmpl w:val="40E614FC"/>
    <w:lvl w:ilvl="0" w:tplc="48983EBA">
      <w:start w:val="1"/>
      <w:numFmt w:val="decimal"/>
      <w:lvlText w:val="%1."/>
      <w:lvlJc w:val="left"/>
      <w:pPr>
        <w:ind w:left="720" w:hanging="360"/>
      </w:pPr>
      <w:rPr>
        <w:b/>
      </w:rPr>
    </w:lvl>
    <w:lvl w:ilvl="1" w:tplc="CF36C51E">
      <w:start w:val="1"/>
      <w:numFmt w:val="lowerLetter"/>
      <w:lvlText w:val="%2."/>
      <w:lvlJc w:val="left"/>
      <w:pPr>
        <w:ind w:left="1440" w:hanging="360"/>
      </w:pPr>
    </w:lvl>
    <w:lvl w:ilvl="2" w:tplc="A0C09728">
      <w:start w:val="1"/>
      <w:numFmt w:val="lowerRoman"/>
      <w:lvlText w:val="%3."/>
      <w:lvlJc w:val="right"/>
      <w:pPr>
        <w:ind w:left="2160" w:hanging="180"/>
      </w:pPr>
    </w:lvl>
    <w:lvl w:ilvl="3" w:tplc="56C8935C">
      <w:start w:val="1"/>
      <w:numFmt w:val="decimal"/>
      <w:lvlText w:val="%4."/>
      <w:lvlJc w:val="left"/>
      <w:pPr>
        <w:ind w:left="2880" w:hanging="360"/>
      </w:pPr>
    </w:lvl>
    <w:lvl w:ilvl="4" w:tplc="BB4CE3D6">
      <w:start w:val="1"/>
      <w:numFmt w:val="lowerLetter"/>
      <w:lvlText w:val="%5."/>
      <w:lvlJc w:val="left"/>
      <w:pPr>
        <w:ind w:left="3600" w:hanging="360"/>
      </w:pPr>
    </w:lvl>
    <w:lvl w:ilvl="5" w:tplc="34D05E92">
      <w:start w:val="1"/>
      <w:numFmt w:val="lowerRoman"/>
      <w:lvlText w:val="%6."/>
      <w:lvlJc w:val="right"/>
      <w:pPr>
        <w:ind w:left="4320" w:hanging="180"/>
      </w:pPr>
    </w:lvl>
    <w:lvl w:ilvl="6" w:tplc="8BA84B80">
      <w:start w:val="1"/>
      <w:numFmt w:val="decimal"/>
      <w:lvlText w:val="%7."/>
      <w:lvlJc w:val="left"/>
      <w:pPr>
        <w:ind w:left="5040" w:hanging="360"/>
      </w:pPr>
    </w:lvl>
    <w:lvl w:ilvl="7" w:tplc="D2BE837A">
      <w:start w:val="1"/>
      <w:numFmt w:val="lowerLetter"/>
      <w:lvlText w:val="%8."/>
      <w:lvlJc w:val="left"/>
      <w:pPr>
        <w:ind w:left="5760" w:hanging="360"/>
      </w:pPr>
    </w:lvl>
    <w:lvl w:ilvl="8" w:tplc="72FE1878">
      <w:start w:val="1"/>
      <w:numFmt w:val="lowerRoman"/>
      <w:lvlText w:val="%9."/>
      <w:lvlJc w:val="right"/>
      <w:pPr>
        <w:ind w:left="6480" w:hanging="180"/>
      </w:pPr>
    </w:lvl>
  </w:abstractNum>
  <w:abstractNum w:abstractNumId="57" w15:restartNumberingAfterBreak="0">
    <w:nsid w:val="715B07E6"/>
    <w:multiLevelType w:val="hybridMultilevel"/>
    <w:tmpl w:val="8C24B8A6"/>
    <w:lvl w:ilvl="0" w:tplc="3F4E1C14">
      <w:start w:val="1"/>
      <w:numFmt w:val="lowerLetter"/>
      <w:lvlText w:val="%1)"/>
      <w:lvlJc w:val="left"/>
      <w:pPr>
        <w:ind w:left="720" w:hanging="360"/>
      </w:pPr>
    </w:lvl>
    <w:lvl w:ilvl="1" w:tplc="7A163BE8">
      <w:start w:val="1"/>
      <w:numFmt w:val="lowerLetter"/>
      <w:lvlText w:val="%2."/>
      <w:lvlJc w:val="left"/>
      <w:pPr>
        <w:ind w:left="1440" w:hanging="360"/>
      </w:pPr>
    </w:lvl>
    <w:lvl w:ilvl="2" w:tplc="C79C3594">
      <w:start w:val="1"/>
      <w:numFmt w:val="lowerRoman"/>
      <w:lvlText w:val="%3."/>
      <w:lvlJc w:val="right"/>
      <w:pPr>
        <w:ind w:left="2160" w:hanging="180"/>
      </w:pPr>
    </w:lvl>
    <w:lvl w:ilvl="3" w:tplc="B7E666A2">
      <w:start w:val="1"/>
      <w:numFmt w:val="decimal"/>
      <w:lvlText w:val="%4."/>
      <w:lvlJc w:val="left"/>
      <w:pPr>
        <w:ind w:left="2880" w:hanging="360"/>
      </w:pPr>
    </w:lvl>
    <w:lvl w:ilvl="4" w:tplc="E68C2706">
      <w:start w:val="1"/>
      <w:numFmt w:val="lowerLetter"/>
      <w:lvlText w:val="%5."/>
      <w:lvlJc w:val="left"/>
      <w:pPr>
        <w:ind w:left="3600" w:hanging="360"/>
      </w:pPr>
    </w:lvl>
    <w:lvl w:ilvl="5" w:tplc="906015EE">
      <w:start w:val="1"/>
      <w:numFmt w:val="lowerRoman"/>
      <w:lvlText w:val="%6."/>
      <w:lvlJc w:val="right"/>
      <w:pPr>
        <w:ind w:left="4320" w:hanging="180"/>
      </w:pPr>
    </w:lvl>
    <w:lvl w:ilvl="6" w:tplc="901647C6">
      <w:start w:val="1"/>
      <w:numFmt w:val="decimal"/>
      <w:lvlText w:val="%7."/>
      <w:lvlJc w:val="left"/>
      <w:pPr>
        <w:ind w:left="5040" w:hanging="360"/>
      </w:pPr>
    </w:lvl>
    <w:lvl w:ilvl="7" w:tplc="00AC1E40">
      <w:start w:val="1"/>
      <w:numFmt w:val="lowerLetter"/>
      <w:lvlText w:val="%8."/>
      <w:lvlJc w:val="left"/>
      <w:pPr>
        <w:ind w:left="5760" w:hanging="360"/>
      </w:pPr>
    </w:lvl>
    <w:lvl w:ilvl="8" w:tplc="F48884FA">
      <w:start w:val="1"/>
      <w:numFmt w:val="lowerRoman"/>
      <w:lvlText w:val="%9."/>
      <w:lvlJc w:val="right"/>
      <w:pPr>
        <w:ind w:left="6480" w:hanging="180"/>
      </w:pPr>
    </w:lvl>
  </w:abstractNum>
  <w:abstractNum w:abstractNumId="58" w15:restartNumberingAfterBreak="0">
    <w:nsid w:val="762E1107"/>
    <w:multiLevelType w:val="hybridMultilevel"/>
    <w:tmpl w:val="B49432D6"/>
    <w:name w:val="WW8Num1523"/>
    <w:lvl w:ilvl="0" w:tplc="34423E4A">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9EF26F3"/>
    <w:multiLevelType w:val="hybridMultilevel"/>
    <w:tmpl w:val="DF3CC3B8"/>
    <w:name w:val="WW8Num15242"/>
    <w:lvl w:ilvl="0" w:tplc="77DEF12C">
      <w:start w:val="1"/>
      <w:numFmt w:val="lowerLetter"/>
      <w:lvlText w:val="%1)"/>
      <w:lvlJc w:val="left"/>
      <w:pPr>
        <w:ind w:left="1080" w:hanging="360"/>
      </w:pPr>
      <w:rPr>
        <w:rFonts w:asciiTheme="minorHAnsi" w:eastAsia="Times New Roman" w:hAnsiTheme="minorHAnsi" w:cstheme="minorHAnsi"/>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7E2A6849"/>
    <w:multiLevelType w:val="hybridMultilevel"/>
    <w:tmpl w:val="00449AA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7F14643C"/>
    <w:multiLevelType w:val="hybridMultilevel"/>
    <w:tmpl w:val="70AA97F8"/>
    <w:name w:val="WW8Num152222"/>
    <w:lvl w:ilvl="0" w:tplc="0415000F">
      <w:start w:val="1"/>
      <w:numFmt w:val="decimal"/>
      <w:lvlText w:val="%1."/>
      <w:lvlJc w:val="left"/>
      <w:pPr>
        <w:ind w:left="720" w:hanging="360"/>
      </w:pPr>
    </w:lvl>
    <w:lvl w:ilvl="1" w:tplc="77DEF12C">
      <w:start w:val="1"/>
      <w:numFmt w:val="lowerLetter"/>
      <w:lvlText w:val="%2)"/>
      <w:lvlJc w:val="left"/>
      <w:pPr>
        <w:ind w:left="1440" w:hanging="360"/>
      </w:pPr>
      <w:rPr>
        <w:rFonts w:asciiTheme="minorHAnsi" w:eastAsia="Times New Roman"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7827473">
    <w:abstractNumId w:val="0"/>
  </w:num>
  <w:num w:numId="2" w16cid:durableId="2048676478">
    <w:abstractNumId w:val="1"/>
  </w:num>
  <w:num w:numId="3" w16cid:durableId="104471006">
    <w:abstractNumId w:val="3"/>
  </w:num>
  <w:num w:numId="4" w16cid:durableId="427118621">
    <w:abstractNumId w:val="4"/>
  </w:num>
  <w:num w:numId="5" w16cid:durableId="1373388480">
    <w:abstractNumId w:val="6"/>
  </w:num>
  <w:num w:numId="6" w16cid:durableId="1120807754">
    <w:abstractNumId w:val="8"/>
  </w:num>
  <w:num w:numId="7" w16cid:durableId="517473045">
    <w:abstractNumId w:val="9"/>
  </w:num>
  <w:num w:numId="8" w16cid:durableId="356153305">
    <w:abstractNumId w:val="11"/>
  </w:num>
  <w:num w:numId="9" w16cid:durableId="1452244519">
    <w:abstractNumId w:val="14"/>
  </w:num>
  <w:num w:numId="10" w16cid:durableId="1239365141">
    <w:abstractNumId w:val="18"/>
  </w:num>
  <w:num w:numId="11" w16cid:durableId="1631740469">
    <w:abstractNumId w:val="19"/>
  </w:num>
  <w:num w:numId="12" w16cid:durableId="518131155">
    <w:abstractNumId w:val="20"/>
  </w:num>
  <w:num w:numId="13" w16cid:durableId="1463042315">
    <w:abstractNumId w:val="24"/>
  </w:num>
  <w:num w:numId="14" w16cid:durableId="1947157489">
    <w:abstractNumId w:val="26"/>
  </w:num>
  <w:num w:numId="15" w16cid:durableId="1602759124">
    <w:abstractNumId w:val="27"/>
  </w:num>
  <w:num w:numId="16" w16cid:durableId="1386641630">
    <w:abstractNumId w:val="44"/>
  </w:num>
  <w:num w:numId="17" w16cid:durableId="1552226262">
    <w:abstractNumId w:val="30"/>
  </w:num>
  <w:num w:numId="18" w16cid:durableId="850486439">
    <w:abstractNumId w:val="31"/>
  </w:num>
  <w:num w:numId="19" w16cid:durableId="1778520644">
    <w:abstractNumId w:val="36"/>
  </w:num>
  <w:num w:numId="20" w16cid:durableId="369190798">
    <w:abstractNumId w:val="33"/>
  </w:num>
  <w:num w:numId="21" w16cid:durableId="1846288641">
    <w:abstractNumId w:val="32"/>
  </w:num>
  <w:num w:numId="22" w16cid:durableId="1260872287">
    <w:abstractNumId w:val="55"/>
  </w:num>
  <w:num w:numId="23" w16cid:durableId="269433137">
    <w:abstractNumId w:val="35"/>
  </w:num>
  <w:num w:numId="24" w16cid:durableId="165178495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842228">
    <w:abstractNumId w:val="38"/>
  </w:num>
  <w:num w:numId="26" w16cid:durableId="1899322597">
    <w:abstractNumId w:val="48"/>
  </w:num>
  <w:num w:numId="27" w16cid:durableId="600138331">
    <w:abstractNumId w:val="50"/>
  </w:num>
  <w:num w:numId="28" w16cid:durableId="11946085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5895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01720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358530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5502377">
    <w:abstractNumId w:val="42"/>
    <w:lvlOverride w:ilvl="0">
      <w:startOverride w:val="1"/>
    </w:lvlOverride>
    <w:lvlOverride w:ilvl="1"/>
    <w:lvlOverride w:ilvl="2"/>
    <w:lvlOverride w:ilvl="3"/>
    <w:lvlOverride w:ilvl="4"/>
    <w:lvlOverride w:ilvl="5"/>
    <w:lvlOverride w:ilvl="6"/>
    <w:lvlOverride w:ilvl="7"/>
    <w:lvlOverride w:ilvl="8"/>
  </w:num>
  <w:num w:numId="33" w16cid:durableId="748577662">
    <w:abstractNumId w:val="45"/>
    <w:lvlOverride w:ilvl="0">
      <w:startOverride w:val="1"/>
    </w:lvlOverride>
    <w:lvlOverride w:ilvl="1"/>
    <w:lvlOverride w:ilvl="2"/>
    <w:lvlOverride w:ilvl="3"/>
    <w:lvlOverride w:ilvl="4"/>
    <w:lvlOverride w:ilvl="5"/>
    <w:lvlOverride w:ilvl="6"/>
    <w:lvlOverride w:ilvl="7"/>
    <w:lvlOverride w:ilvl="8"/>
  </w:num>
  <w:num w:numId="34" w16cid:durableId="15703115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5416784">
    <w:abstractNumId w:val="53"/>
  </w:num>
  <w:num w:numId="36" w16cid:durableId="704208250">
    <w:abstractNumId w:val="52"/>
  </w:num>
  <w:num w:numId="37" w16cid:durableId="563374607">
    <w:abstractNumId w:val="60"/>
  </w:num>
  <w:num w:numId="38" w16cid:durableId="2025591455">
    <w:abstractNumId w:val="29"/>
  </w:num>
  <w:num w:numId="39" w16cid:durableId="2140872360">
    <w:abstractNumId w:val="51"/>
  </w:num>
  <w:num w:numId="40" w16cid:durableId="532424562">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2D"/>
    <w:rsid w:val="0000380D"/>
    <w:rsid w:val="00004D4B"/>
    <w:rsid w:val="00004DD0"/>
    <w:rsid w:val="0000532A"/>
    <w:rsid w:val="00010436"/>
    <w:rsid w:val="000115A9"/>
    <w:rsid w:val="00011CC0"/>
    <w:rsid w:val="00012104"/>
    <w:rsid w:val="00012324"/>
    <w:rsid w:val="000137F9"/>
    <w:rsid w:val="00013CE8"/>
    <w:rsid w:val="00015273"/>
    <w:rsid w:val="00015D22"/>
    <w:rsid w:val="000175A2"/>
    <w:rsid w:val="000201CD"/>
    <w:rsid w:val="00021178"/>
    <w:rsid w:val="00022574"/>
    <w:rsid w:val="0002438E"/>
    <w:rsid w:val="000246B3"/>
    <w:rsid w:val="00026379"/>
    <w:rsid w:val="00026B84"/>
    <w:rsid w:val="000301F6"/>
    <w:rsid w:val="0003060C"/>
    <w:rsid w:val="00031848"/>
    <w:rsid w:val="000319AA"/>
    <w:rsid w:val="000377D1"/>
    <w:rsid w:val="00040142"/>
    <w:rsid w:val="000403E0"/>
    <w:rsid w:val="000414C3"/>
    <w:rsid w:val="000416D3"/>
    <w:rsid w:val="00043250"/>
    <w:rsid w:val="00043CFA"/>
    <w:rsid w:val="0004459C"/>
    <w:rsid w:val="0004597B"/>
    <w:rsid w:val="00046789"/>
    <w:rsid w:val="00046C79"/>
    <w:rsid w:val="000473D9"/>
    <w:rsid w:val="00050C0C"/>
    <w:rsid w:val="000523B0"/>
    <w:rsid w:val="000540D7"/>
    <w:rsid w:val="000548B9"/>
    <w:rsid w:val="00055240"/>
    <w:rsid w:val="00055379"/>
    <w:rsid w:val="000606CF"/>
    <w:rsid w:val="00061E05"/>
    <w:rsid w:val="00063DFD"/>
    <w:rsid w:val="000671EA"/>
    <w:rsid w:val="00070395"/>
    <w:rsid w:val="00074CA1"/>
    <w:rsid w:val="00076EA1"/>
    <w:rsid w:val="0007710E"/>
    <w:rsid w:val="00077417"/>
    <w:rsid w:val="000778BF"/>
    <w:rsid w:val="00077AB0"/>
    <w:rsid w:val="00077CF6"/>
    <w:rsid w:val="00080C02"/>
    <w:rsid w:val="0008111D"/>
    <w:rsid w:val="00083607"/>
    <w:rsid w:val="000865AE"/>
    <w:rsid w:val="00087345"/>
    <w:rsid w:val="00090FD5"/>
    <w:rsid w:val="00091F1B"/>
    <w:rsid w:val="0009404F"/>
    <w:rsid w:val="00096CF7"/>
    <w:rsid w:val="00097B83"/>
    <w:rsid w:val="000A2981"/>
    <w:rsid w:val="000A5327"/>
    <w:rsid w:val="000A5B6D"/>
    <w:rsid w:val="000B0766"/>
    <w:rsid w:val="000B2800"/>
    <w:rsid w:val="000B28D5"/>
    <w:rsid w:val="000B3F2A"/>
    <w:rsid w:val="000B46C2"/>
    <w:rsid w:val="000C1C05"/>
    <w:rsid w:val="000C424C"/>
    <w:rsid w:val="000C509C"/>
    <w:rsid w:val="000C646C"/>
    <w:rsid w:val="000C75B5"/>
    <w:rsid w:val="000D0BFE"/>
    <w:rsid w:val="000D22E2"/>
    <w:rsid w:val="000D2709"/>
    <w:rsid w:val="000D2789"/>
    <w:rsid w:val="000D31A0"/>
    <w:rsid w:val="000D36C8"/>
    <w:rsid w:val="000D3E42"/>
    <w:rsid w:val="000D7CF7"/>
    <w:rsid w:val="000E2127"/>
    <w:rsid w:val="000E4718"/>
    <w:rsid w:val="000E4B37"/>
    <w:rsid w:val="000E6085"/>
    <w:rsid w:val="000E64AF"/>
    <w:rsid w:val="000F0015"/>
    <w:rsid w:val="000F0CEF"/>
    <w:rsid w:val="000F1F8E"/>
    <w:rsid w:val="000F3C3A"/>
    <w:rsid w:val="000F48AA"/>
    <w:rsid w:val="000F4BC9"/>
    <w:rsid w:val="000F4D76"/>
    <w:rsid w:val="001003A7"/>
    <w:rsid w:val="00100C51"/>
    <w:rsid w:val="0010176F"/>
    <w:rsid w:val="00102049"/>
    <w:rsid w:val="00102D15"/>
    <w:rsid w:val="0010496A"/>
    <w:rsid w:val="00105E83"/>
    <w:rsid w:val="00106381"/>
    <w:rsid w:val="00107B32"/>
    <w:rsid w:val="0011012D"/>
    <w:rsid w:val="001109A7"/>
    <w:rsid w:val="00110A78"/>
    <w:rsid w:val="00110B74"/>
    <w:rsid w:val="00110FCB"/>
    <w:rsid w:val="001127FC"/>
    <w:rsid w:val="001129F6"/>
    <w:rsid w:val="00112B34"/>
    <w:rsid w:val="00113CAF"/>
    <w:rsid w:val="0011417F"/>
    <w:rsid w:val="00116427"/>
    <w:rsid w:val="00120A1A"/>
    <w:rsid w:val="00123938"/>
    <w:rsid w:val="00123DA4"/>
    <w:rsid w:val="001249C0"/>
    <w:rsid w:val="0013043D"/>
    <w:rsid w:val="00130B36"/>
    <w:rsid w:val="001333EB"/>
    <w:rsid w:val="001343F0"/>
    <w:rsid w:val="0013468B"/>
    <w:rsid w:val="001356B8"/>
    <w:rsid w:val="001374DF"/>
    <w:rsid w:val="001376E4"/>
    <w:rsid w:val="0013778C"/>
    <w:rsid w:val="00140FA7"/>
    <w:rsid w:val="00141878"/>
    <w:rsid w:val="00141901"/>
    <w:rsid w:val="00143596"/>
    <w:rsid w:val="00143C0C"/>
    <w:rsid w:val="00145AEA"/>
    <w:rsid w:val="001475A2"/>
    <w:rsid w:val="001508D2"/>
    <w:rsid w:val="0015439A"/>
    <w:rsid w:val="00155678"/>
    <w:rsid w:val="001575C6"/>
    <w:rsid w:val="00160551"/>
    <w:rsid w:val="00162844"/>
    <w:rsid w:val="00162EA3"/>
    <w:rsid w:val="001637A1"/>
    <w:rsid w:val="00171276"/>
    <w:rsid w:val="0017229E"/>
    <w:rsid w:val="00175EC8"/>
    <w:rsid w:val="00175FB8"/>
    <w:rsid w:val="001768E7"/>
    <w:rsid w:val="001814ED"/>
    <w:rsid w:val="001816E6"/>
    <w:rsid w:val="001823F9"/>
    <w:rsid w:val="00183581"/>
    <w:rsid w:val="00183CFA"/>
    <w:rsid w:val="001856F8"/>
    <w:rsid w:val="00185F46"/>
    <w:rsid w:val="00186538"/>
    <w:rsid w:val="001872C4"/>
    <w:rsid w:val="001878DD"/>
    <w:rsid w:val="00191F15"/>
    <w:rsid w:val="00192B6A"/>
    <w:rsid w:val="00193156"/>
    <w:rsid w:val="00195A1C"/>
    <w:rsid w:val="00196BE6"/>
    <w:rsid w:val="00197503"/>
    <w:rsid w:val="0019754B"/>
    <w:rsid w:val="001A27A8"/>
    <w:rsid w:val="001A54F7"/>
    <w:rsid w:val="001A5D26"/>
    <w:rsid w:val="001A6207"/>
    <w:rsid w:val="001A6FC3"/>
    <w:rsid w:val="001A7453"/>
    <w:rsid w:val="001B02E7"/>
    <w:rsid w:val="001B0AF1"/>
    <w:rsid w:val="001B1F1F"/>
    <w:rsid w:val="001B2B3E"/>
    <w:rsid w:val="001B3F8A"/>
    <w:rsid w:val="001B4173"/>
    <w:rsid w:val="001B4EFF"/>
    <w:rsid w:val="001B7158"/>
    <w:rsid w:val="001B7303"/>
    <w:rsid w:val="001C07C8"/>
    <w:rsid w:val="001C16EF"/>
    <w:rsid w:val="001C1CDF"/>
    <w:rsid w:val="001C26BF"/>
    <w:rsid w:val="001C2B22"/>
    <w:rsid w:val="001C3446"/>
    <w:rsid w:val="001C3BF7"/>
    <w:rsid w:val="001C5A99"/>
    <w:rsid w:val="001C611F"/>
    <w:rsid w:val="001C6E30"/>
    <w:rsid w:val="001C6FC3"/>
    <w:rsid w:val="001D29E3"/>
    <w:rsid w:val="001D55C5"/>
    <w:rsid w:val="001D58CC"/>
    <w:rsid w:val="001E0408"/>
    <w:rsid w:val="001E1F46"/>
    <w:rsid w:val="001E3889"/>
    <w:rsid w:val="001E5227"/>
    <w:rsid w:val="001E540E"/>
    <w:rsid w:val="001E6447"/>
    <w:rsid w:val="001E6958"/>
    <w:rsid w:val="001E6D9D"/>
    <w:rsid w:val="001F0264"/>
    <w:rsid w:val="001F095C"/>
    <w:rsid w:val="001F16F4"/>
    <w:rsid w:val="001F3906"/>
    <w:rsid w:val="001F7ECF"/>
    <w:rsid w:val="001F7F59"/>
    <w:rsid w:val="00204BB2"/>
    <w:rsid w:val="00204E70"/>
    <w:rsid w:val="00205CF2"/>
    <w:rsid w:val="002068B2"/>
    <w:rsid w:val="00206E13"/>
    <w:rsid w:val="002070E3"/>
    <w:rsid w:val="00211350"/>
    <w:rsid w:val="0021328C"/>
    <w:rsid w:val="00216814"/>
    <w:rsid w:val="00222AEF"/>
    <w:rsid w:val="0022342A"/>
    <w:rsid w:val="0022568A"/>
    <w:rsid w:val="00225B34"/>
    <w:rsid w:val="00233F91"/>
    <w:rsid w:val="00235B1D"/>
    <w:rsid w:val="00236850"/>
    <w:rsid w:val="0024072B"/>
    <w:rsid w:val="00241219"/>
    <w:rsid w:val="00241FFE"/>
    <w:rsid w:val="002427AA"/>
    <w:rsid w:val="00243E94"/>
    <w:rsid w:val="002454EC"/>
    <w:rsid w:val="002455BF"/>
    <w:rsid w:val="00246BC6"/>
    <w:rsid w:val="002472D9"/>
    <w:rsid w:val="00247F1E"/>
    <w:rsid w:val="0025005A"/>
    <w:rsid w:val="00251C2A"/>
    <w:rsid w:val="00251EC9"/>
    <w:rsid w:val="00252307"/>
    <w:rsid w:val="002523E0"/>
    <w:rsid w:val="0025350F"/>
    <w:rsid w:val="00253684"/>
    <w:rsid w:val="00254215"/>
    <w:rsid w:val="002544D1"/>
    <w:rsid w:val="002612D9"/>
    <w:rsid w:val="00261E2D"/>
    <w:rsid w:val="00263004"/>
    <w:rsid w:val="002639AD"/>
    <w:rsid w:val="00264240"/>
    <w:rsid w:val="0026447E"/>
    <w:rsid w:val="00266CE0"/>
    <w:rsid w:val="00267BCD"/>
    <w:rsid w:val="00270EDD"/>
    <w:rsid w:val="00271F5F"/>
    <w:rsid w:val="002726F4"/>
    <w:rsid w:val="00272DD3"/>
    <w:rsid w:val="00274107"/>
    <w:rsid w:val="00275B22"/>
    <w:rsid w:val="002766C9"/>
    <w:rsid w:val="0028263C"/>
    <w:rsid w:val="00285C1F"/>
    <w:rsid w:val="002861B2"/>
    <w:rsid w:val="002865DC"/>
    <w:rsid w:val="00287C32"/>
    <w:rsid w:val="00293A3B"/>
    <w:rsid w:val="00293E58"/>
    <w:rsid w:val="00294E13"/>
    <w:rsid w:val="00297050"/>
    <w:rsid w:val="002A0B6D"/>
    <w:rsid w:val="002A1511"/>
    <w:rsid w:val="002A54B1"/>
    <w:rsid w:val="002A57BE"/>
    <w:rsid w:val="002B0C6D"/>
    <w:rsid w:val="002B15EB"/>
    <w:rsid w:val="002B1E54"/>
    <w:rsid w:val="002B3839"/>
    <w:rsid w:val="002B3F57"/>
    <w:rsid w:val="002B419B"/>
    <w:rsid w:val="002B4CC1"/>
    <w:rsid w:val="002B5E62"/>
    <w:rsid w:val="002B7C20"/>
    <w:rsid w:val="002C04A5"/>
    <w:rsid w:val="002C0700"/>
    <w:rsid w:val="002C316B"/>
    <w:rsid w:val="002C6162"/>
    <w:rsid w:val="002C69E9"/>
    <w:rsid w:val="002C73BB"/>
    <w:rsid w:val="002C7866"/>
    <w:rsid w:val="002D07BC"/>
    <w:rsid w:val="002D0E7E"/>
    <w:rsid w:val="002D0F89"/>
    <w:rsid w:val="002D118C"/>
    <w:rsid w:val="002D16EA"/>
    <w:rsid w:val="002D1AFA"/>
    <w:rsid w:val="002D1BFB"/>
    <w:rsid w:val="002D2C27"/>
    <w:rsid w:val="002D2D2B"/>
    <w:rsid w:val="002D2D85"/>
    <w:rsid w:val="002D4918"/>
    <w:rsid w:val="002D4B3F"/>
    <w:rsid w:val="002D6541"/>
    <w:rsid w:val="002D6B0A"/>
    <w:rsid w:val="002E04FF"/>
    <w:rsid w:val="002E153F"/>
    <w:rsid w:val="002E30D2"/>
    <w:rsid w:val="002E36C4"/>
    <w:rsid w:val="002E434A"/>
    <w:rsid w:val="002E4DF5"/>
    <w:rsid w:val="002E52FA"/>
    <w:rsid w:val="002E7651"/>
    <w:rsid w:val="002F108F"/>
    <w:rsid w:val="002F1E21"/>
    <w:rsid w:val="002F347D"/>
    <w:rsid w:val="002F57A6"/>
    <w:rsid w:val="002F67C9"/>
    <w:rsid w:val="002F70F0"/>
    <w:rsid w:val="00300CB4"/>
    <w:rsid w:val="003027E7"/>
    <w:rsid w:val="00302D97"/>
    <w:rsid w:val="00304A8F"/>
    <w:rsid w:val="003055A6"/>
    <w:rsid w:val="00307689"/>
    <w:rsid w:val="00311EE2"/>
    <w:rsid w:val="00312D19"/>
    <w:rsid w:val="00315503"/>
    <w:rsid w:val="00315637"/>
    <w:rsid w:val="00317EE4"/>
    <w:rsid w:val="00320111"/>
    <w:rsid w:val="00320567"/>
    <w:rsid w:val="00320BB7"/>
    <w:rsid w:val="003213EA"/>
    <w:rsid w:val="0032267E"/>
    <w:rsid w:val="00323CB8"/>
    <w:rsid w:val="00323FE9"/>
    <w:rsid w:val="003253F6"/>
    <w:rsid w:val="00326E96"/>
    <w:rsid w:val="00327223"/>
    <w:rsid w:val="00327E25"/>
    <w:rsid w:val="003311C7"/>
    <w:rsid w:val="0033121A"/>
    <w:rsid w:val="00331ACF"/>
    <w:rsid w:val="00331E14"/>
    <w:rsid w:val="00334D81"/>
    <w:rsid w:val="00334E74"/>
    <w:rsid w:val="003359F7"/>
    <w:rsid w:val="00335DF9"/>
    <w:rsid w:val="0033777B"/>
    <w:rsid w:val="003401A5"/>
    <w:rsid w:val="00341D39"/>
    <w:rsid w:val="003425AD"/>
    <w:rsid w:val="00343909"/>
    <w:rsid w:val="00344EC0"/>
    <w:rsid w:val="003465E7"/>
    <w:rsid w:val="0035088B"/>
    <w:rsid w:val="00350AF2"/>
    <w:rsid w:val="00352376"/>
    <w:rsid w:val="00356EF0"/>
    <w:rsid w:val="00364B16"/>
    <w:rsid w:val="00364B76"/>
    <w:rsid w:val="00364DD9"/>
    <w:rsid w:val="003661ED"/>
    <w:rsid w:val="003664D3"/>
    <w:rsid w:val="003672A2"/>
    <w:rsid w:val="00367465"/>
    <w:rsid w:val="00372502"/>
    <w:rsid w:val="00372D5F"/>
    <w:rsid w:val="00372EC9"/>
    <w:rsid w:val="00373AE6"/>
    <w:rsid w:val="0037510E"/>
    <w:rsid w:val="00375DE9"/>
    <w:rsid w:val="003769D6"/>
    <w:rsid w:val="00376CEC"/>
    <w:rsid w:val="00383011"/>
    <w:rsid w:val="0038474B"/>
    <w:rsid w:val="00384794"/>
    <w:rsid w:val="003849A0"/>
    <w:rsid w:val="00387278"/>
    <w:rsid w:val="0038755D"/>
    <w:rsid w:val="0038775B"/>
    <w:rsid w:val="00387FD0"/>
    <w:rsid w:val="003909F0"/>
    <w:rsid w:val="0039205E"/>
    <w:rsid w:val="003935BE"/>
    <w:rsid w:val="003941C5"/>
    <w:rsid w:val="0039461C"/>
    <w:rsid w:val="00394D31"/>
    <w:rsid w:val="003961F2"/>
    <w:rsid w:val="003A3D10"/>
    <w:rsid w:val="003A49F5"/>
    <w:rsid w:val="003A6BC9"/>
    <w:rsid w:val="003B00BC"/>
    <w:rsid w:val="003B0BCA"/>
    <w:rsid w:val="003B0E07"/>
    <w:rsid w:val="003B2B0D"/>
    <w:rsid w:val="003B2C72"/>
    <w:rsid w:val="003B3B3E"/>
    <w:rsid w:val="003B58F1"/>
    <w:rsid w:val="003B65E3"/>
    <w:rsid w:val="003B75E9"/>
    <w:rsid w:val="003C08BB"/>
    <w:rsid w:val="003C1676"/>
    <w:rsid w:val="003C34CD"/>
    <w:rsid w:val="003C353D"/>
    <w:rsid w:val="003C508E"/>
    <w:rsid w:val="003C5C3B"/>
    <w:rsid w:val="003C727B"/>
    <w:rsid w:val="003C7682"/>
    <w:rsid w:val="003D11CB"/>
    <w:rsid w:val="003D12F2"/>
    <w:rsid w:val="003D56D6"/>
    <w:rsid w:val="003D633D"/>
    <w:rsid w:val="003D6FDB"/>
    <w:rsid w:val="003E0051"/>
    <w:rsid w:val="003E086C"/>
    <w:rsid w:val="003E0DA3"/>
    <w:rsid w:val="003E13EF"/>
    <w:rsid w:val="003E1D5D"/>
    <w:rsid w:val="003E560B"/>
    <w:rsid w:val="003E574F"/>
    <w:rsid w:val="003E6712"/>
    <w:rsid w:val="003F0B93"/>
    <w:rsid w:val="003F1ABA"/>
    <w:rsid w:val="003F1B15"/>
    <w:rsid w:val="003F3F97"/>
    <w:rsid w:val="003F4F04"/>
    <w:rsid w:val="003F6C7A"/>
    <w:rsid w:val="00402D29"/>
    <w:rsid w:val="00404053"/>
    <w:rsid w:val="00405FB1"/>
    <w:rsid w:val="0040745A"/>
    <w:rsid w:val="00410562"/>
    <w:rsid w:val="0041114D"/>
    <w:rsid w:val="004148C3"/>
    <w:rsid w:val="00415209"/>
    <w:rsid w:val="0041634E"/>
    <w:rsid w:val="004169FD"/>
    <w:rsid w:val="00417192"/>
    <w:rsid w:val="00420500"/>
    <w:rsid w:val="00422048"/>
    <w:rsid w:val="00424706"/>
    <w:rsid w:val="00425D9E"/>
    <w:rsid w:val="004279CF"/>
    <w:rsid w:val="004302F4"/>
    <w:rsid w:val="004323EA"/>
    <w:rsid w:val="00434AA6"/>
    <w:rsid w:val="004367F9"/>
    <w:rsid w:val="00440392"/>
    <w:rsid w:val="0044249F"/>
    <w:rsid w:val="00443605"/>
    <w:rsid w:val="00450CAF"/>
    <w:rsid w:val="00451AF9"/>
    <w:rsid w:val="00452AF2"/>
    <w:rsid w:val="00454990"/>
    <w:rsid w:val="00456174"/>
    <w:rsid w:val="004568A3"/>
    <w:rsid w:val="0046191A"/>
    <w:rsid w:val="0046279E"/>
    <w:rsid w:val="004632A3"/>
    <w:rsid w:val="004649C0"/>
    <w:rsid w:val="00465281"/>
    <w:rsid w:val="0046536D"/>
    <w:rsid w:val="00465D5C"/>
    <w:rsid w:val="00466489"/>
    <w:rsid w:val="00466563"/>
    <w:rsid w:val="00467702"/>
    <w:rsid w:val="00472750"/>
    <w:rsid w:val="004732F5"/>
    <w:rsid w:val="00474A1A"/>
    <w:rsid w:val="0047570D"/>
    <w:rsid w:val="004758D3"/>
    <w:rsid w:val="00481923"/>
    <w:rsid w:val="0049515E"/>
    <w:rsid w:val="0049548F"/>
    <w:rsid w:val="00495A98"/>
    <w:rsid w:val="004962FE"/>
    <w:rsid w:val="004968F9"/>
    <w:rsid w:val="00496AC2"/>
    <w:rsid w:val="00497925"/>
    <w:rsid w:val="004A634F"/>
    <w:rsid w:val="004A7483"/>
    <w:rsid w:val="004B03BC"/>
    <w:rsid w:val="004B0F45"/>
    <w:rsid w:val="004B446D"/>
    <w:rsid w:val="004B51D6"/>
    <w:rsid w:val="004B57D1"/>
    <w:rsid w:val="004B64F3"/>
    <w:rsid w:val="004C175D"/>
    <w:rsid w:val="004C3869"/>
    <w:rsid w:val="004C49D8"/>
    <w:rsid w:val="004C6920"/>
    <w:rsid w:val="004C74AE"/>
    <w:rsid w:val="004D08D4"/>
    <w:rsid w:val="004D0B4C"/>
    <w:rsid w:val="004D1ED5"/>
    <w:rsid w:val="004D1F01"/>
    <w:rsid w:val="004D2624"/>
    <w:rsid w:val="004D2EA8"/>
    <w:rsid w:val="004D4237"/>
    <w:rsid w:val="004D5076"/>
    <w:rsid w:val="004D5331"/>
    <w:rsid w:val="004D7044"/>
    <w:rsid w:val="004E3002"/>
    <w:rsid w:val="004E4463"/>
    <w:rsid w:val="004E7419"/>
    <w:rsid w:val="004E7717"/>
    <w:rsid w:val="004F0FBB"/>
    <w:rsid w:val="004F304D"/>
    <w:rsid w:val="004F4836"/>
    <w:rsid w:val="004F52E9"/>
    <w:rsid w:val="004F5EB2"/>
    <w:rsid w:val="004F6D1E"/>
    <w:rsid w:val="004F792C"/>
    <w:rsid w:val="00502E00"/>
    <w:rsid w:val="005034DC"/>
    <w:rsid w:val="005040D3"/>
    <w:rsid w:val="00504455"/>
    <w:rsid w:val="00504B30"/>
    <w:rsid w:val="00504C27"/>
    <w:rsid w:val="00506AC0"/>
    <w:rsid w:val="005075FD"/>
    <w:rsid w:val="0051028C"/>
    <w:rsid w:val="005135AA"/>
    <w:rsid w:val="00513BE5"/>
    <w:rsid w:val="00514385"/>
    <w:rsid w:val="005147F5"/>
    <w:rsid w:val="00515335"/>
    <w:rsid w:val="005226AB"/>
    <w:rsid w:val="0052476F"/>
    <w:rsid w:val="005247F3"/>
    <w:rsid w:val="00524C5B"/>
    <w:rsid w:val="00525CE2"/>
    <w:rsid w:val="00525DFA"/>
    <w:rsid w:val="005263B3"/>
    <w:rsid w:val="00527170"/>
    <w:rsid w:val="00527382"/>
    <w:rsid w:val="00527AC3"/>
    <w:rsid w:val="00530BA0"/>
    <w:rsid w:val="00531923"/>
    <w:rsid w:val="00533A6F"/>
    <w:rsid w:val="005353AA"/>
    <w:rsid w:val="005362AE"/>
    <w:rsid w:val="005363CB"/>
    <w:rsid w:val="00536C99"/>
    <w:rsid w:val="00536D25"/>
    <w:rsid w:val="005429BF"/>
    <w:rsid w:val="00546346"/>
    <w:rsid w:val="00546793"/>
    <w:rsid w:val="005471A2"/>
    <w:rsid w:val="00547451"/>
    <w:rsid w:val="0055083D"/>
    <w:rsid w:val="00551256"/>
    <w:rsid w:val="0055346C"/>
    <w:rsid w:val="0055388D"/>
    <w:rsid w:val="00554730"/>
    <w:rsid w:val="00554F19"/>
    <w:rsid w:val="00555FE5"/>
    <w:rsid w:val="005563F2"/>
    <w:rsid w:val="005568D8"/>
    <w:rsid w:val="00557163"/>
    <w:rsid w:val="005573E5"/>
    <w:rsid w:val="0056121B"/>
    <w:rsid w:val="0056152C"/>
    <w:rsid w:val="0056189F"/>
    <w:rsid w:val="00561DDA"/>
    <w:rsid w:val="00562DDB"/>
    <w:rsid w:val="00564CAC"/>
    <w:rsid w:val="00565EF2"/>
    <w:rsid w:val="0056613E"/>
    <w:rsid w:val="00571107"/>
    <w:rsid w:val="005814DC"/>
    <w:rsid w:val="00582597"/>
    <w:rsid w:val="0058375C"/>
    <w:rsid w:val="0058526E"/>
    <w:rsid w:val="00587034"/>
    <w:rsid w:val="00590780"/>
    <w:rsid w:val="005915EE"/>
    <w:rsid w:val="00593896"/>
    <w:rsid w:val="00597C77"/>
    <w:rsid w:val="005A0A64"/>
    <w:rsid w:val="005A3550"/>
    <w:rsid w:val="005A3863"/>
    <w:rsid w:val="005A3DA2"/>
    <w:rsid w:val="005A627E"/>
    <w:rsid w:val="005A7878"/>
    <w:rsid w:val="005B2295"/>
    <w:rsid w:val="005B24AD"/>
    <w:rsid w:val="005B47BA"/>
    <w:rsid w:val="005B4D65"/>
    <w:rsid w:val="005B50B3"/>
    <w:rsid w:val="005B6055"/>
    <w:rsid w:val="005B6181"/>
    <w:rsid w:val="005C308D"/>
    <w:rsid w:val="005C454A"/>
    <w:rsid w:val="005C7973"/>
    <w:rsid w:val="005D14F0"/>
    <w:rsid w:val="005D2C57"/>
    <w:rsid w:val="005D32EB"/>
    <w:rsid w:val="005D39D4"/>
    <w:rsid w:val="005D5957"/>
    <w:rsid w:val="005D6E48"/>
    <w:rsid w:val="005D77FD"/>
    <w:rsid w:val="005D7F81"/>
    <w:rsid w:val="005E0771"/>
    <w:rsid w:val="005E26B8"/>
    <w:rsid w:val="005E2F41"/>
    <w:rsid w:val="005E3B32"/>
    <w:rsid w:val="005E40F7"/>
    <w:rsid w:val="005E49B1"/>
    <w:rsid w:val="005E5C38"/>
    <w:rsid w:val="005E729C"/>
    <w:rsid w:val="005E7D4A"/>
    <w:rsid w:val="005F3AC7"/>
    <w:rsid w:val="005F48EA"/>
    <w:rsid w:val="005F4B38"/>
    <w:rsid w:val="005F606E"/>
    <w:rsid w:val="0060057F"/>
    <w:rsid w:val="00603FE5"/>
    <w:rsid w:val="00605FBB"/>
    <w:rsid w:val="00606685"/>
    <w:rsid w:val="00607928"/>
    <w:rsid w:val="00611E6C"/>
    <w:rsid w:val="0061219F"/>
    <w:rsid w:val="0061424B"/>
    <w:rsid w:val="00614836"/>
    <w:rsid w:val="00614854"/>
    <w:rsid w:val="00615419"/>
    <w:rsid w:val="00615FD9"/>
    <w:rsid w:val="00616032"/>
    <w:rsid w:val="0061750F"/>
    <w:rsid w:val="006253F4"/>
    <w:rsid w:val="006321EF"/>
    <w:rsid w:val="00635296"/>
    <w:rsid w:val="00635BA3"/>
    <w:rsid w:val="00640410"/>
    <w:rsid w:val="00643233"/>
    <w:rsid w:val="00644A5A"/>
    <w:rsid w:val="00647645"/>
    <w:rsid w:val="00650D37"/>
    <w:rsid w:val="00651E3A"/>
    <w:rsid w:val="00652A09"/>
    <w:rsid w:val="00652B41"/>
    <w:rsid w:val="0065359E"/>
    <w:rsid w:val="0065516E"/>
    <w:rsid w:val="006558D5"/>
    <w:rsid w:val="00656A02"/>
    <w:rsid w:val="00657427"/>
    <w:rsid w:val="00657C9D"/>
    <w:rsid w:val="00660298"/>
    <w:rsid w:val="00660B17"/>
    <w:rsid w:val="0066103B"/>
    <w:rsid w:val="00662B1F"/>
    <w:rsid w:val="00663FDF"/>
    <w:rsid w:val="00664490"/>
    <w:rsid w:val="00664497"/>
    <w:rsid w:val="00664D1B"/>
    <w:rsid w:val="00667078"/>
    <w:rsid w:val="006676B4"/>
    <w:rsid w:val="00667AA6"/>
    <w:rsid w:val="006701F6"/>
    <w:rsid w:val="00672DC1"/>
    <w:rsid w:val="00673E01"/>
    <w:rsid w:val="00673F77"/>
    <w:rsid w:val="00675CAF"/>
    <w:rsid w:val="00675E59"/>
    <w:rsid w:val="00677126"/>
    <w:rsid w:val="00677C51"/>
    <w:rsid w:val="00681BBD"/>
    <w:rsid w:val="00682707"/>
    <w:rsid w:val="00682AA9"/>
    <w:rsid w:val="0068473C"/>
    <w:rsid w:val="00684803"/>
    <w:rsid w:val="0068526F"/>
    <w:rsid w:val="006856B8"/>
    <w:rsid w:val="00686600"/>
    <w:rsid w:val="00687204"/>
    <w:rsid w:val="00690B64"/>
    <w:rsid w:val="00691559"/>
    <w:rsid w:val="00693924"/>
    <w:rsid w:val="00694FDD"/>
    <w:rsid w:val="006953CE"/>
    <w:rsid w:val="00695EC7"/>
    <w:rsid w:val="00696D92"/>
    <w:rsid w:val="00697003"/>
    <w:rsid w:val="00697D86"/>
    <w:rsid w:val="006A0355"/>
    <w:rsid w:val="006A0B7D"/>
    <w:rsid w:val="006A0E99"/>
    <w:rsid w:val="006A0F13"/>
    <w:rsid w:val="006A247C"/>
    <w:rsid w:val="006A2864"/>
    <w:rsid w:val="006A41C5"/>
    <w:rsid w:val="006A481A"/>
    <w:rsid w:val="006A5CF3"/>
    <w:rsid w:val="006B0FC6"/>
    <w:rsid w:val="006B10C3"/>
    <w:rsid w:val="006B3B4D"/>
    <w:rsid w:val="006B43E0"/>
    <w:rsid w:val="006B44A3"/>
    <w:rsid w:val="006B6E61"/>
    <w:rsid w:val="006C1FAF"/>
    <w:rsid w:val="006C2A33"/>
    <w:rsid w:val="006C2EF9"/>
    <w:rsid w:val="006C48A4"/>
    <w:rsid w:val="006C5003"/>
    <w:rsid w:val="006C5630"/>
    <w:rsid w:val="006C5983"/>
    <w:rsid w:val="006C5EE5"/>
    <w:rsid w:val="006D1DA3"/>
    <w:rsid w:val="006D2B3E"/>
    <w:rsid w:val="006D4636"/>
    <w:rsid w:val="006D7726"/>
    <w:rsid w:val="006D7FFC"/>
    <w:rsid w:val="006E2246"/>
    <w:rsid w:val="006E342D"/>
    <w:rsid w:val="006E34AB"/>
    <w:rsid w:val="006E34E3"/>
    <w:rsid w:val="006E60DA"/>
    <w:rsid w:val="006E6B25"/>
    <w:rsid w:val="006E7659"/>
    <w:rsid w:val="006F122A"/>
    <w:rsid w:val="006F2714"/>
    <w:rsid w:val="006F463E"/>
    <w:rsid w:val="006F4958"/>
    <w:rsid w:val="006F5092"/>
    <w:rsid w:val="006F62AB"/>
    <w:rsid w:val="006F66BB"/>
    <w:rsid w:val="0070149F"/>
    <w:rsid w:val="00701623"/>
    <w:rsid w:val="00701B9C"/>
    <w:rsid w:val="00702BBF"/>
    <w:rsid w:val="007033EF"/>
    <w:rsid w:val="00703509"/>
    <w:rsid w:val="007036B2"/>
    <w:rsid w:val="007061E6"/>
    <w:rsid w:val="00706B1B"/>
    <w:rsid w:val="00707A75"/>
    <w:rsid w:val="007121D4"/>
    <w:rsid w:val="007126F4"/>
    <w:rsid w:val="00712FAD"/>
    <w:rsid w:val="00713BF5"/>
    <w:rsid w:val="00714655"/>
    <w:rsid w:val="00715F9E"/>
    <w:rsid w:val="007160E5"/>
    <w:rsid w:val="00722D80"/>
    <w:rsid w:val="00723028"/>
    <w:rsid w:val="007241DE"/>
    <w:rsid w:val="0072461C"/>
    <w:rsid w:val="00725384"/>
    <w:rsid w:val="00725536"/>
    <w:rsid w:val="007264B7"/>
    <w:rsid w:val="00727467"/>
    <w:rsid w:val="00732C85"/>
    <w:rsid w:val="00733DF7"/>
    <w:rsid w:val="0073432A"/>
    <w:rsid w:val="00734B43"/>
    <w:rsid w:val="00735FE9"/>
    <w:rsid w:val="00736DB5"/>
    <w:rsid w:val="00740CF9"/>
    <w:rsid w:val="007410D7"/>
    <w:rsid w:val="007426E1"/>
    <w:rsid w:val="00744AA6"/>
    <w:rsid w:val="0075095C"/>
    <w:rsid w:val="00750D5A"/>
    <w:rsid w:val="00752E3B"/>
    <w:rsid w:val="00753A9F"/>
    <w:rsid w:val="007549A7"/>
    <w:rsid w:val="00756DF9"/>
    <w:rsid w:val="00757624"/>
    <w:rsid w:val="007615C6"/>
    <w:rsid w:val="00764C31"/>
    <w:rsid w:val="007678D3"/>
    <w:rsid w:val="007703AF"/>
    <w:rsid w:val="0077263F"/>
    <w:rsid w:val="007733AF"/>
    <w:rsid w:val="007744D8"/>
    <w:rsid w:val="00777B76"/>
    <w:rsid w:val="00781887"/>
    <w:rsid w:val="00782A51"/>
    <w:rsid w:val="0078658B"/>
    <w:rsid w:val="007879BB"/>
    <w:rsid w:val="00791645"/>
    <w:rsid w:val="007932F1"/>
    <w:rsid w:val="00794332"/>
    <w:rsid w:val="007950DE"/>
    <w:rsid w:val="0079560F"/>
    <w:rsid w:val="007A0376"/>
    <w:rsid w:val="007A159D"/>
    <w:rsid w:val="007A2033"/>
    <w:rsid w:val="007A2DAB"/>
    <w:rsid w:val="007A3220"/>
    <w:rsid w:val="007A4317"/>
    <w:rsid w:val="007A4833"/>
    <w:rsid w:val="007A686B"/>
    <w:rsid w:val="007A6904"/>
    <w:rsid w:val="007A6F74"/>
    <w:rsid w:val="007A6FBF"/>
    <w:rsid w:val="007A7345"/>
    <w:rsid w:val="007B1879"/>
    <w:rsid w:val="007B24A2"/>
    <w:rsid w:val="007B2BF5"/>
    <w:rsid w:val="007B334D"/>
    <w:rsid w:val="007C06C8"/>
    <w:rsid w:val="007C14C4"/>
    <w:rsid w:val="007C1A13"/>
    <w:rsid w:val="007C3159"/>
    <w:rsid w:val="007C41A7"/>
    <w:rsid w:val="007C4A5C"/>
    <w:rsid w:val="007C67BF"/>
    <w:rsid w:val="007C6BEA"/>
    <w:rsid w:val="007D018E"/>
    <w:rsid w:val="007D08DB"/>
    <w:rsid w:val="007D155F"/>
    <w:rsid w:val="007D464D"/>
    <w:rsid w:val="007D68A0"/>
    <w:rsid w:val="007D7DD0"/>
    <w:rsid w:val="007E5E44"/>
    <w:rsid w:val="007E78E2"/>
    <w:rsid w:val="007F0431"/>
    <w:rsid w:val="007F0E47"/>
    <w:rsid w:val="007F27A9"/>
    <w:rsid w:val="007F351F"/>
    <w:rsid w:val="007F67A5"/>
    <w:rsid w:val="0080170C"/>
    <w:rsid w:val="0080259E"/>
    <w:rsid w:val="00802E50"/>
    <w:rsid w:val="00803B00"/>
    <w:rsid w:val="0080441F"/>
    <w:rsid w:val="00805A0C"/>
    <w:rsid w:val="008063A9"/>
    <w:rsid w:val="00806636"/>
    <w:rsid w:val="00807668"/>
    <w:rsid w:val="00807790"/>
    <w:rsid w:val="0081093D"/>
    <w:rsid w:val="00811B67"/>
    <w:rsid w:val="00812332"/>
    <w:rsid w:val="008124EE"/>
    <w:rsid w:val="00817592"/>
    <w:rsid w:val="00817BD9"/>
    <w:rsid w:val="00822ACB"/>
    <w:rsid w:val="00824794"/>
    <w:rsid w:val="00825ABF"/>
    <w:rsid w:val="0082760E"/>
    <w:rsid w:val="00830265"/>
    <w:rsid w:val="00831E34"/>
    <w:rsid w:val="00832214"/>
    <w:rsid w:val="00834554"/>
    <w:rsid w:val="00840FC0"/>
    <w:rsid w:val="00841228"/>
    <w:rsid w:val="00841FAF"/>
    <w:rsid w:val="00842003"/>
    <w:rsid w:val="008427BE"/>
    <w:rsid w:val="00842EF8"/>
    <w:rsid w:val="00842FD9"/>
    <w:rsid w:val="00843476"/>
    <w:rsid w:val="008461E2"/>
    <w:rsid w:val="00854542"/>
    <w:rsid w:val="0085656F"/>
    <w:rsid w:val="008618B1"/>
    <w:rsid w:val="00865028"/>
    <w:rsid w:val="00865FE7"/>
    <w:rsid w:val="00866640"/>
    <w:rsid w:val="00866BA0"/>
    <w:rsid w:val="00866DB9"/>
    <w:rsid w:val="00871F82"/>
    <w:rsid w:val="008722E9"/>
    <w:rsid w:val="008730F4"/>
    <w:rsid w:val="00873B24"/>
    <w:rsid w:val="00874A73"/>
    <w:rsid w:val="00880B60"/>
    <w:rsid w:val="00883D30"/>
    <w:rsid w:val="00884CE7"/>
    <w:rsid w:val="00885C4D"/>
    <w:rsid w:val="00886527"/>
    <w:rsid w:val="00887C71"/>
    <w:rsid w:val="008906D9"/>
    <w:rsid w:val="00892E2F"/>
    <w:rsid w:val="00894694"/>
    <w:rsid w:val="0089660E"/>
    <w:rsid w:val="00896DB5"/>
    <w:rsid w:val="00897AF5"/>
    <w:rsid w:val="008A086D"/>
    <w:rsid w:val="008A09D8"/>
    <w:rsid w:val="008A1994"/>
    <w:rsid w:val="008A20C5"/>
    <w:rsid w:val="008A2656"/>
    <w:rsid w:val="008A2A7C"/>
    <w:rsid w:val="008A3999"/>
    <w:rsid w:val="008B15D9"/>
    <w:rsid w:val="008B31BF"/>
    <w:rsid w:val="008B3B61"/>
    <w:rsid w:val="008B4C48"/>
    <w:rsid w:val="008B5E0B"/>
    <w:rsid w:val="008C0882"/>
    <w:rsid w:val="008C1FF2"/>
    <w:rsid w:val="008C3519"/>
    <w:rsid w:val="008C3C0B"/>
    <w:rsid w:val="008C47D2"/>
    <w:rsid w:val="008C5759"/>
    <w:rsid w:val="008C58FB"/>
    <w:rsid w:val="008C5925"/>
    <w:rsid w:val="008C72F0"/>
    <w:rsid w:val="008C76D2"/>
    <w:rsid w:val="008D0B8F"/>
    <w:rsid w:val="008D197E"/>
    <w:rsid w:val="008D309A"/>
    <w:rsid w:val="008D53A8"/>
    <w:rsid w:val="008D598D"/>
    <w:rsid w:val="008D5F0B"/>
    <w:rsid w:val="008E1942"/>
    <w:rsid w:val="008E4068"/>
    <w:rsid w:val="008E5AD0"/>
    <w:rsid w:val="008E5AFC"/>
    <w:rsid w:val="008E733A"/>
    <w:rsid w:val="008F115D"/>
    <w:rsid w:val="008F19E0"/>
    <w:rsid w:val="008F4E5C"/>
    <w:rsid w:val="008F795F"/>
    <w:rsid w:val="008F7F9B"/>
    <w:rsid w:val="00902D5E"/>
    <w:rsid w:val="009040A5"/>
    <w:rsid w:val="00904612"/>
    <w:rsid w:val="0090581B"/>
    <w:rsid w:val="00912104"/>
    <w:rsid w:val="00912428"/>
    <w:rsid w:val="00912FA3"/>
    <w:rsid w:val="009148D7"/>
    <w:rsid w:val="0091490D"/>
    <w:rsid w:val="00914A10"/>
    <w:rsid w:val="00921ECD"/>
    <w:rsid w:val="00924DD0"/>
    <w:rsid w:val="009253FD"/>
    <w:rsid w:val="00926E0C"/>
    <w:rsid w:val="0092700A"/>
    <w:rsid w:val="0092795E"/>
    <w:rsid w:val="009303FD"/>
    <w:rsid w:val="00931431"/>
    <w:rsid w:val="00931BA6"/>
    <w:rsid w:val="00931E60"/>
    <w:rsid w:val="00933F4E"/>
    <w:rsid w:val="00934445"/>
    <w:rsid w:val="00936246"/>
    <w:rsid w:val="0094266A"/>
    <w:rsid w:val="009442F4"/>
    <w:rsid w:val="009446F5"/>
    <w:rsid w:val="00944EFC"/>
    <w:rsid w:val="00946412"/>
    <w:rsid w:val="0094714A"/>
    <w:rsid w:val="00947D2F"/>
    <w:rsid w:val="009508AA"/>
    <w:rsid w:val="00952BF0"/>
    <w:rsid w:val="0095333E"/>
    <w:rsid w:val="0095406A"/>
    <w:rsid w:val="0095656A"/>
    <w:rsid w:val="00956E7F"/>
    <w:rsid w:val="00960A19"/>
    <w:rsid w:val="0096188E"/>
    <w:rsid w:val="00963D48"/>
    <w:rsid w:val="00964F31"/>
    <w:rsid w:val="00965C45"/>
    <w:rsid w:val="00966933"/>
    <w:rsid w:val="0096705C"/>
    <w:rsid w:val="00973DF0"/>
    <w:rsid w:val="0097457D"/>
    <w:rsid w:val="0097658F"/>
    <w:rsid w:val="00976C6A"/>
    <w:rsid w:val="00977772"/>
    <w:rsid w:val="00980E02"/>
    <w:rsid w:val="009811A4"/>
    <w:rsid w:val="009877DF"/>
    <w:rsid w:val="00991C3A"/>
    <w:rsid w:val="00992B88"/>
    <w:rsid w:val="00994598"/>
    <w:rsid w:val="00995C45"/>
    <w:rsid w:val="00996CEB"/>
    <w:rsid w:val="009976D2"/>
    <w:rsid w:val="009A56E0"/>
    <w:rsid w:val="009A56FC"/>
    <w:rsid w:val="009A7147"/>
    <w:rsid w:val="009A756F"/>
    <w:rsid w:val="009A7F64"/>
    <w:rsid w:val="009B1A4C"/>
    <w:rsid w:val="009B45D1"/>
    <w:rsid w:val="009B5506"/>
    <w:rsid w:val="009B74B7"/>
    <w:rsid w:val="009B7638"/>
    <w:rsid w:val="009B7B96"/>
    <w:rsid w:val="009C2BC1"/>
    <w:rsid w:val="009C3B51"/>
    <w:rsid w:val="009C3E57"/>
    <w:rsid w:val="009C6224"/>
    <w:rsid w:val="009C78A9"/>
    <w:rsid w:val="009D0D5E"/>
    <w:rsid w:val="009D19ED"/>
    <w:rsid w:val="009D22B3"/>
    <w:rsid w:val="009D2358"/>
    <w:rsid w:val="009D2B0B"/>
    <w:rsid w:val="009D3E1A"/>
    <w:rsid w:val="009D7A6F"/>
    <w:rsid w:val="009D7C2F"/>
    <w:rsid w:val="009D7E86"/>
    <w:rsid w:val="009E2607"/>
    <w:rsid w:val="009E2A24"/>
    <w:rsid w:val="009E334D"/>
    <w:rsid w:val="009E5522"/>
    <w:rsid w:val="009E5B6E"/>
    <w:rsid w:val="009E6BD6"/>
    <w:rsid w:val="009E7894"/>
    <w:rsid w:val="009F0108"/>
    <w:rsid w:val="009F0BCA"/>
    <w:rsid w:val="009F19D4"/>
    <w:rsid w:val="009F3C16"/>
    <w:rsid w:val="009F53FC"/>
    <w:rsid w:val="009F5686"/>
    <w:rsid w:val="009F5FBD"/>
    <w:rsid w:val="00A00EB4"/>
    <w:rsid w:val="00A01433"/>
    <w:rsid w:val="00A03B34"/>
    <w:rsid w:val="00A040D9"/>
    <w:rsid w:val="00A05A38"/>
    <w:rsid w:val="00A06678"/>
    <w:rsid w:val="00A07B29"/>
    <w:rsid w:val="00A12C60"/>
    <w:rsid w:val="00A13E73"/>
    <w:rsid w:val="00A14FAA"/>
    <w:rsid w:val="00A21757"/>
    <w:rsid w:val="00A230D4"/>
    <w:rsid w:val="00A233DF"/>
    <w:rsid w:val="00A25406"/>
    <w:rsid w:val="00A27216"/>
    <w:rsid w:val="00A30EA6"/>
    <w:rsid w:val="00A32744"/>
    <w:rsid w:val="00A33A5A"/>
    <w:rsid w:val="00A33DE4"/>
    <w:rsid w:val="00A33E58"/>
    <w:rsid w:val="00A34C0C"/>
    <w:rsid w:val="00A35967"/>
    <w:rsid w:val="00A35B79"/>
    <w:rsid w:val="00A364C1"/>
    <w:rsid w:val="00A417A1"/>
    <w:rsid w:val="00A41D14"/>
    <w:rsid w:val="00A41DB4"/>
    <w:rsid w:val="00A42624"/>
    <w:rsid w:val="00A50CF1"/>
    <w:rsid w:val="00A5128D"/>
    <w:rsid w:val="00A578A6"/>
    <w:rsid w:val="00A6165D"/>
    <w:rsid w:val="00A61870"/>
    <w:rsid w:val="00A61929"/>
    <w:rsid w:val="00A63709"/>
    <w:rsid w:val="00A64A64"/>
    <w:rsid w:val="00A65BC2"/>
    <w:rsid w:val="00A66BBD"/>
    <w:rsid w:val="00A6715E"/>
    <w:rsid w:val="00A6743F"/>
    <w:rsid w:val="00A70C2A"/>
    <w:rsid w:val="00A73239"/>
    <w:rsid w:val="00A7772D"/>
    <w:rsid w:val="00A81566"/>
    <w:rsid w:val="00A81AA0"/>
    <w:rsid w:val="00A83718"/>
    <w:rsid w:val="00A83E85"/>
    <w:rsid w:val="00A84249"/>
    <w:rsid w:val="00A85755"/>
    <w:rsid w:val="00A857DC"/>
    <w:rsid w:val="00A908A2"/>
    <w:rsid w:val="00A9373E"/>
    <w:rsid w:val="00A93CDF"/>
    <w:rsid w:val="00A94710"/>
    <w:rsid w:val="00A9630A"/>
    <w:rsid w:val="00A96C68"/>
    <w:rsid w:val="00A96D8F"/>
    <w:rsid w:val="00A974C0"/>
    <w:rsid w:val="00AA0DD4"/>
    <w:rsid w:val="00AA10DF"/>
    <w:rsid w:val="00AA3F8C"/>
    <w:rsid w:val="00AA7CAD"/>
    <w:rsid w:val="00AB18DE"/>
    <w:rsid w:val="00AB3AF1"/>
    <w:rsid w:val="00AB3B4D"/>
    <w:rsid w:val="00AB4455"/>
    <w:rsid w:val="00AB5F84"/>
    <w:rsid w:val="00AB685B"/>
    <w:rsid w:val="00AB6A74"/>
    <w:rsid w:val="00AB76B0"/>
    <w:rsid w:val="00AC1745"/>
    <w:rsid w:val="00AC2266"/>
    <w:rsid w:val="00AC2710"/>
    <w:rsid w:val="00AC30A6"/>
    <w:rsid w:val="00AC3A89"/>
    <w:rsid w:val="00AC5461"/>
    <w:rsid w:val="00AC6832"/>
    <w:rsid w:val="00AC750F"/>
    <w:rsid w:val="00AC7ADF"/>
    <w:rsid w:val="00AD073E"/>
    <w:rsid w:val="00AD0C64"/>
    <w:rsid w:val="00AD1016"/>
    <w:rsid w:val="00AD1053"/>
    <w:rsid w:val="00AD4406"/>
    <w:rsid w:val="00AD5D3E"/>
    <w:rsid w:val="00AE031E"/>
    <w:rsid w:val="00AE0B78"/>
    <w:rsid w:val="00AE23D4"/>
    <w:rsid w:val="00AE25DA"/>
    <w:rsid w:val="00AE3885"/>
    <w:rsid w:val="00AE4728"/>
    <w:rsid w:val="00AE7CD4"/>
    <w:rsid w:val="00AF016E"/>
    <w:rsid w:val="00AF47AF"/>
    <w:rsid w:val="00B019A5"/>
    <w:rsid w:val="00B01C10"/>
    <w:rsid w:val="00B029DA"/>
    <w:rsid w:val="00B02E03"/>
    <w:rsid w:val="00B02F6E"/>
    <w:rsid w:val="00B03582"/>
    <w:rsid w:val="00B03966"/>
    <w:rsid w:val="00B04A96"/>
    <w:rsid w:val="00B05065"/>
    <w:rsid w:val="00B05DC7"/>
    <w:rsid w:val="00B062AE"/>
    <w:rsid w:val="00B07E1F"/>
    <w:rsid w:val="00B100EB"/>
    <w:rsid w:val="00B11C8B"/>
    <w:rsid w:val="00B12AE3"/>
    <w:rsid w:val="00B15016"/>
    <w:rsid w:val="00B155F8"/>
    <w:rsid w:val="00B17E9E"/>
    <w:rsid w:val="00B20E7C"/>
    <w:rsid w:val="00B20F8F"/>
    <w:rsid w:val="00B22B72"/>
    <w:rsid w:val="00B23C5E"/>
    <w:rsid w:val="00B27810"/>
    <w:rsid w:val="00B278EA"/>
    <w:rsid w:val="00B27DCD"/>
    <w:rsid w:val="00B3017C"/>
    <w:rsid w:val="00B3097A"/>
    <w:rsid w:val="00B3226D"/>
    <w:rsid w:val="00B34494"/>
    <w:rsid w:val="00B34BA0"/>
    <w:rsid w:val="00B35604"/>
    <w:rsid w:val="00B378F2"/>
    <w:rsid w:val="00B37BE3"/>
    <w:rsid w:val="00B418C1"/>
    <w:rsid w:val="00B41B4D"/>
    <w:rsid w:val="00B4464A"/>
    <w:rsid w:val="00B4470B"/>
    <w:rsid w:val="00B44F7D"/>
    <w:rsid w:val="00B45FB7"/>
    <w:rsid w:val="00B50198"/>
    <w:rsid w:val="00B510B3"/>
    <w:rsid w:val="00B526AB"/>
    <w:rsid w:val="00B53183"/>
    <w:rsid w:val="00B54981"/>
    <w:rsid w:val="00B559C5"/>
    <w:rsid w:val="00B5653C"/>
    <w:rsid w:val="00B601F7"/>
    <w:rsid w:val="00B61538"/>
    <w:rsid w:val="00B634C3"/>
    <w:rsid w:val="00B637DF"/>
    <w:rsid w:val="00B65126"/>
    <w:rsid w:val="00B663E6"/>
    <w:rsid w:val="00B66EEF"/>
    <w:rsid w:val="00B675A4"/>
    <w:rsid w:val="00B71746"/>
    <w:rsid w:val="00B72D81"/>
    <w:rsid w:val="00B777C5"/>
    <w:rsid w:val="00B77C62"/>
    <w:rsid w:val="00B83EFA"/>
    <w:rsid w:val="00B84811"/>
    <w:rsid w:val="00B86C64"/>
    <w:rsid w:val="00B8777B"/>
    <w:rsid w:val="00B90269"/>
    <w:rsid w:val="00B90703"/>
    <w:rsid w:val="00B908BE"/>
    <w:rsid w:val="00B93229"/>
    <w:rsid w:val="00B938B3"/>
    <w:rsid w:val="00B93E7F"/>
    <w:rsid w:val="00B94B85"/>
    <w:rsid w:val="00B9600E"/>
    <w:rsid w:val="00B96E14"/>
    <w:rsid w:val="00BA00CA"/>
    <w:rsid w:val="00BA2B0F"/>
    <w:rsid w:val="00BB03B9"/>
    <w:rsid w:val="00BB0C32"/>
    <w:rsid w:val="00BB47B9"/>
    <w:rsid w:val="00BB678B"/>
    <w:rsid w:val="00BB69F6"/>
    <w:rsid w:val="00BB7022"/>
    <w:rsid w:val="00BB7A93"/>
    <w:rsid w:val="00BC2E21"/>
    <w:rsid w:val="00BC7926"/>
    <w:rsid w:val="00BD0042"/>
    <w:rsid w:val="00BD07A8"/>
    <w:rsid w:val="00BD19FD"/>
    <w:rsid w:val="00BD1F0B"/>
    <w:rsid w:val="00BD5D64"/>
    <w:rsid w:val="00BD66CB"/>
    <w:rsid w:val="00BD780B"/>
    <w:rsid w:val="00BD7FD3"/>
    <w:rsid w:val="00BE0229"/>
    <w:rsid w:val="00BE1F4D"/>
    <w:rsid w:val="00BE3263"/>
    <w:rsid w:val="00BE379B"/>
    <w:rsid w:val="00BE677F"/>
    <w:rsid w:val="00BF08CA"/>
    <w:rsid w:val="00BF1CDA"/>
    <w:rsid w:val="00BF213E"/>
    <w:rsid w:val="00BF216F"/>
    <w:rsid w:val="00BF2369"/>
    <w:rsid w:val="00BF3152"/>
    <w:rsid w:val="00BF3565"/>
    <w:rsid w:val="00BF6BDE"/>
    <w:rsid w:val="00BF6D62"/>
    <w:rsid w:val="00C02134"/>
    <w:rsid w:val="00C0417E"/>
    <w:rsid w:val="00C059B1"/>
    <w:rsid w:val="00C05FAC"/>
    <w:rsid w:val="00C063E4"/>
    <w:rsid w:val="00C06E2A"/>
    <w:rsid w:val="00C13601"/>
    <w:rsid w:val="00C13F7C"/>
    <w:rsid w:val="00C14A0A"/>
    <w:rsid w:val="00C16709"/>
    <w:rsid w:val="00C16F2E"/>
    <w:rsid w:val="00C20F9D"/>
    <w:rsid w:val="00C25DF1"/>
    <w:rsid w:val="00C26557"/>
    <w:rsid w:val="00C3068C"/>
    <w:rsid w:val="00C35895"/>
    <w:rsid w:val="00C35C0A"/>
    <w:rsid w:val="00C363F1"/>
    <w:rsid w:val="00C400F3"/>
    <w:rsid w:val="00C409EF"/>
    <w:rsid w:val="00C41490"/>
    <w:rsid w:val="00C429B5"/>
    <w:rsid w:val="00C42CBC"/>
    <w:rsid w:val="00C51763"/>
    <w:rsid w:val="00C51EC3"/>
    <w:rsid w:val="00C55088"/>
    <w:rsid w:val="00C551C1"/>
    <w:rsid w:val="00C5666B"/>
    <w:rsid w:val="00C5758F"/>
    <w:rsid w:val="00C579A2"/>
    <w:rsid w:val="00C60E76"/>
    <w:rsid w:val="00C628CA"/>
    <w:rsid w:val="00C62CAA"/>
    <w:rsid w:val="00C635EF"/>
    <w:rsid w:val="00C644A1"/>
    <w:rsid w:val="00C65353"/>
    <w:rsid w:val="00C654E9"/>
    <w:rsid w:val="00C65A0E"/>
    <w:rsid w:val="00C660BC"/>
    <w:rsid w:val="00C71856"/>
    <w:rsid w:val="00C71D17"/>
    <w:rsid w:val="00C725CC"/>
    <w:rsid w:val="00C737E8"/>
    <w:rsid w:val="00C73D24"/>
    <w:rsid w:val="00C747A8"/>
    <w:rsid w:val="00C74990"/>
    <w:rsid w:val="00C76E03"/>
    <w:rsid w:val="00C80B97"/>
    <w:rsid w:val="00C80D76"/>
    <w:rsid w:val="00C81384"/>
    <w:rsid w:val="00C8157C"/>
    <w:rsid w:val="00C821F0"/>
    <w:rsid w:val="00C836CB"/>
    <w:rsid w:val="00C83B5B"/>
    <w:rsid w:val="00C84D84"/>
    <w:rsid w:val="00C8582A"/>
    <w:rsid w:val="00C85C77"/>
    <w:rsid w:val="00C85F87"/>
    <w:rsid w:val="00C8713D"/>
    <w:rsid w:val="00C8772F"/>
    <w:rsid w:val="00C87CD8"/>
    <w:rsid w:val="00C92336"/>
    <w:rsid w:val="00C923DA"/>
    <w:rsid w:val="00C947EE"/>
    <w:rsid w:val="00CA22C6"/>
    <w:rsid w:val="00CA2848"/>
    <w:rsid w:val="00CA3976"/>
    <w:rsid w:val="00CA4B03"/>
    <w:rsid w:val="00CA70AD"/>
    <w:rsid w:val="00CA7566"/>
    <w:rsid w:val="00CA781C"/>
    <w:rsid w:val="00CB0F2D"/>
    <w:rsid w:val="00CB148C"/>
    <w:rsid w:val="00CB2FFC"/>
    <w:rsid w:val="00CB4A76"/>
    <w:rsid w:val="00CB5DA8"/>
    <w:rsid w:val="00CB7306"/>
    <w:rsid w:val="00CC1077"/>
    <w:rsid w:val="00CC42DD"/>
    <w:rsid w:val="00CC60DF"/>
    <w:rsid w:val="00CC6B11"/>
    <w:rsid w:val="00CD612A"/>
    <w:rsid w:val="00CD7647"/>
    <w:rsid w:val="00CE06E6"/>
    <w:rsid w:val="00CE0B4A"/>
    <w:rsid w:val="00CE17A1"/>
    <w:rsid w:val="00CE42AF"/>
    <w:rsid w:val="00CE6082"/>
    <w:rsid w:val="00CF152E"/>
    <w:rsid w:val="00CF1C26"/>
    <w:rsid w:val="00CF1EA5"/>
    <w:rsid w:val="00CF44FB"/>
    <w:rsid w:val="00CF49B5"/>
    <w:rsid w:val="00CF622E"/>
    <w:rsid w:val="00D00E3B"/>
    <w:rsid w:val="00D03DEA"/>
    <w:rsid w:val="00D04068"/>
    <w:rsid w:val="00D04525"/>
    <w:rsid w:val="00D04972"/>
    <w:rsid w:val="00D04CD7"/>
    <w:rsid w:val="00D05094"/>
    <w:rsid w:val="00D05EF8"/>
    <w:rsid w:val="00D06389"/>
    <w:rsid w:val="00D10957"/>
    <w:rsid w:val="00D11880"/>
    <w:rsid w:val="00D12D4C"/>
    <w:rsid w:val="00D14CF5"/>
    <w:rsid w:val="00D15C55"/>
    <w:rsid w:val="00D20E48"/>
    <w:rsid w:val="00D21A48"/>
    <w:rsid w:val="00D22485"/>
    <w:rsid w:val="00D243B7"/>
    <w:rsid w:val="00D2497A"/>
    <w:rsid w:val="00D24BC3"/>
    <w:rsid w:val="00D25AC2"/>
    <w:rsid w:val="00D25E20"/>
    <w:rsid w:val="00D25FD7"/>
    <w:rsid w:val="00D2664F"/>
    <w:rsid w:val="00D26954"/>
    <w:rsid w:val="00D33E13"/>
    <w:rsid w:val="00D344C2"/>
    <w:rsid w:val="00D368F4"/>
    <w:rsid w:val="00D3766C"/>
    <w:rsid w:val="00D41EAE"/>
    <w:rsid w:val="00D473CE"/>
    <w:rsid w:val="00D50084"/>
    <w:rsid w:val="00D514F7"/>
    <w:rsid w:val="00D53CF4"/>
    <w:rsid w:val="00D55182"/>
    <w:rsid w:val="00D55802"/>
    <w:rsid w:val="00D600DB"/>
    <w:rsid w:val="00D60343"/>
    <w:rsid w:val="00D6106A"/>
    <w:rsid w:val="00D6118F"/>
    <w:rsid w:val="00D618F2"/>
    <w:rsid w:val="00D6282A"/>
    <w:rsid w:val="00D629EF"/>
    <w:rsid w:val="00D62A47"/>
    <w:rsid w:val="00D635EB"/>
    <w:rsid w:val="00D63659"/>
    <w:rsid w:val="00D6382E"/>
    <w:rsid w:val="00D6450A"/>
    <w:rsid w:val="00D64E3A"/>
    <w:rsid w:val="00D64E51"/>
    <w:rsid w:val="00D656E0"/>
    <w:rsid w:val="00D662BC"/>
    <w:rsid w:val="00D669E9"/>
    <w:rsid w:val="00D71ACE"/>
    <w:rsid w:val="00D7448B"/>
    <w:rsid w:val="00D75A07"/>
    <w:rsid w:val="00D77BB7"/>
    <w:rsid w:val="00D77FAB"/>
    <w:rsid w:val="00D8190B"/>
    <w:rsid w:val="00D82B37"/>
    <w:rsid w:val="00D82E1C"/>
    <w:rsid w:val="00D84694"/>
    <w:rsid w:val="00D850CB"/>
    <w:rsid w:val="00D86998"/>
    <w:rsid w:val="00D87B47"/>
    <w:rsid w:val="00D87DED"/>
    <w:rsid w:val="00D902E2"/>
    <w:rsid w:val="00D9099C"/>
    <w:rsid w:val="00D90E95"/>
    <w:rsid w:val="00D921CF"/>
    <w:rsid w:val="00D927D6"/>
    <w:rsid w:val="00D92FDF"/>
    <w:rsid w:val="00D93849"/>
    <w:rsid w:val="00D93B4A"/>
    <w:rsid w:val="00D940EF"/>
    <w:rsid w:val="00D94990"/>
    <w:rsid w:val="00D94D34"/>
    <w:rsid w:val="00D94D9D"/>
    <w:rsid w:val="00D961B9"/>
    <w:rsid w:val="00D96A92"/>
    <w:rsid w:val="00DA0B15"/>
    <w:rsid w:val="00DA19F2"/>
    <w:rsid w:val="00DA1F6E"/>
    <w:rsid w:val="00DA25BC"/>
    <w:rsid w:val="00DA2BB4"/>
    <w:rsid w:val="00DA7523"/>
    <w:rsid w:val="00DA7A24"/>
    <w:rsid w:val="00DB091E"/>
    <w:rsid w:val="00DB178E"/>
    <w:rsid w:val="00DB1B9D"/>
    <w:rsid w:val="00DB2810"/>
    <w:rsid w:val="00DB2D3F"/>
    <w:rsid w:val="00DB47F6"/>
    <w:rsid w:val="00DB552F"/>
    <w:rsid w:val="00DC0297"/>
    <w:rsid w:val="00DC0467"/>
    <w:rsid w:val="00DC121E"/>
    <w:rsid w:val="00DC1519"/>
    <w:rsid w:val="00DC3817"/>
    <w:rsid w:val="00DC4831"/>
    <w:rsid w:val="00DC4A30"/>
    <w:rsid w:val="00DC4DD4"/>
    <w:rsid w:val="00DC5BB7"/>
    <w:rsid w:val="00DC5ED2"/>
    <w:rsid w:val="00DC660D"/>
    <w:rsid w:val="00DD26EC"/>
    <w:rsid w:val="00DD424D"/>
    <w:rsid w:val="00DD5378"/>
    <w:rsid w:val="00DE0120"/>
    <w:rsid w:val="00DE0537"/>
    <w:rsid w:val="00DE0CE1"/>
    <w:rsid w:val="00DE182D"/>
    <w:rsid w:val="00DE18E1"/>
    <w:rsid w:val="00DE251C"/>
    <w:rsid w:val="00DE2AEF"/>
    <w:rsid w:val="00DE3AE8"/>
    <w:rsid w:val="00DE40B0"/>
    <w:rsid w:val="00DE53DE"/>
    <w:rsid w:val="00DE555E"/>
    <w:rsid w:val="00DF0CB0"/>
    <w:rsid w:val="00DF11C8"/>
    <w:rsid w:val="00DF3760"/>
    <w:rsid w:val="00DF42F2"/>
    <w:rsid w:val="00DF4908"/>
    <w:rsid w:val="00DF49DB"/>
    <w:rsid w:val="00DF4BBE"/>
    <w:rsid w:val="00DF748D"/>
    <w:rsid w:val="00DF7C68"/>
    <w:rsid w:val="00E001AF"/>
    <w:rsid w:val="00E00BF2"/>
    <w:rsid w:val="00E01D7A"/>
    <w:rsid w:val="00E01F16"/>
    <w:rsid w:val="00E04E65"/>
    <w:rsid w:val="00E05863"/>
    <w:rsid w:val="00E05AB4"/>
    <w:rsid w:val="00E0642C"/>
    <w:rsid w:val="00E103E2"/>
    <w:rsid w:val="00E13CDE"/>
    <w:rsid w:val="00E147AD"/>
    <w:rsid w:val="00E15E22"/>
    <w:rsid w:val="00E17529"/>
    <w:rsid w:val="00E17973"/>
    <w:rsid w:val="00E205EC"/>
    <w:rsid w:val="00E20C12"/>
    <w:rsid w:val="00E21709"/>
    <w:rsid w:val="00E22970"/>
    <w:rsid w:val="00E22AD5"/>
    <w:rsid w:val="00E22CDD"/>
    <w:rsid w:val="00E2644C"/>
    <w:rsid w:val="00E304F1"/>
    <w:rsid w:val="00E32B5E"/>
    <w:rsid w:val="00E32CAD"/>
    <w:rsid w:val="00E3351F"/>
    <w:rsid w:val="00E345B1"/>
    <w:rsid w:val="00E345F3"/>
    <w:rsid w:val="00E3479B"/>
    <w:rsid w:val="00E34C18"/>
    <w:rsid w:val="00E351B8"/>
    <w:rsid w:val="00E351B9"/>
    <w:rsid w:val="00E368BF"/>
    <w:rsid w:val="00E37DEA"/>
    <w:rsid w:val="00E37EEA"/>
    <w:rsid w:val="00E44224"/>
    <w:rsid w:val="00E501BB"/>
    <w:rsid w:val="00E5026D"/>
    <w:rsid w:val="00E50C32"/>
    <w:rsid w:val="00E5520B"/>
    <w:rsid w:val="00E55256"/>
    <w:rsid w:val="00E558D4"/>
    <w:rsid w:val="00E55B73"/>
    <w:rsid w:val="00E57810"/>
    <w:rsid w:val="00E63CF6"/>
    <w:rsid w:val="00E6520B"/>
    <w:rsid w:val="00E65D36"/>
    <w:rsid w:val="00E66466"/>
    <w:rsid w:val="00E7162C"/>
    <w:rsid w:val="00E74FAB"/>
    <w:rsid w:val="00E754AF"/>
    <w:rsid w:val="00E755B0"/>
    <w:rsid w:val="00E75E48"/>
    <w:rsid w:val="00E76510"/>
    <w:rsid w:val="00E76C6E"/>
    <w:rsid w:val="00E80457"/>
    <w:rsid w:val="00E81238"/>
    <w:rsid w:val="00E81E3A"/>
    <w:rsid w:val="00E82832"/>
    <w:rsid w:val="00E82BDF"/>
    <w:rsid w:val="00E83088"/>
    <w:rsid w:val="00E84254"/>
    <w:rsid w:val="00E86C56"/>
    <w:rsid w:val="00E923AE"/>
    <w:rsid w:val="00E93065"/>
    <w:rsid w:val="00E93B02"/>
    <w:rsid w:val="00E9416A"/>
    <w:rsid w:val="00E94386"/>
    <w:rsid w:val="00EA143C"/>
    <w:rsid w:val="00EA1F90"/>
    <w:rsid w:val="00EA7C55"/>
    <w:rsid w:val="00EB0ABB"/>
    <w:rsid w:val="00EB0F77"/>
    <w:rsid w:val="00EB31A4"/>
    <w:rsid w:val="00EB414F"/>
    <w:rsid w:val="00EB6498"/>
    <w:rsid w:val="00EB7EC6"/>
    <w:rsid w:val="00EC1E15"/>
    <w:rsid w:val="00EC220B"/>
    <w:rsid w:val="00EC3845"/>
    <w:rsid w:val="00EC5332"/>
    <w:rsid w:val="00EC78B4"/>
    <w:rsid w:val="00ED25DE"/>
    <w:rsid w:val="00ED2A6F"/>
    <w:rsid w:val="00ED2E3B"/>
    <w:rsid w:val="00ED3D62"/>
    <w:rsid w:val="00ED472C"/>
    <w:rsid w:val="00ED5201"/>
    <w:rsid w:val="00ED55F8"/>
    <w:rsid w:val="00ED6A23"/>
    <w:rsid w:val="00ED783B"/>
    <w:rsid w:val="00ED7A4C"/>
    <w:rsid w:val="00EE0807"/>
    <w:rsid w:val="00EE1C09"/>
    <w:rsid w:val="00EE5543"/>
    <w:rsid w:val="00EE70A1"/>
    <w:rsid w:val="00EF08A5"/>
    <w:rsid w:val="00EF10CF"/>
    <w:rsid w:val="00EF2337"/>
    <w:rsid w:val="00EF2B64"/>
    <w:rsid w:val="00EF4A03"/>
    <w:rsid w:val="00EF5572"/>
    <w:rsid w:val="00EF581D"/>
    <w:rsid w:val="00EF65A9"/>
    <w:rsid w:val="00EF7C3C"/>
    <w:rsid w:val="00F003CF"/>
    <w:rsid w:val="00F054EB"/>
    <w:rsid w:val="00F0667F"/>
    <w:rsid w:val="00F1274A"/>
    <w:rsid w:val="00F138E5"/>
    <w:rsid w:val="00F13C79"/>
    <w:rsid w:val="00F1680E"/>
    <w:rsid w:val="00F174FB"/>
    <w:rsid w:val="00F229BB"/>
    <w:rsid w:val="00F2366D"/>
    <w:rsid w:val="00F24D03"/>
    <w:rsid w:val="00F251B0"/>
    <w:rsid w:val="00F25B44"/>
    <w:rsid w:val="00F335D7"/>
    <w:rsid w:val="00F345D2"/>
    <w:rsid w:val="00F34880"/>
    <w:rsid w:val="00F3561F"/>
    <w:rsid w:val="00F35CE3"/>
    <w:rsid w:val="00F364B8"/>
    <w:rsid w:val="00F36F31"/>
    <w:rsid w:val="00F371D1"/>
    <w:rsid w:val="00F4169C"/>
    <w:rsid w:val="00F43EAB"/>
    <w:rsid w:val="00F4452E"/>
    <w:rsid w:val="00F44B0B"/>
    <w:rsid w:val="00F44E34"/>
    <w:rsid w:val="00F46BE2"/>
    <w:rsid w:val="00F47616"/>
    <w:rsid w:val="00F501ED"/>
    <w:rsid w:val="00F51E79"/>
    <w:rsid w:val="00F53E86"/>
    <w:rsid w:val="00F5478B"/>
    <w:rsid w:val="00F563F9"/>
    <w:rsid w:val="00F5741E"/>
    <w:rsid w:val="00F577F6"/>
    <w:rsid w:val="00F6009A"/>
    <w:rsid w:val="00F60E54"/>
    <w:rsid w:val="00F613F6"/>
    <w:rsid w:val="00F629A7"/>
    <w:rsid w:val="00F62C4C"/>
    <w:rsid w:val="00F63CBA"/>
    <w:rsid w:val="00F64800"/>
    <w:rsid w:val="00F6514D"/>
    <w:rsid w:val="00F6618D"/>
    <w:rsid w:val="00F70ADF"/>
    <w:rsid w:val="00F71A2D"/>
    <w:rsid w:val="00F72E91"/>
    <w:rsid w:val="00F7362A"/>
    <w:rsid w:val="00F73E16"/>
    <w:rsid w:val="00F74751"/>
    <w:rsid w:val="00F75815"/>
    <w:rsid w:val="00F77780"/>
    <w:rsid w:val="00F77D13"/>
    <w:rsid w:val="00F77D5A"/>
    <w:rsid w:val="00F77F3F"/>
    <w:rsid w:val="00F8022F"/>
    <w:rsid w:val="00F82E64"/>
    <w:rsid w:val="00F84A3E"/>
    <w:rsid w:val="00F8573D"/>
    <w:rsid w:val="00F87DD3"/>
    <w:rsid w:val="00F90250"/>
    <w:rsid w:val="00F9191D"/>
    <w:rsid w:val="00F92B5F"/>
    <w:rsid w:val="00F93425"/>
    <w:rsid w:val="00F94071"/>
    <w:rsid w:val="00F94F57"/>
    <w:rsid w:val="00F96145"/>
    <w:rsid w:val="00F97377"/>
    <w:rsid w:val="00F97B8B"/>
    <w:rsid w:val="00FA102C"/>
    <w:rsid w:val="00FA3E05"/>
    <w:rsid w:val="00FA48A7"/>
    <w:rsid w:val="00FA56A9"/>
    <w:rsid w:val="00FA5D9F"/>
    <w:rsid w:val="00FB0A62"/>
    <w:rsid w:val="00FB37A1"/>
    <w:rsid w:val="00FB3DB3"/>
    <w:rsid w:val="00FB458B"/>
    <w:rsid w:val="00FB5942"/>
    <w:rsid w:val="00FB6161"/>
    <w:rsid w:val="00FB7CB9"/>
    <w:rsid w:val="00FC03E7"/>
    <w:rsid w:val="00FC0440"/>
    <w:rsid w:val="00FC20E7"/>
    <w:rsid w:val="00FC2282"/>
    <w:rsid w:val="00FC310C"/>
    <w:rsid w:val="00FC3A9C"/>
    <w:rsid w:val="00FC5C5E"/>
    <w:rsid w:val="00FD1E5B"/>
    <w:rsid w:val="00FD3C0E"/>
    <w:rsid w:val="00FD408D"/>
    <w:rsid w:val="00FD4133"/>
    <w:rsid w:val="00FD584B"/>
    <w:rsid w:val="00FD6172"/>
    <w:rsid w:val="00FD6A3D"/>
    <w:rsid w:val="00FD794D"/>
    <w:rsid w:val="00FE3AC1"/>
    <w:rsid w:val="00FE50FE"/>
    <w:rsid w:val="00FE6407"/>
    <w:rsid w:val="00FE6CB8"/>
    <w:rsid w:val="00FE791E"/>
    <w:rsid w:val="00FE7ADA"/>
    <w:rsid w:val="00FF06F3"/>
    <w:rsid w:val="00FF3C0A"/>
    <w:rsid w:val="00FF49C6"/>
    <w:rsid w:val="00FF630B"/>
    <w:rsid w:val="00FF7923"/>
    <w:rsid w:val="00FF7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40200"/>
  <w15:docId w15:val="{38A3623C-8A06-4F72-BB0B-F6C38AF5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26E1"/>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660B17"/>
    <w:pPr>
      <w:keepNext/>
      <w:numPr>
        <w:numId w:val="1"/>
      </w:numPr>
      <w:jc w:val="right"/>
      <w:outlineLvl w:val="0"/>
    </w:pPr>
    <w:rPr>
      <w:b/>
      <w:lang w:val="x-none"/>
    </w:rPr>
  </w:style>
  <w:style w:type="paragraph" w:styleId="Nagwek2">
    <w:name w:val="heading 2"/>
    <w:basedOn w:val="Normalny"/>
    <w:next w:val="Normalny"/>
    <w:link w:val="Nagwek2Znak"/>
    <w:uiPriority w:val="9"/>
    <w:semiHidden/>
    <w:unhideWhenUsed/>
    <w:qFormat/>
    <w:rsid w:val="00C8138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60B17"/>
    <w:rPr>
      <w:rFonts w:ascii="Times New Roman" w:eastAsia="Times New Roman" w:hAnsi="Times New Roman" w:cs="Times New Roman"/>
      <w:b/>
      <w:sz w:val="24"/>
      <w:szCs w:val="24"/>
      <w:lang w:val="x-none" w:eastAsia="ar-SA"/>
    </w:rPr>
  </w:style>
  <w:style w:type="character" w:styleId="Pogrubienie">
    <w:name w:val="Strong"/>
    <w:uiPriority w:val="22"/>
    <w:qFormat/>
    <w:rsid w:val="00660B17"/>
    <w:rPr>
      <w:b/>
      <w:bCs/>
    </w:rPr>
  </w:style>
  <w:style w:type="paragraph" w:styleId="Nagwek">
    <w:name w:val="header"/>
    <w:basedOn w:val="Normalny"/>
    <w:link w:val="NagwekZnak"/>
    <w:uiPriority w:val="99"/>
    <w:rsid w:val="00660B17"/>
    <w:pPr>
      <w:tabs>
        <w:tab w:val="center" w:pos="4703"/>
        <w:tab w:val="right" w:pos="9406"/>
      </w:tabs>
    </w:pPr>
    <w:rPr>
      <w:lang w:val="x-none"/>
    </w:rPr>
  </w:style>
  <w:style w:type="character" w:customStyle="1" w:styleId="NagwekZnak">
    <w:name w:val="Nagłówek Znak"/>
    <w:basedOn w:val="Domylnaczcionkaakapitu"/>
    <w:link w:val="Nagwek"/>
    <w:uiPriority w:val="99"/>
    <w:rsid w:val="00660B17"/>
    <w:rPr>
      <w:rFonts w:ascii="Times New Roman" w:eastAsia="Times New Roman" w:hAnsi="Times New Roman" w:cs="Times New Roman"/>
      <w:sz w:val="24"/>
      <w:szCs w:val="24"/>
      <w:lang w:val="x-none" w:eastAsia="ar-SA"/>
    </w:rPr>
  </w:style>
  <w:style w:type="paragraph" w:styleId="Stopka">
    <w:name w:val="footer"/>
    <w:basedOn w:val="Normalny"/>
    <w:link w:val="StopkaZnak"/>
    <w:uiPriority w:val="99"/>
    <w:rsid w:val="00660B17"/>
    <w:pPr>
      <w:tabs>
        <w:tab w:val="center" w:pos="4703"/>
        <w:tab w:val="right" w:pos="9406"/>
      </w:tabs>
    </w:pPr>
  </w:style>
  <w:style w:type="character" w:customStyle="1" w:styleId="StopkaZnak">
    <w:name w:val="Stopka Znak"/>
    <w:basedOn w:val="Domylnaczcionkaakapitu"/>
    <w:link w:val="Stopka"/>
    <w:uiPriority w:val="99"/>
    <w:rsid w:val="00660B17"/>
    <w:rPr>
      <w:rFonts w:ascii="Times New Roman" w:eastAsia="Times New Roman" w:hAnsi="Times New Roman" w:cs="Times New Roman"/>
      <w:sz w:val="24"/>
      <w:szCs w:val="24"/>
      <w:lang w:eastAsia="ar-SA"/>
    </w:rPr>
  </w:style>
  <w:style w:type="paragraph" w:styleId="Spistreci4">
    <w:name w:val="toc 4"/>
    <w:basedOn w:val="Normalny"/>
    <w:next w:val="Normalny"/>
    <w:rsid w:val="00660B17"/>
    <w:pPr>
      <w:jc w:val="both"/>
    </w:pPr>
    <w:rPr>
      <w:rFonts w:ascii="Arial" w:hAnsi="Arial" w:cs="Arial"/>
      <w:sz w:val="22"/>
    </w:rPr>
  </w:style>
  <w:style w:type="paragraph" w:customStyle="1" w:styleId="normaltableau">
    <w:name w:val="normal_tableau"/>
    <w:basedOn w:val="Normalny"/>
    <w:rsid w:val="00660B17"/>
    <w:pPr>
      <w:spacing w:before="120" w:after="120"/>
      <w:jc w:val="both"/>
    </w:pPr>
    <w:rPr>
      <w:rFonts w:ascii="Optima" w:hAnsi="Optima" w:cs="Optima"/>
      <w:sz w:val="22"/>
      <w:szCs w:val="20"/>
      <w:lang w:val="en-GB"/>
    </w:rPr>
  </w:style>
  <w:style w:type="paragraph" w:styleId="Akapitzlist">
    <w:name w:val="List Paragraph"/>
    <w:aliases w:val="Wypunktowanie,L1,Numerowanie,BulletC,Wyliczanie,Obiekt,normalny tekst,Akapit z listą31,Bullets,Akapit z listą5,lp1,List Paragraph2,CW_Lista,Preambuła"/>
    <w:basedOn w:val="Normalny"/>
    <w:link w:val="AkapitzlistZnak"/>
    <w:uiPriority w:val="34"/>
    <w:qFormat/>
    <w:rsid w:val="00660B17"/>
    <w:pPr>
      <w:ind w:left="708"/>
    </w:pPr>
  </w:style>
  <w:style w:type="paragraph" w:customStyle="1" w:styleId="ListParagraph1">
    <w:name w:val="List Paragraph1"/>
    <w:basedOn w:val="Normalny"/>
    <w:rsid w:val="00660B17"/>
    <w:pPr>
      <w:spacing w:after="200" w:line="276" w:lineRule="auto"/>
      <w:ind w:left="720"/>
    </w:pPr>
    <w:rPr>
      <w:rFonts w:ascii="Calibri" w:eastAsia="MS Mincho" w:hAnsi="Calibri" w:cs="Calibri"/>
      <w:sz w:val="22"/>
      <w:szCs w:val="22"/>
    </w:rPr>
  </w:style>
  <w:style w:type="character" w:styleId="Odwoaniedokomentarza">
    <w:name w:val="annotation reference"/>
    <w:uiPriority w:val="99"/>
    <w:unhideWhenUsed/>
    <w:qFormat/>
    <w:rsid w:val="00660B17"/>
    <w:rPr>
      <w:sz w:val="16"/>
      <w:szCs w:val="16"/>
    </w:rPr>
  </w:style>
  <w:style w:type="paragraph" w:styleId="Tekstkomentarza">
    <w:name w:val="annotation text"/>
    <w:basedOn w:val="Normalny"/>
    <w:link w:val="TekstkomentarzaZnak1"/>
    <w:uiPriority w:val="99"/>
    <w:unhideWhenUsed/>
    <w:qFormat/>
    <w:rsid w:val="00660B17"/>
    <w:rPr>
      <w:sz w:val="20"/>
      <w:szCs w:val="20"/>
    </w:rPr>
  </w:style>
  <w:style w:type="character" w:customStyle="1" w:styleId="TekstkomentarzaZnak">
    <w:name w:val="Tekst komentarza Znak"/>
    <w:basedOn w:val="Domylnaczcionkaakapitu"/>
    <w:uiPriority w:val="99"/>
    <w:qFormat/>
    <w:rsid w:val="00660B17"/>
    <w:rPr>
      <w:rFonts w:ascii="Times New Roman" w:eastAsia="Times New Roman" w:hAnsi="Times New Roman" w:cs="Times New Roman"/>
      <w:sz w:val="20"/>
      <w:szCs w:val="20"/>
      <w:lang w:eastAsia="ar-SA"/>
    </w:rPr>
  </w:style>
  <w:style w:type="character" w:customStyle="1" w:styleId="TekstkomentarzaZnak1">
    <w:name w:val="Tekst komentarza Znak1"/>
    <w:link w:val="Tekstkomentarza"/>
    <w:uiPriority w:val="99"/>
    <w:rsid w:val="00660B17"/>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660B17"/>
    <w:rPr>
      <w:rFonts w:ascii="Tahoma" w:hAnsi="Tahoma" w:cs="Tahoma"/>
      <w:sz w:val="16"/>
      <w:szCs w:val="16"/>
    </w:rPr>
  </w:style>
  <w:style w:type="character" w:customStyle="1" w:styleId="TekstdymkaZnak">
    <w:name w:val="Tekst dymka Znak"/>
    <w:basedOn w:val="Domylnaczcionkaakapitu"/>
    <w:link w:val="Tekstdymka"/>
    <w:uiPriority w:val="99"/>
    <w:semiHidden/>
    <w:rsid w:val="00660B17"/>
    <w:rPr>
      <w:rFonts w:ascii="Tahoma" w:eastAsia="Times New Roman" w:hAnsi="Tahoma" w:cs="Tahoma"/>
      <w:sz w:val="16"/>
      <w:szCs w:val="16"/>
      <w:lang w:eastAsia="ar-SA"/>
    </w:rPr>
  </w:style>
  <w:style w:type="character" w:styleId="Hipercze">
    <w:name w:val="Hyperlink"/>
    <w:basedOn w:val="Domylnaczcionkaakapitu"/>
    <w:uiPriority w:val="99"/>
    <w:unhideWhenUsed/>
    <w:rsid w:val="00186538"/>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49548F"/>
    <w:rPr>
      <w:b/>
      <w:bCs/>
    </w:rPr>
  </w:style>
  <w:style w:type="character" w:customStyle="1" w:styleId="TematkomentarzaZnak">
    <w:name w:val="Temat komentarza Znak"/>
    <w:basedOn w:val="TekstkomentarzaZnak1"/>
    <w:link w:val="Tematkomentarza"/>
    <w:uiPriority w:val="99"/>
    <w:semiHidden/>
    <w:rsid w:val="0049548F"/>
    <w:rPr>
      <w:rFonts w:ascii="Times New Roman" w:eastAsia="Times New Roman" w:hAnsi="Times New Roman" w:cs="Times New Roman"/>
      <w:b/>
      <w:bCs/>
      <w:sz w:val="20"/>
      <w:szCs w:val="20"/>
      <w:lang w:eastAsia="ar-SA"/>
    </w:rPr>
  </w:style>
  <w:style w:type="character" w:customStyle="1" w:styleId="TekstkomentarzaZnak2">
    <w:name w:val="Tekst komentarza Znak2"/>
    <w:uiPriority w:val="99"/>
    <w:semiHidden/>
    <w:rsid w:val="001129F6"/>
    <w:rPr>
      <w:lang w:eastAsia="ar-SA"/>
    </w:rPr>
  </w:style>
  <w:style w:type="character" w:customStyle="1" w:styleId="AkapitzlistZnak">
    <w:name w:val="Akapit z listą Znak"/>
    <w:aliases w:val="Wypunktowanie Znak,L1 Znak,Numerowanie Znak,BulletC Znak,Wyliczanie Znak,Obiekt Znak,normalny tekst Znak,Akapit z listą31 Znak,Bullets Znak,Akapit z listą5 Znak,lp1 Znak,List Paragraph2 Znak,CW_Lista Znak,Preambuła Znak"/>
    <w:link w:val="Akapitzlist"/>
    <w:uiPriority w:val="34"/>
    <w:locked/>
    <w:rsid w:val="003F4F04"/>
    <w:rPr>
      <w:rFonts w:ascii="Times New Roman" w:eastAsia="Times New Roman" w:hAnsi="Times New Roman" w:cs="Times New Roman"/>
      <w:sz w:val="24"/>
      <w:szCs w:val="24"/>
      <w:lang w:eastAsia="ar-SA"/>
    </w:rPr>
  </w:style>
  <w:style w:type="paragraph" w:customStyle="1" w:styleId="Default">
    <w:name w:val="Default"/>
    <w:rsid w:val="001343F0"/>
    <w:pPr>
      <w:autoSpaceDE w:val="0"/>
      <w:autoSpaceDN w:val="0"/>
      <w:adjustRightInd w:val="0"/>
      <w:spacing w:after="0" w:line="240" w:lineRule="auto"/>
    </w:pPr>
    <w:rPr>
      <w:rFonts w:ascii="Arial" w:hAnsi="Arial" w:cs="Arial"/>
      <w:color w:val="000000"/>
      <w:sz w:val="24"/>
      <w:szCs w:val="24"/>
    </w:rPr>
  </w:style>
  <w:style w:type="character" w:customStyle="1" w:styleId="Nierozpoznanawzmianka1">
    <w:name w:val="Nierozpoznana wzmianka1"/>
    <w:basedOn w:val="Domylnaczcionkaakapitu"/>
    <w:uiPriority w:val="99"/>
    <w:semiHidden/>
    <w:unhideWhenUsed/>
    <w:rsid w:val="00D84694"/>
    <w:rPr>
      <w:color w:val="605E5C"/>
      <w:shd w:val="clear" w:color="auto" w:fill="E1DFDD"/>
    </w:rPr>
  </w:style>
  <w:style w:type="character" w:customStyle="1" w:styleId="e24kjd">
    <w:name w:val="e24kjd"/>
    <w:basedOn w:val="Domylnaczcionkaakapitu"/>
    <w:rsid w:val="00252307"/>
  </w:style>
  <w:style w:type="character" w:styleId="Uwydatnienie">
    <w:name w:val="Emphasis"/>
    <w:basedOn w:val="Domylnaczcionkaakapitu"/>
    <w:uiPriority w:val="20"/>
    <w:qFormat/>
    <w:rsid w:val="00106381"/>
    <w:rPr>
      <w:i/>
      <w:iCs/>
    </w:rPr>
  </w:style>
  <w:style w:type="character" w:customStyle="1" w:styleId="Teksttreci2">
    <w:name w:val="Tekst treści (2)_"/>
    <w:basedOn w:val="Domylnaczcionkaakapitu"/>
    <w:link w:val="Teksttreci20"/>
    <w:rsid w:val="00323FE9"/>
    <w:rPr>
      <w:shd w:val="clear" w:color="auto" w:fill="FFFFFF"/>
    </w:rPr>
  </w:style>
  <w:style w:type="paragraph" w:customStyle="1" w:styleId="Teksttreci20">
    <w:name w:val="Tekst treści (2)"/>
    <w:basedOn w:val="Normalny"/>
    <w:link w:val="Teksttreci2"/>
    <w:rsid w:val="00323FE9"/>
    <w:pPr>
      <w:widowControl w:val="0"/>
      <w:shd w:val="clear" w:color="auto" w:fill="FFFFFF"/>
      <w:suppressAutoHyphens w:val="0"/>
      <w:spacing w:before="540" w:after="540" w:line="266" w:lineRule="exact"/>
      <w:ind w:hanging="880"/>
      <w:jc w:val="center"/>
    </w:pPr>
    <w:rPr>
      <w:rFonts w:asciiTheme="minorHAnsi" w:eastAsiaTheme="minorHAnsi" w:hAnsiTheme="minorHAnsi" w:cstheme="minorBidi"/>
      <w:sz w:val="22"/>
      <w:szCs w:val="22"/>
      <w:lang w:eastAsia="en-US"/>
    </w:rPr>
  </w:style>
  <w:style w:type="paragraph" w:styleId="NormalnyWeb">
    <w:name w:val="Normal (Web)"/>
    <w:basedOn w:val="Normalny"/>
    <w:uiPriority w:val="99"/>
    <w:unhideWhenUsed/>
    <w:rsid w:val="00AD4406"/>
    <w:pPr>
      <w:suppressAutoHyphens w:val="0"/>
      <w:spacing w:before="100" w:beforeAutospacing="1" w:after="100" w:afterAutospacing="1"/>
    </w:pPr>
    <w:rPr>
      <w:lang w:eastAsia="pl-PL"/>
    </w:rPr>
  </w:style>
  <w:style w:type="paragraph" w:styleId="Nagwekspisutreci">
    <w:name w:val="TOC Heading"/>
    <w:basedOn w:val="Nagwek1"/>
    <w:next w:val="Normalny"/>
    <w:uiPriority w:val="39"/>
    <w:unhideWhenUsed/>
    <w:qFormat/>
    <w:rsid w:val="003C1676"/>
    <w:pPr>
      <w:keepLines/>
      <w:numPr>
        <w:numId w:val="0"/>
      </w:numPr>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lang w:val="pl-PL" w:eastAsia="pl-PL"/>
    </w:rPr>
  </w:style>
  <w:style w:type="paragraph" w:styleId="Spistreci1">
    <w:name w:val="toc 1"/>
    <w:basedOn w:val="Normalny"/>
    <w:next w:val="Normalny"/>
    <w:autoRedefine/>
    <w:uiPriority w:val="39"/>
    <w:unhideWhenUsed/>
    <w:rsid w:val="00B20F8F"/>
    <w:pPr>
      <w:tabs>
        <w:tab w:val="left" w:pos="440"/>
        <w:tab w:val="right" w:leader="dot" w:pos="8747"/>
      </w:tabs>
      <w:spacing w:after="120"/>
    </w:pPr>
    <w:rPr>
      <w:rFonts w:asciiTheme="minorHAnsi" w:hAnsiTheme="minorHAnsi"/>
      <w:sz w:val="22"/>
    </w:rPr>
  </w:style>
  <w:style w:type="table" w:styleId="Tabela-Siatka">
    <w:name w:val="Table Grid"/>
    <w:basedOn w:val="Standardowy"/>
    <w:uiPriority w:val="59"/>
    <w:rsid w:val="003C1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nhideWhenUsed/>
    <w:rsid w:val="001508D2"/>
    <w:pPr>
      <w:suppressAutoHyphens w:val="0"/>
      <w:ind w:left="720"/>
    </w:pPr>
    <w:rPr>
      <w:szCs w:val="20"/>
      <w:lang w:val="en-GB" w:eastAsia="en-US"/>
    </w:rPr>
  </w:style>
  <w:style w:type="character" w:customStyle="1" w:styleId="TekstpodstawowywcityZnak">
    <w:name w:val="Tekst podstawowy wcięty Znak"/>
    <w:basedOn w:val="Domylnaczcionkaakapitu"/>
    <w:link w:val="Tekstpodstawowywcity"/>
    <w:rsid w:val="001508D2"/>
    <w:rPr>
      <w:rFonts w:ascii="Times New Roman" w:eastAsia="Times New Roman" w:hAnsi="Times New Roman" w:cs="Times New Roman"/>
      <w:sz w:val="24"/>
      <w:szCs w:val="20"/>
      <w:lang w:val="en-GB"/>
    </w:rPr>
  </w:style>
  <w:style w:type="character" w:customStyle="1" w:styleId="alb">
    <w:name w:val="a_lb"/>
    <w:basedOn w:val="Domylnaczcionkaakapitu"/>
    <w:rsid w:val="007C67BF"/>
  </w:style>
  <w:style w:type="character" w:customStyle="1" w:styleId="alb-s">
    <w:name w:val="a_lb-s"/>
    <w:basedOn w:val="Domylnaczcionkaakapitu"/>
    <w:rsid w:val="007C67BF"/>
  </w:style>
  <w:style w:type="paragraph" w:customStyle="1" w:styleId="text-justify">
    <w:name w:val="text-justify"/>
    <w:basedOn w:val="Normalny"/>
    <w:rsid w:val="007C67BF"/>
    <w:pPr>
      <w:suppressAutoHyphens w:val="0"/>
      <w:spacing w:before="100" w:beforeAutospacing="1" w:after="100" w:afterAutospacing="1"/>
    </w:pPr>
    <w:rPr>
      <w:lang w:val="en-GB" w:eastAsia="en-GB"/>
    </w:rPr>
  </w:style>
  <w:style w:type="character" w:styleId="Nierozpoznanawzmianka">
    <w:name w:val="Unresolved Mention"/>
    <w:basedOn w:val="Domylnaczcionkaakapitu"/>
    <w:uiPriority w:val="99"/>
    <w:semiHidden/>
    <w:unhideWhenUsed/>
    <w:rsid w:val="00A13E73"/>
    <w:rPr>
      <w:color w:val="605E5C"/>
      <w:shd w:val="clear" w:color="auto" w:fill="E1DFDD"/>
    </w:rPr>
  </w:style>
  <w:style w:type="paragraph" w:styleId="Poprawka">
    <w:name w:val="Revision"/>
    <w:hidden/>
    <w:uiPriority w:val="99"/>
    <w:semiHidden/>
    <w:rsid w:val="00DC121E"/>
    <w:pPr>
      <w:spacing w:after="0" w:line="240" w:lineRule="auto"/>
    </w:pPr>
    <w:rPr>
      <w:rFonts w:ascii="Times New Roman" w:eastAsia="Times New Roman" w:hAnsi="Times New Roman" w:cs="Times New Roman"/>
      <w:sz w:val="24"/>
      <w:szCs w:val="24"/>
      <w:lang w:eastAsia="ar-SA"/>
    </w:rPr>
  </w:style>
  <w:style w:type="character" w:customStyle="1" w:styleId="normaltextrun">
    <w:name w:val="normaltextrun"/>
    <w:basedOn w:val="Domylnaczcionkaakapitu"/>
    <w:rsid w:val="000A5B6D"/>
  </w:style>
  <w:style w:type="paragraph" w:customStyle="1" w:styleId="paragraph">
    <w:name w:val="paragraph"/>
    <w:basedOn w:val="Normalny"/>
    <w:rsid w:val="00FC03E7"/>
    <w:pPr>
      <w:suppressAutoHyphens w:val="0"/>
      <w:spacing w:before="100" w:beforeAutospacing="1" w:after="100" w:afterAutospacing="1"/>
    </w:pPr>
    <w:rPr>
      <w:lang w:eastAsia="pl-PL"/>
    </w:rPr>
  </w:style>
  <w:style w:type="character" w:customStyle="1" w:styleId="findhit">
    <w:name w:val="findhit"/>
    <w:basedOn w:val="Domylnaczcionkaakapitu"/>
    <w:rsid w:val="00FC03E7"/>
  </w:style>
  <w:style w:type="character" w:customStyle="1" w:styleId="eop">
    <w:name w:val="eop"/>
    <w:basedOn w:val="Domylnaczcionkaakapitu"/>
    <w:rsid w:val="00FC03E7"/>
  </w:style>
  <w:style w:type="character" w:customStyle="1" w:styleId="hgkelc">
    <w:name w:val="hgkelc"/>
    <w:basedOn w:val="Domylnaczcionkaakapitu"/>
    <w:rsid w:val="007879BB"/>
  </w:style>
  <w:style w:type="character" w:customStyle="1" w:styleId="highlight">
    <w:name w:val="highlight"/>
    <w:basedOn w:val="Domylnaczcionkaakapitu"/>
    <w:rsid w:val="007410D7"/>
  </w:style>
  <w:style w:type="paragraph" w:customStyle="1" w:styleId="Objanieniepunkty">
    <w:name w:val="Objaśnienie punkty"/>
    <w:basedOn w:val="Normalny"/>
    <w:uiPriority w:val="99"/>
    <w:rsid w:val="009C3E57"/>
    <w:pPr>
      <w:widowControl w:val="0"/>
      <w:tabs>
        <w:tab w:val="left" w:pos="227"/>
        <w:tab w:val="left" w:pos="283"/>
      </w:tabs>
      <w:suppressAutoHyphens w:val="0"/>
      <w:autoSpaceDE w:val="0"/>
      <w:autoSpaceDN w:val="0"/>
      <w:adjustRightInd w:val="0"/>
      <w:spacing w:after="57" w:line="288" w:lineRule="auto"/>
      <w:ind w:left="227" w:hanging="227"/>
      <w:jc w:val="both"/>
      <w:textAlignment w:val="center"/>
    </w:pPr>
    <w:rPr>
      <w:rFonts w:ascii="CharterBTPro-Roman" w:hAnsi="CharterBTPro-Roman" w:cs="CharterBTPro-Roman"/>
      <w:color w:val="000000"/>
      <w:sz w:val="18"/>
      <w:szCs w:val="18"/>
      <w:lang w:eastAsia="pl-PL"/>
    </w:rPr>
  </w:style>
  <w:style w:type="table" w:customStyle="1" w:styleId="Tabela-Siatka41">
    <w:name w:val="Tabela - Siatka41"/>
    <w:basedOn w:val="Standardowy"/>
    <w:next w:val="Tabela-Siatka"/>
    <w:uiPriority w:val="59"/>
    <w:rsid w:val="00736DB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62DDB"/>
  </w:style>
  <w:style w:type="paragraph" w:customStyle="1" w:styleId="LO-normal">
    <w:name w:val="LO-normal"/>
    <w:qFormat/>
    <w:rsid w:val="006B0FC6"/>
    <w:pPr>
      <w:spacing w:after="0" w:line="240" w:lineRule="auto"/>
    </w:pPr>
    <w:rPr>
      <w:rFonts w:ascii="Calibri" w:eastAsia="NSimSun" w:hAnsi="Calibri" w:cs="Arial"/>
      <w:sz w:val="24"/>
      <w:szCs w:val="24"/>
      <w:lang w:eastAsia="zh-CN" w:bidi="hi-IN"/>
    </w:rPr>
  </w:style>
  <w:style w:type="character" w:customStyle="1" w:styleId="Nagwek2Znak">
    <w:name w:val="Nagłówek 2 Znak"/>
    <w:basedOn w:val="Domylnaczcionkaakapitu"/>
    <w:link w:val="Nagwek2"/>
    <w:uiPriority w:val="9"/>
    <w:semiHidden/>
    <w:rsid w:val="00C81384"/>
    <w:rPr>
      <w:rFonts w:asciiTheme="majorHAnsi" w:eastAsiaTheme="majorEastAsia" w:hAnsiTheme="majorHAnsi" w:cstheme="majorBidi"/>
      <w:color w:val="365F91"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8585">
      <w:bodyDiv w:val="1"/>
      <w:marLeft w:val="0"/>
      <w:marRight w:val="0"/>
      <w:marTop w:val="0"/>
      <w:marBottom w:val="0"/>
      <w:divBdr>
        <w:top w:val="none" w:sz="0" w:space="0" w:color="auto"/>
        <w:left w:val="none" w:sz="0" w:space="0" w:color="auto"/>
        <w:bottom w:val="none" w:sz="0" w:space="0" w:color="auto"/>
        <w:right w:val="none" w:sz="0" w:space="0" w:color="auto"/>
      </w:divBdr>
      <w:divsChild>
        <w:div w:id="1571648958">
          <w:marLeft w:val="0"/>
          <w:marRight w:val="0"/>
          <w:marTop w:val="0"/>
          <w:marBottom w:val="0"/>
          <w:divBdr>
            <w:top w:val="none" w:sz="0" w:space="0" w:color="auto"/>
            <w:left w:val="none" w:sz="0" w:space="0" w:color="auto"/>
            <w:bottom w:val="none" w:sz="0" w:space="0" w:color="auto"/>
            <w:right w:val="none" w:sz="0" w:space="0" w:color="auto"/>
          </w:divBdr>
        </w:div>
        <w:div w:id="1199471621">
          <w:marLeft w:val="0"/>
          <w:marRight w:val="0"/>
          <w:marTop w:val="0"/>
          <w:marBottom w:val="0"/>
          <w:divBdr>
            <w:top w:val="none" w:sz="0" w:space="0" w:color="auto"/>
            <w:left w:val="none" w:sz="0" w:space="0" w:color="auto"/>
            <w:bottom w:val="none" w:sz="0" w:space="0" w:color="auto"/>
            <w:right w:val="none" w:sz="0" w:space="0" w:color="auto"/>
          </w:divBdr>
          <w:divsChild>
            <w:div w:id="543448665">
              <w:marLeft w:val="0"/>
              <w:marRight w:val="0"/>
              <w:marTop w:val="0"/>
              <w:marBottom w:val="0"/>
              <w:divBdr>
                <w:top w:val="none" w:sz="0" w:space="0" w:color="auto"/>
                <w:left w:val="none" w:sz="0" w:space="0" w:color="auto"/>
                <w:bottom w:val="none" w:sz="0" w:space="0" w:color="auto"/>
                <w:right w:val="none" w:sz="0" w:space="0" w:color="auto"/>
              </w:divBdr>
            </w:div>
            <w:div w:id="1928224213">
              <w:marLeft w:val="0"/>
              <w:marRight w:val="0"/>
              <w:marTop w:val="0"/>
              <w:marBottom w:val="0"/>
              <w:divBdr>
                <w:top w:val="none" w:sz="0" w:space="0" w:color="auto"/>
                <w:left w:val="none" w:sz="0" w:space="0" w:color="auto"/>
                <w:bottom w:val="none" w:sz="0" w:space="0" w:color="auto"/>
                <w:right w:val="none" w:sz="0" w:space="0" w:color="auto"/>
              </w:divBdr>
              <w:divsChild>
                <w:div w:id="248658771">
                  <w:marLeft w:val="0"/>
                  <w:marRight w:val="0"/>
                  <w:marTop w:val="0"/>
                  <w:marBottom w:val="0"/>
                  <w:divBdr>
                    <w:top w:val="none" w:sz="0" w:space="0" w:color="auto"/>
                    <w:left w:val="none" w:sz="0" w:space="0" w:color="auto"/>
                    <w:bottom w:val="none" w:sz="0" w:space="0" w:color="auto"/>
                    <w:right w:val="none" w:sz="0" w:space="0" w:color="auto"/>
                  </w:divBdr>
                </w:div>
              </w:divsChild>
            </w:div>
            <w:div w:id="1023634096">
              <w:marLeft w:val="0"/>
              <w:marRight w:val="0"/>
              <w:marTop w:val="0"/>
              <w:marBottom w:val="0"/>
              <w:divBdr>
                <w:top w:val="none" w:sz="0" w:space="0" w:color="auto"/>
                <w:left w:val="none" w:sz="0" w:space="0" w:color="auto"/>
                <w:bottom w:val="none" w:sz="0" w:space="0" w:color="auto"/>
                <w:right w:val="none" w:sz="0" w:space="0" w:color="auto"/>
              </w:divBdr>
              <w:divsChild>
                <w:div w:id="1787651631">
                  <w:marLeft w:val="0"/>
                  <w:marRight w:val="0"/>
                  <w:marTop w:val="0"/>
                  <w:marBottom w:val="0"/>
                  <w:divBdr>
                    <w:top w:val="none" w:sz="0" w:space="0" w:color="auto"/>
                    <w:left w:val="none" w:sz="0" w:space="0" w:color="auto"/>
                    <w:bottom w:val="none" w:sz="0" w:space="0" w:color="auto"/>
                    <w:right w:val="none" w:sz="0" w:space="0" w:color="auto"/>
                  </w:divBdr>
                </w:div>
              </w:divsChild>
            </w:div>
            <w:div w:id="1338339315">
              <w:marLeft w:val="0"/>
              <w:marRight w:val="0"/>
              <w:marTop w:val="0"/>
              <w:marBottom w:val="0"/>
              <w:divBdr>
                <w:top w:val="none" w:sz="0" w:space="0" w:color="auto"/>
                <w:left w:val="none" w:sz="0" w:space="0" w:color="auto"/>
                <w:bottom w:val="none" w:sz="0" w:space="0" w:color="auto"/>
                <w:right w:val="none" w:sz="0" w:space="0" w:color="auto"/>
              </w:divBdr>
              <w:divsChild>
                <w:div w:id="209659825">
                  <w:marLeft w:val="0"/>
                  <w:marRight w:val="0"/>
                  <w:marTop w:val="0"/>
                  <w:marBottom w:val="0"/>
                  <w:divBdr>
                    <w:top w:val="none" w:sz="0" w:space="0" w:color="auto"/>
                    <w:left w:val="none" w:sz="0" w:space="0" w:color="auto"/>
                    <w:bottom w:val="none" w:sz="0" w:space="0" w:color="auto"/>
                    <w:right w:val="none" w:sz="0" w:space="0" w:color="auto"/>
                  </w:divBdr>
                </w:div>
              </w:divsChild>
            </w:div>
            <w:div w:id="1976637540">
              <w:marLeft w:val="0"/>
              <w:marRight w:val="0"/>
              <w:marTop w:val="0"/>
              <w:marBottom w:val="0"/>
              <w:divBdr>
                <w:top w:val="none" w:sz="0" w:space="0" w:color="auto"/>
                <w:left w:val="none" w:sz="0" w:space="0" w:color="auto"/>
                <w:bottom w:val="none" w:sz="0" w:space="0" w:color="auto"/>
                <w:right w:val="none" w:sz="0" w:space="0" w:color="auto"/>
              </w:divBdr>
              <w:divsChild>
                <w:div w:id="17021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0818">
      <w:bodyDiv w:val="1"/>
      <w:marLeft w:val="0"/>
      <w:marRight w:val="0"/>
      <w:marTop w:val="0"/>
      <w:marBottom w:val="0"/>
      <w:divBdr>
        <w:top w:val="none" w:sz="0" w:space="0" w:color="auto"/>
        <w:left w:val="none" w:sz="0" w:space="0" w:color="auto"/>
        <w:bottom w:val="none" w:sz="0" w:space="0" w:color="auto"/>
        <w:right w:val="none" w:sz="0" w:space="0" w:color="auto"/>
      </w:divBdr>
    </w:div>
    <w:div w:id="168106294">
      <w:bodyDiv w:val="1"/>
      <w:marLeft w:val="0"/>
      <w:marRight w:val="0"/>
      <w:marTop w:val="0"/>
      <w:marBottom w:val="0"/>
      <w:divBdr>
        <w:top w:val="none" w:sz="0" w:space="0" w:color="auto"/>
        <w:left w:val="none" w:sz="0" w:space="0" w:color="auto"/>
        <w:bottom w:val="none" w:sz="0" w:space="0" w:color="auto"/>
        <w:right w:val="none" w:sz="0" w:space="0" w:color="auto"/>
      </w:divBdr>
    </w:div>
    <w:div w:id="201866982">
      <w:bodyDiv w:val="1"/>
      <w:marLeft w:val="0"/>
      <w:marRight w:val="0"/>
      <w:marTop w:val="0"/>
      <w:marBottom w:val="0"/>
      <w:divBdr>
        <w:top w:val="none" w:sz="0" w:space="0" w:color="auto"/>
        <w:left w:val="none" w:sz="0" w:space="0" w:color="auto"/>
        <w:bottom w:val="none" w:sz="0" w:space="0" w:color="auto"/>
        <w:right w:val="none" w:sz="0" w:space="0" w:color="auto"/>
      </w:divBdr>
    </w:div>
    <w:div w:id="245379338">
      <w:bodyDiv w:val="1"/>
      <w:marLeft w:val="0"/>
      <w:marRight w:val="0"/>
      <w:marTop w:val="0"/>
      <w:marBottom w:val="0"/>
      <w:divBdr>
        <w:top w:val="none" w:sz="0" w:space="0" w:color="auto"/>
        <w:left w:val="none" w:sz="0" w:space="0" w:color="auto"/>
        <w:bottom w:val="none" w:sz="0" w:space="0" w:color="auto"/>
        <w:right w:val="none" w:sz="0" w:space="0" w:color="auto"/>
      </w:divBdr>
    </w:div>
    <w:div w:id="251597421">
      <w:bodyDiv w:val="1"/>
      <w:marLeft w:val="0"/>
      <w:marRight w:val="0"/>
      <w:marTop w:val="0"/>
      <w:marBottom w:val="0"/>
      <w:divBdr>
        <w:top w:val="none" w:sz="0" w:space="0" w:color="auto"/>
        <w:left w:val="none" w:sz="0" w:space="0" w:color="auto"/>
        <w:bottom w:val="none" w:sz="0" w:space="0" w:color="auto"/>
        <w:right w:val="none" w:sz="0" w:space="0" w:color="auto"/>
      </w:divBdr>
    </w:div>
    <w:div w:id="259264191">
      <w:bodyDiv w:val="1"/>
      <w:marLeft w:val="0"/>
      <w:marRight w:val="0"/>
      <w:marTop w:val="0"/>
      <w:marBottom w:val="0"/>
      <w:divBdr>
        <w:top w:val="none" w:sz="0" w:space="0" w:color="auto"/>
        <w:left w:val="none" w:sz="0" w:space="0" w:color="auto"/>
        <w:bottom w:val="none" w:sz="0" w:space="0" w:color="auto"/>
        <w:right w:val="none" w:sz="0" w:space="0" w:color="auto"/>
      </w:divBdr>
    </w:div>
    <w:div w:id="283970571">
      <w:bodyDiv w:val="1"/>
      <w:marLeft w:val="0"/>
      <w:marRight w:val="0"/>
      <w:marTop w:val="0"/>
      <w:marBottom w:val="0"/>
      <w:divBdr>
        <w:top w:val="none" w:sz="0" w:space="0" w:color="auto"/>
        <w:left w:val="none" w:sz="0" w:space="0" w:color="auto"/>
        <w:bottom w:val="none" w:sz="0" w:space="0" w:color="auto"/>
        <w:right w:val="none" w:sz="0" w:space="0" w:color="auto"/>
      </w:divBdr>
    </w:div>
    <w:div w:id="288636093">
      <w:bodyDiv w:val="1"/>
      <w:marLeft w:val="0"/>
      <w:marRight w:val="0"/>
      <w:marTop w:val="0"/>
      <w:marBottom w:val="0"/>
      <w:divBdr>
        <w:top w:val="none" w:sz="0" w:space="0" w:color="auto"/>
        <w:left w:val="none" w:sz="0" w:space="0" w:color="auto"/>
        <w:bottom w:val="none" w:sz="0" w:space="0" w:color="auto"/>
        <w:right w:val="none" w:sz="0" w:space="0" w:color="auto"/>
      </w:divBdr>
      <w:divsChild>
        <w:div w:id="1405566784">
          <w:marLeft w:val="0"/>
          <w:marRight w:val="0"/>
          <w:marTop w:val="0"/>
          <w:marBottom w:val="0"/>
          <w:divBdr>
            <w:top w:val="none" w:sz="0" w:space="0" w:color="auto"/>
            <w:left w:val="none" w:sz="0" w:space="0" w:color="auto"/>
            <w:bottom w:val="none" w:sz="0" w:space="0" w:color="auto"/>
            <w:right w:val="none" w:sz="0" w:space="0" w:color="auto"/>
          </w:divBdr>
          <w:divsChild>
            <w:div w:id="88089048">
              <w:marLeft w:val="0"/>
              <w:marRight w:val="0"/>
              <w:marTop w:val="0"/>
              <w:marBottom w:val="0"/>
              <w:divBdr>
                <w:top w:val="none" w:sz="0" w:space="0" w:color="auto"/>
                <w:left w:val="none" w:sz="0" w:space="0" w:color="auto"/>
                <w:bottom w:val="none" w:sz="0" w:space="0" w:color="auto"/>
                <w:right w:val="none" w:sz="0" w:space="0" w:color="auto"/>
              </w:divBdr>
            </w:div>
            <w:div w:id="1485462741">
              <w:marLeft w:val="0"/>
              <w:marRight w:val="0"/>
              <w:marTop w:val="0"/>
              <w:marBottom w:val="0"/>
              <w:divBdr>
                <w:top w:val="none" w:sz="0" w:space="0" w:color="auto"/>
                <w:left w:val="none" w:sz="0" w:space="0" w:color="auto"/>
                <w:bottom w:val="none" w:sz="0" w:space="0" w:color="auto"/>
                <w:right w:val="none" w:sz="0" w:space="0" w:color="auto"/>
              </w:divBdr>
            </w:div>
            <w:div w:id="20805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08493">
      <w:bodyDiv w:val="1"/>
      <w:marLeft w:val="0"/>
      <w:marRight w:val="0"/>
      <w:marTop w:val="0"/>
      <w:marBottom w:val="0"/>
      <w:divBdr>
        <w:top w:val="none" w:sz="0" w:space="0" w:color="auto"/>
        <w:left w:val="none" w:sz="0" w:space="0" w:color="auto"/>
        <w:bottom w:val="none" w:sz="0" w:space="0" w:color="auto"/>
        <w:right w:val="none" w:sz="0" w:space="0" w:color="auto"/>
      </w:divBdr>
    </w:div>
    <w:div w:id="323700145">
      <w:bodyDiv w:val="1"/>
      <w:marLeft w:val="0"/>
      <w:marRight w:val="0"/>
      <w:marTop w:val="0"/>
      <w:marBottom w:val="0"/>
      <w:divBdr>
        <w:top w:val="none" w:sz="0" w:space="0" w:color="auto"/>
        <w:left w:val="none" w:sz="0" w:space="0" w:color="auto"/>
        <w:bottom w:val="none" w:sz="0" w:space="0" w:color="auto"/>
        <w:right w:val="none" w:sz="0" w:space="0" w:color="auto"/>
      </w:divBdr>
    </w:div>
    <w:div w:id="325792961">
      <w:bodyDiv w:val="1"/>
      <w:marLeft w:val="0"/>
      <w:marRight w:val="0"/>
      <w:marTop w:val="0"/>
      <w:marBottom w:val="0"/>
      <w:divBdr>
        <w:top w:val="none" w:sz="0" w:space="0" w:color="auto"/>
        <w:left w:val="none" w:sz="0" w:space="0" w:color="auto"/>
        <w:bottom w:val="none" w:sz="0" w:space="0" w:color="auto"/>
        <w:right w:val="none" w:sz="0" w:space="0" w:color="auto"/>
      </w:divBdr>
    </w:div>
    <w:div w:id="361977814">
      <w:bodyDiv w:val="1"/>
      <w:marLeft w:val="0"/>
      <w:marRight w:val="0"/>
      <w:marTop w:val="0"/>
      <w:marBottom w:val="0"/>
      <w:divBdr>
        <w:top w:val="none" w:sz="0" w:space="0" w:color="auto"/>
        <w:left w:val="none" w:sz="0" w:space="0" w:color="auto"/>
        <w:bottom w:val="none" w:sz="0" w:space="0" w:color="auto"/>
        <w:right w:val="none" w:sz="0" w:space="0" w:color="auto"/>
      </w:divBdr>
    </w:div>
    <w:div w:id="391780333">
      <w:bodyDiv w:val="1"/>
      <w:marLeft w:val="0"/>
      <w:marRight w:val="0"/>
      <w:marTop w:val="0"/>
      <w:marBottom w:val="0"/>
      <w:divBdr>
        <w:top w:val="none" w:sz="0" w:space="0" w:color="auto"/>
        <w:left w:val="none" w:sz="0" w:space="0" w:color="auto"/>
        <w:bottom w:val="none" w:sz="0" w:space="0" w:color="auto"/>
        <w:right w:val="none" w:sz="0" w:space="0" w:color="auto"/>
      </w:divBdr>
    </w:div>
    <w:div w:id="405611577">
      <w:bodyDiv w:val="1"/>
      <w:marLeft w:val="0"/>
      <w:marRight w:val="0"/>
      <w:marTop w:val="0"/>
      <w:marBottom w:val="0"/>
      <w:divBdr>
        <w:top w:val="none" w:sz="0" w:space="0" w:color="auto"/>
        <w:left w:val="none" w:sz="0" w:space="0" w:color="auto"/>
        <w:bottom w:val="none" w:sz="0" w:space="0" w:color="auto"/>
        <w:right w:val="none" w:sz="0" w:space="0" w:color="auto"/>
      </w:divBdr>
    </w:div>
    <w:div w:id="434055275">
      <w:bodyDiv w:val="1"/>
      <w:marLeft w:val="0"/>
      <w:marRight w:val="0"/>
      <w:marTop w:val="0"/>
      <w:marBottom w:val="0"/>
      <w:divBdr>
        <w:top w:val="none" w:sz="0" w:space="0" w:color="auto"/>
        <w:left w:val="none" w:sz="0" w:space="0" w:color="auto"/>
        <w:bottom w:val="none" w:sz="0" w:space="0" w:color="auto"/>
        <w:right w:val="none" w:sz="0" w:space="0" w:color="auto"/>
      </w:divBdr>
      <w:divsChild>
        <w:div w:id="780731077">
          <w:marLeft w:val="0"/>
          <w:marRight w:val="0"/>
          <w:marTop w:val="0"/>
          <w:marBottom w:val="0"/>
          <w:divBdr>
            <w:top w:val="none" w:sz="0" w:space="0" w:color="auto"/>
            <w:left w:val="none" w:sz="0" w:space="0" w:color="auto"/>
            <w:bottom w:val="none" w:sz="0" w:space="0" w:color="auto"/>
            <w:right w:val="none" w:sz="0" w:space="0" w:color="auto"/>
          </w:divBdr>
        </w:div>
        <w:div w:id="1098018878">
          <w:marLeft w:val="0"/>
          <w:marRight w:val="0"/>
          <w:marTop w:val="0"/>
          <w:marBottom w:val="0"/>
          <w:divBdr>
            <w:top w:val="none" w:sz="0" w:space="0" w:color="auto"/>
            <w:left w:val="none" w:sz="0" w:space="0" w:color="auto"/>
            <w:bottom w:val="none" w:sz="0" w:space="0" w:color="auto"/>
            <w:right w:val="none" w:sz="0" w:space="0" w:color="auto"/>
          </w:divBdr>
        </w:div>
      </w:divsChild>
    </w:div>
    <w:div w:id="461580180">
      <w:bodyDiv w:val="1"/>
      <w:marLeft w:val="0"/>
      <w:marRight w:val="0"/>
      <w:marTop w:val="0"/>
      <w:marBottom w:val="0"/>
      <w:divBdr>
        <w:top w:val="none" w:sz="0" w:space="0" w:color="auto"/>
        <w:left w:val="none" w:sz="0" w:space="0" w:color="auto"/>
        <w:bottom w:val="none" w:sz="0" w:space="0" w:color="auto"/>
        <w:right w:val="none" w:sz="0" w:space="0" w:color="auto"/>
      </w:divBdr>
    </w:div>
    <w:div w:id="540362511">
      <w:bodyDiv w:val="1"/>
      <w:marLeft w:val="0"/>
      <w:marRight w:val="0"/>
      <w:marTop w:val="0"/>
      <w:marBottom w:val="0"/>
      <w:divBdr>
        <w:top w:val="none" w:sz="0" w:space="0" w:color="auto"/>
        <w:left w:val="none" w:sz="0" w:space="0" w:color="auto"/>
        <w:bottom w:val="none" w:sz="0" w:space="0" w:color="auto"/>
        <w:right w:val="none" w:sz="0" w:space="0" w:color="auto"/>
      </w:divBdr>
    </w:div>
    <w:div w:id="643970835">
      <w:bodyDiv w:val="1"/>
      <w:marLeft w:val="0"/>
      <w:marRight w:val="0"/>
      <w:marTop w:val="0"/>
      <w:marBottom w:val="0"/>
      <w:divBdr>
        <w:top w:val="none" w:sz="0" w:space="0" w:color="auto"/>
        <w:left w:val="none" w:sz="0" w:space="0" w:color="auto"/>
        <w:bottom w:val="none" w:sz="0" w:space="0" w:color="auto"/>
        <w:right w:val="none" w:sz="0" w:space="0" w:color="auto"/>
      </w:divBdr>
    </w:div>
    <w:div w:id="658728992">
      <w:bodyDiv w:val="1"/>
      <w:marLeft w:val="0"/>
      <w:marRight w:val="0"/>
      <w:marTop w:val="0"/>
      <w:marBottom w:val="0"/>
      <w:divBdr>
        <w:top w:val="none" w:sz="0" w:space="0" w:color="auto"/>
        <w:left w:val="none" w:sz="0" w:space="0" w:color="auto"/>
        <w:bottom w:val="none" w:sz="0" w:space="0" w:color="auto"/>
        <w:right w:val="none" w:sz="0" w:space="0" w:color="auto"/>
      </w:divBdr>
    </w:div>
    <w:div w:id="685061124">
      <w:bodyDiv w:val="1"/>
      <w:marLeft w:val="0"/>
      <w:marRight w:val="0"/>
      <w:marTop w:val="0"/>
      <w:marBottom w:val="0"/>
      <w:divBdr>
        <w:top w:val="none" w:sz="0" w:space="0" w:color="auto"/>
        <w:left w:val="none" w:sz="0" w:space="0" w:color="auto"/>
        <w:bottom w:val="none" w:sz="0" w:space="0" w:color="auto"/>
        <w:right w:val="none" w:sz="0" w:space="0" w:color="auto"/>
      </w:divBdr>
    </w:div>
    <w:div w:id="755975046">
      <w:bodyDiv w:val="1"/>
      <w:marLeft w:val="0"/>
      <w:marRight w:val="0"/>
      <w:marTop w:val="0"/>
      <w:marBottom w:val="0"/>
      <w:divBdr>
        <w:top w:val="none" w:sz="0" w:space="0" w:color="auto"/>
        <w:left w:val="none" w:sz="0" w:space="0" w:color="auto"/>
        <w:bottom w:val="none" w:sz="0" w:space="0" w:color="auto"/>
        <w:right w:val="none" w:sz="0" w:space="0" w:color="auto"/>
      </w:divBdr>
    </w:div>
    <w:div w:id="822504260">
      <w:bodyDiv w:val="1"/>
      <w:marLeft w:val="0"/>
      <w:marRight w:val="0"/>
      <w:marTop w:val="0"/>
      <w:marBottom w:val="0"/>
      <w:divBdr>
        <w:top w:val="none" w:sz="0" w:space="0" w:color="auto"/>
        <w:left w:val="none" w:sz="0" w:space="0" w:color="auto"/>
        <w:bottom w:val="none" w:sz="0" w:space="0" w:color="auto"/>
        <w:right w:val="none" w:sz="0" w:space="0" w:color="auto"/>
      </w:divBdr>
    </w:div>
    <w:div w:id="844633107">
      <w:bodyDiv w:val="1"/>
      <w:marLeft w:val="0"/>
      <w:marRight w:val="0"/>
      <w:marTop w:val="0"/>
      <w:marBottom w:val="0"/>
      <w:divBdr>
        <w:top w:val="none" w:sz="0" w:space="0" w:color="auto"/>
        <w:left w:val="none" w:sz="0" w:space="0" w:color="auto"/>
        <w:bottom w:val="none" w:sz="0" w:space="0" w:color="auto"/>
        <w:right w:val="none" w:sz="0" w:space="0" w:color="auto"/>
      </w:divBdr>
    </w:div>
    <w:div w:id="870728706">
      <w:bodyDiv w:val="1"/>
      <w:marLeft w:val="0"/>
      <w:marRight w:val="0"/>
      <w:marTop w:val="0"/>
      <w:marBottom w:val="0"/>
      <w:divBdr>
        <w:top w:val="none" w:sz="0" w:space="0" w:color="auto"/>
        <w:left w:val="none" w:sz="0" w:space="0" w:color="auto"/>
        <w:bottom w:val="none" w:sz="0" w:space="0" w:color="auto"/>
        <w:right w:val="none" w:sz="0" w:space="0" w:color="auto"/>
      </w:divBdr>
    </w:div>
    <w:div w:id="896742029">
      <w:bodyDiv w:val="1"/>
      <w:marLeft w:val="0"/>
      <w:marRight w:val="0"/>
      <w:marTop w:val="0"/>
      <w:marBottom w:val="0"/>
      <w:divBdr>
        <w:top w:val="none" w:sz="0" w:space="0" w:color="auto"/>
        <w:left w:val="none" w:sz="0" w:space="0" w:color="auto"/>
        <w:bottom w:val="none" w:sz="0" w:space="0" w:color="auto"/>
        <w:right w:val="none" w:sz="0" w:space="0" w:color="auto"/>
      </w:divBdr>
    </w:div>
    <w:div w:id="1028068200">
      <w:bodyDiv w:val="1"/>
      <w:marLeft w:val="0"/>
      <w:marRight w:val="0"/>
      <w:marTop w:val="0"/>
      <w:marBottom w:val="0"/>
      <w:divBdr>
        <w:top w:val="none" w:sz="0" w:space="0" w:color="auto"/>
        <w:left w:val="none" w:sz="0" w:space="0" w:color="auto"/>
        <w:bottom w:val="none" w:sz="0" w:space="0" w:color="auto"/>
        <w:right w:val="none" w:sz="0" w:space="0" w:color="auto"/>
      </w:divBdr>
    </w:div>
    <w:div w:id="1036471611">
      <w:bodyDiv w:val="1"/>
      <w:marLeft w:val="0"/>
      <w:marRight w:val="0"/>
      <w:marTop w:val="0"/>
      <w:marBottom w:val="0"/>
      <w:divBdr>
        <w:top w:val="none" w:sz="0" w:space="0" w:color="auto"/>
        <w:left w:val="none" w:sz="0" w:space="0" w:color="auto"/>
        <w:bottom w:val="none" w:sz="0" w:space="0" w:color="auto"/>
        <w:right w:val="none" w:sz="0" w:space="0" w:color="auto"/>
      </w:divBdr>
    </w:div>
    <w:div w:id="1173109497">
      <w:bodyDiv w:val="1"/>
      <w:marLeft w:val="0"/>
      <w:marRight w:val="0"/>
      <w:marTop w:val="0"/>
      <w:marBottom w:val="0"/>
      <w:divBdr>
        <w:top w:val="none" w:sz="0" w:space="0" w:color="auto"/>
        <w:left w:val="none" w:sz="0" w:space="0" w:color="auto"/>
        <w:bottom w:val="none" w:sz="0" w:space="0" w:color="auto"/>
        <w:right w:val="none" w:sz="0" w:space="0" w:color="auto"/>
      </w:divBdr>
    </w:div>
    <w:div w:id="1197961082">
      <w:bodyDiv w:val="1"/>
      <w:marLeft w:val="0"/>
      <w:marRight w:val="0"/>
      <w:marTop w:val="0"/>
      <w:marBottom w:val="0"/>
      <w:divBdr>
        <w:top w:val="none" w:sz="0" w:space="0" w:color="auto"/>
        <w:left w:val="none" w:sz="0" w:space="0" w:color="auto"/>
        <w:bottom w:val="none" w:sz="0" w:space="0" w:color="auto"/>
        <w:right w:val="none" w:sz="0" w:space="0" w:color="auto"/>
      </w:divBdr>
    </w:div>
    <w:div w:id="1232039317">
      <w:bodyDiv w:val="1"/>
      <w:marLeft w:val="0"/>
      <w:marRight w:val="0"/>
      <w:marTop w:val="0"/>
      <w:marBottom w:val="0"/>
      <w:divBdr>
        <w:top w:val="none" w:sz="0" w:space="0" w:color="auto"/>
        <w:left w:val="none" w:sz="0" w:space="0" w:color="auto"/>
        <w:bottom w:val="none" w:sz="0" w:space="0" w:color="auto"/>
        <w:right w:val="none" w:sz="0" w:space="0" w:color="auto"/>
      </w:divBdr>
    </w:div>
    <w:div w:id="1398744391">
      <w:bodyDiv w:val="1"/>
      <w:marLeft w:val="0"/>
      <w:marRight w:val="0"/>
      <w:marTop w:val="0"/>
      <w:marBottom w:val="0"/>
      <w:divBdr>
        <w:top w:val="none" w:sz="0" w:space="0" w:color="auto"/>
        <w:left w:val="none" w:sz="0" w:space="0" w:color="auto"/>
        <w:bottom w:val="none" w:sz="0" w:space="0" w:color="auto"/>
        <w:right w:val="none" w:sz="0" w:space="0" w:color="auto"/>
      </w:divBdr>
    </w:div>
    <w:div w:id="1424495343">
      <w:bodyDiv w:val="1"/>
      <w:marLeft w:val="0"/>
      <w:marRight w:val="0"/>
      <w:marTop w:val="0"/>
      <w:marBottom w:val="0"/>
      <w:divBdr>
        <w:top w:val="none" w:sz="0" w:space="0" w:color="auto"/>
        <w:left w:val="none" w:sz="0" w:space="0" w:color="auto"/>
        <w:bottom w:val="none" w:sz="0" w:space="0" w:color="auto"/>
        <w:right w:val="none" w:sz="0" w:space="0" w:color="auto"/>
      </w:divBdr>
    </w:div>
    <w:div w:id="1430932026">
      <w:bodyDiv w:val="1"/>
      <w:marLeft w:val="0"/>
      <w:marRight w:val="0"/>
      <w:marTop w:val="0"/>
      <w:marBottom w:val="0"/>
      <w:divBdr>
        <w:top w:val="none" w:sz="0" w:space="0" w:color="auto"/>
        <w:left w:val="none" w:sz="0" w:space="0" w:color="auto"/>
        <w:bottom w:val="none" w:sz="0" w:space="0" w:color="auto"/>
        <w:right w:val="none" w:sz="0" w:space="0" w:color="auto"/>
      </w:divBdr>
    </w:div>
    <w:div w:id="1432430868">
      <w:bodyDiv w:val="1"/>
      <w:marLeft w:val="0"/>
      <w:marRight w:val="0"/>
      <w:marTop w:val="0"/>
      <w:marBottom w:val="0"/>
      <w:divBdr>
        <w:top w:val="none" w:sz="0" w:space="0" w:color="auto"/>
        <w:left w:val="none" w:sz="0" w:space="0" w:color="auto"/>
        <w:bottom w:val="none" w:sz="0" w:space="0" w:color="auto"/>
        <w:right w:val="none" w:sz="0" w:space="0" w:color="auto"/>
      </w:divBdr>
    </w:div>
    <w:div w:id="1441875277">
      <w:bodyDiv w:val="1"/>
      <w:marLeft w:val="0"/>
      <w:marRight w:val="0"/>
      <w:marTop w:val="0"/>
      <w:marBottom w:val="0"/>
      <w:divBdr>
        <w:top w:val="none" w:sz="0" w:space="0" w:color="auto"/>
        <w:left w:val="none" w:sz="0" w:space="0" w:color="auto"/>
        <w:bottom w:val="none" w:sz="0" w:space="0" w:color="auto"/>
        <w:right w:val="none" w:sz="0" w:space="0" w:color="auto"/>
      </w:divBdr>
    </w:div>
    <w:div w:id="1459756627">
      <w:bodyDiv w:val="1"/>
      <w:marLeft w:val="0"/>
      <w:marRight w:val="0"/>
      <w:marTop w:val="0"/>
      <w:marBottom w:val="0"/>
      <w:divBdr>
        <w:top w:val="none" w:sz="0" w:space="0" w:color="auto"/>
        <w:left w:val="none" w:sz="0" w:space="0" w:color="auto"/>
        <w:bottom w:val="none" w:sz="0" w:space="0" w:color="auto"/>
        <w:right w:val="none" w:sz="0" w:space="0" w:color="auto"/>
      </w:divBdr>
    </w:div>
    <w:div w:id="1467506096">
      <w:bodyDiv w:val="1"/>
      <w:marLeft w:val="0"/>
      <w:marRight w:val="0"/>
      <w:marTop w:val="0"/>
      <w:marBottom w:val="0"/>
      <w:divBdr>
        <w:top w:val="none" w:sz="0" w:space="0" w:color="auto"/>
        <w:left w:val="none" w:sz="0" w:space="0" w:color="auto"/>
        <w:bottom w:val="none" w:sz="0" w:space="0" w:color="auto"/>
        <w:right w:val="none" w:sz="0" w:space="0" w:color="auto"/>
      </w:divBdr>
    </w:div>
    <w:div w:id="1535116966">
      <w:bodyDiv w:val="1"/>
      <w:marLeft w:val="0"/>
      <w:marRight w:val="0"/>
      <w:marTop w:val="0"/>
      <w:marBottom w:val="0"/>
      <w:divBdr>
        <w:top w:val="none" w:sz="0" w:space="0" w:color="auto"/>
        <w:left w:val="none" w:sz="0" w:space="0" w:color="auto"/>
        <w:bottom w:val="none" w:sz="0" w:space="0" w:color="auto"/>
        <w:right w:val="none" w:sz="0" w:space="0" w:color="auto"/>
      </w:divBdr>
    </w:div>
    <w:div w:id="1608581470">
      <w:bodyDiv w:val="1"/>
      <w:marLeft w:val="0"/>
      <w:marRight w:val="0"/>
      <w:marTop w:val="0"/>
      <w:marBottom w:val="0"/>
      <w:divBdr>
        <w:top w:val="none" w:sz="0" w:space="0" w:color="auto"/>
        <w:left w:val="none" w:sz="0" w:space="0" w:color="auto"/>
        <w:bottom w:val="none" w:sz="0" w:space="0" w:color="auto"/>
        <w:right w:val="none" w:sz="0" w:space="0" w:color="auto"/>
      </w:divBdr>
    </w:div>
    <w:div w:id="1676607924">
      <w:bodyDiv w:val="1"/>
      <w:marLeft w:val="0"/>
      <w:marRight w:val="0"/>
      <w:marTop w:val="0"/>
      <w:marBottom w:val="0"/>
      <w:divBdr>
        <w:top w:val="none" w:sz="0" w:space="0" w:color="auto"/>
        <w:left w:val="none" w:sz="0" w:space="0" w:color="auto"/>
        <w:bottom w:val="none" w:sz="0" w:space="0" w:color="auto"/>
        <w:right w:val="none" w:sz="0" w:space="0" w:color="auto"/>
      </w:divBdr>
    </w:div>
    <w:div w:id="1681856871">
      <w:bodyDiv w:val="1"/>
      <w:marLeft w:val="0"/>
      <w:marRight w:val="0"/>
      <w:marTop w:val="0"/>
      <w:marBottom w:val="0"/>
      <w:divBdr>
        <w:top w:val="none" w:sz="0" w:space="0" w:color="auto"/>
        <w:left w:val="none" w:sz="0" w:space="0" w:color="auto"/>
        <w:bottom w:val="none" w:sz="0" w:space="0" w:color="auto"/>
        <w:right w:val="none" w:sz="0" w:space="0" w:color="auto"/>
      </w:divBdr>
    </w:div>
    <w:div w:id="1759137561">
      <w:bodyDiv w:val="1"/>
      <w:marLeft w:val="0"/>
      <w:marRight w:val="0"/>
      <w:marTop w:val="0"/>
      <w:marBottom w:val="0"/>
      <w:divBdr>
        <w:top w:val="none" w:sz="0" w:space="0" w:color="auto"/>
        <w:left w:val="none" w:sz="0" w:space="0" w:color="auto"/>
        <w:bottom w:val="none" w:sz="0" w:space="0" w:color="auto"/>
        <w:right w:val="none" w:sz="0" w:space="0" w:color="auto"/>
      </w:divBdr>
    </w:div>
    <w:div w:id="1837307993">
      <w:bodyDiv w:val="1"/>
      <w:marLeft w:val="0"/>
      <w:marRight w:val="0"/>
      <w:marTop w:val="0"/>
      <w:marBottom w:val="0"/>
      <w:divBdr>
        <w:top w:val="none" w:sz="0" w:space="0" w:color="auto"/>
        <w:left w:val="none" w:sz="0" w:space="0" w:color="auto"/>
        <w:bottom w:val="none" w:sz="0" w:space="0" w:color="auto"/>
        <w:right w:val="none" w:sz="0" w:space="0" w:color="auto"/>
      </w:divBdr>
    </w:div>
    <w:div w:id="1839729195">
      <w:bodyDiv w:val="1"/>
      <w:marLeft w:val="0"/>
      <w:marRight w:val="0"/>
      <w:marTop w:val="0"/>
      <w:marBottom w:val="0"/>
      <w:divBdr>
        <w:top w:val="none" w:sz="0" w:space="0" w:color="auto"/>
        <w:left w:val="none" w:sz="0" w:space="0" w:color="auto"/>
        <w:bottom w:val="none" w:sz="0" w:space="0" w:color="auto"/>
        <w:right w:val="none" w:sz="0" w:space="0" w:color="auto"/>
      </w:divBdr>
    </w:div>
    <w:div w:id="1847473019">
      <w:bodyDiv w:val="1"/>
      <w:marLeft w:val="0"/>
      <w:marRight w:val="0"/>
      <w:marTop w:val="0"/>
      <w:marBottom w:val="0"/>
      <w:divBdr>
        <w:top w:val="none" w:sz="0" w:space="0" w:color="auto"/>
        <w:left w:val="none" w:sz="0" w:space="0" w:color="auto"/>
        <w:bottom w:val="none" w:sz="0" w:space="0" w:color="auto"/>
        <w:right w:val="none" w:sz="0" w:space="0" w:color="auto"/>
      </w:divBdr>
    </w:div>
    <w:div w:id="1853714670">
      <w:bodyDiv w:val="1"/>
      <w:marLeft w:val="0"/>
      <w:marRight w:val="0"/>
      <w:marTop w:val="0"/>
      <w:marBottom w:val="0"/>
      <w:divBdr>
        <w:top w:val="none" w:sz="0" w:space="0" w:color="auto"/>
        <w:left w:val="none" w:sz="0" w:space="0" w:color="auto"/>
        <w:bottom w:val="none" w:sz="0" w:space="0" w:color="auto"/>
        <w:right w:val="none" w:sz="0" w:space="0" w:color="auto"/>
      </w:divBdr>
      <w:divsChild>
        <w:div w:id="379985014">
          <w:marLeft w:val="0"/>
          <w:marRight w:val="0"/>
          <w:marTop w:val="0"/>
          <w:marBottom w:val="0"/>
          <w:divBdr>
            <w:top w:val="none" w:sz="0" w:space="0" w:color="auto"/>
            <w:left w:val="none" w:sz="0" w:space="0" w:color="auto"/>
            <w:bottom w:val="none" w:sz="0" w:space="0" w:color="auto"/>
            <w:right w:val="none" w:sz="0" w:space="0" w:color="auto"/>
          </w:divBdr>
        </w:div>
        <w:div w:id="238443970">
          <w:marLeft w:val="0"/>
          <w:marRight w:val="0"/>
          <w:marTop w:val="0"/>
          <w:marBottom w:val="0"/>
          <w:divBdr>
            <w:top w:val="none" w:sz="0" w:space="0" w:color="auto"/>
            <w:left w:val="none" w:sz="0" w:space="0" w:color="auto"/>
            <w:bottom w:val="none" w:sz="0" w:space="0" w:color="auto"/>
            <w:right w:val="none" w:sz="0" w:space="0" w:color="auto"/>
          </w:divBdr>
          <w:divsChild>
            <w:div w:id="2071540404">
              <w:marLeft w:val="0"/>
              <w:marRight w:val="0"/>
              <w:marTop w:val="0"/>
              <w:marBottom w:val="0"/>
              <w:divBdr>
                <w:top w:val="none" w:sz="0" w:space="0" w:color="auto"/>
                <w:left w:val="none" w:sz="0" w:space="0" w:color="auto"/>
                <w:bottom w:val="none" w:sz="0" w:space="0" w:color="auto"/>
                <w:right w:val="none" w:sz="0" w:space="0" w:color="auto"/>
              </w:divBdr>
            </w:div>
            <w:div w:id="1788894116">
              <w:marLeft w:val="0"/>
              <w:marRight w:val="0"/>
              <w:marTop w:val="0"/>
              <w:marBottom w:val="0"/>
              <w:divBdr>
                <w:top w:val="none" w:sz="0" w:space="0" w:color="auto"/>
                <w:left w:val="none" w:sz="0" w:space="0" w:color="auto"/>
                <w:bottom w:val="none" w:sz="0" w:space="0" w:color="auto"/>
                <w:right w:val="none" w:sz="0" w:space="0" w:color="auto"/>
              </w:divBdr>
              <w:divsChild>
                <w:div w:id="849295543">
                  <w:marLeft w:val="0"/>
                  <w:marRight w:val="0"/>
                  <w:marTop w:val="0"/>
                  <w:marBottom w:val="0"/>
                  <w:divBdr>
                    <w:top w:val="none" w:sz="0" w:space="0" w:color="auto"/>
                    <w:left w:val="none" w:sz="0" w:space="0" w:color="auto"/>
                    <w:bottom w:val="none" w:sz="0" w:space="0" w:color="auto"/>
                    <w:right w:val="none" w:sz="0" w:space="0" w:color="auto"/>
                  </w:divBdr>
                </w:div>
              </w:divsChild>
            </w:div>
            <w:div w:id="2099211096">
              <w:marLeft w:val="0"/>
              <w:marRight w:val="0"/>
              <w:marTop w:val="0"/>
              <w:marBottom w:val="0"/>
              <w:divBdr>
                <w:top w:val="none" w:sz="0" w:space="0" w:color="auto"/>
                <w:left w:val="none" w:sz="0" w:space="0" w:color="auto"/>
                <w:bottom w:val="none" w:sz="0" w:space="0" w:color="auto"/>
                <w:right w:val="none" w:sz="0" w:space="0" w:color="auto"/>
              </w:divBdr>
              <w:divsChild>
                <w:div w:id="1488134046">
                  <w:marLeft w:val="0"/>
                  <w:marRight w:val="0"/>
                  <w:marTop w:val="0"/>
                  <w:marBottom w:val="0"/>
                  <w:divBdr>
                    <w:top w:val="none" w:sz="0" w:space="0" w:color="auto"/>
                    <w:left w:val="none" w:sz="0" w:space="0" w:color="auto"/>
                    <w:bottom w:val="none" w:sz="0" w:space="0" w:color="auto"/>
                    <w:right w:val="none" w:sz="0" w:space="0" w:color="auto"/>
                  </w:divBdr>
                </w:div>
              </w:divsChild>
            </w:div>
            <w:div w:id="609706609">
              <w:marLeft w:val="0"/>
              <w:marRight w:val="0"/>
              <w:marTop w:val="0"/>
              <w:marBottom w:val="0"/>
              <w:divBdr>
                <w:top w:val="none" w:sz="0" w:space="0" w:color="auto"/>
                <w:left w:val="none" w:sz="0" w:space="0" w:color="auto"/>
                <w:bottom w:val="none" w:sz="0" w:space="0" w:color="auto"/>
                <w:right w:val="none" w:sz="0" w:space="0" w:color="auto"/>
              </w:divBdr>
              <w:divsChild>
                <w:div w:id="764695996">
                  <w:marLeft w:val="0"/>
                  <w:marRight w:val="0"/>
                  <w:marTop w:val="0"/>
                  <w:marBottom w:val="0"/>
                  <w:divBdr>
                    <w:top w:val="none" w:sz="0" w:space="0" w:color="auto"/>
                    <w:left w:val="none" w:sz="0" w:space="0" w:color="auto"/>
                    <w:bottom w:val="none" w:sz="0" w:space="0" w:color="auto"/>
                    <w:right w:val="none" w:sz="0" w:space="0" w:color="auto"/>
                  </w:divBdr>
                </w:div>
              </w:divsChild>
            </w:div>
            <w:div w:id="1818107529">
              <w:marLeft w:val="0"/>
              <w:marRight w:val="0"/>
              <w:marTop w:val="0"/>
              <w:marBottom w:val="0"/>
              <w:divBdr>
                <w:top w:val="none" w:sz="0" w:space="0" w:color="auto"/>
                <w:left w:val="none" w:sz="0" w:space="0" w:color="auto"/>
                <w:bottom w:val="none" w:sz="0" w:space="0" w:color="auto"/>
                <w:right w:val="none" w:sz="0" w:space="0" w:color="auto"/>
              </w:divBdr>
              <w:divsChild>
                <w:div w:id="10748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96430">
      <w:bodyDiv w:val="1"/>
      <w:marLeft w:val="0"/>
      <w:marRight w:val="0"/>
      <w:marTop w:val="0"/>
      <w:marBottom w:val="0"/>
      <w:divBdr>
        <w:top w:val="none" w:sz="0" w:space="0" w:color="auto"/>
        <w:left w:val="none" w:sz="0" w:space="0" w:color="auto"/>
        <w:bottom w:val="none" w:sz="0" w:space="0" w:color="auto"/>
        <w:right w:val="none" w:sz="0" w:space="0" w:color="auto"/>
      </w:divBdr>
    </w:div>
    <w:div w:id="1872106756">
      <w:bodyDiv w:val="1"/>
      <w:marLeft w:val="0"/>
      <w:marRight w:val="0"/>
      <w:marTop w:val="0"/>
      <w:marBottom w:val="0"/>
      <w:divBdr>
        <w:top w:val="none" w:sz="0" w:space="0" w:color="auto"/>
        <w:left w:val="none" w:sz="0" w:space="0" w:color="auto"/>
        <w:bottom w:val="none" w:sz="0" w:space="0" w:color="auto"/>
        <w:right w:val="none" w:sz="0" w:space="0" w:color="auto"/>
      </w:divBdr>
    </w:div>
    <w:div w:id="1902594572">
      <w:bodyDiv w:val="1"/>
      <w:marLeft w:val="0"/>
      <w:marRight w:val="0"/>
      <w:marTop w:val="0"/>
      <w:marBottom w:val="0"/>
      <w:divBdr>
        <w:top w:val="none" w:sz="0" w:space="0" w:color="auto"/>
        <w:left w:val="none" w:sz="0" w:space="0" w:color="auto"/>
        <w:bottom w:val="none" w:sz="0" w:space="0" w:color="auto"/>
        <w:right w:val="none" w:sz="0" w:space="0" w:color="auto"/>
      </w:divBdr>
    </w:div>
    <w:div w:id="1936590220">
      <w:bodyDiv w:val="1"/>
      <w:marLeft w:val="0"/>
      <w:marRight w:val="0"/>
      <w:marTop w:val="0"/>
      <w:marBottom w:val="0"/>
      <w:divBdr>
        <w:top w:val="none" w:sz="0" w:space="0" w:color="auto"/>
        <w:left w:val="none" w:sz="0" w:space="0" w:color="auto"/>
        <w:bottom w:val="none" w:sz="0" w:space="0" w:color="auto"/>
        <w:right w:val="none" w:sz="0" w:space="0" w:color="auto"/>
      </w:divBdr>
    </w:div>
    <w:div w:id="1980111209">
      <w:bodyDiv w:val="1"/>
      <w:marLeft w:val="0"/>
      <w:marRight w:val="0"/>
      <w:marTop w:val="0"/>
      <w:marBottom w:val="0"/>
      <w:divBdr>
        <w:top w:val="none" w:sz="0" w:space="0" w:color="auto"/>
        <w:left w:val="none" w:sz="0" w:space="0" w:color="auto"/>
        <w:bottom w:val="none" w:sz="0" w:space="0" w:color="auto"/>
        <w:right w:val="none" w:sz="0" w:space="0" w:color="auto"/>
      </w:divBdr>
    </w:div>
    <w:div w:id="2040273082">
      <w:bodyDiv w:val="1"/>
      <w:marLeft w:val="0"/>
      <w:marRight w:val="0"/>
      <w:marTop w:val="0"/>
      <w:marBottom w:val="0"/>
      <w:divBdr>
        <w:top w:val="none" w:sz="0" w:space="0" w:color="auto"/>
        <w:left w:val="none" w:sz="0" w:space="0" w:color="auto"/>
        <w:bottom w:val="none" w:sz="0" w:space="0" w:color="auto"/>
        <w:right w:val="none" w:sz="0" w:space="0" w:color="auto"/>
      </w:divBdr>
    </w:div>
    <w:div w:id="205095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E5CD0-721B-4678-8138-5D01F4FF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4475</Words>
  <Characters>26854</Characters>
  <Application>Microsoft Office Word</Application>
  <DocSecurity>0</DocSecurity>
  <Lines>223</Lines>
  <Paragraphs>62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dc:creator>
  <cp:keywords/>
  <dc:description/>
  <cp:lastModifiedBy>Paweł Stępniak | Łukasiewicz - WIT</cp:lastModifiedBy>
  <cp:revision>4</cp:revision>
  <cp:lastPrinted>2021-10-11T15:54:00Z</cp:lastPrinted>
  <dcterms:created xsi:type="dcterms:W3CDTF">2023-04-19T18:07:00Z</dcterms:created>
  <dcterms:modified xsi:type="dcterms:W3CDTF">2023-04-19T20:06:00Z</dcterms:modified>
</cp:coreProperties>
</file>