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E335" w14:textId="2F65CCEC" w:rsidR="008F7B50" w:rsidRDefault="00202C29">
      <w:pPr>
        <w:spacing w:after="0" w:line="312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Augustów</w:t>
      </w:r>
      <w:r w:rsidR="00751404">
        <w:rPr>
          <w:rFonts w:ascii="Times New Roman" w:eastAsia="Calibri" w:hAnsi="Times New Roman" w:cs="Times New Roman"/>
          <w:sz w:val="24"/>
          <w:szCs w:val="24"/>
        </w:rPr>
        <w:t>, dnia</w:t>
      </w:r>
      <w:r w:rsidR="00124E35">
        <w:rPr>
          <w:rFonts w:ascii="Times New Roman" w:eastAsia="Calibri" w:hAnsi="Times New Roman" w:cs="Times New Roman"/>
          <w:sz w:val="24"/>
          <w:szCs w:val="24"/>
        </w:rPr>
        <w:t xml:space="preserve"> 6 marca</w:t>
      </w:r>
      <w:r w:rsidR="00805D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1404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751404">
        <w:rPr>
          <w:rFonts w:ascii="Times New Roman" w:eastAsia="Calibri" w:hAnsi="Times New Roman" w:cs="Times New Roman"/>
          <w:sz w:val="24"/>
          <w:szCs w:val="24"/>
        </w:rPr>
        <w:t xml:space="preserve"> r. </w:t>
      </w:r>
    </w:p>
    <w:p w14:paraId="3D28081A" w14:textId="77777777" w:rsidR="008F7B50" w:rsidRDefault="008F7B50">
      <w:pPr>
        <w:widowControl w:val="0"/>
        <w:spacing w:after="0" w:line="312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</w:p>
    <w:p w14:paraId="43CB9F7C" w14:textId="492466D7" w:rsidR="008F7B50" w:rsidRDefault="00751404">
      <w:pPr>
        <w:widowControl w:val="0"/>
        <w:spacing w:after="0" w:line="312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ZAPYTANIE OFERTOWE nr </w:t>
      </w:r>
      <w:r w:rsidR="00202C2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6</w:t>
      </w:r>
      <w:r w:rsidR="00183AB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6</w:t>
      </w:r>
    </w:p>
    <w:p w14:paraId="527B08C1" w14:textId="2F82A123" w:rsidR="008F7B50" w:rsidRPr="00183AB8" w:rsidRDefault="00751404">
      <w:pPr>
        <w:widowControl w:val="0"/>
        <w:spacing w:after="0" w:line="312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na </w:t>
      </w:r>
      <w:bookmarkStart w:id="0" w:name="_Hlk42638363"/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dostawę </w:t>
      </w:r>
      <w:bookmarkStart w:id="1" w:name="_Hlk55417998"/>
      <w:bookmarkStart w:id="2" w:name="_Hlk63627323"/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różnego drobnego wyposażenia</w:t>
      </w:r>
      <w:bookmarkEnd w:id="1"/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do mieszkania wspomaganego położonego </w:t>
      </w:r>
      <w:bookmarkEnd w:id="0"/>
      <w:bookmarkEnd w:id="2"/>
      <w:r w:rsidR="00202C2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              w</w:t>
      </w:r>
      <w:r w:rsidR="00183AB8" w:rsidRPr="00B44477">
        <w:rPr>
          <w:rFonts w:ascii="Times New Roman" w:eastAsia="Lucida Sans Unicode" w:hAnsi="Times New Roman" w:cs="Times New Roman"/>
          <w:b/>
          <w:kern w:val="2"/>
          <w:lang w:eastAsia="ar-SA"/>
        </w:rPr>
        <w:t xml:space="preserve"> </w:t>
      </w:r>
      <w:r w:rsidR="00183AB8" w:rsidRPr="00183AB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budynku nr 7 przy ul. Wojska Polskiego w Augustowie, gmina miasto Augustów</w:t>
      </w:r>
    </w:p>
    <w:p w14:paraId="431CBB15" w14:textId="77777777" w:rsidR="00202C29" w:rsidRPr="00183AB8" w:rsidRDefault="00202C29">
      <w:pPr>
        <w:widowControl w:val="0"/>
        <w:spacing w:after="0" w:line="312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</w:p>
    <w:p w14:paraId="550BB0F3" w14:textId="31691266" w:rsidR="008F7B50" w:rsidRDefault="00751404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Lucida Sans Unicode" w:hAnsi="Times New Roman" w:cs="Times New Roman"/>
          <w:b/>
          <w:bCs/>
          <w:kern w:val="2"/>
          <w:lang w:eastAsia="ar-SA"/>
        </w:rPr>
      </w:pPr>
      <w:r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>Zamawiający</w:t>
      </w:r>
    </w:p>
    <w:p w14:paraId="255703DE" w14:textId="705FA616" w:rsidR="00202C29" w:rsidRPr="00202C29" w:rsidRDefault="00202C29" w:rsidP="00202C29">
      <w:p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202C29">
        <w:rPr>
          <w:rFonts w:ascii="Times New Roman" w:eastAsia="Lucida Sans Unicode" w:hAnsi="Times New Roman" w:cs="Times New Roman"/>
          <w:bCs/>
          <w:kern w:val="2"/>
          <w:lang w:eastAsia="ar-SA"/>
        </w:rPr>
        <w:t>Stowarzyszenie Inicjatyw Społeczno-Gospodarczych im. Króla Zygmunta Augusta w Augustowie</w:t>
      </w:r>
      <w:r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,                  </w:t>
      </w:r>
      <w:r w:rsidRPr="00202C29">
        <w:rPr>
          <w:rFonts w:ascii="Times New Roman" w:eastAsia="Lucida Sans Unicode" w:hAnsi="Times New Roman" w:cs="Times New Roman"/>
          <w:bCs/>
          <w:kern w:val="2"/>
          <w:lang w:eastAsia="ar-SA"/>
        </w:rPr>
        <w:t>ul. Mostowa 12 D, 16-300 Augustów</w:t>
      </w:r>
      <w:r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, </w:t>
      </w:r>
      <w:r w:rsidRPr="00202C29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e-mail: </w:t>
      </w:r>
      <w:hyperlink r:id="rId7" w:history="1">
        <w:r w:rsidRPr="00202C29">
          <w:rPr>
            <w:rStyle w:val="Hipercze"/>
            <w:rFonts w:ascii="Times New Roman" w:eastAsia="Lucida Sans Unicode" w:hAnsi="Times New Roman" w:cs="Times New Roman"/>
            <w:bCs/>
            <w:kern w:val="2"/>
            <w:lang w:eastAsia="ar-SA"/>
          </w:rPr>
          <w:t>sisg@sisg.org.pl</w:t>
        </w:r>
      </w:hyperlink>
    </w:p>
    <w:p w14:paraId="637C25A9" w14:textId="20739EB1" w:rsidR="008F7B50" w:rsidRPr="00202C29" w:rsidRDefault="002209CD">
      <w:pPr>
        <w:spacing w:after="0" w:line="312" w:lineRule="auto"/>
        <w:jc w:val="both"/>
        <w:rPr>
          <w:rFonts w:ascii="Calibri" w:eastAsia="Calibri" w:hAnsi="Calibri" w:cs="Calibri"/>
        </w:rPr>
      </w:pPr>
      <w:r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</w:t>
      </w:r>
    </w:p>
    <w:p w14:paraId="2CBDA43B" w14:textId="26F393CB" w:rsidR="008F7B50" w:rsidRDefault="00751404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Lucida Sans Unicode" w:hAnsi="Times New Roman" w:cs="Times New Roman"/>
          <w:b/>
          <w:bCs/>
          <w:kern w:val="2"/>
          <w:lang w:eastAsia="ar-SA"/>
        </w:rPr>
      </w:pPr>
      <w:r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>Postanowienia ogólne</w:t>
      </w:r>
    </w:p>
    <w:p w14:paraId="02522B20" w14:textId="708F1F24" w:rsidR="008F7B50" w:rsidRPr="002209CD" w:rsidRDefault="00751404">
      <w:pPr>
        <w:numPr>
          <w:ilvl w:val="0"/>
          <w:numId w:val="2"/>
        </w:numPr>
        <w:spacing w:after="0" w:line="312" w:lineRule="auto"/>
        <w:ind w:left="284" w:hanging="283"/>
        <w:jc w:val="both"/>
        <w:rPr>
          <w:rFonts w:ascii="Calibri" w:eastAsia="Calibri" w:hAnsi="Calibri" w:cs="Calibri"/>
          <w:bCs/>
        </w:rPr>
      </w:pPr>
      <w:r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Zamówienie zostanie udzielone zgodnie z zasadą konkurencyjności. Do niniejszego postępowania nie </w:t>
      </w:r>
      <w:r w:rsidRPr="002209CD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mają zastosowania przepisy ustawy – Prawo zamówień publicznych. </w:t>
      </w:r>
    </w:p>
    <w:p w14:paraId="254D2D3D" w14:textId="29C420FC" w:rsidR="008F7B50" w:rsidRPr="002209CD" w:rsidRDefault="002209CD">
      <w:pPr>
        <w:numPr>
          <w:ilvl w:val="0"/>
          <w:numId w:val="2"/>
        </w:numPr>
        <w:spacing w:after="0" w:line="312" w:lineRule="auto"/>
        <w:ind w:left="284" w:hanging="283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2209CD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Zamawiający nie dopuszcza składania ofert częściowych. </w:t>
      </w:r>
    </w:p>
    <w:p w14:paraId="1CCD4300" w14:textId="77777777" w:rsidR="008F7B50" w:rsidRDefault="00751404">
      <w:pPr>
        <w:numPr>
          <w:ilvl w:val="0"/>
          <w:numId w:val="2"/>
        </w:numPr>
        <w:spacing w:after="0" w:line="312" w:lineRule="auto"/>
        <w:ind w:left="284" w:hanging="283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>
        <w:rPr>
          <w:rFonts w:ascii="Times New Roman" w:eastAsia="Lucida Sans Unicode" w:hAnsi="Times New Roman" w:cs="Times New Roman"/>
          <w:bCs/>
          <w:kern w:val="2"/>
          <w:lang w:eastAsia="ar-SA"/>
        </w:rPr>
        <w:t>Zamawiający nie przewiduje złożenia ofert wariantowych.</w:t>
      </w:r>
    </w:p>
    <w:p w14:paraId="09900635" w14:textId="77777777" w:rsidR="008F7B50" w:rsidRDefault="00751404">
      <w:pPr>
        <w:numPr>
          <w:ilvl w:val="0"/>
          <w:numId w:val="2"/>
        </w:numPr>
        <w:spacing w:after="0" w:line="312" w:lineRule="auto"/>
        <w:ind w:left="284" w:hanging="283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Postępowanie prowadzone jest w języku polskim. Wszelkie dokumenty składane w języku obcym powinny zostać złożone wraz z ich tłumaczeniem na język polski. </w:t>
      </w:r>
    </w:p>
    <w:p w14:paraId="754AE35C" w14:textId="77777777" w:rsidR="008F7B50" w:rsidRDefault="008F7B50">
      <w:p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</w:p>
    <w:p w14:paraId="550144E5" w14:textId="6979AA2F" w:rsidR="008F7B50" w:rsidRDefault="00751404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Lucida Sans Unicode" w:hAnsi="Times New Roman" w:cs="Times New Roman"/>
          <w:b/>
          <w:bCs/>
          <w:kern w:val="2"/>
          <w:lang w:eastAsia="ar-SA"/>
        </w:rPr>
      </w:pPr>
      <w:r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>Opis przedmiotu zamówienia</w:t>
      </w:r>
    </w:p>
    <w:p w14:paraId="2CBCE46D" w14:textId="765CB0E8" w:rsidR="008F7B50" w:rsidRDefault="00751404">
      <w:pPr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bookmarkStart w:id="3" w:name="_Hlk49981379"/>
      <w:bookmarkStart w:id="4" w:name="_Hlk68280064"/>
      <w:bookmarkEnd w:id="3"/>
      <w:r>
        <w:rPr>
          <w:rFonts w:ascii="Times New Roman" w:eastAsia="Times New Roman" w:hAnsi="Times New Roman" w:cs="Times New Roman"/>
          <w:lang w:eastAsia="pl-PL"/>
        </w:rPr>
        <w:t xml:space="preserve">Celem zamówienia jest </w:t>
      </w:r>
      <w:bookmarkStart w:id="5" w:name="_Hlk25172628"/>
      <w:r>
        <w:rPr>
          <w:rFonts w:ascii="Times New Roman" w:eastAsia="Times New Roman" w:hAnsi="Times New Roman" w:cs="Times New Roman"/>
          <w:lang w:eastAsia="pl-PL"/>
        </w:rPr>
        <w:t xml:space="preserve">nabycie </w:t>
      </w:r>
      <w:r w:rsidR="002209CD" w:rsidRPr="002209CD">
        <w:rPr>
          <w:rFonts w:ascii="Times New Roman" w:eastAsia="Times New Roman" w:hAnsi="Times New Roman" w:cs="Times New Roman"/>
          <w:bCs/>
          <w:lang w:eastAsia="pl-PL"/>
        </w:rPr>
        <w:t>różnego drobnego wyposażenia</w:t>
      </w:r>
      <w:r w:rsidR="002209CD" w:rsidRPr="002209CD">
        <w:rPr>
          <w:rFonts w:ascii="Times New Roman" w:eastAsia="Times New Roman" w:hAnsi="Times New Roman" w:cs="Times New Roman"/>
          <w:lang w:eastAsia="pl-PL"/>
        </w:rPr>
        <w:t xml:space="preserve"> </w:t>
      </w:r>
      <w:r w:rsidR="002209CD">
        <w:rPr>
          <w:rFonts w:ascii="Times New Roman" w:eastAsia="Times New Roman" w:hAnsi="Times New Roman" w:cs="Times New Roman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lang w:eastAsia="pl-PL"/>
        </w:rPr>
        <w:t xml:space="preserve">mieszkania wspomaganego dla osób niepełnosprawnych, w tym z zespołem Downa, położonego </w:t>
      </w:r>
      <w:r w:rsidR="00E03334" w:rsidRPr="00E03334">
        <w:rPr>
          <w:rFonts w:ascii="Times New Roman" w:eastAsia="Lucida Sans Unicode" w:hAnsi="Times New Roman" w:cs="Times New Roman"/>
          <w:bCs/>
          <w:kern w:val="2"/>
          <w:lang w:eastAsia="ar-SA"/>
        </w:rPr>
        <w:t>w budynku nr 7 przy ul. Wojska Polskiego w Augustowie, gmina miasto Augustów</w:t>
      </w:r>
      <w:r w:rsidRPr="00E03334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– dalej jako mieszkanie wspomagane. </w:t>
      </w:r>
    </w:p>
    <w:bookmarkEnd w:id="5"/>
    <w:p w14:paraId="380106AA" w14:textId="2C79AAF1" w:rsidR="002209CD" w:rsidRDefault="00751404" w:rsidP="002209CD">
      <w:pPr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>
        <w:rPr>
          <w:rFonts w:ascii="Times New Roman" w:eastAsia="Lucida Sans Unicode" w:hAnsi="Times New Roman" w:cs="Times New Roman"/>
          <w:bCs/>
          <w:kern w:val="2"/>
          <w:lang w:eastAsia="ar-SA"/>
        </w:rPr>
        <w:t>Przedmiotem zamówienia jest dostawa do mieszkania wspomaganego różnego drobnego wyposażenia</w:t>
      </w:r>
      <w:r w:rsidR="00545EB2">
        <w:rPr>
          <w:rFonts w:ascii="Times New Roman" w:eastAsia="Lucida Sans Unicode" w:hAnsi="Times New Roman" w:cs="Times New Roman"/>
          <w:bCs/>
          <w:kern w:val="2"/>
          <w:lang w:eastAsia="ar-SA"/>
        </w:rPr>
        <w:t>.</w:t>
      </w:r>
    </w:p>
    <w:bookmarkEnd w:id="4"/>
    <w:p w14:paraId="08BC3DBF" w14:textId="66DFEFD7" w:rsidR="008F7B50" w:rsidRPr="002209CD" w:rsidRDefault="00751404" w:rsidP="002209CD">
      <w:pPr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2209CD">
        <w:rPr>
          <w:rFonts w:ascii="Times New Roman" w:eastAsia="Lucida Sans Unicode" w:hAnsi="Times New Roman" w:cs="Times New Roman"/>
          <w:bCs/>
          <w:kern w:val="2"/>
          <w:lang w:eastAsia="ar-SA"/>
        </w:rPr>
        <w:t>Przedmiotem zamówienia jest:</w:t>
      </w:r>
    </w:p>
    <w:p w14:paraId="38998B26" w14:textId="537E048B" w:rsidR="008F7B50" w:rsidRDefault="00751404">
      <w:pPr>
        <w:numPr>
          <w:ilvl w:val="0"/>
          <w:numId w:val="21"/>
        </w:num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>
        <w:rPr>
          <w:rFonts w:ascii="Times New Roman" w:eastAsia="Lucida Sans Unicode" w:hAnsi="Times New Roman" w:cs="Times New Roman"/>
          <w:bCs/>
          <w:kern w:val="2"/>
          <w:lang w:eastAsia="ar-SA"/>
        </w:rPr>
        <w:t>dostawa wyposażenia szczegółowo wymienionego i opisanego w Załączniku nr 1 – opis przedmiotu zamówienia</w:t>
      </w:r>
      <w:r w:rsidR="002209CD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, </w:t>
      </w:r>
    </w:p>
    <w:p w14:paraId="757C0492" w14:textId="77777777" w:rsidR="008F7B50" w:rsidRDefault="00751404">
      <w:pPr>
        <w:numPr>
          <w:ilvl w:val="0"/>
          <w:numId w:val="21"/>
        </w:num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transport wyposażenia do mieszkania wspomaganego i jego wniesienie, </w:t>
      </w:r>
    </w:p>
    <w:p w14:paraId="31C85817" w14:textId="77777777" w:rsidR="008F7B50" w:rsidRDefault="00751404">
      <w:pPr>
        <w:numPr>
          <w:ilvl w:val="0"/>
          <w:numId w:val="21"/>
        </w:num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>
        <w:rPr>
          <w:rFonts w:ascii="Times New Roman" w:eastAsia="Lucida Sans Unicode" w:hAnsi="Times New Roman" w:cs="Times New Roman"/>
          <w:bCs/>
          <w:kern w:val="2"/>
          <w:lang w:eastAsia="ar-SA"/>
        </w:rPr>
        <w:t>ustawienie wyposażenia w miejscu wskazanym przez Zamawiającego na terenie mieszkania wspomaganego.</w:t>
      </w:r>
    </w:p>
    <w:p w14:paraId="693001E2" w14:textId="7B30CB24" w:rsidR="002209CD" w:rsidRDefault="00751404" w:rsidP="002209CD">
      <w:pPr>
        <w:pStyle w:val="Akapitzlist"/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2209CD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Szczegółowy opis wyposażenia będącego przedmiotem zamówienia stanowi Załącznik nr 1 do niniejszego zapytania ofertowego. </w:t>
      </w:r>
    </w:p>
    <w:p w14:paraId="3877A051" w14:textId="40B56D6B" w:rsidR="002209CD" w:rsidRDefault="00751404" w:rsidP="002209CD">
      <w:pPr>
        <w:pStyle w:val="Akapitzlist"/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2209CD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Ponadto szczegółowo obowiązki Wykonawcy określa również wzór umowy, stanowiący Załącznik nr </w:t>
      </w:r>
      <w:r w:rsidR="00456573">
        <w:rPr>
          <w:rFonts w:ascii="Times New Roman" w:eastAsia="Lucida Sans Unicode" w:hAnsi="Times New Roman" w:cs="Times New Roman"/>
          <w:bCs/>
          <w:kern w:val="2"/>
          <w:lang w:eastAsia="ar-SA"/>
        </w:rPr>
        <w:t>6</w:t>
      </w:r>
      <w:r w:rsidR="002209CD" w:rsidRPr="002209CD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</w:t>
      </w:r>
      <w:r w:rsidRPr="002209CD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do niniejszego zapytania ofertowego. </w:t>
      </w:r>
    </w:p>
    <w:p w14:paraId="6763A768" w14:textId="6BE482B7" w:rsidR="008F7B50" w:rsidRPr="002209CD" w:rsidRDefault="00751404" w:rsidP="002209CD">
      <w:pPr>
        <w:pStyle w:val="Akapitzlist"/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2209CD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>Nazwy i kody Wspólnego Słownika Zamówień (CPV)</w:t>
      </w:r>
      <w:r w:rsidRPr="002209CD">
        <w:rPr>
          <w:rFonts w:ascii="Times New Roman" w:eastAsia="Lucida Sans Unicode" w:hAnsi="Times New Roman" w:cs="Times New Roman"/>
          <w:bCs/>
          <w:kern w:val="2"/>
          <w:lang w:eastAsia="ar-SA"/>
        </w:rPr>
        <w:t>:</w:t>
      </w:r>
    </w:p>
    <w:p w14:paraId="6CBD63B2" w14:textId="77777777" w:rsidR="00053451" w:rsidRDefault="00053451" w:rsidP="00053451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bookmarkStart w:id="6" w:name="_Hlk48595059"/>
      <w:bookmarkStart w:id="7" w:name="_Hlk49982465"/>
      <w:bookmarkEnd w:id="6"/>
      <w:bookmarkEnd w:id="7"/>
      <w:r>
        <w:rPr>
          <w:rFonts w:ascii="Times New Roman" w:eastAsia="Lucida Sans Unicode" w:hAnsi="Times New Roman" w:cs="Times New Roman"/>
          <w:bCs/>
          <w:kern w:val="2"/>
          <w:lang w:eastAsia="ar-SA"/>
        </w:rPr>
        <w:lastRenderedPageBreak/>
        <w:t>39000000-2 – Meble (włącznie z biurowymi), wyposażenie, urządzenia domowe (z wyłączeniem oświetlenia) i środki czyszczące</w:t>
      </w:r>
    </w:p>
    <w:p w14:paraId="38A682F9" w14:textId="77777777" w:rsidR="00053451" w:rsidRDefault="00053451" w:rsidP="00053451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AA0A15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39151000-5 </w:t>
      </w:r>
      <w:r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- </w:t>
      </w:r>
      <w:r w:rsidRPr="00AA0A15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Meble różne </w:t>
      </w:r>
    </w:p>
    <w:p w14:paraId="66FB6618" w14:textId="77777777" w:rsidR="00053451" w:rsidRDefault="00053451" w:rsidP="00053451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89258E">
        <w:rPr>
          <w:rFonts w:ascii="Times New Roman" w:eastAsia="Lucida Sans Unicode" w:hAnsi="Times New Roman" w:cs="Times New Roman"/>
          <w:bCs/>
          <w:kern w:val="2"/>
          <w:lang w:eastAsia="ar-SA"/>
        </w:rPr>
        <w:t>39221200-9</w:t>
      </w:r>
      <w:r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– zastawa stołowa</w:t>
      </w:r>
    </w:p>
    <w:p w14:paraId="5588862D" w14:textId="77777777" w:rsidR="00053451" w:rsidRDefault="00053451" w:rsidP="00053451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89258E">
        <w:rPr>
          <w:rFonts w:ascii="Times New Roman" w:eastAsia="Lucida Sans Unicode" w:hAnsi="Times New Roman" w:cs="Times New Roman"/>
          <w:bCs/>
          <w:kern w:val="2"/>
          <w:lang w:eastAsia="ar-SA"/>
        </w:rPr>
        <w:t>38311000-8</w:t>
      </w:r>
      <w:r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- </w:t>
      </w:r>
      <w:r w:rsidRPr="0089258E">
        <w:rPr>
          <w:rFonts w:ascii="Times New Roman" w:eastAsia="Lucida Sans Unicode" w:hAnsi="Times New Roman" w:cs="Times New Roman"/>
          <w:bCs/>
          <w:kern w:val="2"/>
          <w:lang w:eastAsia="ar-SA"/>
        </w:rPr>
        <w:t>Wagi elektroniczne i akcesoria</w:t>
      </w:r>
    </w:p>
    <w:p w14:paraId="719055EB" w14:textId="77777777" w:rsidR="00053451" w:rsidRDefault="00053451" w:rsidP="00053451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F42751">
        <w:rPr>
          <w:rFonts w:ascii="Times New Roman" w:eastAsia="Lucida Sans Unicode" w:hAnsi="Times New Roman" w:cs="Times New Roman"/>
          <w:bCs/>
          <w:kern w:val="2"/>
          <w:lang w:eastAsia="ar-SA"/>
        </w:rPr>
        <w:t>39290000-1</w:t>
      </w:r>
      <w:r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– wyposażenie różne</w:t>
      </w:r>
    </w:p>
    <w:p w14:paraId="314B9760" w14:textId="77777777" w:rsidR="00053451" w:rsidRDefault="00053451" w:rsidP="00053451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F42751">
        <w:rPr>
          <w:rFonts w:ascii="Times New Roman" w:eastAsia="Lucida Sans Unicode" w:hAnsi="Times New Roman" w:cs="Times New Roman"/>
          <w:bCs/>
          <w:kern w:val="2"/>
          <w:lang w:eastAsia="ar-SA"/>
        </w:rPr>
        <w:t>39710000-2</w:t>
      </w:r>
      <w:r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- e</w:t>
      </w:r>
      <w:r w:rsidRPr="00F42751">
        <w:rPr>
          <w:rFonts w:ascii="Times New Roman" w:eastAsia="Lucida Sans Unicode" w:hAnsi="Times New Roman" w:cs="Times New Roman"/>
          <w:bCs/>
          <w:kern w:val="2"/>
          <w:lang w:eastAsia="ar-SA"/>
        </w:rPr>
        <w:t>lektryczny sprzęt gospodarstwa domowego</w:t>
      </w:r>
    </w:p>
    <w:p w14:paraId="3BFB11CC" w14:textId="77777777" w:rsidR="00053451" w:rsidRDefault="00053451" w:rsidP="00053451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FD2B9B">
        <w:rPr>
          <w:rFonts w:ascii="Times New Roman" w:eastAsia="Lucida Sans Unicode" w:hAnsi="Times New Roman" w:cs="Times New Roman"/>
          <w:bCs/>
          <w:kern w:val="2"/>
          <w:lang w:eastAsia="ar-SA"/>
        </w:rPr>
        <w:t>38423100-7</w:t>
      </w:r>
      <w:r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– ciśnieniomierze</w:t>
      </w:r>
    </w:p>
    <w:p w14:paraId="0D9AD5F4" w14:textId="77777777" w:rsidR="00053451" w:rsidRDefault="00053451" w:rsidP="00053451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FD2B9B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44512940-3 </w:t>
      </w:r>
      <w:r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- </w:t>
      </w:r>
      <w:r w:rsidRPr="00FD2B9B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Zestawy narzędziowe </w:t>
      </w:r>
    </w:p>
    <w:p w14:paraId="2216FB3B" w14:textId="4B21DE28" w:rsidR="00053451" w:rsidRDefault="00053451" w:rsidP="00053451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053451">
        <w:rPr>
          <w:rFonts w:ascii="Times New Roman" w:eastAsia="Lucida Sans Unicode" w:hAnsi="Times New Roman" w:cs="Times New Roman"/>
          <w:bCs/>
          <w:kern w:val="2"/>
          <w:lang w:eastAsia="ar-SA"/>
        </w:rPr>
        <w:t>42715000-1</w:t>
      </w:r>
      <w:r w:rsidR="00CB070B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-</w:t>
      </w:r>
      <w:r w:rsidRPr="00053451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Maszyny do szycia</w:t>
      </w:r>
    </w:p>
    <w:p w14:paraId="3D3DCD1A" w14:textId="2C0B3650" w:rsidR="008F7B50" w:rsidRDefault="00751404">
      <w:pPr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>
        <w:rPr>
          <w:rFonts w:ascii="Times New Roman" w:eastAsia="Lucida Sans Unicode" w:hAnsi="Times New Roman" w:cs="Times New Roman"/>
          <w:bCs/>
          <w:kern w:val="2"/>
          <w:lang w:eastAsia="ar-SA"/>
        </w:rPr>
        <w:t>Zaoferowane wyposażenie musi być nowe, nieużywane, kompletne, wolne od wad fizycznych i prawnych, a także obciążeń prawami osób trzecich.</w:t>
      </w:r>
      <w:bookmarkStart w:id="8" w:name="_Hlk25172922"/>
      <w:bookmarkStart w:id="9" w:name="_Hlk49981443"/>
      <w:bookmarkEnd w:id="8"/>
      <w:bookmarkEnd w:id="9"/>
    </w:p>
    <w:p w14:paraId="06F23D88" w14:textId="77777777" w:rsidR="008F7B50" w:rsidRDefault="008F7B50">
      <w:pPr>
        <w:tabs>
          <w:tab w:val="left" w:pos="284"/>
        </w:tabs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</w:p>
    <w:p w14:paraId="197FDF98" w14:textId="77777777" w:rsidR="001C614E" w:rsidRDefault="001C614E" w:rsidP="001C614E">
      <w:pPr>
        <w:numPr>
          <w:ilvl w:val="0"/>
          <w:numId w:val="1"/>
        </w:numPr>
        <w:tabs>
          <w:tab w:val="left" w:pos="426"/>
        </w:tabs>
        <w:spacing w:after="0" w:line="312" w:lineRule="auto"/>
        <w:ind w:left="426" w:hanging="142"/>
        <w:jc w:val="both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t>Termin realizacji zamówienia (umowy)</w:t>
      </w:r>
    </w:p>
    <w:p w14:paraId="59B19153" w14:textId="12071644" w:rsidR="001C614E" w:rsidRPr="002209CD" w:rsidRDefault="001C614E" w:rsidP="001C614E">
      <w:pPr>
        <w:widowControl w:val="0"/>
        <w:tabs>
          <w:tab w:val="left" w:pos="284"/>
          <w:tab w:val="left" w:pos="426"/>
        </w:tabs>
        <w:spacing w:after="120" w:line="312" w:lineRule="auto"/>
        <w:ind w:right="133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Wykonawca zobowiązany będzie do realizacji zamówienia </w:t>
      </w:r>
      <w:bookmarkStart w:id="10" w:name="_Hlk55851793"/>
      <w:r w:rsidRPr="002209CD">
        <w:rPr>
          <w:rFonts w:ascii="Times New Roman" w:eastAsia="Calibri" w:hAnsi="Times New Roman" w:cs="Times New Roman"/>
          <w:color w:val="000000"/>
        </w:rPr>
        <w:t xml:space="preserve">w terminie zaoferowanym w ramach kryteriów oceny ofert, nie dłuższym jednak niż </w:t>
      </w:r>
      <w:r>
        <w:rPr>
          <w:rFonts w:ascii="Times New Roman" w:eastAsia="Calibri" w:hAnsi="Times New Roman" w:cs="Times New Roman"/>
          <w:color w:val="000000"/>
        </w:rPr>
        <w:t>3</w:t>
      </w:r>
      <w:r w:rsidR="00391389">
        <w:rPr>
          <w:rFonts w:ascii="Times New Roman" w:eastAsia="Calibri" w:hAnsi="Times New Roman" w:cs="Times New Roman"/>
          <w:color w:val="000000"/>
        </w:rPr>
        <w:t>0</w:t>
      </w:r>
      <w:r w:rsidRPr="002209CD">
        <w:rPr>
          <w:rFonts w:ascii="Times New Roman" w:eastAsia="Calibri" w:hAnsi="Times New Roman" w:cs="Times New Roman"/>
          <w:color w:val="000000"/>
        </w:rPr>
        <w:t xml:space="preserve"> dni od dnia zawarcia umowy</w:t>
      </w:r>
      <w:bookmarkEnd w:id="10"/>
      <w:r w:rsidRPr="002209CD">
        <w:rPr>
          <w:rFonts w:ascii="Times New Roman" w:eastAsia="Calibri" w:hAnsi="Times New Roman" w:cs="Times New Roman"/>
          <w:color w:val="000000"/>
        </w:rPr>
        <w:t>.</w:t>
      </w:r>
      <w:bookmarkStart w:id="11" w:name="_Hlk55853499"/>
      <w:bookmarkEnd w:id="11"/>
    </w:p>
    <w:p w14:paraId="0C210575" w14:textId="77777777" w:rsidR="001C614E" w:rsidRDefault="001C614E" w:rsidP="001C614E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t>Zakaz powiązań kapitałowych i osobowych</w:t>
      </w:r>
    </w:p>
    <w:p w14:paraId="69DB06FC" w14:textId="77777777" w:rsidR="001C614E" w:rsidRDefault="001C614E" w:rsidP="001C614E">
      <w:pPr>
        <w:numPr>
          <w:ilvl w:val="0"/>
          <w:numId w:val="5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Zamówienie nie może zostać udzielone Wykonawcy powiązanemu z Zamawiającym kapitałowo lub osobowo.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12A7D534" w14:textId="77777777" w:rsidR="001C614E" w:rsidRDefault="001C614E" w:rsidP="001C614E">
      <w:pPr>
        <w:numPr>
          <w:ilvl w:val="0"/>
          <w:numId w:val="6"/>
        </w:numPr>
        <w:spacing w:after="0" w:line="312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uczestniczeniu w spółce jako wspólnik spółki cywilnej lub spółki osobowej,</w:t>
      </w:r>
    </w:p>
    <w:p w14:paraId="4BAAF5B2" w14:textId="77777777" w:rsidR="001C614E" w:rsidRDefault="001C614E" w:rsidP="001C614E">
      <w:pPr>
        <w:numPr>
          <w:ilvl w:val="0"/>
          <w:numId w:val="6"/>
        </w:numPr>
        <w:spacing w:after="0" w:line="312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posiadaniu co najmniej 10% udziałów lub akcji, </w:t>
      </w:r>
    </w:p>
    <w:p w14:paraId="78A08447" w14:textId="77777777" w:rsidR="001C614E" w:rsidRDefault="001C614E" w:rsidP="001C614E">
      <w:pPr>
        <w:numPr>
          <w:ilvl w:val="0"/>
          <w:numId w:val="6"/>
        </w:numPr>
        <w:spacing w:after="0" w:line="312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pełnieniu funkcji członka organu nadzorczego lub zarządzającego, prokurenta, pełnomocnika, </w:t>
      </w:r>
    </w:p>
    <w:p w14:paraId="40FF9719" w14:textId="77777777" w:rsidR="001C614E" w:rsidRDefault="001C614E" w:rsidP="001C614E">
      <w:pPr>
        <w:numPr>
          <w:ilvl w:val="0"/>
          <w:numId w:val="6"/>
        </w:numPr>
        <w:spacing w:after="0" w:line="312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85464F0" w14:textId="77777777" w:rsidR="001C614E" w:rsidRDefault="001C614E" w:rsidP="001C614E">
      <w:pPr>
        <w:numPr>
          <w:ilvl w:val="0"/>
          <w:numId w:val="5"/>
        </w:numPr>
        <w:spacing w:after="0" w:line="312" w:lineRule="auto"/>
        <w:ind w:left="284" w:hanging="283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Zamawiający odrzuci ofertę Wykonawcy powiązanego z nim kapitałowo lub osobowo. </w:t>
      </w:r>
    </w:p>
    <w:p w14:paraId="48B11045" w14:textId="77777777" w:rsidR="001C614E" w:rsidRDefault="001C614E" w:rsidP="001C614E">
      <w:pPr>
        <w:spacing w:after="0" w:line="312" w:lineRule="auto"/>
        <w:ind w:left="284"/>
        <w:jc w:val="both"/>
        <w:rPr>
          <w:rFonts w:ascii="Times New Roman" w:eastAsia="Calibri" w:hAnsi="Times New Roman" w:cs="Times New Roman"/>
          <w:lang w:eastAsia="pl-PL"/>
        </w:rPr>
      </w:pPr>
    </w:p>
    <w:p w14:paraId="4BCA130A" w14:textId="77777777" w:rsidR="001C614E" w:rsidRDefault="001C614E" w:rsidP="001C614E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t>Miejsce i termin złożenia oferty</w:t>
      </w:r>
    </w:p>
    <w:p w14:paraId="224936A9" w14:textId="77777777" w:rsidR="001C614E" w:rsidRDefault="001C614E" w:rsidP="001C614E">
      <w:pPr>
        <w:numPr>
          <w:ilvl w:val="0"/>
          <w:numId w:val="7"/>
        </w:numPr>
        <w:tabs>
          <w:tab w:val="left" w:pos="284"/>
        </w:tabs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Ofertę należy złożyć:</w:t>
      </w:r>
    </w:p>
    <w:p w14:paraId="49D0C6A8" w14:textId="77777777" w:rsidR="00391389" w:rsidRDefault="00391389" w:rsidP="00391389">
      <w:pPr>
        <w:pStyle w:val="Akapitzlist"/>
        <w:numPr>
          <w:ilvl w:val="0"/>
          <w:numId w:val="65"/>
        </w:numPr>
        <w:tabs>
          <w:tab w:val="left" w:pos="284"/>
        </w:tabs>
        <w:suppressAutoHyphens w:val="0"/>
        <w:spacing w:after="0" w:line="312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przesyłką poleconą, kurierem lub osobiście do siedziby Zamawiającego: ul. Wojska                    Polskiego 5/1, 16-300 Augustów. Ze względu na zmianę siedziby, zgłoszenie osobiste wymaga wcześniejszej informacji telefonicznej na numer telefonu: 601373641,</w:t>
      </w:r>
    </w:p>
    <w:p w14:paraId="6961E715" w14:textId="77777777" w:rsidR="00391389" w:rsidRDefault="00391389" w:rsidP="00391389">
      <w:pPr>
        <w:pStyle w:val="Akapitzlist"/>
        <w:numPr>
          <w:ilvl w:val="0"/>
          <w:numId w:val="65"/>
        </w:numPr>
        <w:tabs>
          <w:tab w:val="left" w:pos="567"/>
        </w:tabs>
        <w:suppressAutoHyphens w:val="0"/>
        <w:spacing w:after="0" w:line="312" w:lineRule="auto"/>
        <w:ind w:left="284" w:firstLine="0"/>
        <w:jc w:val="both"/>
        <w:rPr>
          <w:rStyle w:val="Hipercze"/>
          <w:rFonts w:ascii="Times New Roman" w:eastAsia="Times New Roman" w:hAnsi="Times New Roman" w:cs="Times New Roman"/>
          <w:color w:val="auto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elektronicznie – zeskanowaną ofertę należy przesłać na adres e-mail: </w:t>
      </w:r>
      <w:hyperlink r:id="rId8" w:history="1">
        <w:r>
          <w:rPr>
            <w:rStyle w:val="Hipercze"/>
            <w:rFonts w:ascii="Times New Roman" w:eastAsia="Times New Roman" w:hAnsi="Times New Roman" w:cs="Times New Roman"/>
            <w:lang w:eastAsia="pl-PL"/>
          </w:rPr>
          <w:t>sisg@sisg.org.pl</w:t>
        </w:r>
      </w:hyperlink>
      <w:r>
        <w:rPr>
          <w:rStyle w:val="Hipercze"/>
          <w:rFonts w:ascii="Times New Roman" w:eastAsia="Times New Roman" w:hAnsi="Times New Roman" w:cs="Times New Roman"/>
          <w:lang w:eastAsia="pl-PL"/>
        </w:rPr>
        <w:t>,</w:t>
      </w:r>
    </w:p>
    <w:p w14:paraId="6BEAF87A" w14:textId="77777777" w:rsidR="00391389" w:rsidRDefault="00391389" w:rsidP="00391389">
      <w:pPr>
        <w:pStyle w:val="Akapitzlist"/>
        <w:numPr>
          <w:ilvl w:val="0"/>
          <w:numId w:val="65"/>
        </w:numPr>
        <w:tabs>
          <w:tab w:val="left" w:pos="567"/>
        </w:tabs>
        <w:suppressAutoHyphens w:val="0"/>
        <w:spacing w:after="0" w:line="312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za pośrednictwem bazy konkurencyjności - </w:t>
      </w:r>
      <w:hyperlink r:id="rId9" w:history="1">
        <w:r>
          <w:rPr>
            <w:rStyle w:val="Hipercze"/>
            <w:rFonts w:ascii="Times New Roman" w:eastAsia="Times New Roman" w:hAnsi="Times New Roman" w:cs="Times New Roman"/>
            <w:lang w:eastAsia="pl-PL"/>
          </w:rPr>
          <w:t>https://bazakonkurencyjnosci.funduszeeuropejskie.gov.pl/</w:t>
        </w:r>
      </w:hyperlink>
      <w:r>
        <w:rPr>
          <w:rFonts w:ascii="Times New Roman" w:eastAsia="Times New Roman" w:hAnsi="Times New Roman" w:cs="Times New Roman"/>
          <w:lang w:eastAsia="pl-PL"/>
        </w:rPr>
        <w:t xml:space="preserve"> (szczegóły dotyczące sposobu składania oferty Wykonawca znajdzie na wskazanej stronie). </w:t>
      </w:r>
    </w:p>
    <w:p w14:paraId="566A2AE3" w14:textId="5C2ABCAB" w:rsidR="001C614E" w:rsidRDefault="001C614E" w:rsidP="001C614E">
      <w:pPr>
        <w:pStyle w:val="Akapitzlist"/>
        <w:numPr>
          <w:ilvl w:val="0"/>
          <w:numId w:val="7"/>
        </w:numPr>
        <w:tabs>
          <w:tab w:val="left" w:pos="284"/>
        </w:tabs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Ofertę należy złożyć </w:t>
      </w:r>
      <w:r>
        <w:rPr>
          <w:rFonts w:ascii="Times New Roman" w:eastAsia="Times New Roman" w:hAnsi="Times New Roman" w:cs="Times New Roman"/>
          <w:b/>
          <w:u w:val="single"/>
          <w:lang w:eastAsia="pl-PL"/>
        </w:rPr>
        <w:t>w terminie do dnia</w:t>
      </w:r>
      <w:r w:rsidR="00124E35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14 </w:t>
      </w:r>
      <w:r w:rsidR="00391389">
        <w:rPr>
          <w:rFonts w:ascii="Times New Roman" w:eastAsia="Times New Roman" w:hAnsi="Times New Roman" w:cs="Times New Roman"/>
          <w:b/>
          <w:u w:val="single"/>
          <w:lang w:eastAsia="pl-PL"/>
        </w:rPr>
        <w:t>marca</w:t>
      </w:r>
      <w:r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202</w:t>
      </w:r>
      <w:r w:rsidR="00391389">
        <w:rPr>
          <w:rFonts w:ascii="Times New Roman" w:eastAsia="Times New Roman" w:hAnsi="Times New Roman" w:cs="Times New Roman"/>
          <w:b/>
          <w:u w:val="single"/>
          <w:lang w:eastAsia="pl-PL"/>
        </w:rPr>
        <w:t>3</w:t>
      </w:r>
      <w:r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r., do godz. 12.00 </w:t>
      </w:r>
      <w:r>
        <w:rPr>
          <w:rFonts w:ascii="Times New Roman" w:eastAsia="Times New Roman" w:hAnsi="Times New Roman" w:cs="Times New Roman"/>
          <w:bCs/>
          <w:lang w:eastAsia="pl-PL"/>
        </w:rPr>
        <w:t>(decyduje data i godzina wpływu oferty do Zamawiającego).</w:t>
      </w:r>
      <w:r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 </w:t>
      </w:r>
    </w:p>
    <w:p w14:paraId="41FC1810" w14:textId="540112CC" w:rsidR="001C614E" w:rsidRDefault="001C614E" w:rsidP="001C614E">
      <w:pPr>
        <w:pStyle w:val="Akapitzlist"/>
        <w:numPr>
          <w:ilvl w:val="0"/>
          <w:numId w:val="7"/>
        </w:numPr>
        <w:tabs>
          <w:tab w:val="left" w:pos="284"/>
        </w:tabs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 kopercie lub w tytule przesłanej wiadomości e-mail należy wskazać: </w:t>
      </w:r>
      <w:r>
        <w:rPr>
          <w:rFonts w:ascii="Times New Roman" w:eastAsia="Times New Roman" w:hAnsi="Times New Roman" w:cs="Times New Roman"/>
          <w:b/>
          <w:lang w:eastAsia="pl-PL"/>
        </w:rPr>
        <w:t>„</w:t>
      </w:r>
      <w:r>
        <w:rPr>
          <w:rFonts w:ascii="Times New Roman" w:eastAsia="Times New Roman" w:hAnsi="Times New Roman" w:cs="Times New Roman"/>
          <w:b/>
          <w:i/>
          <w:iCs/>
          <w:lang w:eastAsia="pl-PL"/>
        </w:rPr>
        <w:t xml:space="preserve">Oferta na dostawę różnego drobnego wyposażenia </w:t>
      </w:r>
      <w:r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do </w:t>
      </w:r>
      <w:r w:rsidR="00E03334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Augustowa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”. </w:t>
      </w:r>
    </w:p>
    <w:p w14:paraId="7F33F03B" w14:textId="77777777" w:rsidR="001C614E" w:rsidRPr="002518F2" w:rsidRDefault="001C614E" w:rsidP="001C614E">
      <w:pPr>
        <w:pStyle w:val="Akapitzlist"/>
        <w:numPr>
          <w:ilvl w:val="0"/>
          <w:numId w:val="7"/>
        </w:numPr>
        <w:tabs>
          <w:tab w:val="left" w:pos="284"/>
        </w:tabs>
        <w:suppressAutoHyphens w:val="0"/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2518F2">
        <w:rPr>
          <w:rFonts w:ascii="Times New Roman" w:eastAsia="Times New Roman" w:hAnsi="Times New Roman" w:cs="Times New Roman"/>
          <w:lang w:eastAsia="pl-PL"/>
        </w:rPr>
        <w:t>Oferta składana elektronicznie albo za pośrednictwem bazy konkurencyjności:</w:t>
      </w:r>
    </w:p>
    <w:p w14:paraId="08466620" w14:textId="77777777" w:rsidR="00391389" w:rsidRPr="00391389" w:rsidRDefault="00391389" w:rsidP="00391389">
      <w:pPr>
        <w:pStyle w:val="Akapitzlist"/>
        <w:numPr>
          <w:ilvl w:val="0"/>
          <w:numId w:val="66"/>
        </w:numPr>
        <w:tabs>
          <w:tab w:val="left" w:pos="284"/>
        </w:tabs>
        <w:suppressAutoHyphens w:val="0"/>
        <w:spacing w:after="0" w:line="312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391389">
        <w:rPr>
          <w:rFonts w:ascii="Times New Roman" w:eastAsia="Times New Roman" w:hAnsi="Times New Roman" w:cs="Times New Roman"/>
          <w:lang w:eastAsia="pl-PL"/>
        </w:rPr>
        <w:t xml:space="preserve">powinna zostać wydrukowana, podpisana, zeskanowana, a następnie dołączona do wiadomości e-mail/w bazie konkurencyjności – jeżeli podpisywana jest własnoręcznie, </w:t>
      </w:r>
    </w:p>
    <w:p w14:paraId="0FC883AA" w14:textId="77777777" w:rsidR="00391389" w:rsidRPr="00391389" w:rsidRDefault="00391389" w:rsidP="00391389">
      <w:pPr>
        <w:pStyle w:val="Akapitzlist"/>
        <w:numPr>
          <w:ilvl w:val="0"/>
          <w:numId w:val="66"/>
        </w:numPr>
        <w:suppressAutoHyphens w:val="0"/>
        <w:spacing w:after="0" w:line="312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391389">
        <w:rPr>
          <w:rFonts w:ascii="Times New Roman" w:eastAsia="Times New Roman" w:hAnsi="Times New Roman" w:cs="Times New Roman"/>
          <w:lang w:eastAsia="pl-PL"/>
        </w:rPr>
        <w:t xml:space="preserve">powinna zostać podpisana, a następnie dołączona do wiadomości e-mail/w bazie konkurencyjności – jeżeli podpisywana jest kwalifikowanym podpisem elektronicznym. </w:t>
      </w:r>
    </w:p>
    <w:p w14:paraId="17D065A9" w14:textId="77777777" w:rsidR="001C614E" w:rsidRDefault="001C614E" w:rsidP="001C614E">
      <w:pPr>
        <w:pStyle w:val="Akapitzlist"/>
        <w:numPr>
          <w:ilvl w:val="0"/>
          <w:numId w:val="7"/>
        </w:numPr>
        <w:tabs>
          <w:tab w:val="left" w:pos="284"/>
        </w:tabs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Oferty złożone po terminie nie będą rozpatrywane.</w:t>
      </w:r>
    </w:p>
    <w:p w14:paraId="30D8CF8D" w14:textId="77777777" w:rsidR="001C614E" w:rsidRDefault="001C614E" w:rsidP="001C614E">
      <w:pPr>
        <w:tabs>
          <w:tab w:val="left" w:pos="284"/>
        </w:tabs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12" w:name="_Hlk25172532"/>
      <w:bookmarkEnd w:id="12"/>
    </w:p>
    <w:p w14:paraId="089F0ED2" w14:textId="77777777" w:rsidR="001C614E" w:rsidRDefault="001C614E" w:rsidP="001C614E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Lucida Sans Unicode" w:hAnsi="Times New Roman" w:cs="Times New Roman"/>
          <w:b/>
          <w:kern w:val="2"/>
          <w:lang w:eastAsia="ar-SA"/>
        </w:rPr>
        <w:t>Termin związania ofertą</w:t>
      </w:r>
    </w:p>
    <w:p w14:paraId="59084369" w14:textId="77777777" w:rsidR="001C614E" w:rsidRDefault="001C614E" w:rsidP="001C614E">
      <w:pPr>
        <w:widowControl w:val="0"/>
        <w:tabs>
          <w:tab w:val="left" w:pos="284"/>
        </w:tabs>
        <w:spacing w:after="0" w:line="312" w:lineRule="auto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  <w:r>
        <w:rPr>
          <w:rFonts w:ascii="Times New Roman" w:eastAsia="Lucida Sans Unicode" w:hAnsi="Times New Roman" w:cs="Times New Roman"/>
          <w:kern w:val="2"/>
          <w:lang w:eastAsia="ar-SA"/>
        </w:rPr>
        <w:t>Wykonawca jest związany złożoną ofertą przez okres 30 dni. Bieg terminu związania ofertą rozpoczyna się wraz z upływem terminu składania ofert.</w:t>
      </w:r>
    </w:p>
    <w:p w14:paraId="2D0F0B08" w14:textId="77777777" w:rsidR="001C614E" w:rsidRDefault="001C614E" w:rsidP="001C614E">
      <w:pPr>
        <w:widowControl w:val="0"/>
        <w:tabs>
          <w:tab w:val="left" w:pos="284"/>
        </w:tabs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</w:p>
    <w:p w14:paraId="3526FD5C" w14:textId="77777777" w:rsidR="001C614E" w:rsidRDefault="001C614E" w:rsidP="001C614E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spacing w:after="0" w:line="312" w:lineRule="auto"/>
        <w:ind w:left="426" w:hanging="142"/>
        <w:jc w:val="both"/>
        <w:rPr>
          <w:rFonts w:ascii="Times New Roman" w:eastAsia="Lucida Sans Unicode" w:hAnsi="Times New Roman" w:cs="Times New Roman"/>
          <w:b/>
          <w:kern w:val="2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lang w:eastAsia="ar-SA"/>
        </w:rPr>
        <w:t>Osoba upoważniona do kontaktu z Wykonawcami</w:t>
      </w:r>
    </w:p>
    <w:p w14:paraId="33D288E4" w14:textId="1E19EB24" w:rsidR="001C614E" w:rsidRDefault="00C00EA6" w:rsidP="001C614E">
      <w:pPr>
        <w:widowControl w:val="0"/>
        <w:tabs>
          <w:tab w:val="left" w:pos="284"/>
        </w:tabs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  <w:r>
        <w:rPr>
          <w:rFonts w:ascii="Times New Roman" w:eastAsia="Lucida Sans Unicode" w:hAnsi="Times New Roman" w:cs="Times New Roman"/>
          <w:kern w:val="2"/>
          <w:lang w:eastAsia="ar-SA"/>
        </w:rPr>
        <w:t>Upoważniony do kontaktu z Wykonawcami jest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Lucida Sans Unicode" w:hAnsi="Times New Roman" w:cs="Times New Roman"/>
          <w:kern w:val="2"/>
          <w:lang w:eastAsia="ar-SA"/>
        </w:rPr>
        <w:t xml:space="preserve">Krzysztof Anuszkiewicz, tel.: 601373641, e-mail: </w:t>
      </w:r>
      <w:hyperlink r:id="rId10" w:history="1">
        <w:r>
          <w:rPr>
            <w:rStyle w:val="Hipercze"/>
            <w:rFonts w:ascii="Times New Roman" w:eastAsia="Lucida Sans Unicode" w:hAnsi="Times New Roman" w:cs="Times New Roman"/>
            <w:color w:val="auto"/>
            <w:kern w:val="2"/>
            <w:lang w:eastAsia="ar-SA"/>
          </w:rPr>
          <w:t>k.anuszkiewicz@sisg.org.pl</w:t>
        </w:r>
      </w:hyperlink>
      <w:r w:rsidR="001C614E">
        <w:rPr>
          <w:rFonts w:ascii="Times New Roman" w:eastAsia="Calibri" w:hAnsi="Times New Roman" w:cs="Times New Roman"/>
        </w:rPr>
        <w:t>.</w:t>
      </w:r>
    </w:p>
    <w:p w14:paraId="2EDA5DD5" w14:textId="77777777" w:rsidR="001C614E" w:rsidRDefault="001C614E" w:rsidP="001C614E">
      <w:pPr>
        <w:widowControl w:val="0"/>
        <w:tabs>
          <w:tab w:val="left" w:pos="0"/>
          <w:tab w:val="left" w:pos="7073"/>
        </w:tabs>
        <w:spacing w:after="0" w:line="312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0A4E8767" w14:textId="77777777" w:rsidR="001C614E" w:rsidRDefault="001C614E" w:rsidP="001C614E">
      <w:pPr>
        <w:widowControl w:val="0"/>
        <w:numPr>
          <w:ilvl w:val="0"/>
          <w:numId w:val="1"/>
        </w:numPr>
        <w:tabs>
          <w:tab w:val="left" w:pos="426"/>
        </w:tabs>
        <w:spacing w:after="0" w:line="312" w:lineRule="auto"/>
        <w:ind w:left="426" w:hanging="142"/>
        <w:jc w:val="both"/>
        <w:rPr>
          <w:rFonts w:ascii="Times New Roman" w:eastAsia="Lucida Sans Unicode" w:hAnsi="Times New Roman" w:cs="Times New Roman"/>
          <w:b/>
          <w:kern w:val="2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lang w:eastAsia="ar-SA"/>
        </w:rPr>
        <w:t>Sposób przygotowania oferty</w:t>
      </w:r>
    </w:p>
    <w:p w14:paraId="01AD37CA" w14:textId="77777777" w:rsidR="001C614E" w:rsidRDefault="001C614E" w:rsidP="001C614E">
      <w:pPr>
        <w:widowControl w:val="0"/>
        <w:numPr>
          <w:ilvl w:val="0"/>
          <w:numId w:val="8"/>
        </w:numPr>
        <w:tabs>
          <w:tab w:val="left" w:pos="284"/>
          <w:tab w:val="left" w:pos="426"/>
        </w:tabs>
        <w:spacing w:after="0" w:line="312" w:lineRule="auto"/>
        <w:ind w:left="284" w:hanging="283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  <w:r>
        <w:rPr>
          <w:rFonts w:ascii="Times New Roman" w:eastAsia="Lucida Sans Unicode" w:hAnsi="Times New Roman" w:cs="Times New Roman"/>
          <w:kern w:val="2"/>
          <w:lang w:eastAsia="ar-SA"/>
        </w:rPr>
        <w:t>Ofertę należy sporządzić w formie pisemnej, w języku polskim.</w:t>
      </w:r>
    </w:p>
    <w:p w14:paraId="6D41EACA" w14:textId="77777777" w:rsidR="001C614E" w:rsidRDefault="001C614E" w:rsidP="001C614E">
      <w:pPr>
        <w:widowControl w:val="0"/>
        <w:numPr>
          <w:ilvl w:val="0"/>
          <w:numId w:val="8"/>
        </w:numPr>
        <w:tabs>
          <w:tab w:val="left" w:pos="284"/>
          <w:tab w:val="left" w:pos="426"/>
        </w:tabs>
        <w:spacing w:after="0" w:line="312" w:lineRule="auto"/>
        <w:ind w:left="284" w:hanging="283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  <w:r>
        <w:rPr>
          <w:rFonts w:ascii="Times New Roman" w:eastAsia="Lucida Sans Unicode" w:hAnsi="Times New Roman" w:cs="Times New Roman"/>
          <w:kern w:val="2"/>
          <w:lang w:eastAsia="ar-SA"/>
        </w:rPr>
        <w:t xml:space="preserve">Wykonawca może złożyć tylko jedną ofertę. </w:t>
      </w:r>
    </w:p>
    <w:p w14:paraId="14D9403F" w14:textId="77777777" w:rsidR="001C614E" w:rsidRDefault="001C614E" w:rsidP="001C614E">
      <w:pPr>
        <w:widowControl w:val="0"/>
        <w:numPr>
          <w:ilvl w:val="0"/>
          <w:numId w:val="8"/>
        </w:numPr>
        <w:tabs>
          <w:tab w:val="left" w:pos="284"/>
          <w:tab w:val="left" w:pos="426"/>
        </w:tabs>
        <w:spacing w:after="0" w:line="312" w:lineRule="auto"/>
        <w:ind w:left="284" w:hanging="283"/>
        <w:rPr>
          <w:rFonts w:ascii="Times New Roman" w:eastAsia="Lucida Sans Unicode" w:hAnsi="Times New Roman" w:cs="Times New Roman"/>
          <w:kern w:val="2"/>
          <w:lang w:eastAsia="ar-SA"/>
        </w:rPr>
      </w:pPr>
      <w:r>
        <w:rPr>
          <w:rFonts w:ascii="Times New Roman" w:eastAsia="Lucida Sans Unicode" w:hAnsi="Times New Roman" w:cs="Times New Roman"/>
          <w:kern w:val="2"/>
          <w:lang w:eastAsia="ar-SA"/>
        </w:rPr>
        <w:t>O</w:t>
      </w:r>
      <w:r>
        <w:rPr>
          <w:rFonts w:ascii="Times New Roman" w:eastAsia="Lucida Sans Unicode" w:hAnsi="Times New Roman" w:cs="Times New Roman"/>
          <w:bCs/>
          <w:kern w:val="2"/>
          <w:lang w:eastAsia="ar-SA"/>
        </w:rPr>
        <w:t>ferta powinna zawierać:</w:t>
      </w:r>
    </w:p>
    <w:p w14:paraId="6D827AD7" w14:textId="77777777" w:rsidR="001C614E" w:rsidRDefault="001C614E" w:rsidP="001C614E">
      <w:pPr>
        <w:widowControl w:val="0"/>
        <w:numPr>
          <w:ilvl w:val="0"/>
          <w:numId w:val="9"/>
        </w:numPr>
        <w:tabs>
          <w:tab w:val="left" w:pos="284"/>
          <w:tab w:val="left" w:pos="426"/>
        </w:tabs>
        <w:spacing w:after="0" w:line="312" w:lineRule="auto"/>
        <w:ind w:left="567" w:hanging="295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bookmarkStart w:id="13" w:name="_Hlk68280144"/>
      <w:r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wypełniony Formularz ofertowy, zgodny z wzorem stanowiącym Załącznik nr 2 do zapytania ofertowego, </w:t>
      </w:r>
    </w:p>
    <w:p w14:paraId="41AF6EA9" w14:textId="77777777" w:rsidR="001C614E" w:rsidRDefault="001C614E" w:rsidP="001C614E">
      <w:pPr>
        <w:widowControl w:val="0"/>
        <w:numPr>
          <w:ilvl w:val="0"/>
          <w:numId w:val="9"/>
        </w:numPr>
        <w:tabs>
          <w:tab w:val="left" w:pos="284"/>
          <w:tab w:val="left" w:pos="426"/>
        </w:tabs>
        <w:spacing w:after="0" w:line="312" w:lineRule="auto"/>
        <w:ind w:left="567" w:hanging="295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wypełniony Szczegółowy formularz cenowy, zgodny z wzorem stanowiącym Załącznik nr 3 do zapytania ofertowego, </w:t>
      </w:r>
    </w:p>
    <w:p w14:paraId="02351A3F" w14:textId="77777777" w:rsidR="001C614E" w:rsidRDefault="001C614E" w:rsidP="001C614E">
      <w:pPr>
        <w:widowControl w:val="0"/>
        <w:numPr>
          <w:ilvl w:val="0"/>
          <w:numId w:val="9"/>
        </w:numPr>
        <w:tabs>
          <w:tab w:val="left" w:pos="284"/>
          <w:tab w:val="left" w:pos="426"/>
        </w:tabs>
        <w:spacing w:after="0" w:line="312" w:lineRule="auto"/>
        <w:ind w:left="567" w:hanging="295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oświadczenie o braku powiązań kapitałowych lub osobowych z Zamawiającym, zgodne z wzorem stanowiącym Załącznik nr 4 do niniejszego zapytania ofertowego, </w:t>
      </w:r>
    </w:p>
    <w:p w14:paraId="4A3C95FD" w14:textId="77777777" w:rsidR="001C614E" w:rsidRDefault="001C614E" w:rsidP="001C614E">
      <w:pPr>
        <w:widowControl w:val="0"/>
        <w:numPr>
          <w:ilvl w:val="0"/>
          <w:numId w:val="9"/>
        </w:numPr>
        <w:tabs>
          <w:tab w:val="left" w:pos="284"/>
          <w:tab w:val="left" w:pos="426"/>
        </w:tabs>
        <w:spacing w:after="0" w:line="312" w:lineRule="auto"/>
        <w:ind w:left="567" w:hanging="295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zgodę na przetwarzanie danych osobowych, zgodną z wzorem stanowiącym Załącznik nr 5 do niniejszego zapytania ofertowego – </w:t>
      </w:r>
      <w:r>
        <w:rPr>
          <w:rFonts w:ascii="Times New Roman" w:eastAsia="Lucida Sans Unicode" w:hAnsi="Times New Roman" w:cs="Times New Roman"/>
          <w:bCs/>
          <w:i/>
          <w:iCs/>
          <w:kern w:val="2"/>
          <w:lang w:eastAsia="ar-SA"/>
        </w:rPr>
        <w:t>dotyczy Wykonawców będących osobami fizycznymi lub osobami fizycznymi prowadzącymi działalność gospodarczą</w:t>
      </w:r>
      <w:r>
        <w:rPr>
          <w:rFonts w:ascii="Times New Roman" w:eastAsia="Lucida Sans Unicode" w:hAnsi="Times New Roman" w:cs="Times New Roman"/>
          <w:bCs/>
          <w:kern w:val="2"/>
          <w:lang w:eastAsia="ar-SA"/>
        </w:rPr>
        <w:t>,</w:t>
      </w:r>
    </w:p>
    <w:p w14:paraId="1152E01C" w14:textId="77777777" w:rsidR="001C614E" w:rsidRDefault="001C614E" w:rsidP="001C614E">
      <w:pPr>
        <w:widowControl w:val="0"/>
        <w:numPr>
          <w:ilvl w:val="0"/>
          <w:numId w:val="9"/>
        </w:numPr>
        <w:tabs>
          <w:tab w:val="left" w:pos="284"/>
          <w:tab w:val="left" w:pos="426"/>
        </w:tabs>
        <w:spacing w:after="0" w:line="312" w:lineRule="auto"/>
        <w:ind w:left="567" w:hanging="295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pełnomocnictwo lub inny dokument potwierdzający umocowanie do podpisania oferty w imieniu Wykonawcy – </w:t>
      </w:r>
      <w:r>
        <w:rPr>
          <w:rFonts w:ascii="Times New Roman" w:eastAsia="Lucida Sans Unicode" w:hAnsi="Times New Roman" w:cs="Times New Roman"/>
          <w:bCs/>
          <w:i/>
          <w:kern w:val="2"/>
          <w:lang w:eastAsia="ar-SA"/>
        </w:rPr>
        <w:t>jeżeli dotyczy</w:t>
      </w:r>
      <w:r>
        <w:rPr>
          <w:rFonts w:ascii="Times New Roman" w:eastAsia="Lucida Sans Unicode" w:hAnsi="Times New Roman" w:cs="Times New Roman"/>
          <w:bCs/>
          <w:iCs/>
          <w:kern w:val="2"/>
          <w:lang w:eastAsia="ar-SA"/>
        </w:rPr>
        <w:t xml:space="preserve">. </w:t>
      </w:r>
      <w:bookmarkStart w:id="14" w:name="_Hlk49982566"/>
      <w:bookmarkEnd w:id="14"/>
    </w:p>
    <w:bookmarkEnd w:id="13"/>
    <w:p w14:paraId="336C4A72" w14:textId="77777777" w:rsidR="001C614E" w:rsidRDefault="001C614E" w:rsidP="001C614E">
      <w:pPr>
        <w:widowControl w:val="0"/>
        <w:numPr>
          <w:ilvl w:val="0"/>
          <w:numId w:val="8"/>
        </w:numPr>
        <w:tabs>
          <w:tab w:val="left" w:pos="284"/>
          <w:tab w:val="left" w:pos="426"/>
        </w:tabs>
        <w:spacing w:after="0" w:line="312" w:lineRule="auto"/>
        <w:ind w:left="284" w:hanging="283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  <w:r>
        <w:rPr>
          <w:rFonts w:ascii="Times New Roman" w:eastAsia="Lucida Sans Unicode" w:hAnsi="Times New Roman" w:cs="Times New Roman"/>
          <w:kern w:val="2"/>
          <w:lang w:eastAsia="ar-SA"/>
        </w:rPr>
        <w:lastRenderedPageBreak/>
        <w:t xml:space="preserve">Oferta wraz z załącznikami musi zostać podpisana przez osobę/y upoważnioną/e do reprezentowania Wykonawcy. </w:t>
      </w:r>
    </w:p>
    <w:p w14:paraId="5C70BAB3" w14:textId="77777777" w:rsidR="001C614E" w:rsidRDefault="001C614E" w:rsidP="001C614E">
      <w:pPr>
        <w:widowControl w:val="0"/>
        <w:tabs>
          <w:tab w:val="left" w:pos="284"/>
          <w:tab w:val="left" w:pos="426"/>
        </w:tabs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</w:p>
    <w:p w14:paraId="6BB74336" w14:textId="77777777" w:rsidR="001C614E" w:rsidRDefault="001C614E" w:rsidP="001C614E">
      <w:pPr>
        <w:numPr>
          <w:ilvl w:val="0"/>
          <w:numId w:val="1"/>
        </w:numPr>
        <w:spacing w:after="0" w:line="312" w:lineRule="auto"/>
        <w:ind w:left="426" w:hanging="142"/>
        <w:jc w:val="both"/>
        <w:textAlignment w:val="baseline"/>
        <w:rPr>
          <w:rFonts w:ascii="Times New Roman" w:eastAsia="Calibri" w:hAnsi="Times New Roman" w:cs="Times New Roman"/>
          <w:b/>
          <w:kern w:val="2"/>
        </w:rPr>
      </w:pPr>
      <w:r>
        <w:rPr>
          <w:rFonts w:ascii="Times New Roman" w:eastAsia="Calibri" w:hAnsi="Times New Roman" w:cs="Times New Roman"/>
          <w:b/>
          <w:kern w:val="2"/>
        </w:rPr>
        <w:t>Sposób obliczenia ceny oferty</w:t>
      </w:r>
    </w:p>
    <w:p w14:paraId="709A54D1" w14:textId="77777777" w:rsidR="001C614E" w:rsidRDefault="001C614E" w:rsidP="001C614E">
      <w:pPr>
        <w:numPr>
          <w:ilvl w:val="0"/>
          <w:numId w:val="10"/>
        </w:numPr>
        <w:spacing w:after="0" w:line="312" w:lineRule="auto"/>
        <w:ind w:left="284" w:hanging="283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Cena brutto oferty powinna obejmować wszystkie koszty, opłaty i podatki, które Wykonawca poniesie w związku z realizacją zamówienia.</w:t>
      </w:r>
    </w:p>
    <w:p w14:paraId="6BB4CCD6" w14:textId="77777777" w:rsidR="001C614E" w:rsidRDefault="001C614E" w:rsidP="001C614E">
      <w:pPr>
        <w:numPr>
          <w:ilvl w:val="0"/>
          <w:numId w:val="10"/>
        </w:numPr>
        <w:spacing w:after="0" w:line="312" w:lineRule="auto"/>
        <w:ind w:left="284" w:hanging="283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Cena łączna powinna być wyrażona cyfrowo i słownie z dokładnością do dwóch miejsc po przecinku.</w:t>
      </w:r>
    </w:p>
    <w:p w14:paraId="122311C6" w14:textId="77777777" w:rsidR="001C614E" w:rsidRDefault="001C614E" w:rsidP="001C614E">
      <w:pPr>
        <w:numPr>
          <w:ilvl w:val="0"/>
          <w:numId w:val="10"/>
        </w:numPr>
        <w:spacing w:after="0" w:line="312" w:lineRule="auto"/>
        <w:ind w:left="284" w:hanging="283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Cena powinna być określona w złotych polskich. Rozliczenia między Zamawiającym a Wykonawcą będą prowadzone w walucie polskiej.</w:t>
      </w:r>
    </w:p>
    <w:p w14:paraId="666D9F49" w14:textId="77777777" w:rsidR="001C614E" w:rsidRDefault="001C614E" w:rsidP="001C614E">
      <w:pPr>
        <w:numPr>
          <w:ilvl w:val="0"/>
          <w:numId w:val="10"/>
        </w:numPr>
        <w:spacing w:after="0" w:line="312" w:lineRule="auto"/>
        <w:ind w:left="284" w:hanging="283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Wykonawca wskaże w formularzu ofertowym cenę łączną za realizację zamówienia, zaś w szczegółowym formularzu cenowym ceny jednostkowe. </w:t>
      </w:r>
    </w:p>
    <w:p w14:paraId="1684A2DE" w14:textId="77777777" w:rsidR="001C614E" w:rsidRDefault="001C614E" w:rsidP="001C614E">
      <w:pPr>
        <w:numPr>
          <w:ilvl w:val="0"/>
          <w:numId w:val="10"/>
        </w:numPr>
        <w:spacing w:after="0" w:line="312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Jeżeli nie można wybrać najkorzystniejszej oferty z uwagi na to, że dwie lub więcej ofert przedstawia taki sam bilans ceny lub innych kryteriów oceny ofert, Zamawiający spośród tych ofert wybiera ofertę z najniższą ceną, a jeżeli zostały złożone oferty o takiej samej cenie, Zamawiający wzywa   Wykonawców,   którzy  złożyli   te   oferty,  do złożenia w terminie określonym przez Zamawiającego ofert dodatkowych.</w:t>
      </w:r>
    </w:p>
    <w:p w14:paraId="7968CEF9" w14:textId="77777777" w:rsidR="001C614E" w:rsidRDefault="001C614E" w:rsidP="001C614E">
      <w:pPr>
        <w:numPr>
          <w:ilvl w:val="0"/>
          <w:numId w:val="10"/>
        </w:numPr>
        <w:spacing w:after="0" w:line="312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Wykonawcy, składając oferty dodatkowe, nie mogą zaoferować cen wyższych niż zaoferowane w złożonych ofertach.</w:t>
      </w:r>
    </w:p>
    <w:p w14:paraId="44D92CBB" w14:textId="77777777" w:rsidR="001C614E" w:rsidRDefault="001C614E" w:rsidP="001C614E">
      <w:pPr>
        <w:spacing w:after="0" w:line="312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5A95C897" w14:textId="77777777" w:rsidR="001C614E" w:rsidRDefault="001C614E" w:rsidP="001C614E">
      <w:pPr>
        <w:numPr>
          <w:ilvl w:val="0"/>
          <w:numId w:val="1"/>
        </w:numPr>
        <w:tabs>
          <w:tab w:val="left" w:pos="426"/>
        </w:tabs>
        <w:spacing w:after="0" w:line="312" w:lineRule="auto"/>
        <w:ind w:left="426" w:hanging="142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>
        <w:rPr>
          <w:rFonts w:ascii="Times New Roman" w:eastAsia="Calibri" w:hAnsi="Times New Roman" w:cs="Times New Roman"/>
          <w:b/>
          <w:bCs/>
          <w:lang w:eastAsia="pl-PL"/>
        </w:rPr>
        <w:t>Kryteria oceny ofert, informacja o wagach punktowych lub procentowych przypisanych do poszczególnych kryteriów oceny ofert oraz opis sposobu przyznawania punktacji za spełnienie kryteriów oceny ofert</w:t>
      </w:r>
    </w:p>
    <w:p w14:paraId="3F3D2DB6" w14:textId="77777777" w:rsidR="001C614E" w:rsidRDefault="001C614E" w:rsidP="001C614E">
      <w:pPr>
        <w:numPr>
          <w:ilvl w:val="0"/>
          <w:numId w:val="11"/>
        </w:numPr>
        <w:tabs>
          <w:tab w:val="left" w:pos="284"/>
          <w:tab w:val="left" w:pos="426"/>
        </w:tabs>
        <w:spacing w:after="0" w:line="312" w:lineRule="auto"/>
        <w:ind w:left="284" w:hanging="283"/>
        <w:jc w:val="both"/>
        <w:rPr>
          <w:rFonts w:ascii="Times New Roman" w:eastAsia="Calibri" w:hAnsi="Times New Roman" w:cs="Times New Roman"/>
          <w:bCs/>
          <w:lang w:eastAsia="pl-PL"/>
        </w:rPr>
      </w:pPr>
      <w:r>
        <w:rPr>
          <w:rFonts w:ascii="Times New Roman" w:eastAsia="Calibri" w:hAnsi="Times New Roman" w:cs="Times New Roman"/>
          <w:bCs/>
          <w:lang w:eastAsia="pl-PL"/>
        </w:rPr>
        <w:t xml:space="preserve">Zamawiają dokona wyboru Wykonawcy zgodnie z poniższymi kryteriami oceny ofert: </w:t>
      </w:r>
    </w:p>
    <w:p w14:paraId="290F6554" w14:textId="77777777" w:rsidR="001C614E" w:rsidRPr="00456573" w:rsidRDefault="001C614E" w:rsidP="001C614E">
      <w:pPr>
        <w:pStyle w:val="Akapitzlist"/>
        <w:numPr>
          <w:ilvl w:val="0"/>
          <w:numId w:val="62"/>
        </w:numPr>
        <w:tabs>
          <w:tab w:val="left" w:pos="284"/>
        </w:tabs>
        <w:spacing w:after="0" w:line="312" w:lineRule="auto"/>
        <w:ind w:left="567" w:hanging="283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456573">
        <w:rPr>
          <w:rFonts w:ascii="Times New Roman" w:eastAsia="Calibri" w:hAnsi="Times New Roman" w:cs="Times New Roman"/>
          <w:b/>
          <w:bCs/>
          <w:lang w:eastAsia="pl-PL"/>
        </w:rPr>
        <w:t>cena ofertowa brutto – waga procentowa 75%</w:t>
      </w:r>
    </w:p>
    <w:p w14:paraId="4EAF028F" w14:textId="77777777" w:rsidR="001C614E" w:rsidRDefault="001C614E" w:rsidP="001C614E">
      <w:pPr>
        <w:tabs>
          <w:tab w:val="left" w:pos="284"/>
        </w:tabs>
        <w:spacing w:after="0" w:line="312" w:lineRule="auto"/>
        <w:ind w:left="567"/>
        <w:jc w:val="both"/>
        <w:rPr>
          <w:rFonts w:ascii="Times New Roman" w:eastAsia="Calibri" w:hAnsi="Times New Roman" w:cs="Times New Roman"/>
          <w:bCs/>
          <w:lang w:eastAsia="pl-PL"/>
        </w:rPr>
      </w:pPr>
      <w:r>
        <w:rPr>
          <w:rFonts w:ascii="Times New Roman" w:eastAsia="Calibri" w:hAnsi="Times New Roman" w:cs="Times New Roman"/>
          <w:bCs/>
          <w:lang w:eastAsia="pl-PL"/>
        </w:rPr>
        <w:t>W ramach kryterium cena ofertowa brutto, oferta Wykonawcy może uzyskać maksymalnie 75 punktów. Zamawiający przyzna Wykonawcy punkty na podstawie informacji podanych przez Wykonawcę w formularzu ofertowym, tj. na podstawie łącznej ceny ofertowej brutto. Oferta Wykonawcy otrzyma punkty w tym kryterium zgodnie z poniższym wzorem:</w:t>
      </w:r>
    </w:p>
    <w:p w14:paraId="2B0206E3" w14:textId="77777777" w:rsidR="001C614E" w:rsidRDefault="001C614E" w:rsidP="001C614E">
      <w:pPr>
        <w:tabs>
          <w:tab w:val="left" w:pos="284"/>
          <w:tab w:val="left" w:pos="851"/>
          <w:tab w:val="left" w:pos="1276"/>
          <w:tab w:val="left" w:pos="1418"/>
          <w:tab w:val="left" w:pos="1701"/>
          <w:tab w:val="left" w:pos="1985"/>
        </w:tabs>
        <w:spacing w:after="0" w:line="312" w:lineRule="auto"/>
        <w:ind w:left="567"/>
        <w:rPr>
          <w:rFonts w:ascii="Times New Roman" w:eastAsia="Calibri" w:hAnsi="Times New Roman" w:cs="Times New Roman"/>
          <w:bCs/>
          <w:lang w:eastAsia="pl-PL"/>
        </w:rPr>
      </w:pPr>
      <w:r>
        <w:rPr>
          <w:rFonts w:ascii="Times New Roman" w:eastAsia="Calibri" w:hAnsi="Times New Roman" w:cs="Times New Roman"/>
          <w:bCs/>
          <w:lang w:eastAsia="pl-PL"/>
        </w:rPr>
        <w:tab/>
      </w:r>
      <w:r>
        <w:rPr>
          <w:rFonts w:ascii="Times New Roman" w:eastAsia="Calibri" w:hAnsi="Times New Roman" w:cs="Times New Roman"/>
          <w:bCs/>
          <w:lang w:eastAsia="pl-PL"/>
        </w:rPr>
        <w:tab/>
      </w:r>
      <w:proofErr w:type="spellStart"/>
      <w:r>
        <w:rPr>
          <w:rFonts w:ascii="Times New Roman" w:eastAsia="Calibri" w:hAnsi="Times New Roman" w:cs="Times New Roman"/>
          <w:bCs/>
          <w:lang w:eastAsia="pl-PL"/>
        </w:rPr>
        <w:t>Cn</w:t>
      </w:r>
      <w:proofErr w:type="spellEnd"/>
    </w:p>
    <w:p w14:paraId="07CEEB44" w14:textId="77777777" w:rsidR="001C614E" w:rsidRDefault="001C614E" w:rsidP="001C614E">
      <w:pPr>
        <w:tabs>
          <w:tab w:val="left" w:pos="284"/>
          <w:tab w:val="left" w:pos="851"/>
        </w:tabs>
        <w:spacing w:after="0" w:line="312" w:lineRule="auto"/>
        <w:ind w:left="567"/>
        <w:rPr>
          <w:rFonts w:ascii="Times New Roman" w:eastAsia="Calibri" w:hAnsi="Times New Roman" w:cs="Times New Roman"/>
          <w:bCs/>
          <w:lang w:eastAsia="pl-PL"/>
        </w:rPr>
      </w:pPr>
      <w:r>
        <w:rPr>
          <w:rFonts w:ascii="Times New Roman" w:eastAsia="Calibri" w:hAnsi="Times New Roman" w:cs="Times New Roman"/>
          <w:bCs/>
          <w:lang w:eastAsia="pl-PL"/>
        </w:rPr>
        <w:t xml:space="preserve">C = ----------- x 75 pkt </w:t>
      </w:r>
    </w:p>
    <w:p w14:paraId="2824370B" w14:textId="77777777" w:rsidR="001C614E" w:rsidRDefault="001C614E" w:rsidP="001C614E">
      <w:pPr>
        <w:tabs>
          <w:tab w:val="left" w:pos="284"/>
          <w:tab w:val="left" w:pos="851"/>
          <w:tab w:val="left" w:pos="993"/>
          <w:tab w:val="left" w:pos="1276"/>
          <w:tab w:val="left" w:pos="1701"/>
        </w:tabs>
        <w:spacing w:after="0" w:line="312" w:lineRule="auto"/>
        <w:ind w:left="567"/>
        <w:rPr>
          <w:rFonts w:ascii="Times New Roman" w:eastAsia="Calibri" w:hAnsi="Times New Roman" w:cs="Times New Roman"/>
          <w:bCs/>
          <w:lang w:eastAsia="pl-PL"/>
        </w:rPr>
      </w:pPr>
      <w:r>
        <w:rPr>
          <w:rFonts w:ascii="Times New Roman" w:eastAsia="Calibri" w:hAnsi="Times New Roman" w:cs="Times New Roman"/>
          <w:bCs/>
          <w:lang w:eastAsia="pl-PL"/>
        </w:rPr>
        <w:tab/>
      </w:r>
      <w:r>
        <w:rPr>
          <w:rFonts w:ascii="Times New Roman" w:eastAsia="Calibri" w:hAnsi="Times New Roman" w:cs="Times New Roman"/>
          <w:bCs/>
          <w:lang w:eastAsia="pl-PL"/>
        </w:rPr>
        <w:tab/>
      </w:r>
      <w:r>
        <w:rPr>
          <w:rFonts w:ascii="Times New Roman" w:eastAsia="Calibri" w:hAnsi="Times New Roman" w:cs="Times New Roman"/>
          <w:bCs/>
          <w:lang w:eastAsia="pl-PL"/>
        </w:rPr>
        <w:tab/>
      </w:r>
      <w:proofErr w:type="spellStart"/>
      <w:r>
        <w:rPr>
          <w:rFonts w:ascii="Times New Roman" w:eastAsia="Calibri" w:hAnsi="Times New Roman" w:cs="Times New Roman"/>
          <w:bCs/>
          <w:lang w:eastAsia="pl-PL"/>
        </w:rPr>
        <w:t>Cb</w:t>
      </w:r>
      <w:proofErr w:type="spellEnd"/>
    </w:p>
    <w:p w14:paraId="10606256" w14:textId="77777777" w:rsidR="001C614E" w:rsidRDefault="001C614E" w:rsidP="001C614E">
      <w:pPr>
        <w:tabs>
          <w:tab w:val="left" w:pos="284"/>
          <w:tab w:val="left" w:pos="851"/>
          <w:tab w:val="left" w:pos="993"/>
        </w:tabs>
        <w:spacing w:after="0" w:line="312" w:lineRule="auto"/>
        <w:ind w:left="567"/>
        <w:rPr>
          <w:rFonts w:ascii="Times New Roman" w:eastAsia="Calibri" w:hAnsi="Times New Roman" w:cs="Times New Roman"/>
          <w:bCs/>
          <w:lang w:eastAsia="pl-PL"/>
        </w:rPr>
      </w:pPr>
      <w:r>
        <w:rPr>
          <w:rFonts w:ascii="Times New Roman" w:eastAsia="Calibri" w:hAnsi="Times New Roman" w:cs="Times New Roman"/>
          <w:bCs/>
          <w:lang w:eastAsia="pl-PL"/>
        </w:rPr>
        <w:t>gdzie:</w:t>
      </w:r>
    </w:p>
    <w:p w14:paraId="5CA93FB4" w14:textId="77777777" w:rsidR="001C614E" w:rsidRDefault="001C614E" w:rsidP="001C614E">
      <w:pPr>
        <w:numPr>
          <w:ilvl w:val="1"/>
          <w:numId w:val="13"/>
        </w:numPr>
        <w:tabs>
          <w:tab w:val="left" w:pos="284"/>
          <w:tab w:val="left" w:pos="851"/>
          <w:tab w:val="left" w:pos="993"/>
        </w:tabs>
        <w:spacing w:after="0" w:line="312" w:lineRule="auto"/>
        <w:ind w:left="851" w:hanging="283"/>
        <w:rPr>
          <w:rFonts w:ascii="Times New Roman" w:eastAsia="Calibri" w:hAnsi="Times New Roman" w:cs="Times New Roman"/>
          <w:bCs/>
          <w:lang w:eastAsia="pl-PL"/>
        </w:rPr>
      </w:pPr>
      <w:r>
        <w:rPr>
          <w:rFonts w:ascii="Times New Roman" w:eastAsia="Calibri" w:hAnsi="Times New Roman" w:cs="Times New Roman"/>
          <w:bCs/>
          <w:lang w:eastAsia="pl-PL"/>
        </w:rPr>
        <w:t xml:space="preserve">C – liczba punktów przyznanych ofercie Wykonawcy, </w:t>
      </w:r>
    </w:p>
    <w:p w14:paraId="63FDBAA6" w14:textId="77777777" w:rsidR="001C614E" w:rsidRDefault="001C614E" w:rsidP="001C614E">
      <w:pPr>
        <w:numPr>
          <w:ilvl w:val="1"/>
          <w:numId w:val="13"/>
        </w:numPr>
        <w:tabs>
          <w:tab w:val="left" w:pos="284"/>
          <w:tab w:val="left" w:pos="851"/>
          <w:tab w:val="left" w:pos="993"/>
        </w:tabs>
        <w:spacing w:after="0" w:line="312" w:lineRule="auto"/>
        <w:ind w:left="851" w:hanging="283"/>
        <w:rPr>
          <w:rFonts w:ascii="Times New Roman" w:eastAsia="Calibri" w:hAnsi="Times New Roman" w:cs="Times New Roman"/>
          <w:bCs/>
          <w:lang w:eastAsia="pl-PL"/>
        </w:rPr>
      </w:pPr>
      <w:proofErr w:type="spellStart"/>
      <w:r>
        <w:rPr>
          <w:rFonts w:ascii="Times New Roman" w:eastAsia="Calibri" w:hAnsi="Times New Roman" w:cs="Times New Roman"/>
          <w:bCs/>
          <w:lang w:eastAsia="pl-PL"/>
        </w:rPr>
        <w:t>Cn</w:t>
      </w:r>
      <w:proofErr w:type="spellEnd"/>
      <w:r>
        <w:rPr>
          <w:rFonts w:ascii="Times New Roman" w:eastAsia="Calibri" w:hAnsi="Times New Roman" w:cs="Times New Roman"/>
          <w:bCs/>
          <w:lang w:eastAsia="pl-PL"/>
        </w:rPr>
        <w:t xml:space="preserve"> – najniższa cena brutto spośród ofert nieodrzuconych, </w:t>
      </w:r>
    </w:p>
    <w:p w14:paraId="17EE5F7A" w14:textId="77777777" w:rsidR="001C614E" w:rsidRDefault="001C614E" w:rsidP="001C614E">
      <w:pPr>
        <w:numPr>
          <w:ilvl w:val="1"/>
          <w:numId w:val="13"/>
        </w:numPr>
        <w:tabs>
          <w:tab w:val="left" w:pos="284"/>
          <w:tab w:val="left" w:pos="851"/>
          <w:tab w:val="left" w:pos="993"/>
        </w:tabs>
        <w:spacing w:after="0" w:line="312" w:lineRule="auto"/>
        <w:ind w:left="851" w:hanging="283"/>
        <w:rPr>
          <w:rFonts w:ascii="Times New Roman" w:eastAsia="Calibri" w:hAnsi="Times New Roman" w:cs="Times New Roman"/>
          <w:bCs/>
          <w:lang w:eastAsia="pl-PL"/>
        </w:rPr>
      </w:pPr>
      <w:proofErr w:type="spellStart"/>
      <w:r>
        <w:rPr>
          <w:rFonts w:ascii="Times New Roman" w:eastAsia="Calibri" w:hAnsi="Times New Roman" w:cs="Times New Roman"/>
          <w:bCs/>
          <w:lang w:eastAsia="pl-PL"/>
        </w:rPr>
        <w:t>Cb</w:t>
      </w:r>
      <w:proofErr w:type="spellEnd"/>
      <w:r>
        <w:rPr>
          <w:rFonts w:ascii="Times New Roman" w:eastAsia="Calibri" w:hAnsi="Times New Roman" w:cs="Times New Roman"/>
          <w:bCs/>
          <w:lang w:eastAsia="pl-PL"/>
        </w:rPr>
        <w:t xml:space="preserve"> – cena brutto oferty badanej (ocenianej), </w:t>
      </w:r>
    </w:p>
    <w:p w14:paraId="2ED197C0" w14:textId="77777777" w:rsidR="001C614E" w:rsidRDefault="001C614E" w:rsidP="001C614E">
      <w:pPr>
        <w:numPr>
          <w:ilvl w:val="1"/>
          <w:numId w:val="13"/>
        </w:numPr>
        <w:tabs>
          <w:tab w:val="left" w:pos="284"/>
          <w:tab w:val="left" w:pos="851"/>
          <w:tab w:val="left" w:pos="993"/>
        </w:tabs>
        <w:spacing w:after="0" w:line="312" w:lineRule="auto"/>
        <w:ind w:left="851" w:hanging="283"/>
        <w:rPr>
          <w:rFonts w:ascii="Times New Roman" w:eastAsia="Calibri" w:hAnsi="Times New Roman" w:cs="Times New Roman"/>
          <w:bCs/>
          <w:lang w:eastAsia="pl-PL"/>
        </w:rPr>
      </w:pPr>
      <w:r>
        <w:rPr>
          <w:rFonts w:ascii="Times New Roman" w:eastAsia="Calibri" w:hAnsi="Times New Roman" w:cs="Times New Roman"/>
          <w:bCs/>
          <w:lang w:eastAsia="pl-PL"/>
        </w:rPr>
        <w:t xml:space="preserve">75 pkt – waga kryterium. </w:t>
      </w:r>
    </w:p>
    <w:p w14:paraId="39B75EB7" w14:textId="77777777" w:rsidR="001C614E" w:rsidRPr="00761198" w:rsidRDefault="001C614E" w:rsidP="001C614E">
      <w:pPr>
        <w:pStyle w:val="Akapitzlist"/>
        <w:numPr>
          <w:ilvl w:val="0"/>
          <w:numId w:val="62"/>
        </w:numPr>
        <w:tabs>
          <w:tab w:val="left" w:pos="284"/>
          <w:tab w:val="left" w:pos="567"/>
        </w:tabs>
        <w:spacing w:after="0" w:line="312" w:lineRule="auto"/>
        <w:ind w:left="567" w:hanging="283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761198">
        <w:rPr>
          <w:rFonts w:ascii="Times New Roman" w:eastAsia="Calibri" w:hAnsi="Times New Roman" w:cs="Times New Roman"/>
          <w:b/>
          <w:bCs/>
          <w:lang w:eastAsia="pl-PL"/>
        </w:rPr>
        <w:lastRenderedPageBreak/>
        <w:t>skrócenie terminu realizacji zamówienia – waga procentowa 25%</w:t>
      </w:r>
    </w:p>
    <w:p w14:paraId="039ECBF3" w14:textId="77777777" w:rsidR="00E03334" w:rsidRPr="00751404" w:rsidRDefault="00E03334" w:rsidP="00E03334">
      <w:pPr>
        <w:tabs>
          <w:tab w:val="left" w:pos="284"/>
          <w:tab w:val="left" w:pos="709"/>
        </w:tabs>
        <w:spacing w:after="0" w:line="312" w:lineRule="auto"/>
        <w:ind w:left="567"/>
        <w:jc w:val="both"/>
        <w:rPr>
          <w:rFonts w:ascii="Times New Roman" w:eastAsia="Calibri" w:hAnsi="Times New Roman" w:cs="Times New Roman"/>
          <w:bCs/>
          <w:lang w:eastAsia="pl-PL"/>
        </w:rPr>
      </w:pPr>
      <w:r>
        <w:rPr>
          <w:rFonts w:ascii="Times New Roman" w:eastAsia="Calibri" w:hAnsi="Times New Roman" w:cs="Times New Roman"/>
          <w:bCs/>
          <w:lang w:eastAsia="pl-PL"/>
        </w:rPr>
        <w:t>W ramach kryterium</w:t>
      </w:r>
      <w:r>
        <w:rPr>
          <w:rFonts w:ascii="Times New Roman" w:eastAsia="Calibri" w:hAnsi="Times New Roman" w:cs="Times New Roman"/>
          <w:b/>
          <w:bCs/>
          <w:lang w:eastAsia="pl-PL"/>
        </w:rPr>
        <w:t xml:space="preserve"> </w:t>
      </w:r>
      <w:r>
        <w:rPr>
          <w:rFonts w:ascii="Times New Roman" w:eastAsia="Calibri" w:hAnsi="Times New Roman" w:cs="Times New Roman"/>
          <w:lang w:eastAsia="pl-PL"/>
        </w:rPr>
        <w:t>skrócenie terminu realizacji zamówienia,</w:t>
      </w:r>
      <w:r>
        <w:rPr>
          <w:rFonts w:ascii="Times New Roman" w:eastAsia="Calibri" w:hAnsi="Times New Roman" w:cs="Times New Roman"/>
          <w:bCs/>
          <w:lang w:eastAsia="pl-PL"/>
        </w:rPr>
        <w:t xml:space="preserve"> oferta Wykonawcy może </w:t>
      </w:r>
      <w:r w:rsidRPr="00751404">
        <w:rPr>
          <w:rFonts w:ascii="Times New Roman" w:eastAsia="Calibri" w:hAnsi="Times New Roman" w:cs="Times New Roman"/>
          <w:bCs/>
          <w:lang w:eastAsia="pl-PL"/>
        </w:rPr>
        <w:t>uzyskać maksymalnie 25 punktów. Zamawiający przyzna Wykonawcy punkty na podstawie informacji podanych przez Wykonawcę w formularzu ofertowym. Oferta Wykonawcy otrzyma punkty w tym kryterium zgodnie z poniższym:</w:t>
      </w:r>
    </w:p>
    <w:p w14:paraId="7E02CFAD" w14:textId="77777777" w:rsidR="00E03334" w:rsidRPr="00115371" w:rsidRDefault="00E03334" w:rsidP="00E03334">
      <w:pPr>
        <w:numPr>
          <w:ilvl w:val="0"/>
          <w:numId w:val="67"/>
        </w:numPr>
        <w:tabs>
          <w:tab w:val="left" w:pos="284"/>
          <w:tab w:val="left" w:pos="567"/>
        </w:tabs>
        <w:suppressAutoHyphens w:val="0"/>
        <w:spacing w:after="0" w:line="312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115371">
        <w:rPr>
          <w:rFonts w:ascii="Times New Roman" w:eastAsia="Calibri" w:hAnsi="Times New Roman" w:cs="Times New Roman"/>
          <w:lang w:eastAsia="pl-PL"/>
        </w:rPr>
        <w:t>w przypadku, gdy Wykonawca zaoferuje realizację zamówienia w terminie nie dłuższym niż 1</w:t>
      </w:r>
      <w:r>
        <w:rPr>
          <w:rFonts w:ascii="Times New Roman" w:eastAsia="Calibri" w:hAnsi="Times New Roman" w:cs="Times New Roman"/>
          <w:lang w:eastAsia="pl-PL"/>
        </w:rPr>
        <w:t>0</w:t>
      </w:r>
      <w:r w:rsidRPr="00115371">
        <w:rPr>
          <w:rFonts w:ascii="Times New Roman" w:eastAsia="Calibri" w:hAnsi="Times New Roman" w:cs="Times New Roman"/>
          <w:lang w:eastAsia="pl-PL"/>
        </w:rPr>
        <w:t xml:space="preserve"> dni od dnia zawarcia umowy – Wykonawca otrzyma 25 pkt,</w:t>
      </w:r>
    </w:p>
    <w:p w14:paraId="4CE6105A" w14:textId="77777777" w:rsidR="00E03334" w:rsidRPr="00343A26" w:rsidRDefault="00E03334" w:rsidP="00E03334">
      <w:pPr>
        <w:numPr>
          <w:ilvl w:val="0"/>
          <w:numId w:val="67"/>
        </w:numPr>
        <w:suppressAutoHyphens w:val="0"/>
        <w:spacing w:after="0" w:line="312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115371">
        <w:rPr>
          <w:rFonts w:ascii="Times New Roman" w:eastAsia="Calibri" w:hAnsi="Times New Roman" w:cs="Times New Roman"/>
          <w:lang w:eastAsia="pl-PL"/>
        </w:rPr>
        <w:t xml:space="preserve">w przypadku, gdy Wykonawca zaoferuje realizację zamówienia w terminie </w:t>
      </w:r>
      <w:r>
        <w:rPr>
          <w:rFonts w:ascii="Times New Roman" w:eastAsia="Calibri" w:hAnsi="Times New Roman" w:cs="Times New Roman"/>
          <w:lang w:eastAsia="pl-PL"/>
        </w:rPr>
        <w:t xml:space="preserve">od </w:t>
      </w:r>
      <w:r w:rsidRPr="00EE2D7D">
        <w:rPr>
          <w:rFonts w:ascii="Times New Roman" w:eastAsia="Calibri" w:hAnsi="Times New Roman" w:cs="Times New Roman"/>
          <w:lang w:eastAsia="pl-PL"/>
        </w:rPr>
        <w:t>1</w:t>
      </w:r>
      <w:r>
        <w:rPr>
          <w:rFonts w:ascii="Times New Roman" w:eastAsia="Calibri" w:hAnsi="Times New Roman" w:cs="Times New Roman"/>
          <w:lang w:eastAsia="pl-PL"/>
        </w:rPr>
        <w:t>1</w:t>
      </w:r>
      <w:r w:rsidRPr="00EE2D7D">
        <w:rPr>
          <w:rFonts w:ascii="Times New Roman" w:eastAsia="Calibri" w:hAnsi="Times New Roman" w:cs="Times New Roman"/>
          <w:lang w:eastAsia="pl-PL"/>
        </w:rPr>
        <w:t xml:space="preserve"> do 1</w:t>
      </w:r>
      <w:r>
        <w:rPr>
          <w:rFonts w:ascii="Times New Roman" w:eastAsia="Calibri" w:hAnsi="Times New Roman" w:cs="Times New Roman"/>
          <w:lang w:eastAsia="pl-PL"/>
        </w:rPr>
        <w:t>5</w:t>
      </w:r>
      <w:r w:rsidRPr="00D0548D">
        <w:rPr>
          <w:rFonts w:ascii="Times New Roman" w:eastAsia="Calibri" w:hAnsi="Times New Roman" w:cs="Times New Roman"/>
          <w:lang w:eastAsia="pl-PL"/>
        </w:rPr>
        <w:t xml:space="preserve"> </w:t>
      </w:r>
      <w:r w:rsidRPr="00115371">
        <w:rPr>
          <w:rFonts w:ascii="Times New Roman" w:eastAsia="Calibri" w:hAnsi="Times New Roman" w:cs="Times New Roman"/>
          <w:lang w:eastAsia="pl-PL"/>
        </w:rPr>
        <w:t xml:space="preserve">dni od dnia zawarcia umowy – Wykonawca otrzyma </w:t>
      </w:r>
      <w:r w:rsidRPr="000B6C4A">
        <w:rPr>
          <w:rFonts w:ascii="Times New Roman" w:eastAsia="Calibri" w:hAnsi="Times New Roman" w:cs="Times New Roman"/>
          <w:lang w:eastAsia="pl-PL"/>
        </w:rPr>
        <w:t>20</w:t>
      </w:r>
      <w:r w:rsidRPr="00115371">
        <w:rPr>
          <w:rFonts w:ascii="Times New Roman" w:eastAsia="Calibri" w:hAnsi="Times New Roman" w:cs="Times New Roman"/>
          <w:lang w:eastAsia="pl-PL"/>
        </w:rPr>
        <w:t xml:space="preserve"> pkt,</w:t>
      </w:r>
      <w:r w:rsidRPr="00BC3009">
        <w:rPr>
          <w:rFonts w:ascii="Times New Roman" w:eastAsia="Calibri" w:hAnsi="Times New Roman" w:cs="Times New Roman"/>
        </w:rPr>
        <w:t xml:space="preserve"> </w:t>
      </w:r>
    </w:p>
    <w:p w14:paraId="310E2F87" w14:textId="77777777" w:rsidR="00E03334" w:rsidRPr="00343A26" w:rsidRDefault="00E03334" w:rsidP="00E03334">
      <w:pPr>
        <w:numPr>
          <w:ilvl w:val="0"/>
          <w:numId w:val="67"/>
        </w:numPr>
        <w:suppressAutoHyphens w:val="0"/>
        <w:spacing w:after="0" w:line="312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0B532E">
        <w:rPr>
          <w:rFonts w:ascii="Times New Roman" w:eastAsia="Calibri" w:hAnsi="Times New Roman" w:cs="Times New Roman"/>
          <w:lang w:eastAsia="pl-PL"/>
        </w:rPr>
        <w:t xml:space="preserve">w przypadku, gdy Wykonawca zaoferuje realizację zamówienia w terminie </w:t>
      </w:r>
      <w:r w:rsidRPr="00115371">
        <w:rPr>
          <w:rFonts w:ascii="Times New Roman" w:eastAsia="Calibri" w:hAnsi="Times New Roman" w:cs="Times New Roman"/>
          <w:lang w:eastAsia="pl-PL"/>
        </w:rPr>
        <w:t xml:space="preserve">od </w:t>
      </w:r>
      <w:r>
        <w:rPr>
          <w:rFonts w:ascii="Times New Roman" w:eastAsia="Calibri" w:hAnsi="Times New Roman" w:cs="Times New Roman"/>
          <w:lang w:eastAsia="pl-PL"/>
        </w:rPr>
        <w:t>16</w:t>
      </w:r>
      <w:r w:rsidRPr="00115371">
        <w:rPr>
          <w:rFonts w:ascii="Times New Roman" w:eastAsia="Calibri" w:hAnsi="Times New Roman" w:cs="Times New Roman"/>
          <w:lang w:eastAsia="pl-PL"/>
        </w:rPr>
        <w:t xml:space="preserve"> do </w:t>
      </w:r>
      <w:r>
        <w:rPr>
          <w:rFonts w:ascii="Times New Roman" w:eastAsia="Calibri" w:hAnsi="Times New Roman" w:cs="Times New Roman"/>
          <w:lang w:eastAsia="pl-PL"/>
        </w:rPr>
        <w:t>20</w:t>
      </w:r>
      <w:r w:rsidRPr="00115371">
        <w:rPr>
          <w:rFonts w:ascii="Times New Roman" w:eastAsia="Calibri" w:hAnsi="Times New Roman" w:cs="Times New Roman"/>
          <w:lang w:eastAsia="pl-PL"/>
        </w:rPr>
        <w:t xml:space="preserve"> dni od dnia zawarcia umowy – Wykonawca otrzyma </w:t>
      </w:r>
      <w:r w:rsidRPr="000B6C4A">
        <w:rPr>
          <w:rFonts w:ascii="Times New Roman" w:eastAsia="Calibri" w:hAnsi="Times New Roman" w:cs="Times New Roman"/>
          <w:lang w:eastAsia="pl-PL"/>
        </w:rPr>
        <w:t>12</w:t>
      </w:r>
      <w:r w:rsidRPr="00115371">
        <w:rPr>
          <w:rFonts w:ascii="Times New Roman" w:eastAsia="Calibri" w:hAnsi="Times New Roman" w:cs="Times New Roman"/>
          <w:lang w:eastAsia="pl-PL"/>
        </w:rPr>
        <w:t xml:space="preserve"> pkt,</w:t>
      </w:r>
      <w:r w:rsidRPr="00BC3009">
        <w:rPr>
          <w:rFonts w:ascii="Times New Roman" w:eastAsia="Calibri" w:hAnsi="Times New Roman" w:cs="Times New Roman"/>
        </w:rPr>
        <w:t xml:space="preserve"> </w:t>
      </w:r>
    </w:p>
    <w:p w14:paraId="084217ED" w14:textId="77777777" w:rsidR="00E03334" w:rsidRDefault="00E03334" w:rsidP="00E03334">
      <w:pPr>
        <w:numPr>
          <w:ilvl w:val="0"/>
          <w:numId w:val="67"/>
        </w:numPr>
        <w:suppressAutoHyphens w:val="0"/>
        <w:spacing w:after="0" w:line="312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0B532E">
        <w:rPr>
          <w:rFonts w:ascii="Times New Roman" w:eastAsia="Calibri" w:hAnsi="Times New Roman" w:cs="Times New Roman"/>
          <w:lang w:eastAsia="pl-PL"/>
        </w:rPr>
        <w:t xml:space="preserve">w przypadku, gdy Wykonawca zaoferuje realizację zamówienia w terminie od </w:t>
      </w:r>
      <w:r w:rsidRPr="00115371">
        <w:rPr>
          <w:rFonts w:ascii="Times New Roman" w:eastAsia="Calibri" w:hAnsi="Times New Roman" w:cs="Times New Roman"/>
          <w:lang w:eastAsia="pl-PL"/>
        </w:rPr>
        <w:t>2</w:t>
      </w:r>
      <w:r>
        <w:rPr>
          <w:rFonts w:ascii="Times New Roman" w:eastAsia="Calibri" w:hAnsi="Times New Roman" w:cs="Times New Roman"/>
          <w:lang w:eastAsia="pl-PL"/>
        </w:rPr>
        <w:t>1</w:t>
      </w:r>
      <w:r w:rsidRPr="00D054FA">
        <w:rPr>
          <w:rFonts w:ascii="Times New Roman" w:eastAsia="Calibri" w:hAnsi="Times New Roman" w:cs="Times New Roman"/>
          <w:lang w:eastAsia="pl-PL"/>
        </w:rPr>
        <w:t xml:space="preserve"> do 2</w:t>
      </w:r>
      <w:r>
        <w:rPr>
          <w:rFonts w:ascii="Times New Roman" w:eastAsia="Calibri" w:hAnsi="Times New Roman" w:cs="Times New Roman"/>
          <w:lang w:eastAsia="pl-PL"/>
        </w:rPr>
        <w:t>5</w:t>
      </w:r>
      <w:r w:rsidRPr="00D054FA">
        <w:rPr>
          <w:rFonts w:ascii="Times New Roman" w:eastAsia="Calibri" w:hAnsi="Times New Roman" w:cs="Times New Roman"/>
          <w:lang w:eastAsia="pl-PL"/>
        </w:rPr>
        <w:t xml:space="preserve"> </w:t>
      </w:r>
      <w:r w:rsidRPr="00EE2D7D">
        <w:rPr>
          <w:rFonts w:ascii="Times New Roman" w:eastAsia="Calibri" w:hAnsi="Times New Roman" w:cs="Times New Roman"/>
          <w:lang w:eastAsia="pl-PL"/>
        </w:rPr>
        <w:t xml:space="preserve">dni </w:t>
      </w:r>
      <w:r w:rsidRPr="00115371">
        <w:rPr>
          <w:rFonts w:ascii="Times New Roman" w:eastAsia="Calibri" w:hAnsi="Times New Roman" w:cs="Times New Roman"/>
          <w:lang w:eastAsia="pl-PL"/>
        </w:rPr>
        <w:t xml:space="preserve">od dnia zawarcia umowy – Wykonawca otrzyma </w:t>
      </w:r>
      <w:r w:rsidRPr="000B6C4A">
        <w:rPr>
          <w:rFonts w:ascii="Times New Roman" w:eastAsia="Calibri" w:hAnsi="Times New Roman" w:cs="Times New Roman"/>
          <w:lang w:eastAsia="pl-PL"/>
        </w:rPr>
        <w:t>6</w:t>
      </w:r>
      <w:r w:rsidRPr="00115371">
        <w:rPr>
          <w:rFonts w:ascii="Times New Roman" w:eastAsia="Calibri" w:hAnsi="Times New Roman" w:cs="Times New Roman"/>
          <w:lang w:eastAsia="pl-PL"/>
        </w:rPr>
        <w:t xml:space="preserve"> pkt,</w:t>
      </w:r>
      <w:r w:rsidRPr="00BC3009">
        <w:rPr>
          <w:rFonts w:ascii="Times New Roman" w:eastAsia="Calibri" w:hAnsi="Times New Roman" w:cs="Times New Roman"/>
        </w:rPr>
        <w:t xml:space="preserve"> </w:t>
      </w:r>
    </w:p>
    <w:p w14:paraId="6A9C9651" w14:textId="77777777" w:rsidR="00E03334" w:rsidRPr="00343A26" w:rsidRDefault="00E03334" w:rsidP="00E03334">
      <w:pPr>
        <w:numPr>
          <w:ilvl w:val="0"/>
          <w:numId w:val="67"/>
        </w:numPr>
        <w:suppressAutoHyphens w:val="0"/>
        <w:spacing w:after="0" w:line="312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0B532E">
        <w:rPr>
          <w:rFonts w:ascii="Times New Roman" w:eastAsia="Calibri" w:hAnsi="Times New Roman" w:cs="Times New Roman"/>
          <w:lang w:eastAsia="pl-PL"/>
        </w:rPr>
        <w:t xml:space="preserve">w przypadku, gdy Wykonawca zaoferuje realizację zamówienia w terminie od </w:t>
      </w:r>
      <w:r w:rsidRPr="00115371">
        <w:rPr>
          <w:rFonts w:ascii="Times New Roman" w:eastAsia="Calibri" w:hAnsi="Times New Roman" w:cs="Times New Roman"/>
          <w:lang w:eastAsia="pl-PL"/>
        </w:rPr>
        <w:t>2</w:t>
      </w:r>
      <w:r>
        <w:rPr>
          <w:rFonts w:ascii="Times New Roman" w:eastAsia="Calibri" w:hAnsi="Times New Roman" w:cs="Times New Roman"/>
          <w:lang w:eastAsia="pl-PL"/>
        </w:rPr>
        <w:t>6</w:t>
      </w:r>
      <w:r w:rsidRPr="00D054FA">
        <w:rPr>
          <w:rFonts w:ascii="Times New Roman" w:eastAsia="Calibri" w:hAnsi="Times New Roman" w:cs="Times New Roman"/>
          <w:lang w:eastAsia="pl-PL"/>
        </w:rPr>
        <w:t xml:space="preserve"> do 2</w:t>
      </w:r>
      <w:r>
        <w:rPr>
          <w:rFonts w:ascii="Times New Roman" w:eastAsia="Calibri" w:hAnsi="Times New Roman" w:cs="Times New Roman"/>
          <w:lang w:eastAsia="pl-PL"/>
        </w:rPr>
        <w:t>9</w:t>
      </w:r>
      <w:r w:rsidRPr="00D054FA">
        <w:rPr>
          <w:rFonts w:ascii="Times New Roman" w:eastAsia="Calibri" w:hAnsi="Times New Roman" w:cs="Times New Roman"/>
          <w:lang w:eastAsia="pl-PL"/>
        </w:rPr>
        <w:t xml:space="preserve"> </w:t>
      </w:r>
      <w:r w:rsidRPr="00EE2D7D">
        <w:rPr>
          <w:rFonts w:ascii="Times New Roman" w:eastAsia="Calibri" w:hAnsi="Times New Roman" w:cs="Times New Roman"/>
          <w:lang w:eastAsia="pl-PL"/>
        </w:rPr>
        <w:t xml:space="preserve">dni </w:t>
      </w:r>
      <w:r w:rsidRPr="00115371">
        <w:rPr>
          <w:rFonts w:ascii="Times New Roman" w:eastAsia="Calibri" w:hAnsi="Times New Roman" w:cs="Times New Roman"/>
          <w:lang w:eastAsia="pl-PL"/>
        </w:rPr>
        <w:t xml:space="preserve">od dnia zawarcia umowy – Wykonawca otrzyma </w:t>
      </w:r>
      <w:r>
        <w:rPr>
          <w:rFonts w:ascii="Times New Roman" w:eastAsia="Calibri" w:hAnsi="Times New Roman" w:cs="Times New Roman"/>
          <w:lang w:eastAsia="pl-PL"/>
        </w:rPr>
        <w:t>1</w:t>
      </w:r>
      <w:r w:rsidRPr="00115371">
        <w:rPr>
          <w:rFonts w:ascii="Times New Roman" w:eastAsia="Calibri" w:hAnsi="Times New Roman" w:cs="Times New Roman"/>
          <w:lang w:eastAsia="pl-PL"/>
        </w:rPr>
        <w:t xml:space="preserve"> pkt</w:t>
      </w:r>
    </w:p>
    <w:p w14:paraId="143F9C9C" w14:textId="77777777" w:rsidR="00E03334" w:rsidRPr="00115371" w:rsidRDefault="00E03334" w:rsidP="00E03334">
      <w:pPr>
        <w:numPr>
          <w:ilvl w:val="0"/>
          <w:numId w:val="67"/>
        </w:numPr>
        <w:suppressAutoHyphens w:val="0"/>
        <w:spacing w:after="0" w:line="312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0B532E">
        <w:rPr>
          <w:rFonts w:ascii="Times New Roman" w:eastAsia="Calibri" w:hAnsi="Times New Roman" w:cs="Times New Roman"/>
          <w:lang w:eastAsia="pl-PL"/>
        </w:rPr>
        <w:t xml:space="preserve">w przypadku, gdy Wykonawca zaoferuje realizację zamówienia w terminie </w:t>
      </w:r>
      <w:r w:rsidRPr="00115371">
        <w:rPr>
          <w:rFonts w:ascii="Times New Roman" w:eastAsia="Calibri" w:hAnsi="Times New Roman" w:cs="Times New Roman"/>
          <w:lang w:eastAsia="pl-PL"/>
        </w:rPr>
        <w:t xml:space="preserve">30 dni od dnia zawarcia umowy (maksymalnym terminie zgodnie z niniejszym zapytaniem) – Wykonawca otrzyma 0 pkt. </w:t>
      </w:r>
    </w:p>
    <w:p w14:paraId="0A623879" w14:textId="0DED3127" w:rsidR="001C614E" w:rsidRPr="00751404" w:rsidRDefault="00E03334" w:rsidP="00E03334">
      <w:pPr>
        <w:spacing w:after="0" w:line="312" w:lineRule="auto"/>
        <w:ind w:left="567"/>
        <w:jc w:val="both"/>
        <w:rPr>
          <w:rFonts w:ascii="Times New Roman" w:eastAsia="Calibri" w:hAnsi="Times New Roman" w:cs="Times New Roman"/>
          <w:lang w:eastAsia="pl-PL"/>
        </w:rPr>
      </w:pPr>
      <w:r w:rsidRPr="00115371">
        <w:rPr>
          <w:rFonts w:ascii="Times New Roman" w:eastAsia="Calibri" w:hAnsi="Times New Roman" w:cs="Times New Roman"/>
          <w:lang w:eastAsia="pl-PL"/>
        </w:rPr>
        <w:t>Informacje podane w formularzu ofertowym nie podlega</w:t>
      </w:r>
      <w:r>
        <w:rPr>
          <w:rFonts w:ascii="Times New Roman" w:eastAsia="Calibri" w:hAnsi="Times New Roman" w:cs="Times New Roman"/>
          <w:lang w:eastAsia="pl-PL"/>
        </w:rPr>
        <w:t>ją</w:t>
      </w:r>
      <w:r w:rsidRPr="00115371">
        <w:rPr>
          <w:rFonts w:ascii="Times New Roman" w:eastAsia="Calibri" w:hAnsi="Times New Roman" w:cs="Times New Roman"/>
          <w:lang w:eastAsia="pl-PL"/>
        </w:rPr>
        <w:t xml:space="preserve"> uzupełnieniu, w związku z czym Wykonawca otrzyma 0 pkt w zakresie tego kryterium oceny ofert, w przypadku niewskazania terminu realizacji zamówienia, a termin realizacji zamówienia zostanie ustalony na 30 dni od dnia zawarcia umowy.</w:t>
      </w:r>
    </w:p>
    <w:p w14:paraId="751D2171" w14:textId="751A5E6E" w:rsidR="001C614E" w:rsidRDefault="001C614E" w:rsidP="001C614E">
      <w:pPr>
        <w:spacing w:after="0" w:line="312" w:lineRule="auto"/>
        <w:ind w:left="567"/>
        <w:jc w:val="both"/>
        <w:rPr>
          <w:rFonts w:ascii="Times New Roman" w:eastAsia="Calibri" w:hAnsi="Times New Roman" w:cs="Times New Roman"/>
          <w:lang w:eastAsia="pl-PL"/>
        </w:rPr>
      </w:pPr>
      <w:r w:rsidRPr="00751404">
        <w:rPr>
          <w:rFonts w:ascii="Times New Roman" w:eastAsia="Calibri" w:hAnsi="Times New Roman" w:cs="Times New Roman"/>
          <w:lang w:eastAsia="pl-PL"/>
        </w:rPr>
        <w:t xml:space="preserve">W przypadku zaoferowania przez Wykonawcę terminu realizacji zamówienia dłuższego niż </w:t>
      </w:r>
      <w:r>
        <w:rPr>
          <w:rFonts w:ascii="Times New Roman" w:eastAsia="Calibri" w:hAnsi="Times New Roman" w:cs="Times New Roman"/>
          <w:lang w:eastAsia="pl-PL"/>
        </w:rPr>
        <w:t>3</w:t>
      </w:r>
      <w:r w:rsidR="00212EE4">
        <w:rPr>
          <w:rFonts w:ascii="Times New Roman" w:eastAsia="Calibri" w:hAnsi="Times New Roman" w:cs="Times New Roman"/>
          <w:lang w:eastAsia="pl-PL"/>
        </w:rPr>
        <w:t>0</w:t>
      </w:r>
      <w:r w:rsidRPr="00751404">
        <w:rPr>
          <w:rFonts w:ascii="Times New Roman" w:eastAsia="Calibri" w:hAnsi="Times New Roman" w:cs="Times New Roman"/>
          <w:lang w:eastAsia="pl-PL"/>
        </w:rPr>
        <w:t xml:space="preserve"> dni, oferta Wykonawcy zostanie odrzucona jako niezgodna z treścią zapytania ofertowego.</w:t>
      </w:r>
      <w:r>
        <w:rPr>
          <w:rFonts w:ascii="Times New Roman" w:eastAsia="Calibri" w:hAnsi="Times New Roman" w:cs="Times New Roman"/>
          <w:lang w:eastAsia="pl-PL"/>
        </w:rPr>
        <w:t xml:space="preserve"> </w:t>
      </w:r>
    </w:p>
    <w:p w14:paraId="7998E1AF" w14:textId="77777777" w:rsidR="001C614E" w:rsidRDefault="001C614E" w:rsidP="001C614E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Wszystkie wyniki zostaną przez Zamawiającego zaokrąglone, zgodnie z zasadami matematycznymi, z dokładnością do dwóch miejsc po przecinku.</w:t>
      </w:r>
    </w:p>
    <w:p w14:paraId="7916FDAB" w14:textId="77777777" w:rsidR="001C614E" w:rsidRDefault="001C614E" w:rsidP="001C614E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Oferta, która uzyska najwyższą łączną liczbę punktów w ramach kryteriów oceny ofert, uznana zostanie przez Zamawiającego za najkorzystniejszą.</w:t>
      </w:r>
    </w:p>
    <w:p w14:paraId="020E7625" w14:textId="77777777" w:rsidR="001C614E" w:rsidRDefault="001C614E" w:rsidP="001C614E">
      <w:pPr>
        <w:spacing w:after="0" w:line="312" w:lineRule="auto"/>
        <w:ind w:left="284"/>
        <w:jc w:val="both"/>
        <w:rPr>
          <w:rFonts w:ascii="Times New Roman" w:eastAsia="Calibri" w:hAnsi="Times New Roman" w:cs="Times New Roman"/>
          <w:lang w:eastAsia="pl-PL"/>
        </w:rPr>
      </w:pPr>
    </w:p>
    <w:p w14:paraId="7FD72801" w14:textId="77777777" w:rsidR="001C614E" w:rsidRDefault="001C614E" w:rsidP="001C614E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t>Wybór Wykonawcy</w:t>
      </w:r>
    </w:p>
    <w:p w14:paraId="7C26A1E7" w14:textId="77777777" w:rsidR="001C614E" w:rsidRDefault="001C614E" w:rsidP="001C614E">
      <w:pPr>
        <w:numPr>
          <w:ilvl w:val="0"/>
          <w:numId w:val="14"/>
        </w:numPr>
        <w:tabs>
          <w:tab w:val="left" w:pos="284"/>
        </w:tabs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W toku badania i oceny ofert Zamawiający może żądać od Wykonawców wyjaśnień dotyczących treści złożonych ofert we wskazanym przez Zamawiającego terminie. </w:t>
      </w:r>
    </w:p>
    <w:p w14:paraId="711E0F47" w14:textId="77777777" w:rsidR="001C614E" w:rsidRDefault="001C614E" w:rsidP="001C614E">
      <w:pPr>
        <w:numPr>
          <w:ilvl w:val="0"/>
          <w:numId w:val="14"/>
        </w:numPr>
        <w:tabs>
          <w:tab w:val="left" w:pos="284"/>
        </w:tabs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W razie braku złożenia niezbędnych oświadczeń lub dokumentów Wykonawca, zostanie wezwany do ich uzupełnienia w określonym terminie, chyba że jego oferta podlega odrzuceniu albo Zamawiający unieważni postępowanie.</w:t>
      </w:r>
    </w:p>
    <w:p w14:paraId="293D1A72" w14:textId="77777777" w:rsidR="001C614E" w:rsidRDefault="001C614E" w:rsidP="001C614E">
      <w:pPr>
        <w:numPr>
          <w:ilvl w:val="0"/>
          <w:numId w:val="14"/>
        </w:numPr>
        <w:tabs>
          <w:tab w:val="left" w:pos="284"/>
        </w:tabs>
        <w:spacing w:after="0" w:line="312" w:lineRule="auto"/>
        <w:ind w:left="284" w:hanging="284"/>
        <w:contextualSpacing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Zamawiający poprawi w ofercie:</w:t>
      </w:r>
    </w:p>
    <w:p w14:paraId="282C4070" w14:textId="77777777" w:rsidR="001C614E" w:rsidRDefault="001C614E" w:rsidP="001C614E">
      <w:pPr>
        <w:pStyle w:val="Akapitzlist"/>
        <w:numPr>
          <w:ilvl w:val="0"/>
          <w:numId w:val="29"/>
        </w:numPr>
        <w:tabs>
          <w:tab w:val="left" w:pos="284"/>
        </w:tabs>
        <w:spacing w:after="0" w:line="312" w:lineRule="auto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oczywiste omyłki pisarskie,</w:t>
      </w:r>
    </w:p>
    <w:p w14:paraId="44B0C4EE" w14:textId="77777777" w:rsidR="001C614E" w:rsidRDefault="001C614E" w:rsidP="001C614E">
      <w:pPr>
        <w:pStyle w:val="Akapitzlist"/>
        <w:numPr>
          <w:ilvl w:val="0"/>
          <w:numId w:val="29"/>
        </w:numPr>
        <w:tabs>
          <w:tab w:val="left" w:pos="284"/>
        </w:tabs>
        <w:spacing w:after="0" w:line="312" w:lineRule="auto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lastRenderedPageBreak/>
        <w:t>oczywiste omyłki rachunkowe, z uwzględnieniem konsekwencji rachunkowych dokonanych poprawek,</w:t>
      </w:r>
    </w:p>
    <w:p w14:paraId="4C7FB9CC" w14:textId="77777777" w:rsidR="001C614E" w:rsidRDefault="001C614E" w:rsidP="001C614E">
      <w:pPr>
        <w:tabs>
          <w:tab w:val="left" w:pos="284"/>
        </w:tabs>
        <w:spacing w:after="0" w:line="312" w:lineRule="auto"/>
        <w:ind w:left="284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- niezwłocznie zawiadamiając o tym wykonawcę, którego oferta została poprawiona.</w:t>
      </w:r>
    </w:p>
    <w:p w14:paraId="5B07B10F" w14:textId="77777777" w:rsidR="001C614E" w:rsidRDefault="001C614E" w:rsidP="001C614E">
      <w:pPr>
        <w:numPr>
          <w:ilvl w:val="0"/>
          <w:numId w:val="14"/>
        </w:numPr>
        <w:tabs>
          <w:tab w:val="left" w:pos="284"/>
        </w:tabs>
        <w:spacing w:after="0" w:line="312" w:lineRule="auto"/>
        <w:ind w:left="284" w:hanging="284"/>
        <w:jc w:val="both"/>
        <w:rPr>
          <w:rFonts w:ascii="Calibri" w:eastAsia="Calibri" w:hAnsi="Calibri" w:cs="Calibri"/>
        </w:rPr>
      </w:pPr>
      <w:r>
        <w:rPr>
          <w:rFonts w:ascii="Times New Roman" w:eastAsia="Calibri" w:hAnsi="Times New Roman" w:cs="Times New Roman"/>
          <w:lang w:eastAsia="pl-PL"/>
        </w:rPr>
        <w:t xml:space="preserve">Jeżeli Wykonawca, którego oferta została wybrana, uchyla się od zawarcia umowy z Zamawiającym, Zamawiający może wybrać ofertę najkorzystniejszą spośród pozostałych ofert. </w:t>
      </w:r>
    </w:p>
    <w:p w14:paraId="51206025" w14:textId="77777777" w:rsidR="001C614E" w:rsidRDefault="001C614E" w:rsidP="001C614E">
      <w:pPr>
        <w:numPr>
          <w:ilvl w:val="0"/>
          <w:numId w:val="14"/>
        </w:numPr>
        <w:tabs>
          <w:tab w:val="left" w:pos="284"/>
        </w:tabs>
        <w:spacing w:after="0" w:line="312" w:lineRule="auto"/>
        <w:ind w:left="284" w:hanging="284"/>
        <w:jc w:val="both"/>
        <w:rPr>
          <w:rFonts w:ascii="Calibri" w:eastAsia="Calibri" w:hAnsi="Calibri" w:cs="Calibri"/>
        </w:rPr>
      </w:pPr>
      <w:r>
        <w:rPr>
          <w:rFonts w:ascii="Times New Roman" w:eastAsia="Calibri" w:hAnsi="Times New Roman" w:cs="Times New Roman"/>
          <w:lang w:eastAsia="pl-PL"/>
        </w:rPr>
        <w:t>Informacja o wybranym Wykonawcy zostanie opublikowana w miejscu upublicznienia zapytania ofertowego, tj. w bazie konkurencyjności (</w:t>
      </w:r>
      <w:hyperlink r:id="rId11">
        <w:r>
          <w:rPr>
            <w:rFonts w:ascii="Times New Roman" w:eastAsia="Calibri" w:hAnsi="Times New Roman" w:cs="Times New Roman"/>
            <w:u w:val="single"/>
            <w:lang w:eastAsia="pl-PL"/>
          </w:rPr>
          <w:t>https://bazakonkurencyjnosci.gov.pl).</w:t>
        </w:r>
      </w:hyperlink>
    </w:p>
    <w:p w14:paraId="62154128" w14:textId="77777777" w:rsidR="001C614E" w:rsidRDefault="001C614E" w:rsidP="001C614E">
      <w:pPr>
        <w:tabs>
          <w:tab w:val="left" w:pos="284"/>
        </w:tabs>
        <w:spacing w:after="0" w:line="312" w:lineRule="auto"/>
        <w:ind w:left="284"/>
        <w:jc w:val="both"/>
        <w:rPr>
          <w:rFonts w:ascii="Times New Roman" w:eastAsia="Calibri" w:hAnsi="Times New Roman" w:cs="Times New Roman"/>
          <w:lang w:eastAsia="pl-PL"/>
        </w:rPr>
      </w:pPr>
    </w:p>
    <w:p w14:paraId="647193F0" w14:textId="77777777" w:rsidR="001C614E" w:rsidRDefault="001C614E" w:rsidP="001C614E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t>Podstawy odrzucenia oferty</w:t>
      </w:r>
    </w:p>
    <w:p w14:paraId="74455A6A" w14:textId="77777777" w:rsidR="001C614E" w:rsidRDefault="001C614E" w:rsidP="001C614E">
      <w:pPr>
        <w:spacing w:after="0" w:line="312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Zamawiający odrzuci ofertę:</w:t>
      </w:r>
    </w:p>
    <w:p w14:paraId="23AA9ADB" w14:textId="77777777" w:rsidR="001C614E" w:rsidRDefault="001C614E" w:rsidP="001C614E">
      <w:pPr>
        <w:numPr>
          <w:ilvl w:val="0"/>
          <w:numId w:val="15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niezgodną z treścią niniejszego zapytania ofertowego,</w:t>
      </w:r>
    </w:p>
    <w:p w14:paraId="63039142" w14:textId="77777777" w:rsidR="001C614E" w:rsidRDefault="001C614E" w:rsidP="001C614E">
      <w:pPr>
        <w:numPr>
          <w:ilvl w:val="0"/>
          <w:numId w:val="15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która zawiera błąd w obliczeniu ceny, </w:t>
      </w:r>
    </w:p>
    <w:p w14:paraId="1AE878AE" w14:textId="77777777" w:rsidR="001C614E" w:rsidRDefault="001C614E" w:rsidP="001C614E">
      <w:pPr>
        <w:numPr>
          <w:ilvl w:val="0"/>
          <w:numId w:val="15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która jest niezgodna z obowiązującymi przepisami prawa, </w:t>
      </w:r>
    </w:p>
    <w:p w14:paraId="636A6DAC" w14:textId="77777777" w:rsidR="001C614E" w:rsidRDefault="001C614E" w:rsidP="001C614E">
      <w:pPr>
        <w:numPr>
          <w:ilvl w:val="0"/>
          <w:numId w:val="15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która jest nieważna na podstawie przepisów prawa,</w:t>
      </w:r>
    </w:p>
    <w:p w14:paraId="04FE3DC0" w14:textId="77777777" w:rsidR="001C614E" w:rsidRDefault="001C614E" w:rsidP="001C614E">
      <w:pPr>
        <w:numPr>
          <w:ilvl w:val="0"/>
          <w:numId w:val="15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Wykonawcy, którzy nie udzielił odpowiedzi na wezwanie Zamawiającego, o którym mowa w Rozdziale XII ust. 2 niniejszego zapytania ofertowego, lub w odpowiedzi na to wezwanie nie złożył wymaganych dokumentów.</w:t>
      </w:r>
    </w:p>
    <w:p w14:paraId="28938F32" w14:textId="77777777" w:rsidR="001C614E" w:rsidRDefault="001C614E" w:rsidP="001C614E">
      <w:pPr>
        <w:spacing w:after="0" w:line="312" w:lineRule="auto"/>
        <w:ind w:left="284"/>
        <w:jc w:val="both"/>
        <w:rPr>
          <w:rFonts w:ascii="Times New Roman" w:eastAsia="Calibri" w:hAnsi="Times New Roman" w:cs="Times New Roman"/>
          <w:lang w:eastAsia="pl-PL"/>
        </w:rPr>
      </w:pPr>
    </w:p>
    <w:p w14:paraId="3FE93D97" w14:textId="77777777" w:rsidR="001C614E" w:rsidRDefault="001C614E" w:rsidP="001C614E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t>Podstawy unieważnienia postępowania</w:t>
      </w:r>
    </w:p>
    <w:p w14:paraId="71ECAE2F" w14:textId="77777777" w:rsidR="001C614E" w:rsidRDefault="001C614E" w:rsidP="001C614E">
      <w:pPr>
        <w:spacing w:after="0" w:line="312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Zamawiający zastrzega sobie prawo do unieważnienia postępowania w każdym czasie bez podania przyczyny. Zamawiający może unieważnić postępowanie w szczególności w przypadku, gdy:</w:t>
      </w:r>
    </w:p>
    <w:p w14:paraId="1FE3233C" w14:textId="77777777" w:rsidR="001C614E" w:rsidRDefault="001C614E" w:rsidP="001C614E">
      <w:pPr>
        <w:numPr>
          <w:ilvl w:val="0"/>
          <w:numId w:val="16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nie złożono żadnej oferty niepodlegającej odrzuceniu, </w:t>
      </w:r>
    </w:p>
    <w:p w14:paraId="67CB6679" w14:textId="77777777" w:rsidR="001C614E" w:rsidRDefault="001C614E" w:rsidP="001C614E">
      <w:pPr>
        <w:numPr>
          <w:ilvl w:val="0"/>
          <w:numId w:val="16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cena najkorzystniejszej oferty lub oferta z najniższą ceną przewyższa kwotę, którą Zamawiający zamierza przeznaczyć na sfinansowanie zamówienia, </w:t>
      </w:r>
    </w:p>
    <w:p w14:paraId="01271A36" w14:textId="77777777" w:rsidR="001C614E" w:rsidRDefault="001C614E" w:rsidP="001C614E">
      <w:pPr>
        <w:numPr>
          <w:ilvl w:val="0"/>
          <w:numId w:val="16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zostały złożone oferty dodatkowe o takiej samej cenie, </w:t>
      </w:r>
    </w:p>
    <w:p w14:paraId="54252C75" w14:textId="77777777" w:rsidR="001C614E" w:rsidRDefault="001C614E" w:rsidP="001C614E">
      <w:pPr>
        <w:numPr>
          <w:ilvl w:val="0"/>
          <w:numId w:val="16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środki pochodzące z budżetu Unii Europejskiej, które Zamawiający zamierzał przeznaczyć na sfinansowanie całości lub części zamówienia, nie zostały mu przyznane lub wcześniej przyznane zostały cofnięte.</w:t>
      </w:r>
    </w:p>
    <w:p w14:paraId="3127701A" w14:textId="77777777" w:rsidR="001C614E" w:rsidRDefault="001C614E" w:rsidP="001C614E">
      <w:pPr>
        <w:spacing w:after="0" w:line="312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51047474" w14:textId="77777777" w:rsidR="001C614E" w:rsidRDefault="001C614E" w:rsidP="001C614E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t>Warunki istotnych zmian umowy zawartej w wyniku przeprowadzonego</w:t>
      </w:r>
      <w:r>
        <w:rPr>
          <w:rFonts w:eastAsia="Calibri" w:cs="Times New Roman"/>
        </w:rPr>
        <w:t xml:space="preserve"> </w:t>
      </w:r>
      <w:r>
        <w:rPr>
          <w:rFonts w:ascii="Times New Roman" w:eastAsia="Calibri" w:hAnsi="Times New Roman" w:cs="Times New Roman"/>
          <w:b/>
          <w:lang w:eastAsia="pl-PL"/>
        </w:rPr>
        <w:t xml:space="preserve">postępowania o udzielenie zamówienia </w:t>
      </w:r>
    </w:p>
    <w:p w14:paraId="32F46C45" w14:textId="77777777" w:rsidR="001C614E" w:rsidRPr="00761198" w:rsidRDefault="001C614E" w:rsidP="001C614E">
      <w:pPr>
        <w:pStyle w:val="Akapitzlist"/>
        <w:widowControl w:val="0"/>
        <w:numPr>
          <w:ilvl w:val="0"/>
          <w:numId w:val="50"/>
        </w:numPr>
        <w:suppressAutoHyphens w:val="0"/>
        <w:autoSpaceDN w:val="0"/>
        <w:spacing w:after="0" w:line="312" w:lineRule="auto"/>
        <w:ind w:left="284" w:hanging="284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bookmarkStart w:id="15" w:name="_Hlk68280244"/>
      <w:r w:rsidRPr="00761198">
        <w:rPr>
          <w:rFonts w:ascii="Times New Roman" w:eastAsia="Lucida Sans Unicode" w:hAnsi="Times New Roman" w:cs="Times New Roman"/>
          <w:kern w:val="3"/>
          <w:lang w:eastAsia="zh-CN" w:bidi="hi-IN"/>
        </w:rPr>
        <w:t>Strony przewidują możliwość zmiany postanowień umowy w stosunku do treści oferty Wykonawcy w następującym zakresie i następujących przypadkach:</w:t>
      </w:r>
    </w:p>
    <w:p w14:paraId="65EA5CA5" w14:textId="77777777" w:rsidR="001C614E" w:rsidRDefault="001C614E" w:rsidP="001C614E">
      <w:pPr>
        <w:widowControl w:val="0"/>
        <w:numPr>
          <w:ilvl w:val="1"/>
          <w:numId w:val="50"/>
        </w:numPr>
        <w:tabs>
          <w:tab w:val="left" w:pos="709"/>
          <w:tab w:val="left" w:pos="1418"/>
        </w:tabs>
        <w:suppressAutoHyphens w:val="0"/>
        <w:autoSpaceDN w:val="0"/>
        <w:spacing w:after="0" w:line="312" w:lineRule="auto"/>
        <w:ind w:left="567" w:hanging="283"/>
        <w:contextualSpacing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D3784B">
        <w:rPr>
          <w:rFonts w:ascii="Times New Roman" w:eastAsia="Lucida Sans Unicode" w:hAnsi="Times New Roman" w:cs="Times New Roman"/>
          <w:kern w:val="3"/>
          <w:lang w:eastAsia="zh-CN" w:bidi="hi-IN"/>
        </w:rPr>
        <w:t>wynagrodzenia netto lub brutto w przypadku, gdy zmiana ta jest korzystna dla Zamawiającego tj. w przypadku obniżenia wartości netto lub brutto wynagrodzenia Wykonawcy, bez równoczesnej zmiany zakresu przedmiotu umowy także w wypadku zmian w obowiązujących przepisach prawa, mających wpływ na wartość dostawy objętej umową;</w:t>
      </w:r>
    </w:p>
    <w:p w14:paraId="6AF10E04" w14:textId="77777777" w:rsidR="001C614E" w:rsidRDefault="001C614E" w:rsidP="001C614E">
      <w:pPr>
        <w:widowControl w:val="0"/>
        <w:numPr>
          <w:ilvl w:val="1"/>
          <w:numId w:val="50"/>
        </w:numPr>
        <w:tabs>
          <w:tab w:val="left" w:pos="709"/>
          <w:tab w:val="left" w:pos="1418"/>
        </w:tabs>
        <w:suppressAutoHyphens w:val="0"/>
        <w:autoSpaceDN w:val="0"/>
        <w:spacing w:after="0" w:line="312" w:lineRule="auto"/>
        <w:ind w:left="567" w:hanging="283"/>
        <w:contextualSpacing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D3784B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dostosowania postanowień umowy do zmiany przepisów prawa w przypadku wystąpienia zmian powszechnie obowiązujących przepisów prawa w zakresie mającym wpływ na wykonywanie umowy;</w:t>
      </w:r>
    </w:p>
    <w:p w14:paraId="3CB394C2" w14:textId="77777777" w:rsidR="001C614E" w:rsidRDefault="001C614E" w:rsidP="001C614E">
      <w:pPr>
        <w:widowControl w:val="0"/>
        <w:numPr>
          <w:ilvl w:val="1"/>
          <w:numId w:val="50"/>
        </w:numPr>
        <w:tabs>
          <w:tab w:val="left" w:pos="709"/>
          <w:tab w:val="left" w:pos="1418"/>
        </w:tabs>
        <w:suppressAutoHyphens w:val="0"/>
        <w:autoSpaceDN w:val="0"/>
        <w:spacing w:after="0" w:line="312" w:lineRule="auto"/>
        <w:ind w:left="567" w:hanging="283"/>
        <w:contextualSpacing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D3784B">
        <w:rPr>
          <w:rFonts w:ascii="Times New Roman" w:eastAsia="Times New Roman" w:hAnsi="Times New Roman" w:cs="Times New Roman"/>
          <w:lang w:eastAsia="pl-PL"/>
        </w:rPr>
        <w:t>warunków realizacji umowy, gdy zmiana taka jest niezbędna do prawidłowego wykonania umowy zgodnie z jej celem wskutek okoliczności nieleżących po stronie Wykonawcy</w:t>
      </w:r>
      <w:r w:rsidRPr="00D3784B">
        <w:rPr>
          <w:rFonts w:ascii="Times New Roman" w:eastAsia="Lucida Sans Unicode" w:hAnsi="Times New Roman" w:cs="Times New Roman"/>
          <w:kern w:val="3"/>
          <w:lang w:eastAsia="zh-CN" w:bidi="hi-IN"/>
        </w:rPr>
        <w:t>;</w:t>
      </w:r>
    </w:p>
    <w:p w14:paraId="505EA021" w14:textId="77777777" w:rsidR="001C614E" w:rsidRDefault="001C614E" w:rsidP="001C614E">
      <w:pPr>
        <w:widowControl w:val="0"/>
        <w:numPr>
          <w:ilvl w:val="1"/>
          <w:numId w:val="50"/>
        </w:numPr>
        <w:tabs>
          <w:tab w:val="left" w:pos="709"/>
          <w:tab w:val="left" w:pos="1418"/>
        </w:tabs>
        <w:suppressAutoHyphens w:val="0"/>
        <w:autoSpaceDN w:val="0"/>
        <w:spacing w:after="0" w:line="312" w:lineRule="auto"/>
        <w:ind w:left="567" w:hanging="283"/>
        <w:contextualSpacing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D3784B">
        <w:rPr>
          <w:rFonts w:ascii="Times New Roman" w:eastAsia="Times New Roman" w:hAnsi="Times New Roman" w:cs="Times New Roman"/>
          <w:lang w:eastAsia="pl-PL"/>
        </w:rPr>
        <w:t>numeru rachunku bankowego Wykonawcy wskazanego w umowie, w przypadku zmiany numeru rachunku bankowego Wykonawcy;</w:t>
      </w:r>
    </w:p>
    <w:p w14:paraId="59320108" w14:textId="77777777" w:rsidR="001C614E" w:rsidRDefault="001C614E" w:rsidP="001C614E">
      <w:pPr>
        <w:widowControl w:val="0"/>
        <w:numPr>
          <w:ilvl w:val="1"/>
          <w:numId w:val="50"/>
        </w:numPr>
        <w:tabs>
          <w:tab w:val="left" w:pos="709"/>
          <w:tab w:val="left" w:pos="1418"/>
        </w:tabs>
        <w:suppressAutoHyphens w:val="0"/>
        <w:autoSpaceDN w:val="0"/>
        <w:spacing w:after="0" w:line="312" w:lineRule="auto"/>
        <w:ind w:left="567" w:hanging="283"/>
        <w:contextualSpacing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D3784B">
        <w:rPr>
          <w:rFonts w:ascii="Times New Roman" w:eastAsia="Times New Roman" w:hAnsi="Times New Roman" w:cs="Times New Roman"/>
          <w:lang w:eastAsia="pl-PL"/>
        </w:rPr>
        <w:t>zmiany postanowień umowy korzystnej dla Zamawiającego, a polegającej w szczególności na wydłużeniu okresu rękojmi, zastąpienia wyposażenia innym wyposażeniem o parametrach lub funkcjonalności nie gorszych niż wyposażenie zaoferowane przez Wykonawcę, w przypadku braku możliwości dostarczenia wyposażenia zaoferowane przez Wykonawcę, w szczególności zaprzestania produkcji wyposażenia określonego w ofercie Wykonawcy;</w:t>
      </w:r>
    </w:p>
    <w:p w14:paraId="6E5E7116" w14:textId="77777777" w:rsidR="001C614E" w:rsidRPr="00D3784B" w:rsidRDefault="001C614E" w:rsidP="001C614E">
      <w:pPr>
        <w:widowControl w:val="0"/>
        <w:numPr>
          <w:ilvl w:val="1"/>
          <w:numId w:val="50"/>
        </w:numPr>
        <w:tabs>
          <w:tab w:val="left" w:pos="709"/>
          <w:tab w:val="left" w:pos="1418"/>
        </w:tabs>
        <w:suppressAutoHyphens w:val="0"/>
        <w:autoSpaceDN w:val="0"/>
        <w:spacing w:after="0" w:line="312" w:lineRule="auto"/>
        <w:ind w:left="567" w:hanging="283"/>
        <w:contextualSpacing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D3784B">
        <w:rPr>
          <w:rFonts w:ascii="Times New Roman" w:eastAsia="Lucida Sans Unicode" w:hAnsi="Times New Roman" w:cs="Times New Roman"/>
          <w:kern w:val="3"/>
          <w:lang w:eastAsia="zh-CN" w:bidi="hi-IN"/>
        </w:rPr>
        <w:t>wydłużenia terminu realizacji umowy, a także ewentualnie będącej konsekwencją takiej zmiany – zmiany wysokości wynagrodzenia należnego wykonawcy, w przypadku:</w:t>
      </w:r>
    </w:p>
    <w:p w14:paraId="38254963" w14:textId="77777777" w:rsidR="001C614E" w:rsidRDefault="001C614E" w:rsidP="001C614E">
      <w:pPr>
        <w:widowControl w:val="0"/>
        <w:numPr>
          <w:ilvl w:val="2"/>
          <w:numId w:val="57"/>
        </w:numPr>
        <w:suppressAutoHyphens w:val="0"/>
        <w:autoSpaceDN w:val="0"/>
        <w:spacing w:after="0" w:line="312" w:lineRule="auto"/>
        <w:ind w:left="851" w:hanging="284"/>
        <w:jc w:val="both"/>
        <w:textAlignment w:val="baseline"/>
        <w:rPr>
          <w:rFonts w:ascii="Times New Roman" w:eastAsia="Calibri" w:hAnsi="Times New Roman" w:cs="Times New Roman"/>
          <w:lang w:eastAsia="pl-PL"/>
        </w:rPr>
      </w:pPr>
      <w:r w:rsidRPr="00D3784B">
        <w:rPr>
          <w:rFonts w:ascii="Times New Roman" w:eastAsia="Calibri" w:hAnsi="Times New Roman" w:cs="Times New Roman"/>
          <w:lang w:eastAsia="pl-PL"/>
        </w:rPr>
        <w:t xml:space="preserve">wystąpienia zdarzeń siły wyższej, przez które należy rozumieć zdarzenia nagłe, wywołane przyczyną zewnętrzną, pozostające poza kontrolą obu </w:t>
      </w:r>
      <w:r>
        <w:rPr>
          <w:rFonts w:ascii="Times New Roman" w:eastAsia="Calibri" w:hAnsi="Times New Roman" w:cs="Times New Roman"/>
          <w:lang w:eastAsia="pl-PL"/>
        </w:rPr>
        <w:t>s</w:t>
      </w:r>
      <w:r w:rsidRPr="00D3784B">
        <w:rPr>
          <w:rFonts w:ascii="Times New Roman" w:eastAsia="Calibri" w:hAnsi="Times New Roman" w:cs="Times New Roman"/>
          <w:lang w:eastAsia="pl-PL"/>
        </w:rPr>
        <w:t>tron umowy,</w:t>
      </w:r>
    </w:p>
    <w:p w14:paraId="097D2021" w14:textId="77777777" w:rsidR="001C614E" w:rsidRDefault="001C614E" w:rsidP="001C614E">
      <w:pPr>
        <w:widowControl w:val="0"/>
        <w:numPr>
          <w:ilvl w:val="2"/>
          <w:numId w:val="57"/>
        </w:numPr>
        <w:suppressAutoHyphens w:val="0"/>
        <w:autoSpaceDN w:val="0"/>
        <w:spacing w:after="0" w:line="312" w:lineRule="auto"/>
        <w:ind w:left="851" w:hanging="284"/>
        <w:jc w:val="both"/>
        <w:textAlignment w:val="baseline"/>
        <w:rPr>
          <w:rFonts w:ascii="Times New Roman" w:eastAsia="Calibri" w:hAnsi="Times New Roman" w:cs="Times New Roman"/>
          <w:lang w:eastAsia="pl-PL"/>
        </w:rPr>
      </w:pPr>
      <w:r w:rsidRPr="00D3784B">
        <w:rPr>
          <w:rFonts w:ascii="Times New Roman" w:eastAsia="Calibri" w:hAnsi="Times New Roman" w:cs="Times New Roman"/>
          <w:lang w:eastAsia="pl-PL"/>
        </w:rPr>
        <w:t>koniecznością koordynacji dostaw i montażu wyposażenia z dostawami innych elementów wyposażenia do mieszkania wspomaganego,</w:t>
      </w:r>
    </w:p>
    <w:p w14:paraId="20463834" w14:textId="77777777" w:rsidR="001C614E" w:rsidRPr="00D3784B" w:rsidRDefault="001C614E" w:rsidP="001C614E">
      <w:pPr>
        <w:widowControl w:val="0"/>
        <w:numPr>
          <w:ilvl w:val="2"/>
          <w:numId w:val="57"/>
        </w:numPr>
        <w:suppressAutoHyphens w:val="0"/>
        <w:autoSpaceDN w:val="0"/>
        <w:spacing w:after="0" w:line="312" w:lineRule="auto"/>
        <w:ind w:left="851" w:hanging="284"/>
        <w:jc w:val="both"/>
        <w:textAlignment w:val="baseline"/>
        <w:rPr>
          <w:rFonts w:ascii="Times New Roman" w:eastAsia="Calibri" w:hAnsi="Times New Roman" w:cs="Times New Roman"/>
          <w:lang w:eastAsia="pl-PL"/>
        </w:rPr>
      </w:pPr>
      <w:r w:rsidRPr="00D3784B">
        <w:rPr>
          <w:rFonts w:ascii="Times New Roman" w:eastAsia="Times New Roman" w:hAnsi="Times New Roman" w:cs="Times New Roman"/>
          <w:lang w:eastAsia="pl-PL"/>
        </w:rPr>
        <w:t>przyczynami niezawinionymi przez Wykonawcę, w szczególności opóźnieniem w dostarczeniu innego niezbędnego wyposażenia mieszkania wspomaganego w ramach Projektu, lub niezapewnieniem przez Zamawiającego frontu lub warunków niezbędnych do montażu wyposażenia,</w:t>
      </w:r>
    </w:p>
    <w:p w14:paraId="40E6EECB" w14:textId="77777777" w:rsidR="001C614E" w:rsidRDefault="001C614E" w:rsidP="001C614E">
      <w:pPr>
        <w:widowControl w:val="0"/>
        <w:numPr>
          <w:ilvl w:val="1"/>
          <w:numId w:val="50"/>
        </w:numPr>
        <w:suppressAutoHyphens w:val="0"/>
        <w:autoSpaceDN w:val="0"/>
        <w:spacing w:after="0" w:line="312" w:lineRule="auto"/>
        <w:ind w:left="567" w:hanging="284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D3784B">
        <w:rPr>
          <w:rFonts w:ascii="Times New Roman" w:eastAsia="Lucida Sans Unicode" w:hAnsi="Times New Roman" w:cs="Times New Roman"/>
          <w:kern w:val="3"/>
          <w:lang w:eastAsia="zh-CN" w:bidi="hi-IN"/>
        </w:rPr>
        <w:t>zmiany ustawowej stawki podatku VAT, w takim wypadku zmianie ulegnie wysokość wynagrodzenia Wykonawcy brutto, odpowiednio do zmiany wysokości stawki podatku VAT,</w:t>
      </w:r>
    </w:p>
    <w:p w14:paraId="7663BBA8" w14:textId="77777777" w:rsidR="001C614E" w:rsidRPr="007B2121" w:rsidRDefault="001C614E" w:rsidP="001C614E">
      <w:pPr>
        <w:widowControl w:val="0"/>
        <w:numPr>
          <w:ilvl w:val="1"/>
          <w:numId w:val="50"/>
        </w:numPr>
        <w:suppressAutoHyphens w:val="0"/>
        <w:autoSpaceDN w:val="0"/>
        <w:spacing w:after="0" w:line="312" w:lineRule="auto"/>
        <w:ind w:left="567" w:hanging="284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D3784B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zmiany parametrów lub właściwości wyposażenia, określonych w Załączniku nr 1 szczegółowy opis przedmiotu zamówienia, oraz ewentualnie będącej konsekwencją takiej zmiany – zmiany wysokości wynagrodzenia należnego Wykonawcy lub terminu realizacji </w:t>
      </w:r>
      <w:r w:rsidRPr="007B2121">
        <w:rPr>
          <w:rFonts w:ascii="Times New Roman" w:eastAsia="Lucida Sans Unicode" w:hAnsi="Times New Roman" w:cs="Times New Roman"/>
          <w:kern w:val="3"/>
          <w:lang w:eastAsia="zh-CN" w:bidi="hi-IN"/>
        </w:rPr>
        <w:t>u</w:t>
      </w:r>
      <w:r w:rsidRPr="00D3784B">
        <w:rPr>
          <w:rFonts w:ascii="Times New Roman" w:eastAsia="Lucida Sans Unicode" w:hAnsi="Times New Roman" w:cs="Times New Roman"/>
          <w:kern w:val="3"/>
          <w:lang w:eastAsia="zh-CN" w:bidi="hi-IN"/>
        </w:rPr>
        <w:t>mowy, w przypadku gdy z przyczyn nieleżących po stronie Wykonawcy, wystąpi konieczność dostarczenia i montażu wyposażenia o innych parametrach lub właściwościach, w szczególności w przypadku błędów w Załączniku nr 1 lub nieprzydatności wyposażeni o parametrach lub właściwościach określonych w Załączniku nr 1 do potrzeb mieszkania wspomaganego,</w:t>
      </w:r>
    </w:p>
    <w:p w14:paraId="6B231B08" w14:textId="77777777" w:rsidR="001C614E" w:rsidRPr="00D3784B" w:rsidRDefault="001C614E" w:rsidP="001C614E">
      <w:pPr>
        <w:widowControl w:val="0"/>
        <w:numPr>
          <w:ilvl w:val="1"/>
          <w:numId w:val="50"/>
        </w:numPr>
        <w:suppressAutoHyphens w:val="0"/>
        <w:autoSpaceDN w:val="0"/>
        <w:spacing w:after="0" w:line="312" w:lineRule="auto"/>
        <w:ind w:left="567" w:hanging="284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D3784B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zmiana nie prowadzi do zmiany charakteru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u</w:t>
      </w:r>
      <w:r w:rsidRPr="00D3784B">
        <w:rPr>
          <w:rFonts w:ascii="Times New Roman" w:eastAsia="Lucida Sans Unicode" w:hAnsi="Times New Roman" w:cs="Times New Roman"/>
          <w:kern w:val="3"/>
          <w:lang w:eastAsia="zh-CN" w:bidi="hi-IN"/>
        </w:rPr>
        <w:t>mowy i zostały spełnione łącznie następujące warunki:</w:t>
      </w:r>
    </w:p>
    <w:p w14:paraId="3CD0FD9D" w14:textId="77777777" w:rsidR="001C614E" w:rsidRPr="00683866" w:rsidRDefault="001C614E" w:rsidP="001C614E">
      <w:pPr>
        <w:pStyle w:val="Akapitzlist"/>
        <w:widowControl w:val="0"/>
        <w:numPr>
          <w:ilvl w:val="0"/>
          <w:numId w:val="58"/>
        </w:numPr>
        <w:suppressAutoHyphens w:val="0"/>
        <w:autoSpaceDN w:val="0"/>
        <w:spacing w:after="0" w:line="312" w:lineRule="auto"/>
        <w:ind w:left="851" w:hanging="283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683866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konieczność zmiany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u</w:t>
      </w:r>
      <w:r w:rsidRPr="00683866">
        <w:rPr>
          <w:rFonts w:ascii="Times New Roman" w:eastAsia="Lucida Sans Unicode" w:hAnsi="Times New Roman" w:cs="Times New Roman"/>
          <w:kern w:val="3"/>
          <w:lang w:eastAsia="zh-CN" w:bidi="hi-IN"/>
        </w:rPr>
        <w:t>mowy spowodowana jest okolicznościami, których Zamawiający, działając z należytą starannością, nie mógł przewidzieć;</w:t>
      </w:r>
    </w:p>
    <w:p w14:paraId="389E45AE" w14:textId="77777777" w:rsidR="001C614E" w:rsidRPr="00683866" w:rsidRDefault="001C614E" w:rsidP="001C614E">
      <w:pPr>
        <w:pStyle w:val="Akapitzlist"/>
        <w:widowControl w:val="0"/>
        <w:numPr>
          <w:ilvl w:val="0"/>
          <w:numId w:val="58"/>
        </w:numPr>
        <w:suppressAutoHyphens w:val="0"/>
        <w:autoSpaceDN w:val="0"/>
        <w:spacing w:after="0" w:line="312" w:lineRule="auto"/>
        <w:ind w:left="851" w:hanging="283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683866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wartość zmiany nie przekracza 50% wartości zamówienia określonej pierwotnie w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u</w:t>
      </w:r>
      <w:r w:rsidRPr="00683866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mowie. </w:t>
      </w:r>
    </w:p>
    <w:p w14:paraId="2AE3EF4A" w14:textId="77777777" w:rsidR="001C614E" w:rsidRPr="00683866" w:rsidRDefault="001C614E" w:rsidP="001C614E">
      <w:pPr>
        <w:pStyle w:val="Akapitzlist"/>
        <w:widowControl w:val="0"/>
        <w:numPr>
          <w:ilvl w:val="0"/>
          <w:numId w:val="50"/>
        </w:numPr>
        <w:suppressAutoHyphens w:val="0"/>
        <w:autoSpaceDN w:val="0"/>
        <w:spacing w:after="0" w:line="312" w:lineRule="auto"/>
        <w:ind w:left="284" w:hanging="284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683866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Zmiany wprowadzane zgodnie z paragrafem niniejszym wymagają formy pisemnej w formie aneksu </w:t>
      </w:r>
      <w:r w:rsidRPr="00683866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 xml:space="preserve">do umowy, uzgodnionego i podpisanego przez obie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s</w:t>
      </w:r>
      <w:r w:rsidRPr="00683866">
        <w:rPr>
          <w:rFonts w:ascii="Times New Roman" w:eastAsia="Lucida Sans Unicode" w:hAnsi="Times New Roman" w:cs="Times New Roman"/>
          <w:kern w:val="3"/>
          <w:lang w:eastAsia="zh-CN" w:bidi="hi-IN"/>
        </w:rPr>
        <w:t>trony, pod rygorem nieważności.</w:t>
      </w:r>
    </w:p>
    <w:bookmarkEnd w:id="15"/>
    <w:p w14:paraId="055FC3E0" w14:textId="77777777" w:rsidR="001C614E" w:rsidRDefault="001C614E" w:rsidP="001C614E">
      <w:pPr>
        <w:spacing w:after="0" w:line="312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14:paraId="45EA219F" w14:textId="77777777" w:rsidR="001C614E" w:rsidRDefault="001C614E" w:rsidP="001C614E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t xml:space="preserve">Wzór umowy </w:t>
      </w:r>
    </w:p>
    <w:p w14:paraId="4218A1E9" w14:textId="77777777" w:rsidR="001C614E" w:rsidRPr="00761198" w:rsidRDefault="001C614E" w:rsidP="001C614E">
      <w:pPr>
        <w:numPr>
          <w:ilvl w:val="0"/>
          <w:numId w:val="17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Umowa z wybranym Wykonawcą, zostanie zawarta na warunkach określonych we wzorze umowy stanowiącym </w:t>
      </w:r>
      <w:r w:rsidRPr="00761198">
        <w:rPr>
          <w:rFonts w:ascii="Times New Roman" w:eastAsia="Calibri" w:hAnsi="Times New Roman" w:cs="Times New Roman"/>
          <w:lang w:eastAsia="pl-PL"/>
        </w:rPr>
        <w:t xml:space="preserve">Załącznik nr </w:t>
      </w:r>
      <w:r>
        <w:rPr>
          <w:rFonts w:ascii="Times New Roman" w:eastAsia="Calibri" w:hAnsi="Times New Roman" w:cs="Times New Roman"/>
          <w:lang w:eastAsia="pl-PL"/>
        </w:rPr>
        <w:t>6</w:t>
      </w:r>
      <w:r w:rsidRPr="00761198">
        <w:rPr>
          <w:rFonts w:ascii="Times New Roman" w:eastAsia="Calibri" w:hAnsi="Times New Roman" w:cs="Times New Roman"/>
          <w:lang w:eastAsia="pl-PL"/>
        </w:rPr>
        <w:t xml:space="preserve"> do zapytania ofertowego</w:t>
      </w:r>
      <w:bookmarkStart w:id="16" w:name="_Hlk55854365"/>
      <w:bookmarkEnd w:id="16"/>
      <w:r>
        <w:rPr>
          <w:rFonts w:ascii="Times New Roman" w:eastAsia="Calibri" w:hAnsi="Times New Roman" w:cs="Times New Roman"/>
          <w:lang w:eastAsia="pl-PL"/>
        </w:rPr>
        <w:t xml:space="preserve">. </w:t>
      </w:r>
    </w:p>
    <w:p w14:paraId="4608369E" w14:textId="77777777" w:rsidR="001C614E" w:rsidRDefault="001C614E" w:rsidP="001C614E">
      <w:pPr>
        <w:numPr>
          <w:ilvl w:val="0"/>
          <w:numId w:val="17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Złożenie przez Wykonawcę oferty jest równoznaczne z akceptacją wzoru umowy oraz zobowiązaniem do zawarcia umowy na warunkach w niej określonych.</w:t>
      </w:r>
    </w:p>
    <w:p w14:paraId="44243679" w14:textId="77777777" w:rsidR="001C614E" w:rsidRDefault="001C614E" w:rsidP="001C614E">
      <w:pPr>
        <w:numPr>
          <w:ilvl w:val="0"/>
          <w:numId w:val="17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Umowa z wybranym Wykonawcą zostanie zawarta w terminie i miejscu wyznaczonym przez Zamawiającego.</w:t>
      </w:r>
    </w:p>
    <w:p w14:paraId="3C4A8916" w14:textId="77777777" w:rsidR="001C614E" w:rsidRDefault="001C614E" w:rsidP="001C614E">
      <w:pPr>
        <w:spacing w:after="0" w:line="312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279F5A0" w14:textId="77777777" w:rsidR="001C614E" w:rsidRDefault="001C614E" w:rsidP="001C614E">
      <w:pPr>
        <w:spacing w:after="0" w:line="312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6BD0AC6D" w14:textId="77777777" w:rsidR="001C614E" w:rsidRDefault="001C614E" w:rsidP="001C614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Załączniki do niniejszego zapytania ofertowego: </w:t>
      </w:r>
    </w:p>
    <w:p w14:paraId="3F73BF5E" w14:textId="77777777" w:rsidR="001C614E" w:rsidRDefault="001C614E" w:rsidP="001C614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Załącznik nr 1 – szczegółowy opis przedmiotu zamówienia,</w:t>
      </w:r>
    </w:p>
    <w:p w14:paraId="56815708" w14:textId="77777777" w:rsidR="001C614E" w:rsidRDefault="001C614E" w:rsidP="001C614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Załącznik nr 2 – formularz ofertowy, </w:t>
      </w:r>
    </w:p>
    <w:p w14:paraId="3AF4BE99" w14:textId="77777777" w:rsidR="001C614E" w:rsidRDefault="001C614E" w:rsidP="001C614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Załącznik nr 3 – szczegółowy formularz cenowy, </w:t>
      </w:r>
    </w:p>
    <w:p w14:paraId="5A40D49D" w14:textId="77777777" w:rsidR="001C614E" w:rsidRDefault="001C614E" w:rsidP="001C614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Załącznik nr 4 – oświadczenie o braku powiazań osobowych lub kapitałowych z Zamawiającym, </w:t>
      </w:r>
    </w:p>
    <w:p w14:paraId="04296D7F" w14:textId="77777777" w:rsidR="001C614E" w:rsidRDefault="001C614E" w:rsidP="001C614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Załącznik nr 5 – zgoda na przetwarzanie danych osobowych, </w:t>
      </w:r>
    </w:p>
    <w:p w14:paraId="15409E1F" w14:textId="567487A5" w:rsidR="008F7B50" w:rsidRDefault="001C614E" w:rsidP="001C614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Załącznik nr 6 – wzór umowy.</w:t>
      </w:r>
    </w:p>
    <w:p w14:paraId="4D88B790" w14:textId="77777777" w:rsidR="008F7B50" w:rsidRDefault="008F7B50">
      <w:pPr>
        <w:spacing w:after="0" w:line="312" w:lineRule="auto"/>
      </w:pPr>
    </w:p>
    <w:sectPr w:rsidR="008F7B50" w:rsidSect="00A038E3">
      <w:headerReference w:type="default" r:id="rId12"/>
      <w:pgSz w:w="11906" w:h="16838"/>
      <w:pgMar w:top="1985" w:right="1417" w:bottom="2552" w:left="1418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0C9A7" w14:textId="77777777" w:rsidR="00560B31" w:rsidRDefault="00560B31">
      <w:pPr>
        <w:spacing w:after="0" w:line="240" w:lineRule="auto"/>
      </w:pPr>
      <w:r>
        <w:separator/>
      </w:r>
    </w:p>
  </w:endnote>
  <w:endnote w:type="continuationSeparator" w:id="0">
    <w:p w14:paraId="36B7C66F" w14:textId="77777777" w:rsidR="00560B31" w:rsidRDefault="00560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D93F4" w14:textId="77777777" w:rsidR="00560B31" w:rsidRDefault="00560B31">
      <w:pPr>
        <w:spacing w:after="0" w:line="240" w:lineRule="auto"/>
      </w:pPr>
      <w:r>
        <w:separator/>
      </w:r>
    </w:p>
  </w:footnote>
  <w:footnote w:type="continuationSeparator" w:id="0">
    <w:p w14:paraId="02AFB760" w14:textId="77777777" w:rsidR="00560B31" w:rsidRDefault="00560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72469" w14:textId="77777777" w:rsidR="008F7B50" w:rsidRDefault="00751404">
    <w:pPr>
      <w:pStyle w:val="Nagwek"/>
    </w:pPr>
    <w:r>
      <w:rPr>
        <w:noProof/>
      </w:rPr>
      <w:drawing>
        <wp:anchor distT="0" distB="0" distL="0" distR="0" simplePos="0" relativeHeight="15" behindDoc="1" locked="0" layoutInCell="1" allowOverlap="1" wp14:anchorId="4B37CA6B" wp14:editId="365D5160">
          <wp:simplePos x="0" y="0"/>
          <wp:positionH relativeFrom="column">
            <wp:posOffset>-890270</wp:posOffset>
          </wp:positionH>
          <wp:positionV relativeFrom="paragraph">
            <wp:posOffset>-487680</wp:posOffset>
          </wp:positionV>
          <wp:extent cx="7560310" cy="10692130"/>
          <wp:effectExtent l="0" t="0" r="0" b="0"/>
          <wp:wrapNone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9FE"/>
    <w:multiLevelType w:val="multilevel"/>
    <w:tmpl w:val="F92EE9C2"/>
    <w:styleLink w:val="WWNum12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5B5FC3"/>
    <w:multiLevelType w:val="multilevel"/>
    <w:tmpl w:val="2F02CFD4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325B3"/>
    <w:multiLevelType w:val="multilevel"/>
    <w:tmpl w:val="F8DE25D6"/>
    <w:styleLink w:val="WWNum207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2B875E2"/>
    <w:multiLevelType w:val="hybridMultilevel"/>
    <w:tmpl w:val="675CD2E2"/>
    <w:lvl w:ilvl="0" w:tplc="0FBE61B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AA36E7"/>
    <w:multiLevelType w:val="multilevel"/>
    <w:tmpl w:val="D53867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2180A"/>
    <w:multiLevelType w:val="multilevel"/>
    <w:tmpl w:val="D55A6460"/>
    <w:lvl w:ilvl="0">
      <w:start w:val="1"/>
      <w:numFmt w:val="decimal"/>
      <w:lvlText w:val="%1."/>
      <w:lvlJc w:val="left"/>
      <w:rPr>
        <w:rFonts w:cs="Arial"/>
        <w:b w:val="0"/>
        <w:bCs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/>
        <w:b w:val="0"/>
        <w:color w:val="00000A"/>
        <w:sz w:val="20"/>
        <w:szCs w:val="18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Times New Roman" w:hAnsi="Times New Roman" w:hint="default"/>
        <w:b w:val="0"/>
        <w:i w:val="0"/>
        <w:color w:val="00000A"/>
        <w:sz w:val="22"/>
      </w:rPr>
    </w:lvl>
    <w:lvl w:ilvl="3">
      <w:start w:val="1"/>
      <w:numFmt w:val="non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" w15:restartNumberingAfterBreak="0">
    <w:nsid w:val="075A3342"/>
    <w:multiLevelType w:val="multilevel"/>
    <w:tmpl w:val="5382063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76D06AA"/>
    <w:multiLevelType w:val="multilevel"/>
    <w:tmpl w:val="23CA7344"/>
    <w:lvl w:ilvl="0">
      <w:start w:val="1"/>
      <w:numFmt w:val="decimal"/>
      <w:lvlText w:val="%1."/>
      <w:lvlJc w:val="left"/>
      <w:rPr>
        <w:rFonts w:cs="Arial"/>
        <w:b w:val="0"/>
        <w:bCs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/>
        <w:b w:val="0"/>
        <w:color w:val="00000A"/>
        <w:sz w:val="20"/>
        <w:szCs w:val="18"/>
      </w:rPr>
    </w:lvl>
    <w:lvl w:ilvl="2">
      <w:start w:val="1"/>
      <w:numFmt w:val="none"/>
      <w:lvlText w:val="%3."/>
      <w:lvlJc w:val="left"/>
      <w:pPr>
        <w:ind w:left="2160" w:hanging="360"/>
      </w:pPr>
      <w:rPr>
        <w:rFonts w:cs="Times New Roman"/>
        <w:b w:val="0"/>
        <w:color w:val="00000A"/>
        <w:sz w:val="18"/>
      </w:rPr>
    </w:lvl>
    <w:lvl w:ilvl="3">
      <w:start w:val="1"/>
      <w:numFmt w:val="non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6480" w:hanging="360"/>
      </w:pPr>
      <w:rPr>
        <w:rFonts w:cs="Times New Roman"/>
      </w:rPr>
    </w:lvl>
  </w:abstractNum>
  <w:abstractNum w:abstractNumId="8" w15:restartNumberingAfterBreak="0">
    <w:nsid w:val="096C1277"/>
    <w:multiLevelType w:val="multilevel"/>
    <w:tmpl w:val="09B6F89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B6D0EDC"/>
    <w:multiLevelType w:val="multilevel"/>
    <w:tmpl w:val="CF0818D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sz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BF67FF6"/>
    <w:multiLevelType w:val="multilevel"/>
    <w:tmpl w:val="D632C1A8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0977F9"/>
    <w:multiLevelType w:val="hybridMultilevel"/>
    <w:tmpl w:val="D74E81D0"/>
    <w:lvl w:ilvl="0" w:tplc="0FBE61B8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0C57060E"/>
    <w:multiLevelType w:val="multilevel"/>
    <w:tmpl w:val="9BD24698"/>
    <w:styleLink w:val="WWNum14"/>
    <w:lvl w:ilvl="0">
      <w:start w:val="1"/>
      <w:numFmt w:val="decimal"/>
      <w:lvlText w:val="%1."/>
      <w:lvlJc w:val="left"/>
      <w:rPr>
        <w:rFonts w:cs="Arial"/>
        <w:b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/>
        <w:b w:val="0"/>
        <w:color w:val="00000A"/>
        <w:sz w:val="20"/>
        <w:szCs w:val="18"/>
      </w:rPr>
    </w:lvl>
    <w:lvl w:ilvl="2">
      <w:start w:val="1"/>
      <w:numFmt w:val="none"/>
      <w:lvlText w:val="%3."/>
      <w:lvlJc w:val="left"/>
      <w:pPr>
        <w:ind w:left="2160" w:hanging="360"/>
      </w:pPr>
      <w:rPr>
        <w:rFonts w:cs="Times New Roman"/>
        <w:b w:val="0"/>
        <w:color w:val="00000A"/>
        <w:sz w:val="18"/>
      </w:rPr>
    </w:lvl>
    <w:lvl w:ilvl="3">
      <w:start w:val="1"/>
      <w:numFmt w:val="non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3" w15:restartNumberingAfterBreak="0">
    <w:nsid w:val="0DF7667E"/>
    <w:multiLevelType w:val="hybridMultilevel"/>
    <w:tmpl w:val="3D9042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60235F"/>
    <w:multiLevelType w:val="multilevel"/>
    <w:tmpl w:val="6F660FA6"/>
    <w:lvl w:ilvl="0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F776EA0"/>
    <w:multiLevelType w:val="multilevel"/>
    <w:tmpl w:val="8FE27E5E"/>
    <w:styleLink w:val="WWNum128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0DE404D"/>
    <w:multiLevelType w:val="multilevel"/>
    <w:tmpl w:val="0874B828"/>
    <w:styleLink w:val="WWNum205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41F2618"/>
    <w:multiLevelType w:val="multilevel"/>
    <w:tmpl w:val="53CAF11E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77338E9"/>
    <w:multiLevelType w:val="hybridMultilevel"/>
    <w:tmpl w:val="B630E00A"/>
    <w:lvl w:ilvl="0" w:tplc="485EB60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9C256C4"/>
    <w:multiLevelType w:val="multilevel"/>
    <w:tmpl w:val="D16EEFAA"/>
    <w:styleLink w:val="WWNum14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BF11366"/>
    <w:multiLevelType w:val="multilevel"/>
    <w:tmpl w:val="B43272FA"/>
    <w:styleLink w:val="WWNum122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24A17C3"/>
    <w:multiLevelType w:val="multilevel"/>
    <w:tmpl w:val="91A4EA50"/>
    <w:styleLink w:val="WWNum123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36"/>
      <w:numFmt w:val="bullet"/>
      <w:lvlText w:val=""/>
      <w:lvlJc w:val="left"/>
      <w:pPr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5E9F"/>
    <w:multiLevelType w:val="multilevel"/>
    <w:tmpl w:val="9630230C"/>
    <w:styleLink w:val="WWNum202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4E92D65"/>
    <w:multiLevelType w:val="multilevel"/>
    <w:tmpl w:val="24E92D65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250C6858"/>
    <w:multiLevelType w:val="multilevel"/>
    <w:tmpl w:val="4044E9F0"/>
    <w:lvl w:ilvl="0">
      <w:start w:val="1"/>
      <w:numFmt w:val="decimal"/>
      <w:lvlText w:val="%1."/>
      <w:lvlJc w:val="left"/>
      <w:pPr>
        <w:ind w:left="7306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563714B"/>
    <w:multiLevelType w:val="multilevel"/>
    <w:tmpl w:val="56EAC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826BE5"/>
    <w:multiLevelType w:val="multilevel"/>
    <w:tmpl w:val="0CA22596"/>
    <w:lvl w:ilvl="0">
      <w:start w:val="1"/>
      <w:numFmt w:val="decimal"/>
      <w:lvlText w:val="%1."/>
      <w:lvlJc w:val="left"/>
      <w:pPr>
        <w:ind w:left="5039" w:hanging="360"/>
      </w:pPr>
    </w:lvl>
    <w:lvl w:ilvl="1">
      <w:start w:val="1"/>
      <w:numFmt w:val="lowerLetter"/>
      <w:lvlText w:val="%2."/>
      <w:lvlJc w:val="left"/>
      <w:pPr>
        <w:ind w:left="5759" w:hanging="360"/>
      </w:pPr>
    </w:lvl>
    <w:lvl w:ilvl="2">
      <w:start w:val="1"/>
      <w:numFmt w:val="lowerRoman"/>
      <w:lvlText w:val="%3."/>
      <w:lvlJc w:val="right"/>
      <w:pPr>
        <w:ind w:left="6479" w:hanging="180"/>
      </w:pPr>
    </w:lvl>
    <w:lvl w:ilvl="3">
      <w:start w:val="1"/>
      <w:numFmt w:val="decimal"/>
      <w:lvlText w:val="%4."/>
      <w:lvlJc w:val="left"/>
      <w:pPr>
        <w:ind w:left="7199" w:hanging="360"/>
      </w:pPr>
    </w:lvl>
    <w:lvl w:ilvl="4">
      <w:start w:val="1"/>
      <w:numFmt w:val="lowerLetter"/>
      <w:lvlText w:val="%5."/>
      <w:lvlJc w:val="left"/>
      <w:pPr>
        <w:ind w:left="7919" w:hanging="360"/>
      </w:pPr>
    </w:lvl>
    <w:lvl w:ilvl="5">
      <w:start w:val="1"/>
      <w:numFmt w:val="lowerRoman"/>
      <w:lvlText w:val="%6."/>
      <w:lvlJc w:val="right"/>
      <w:pPr>
        <w:ind w:left="8639" w:hanging="180"/>
      </w:pPr>
    </w:lvl>
    <w:lvl w:ilvl="6">
      <w:start w:val="1"/>
      <w:numFmt w:val="decimal"/>
      <w:lvlText w:val="%7."/>
      <w:lvlJc w:val="left"/>
      <w:pPr>
        <w:ind w:left="9359" w:hanging="360"/>
      </w:pPr>
    </w:lvl>
    <w:lvl w:ilvl="7">
      <w:start w:val="1"/>
      <w:numFmt w:val="lowerLetter"/>
      <w:lvlText w:val="%8."/>
      <w:lvlJc w:val="left"/>
      <w:pPr>
        <w:ind w:left="10079" w:hanging="360"/>
      </w:pPr>
    </w:lvl>
    <w:lvl w:ilvl="8">
      <w:start w:val="1"/>
      <w:numFmt w:val="lowerRoman"/>
      <w:lvlText w:val="%9."/>
      <w:lvlJc w:val="right"/>
      <w:pPr>
        <w:ind w:left="10799" w:hanging="180"/>
      </w:pPr>
    </w:lvl>
  </w:abstractNum>
  <w:abstractNum w:abstractNumId="27" w15:restartNumberingAfterBreak="0">
    <w:nsid w:val="351E6B09"/>
    <w:multiLevelType w:val="multilevel"/>
    <w:tmpl w:val="771E3686"/>
    <w:lvl w:ilvl="0">
      <w:start w:val="1"/>
      <w:numFmt w:val="decimal"/>
      <w:lvlText w:val="%1."/>
      <w:lvlJc w:val="left"/>
      <w:rPr>
        <w:rFonts w:cs="Arial"/>
        <w:b w:val="0"/>
        <w:bCs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/>
        <w:b w:val="0"/>
        <w:color w:val="00000A"/>
        <w:sz w:val="20"/>
        <w:szCs w:val="18"/>
      </w:rPr>
    </w:lvl>
    <w:lvl w:ilvl="2">
      <w:start w:val="1"/>
      <w:numFmt w:val="none"/>
      <w:lvlText w:val="%3."/>
      <w:lvlJc w:val="left"/>
      <w:pPr>
        <w:ind w:left="2160" w:hanging="360"/>
      </w:pPr>
      <w:rPr>
        <w:rFonts w:cs="Times New Roman"/>
        <w:b w:val="0"/>
        <w:color w:val="00000A"/>
        <w:sz w:val="18"/>
      </w:rPr>
    </w:lvl>
    <w:lvl w:ilvl="3">
      <w:start w:val="1"/>
      <w:numFmt w:val="non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8" w15:restartNumberingAfterBreak="0">
    <w:nsid w:val="36A1717D"/>
    <w:multiLevelType w:val="multilevel"/>
    <w:tmpl w:val="05086B9A"/>
    <w:styleLink w:val="WWNum2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cs="Times New Roman"/>
        <w:b w:val="0"/>
        <w:color w:val="00000A"/>
        <w:sz w:val="20"/>
        <w:szCs w:val="18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hAnsi="Arial" w:cs="Times New Roman"/>
        <w:b w:val="0"/>
        <w:color w:val="00000A"/>
        <w:sz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9" w15:restartNumberingAfterBreak="0">
    <w:nsid w:val="38CE7C03"/>
    <w:multiLevelType w:val="multilevel"/>
    <w:tmpl w:val="B1E8B3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B41962"/>
    <w:multiLevelType w:val="multilevel"/>
    <w:tmpl w:val="D4AA079A"/>
    <w:styleLink w:val="WWNum147"/>
    <w:lvl w:ilvl="0">
      <w:start w:val="1"/>
      <w:numFmt w:val="upperRoman"/>
      <w:lvlText w:val="%1."/>
      <w:lvlJc w:val="right"/>
      <w:pPr>
        <w:ind w:left="720" w:hanging="360"/>
      </w:pPr>
      <w:rPr>
        <w:b/>
        <w:sz w:val="24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36"/>
      <w:numFmt w:val="bullet"/>
      <w:lvlText w:val=""/>
      <w:lvlJc w:val="left"/>
      <w:pPr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BF4FA9"/>
    <w:multiLevelType w:val="hybridMultilevel"/>
    <w:tmpl w:val="7BAE2576"/>
    <w:lvl w:ilvl="0" w:tplc="0FBE61B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F513E8"/>
    <w:multiLevelType w:val="multilevel"/>
    <w:tmpl w:val="26609112"/>
    <w:lvl w:ilvl="0">
      <w:start w:val="1"/>
      <w:numFmt w:val="decimal"/>
      <w:lvlText w:val="%1)"/>
      <w:lvlJc w:val="left"/>
      <w:pPr>
        <w:ind w:left="5039" w:hanging="360"/>
      </w:pPr>
    </w:lvl>
    <w:lvl w:ilvl="1">
      <w:start w:val="1"/>
      <w:numFmt w:val="lowerLetter"/>
      <w:lvlText w:val="%2."/>
      <w:lvlJc w:val="left"/>
      <w:pPr>
        <w:ind w:left="5759" w:hanging="360"/>
      </w:pPr>
    </w:lvl>
    <w:lvl w:ilvl="2">
      <w:start w:val="1"/>
      <w:numFmt w:val="lowerRoman"/>
      <w:lvlText w:val="%3."/>
      <w:lvlJc w:val="right"/>
      <w:pPr>
        <w:ind w:left="6479" w:hanging="180"/>
      </w:pPr>
    </w:lvl>
    <w:lvl w:ilvl="3">
      <w:start w:val="1"/>
      <w:numFmt w:val="decimal"/>
      <w:lvlText w:val="%4."/>
      <w:lvlJc w:val="left"/>
      <w:pPr>
        <w:ind w:left="7199" w:hanging="360"/>
      </w:pPr>
    </w:lvl>
    <w:lvl w:ilvl="4">
      <w:start w:val="1"/>
      <w:numFmt w:val="lowerLetter"/>
      <w:lvlText w:val="%5."/>
      <w:lvlJc w:val="left"/>
      <w:pPr>
        <w:ind w:left="7919" w:hanging="360"/>
      </w:pPr>
    </w:lvl>
    <w:lvl w:ilvl="5">
      <w:start w:val="1"/>
      <w:numFmt w:val="lowerRoman"/>
      <w:lvlText w:val="%6."/>
      <w:lvlJc w:val="right"/>
      <w:pPr>
        <w:ind w:left="8639" w:hanging="180"/>
      </w:pPr>
    </w:lvl>
    <w:lvl w:ilvl="6">
      <w:start w:val="1"/>
      <w:numFmt w:val="decimal"/>
      <w:lvlText w:val="%7."/>
      <w:lvlJc w:val="left"/>
      <w:pPr>
        <w:ind w:left="9359" w:hanging="360"/>
      </w:pPr>
    </w:lvl>
    <w:lvl w:ilvl="7">
      <w:start w:val="1"/>
      <w:numFmt w:val="lowerLetter"/>
      <w:lvlText w:val="%8."/>
      <w:lvlJc w:val="left"/>
      <w:pPr>
        <w:ind w:left="10079" w:hanging="360"/>
      </w:pPr>
    </w:lvl>
    <w:lvl w:ilvl="8">
      <w:start w:val="1"/>
      <w:numFmt w:val="lowerRoman"/>
      <w:lvlText w:val="%9."/>
      <w:lvlJc w:val="right"/>
      <w:pPr>
        <w:ind w:left="10799" w:hanging="180"/>
      </w:pPr>
    </w:lvl>
  </w:abstractNum>
  <w:abstractNum w:abstractNumId="33" w15:restartNumberingAfterBreak="0">
    <w:nsid w:val="4413444C"/>
    <w:multiLevelType w:val="multilevel"/>
    <w:tmpl w:val="976CB660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6487F4E"/>
    <w:multiLevelType w:val="multilevel"/>
    <w:tmpl w:val="F11A0F66"/>
    <w:lvl w:ilvl="0">
      <w:start w:val="1"/>
      <w:numFmt w:val="decimal"/>
      <w:lvlText w:val="%1."/>
      <w:lvlJc w:val="left"/>
      <w:rPr>
        <w:rFonts w:cs="Arial"/>
        <w:b w:val="0"/>
        <w:bCs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/>
        <w:b w:val="0"/>
        <w:color w:val="00000A"/>
        <w:sz w:val="20"/>
        <w:szCs w:val="18"/>
      </w:rPr>
    </w:lvl>
    <w:lvl w:ilvl="2">
      <w:start w:val="1"/>
      <w:numFmt w:val="none"/>
      <w:lvlText w:val="%3."/>
      <w:lvlJc w:val="left"/>
      <w:pPr>
        <w:ind w:left="2160" w:hanging="360"/>
      </w:pPr>
      <w:rPr>
        <w:rFonts w:cs="Times New Roman"/>
        <w:b w:val="0"/>
        <w:color w:val="00000A"/>
        <w:sz w:val="18"/>
      </w:rPr>
    </w:lvl>
    <w:lvl w:ilvl="3">
      <w:start w:val="1"/>
      <w:numFmt w:val="non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5" w15:restartNumberingAfterBreak="0">
    <w:nsid w:val="48C15ACC"/>
    <w:multiLevelType w:val="multilevel"/>
    <w:tmpl w:val="1FB4C362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49840398"/>
    <w:multiLevelType w:val="multilevel"/>
    <w:tmpl w:val="245A0332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49C257F0"/>
    <w:multiLevelType w:val="multilevel"/>
    <w:tmpl w:val="0DEA3EE2"/>
    <w:styleLink w:val="WWNum12"/>
    <w:lvl w:ilvl="0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color w:val="00000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Lucida Sans Unicode" w:hAnsi="Times New Roman" w:cs="Times New Roman"/>
        <w:b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E16B76"/>
    <w:multiLevelType w:val="multilevel"/>
    <w:tmpl w:val="D6645128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E268E5"/>
    <w:multiLevelType w:val="multilevel"/>
    <w:tmpl w:val="AE88299C"/>
    <w:lvl w:ilvl="0">
      <w:start w:val="1"/>
      <w:numFmt w:val="decimal"/>
      <w:lvlText w:val="%1."/>
      <w:lvlJc w:val="left"/>
      <w:rPr>
        <w:rFonts w:cs="Arial"/>
        <w:b w:val="0"/>
        <w:bCs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/>
        <w:b w:val="0"/>
        <w:color w:val="00000A"/>
        <w:sz w:val="20"/>
        <w:szCs w:val="18"/>
      </w:rPr>
    </w:lvl>
    <w:lvl w:ilvl="2">
      <w:start w:val="1"/>
      <w:numFmt w:val="none"/>
      <w:lvlText w:val="%3."/>
      <w:lvlJc w:val="left"/>
      <w:pPr>
        <w:ind w:left="2160" w:hanging="360"/>
      </w:pPr>
      <w:rPr>
        <w:rFonts w:cs="Times New Roman"/>
        <w:b w:val="0"/>
        <w:color w:val="00000A"/>
        <w:sz w:val="18"/>
      </w:rPr>
    </w:lvl>
    <w:lvl w:ilvl="3">
      <w:start w:val="1"/>
      <w:numFmt w:val="non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6480" w:hanging="360"/>
      </w:pPr>
      <w:rPr>
        <w:rFonts w:cs="Times New Roman"/>
      </w:rPr>
    </w:lvl>
  </w:abstractNum>
  <w:abstractNum w:abstractNumId="40" w15:restartNumberingAfterBreak="0">
    <w:nsid w:val="50970644"/>
    <w:multiLevelType w:val="multilevel"/>
    <w:tmpl w:val="FF96E136"/>
    <w:styleLink w:val="WWNum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D73350"/>
    <w:multiLevelType w:val="multilevel"/>
    <w:tmpl w:val="A4EC5D80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56FC3C37"/>
    <w:multiLevelType w:val="hybridMultilevel"/>
    <w:tmpl w:val="2B968666"/>
    <w:lvl w:ilvl="0" w:tplc="393898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F25E8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2EA3AF8">
      <w:start w:val="1"/>
      <w:numFmt w:val="lowerLetter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78549FD"/>
    <w:multiLevelType w:val="multilevel"/>
    <w:tmpl w:val="68FAAF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80" w:hanging="36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1980" w:hanging="72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80" w:hanging="144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abstractNum w:abstractNumId="44" w15:restartNumberingAfterBreak="0">
    <w:nsid w:val="58824E69"/>
    <w:multiLevelType w:val="multilevel"/>
    <w:tmpl w:val="C9A684C6"/>
    <w:lvl w:ilvl="0">
      <w:start w:val="1"/>
      <w:numFmt w:val="decimal"/>
      <w:lvlText w:val="%1."/>
      <w:lvlJc w:val="left"/>
      <w:rPr>
        <w:rFonts w:cs="Arial"/>
        <w:b w:val="0"/>
        <w:bCs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/>
        <w:b w:val="0"/>
        <w:color w:val="00000A"/>
        <w:sz w:val="22"/>
        <w:szCs w:val="22"/>
      </w:rPr>
    </w:lvl>
    <w:lvl w:ilvl="2">
      <w:start w:val="1"/>
      <w:numFmt w:val="none"/>
      <w:lvlText w:val="%3."/>
      <w:lvlJc w:val="left"/>
      <w:pPr>
        <w:ind w:left="2160" w:hanging="360"/>
      </w:pPr>
      <w:rPr>
        <w:rFonts w:cs="Times New Roman"/>
        <w:b w:val="0"/>
        <w:color w:val="00000A"/>
        <w:sz w:val="18"/>
      </w:rPr>
    </w:lvl>
    <w:lvl w:ilvl="3">
      <w:start w:val="1"/>
      <w:numFmt w:val="non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6480" w:hanging="360"/>
      </w:pPr>
      <w:rPr>
        <w:rFonts w:cs="Times New Roman"/>
      </w:rPr>
    </w:lvl>
  </w:abstractNum>
  <w:abstractNum w:abstractNumId="45" w15:restartNumberingAfterBreak="0">
    <w:nsid w:val="5AFA00C2"/>
    <w:multiLevelType w:val="hybridMultilevel"/>
    <w:tmpl w:val="A182A130"/>
    <w:lvl w:ilvl="0" w:tplc="15EED4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5C211E18"/>
    <w:multiLevelType w:val="multilevel"/>
    <w:tmpl w:val="6EBA3140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4C176C"/>
    <w:multiLevelType w:val="multilevel"/>
    <w:tmpl w:val="93BAD536"/>
    <w:lvl w:ilvl="0">
      <w:start w:val="1"/>
      <w:numFmt w:val="decimal"/>
      <w:lvlText w:val="%1."/>
      <w:lvlJc w:val="left"/>
      <w:rPr>
        <w:rFonts w:cs="Arial"/>
        <w:b w:val="0"/>
        <w:bCs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/>
        <w:b w:val="0"/>
        <w:color w:val="00000A"/>
        <w:sz w:val="20"/>
        <w:szCs w:val="18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Times New Roman" w:hAnsi="Times New Roman" w:hint="default"/>
        <w:b w:val="0"/>
        <w:i w:val="0"/>
        <w:color w:val="00000A"/>
        <w:sz w:val="22"/>
      </w:rPr>
    </w:lvl>
    <w:lvl w:ilvl="3">
      <w:start w:val="1"/>
      <w:numFmt w:val="non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6480" w:hanging="360"/>
      </w:pPr>
      <w:rPr>
        <w:rFonts w:cs="Times New Roman"/>
      </w:rPr>
    </w:lvl>
  </w:abstractNum>
  <w:abstractNum w:abstractNumId="48" w15:restartNumberingAfterBreak="0">
    <w:nsid w:val="60D76045"/>
    <w:multiLevelType w:val="multilevel"/>
    <w:tmpl w:val="9BD24698"/>
    <w:lvl w:ilvl="0">
      <w:start w:val="1"/>
      <w:numFmt w:val="decimal"/>
      <w:lvlText w:val="%1."/>
      <w:lvlJc w:val="left"/>
      <w:rPr>
        <w:rFonts w:cs="Arial"/>
        <w:b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/>
        <w:b w:val="0"/>
        <w:color w:val="00000A"/>
        <w:sz w:val="20"/>
        <w:szCs w:val="18"/>
      </w:rPr>
    </w:lvl>
    <w:lvl w:ilvl="2">
      <w:start w:val="1"/>
      <w:numFmt w:val="none"/>
      <w:lvlText w:val="%3."/>
      <w:lvlJc w:val="left"/>
      <w:pPr>
        <w:ind w:left="2160" w:hanging="360"/>
      </w:pPr>
      <w:rPr>
        <w:rFonts w:cs="Times New Roman"/>
        <w:b w:val="0"/>
        <w:color w:val="00000A"/>
        <w:sz w:val="18"/>
      </w:rPr>
    </w:lvl>
    <w:lvl w:ilvl="3">
      <w:start w:val="1"/>
      <w:numFmt w:val="non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6480" w:hanging="360"/>
      </w:pPr>
      <w:rPr>
        <w:rFonts w:cs="Times New Roman"/>
      </w:rPr>
    </w:lvl>
  </w:abstractNum>
  <w:abstractNum w:abstractNumId="49" w15:restartNumberingAfterBreak="0">
    <w:nsid w:val="621B768E"/>
    <w:multiLevelType w:val="multilevel"/>
    <w:tmpl w:val="5650B0A6"/>
    <w:lvl w:ilvl="0">
      <w:start w:val="1"/>
      <w:numFmt w:val="decimal"/>
      <w:lvlText w:val="%1."/>
      <w:lvlJc w:val="left"/>
      <w:rPr>
        <w:rFonts w:cs="Arial"/>
        <w:b w:val="0"/>
        <w:bCs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/>
        <w:b w:val="0"/>
        <w:color w:val="00000A"/>
        <w:sz w:val="20"/>
        <w:szCs w:val="18"/>
      </w:rPr>
    </w:lvl>
    <w:lvl w:ilvl="2">
      <w:start w:val="1"/>
      <w:numFmt w:val="none"/>
      <w:lvlText w:val="%3."/>
      <w:lvlJc w:val="left"/>
      <w:pPr>
        <w:ind w:left="2160" w:hanging="360"/>
      </w:pPr>
      <w:rPr>
        <w:rFonts w:cs="Times New Roman"/>
        <w:b w:val="0"/>
        <w:color w:val="00000A"/>
        <w:sz w:val="18"/>
      </w:rPr>
    </w:lvl>
    <w:lvl w:ilvl="3">
      <w:start w:val="1"/>
      <w:numFmt w:val="non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0" w15:restartNumberingAfterBreak="0">
    <w:nsid w:val="65802707"/>
    <w:multiLevelType w:val="hybridMultilevel"/>
    <w:tmpl w:val="D72C307C"/>
    <w:lvl w:ilvl="0" w:tplc="04150011">
      <w:start w:val="1"/>
      <w:numFmt w:val="decimal"/>
      <w:lvlText w:val="%1)"/>
      <w:lvlJc w:val="left"/>
      <w:pPr>
        <w:ind w:left="5399" w:hanging="360"/>
      </w:pPr>
    </w:lvl>
    <w:lvl w:ilvl="1" w:tplc="04150019" w:tentative="1">
      <w:start w:val="1"/>
      <w:numFmt w:val="lowerLetter"/>
      <w:lvlText w:val="%2."/>
      <w:lvlJc w:val="left"/>
      <w:pPr>
        <w:ind w:left="6119" w:hanging="360"/>
      </w:pPr>
    </w:lvl>
    <w:lvl w:ilvl="2" w:tplc="0415001B" w:tentative="1">
      <w:start w:val="1"/>
      <w:numFmt w:val="lowerRoman"/>
      <w:lvlText w:val="%3."/>
      <w:lvlJc w:val="right"/>
      <w:pPr>
        <w:ind w:left="6839" w:hanging="180"/>
      </w:pPr>
    </w:lvl>
    <w:lvl w:ilvl="3" w:tplc="0415000F" w:tentative="1">
      <w:start w:val="1"/>
      <w:numFmt w:val="decimal"/>
      <w:lvlText w:val="%4."/>
      <w:lvlJc w:val="left"/>
      <w:pPr>
        <w:ind w:left="7559" w:hanging="360"/>
      </w:pPr>
    </w:lvl>
    <w:lvl w:ilvl="4" w:tplc="04150019" w:tentative="1">
      <w:start w:val="1"/>
      <w:numFmt w:val="lowerLetter"/>
      <w:lvlText w:val="%5."/>
      <w:lvlJc w:val="left"/>
      <w:pPr>
        <w:ind w:left="8279" w:hanging="360"/>
      </w:pPr>
    </w:lvl>
    <w:lvl w:ilvl="5" w:tplc="0415001B" w:tentative="1">
      <w:start w:val="1"/>
      <w:numFmt w:val="lowerRoman"/>
      <w:lvlText w:val="%6."/>
      <w:lvlJc w:val="right"/>
      <w:pPr>
        <w:ind w:left="8999" w:hanging="180"/>
      </w:pPr>
    </w:lvl>
    <w:lvl w:ilvl="6" w:tplc="0415000F" w:tentative="1">
      <w:start w:val="1"/>
      <w:numFmt w:val="decimal"/>
      <w:lvlText w:val="%7."/>
      <w:lvlJc w:val="left"/>
      <w:pPr>
        <w:ind w:left="9719" w:hanging="360"/>
      </w:pPr>
    </w:lvl>
    <w:lvl w:ilvl="7" w:tplc="04150019" w:tentative="1">
      <w:start w:val="1"/>
      <w:numFmt w:val="lowerLetter"/>
      <w:lvlText w:val="%8."/>
      <w:lvlJc w:val="left"/>
      <w:pPr>
        <w:ind w:left="10439" w:hanging="360"/>
      </w:pPr>
    </w:lvl>
    <w:lvl w:ilvl="8" w:tplc="0415001B" w:tentative="1">
      <w:start w:val="1"/>
      <w:numFmt w:val="lowerRoman"/>
      <w:lvlText w:val="%9."/>
      <w:lvlJc w:val="right"/>
      <w:pPr>
        <w:ind w:left="11159" w:hanging="180"/>
      </w:pPr>
    </w:lvl>
  </w:abstractNum>
  <w:abstractNum w:abstractNumId="51" w15:restartNumberingAfterBreak="0">
    <w:nsid w:val="66005D77"/>
    <w:multiLevelType w:val="hybridMultilevel"/>
    <w:tmpl w:val="C31CAA58"/>
    <w:lvl w:ilvl="0" w:tplc="0FBE61B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E75727"/>
    <w:multiLevelType w:val="multilevel"/>
    <w:tmpl w:val="9C92105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6E6E44D7"/>
    <w:multiLevelType w:val="hybridMultilevel"/>
    <w:tmpl w:val="763408EA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6E807E09"/>
    <w:multiLevelType w:val="multilevel"/>
    <w:tmpl w:val="CA00052E"/>
    <w:lvl w:ilvl="0">
      <w:start w:val="1"/>
      <w:numFmt w:val="decimal"/>
      <w:lvlText w:val="%1."/>
      <w:lvlJc w:val="left"/>
      <w:rPr>
        <w:rFonts w:cs="Arial"/>
        <w:b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/>
        <w:b w:val="0"/>
        <w:color w:val="00000A"/>
        <w:sz w:val="20"/>
        <w:szCs w:val="18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Times New Roman" w:hAnsi="Times New Roman" w:hint="default"/>
        <w:b w:val="0"/>
        <w:i w:val="0"/>
        <w:color w:val="00000A"/>
        <w:sz w:val="22"/>
      </w:rPr>
    </w:lvl>
    <w:lvl w:ilvl="3">
      <w:start w:val="1"/>
      <w:numFmt w:val="non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5" w15:restartNumberingAfterBreak="0">
    <w:nsid w:val="7145228D"/>
    <w:multiLevelType w:val="hybridMultilevel"/>
    <w:tmpl w:val="8B9EC9BA"/>
    <w:lvl w:ilvl="0" w:tplc="0FBE61B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E67D39"/>
    <w:multiLevelType w:val="multilevel"/>
    <w:tmpl w:val="8CB0AA92"/>
    <w:styleLink w:val="WWNum145"/>
    <w:lvl w:ilvl="0">
      <w:start w:val="1"/>
      <w:numFmt w:val="decimal"/>
      <w:lvlText w:val="%1)"/>
      <w:lvlJc w:val="left"/>
      <w:pPr>
        <w:ind w:left="786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7659160C"/>
    <w:multiLevelType w:val="multilevel"/>
    <w:tmpl w:val="1C5C57CA"/>
    <w:lvl w:ilvl="0">
      <w:start w:val="1"/>
      <w:numFmt w:val="decimal"/>
      <w:lvlText w:val="%1."/>
      <w:lvlJc w:val="left"/>
      <w:rPr>
        <w:rFonts w:cs="Arial"/>
        <w:b w:val="0"/>
        <w:bCs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/>
        <w:b w:val="0"/>
        <w:color w:val="00000A"/>
        <w:sz w:val="20"/>
        <w:szCs w:val="18"/>
      </w:rPr>
    </w:lvl>
    <w:lvl w:ilvl="2">
      <w:start w:val="1"/>
      <w:numFmt w:val="none"/>
      <w:lvlText w:val="%3."/>
      <w:lvlJc w:val="left"/>
      <w:pPr>
        <w:ind w:left="2160" w:hanging="360"/>
      </w:pPr>
      <w:rPr>
        <w:rFonts w:cs="Times New Roman"/>
        <w:b w:val="0"/>
        <w:color w:val="00000A"/>
        <w:sz w:val="18"/>
      </w:rPr>
    </w:lvl>
    <w:lvl w:ilvl="3">
      <w:start w:val="1"/>
      <w:numFmt w:val="non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8" w15:restartNumberingAfterBreak="0">
    <w:nsid w:val="786B7A5D"/>
    <w:multiLevelType w:val="multilevel"/>
    <w:tmpl w:val="9BD24698"/>
    <w:lvl w:ilvl="0">
      <w:start w:val="1"/>
      <w:numFmt w:val="decimal"/>
      <w:lvlText w:val="%1."/>
      <w:lvlJc w:val="left"/>
      <w:rPr>
        <w:rFonts w:cs="Arial"/>
        <w:b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/>
        <w:b w:val="0"/>
        <w:color w:val="00000A"/>
        <w:sz w:val="20"/>
        <w:szCs w:val="18"/>
      </w:rPr>
    </w:lvl>
    <w:lvl w:ilvl="2">
      <w:start w:val="1"/>
      <w:numFmt w:val="none"/>
      <w:lvlText w:val="%3."/>
      <w:lvlJc w:val="left"/>
      <w:pPr>
        <w:ind w:left="2160" w:hanging="360"/>
      </w:pPr>
      <w:rPr>
        <w:rFonts w:cs="Times New Roman"/>
        <w:b w:val="0"/>
        <w:color w:val="00000A"/>
        <w:sz w:val="18"/>
      </w:rPr>
    </w:lvl>
    <w:lvl w:ilvl="3">
      <w:start w:val="1"/>
      <w:numFmt w:val="non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9" w15:restartNumberingAfterBreak="0">
    <w:nsid w:val="79284F72"/>
    <w:multiLevelType w:val="multilevel"/>
    <w:tmpl w:val="38B0333A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7A64166A"/>
    <w:multiLevelType w:val="multilevel"/>
    <w:tmpl w:val="6D4EAFA2"/>
    <w:lvl w:ilvl="0">
      <w:start w:val="1"/>
      <w:numFmt w:val="decimal"/>
      <w:lvlText w:val="%1."/>
      <w:lvlJc w:val="left"/>
      <w:rPr>
        <w:rFonts w:cs="Arial"/>
        <w:b w:val="0"/>
        <w:bCs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/>
        <w:b w:val="0"/>
        <w:color w:val="00000A"/>
        <w:sz w:val="20"/>
        <w:szCs w:val="18"/>
      </w:rPr>
    </w:lvl>
    <w:lvl w:ilvl="2">
      <w:start w:val="1"/>
      <w:numFmt w:val="none"/>
      <w:lvlText w:val="%3."/>
      <w:lvlJc w:val="left"/>
      <w:pPr>
        <w:ind w:left="2160" w:hanging="360"/>
      </w:pPr>
      <w:rPr>
        <w:rFonts w:cs="Times New Roman"/>
        <w:b w:val="0"/>
        <w:color w:val="00000A"/>
        <w:sz w:val="18"/>
      </w:rPr>
    </w:lvl>
    <w:lvl w:ilvl="3">
      <w:start w:val="1"/>
      <w:numFmt w:val="non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1" w15:restartNumberingAfterBreak="0">
    <w:nsid w:val="7B01305B"/>
    <w:multiLevelType w:val="multilevel"/>
    <w:tmpl w:val="A7E8DC7E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87976703">
    <w:abstractNumId w:val="30"/>
  </w:num>
  <w:num w:numId="2" w16cid:durableId="157352097">
    <w:abstractNumId w:val="9"/>
  </w:num>
  <w:num w:numId="3" w16cid:durableId="981885048">
    <w:abstractNumId w:val="24"/>
  </w:num>
  <w:num w:numId="4" w16cid:durableId="1457675569">
    <w:abstractNumId w:val="2"/>
  </w:num>
  <w:num w:numId="5" w16cid:durableId="1083187428">
    <w:abstractNumId w:val="6"/>
  </w:num>
  <w:num w:numId="6" w16cid:durableId="1719279746">
    <w:abstractNumId w:val="15"/>
  </w:num>
  <w:num w:numId="7" w16cid:durableId="1560509881">
    <w:abstractNumId w:val="26"/>
  </w:num>
  <w:num w:numId="8" w16cid:durableId="1551263544">
    <w:abstractNumId w:val="25"/>
  </w:num>
  <w:num w:numId="9" w16cid:durableId="1681161681">
    <w:abstractNumId w:val="52"/>
  </w:num>
  <w:num w:numId="10" w16cid:durableId="7220180">
    <w:abstractNumId w:val="43"/>
  </w:num>
  <w:num w:numId="11" w16cid:durableId="1244098163">
    <w:abstractNumId w:val="17"/>
  </w:num>
  <w:num w:numId="12" w16cid:durableId="174809598">
    <w:abstractNumId w:val="38"/>
  </w:num>
  <w:num w:numId="13" w16cid:durableId="310986792">
    <w:abstractNumId w:val="61"/>
  </w:num>
  <w:num w:numId="14" w16cid:durableId="1208444746">
    <w:abstractNumId w:val="29"/>
  </w:num>
  <w:num w:numId="15" w16cid:durableId="733629230">
    <w:abstractNumId w:val="56"/>
  </w:num>
  <w:num w:numId="16" w16cid:durableId="867762774">
    <w:abstractNumId w:val="19"/>
  </w:num>
  <w:num w:numId="17" w16cid:durableId="271522039">
    <w:abstractNumId w:val="4"/>
  </w:num>
  <w:num w:numId="18" w16cid:durableId="177087114">
    <w:abstractNumId w:val="16"/>
  </w:num>
  <w:num w:numId="19" w16cid:durableId="1941643175">
    <w:abstractNumId w:val="22"/>
  </w:num>
  <w:num w:numId="20" w16cid:durableId="1025600942">
    <w:abstractNumId w:val="0"/>
  </w:num>
  <w:num w:numId="21" w16cid:durableId="772091159">
    <w:abstractNumId w:val="20"/>
  </w:num>
  <w:num w:numId="22" w16cid:durableId="796148897">
    <w:abstractNumId w:val="35"/>
  </w:num>
  <w:num w:numId="23" w16cid:durableId="1528979874">
    <w:abstractNumId w:val="1"/>
  </w:num>
  <w:num w:numId="24" w16cid:durableId="852187382">
    <w:abstractNumId w:val="46"/>
  </w:num>
  <w:num w:numId="25" w16cid:durableId="463544390">
    <w:abstractNumId w:val="41"/>
  </w:num>
  <w:num w:numId="26" w16cid:durableId="1410957305">
    <w:abstractNumId w:val="36"/>
  </w:num>
  <w:num w:numId="27" w16cid:durableId="2075152352">
    <w:abstractNumId w:val="8"/>
  </w:num>
  <w:num w:numId="28" w16cid:durableId="1014310115">
    <w:abstractNumId w:val="59"/>
  </w:num>
  <w:num w:numId="29" w16cid:durableId="1648851625">
    <w:abstractNumId w:val="33"/>
  </w:num>
  <w:num w:numId="30" w16cid:durableId="1155995906">
    <w:abstractNumId w:val="2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10834769">
    <w:abstractNumId w:val="37"/>
  </w:num>
  <w:num w:numId="32" w16cid:durableId="1747414401">
    <w:abstractNumId w:val="40"/>
  </w:num>
  <w:num w:numId="33" w16cid:durableId="1072509750">
    <w:abstractNumId w:val="12"/>
  </w:num>
  <w:num w:numId="34" w16cid:durableId="402073414">
    <w:abstractNumId w:val="28"/>
  </w:num>
  <w:num w:numId="35" w16cid:durableId="26512062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85406542">
    <w:abstractNumId w:val="28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Times New Roman" w:eastAsia="Lucida Sans Unicode" w:hAnsi="Times New Roman" w:cs="Times New Roman"/>
          <w:b w:val="0"/>
          <w:sz w:val="22"/>
          <w:szCs w:val="22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080" w:hanging="360"/>
        </w:pPr>
        <w:rPr>
          <w:rFonts w:ascii="Times New Roman" w:hAnsi="Times New Roman" w:cs="Times New Roman" w:hint="default"/>
          <w:b w:val="0"/>
          <w:color w:val="00000A"/>
          <w:sz w:val="22"/>
          <w:szCs w:val="22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  <w:rPr>
          <w:rFonts w:ascii="Arial" w:hAnsi="Arial" w:cs="Times New Roman"/>
          <w:b w:val="0"/>
          <w:color w:val="00000A"/>
          <w:sz w:val="18"/>
        </w:r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  <w:rPr>
          <w:rFonts w:cs="Times New Roman"/>
        </w:rPr>
      </w:lvl>
    </w:lvlOverride>
  </w:num>
  <w:num w:numId="37" w16cid:durableId="702631125">
    <w:abstractNumId w:val="21"/>
  </w:num>
  <w:num w:numId="38" w16cid:durableId="1646398359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080" w:hanging="360"/>
        </w:pPr>
        <w:rPr>
          <w:rFonts w:cs="Times New Roman"/>
          <w:b w:val="0"/>
          <w:color w:val="00000A"/>
          <w:sz w:val="20"/>
          <w:szCs w:val="18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  <w:b w:val="0"/>
          <w:color w:val="00000A"/>
          <w:sz w:val="18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39" w16cid:durableId="958220207">
    <w:abstractNumId w:val="12"/>
    <w:lvlOverride w:ilvl="0">
      <w:lvl w:ilvl="0">
        <w:start w:val="1"/>
        <w:numFmt w:val="decimal"/>
        <w:lvlText w:val="%1."/>
        <w:lvlJc w:val="left"/>
        <w:pPr>
          <w:ind w:left="3240" w:hanging="360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3960" w:hanging="360"/>
        </w:pPr>
        <w:rPr>
          <w:rFonts w:ascii="Times New Roman" w:eastAsia="Lucida Sans Unicode" w:hAnsi="Times New Roman" w:cs="Times New Roman"/>
          <w:b w:val="0"/>
          <w:color w:val="00000A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4680" w:hanging="180"/>
        </w:pPr>
        <w:rPr>
          <w:rFonts w:cs="Times New Roman"/>
          <w:b w:val="0"/>
          <w:color w:val="00000A"/>
          <w:sz w:val="18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540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61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684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5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828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9000" w:hanging="180"/>
        </w:pPr>
        <w:rPr>
          <w:rFonts w:cs="Times New Roman"/>
        </w:rPr>
      </w:lvl>
    </w:lvlOverride>
  </w:num>
  <w:num w:numId="40" w16cid:durableId="1185971938">
    <w:abstractNumId w:val="4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60" w:hanging="360"/>
        </w:pPr>
        <w:rPr>
          <w:b w:val="0"/>
        </w:rPr>
      </w:lvl>
    </w:lvlOverride>
  </w:num>
  <w:num w:numId="41" w16cid:durableId="1309440073">
    <w:abstractNumId w:val="49"/>
  </w:num>
  <w:num w:numId="42" w16cid:durableId="297879098">
    <w:abstractNumId w:val="60"/>
  </w:num>
  <w:num w:numId="43" w16cid:durableId="2060128055">
    <w:abstractNumId w:val="48"/>
  </w:num>
  <w:num w:numId="44" w16cid:durableId="1130905041">
    <w:abstractNumId w:val="57"/>
  </w:num>
  <w:num w:numId="45" w16cid:durableId="445738764">
    <w:abstractNumId w:val="58"/>
  </w:num>
  <w:num w:numId="46" w16cid:durableId="784228641">
    <w:abstractNumId w:val="7"/>
  </w:num>
  <w:num w:numId="47" w16cid:durableId="1714042998">
    <w:abstractNumId w:val="34"/>
  </w:num>
  <w:num w:numId="48" w16cid:durableId="73093393">
    <w:abstractNumId w:val="27"/>
  </w:num>
  <w:num w:numId="49" w16cid:durableId="1755783803">
    <w:abstractNumId w:val="39"/>
  </w:num>
  <w:num w:numId="50" w16cid:durableId="1024139231">
    <w:abstractNumId w:val="44"/>
  </w:num>
  <w:num w:numId="51" w16cid:durableId="1888836197">
    <w:abstractNumId w:val="45"/>
  </w:num>
  <w:num w:numId="52" w16cid:durableId="1062674826">
    <w:abstractNumId w:val="54"/>
  </w:num>
  <w:num w:numId="53" w16cid:durableId="1605964814">
    <w:abstractNumId w:val="55"/>
  </w:num>
  <w:num w:numId="54" w16cid:durableId="959186902">
    <w:abstractNumId w:val="31"/>
  </w:num>
  <w:num w:numId="55" w16cid:durableId="1924101375">
    <w:abstractNumId w:val="5"/>
  </w:num>
  <w:num w:numId="56" w16cid:durableId="1823043637">
    <w:abstractNumId w:val="11"/>
  </w:num>
  <w:num w:numId="57" w16cid:durableId="1090001219">
    <w:abstractNumId w:val="47"/>
  </w:num>
  <w:num w:numId="58" w16cid:durableId="17775343">
    <w:abstractNumId w:val="51"/>
  </w:num>
  <w:num w:numId="59" w16cid:durableId="675378685">
    <w:abstractNumId w:val="3"/>
  </w:num>
  <w:num w:numId="60" w16cid:durableId="399331531">
    <w:abstractNumId w:val="10"/>
  </w:num>
  <w:num w:numId="61" w16cid:durableId="1476990903">
    <w:abstractNumId w:val="18"/>
  </w:num>
  <w:num w:numId="62" w16cid:durableId="1907689771">
    <w:abstractNumId w:val="13"/>
  </w:num>
  <w:num w:numId="63" w16cid:durableId="400371175">
    <w:abstractNumId w:val="14"/>
  </w:num>
  <w:num w:numId="64" w16cid:durableId="255938688">
    <w:abstractNumId w:val="23"/>
  </w:num>
  <w:num w:numId="65" w16cid:durableId="1349992015">
    <w:abstractNumId w:val="32"/>
  </w:num>
  <w:num w:numId="66" w16cid:durableId="2127582906">
    <w:abstractNumId w:val="50"/>
  </w:num>
  <w:num w:numId="67" w16cid:durableId="656345447">
    <w:abstractNumId w:val="5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B50"/>
    <w:rsid w:val="000179E9"/>
    <w:rsid w:val="00047266"/>
    <w:rsid w:val="00053451"/>
    <w:rsid w:val="0006776B"/>
    <w:rsid w:val="000A05A6"/>
    <w:rsid w:val="000C60F0"/>
    <w:rsid w:val="00124E35"/>
    <w:rsid w:val="00183AB8"/>
    <w:rsid w:val="001C614E"/>
    <w:rsid w:val="001D2D8D"/>
    <w:rsid w:val="00202C29"/>
    <w:rsid w:val="00212EE4"/>
    <w:rsid w:val="0021473A"/>
    <w:rsid w:val="002209CD"/>
    <w:rsid w:val="002518F2"/>
    <w:rsid w:val="0027591D"/>
    <w:rsid w:val="00340C05"/>
    <w:rsid w:val="0036662A"/>
    <w:rsid w:val="00382233"/>
    <w:rsid w:val="00391389"/>
    <w:rsid w:val="00440043"/>
    <w:rsid w:val="00456573"/>
    <w:rsid w:val="00545EB2"/>
    <w:rsid w:val="00560B31"/>
    <w:rsid w:val="00564646"/>
    <w:rsid w:val="00582CD1"/>
    <w:rsid w:val="005D4F6F"/>
    <w:rsid w:val="00681487"/>
    <w:rsid w:val="00683866"/>
    <w:rsid w:val="007156FA"/>
    <w:rsid w:val="00751404"/>
    <w:rsid w:val="00761198"/>
    <w:rsid w:val="007B2121"/>
    <w:rsid w:val="007F006B"/>
    <w:rsid w:val="00805DAC"/>
    <w:rsid w:val="008144E2"/>
    <w:rsid w:val="008829F3"/>
    <w:rsid w:val="008C4E21"/>
    <w:rsid w:val="008F7B50"/>
    <w:rsid w:val="009707BC"/>
    <w:rsid w:val="00A038E3"/>
    <w:rsid w:val="00A4679D"/>
    <w:rsid w:val="00A7184D"/>
    <w:rsid w:val="00AC278A"/>
    <w:rsid w:val="00AE05BD"/>
    <w:rsid w:val="00B204DD"/>
    <w:rsid w:val="00B64BAE"/>
    <w:rsid w:val="00BD2B97"/>
    <w:rsid w:val="00BE358A"/>
    <w:rsid w:val="00BF1777"/>
    <w:rsid w:val="00C00EA6"/>
    <w:rsid w:val="00C16DA5"/>
    <w:rsid w:val="00CB070B"/>
    <w:rsid w:val="00D3784B"/>
    <w:rsid w:val="00D76D1C"/>
    <w:rsid w:val="00DE599C"/>
    <w:rsid w:val="00DE6995"/>
    <w:rsid w:val="00E03334"/>
    <w:rsid w:val="00FE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C54A"/>
  <w15:docId w15:val="{2743CF9D-17D1-40F4-AADD-CABAB97A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AD7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A7387"/>
  </w:style>
  <w:style w:type="character" w:customStyle="1" w:styleId="StopkaZnak">
    <w:name w:val="Stopka Znak"/>
    <w:basedOn w:val="Domylnaczcionkaakapitu"/>
    <w:link w:val="Stopka"/>
    <w:uiPriority w:val="99"/>
    <w:qFormat/>
    <w:rsid w:val="000A738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241D8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06B51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qFormat/>
    <w:rsid w:val="00606B51"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D5A79"/>
    <w:rPr>
      <w:b/>
      <w:bCs/>
      <w:sz w:val="20"/>
      <w:szCs w:val="20"/>
    </w:rPr>
  </w:style>
  <w:style w:type="character" w:customStyle="1" w:styleId="czeinternetowe">
    <w:name w:val="Łącze internetowe"/>
    <w:basedOn w:val="Domylnaczcionkaakapitu"/>
    <w:uiPriority w:val="99"/>
    <w:unhideWhenUsed/>
    <w:rsid w:val="0063451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34512"/>
    <w:rPr>
      <w:color w:val="605E5C"/>
      <w:shd w:val="clear" w:color="auto" w:fill="E1DFDD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F864A6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134D77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1679E4"/>
    <w:rPr>
      <w:i/>
      <w:iCs/>
      <w:color w:val="404040" w:themeColor="text1" w:themeTint="BF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A738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A7387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241D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06B5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D5A79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634512"/>
    <w:pPr>
      <w:ind w:left="720"/>
      <w:contextualSpacing/>
    </w:pPr>
  </w:style>
  <w:style w:type="numbering" w:customStyle="1" w:styleId="WWNum12">
    <w:name w:val="WWNum12"/>
    <w:basedOn w:val="Bezlisty"/>
    <w:rsid w:val="00A038E3"/>
    <w:pPr>
      <w:numPr>
        <w:numId w:val="31"/>
      </w:numPr>
    </w:pPr>
  </w:style>
  <w:style w:type="numbering" w:customStyle="1" w:styleId="WWNum14">
    <w:name w:val="WWNum14"/>
    <w:basedOn w:val="Bezlisty"/>
    <w:rsid w:val="00A038E3"/>
    <w:pPr>
      <w:numPr>
        <w:numId w:val="33"/>
      </w:numPr>
    </w:pPr>
  </w:style>
  <w:style w:type="numbering" w:customStyle="1" w:styleId="WWNum20">
    <w:name w:val="WWNum20"/>
    <w:basedOn w:val="Bezlisty"/>
    <w:rsid w:val="00A038E3"/>
    <w:pPr>
      <w:numPr>
        <w:numId w:val="32"/>
      </w:numPr>
    </w:pPr>
  </w:style>
  <w:style w:type="numbering" w:customStyle="1" w:styleId="WWNum21">
    <w:name w:val="WWNum21"/>
    <w:rsid w:val="00A038E3"/>
    <w:pPr>
      <w:numPr>
        <w:numId w:val="34"/>
      </w:numPr>
    </w:pPr>
  </w:style>
  <w:style w:type="numbering" w:customStyle="1" w:styleId="WWNum123">
    <w:name w:val="WWNum123"/>
    <w:basedOn w:val="Bezlisty"/>
    <w:rsid w:val="00A038E3"/>
    <w:pPr>
      <w:numPr>
        <w:numId w:val="37"/>
      </w:numPr>
    </w:pPr>
  </w:style>
  <w:style w:type="numbering" w:customStyle="1" w:styleId="WWNum211">
    <w:name w:val="WWNum211"/>
    <w:rsid w:val="00A038E3"/>
  </w:style>
  <w:style w:type="numbering" w:customStyle="1" w:styleId="WWNum141">
    <w:name w:val="WWNum141"/>
    <w:rsid w:val="00BD2B97"/>
  </w:style>
  <w:style w:type="numbering" w:customStyle="1" w:styleId="WWNum201">
    <w:name w:val="WWNum201"/>
    <w:rsid w:val="00BD2B97"/>
  </w:style>
  <w:style w:type="numbering" w:customStyle="1" w:styleId="WWNum121">
    <w:name w:val="WWNum121"/>
    <w:rsid w:val="00BD2B97"/>
  </w:style>
  <w:style w:type="numbering" w:customStyle="1" w:styleId="WWNum212">
    <w:name w:val="WWNum212"/>
    <w:rsid w:val="0006776B"/>
  </w:style>
  <w:style w:type="numbering" w:customStyle="1" w:styleId="WWNum213">
    <w:name w:val="WWNum213"/>
    <w:rsid w:val="00D3784B"/>
  </w:style>
  <w:style w:type="numbering" w:customStyle="1" w:styleId="WWNum142">
    <w:name w:val="WWNum142"/>
    <w:rsid w:val="00D3784B"/>
    <w:pPr>
      <w:numPr>
        <w:numId w:val="16"/>
      </w:numPr>
    </w:pPr>
  </w:style>
  <w:style w:type="numbering" w:customStyle="1" w:styleId="WWNum202">
    <w:name w:val="WWNum202"/>
    <w:rsid w:val="00D3784B"/>
    <w:pPr>
      <w:numPr>
        <w:numId w:val="19"/>
      </w:numPr>
    </w:pPr>
  </w:style>
  <w:style w:type="numbering" w:customStyle="1" w:styleId="WWNum122">
    <w:name w:val="WWNum122"/>
    <w:rsid w:val="00D3784B"/>
    <w:pPr>
      <w:numPr>
        <w:numId w:val="21"/>
      </w:numPr>
    </w:pPr>
  </w:style>
  <w:style w:type="numbering" w:customStyle="1" w:styleId="WWNum143">
    <w:name w:val="WWNum143"/>
    <w:rsid w:val="00D3784B"/>
  </w:style>
  <w:style w:type="numbering" w:customStyle="1" w:styleId="WWNum203">
    <w:name w:val="WWNum203"/>
    <w:rsid w:val="00D3784B"/>
  </w:style>
  <w:style w:type="numbering" w:customStyle="1" w:styleId="WWNum124">
    <w:name w:val="WWNum124"/>
    <w:rsid w:val="00D3784B"/>
  </w:style>
  <w:style w:type="numbering" w:customStyle="1" w:styleId="WWNum144">
    <w:name w:val="WWNum144"/>
    <w:rsid w:val="00D3784B"/>
  </w:style>
  <w:style w:type="numbering" w:customStyle="1" w:styleId="WWNum204">
    <w:name w:val="WWNum204"/>
    <w:rsid w:val="00D3784B"/>
  </w:style>
  <w:style w:type="numbering" w:customStyle="1" w:styleId="WWNum125">
    <w:name w:val="WWNum125"/>
    <w:rsid w:val="00D3784B"/>
  </w:style>
  <w:style w:type="numbering" w:customStyle="1" w:styleId="WWNum145">
    <w:name w:val="WWNum145"/>
    <w:rsid w:val="00D3784B"/>
    <w:pPr>
      <w:numPr>
        <w:numId w:val="15"/>
      </w:numPr>
    </w:pPr>
  </w:style>
  <w:style w:type="numbering" w:customStyle="1" w:styleId="WWNum205">
    <w:name w:val="WWNum205"/>
    <w:rsid w:val="00D3784B"/>
    <w:pPr>
      <w:numPr>
        <w:numId w:val="18"/>
      </w:numPr>
    </w:pPr>
  </w:style>
  <w:style w:type="numbering" w:customStyle="1" w:styleId="WWNum126">
    <w:name w:val="WWNum126"/>
    <w:rsid w:val="00D3784B"/>
    <w:pPr>
      <w:numPr>
        <w:numId w:val="20"/>
      </w:numPr>
    </w:pPr>
  </w:style>
  <w:style w:type="numbering" w:customStyle="1" w:styleId="WWNum146">
    <w:name w:val="WWNum146"/>
    <w:rsid w:val="00D3784B"/>
  </w:style>
  <w:style w:type="numbering" w:customStyle="1" w:styleId="WWNum206">
    <w:name w:val="WWNum206"/>
    <w:rsid w:val="00D3784B"/>
  </w:style>
  <w:style w:type="numbering" w:customStyle="1" w:styleId="WWNum127">
    <w:name w:val="WWNum127"/>
    <w:rsid w:val="00D3784B"/>
  </w:style>
  <w:style w:type="numbering" w:customStyle="1" w:styleId="WWNum147">
    <w:name w:val="WWNum147"/>
    <w:rsid w:val="00D3784B"/>
    <w:pPr>
      <w:numPr>
        <w:numId w:val="1"/>
      </w:numPr>
    </w:pPr>
  </w:style>
  <w:style w:type="numbering" w:customStyle="1" w:styleId="WWNum207">
    <w:name w:val="WWNum207"/>
    <w:rsid w:val="00D3784B"/>
    <w:pPr>
      <w:numPr>
        <w:numId w:val="4"/>
      </w:numPr>
    </w:pPr>
  </w:style>
  <w:style w:type="numbering" w:customStyle="1" w:styleId="WWNum128">
    <w:name w:val="WWNum128"/>
    <w:rsid w:val="00D3784B"/>
    <w:pPr>
      <w:numPr>
        <w:numId w:val="6"/>
      </w:numPr>
    </w:pPr>
  </w:style>
  <w:style w:type="character" w:styleId="Hipercze">
    <w:name w:val="Hyperlink"/>
    <w:basedOn w:val="Domylnaczcionkaakapitu"/>
    <w:uiPriority w:val="99"/>
    <w:unhideWhenUsed/>
    <w:rsid w:val="002209CD"/>
    <w:rPr>
      <w:color w:val="0563C1" w:themeColor="hyperlink"/>
      <w:u w:val="single"/>
    </w:rPr>
  </w:style>
  <w:style w:type="numbering" w:customStyle="1" w:styleId="WWNum2">
    <w:name w:val="WWNum2"/>
    <w:rsid w:val="002518F2"/>
    <w:pPr>
      <w:numPr>
        <w:numId w:val="60"/>
      </w:numPr>
    </w:pPr>
  </w:style>
  <w:style w:type="character" w:customStyle="1" w:styleId="AkapitzlistZnak">
    <w:name w:val="Akapit z listą Znak"/>
    <w:link w:val="Akapitzlist"/>
    <w:uiPriority w:val="34"/>
    <w:qFormat/>
    <w:rsid w:val="0039138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sg@sisg.org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sg@sisg.org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zakonkurencyjnosci.gov.pl).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.anuszkiewicz@sisg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2371</Words>
  <Characters>14227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Suwalsko</dc:creator>
  <dc:description/>
  <cp:lastModifiedBy>DELL</cp:lastModifiedBy>
  <cp:revision>9</cp:revision>
  <dcterms:created xsi:type="dcterms:W3CDTF">2023-02-21T10:06:00Z</dcterms:created>
  <dcterms:modified xsi:type="dcterms:W3CDTF">2023-03-06T13:00:00Z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